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751618" w14:textId="2E9D4C69" w:rsidR="00665577" w:rsidRDefault="0045224C">
      <w:pPr>
        <w:spacing w:line="276" w:lineRule="auto"/>
        <w:ind w:firstLine="0"/>
        <w:jc w:val="left"/>
        <w:rPr>
          <w:rFonts w:ascii="Arial Narrow"/>
          <w:sz w:val="24"/>
        </w:rPr>
      </w:pPr>
      <w:r>
        <w:rPr>
          <w:rFonts w:ascii="Times New Roman"/>
          <w:noProof/>
          <w:lang w:eastAsia="fr-FR"/>
        </w:rPr>
        <w:drawing>
          <wp:anchor distT="0" distB="0" distL="114300" distR="114300" simplePos="0" relativeHeight="251662336" behindDoc="0" locked="0" layoutInCell="1" allowOverlap="1" wp14:anchorId="1DEB9672" wp14:editId="244C1857">
            <wp:simplePos x="0" y="0"/>
            <wp:positionH relativeFrom="column">
              <wp:posOffset>-469900</wp:posOffset>
            </wp:positionH>
            <wp:positionV relativeFrom="paragraph">
              <wp:posOffset>0</wp:posOffset>
            </wp:positionV>
            <wp:extent cx="833755" cy="842645"/>
            <wp:effectExtent l="0" t="0" r="4445" b="14605"/>
            <wp:wrapSquare wrapText="bothSides"/>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pic:cNvPicPr>
                      <a:picLocks noChangeAspect="1"/>
                    </pic:cNvPicPr>
                  </pic:nvPicPr>
                  <pic:blipFill>
                    <a:blip r:embed="rId9"/>
                    <a:stretch>
                      <a:fillRect/>
                    </a:stretch>
                  </pic:blipFill>
                  <pic:spPr>
                    <a:xfrm>
                      <a:off x="0" y="0"/>
                      <a:ext cx="833755" cy="842645"/>
                    </a:xfrm>
                    <a:prstGeom prst="rect">
                      <a:avLst/>
                    </a:prstGeom>
                    <a:noFill/>
                    <a:ln w="9525">
                      <a:noFill/>
                    </a:ln>
                  </pic:spPr>
                </pic:pic>
              </a:graphicData>
            </a:graphic>
          </wp:anchor>
        </w:drawing>
      </w:r>
      <w:r>
        <w:rPr>
          <w:rFonts w:ascii="Times New Roman"/>
          <w:noProof/>
          <w:lang w:eastAsia="fr-FR"/>
        </w:rPr>
        <w:drawing>
          <wp:anchor distT="0" distB="0" distL="114300" distR="114300" simplePos="0" relativeHeight="251660288" behindDoc="0" locked="0" layoutInCell="1" allowOverlap="1" wp14:anchorId="36E5E4CF" wp14:editId="47E9316C">
            <wp:simplePos x="0" y="0"/>
            <wp:positionH relativeFrom="column">
              <wp:posOffset>843915</wp:posOffset>
            </wp:positionH>
            <wp:positionV relativeFrom="paragraph">
              <wp:posOffset>9525</wp:posOffset>
            </wp:positionV>
            <wp:extent cx="749935" cy="792480"/>
            <wp:effectExtent l="0" t="0" r="12065" b="762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0"/>
                    <a:stretch>
                      <a:fillRect/>
                    </a:stretch>
                  </pic:blipFill>
                  <pic:spPr>
                    <a:xfrm>
                      <a:off x="0" y="0"/>
                      <a:ext cx="749935" cy="792480"/>
                    </a:xfrm>
                    <a:prstGeom prst="rect">
                      <a:avLst/>
                    </a:prstGeom>
                    <a:noFill/>
                    <a:ln w="9525">
                      <a:noFill/>
                    </a:ln>
                  </pic:spPr>
                </pic:pic>
              </a:graphicData>
            </a:graphic>
          </wp:anchor>
        </w:drawing>
      </w:r>
      <w:r>
        <w:rPr>
          <w:rFonts w:ascii="Times New Roman"/>
          <w:noProof/>
          <w:lang w:eastAsia="fr-FR"/>
        </w:rPr>
        <w:drawing>
          <wp:anchor distT="0" distB="0" distL="114300" distR="114300" simplePos="0" relativeHeight="251663360" behindDoc="0" locked="0" layoutInCell="1" allowOverlap="1" wp14:anchorId="32D4D1DD" wp14:editId="7F5A2BAF">
            <wp:simplePos x="0" y="0"/>
            <wp:positionH relativeFrom="column">
              <wp:posOffset>3482975</wp:posOffset>
            </wp:positionH>
            <wp:positionV relativeFrom="paragraph">
              <wp:posOffset>13970</wp:posOffset>
            </wp:positionV>
            <wp:extent cx="561975" cy="807720"/>
            <wp:effectExtent l="0" t="0" r="9525" b="11430"/>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pic:cNvPicPr>
                  </pic:nvPicPr>
                  <pic:blipFill>
                    <a:blip r:embed="rId11"/>
                    <a:stretch>
                      <a:fillRect/>
                    </a:stretch>
                  </pic:blipFill>
                  <pic:spPr>
                    <a:xfrm>
                      <a:off x="0" y="0"/>
                      <a:ext cx="561975" cy="807720"/>
                    </a:xfrm>
                    <a:prstGeom prst="rect">
                      <a:avLst/>
                    </a:prstGeom>
                    <a:noFill/>
                    <a:ln w="9525">
                      <a:noFill/>
                    </a:ln>
                  </pic:spPr>
                </pic:pic>
              </a:graphicData>
            </a:graphic>
          </wp:anchor>
        </w:drawing>
      </w:r>
      <w:r>
        <w:rPr>
          <w:rFonts w:ascii="Times New Roman"/>
          <w:noProof/>
          <w:lang w:eastAsia="fr-FR"/>
        </w:rPr>
        <w:drawing>
          <wp:anchor distT="0" distB="0" distL="114300" distR="114300" simplePos="0" relativeHeight="251674624" behindDoc="0" locked="0" layoutInCell="1" allowOverlap="1" wp14:anchorId="440B0D85" wp14:editId="7C66E964">
            <wp:simplePos x="0" y="0"/>
            <wp:positionH relativeFrom="margin">
              <wp:align>right</wp:align>
            </wp:positionH>
            <wp:positionV relativeFrom="paragraph">
              <wp:posOffset>0</wp:posOffset>
            </wp:positionV>
            <wp:extent cx="1162050" cy="714375"/>
            <wp:effectExtent l="0" t="0" r="0" b="9525"/>
            <wp:wrapSquare wrapText="bothSides"/>
            <wp:docPr id="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
                    <pic:cNvPicPr>
                      <a:picLocks noChangeAspect="1"/>
                    </pic:cNvPicPr>
                  </pic:nvPicPr>
                  <pic:blipFill>
                    <a:blip r:embed="rId12"/>
                    <a:stretch>
                      <a:fillRect/>
                    </a:stretch>
                  </pic:blipFill>
                  <pic:spPr>
                    <a:xfrm>
                      <a:off x="0" y="0"/>
                      <a:ext cx="1162050" cy="714375"/>
                    </a:xfrm>
                    <a:prstGeom prst="rect">
                      <a:avLst/>
                    </a:prstGeom>
                    <a:noFill/>
                    <a:ln w="9525">
                      <a:noFill/>
                    </a:ln>
                  </pic:spPr>
                </pic:pic>
              </a:graphicData>
            </a:graphic>
          </wp:anchor>
        </w:drawing>
      </w:r>
      <w:r w:rsidR="009D3A6D">
        <w:rPr>
          <w:rFonts w:ascii="Times New Roman"/>
          <w:noProof/>
          <w:lang w:eastAsia="fr-FR"/>
        </w:rPr>
        <w:drawing>
          <wp:anchor distT="0" distB="0" distL="114300" distR="114300" simplePos="0" relativeHeight="251661312" behindDoc="0" locked="0" layoutInCell="1" allowOverlap="1" wp14:anchorId="786951B7" wp14:editId="63891BE1">
            <wp:simplePos x="0" y="0"/>
            <wp:positionH relativeFrom="page">
              <wp:align>center</wp:align>
            </wp:positionH>
            <wp:positionV relativeFrom="paragraph">
              <wp:posOffset>10795</wp:posOffset>
            </wp:positionV>
            <wp:extent cx="646430" cy="731520"/>
            <wp:effectExtent l="0" t="0" r="127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pic:cNvPicPr>
                  </pic:nvPicPr>
                  <pic:blipFill>
                    <a:blip r:embed="rId13"/>
                    <a:stretch>
                      <a:fillRect/>
                    </a:stretch>
                  </pic:blipFill>
                  <pic:spPr>
                    <a:xfrm>
                      <a:off x="0" y="0"/>
                      <a:ext cx="646430" cy="731520"/>
                    </a:xfrm>
                    <a:prstGeom prst="rect">
                      <a:avLst/>
                    </a:prstGeom>
                    <a:noFill/>
                    <a:ln w="9525">
                      <a:noFill/>
                    </a:ln>
                  </pic:spPr>
                </pic:pic>
              </a:graphicData>
            </a:graphic>
          </wp:anchor>
        </w:drawing>
      </w:r>
      <w:r w:rsidR="009D3A6D">
        <w:rPr>
          <w:rFonts w:ascii="Arial Narrow"/>
          <w:sz w:val="24"/>
        </w:rPr>
        <w:br/>
      </w:r>
    </w:p>
    <w:p w14:paraId="14D667E3" w14:textId="5D3A2F7A" w:rsidR="00665577" w:rsidRDefault="00665577">
      <w:pPr>
        <w:spacing w:line="276" w:lineRule="auto"/>
        <w:ind w:firstLine="0"/>
        <w:rPr>
          <w:rFonts w:ascii="Arial Narrow"/>
          <w:b/>
          <w:color w:val="FFFFFF"/>
          <w:sz w:val="24"/>
        </w:rPr>
      </w:pPr>
    </w:p>
    <w:p w14:paraId="1805FB35" w14:textId="77777777" w:rsidR="00665577" w:rsidRDefault="00665577">
      <w:pPr>
        <w:spacing w:line="276" w:lineRule="auto"/>
        <w:ind w:firstLine="0"/>
        <w:rPr>
          <w:rFonts w:ascii="Arial Narrow"/>
          <w:b/>
          <w:color w:val="FFFFFF"/>
          <w:sz w:val="24"/>
        </w:rPr>
      </w:pPr>
    </w:p>
    <w:p w14:paraId="3633306C" w14:textId="77777777" w:rsidR="0045224C" w:rsidRDefault="0045224C" w:rsidP="0045224C">
      <w:pPr>
        <w:spacing w:line="276" w:lineRule="auto"/>
        <w:ind w:left="-709" w:firstLine="0"/>
        <w:rPr>
          <w:rFonts w:ascii="Arial Narrow"/>
          <w:b/>
          <w:color w:val="FFFFFF"/>
          <w:sz w:val="24"/>
        </w:rPr>
      </w:pPr>
    </w:p>
    <w:p w14:paraId="11DB7240" w14:textId="01C23BAE" w:rsidR="00665577" w:rsidRDefault="00665577">
      <w:pPr>
        <w:spacing w:line="276" w:lineRule="auto"/>
        <w:ind w:firstLine="0"/>
        <w:rPr>
          <w:rFonts w:ascii="Arial Narrow"/>
          <w:b/>
          <w:color w:val="FFFFFF"/>
          <w:sz w:val="24"/>
        </w:rPr>
      </w:pPr>
    </w:p>
    <w:p w14:paraId="2ABABA32" w14:textId="13782D73" w:rsidR="00665577" w:rsidRDefault="00BE35AB">
      <w:pPr>
        <w:spacing w:line="276" w:lineRule="auto"/>
        <w:ind w:firstLine="0"/>
        <w:rPr>
          <w:rFonts w:ascii="Arial Narrow"/>
          <w:b/>
          <w:color w:val="FFFFFF"/>
          <w:sz w:val="24"/>
        </w:rPr>
      </w:pPr>
      <w:r>
        <w:rPr>
          <w:rFonts w:ascii="Times New Roman"/>
          <w:noProof/>
          <w:lang w:eastAsia="fr-FR"/>
        </w:rPr>
        <mc:AlternateContent>
          <mc:Choice Requires="wps">
            <w:drawing>
              <wp:anchor distT="0" distB="0" distL="114300" distR="114300" simplePos="0" relativeHeight="251659264" behindDoc="0" locked="0" layoutInCell="1" allowOverlap="1" wp14:anchorId="6E7346B7" wp14:editId="527A47BB">
                <wp:simplePos x="0" y="0"/>
                <wp:positionH relativeFrom="page">
                  <wp:align>center</wp:align>
                </wp:positionH>
                <wp:positionV relativeFrom="paragraph">
                  <wp:posOffset>319405</wp:posOffset>
                </wp:positionV>
                <wp:extent cx="6130800" cy="1807200"/>
                <wp:effectExtent l="0" t="0" r="22860" b="22225"/>
                <wp:wrapSquare wrapText="bothSides"/>
                <wp:docPr id="2" name="Rectangle à coins arrondis 2"/>
                <wp:cNvGraphicFramePr/>
                <a:graphic xmlns:a="http://schemas.openxmlformats.org/drawingml/2006/main">
                  <a:graphicData uri="http://schemas.microsoft.com/office/word/2010/wordprocessingShape">
                    <wps:wsp>
                      <wps:cNvSpPr/>
                      <wps:spPr>
                        <a:xfrm>
                          <a:off x="0" y="0"/>
                          <a:ext cx="6130800" cy="1807200"/>
                        </a:xfrm>
                        <a:prstGeom prst="roundRect">
                          <a:avLst>
                            <a:gd name="adj" fmla="val 16667"/>
                          </a:avLst>
                        </a:prstGeom>
                        <a:gradFill rotWithShape="1">
                          <a:gsLst>
                            <a:gs pos="0">
                              <a:srgbClr val="FFDD9C">
                                <a:alpha val="100000"/>
                              </a:srgbClr>
                            </a:gs>
                            <a:gs pos="50000">
                              <a:srgbClr val="FFD78E">
                                <a:alpha val="100000"/>
                              </a:srgbClr>
                            </a:gs>
                            <a:gs pos="100000">
                              <a:srgbClr val="FFD479">
                                <a:alpha val="100000"/>
                              </a:srgbClr>
                            </a:gs>
                          </a:gsLst>
                          <a:lin ang="5400000"/>
                          <a:tileRect/>
                        </a:gradFill>
                        <a:ln w="6350" cap="flat" cmpd="sng">
                          <a:solidFill>
                            <a:srgbClr val="FFC000"/>
                          </a:solidFill>
                          <a:prstDash val="solid"/>
                          <a:miter/>
                          <a:headEnd type="none" w="med" len="med"/>
                          <a:tailEnd type="none" w="med" len="med"/>
                        </a:ln>
                      </wps:spPr>
                      <wps:txbx>
                        <w:txbxContent>
                          <w:p w14:paraId="4D43C5B5" w14:textId="77777777" w:rsidR="00A94438" w:rsidRDefault="00A94438">
                            <w:pPr>
                              <w:spacing w:after="0"/>
                              <w:ind w:firstLine="76"/>
                              <w:jc w:val="center"/>
                              <w:rPr>
                                <w:rFonts w:ascii="Arial Narrow"/>
                                <w:b/>
                                <w:sz w:val="40"/>
                              </w:rPr>
                            </w:pPr>
                            <w:r>
                              <w:rPr>
                                <w:rFonts w:ascii="Arial Narrow"/>
                                <w:b/>
                                <w:sz w:val="40"/>
                              </w:rPr>
                              <w:t xml:space="preserve">Evaluation finale du projet </w:t>
                            </w:r>
                          </w:p>
                          <w:p w14:paraId="3C049CF3" w14:textId="77777777" w:rsidR="00A94438" w:rsidRDefault="00A94438">
                            <w:pPr>
                              <w:spacing w:after="0"/>
                              <w:ind w:firstLine="76"/>
                              <w:jc w:val="center"/>
                              <w:rPr>
                                <w:rFonts w:ascii="Arial Narrow"/>
                                <w:b/>
                                <w:sz w:val="40"/>
                              </w:rPr>
                            </w:pPr>
                            <w:r>
                              <w:rPr>
                                <w:rFonts w:ascii="Arial Narrow"/>
                                <w:b/>
                                <w:sz w:val="40"/>
                              </w:rPr>
                              <w:t>« </w:t>
                            </w:r>
                            <w:r>
                              <w:rPr>
                                <w:rFonts w:ascii="Arial Narrow"/>
                                <w:b/>
                                <w:sz w:val="40"/>
                              </w:rPr>
                              <w:t>Soutenir les m</w:t>
                            </w:r>
                            <w:r>
                              <w:rPr>
                                <w:rFonts w:ascii="Arial Narrow"/>
                                <w:b/>
                                <w:sz w:val="40"/>
                              </w:rPr>
                              <w:t>é</w:t>
                            </w:r>
                            <w:r>
                              <w:rPr>
                                <w:rFonts w:ascii="Arial Narrow"/>
                                <w:b/>
                                <w:sz w:val="40"/>
                              </w:rPr>
                              <w:t>canismes de consolidation de la paix au niveau communautaire et l</w:t>
                            </w:r>
                            <w:r>
                              <w:rPr>
                                <w:rFonts w:ascii="Arial Narrow"/>
                                <w:b/>
                                <w:sz w:val="40"/>
                              </w:rPr>
                              <w:t>’</w:t>
                            </w:r>
                            <w:r>
                              <w:rPr>
                                <w:rFonts w:ascii="Arial Narrow"/>
                                <w:b/>
                                <w:sz w:val="40"/>
                              </w:rPr>
                              <w:t>inclusion des jeunes dans les zones situ</w:t>
                            </w:r>
                            <w:r>
                              <w:rPr>
                                <w:rFonts w:ascii="Arial Narrow"/>
                                <w:b/>
                                <w:sz w:val="40"/>
                              </w:rPr>
                              <w:t>é</w:t>
                            </w:r>
                            <w:r>
                              <w:rPr>
                                <w:rFonts w:ascii="Arial Narrow"/>
                                <w:b/>
                                <w:sz w:val="40"/>
                              </w:rPr>
                              <w:t xml:space="preserve">es </w:t>
                            </w:r>
                            <w:r>
                              <w:rPr>
                                <w:rFonts w:ascii="Arial Narrow"/>
                                <w:b/>
                                <w:sz w:val="40"/>
                              </w:rPr>
                              <w:t>à</w:t>
                            </w:r>
                            <w:r>
                              <w:rPr>
                                <w:rFonts w:ascii="Arial Narrow"/>
                                <w:b/>
                                <w:sz w:val="40"/>
                              </w:rPr>
                              <w:t xml:space="preserve"> la fronti</w:t>
                            </w:r>
                            <w:r>
                              <w:rPr>
                                <w:rFonts w:ascii="Arial Narrow"/>
                                <w:b/>
                                <w:sz w:val="40"/>
                              </w:rPr>
                              <w:t>è</w:t>
                            </w:r>
                            <w:r>
                              <w:rPr>
                                <w:rFonts w:ascii="Arial Narrow"/>
                                <w:b/>
                                <w:sz w:val="40"/>
                              </w:rPr>
                              <w:t>re entre le Tchad et le Cameroun</w:t>
                            </w:r>
                            <w:r>
                              <w:rPr>
                                <w:rFonts w:ascii="Arial Narrow"/>
                                <w:b/>
                                <w:sz w:val="40"/>
                              </w:rPr>
                              <w:t> »</w:t>
                            </w:r>
                          </w:p>
                        </w:txbxContent>
                      </wps:txbx>
                      <wps:bodyPr wrap="square"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E7346B7" id="Rectangle à coins arrondis 2" o:spid="_x0000_s1026" style="position:absolute;left:0;text-align:left;margin-left:0;margin-top:25.15pt;width:482.75pt;height:142.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" fillcolor="#ffdd9c" strokecolor="#ffc000" strokeweight=".5pt">
                <v:fill color2="#ffd479" rotate="t" colors="0 #ffdd9c;.5 #ffd78e;1 #ffd479" focus="100%" type="gradient">
                  <o:fill v:ext="view" type="gradientUnscaled"/>
                </v:fill>
                <v:stroke joinstyle="miter"/>
                <v:textbox>
                  <w:txbxContent>
                    <w:p w14:paraId="4D43C5B5" w14:textId="77777777" w:rsidR="00A94438" w:rsidRDefault="00A94438">
                      <w:pPr>
                        <w:spacing w:after="0"/>
                        <w:ind w:firstLine="76"/>
                        <w:jc w:val="center"/>
                        <w:rPr>
                          <w:rFonts w:ascii="Arial Narrow"/>
                          <w:b/>
                          <w:sz w:val="40"/>
                        </w:rPr>
                      </w:pPr>
                      <w:r>
                        <w:rPr>
                          <w:rFonts w:ascii="Arial Narrow"/>
                          <w:b/>
                          <w:sz w:val="40"/>
                        </w:rPr>
                        <w:t xml:space="preserve">Evaluation finale du projet </w:t>
                      </w:r>
                    </w:p>
                    <w:p w14:paraId="3C049CF3" w14:textId="77777777" w:rsidR="00A94438" w:rsidRDefault="00A94438">
                      <w:pPr>
                        <w:spacing w:after="0"/>
                        <w:ind w:firstLine="76"/>
                        <w:jc w:val="center"/>
                        <w:rPr>
                          <w:rFonts w:ascii="Arial Narrow"/>
                          <w:b/>
                          <w:sz w:val="40"/>
                        </w:rPr>
                      </w:pPr>
                      <w:r>
                        <w:rPr>
                          <w:rFonts w:ascii="Arial Narrow"/>
                          <w:b/>
                          <w:sz w:val="40"/>
                        </w:rPr>
                        <w:t>« </w:t>
                      </w:r>
                      <w:r>
                        <w:rPr>
                          <w:rFonts w:ascii="Arial Narrow"/>
                          <w:b/>
                          <w:sz w:val="40"/>
                        </w:rPr>
                        <w:t>Soutenir les m</w:t>
                      </w:r>
                      <w:r>
                        <w:rPr>
                          <w:rFonts w:ascii="Arial Narrow"/>
                          <w:b/>
                          <w:sz w:val="40"/>
                        </w:rPr>
                        <w:t>é</w:t>
                      </w:r>
                      <w:r>
                        <w:rPr>
                          <w:rFonts w:ascii="Arial Narrow"/>
                          <w:b/>
                          <w:sz w:val="40"/>
                        </w:rPr>
                        <w:t>canismes de consolidation de la paix au niveau communautaire et l</w:t>
                      </w:r>
                      <w:r>
                        <w:rPr>
                          <w:rFonts w:ascii="Arial Narrow"/>
                          <w:b/>
                          <w:sz w:val="40"/>
                        </w:rPr>
                        <w:t>’</w:t>
                      </w:r>
                      <w:r>
                        <w:rPr>
                          <w:rFonts w:ascii="Arial Narrow"/>
                          <w:b/>
                          <w:sz w:val="40"/>
                        </w:rPr>
                        <w:t>inclusion des jeunes dans les zones situ</w:t>
                      </w:r>
                      <w:r>
                        <w:rPr>
                          <w:rFonts w:ascii="Arial Narrow"/>
                          <w:b/>
                          <w:sz w:val="40"/>
                        </w:rPr>
                        <w:t>é</w:t>
                      </w:r>
                      <w:r>
                        <w:rPr>
                          <w:rFonts w:ascii="Arial Narrow"/>
                          <w:b/>
                          <w:sz w:val="40"/>
                        </w:rPr>
                        <w:t xml:space="preserve">es </w:t>
                      </w:r>
                      <w:r>
                        <w:rPr>
                          <w:rFonts w:ascii="Arial Narrow"/>
                          <w:b/>
                          <w:sz w:val="40"/>
                        </w:rPr>
                        <w:t>à</w:t>
                      </w:r>
                      <w:r>
                        <w:rPr>
                          <w:rFonts w:ascii="Arial Narrow"/>
                          <w:b/>
                          <w:sz w:val="40"/>
                        </w:rPr>
                        <w:t xml:space="preserve"> la fronti</w:t>
                      </w:r>
                      <w:r>
                        <w:rPr>
                          <w:rFonts w:ascii="Arial Narrow"/>
                          <w:b/>
                          <w:sz w:val="40"/>
                        </w:rPr>
                        <w:t>è</w:t>
                      </w:r>
                      <w:r>
                        <w:rPr>
                          <w:rFonts w:ascii="Arial Narrow"/>
                          <w:b/>
                          <w:sz w:val="40"/>
                        </w:rPr>
                        <w:t>re entre le Tchad et le Cameroun</w:t>
                      </w:r>
                      <w:r>
                        <w:rPr>
                          <w:rFonts w:ascii="Arial Narrow"/>
                          <w:b/>
                          <w:sz w:val="40"/>
                        </w:rPr>
                        <w:t> »</w:t>
                      </w:r>
                    </w:p>
                  </w:txbxContent>
                </v:textbox>
                <w10:wrap type="square" anchorx="page"/>
              </v:roundrect>
            </w:pict>
          </mc:Fallback>
        </mc:AlternateContent>
      </w:r>
    </w:p>
    <w:p w14:paraId="5885EBCD" w14:textId="4825BC67" w:rsidR="00665577" w:rsidRDefault="00665577">
      <w:pPr>
        <w:spacing w:line="276" w:lineRule="auto"/>
        <w:ind w:firstLine="0"/>
        <w:rPr>
          <w:rFonts w:ascii="Arial Narrow"/>
          <w:b/>
          <w:color w:val="000000" w:themeColor="text1"/>
          <w:sz w:val="24"/>
        </w:rPr>
      </w:pPr>
    </w:p>
    <w:p w14:paraId="38A04273" w14:textId="77777777" w:rsidR="0045224C" w:rsidRDefault="0045224C">
      <w:pPr>
        <w:spacing w:line="276" w:lineRule="auto"/>
        <w:ind w:firstLine="0"/>
        <w:rPr>
          <w:rFonts w:ascii="Arial Narrow"/>
          <w:b/>
          <w:color w:val="000000" w:themeColor="text1"/>
          <w:sz w:val="24"/>
        </w:rPr>
      </w:pPr>
    </w:p>
    <w:p w14:paraId="77220220" w14:textId="77777777" w:rsidR="0045224C" w:rsidRDefault="0045224C">
      <w:pPr>
        <w:spacing w:line="276" w:lineRule="auto"/>
        <w:ind w:firstLine="0"/>
        <w:rPr>
          <w:rFonts w:ascii="Arial Narrow"/>
          <w:b/>
          <w:color w:val="000000" w:themeColor="text1"/>
          <w:sz w:val="24"/>
        </w:rPr>
      </w:pPr>
    </w:p>
    <w:p w14:paraId="6EB88959" w14:textId="77777777" w:rsidR="0045224C" w:rsidRPr="0045224C" w:rsidRDefault="0045224C">
      <w:pPr>
        <w:spacing w:line="276" w:lineRule="auto"/>
        <w:ind w:firstLine="0"/>
        <w:rPr>
          <w:rFonts w:ascii="Arial Narrow"/>
          <w:b/>
          <w:color w:val="000000" w:themeColor="text1"/>
          <w:sz w:val="24"/>
        </w:rPr>
      </w:pPr>
    </w:p>
    <w:p w14:paraId="24B3F6EF" w14:textId="280147F4" w:rsidR="00665577" w:rsidRPr="0045224C" w:rsidRDefault="00665577">
      <w:pPr>
        <w:spacing w:line="276" w:lineRule="auto"/>
        <w:ind w:firstLine="0"/>
        <w:rPr>
          <w:rFonts w:ascii="Arial Narrow"/>
          <w:b/>
          <w:color w:val="000000" w:themeColor="text1"/>
          <w:sz w:val="24"/>
        </w:rPr>
      </w:pPr>
    </w:p>
    <w:p w14:paraId="2714F209" w14:textId="69855C56" w:rsidR="00665577" w:rsidRPr="0045224C" w:rsidRDefault="0045224C">
      <w:pPr>
        <w:spacing w:line="276" w:lineRule="auto"/>
        <w:ind w:firstLine="0"/>
        <w:rPr>
          <w:rFonts w:ascii="Arial Narrow"/>
          <w:b/>
          <w:color w:val="000000" w:themeColor="text1"/>
          <w:sz w:val="24"/>
        </w:rPr>
      </w:pPr>
      <w:r w:rsidRPr="0045224C">
        <w:rPr>
          <w:rFonts w:ascii="Times New Roman"/>
          <w:noProof/>
          <w:color w:val="000000" w:themeColor="text1"/>
          <w:lang w:eastAsia="fr-FR"/>
        </w:rPr>
        <mc:AlternateContent>
          <mc:Choice Requires="wps">
            <w:drawing>
              <wp:anchor distT="0" distB="0" distL="114300" distR="114300" simplePos="0" relativeHeight="251658240" behindDoc="0" locked="0" layoutInCell="1" allowOverlap="1" wp14:anchorId="5DDE026E" wp14:editId="6CC8202D">
                <wp:simplePos x="0" y="0"/>
                <wp:positionH relativeFrom="margin">
                  <wp:align>right</wp:align>
                </wp:positionH>
                <wp:positionV relativeFrom="paragraph">
                  <wp:posOffset>9525</wp:posOffset>
                </wp:positionV>
                <wp:extent cx="1968500" cy="361950"/>
                <wp:effectExtent l="0" t="0" r="0" b="0"/>
                <wp:wrapNone/>
                <wp:docPr id="1" name="Zone de texte 21"/>
                <wp:cNvGraphicFramePr/>
                <a:graphic xmlns:a="http://schemas.openxmlformats.org/drawingml/2006/main">
                  <a:graphicData uri="http://schemas.microsoft.com/office/word/2010/wordprocessingShape">
                    <wps:wsp>
                      <wps:cNvSpPr txBox="1"/>
                      <wps:spPr>
                        <a:xfrm>
                          <a:off x="0" y="0"/>
                          <a:ext cx="1968500" cy="361950"/>
                        </a:xfrm>
                        <a:prstGeom prst="rect">
                          <a:avLst/>
                        </a:prstGeom>
                        <a:noFill/>
                        <a:ln w="6350">
                          <a:noFill/>
                        </a:ln>
                      </wps:spPr>
                      <wps:txbx>
                        <w:txbxContent>
                          <w:p w14:paraId="2F46DEF6" w14:textId="54EABFA6" w:rsidR="00A94438" w:rsidRDefault="00A94438">
                            <w:pPr>
                              <w:spacing w:after="54"/>
                              <w:ind w:firstLine="76"/>
                              <w:jc w:val="center"/>
                              <w:rPr>
                                <w:rFonts w:ascii="Arial Narrow"/>
                                <w:sz w:val="24"/>
                              </w:rPr>
                            </w:pPr>
                            <w:r>
                              <w:rPr>
                                <w:rFonts w:ascii="Arial Narrow"/>
                                <w:b/>
                                <w:color w:val="D65208"/>
                                <w:sz w:val="32"/>
                              </w:rPr>
                              <w:t>Octobre 2019</w:t>
                            </w:r>
                          </w:p>
                        </w:txbxContent>
                      </wps:txbx>
                      <wps:bodyPr wrap="square" upright="1">
                        <a:noAutofit/>
                      </wps:bodyPr>
                    </wps:wsp>
                  </a:graphicData>
                </a:graphic>
                <wp14:sizeRelV relativeFrom="margin">
                  <wp14:pctHeight>0</wp14:pctHeight>
                </wp14:sizeRelV>
              </wp:anchor>
            </w:drawing>
          </mc:Choice>
          <mc:Fallback>
            <w:pict>
              <v:shapetype w14:anchorId="5DDE026E" id="_x0000_t202" coordsize="21600,21600" o:spt="202" path="m,l,21600r21600,l21600,xe">
                <v:stroke joinstyle="miter"/>
                <v:path gradientshapeok="t" o:connecttype="rect"/>
              </v:shapetype>
              <v:shape id="Zone de texte 21" o:spid="_x0000_s1027" type="#_x0000_t202" style="position:absolute;left:0;text-align:left;margin-left:103.8pt;margin-top:.75pt;width:155pt;height:28.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" filled="f" stroked="f" strokeweight=".5pt">
                <v:textbox>
                  <w:txbxContent>
                    <w:p w14:paraId="2F46DEF6" w14:textId="54EABFA6" w:rsidR="00A94438" w:rsidRDefault="00A94438">
                      <w:pPr>
                        <w:spacing w:after="54"/>
                        <w:ind w:firstLine="76"/>
                        <w:jc w:val="center"/>
                        <w:rPr>
                          <w:rFonts w:ascii="Arial Narrow"/>
                          <w:sz w:val="24"/>
                        </w:rPr>
                      </w:pPr>
                      <w:r>
                        <w:rPr>
                          <w:rFonts w:ascii="Arial Narrow"/>
                          <w:b/>
                          <w:color w:val="D65208"/>
                          <w:sz w:val="32"/>
                        </w:rPr>
                        <w:t>Octobre 2019</w:t>
                      </w:r>
                    </w:p>
                  </w:txbxContent>
                </v:textbox>
                <w10:wrap anchorx="margin"/>
              </v:shape>
            </w:pict>
          </mc:Fallback>
        </mc:AlternateContent>
      </w:r>
      <w:commentRangeStart w:id="0"/>
      <w:commentRangeEnd w:id="0"/>
    </w:p>
    <w:p w14:paraId="407299AF" w14:textId="4F116610" w:rsidR="00665577" w:rsidRPr="0045224C" w:rsidRDefault="00665577">
      <w:pPr>
        <w:spacing w:line="276" w:lineRule="auto"/>
        <w:ind w:firstLine="0"/>
        <w:rPr>
          <w:rFonts w:ascii="Arial Narrow"/>
          <w:b/>
          <w:color w:val="000000" w:themeColor="text1"/>
          <w:sz w:val="24"/>
        </w:rPr>
      </w:pPr>
    </w:p>
    <w:p w14:paraId="0ED85A94" w14:textId="4F856B5A" w:rsidR="00665577" w:rsidRPr="0045224C" w:rsidRDefault="00665577">
      <w:pPr>
        <w:spacing w:line="276" w:lineRule="auto"/>
        <w:ind w:firstLine="0"/>
        <w:rPr>
          <w:rFonts w:ascii="Arial Narrow"/>
          <w:b/>
          <w:color w:val="000000" w:themeColor="text1"/>
          <w:sz w:val="24"/>
        </w:rPr>
      </w:pPr>
    </w:p>
    <w:p w14:paraId="351BAD26" w14:textId="710F46FA" w:rsidR="00665577" w:rsidRPr="0045224C" w:rsidRDefault="009D3A6D" w:rsidP="0045224C">
      <w:pPr>
        <w:shd w:val="clear" w:color="auto" w:fill="E36C0A" w:themeFill="accent6" w:themeFillShade="BF"/>
        <w:spacing w:line="276" w:lineRule="auto"/>
        <w:ind w:left="-709" w:firstLine="0"/>
        <w:jc w:val="center"/>
        <w:rPr>
          <w:rFonts w:ascii="Arial Narrow"/>
          <w:b/>
          <w:color w:val="FFFFFF" w:themeColor="background1"/>
          <w:sz w:val="24"/>
        </w:rPr>
      </w:pPr>
      <w:r w:rsidRPr="0045224C">
        <w:rPr>
          <w:rFonts w:ascii="Arial Narrow"/>
          <w:b/>
          <w:color w:val="FFFFFF" w:themeColor="background1"/>
          <w:sz w:val="24"/>
        </w:rPr>
        <w:t xml:space="preserve">RAPPORT </w:t>
      </w:r>
      <w:r w:rsidR="00820F5D">
        <w:rPr>
          <w:rFonts w:ascii="Arial Narrow"/>
          <w:b/>
          <w:color w:val="FFFFFF" w:themeColor="background1"/>
          <w:sz w:val="24"/>
        </w:rPr>
        <w:t>FINAL</w:t>
      </w:r>
    </w:p>
    <w:p w14:paraId="52B8632C" w14:textId="63AF8C40" w:rsidR="00665577" w:rsidRDefault="0045224C" w:rsidP="0045224C">
      <w:pPr>
        <w:pBdr>
          <w:bottom w:val="single" w:sz="12" w:space="12" w:color="ED7D31"/>
        </w:pBdr>
        <w:spacing w:line="276" w:lineRule="auto"/>
        <w:ind w:left="-851"/>
        <w:jc w:val="center"/>
        <w:rPr>
          <w:rFonts w:ascii="Arial Narrow"/>
          <w:b/>
          <w:color w:val="000000"/>
          <w:sz w:val="24"/>
        </w:rPr>
      </w:pPr>
      <w:r w:rsidRPr="0045224C">
        <w:rPr>
          <w:rFonts w:ascii="Arial Narrow" w:eastAsia="Times New Roman" w:hAnsi="Calibri"/>
          <w:noProof/>
          <w:color w:val="000000"/>
          <w:sz w:val="24"/>
          <w:szCs w:val="22"/>
          <w:lang w:eastAsia="fr-FR"/>
        </w:rPr>
        <w:drawing>
          <wp:inline distT="0" distB="0" distL="114300" distR="114300" wp14:anchorId="35F24AD5" wp14:editId="2B2D9875">
            <wp:extent cx="1536065" cy="1376680"/>
            <wp:effectExtent l="0" t="0" r="6985" b="13970"/>
            <wp:docPr id="3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27"/>
                    <pic:cNvPicPr>
                      <a:picLocks noChangeAspect="1"/>
                    </pic:cNvPicPr>
                  </pic:nvPicPr>
                  <pic:blipFill>
                    <a:blip r:embed="rId14"/>
                    <a:stretch>
                      <a:fillRect/>
                    </a:stretch>
                  </pic:blipFill>
                  <pic:spPr>
                    <a:xfrm>
                      <a:off x="0" y="0"/>
                      <a:ext cx="1536065" cy="1376680"/>
                    </a:xfrm>
                    <a:prstGeom prst="rect">
                      <a:avLst/>
                    </a:prstGeom>
                    <a:noFill/>
                    <a:ln w="9525">
                      <a:noFill/>
                    </a:ln>
                  </pic:spPr>
                </pic:pic>
              </a:graphicData>
            </a:graphic>
          </wp:inline>
        </w:drawing>
      </w:r>
    </w:p>
    <w:p w14:paraId="405C2338" w14:textId="263731AC" w:rsidR="00665577" w:rsidRDefault="00665577">
      <w:pPr>
        <w:pBdr>
          <w:bottom w:val="single" w:sz="12" w:space="1" w:color="ED7D31"/>
        </w:pBdr>
        <w:spacing w:line="276" w:lineRule="auto"/>
        <w:jc w:val="center"/>
        <w:rPr>
          <w:rFonts w:ascii="Arial Narrow"/>
          <w:b/>
          <w:color w:val="000000"/>
          <w:sz w:val="24"/>
        </w:rPr>
        <w:sectPr w:rsidR="00665577">
          <w:headerReference w:type="default" r:id="rId15"/>
          <w:footerReference w:type="default" r:id="rId16"/>
          <w:footerReference w:type="first" r:id="rId17"/>
          <w:type w:val="continuous"/>
          <w:pgSz w:w="11913" w:h="16834"/>
          <w:pgMar w:top="1418" w:right="1134" w:bottom="1134" w:left="1418" w:header="720" w:footer="720" w:gutter="567"/>
          <w:cols w:space="720"/>
          <w:titlePg/>
          <w:docGrid w:linePitch="326"/>
        </w:sectPr>
      </w:pPr>
    </w:p>
    <w:p w14:paraId="29BFF961" w14:textId="77777777" w:rsidR="00665577" w:rsidRDefault="009D3A6D">
      <w:pPr>
        <w:pStyle w:val="TM1"/>
        <w:jc w:val="center"/>
        <w:rPr>
          <w:rFonts w:ascii="Arial Narrow"/>
          <w:i w:val="0"/>
          <w:sz w:val="28"/>
        </w:rPr>
      </w:pPr>
      <w:r>
        <w:rPr>
          <w:rFonts w:ascii="Arial Narrow"/>
          <w:i w:val="0"/>
          <w:sz w:val="28"/>
        </w:rPr>
        <w:lastRenderedPageBreak/>
        <w:t>sommaire</w:t>
      </w:r>
    </w:p>
    <w:p w14:paraId="34AF1E63" w14:textId="1104A014" w:rsidR="00A94438" w:rsidRPr="00A94438" w:rsidRDefault="009D3A6D">
      <w:pPr>
        <w:pStyle w:val="TM1"/>
        <w:tabs>
          <w:tab w:val="right" w:leader="underscore" w:pos="9350"/>
        </w:tabs>
        <w:rPr>
          <w:rFonts w:ascii="Arial Narrow" w:eastAsiaTheme="minorEastAsia" w:hAnsi="Arial Narrow" w:cstheme="minorBidi"/>
          <w:b w:val="0"/>
          <w:i w:val="0"/>
          <w:noProof/>
          <w:sz w:val="22"/>
          <w:szCs w:val="22"/>
          <w:lang w:eastAsia="fr-FR"/>
        </w:rPr>
      </w:pPr>
      <w:r w:rsidRPr="00A94438">
        <w:rPr>
          <w:rFonts w:ascii="Arial Narrow" w:hAnsi="Arial Narrow"/>
          <w:b w:val="0"/>
          <w:i w:val="0"/>
          <w:sz w:val="22"/>
        </w:rPr>
        <w:fldChar w:fldCharType="begin"/>
      </w:r>
      <w:r w:rsidRPr="00A94438">
        <w:rPr>
          <w:rFonts w:ascii="Arial Narrow" w:hAnsi="Arial Narrow"/>
          <w:b w:val="0"/>
          <w:i w:val="0"/>
          <w:sz w:val="22"/>
        </w:rPr>
        <w:instrText xml:space="preserve"> TOC \o "1-3" \h \z \u </w:instrText>
      </w:r>
      <w:r w:rsidRPr="00A94438">
        <w:rPr>
          <w:rFonts w:ascii="Arial Narrow" w:hAnsi="Arial Narrow"/>
          <w:b w:val="0"/>
          <w:i w:val="0"/>
          <w:sz w:val="22"/>
        </w:rPr>
        <w:fldChar w:fldCharType="separate"/>
      </w:r>
      <w:hyperlink w:anchor="_Toc21680467" w:history="1">
        <w:r w:rsidR="00A94438" w:rsidRPr="00A94438">
          <w:rPr>
            <w:rStyle w:val="Lienhypertexte"/>
            <w:rFonts w:ascii="Arial Narrow" w:hAnsi="Arial Narrow"/>
            <w:noProof/>
          </w:rPr>
          <w:t>SIGLES ET ABBREVIATIONS</w:t>
        </w:r>
        <w:r w:rsidR="00A94438" w:rsidRPr="00A94438">
          <w:rPr>
            <w:rFonts w:ascii="Arial Narrow" w:hAnsi="Arial Narrow"/>
            <w:noProof/>
            <w:webHidden/>
          </w:rPr>
          <w:tab/>
        </w:r>
        <w:r w:rsidR="00A94438" w:rsidRPr="00A94438">
          <w:rPr>
            <w:rFonts w:ascii="Arial Narrow" w:hAnsi="Arial Narrow"/>
            <w:noProof/>
            <w:webHidden/>
          </w:rPr>
          <w:fldChar w:fldCharType="begin"/>
        </w:r>
        <w:r w:rsidR="00A94438" w:rsidRPr="00A94438">
          <w:rPr>
            <w:rFonts w:ascii="Arial Narrow" w:hAnsi="Arial Narrow"/>
            <w:noProof/>
            <w:webHidden/>
          </w:rPr>
          <w:instrText xml:space="preserve"> PAGEREF _Toc21680467 \h </w:instrText>
        </w:r>
        <w:r w:rsidR="00A94438" w:rsidRPr="00A94438">
          <w:rPr>
            <w:rFonts w:ascii="Arial Narrow" w:hAnsi="Arial Narrow"/>
            <w:noProof/>
            <w:webHidden/>
          </w:rPr>
        </w:r>
        <w:r w:rsidR="00A94438" w:rsidRPr="00A94438">
          <w:rPr>
            <w:rFonts w:ascii="Arial Narrow" w:hAnsi="Arial Narrow"/>
            <w:noProof/>
            <w:webHidden/>
          </w:rPr>
          <w:fldChar w:fldCharType="separate"/>
        </w:r>
        <w:r w:rsidR="000B0435">
          <w:rPr>
            <w:rFonts w:ascii="Arial Narrow" w:hAnsi="Arial Narrow"/>
            <w:noProof/>
            <w:webHidden/>
          </w:rPr>
          <w:t>4</w:t>
        </w:r>
        <w:r w:rsidR="00A94438" w:rsidRPr="00A94438">
          <w:rPr>
            <w:rFonts w:ascii="Arial Narrow" w:hAnsi="Arial Narrow"/>
            <w:noProof/>
            <w:webHidden/>
          </w:rPr>
          <w:fldChar w:fldCharType="end"/>
        </w:r>
      </w:hyperlink>
    </w:p>
    <w:p w14:paraId="3D2D8445" w14:textId="648FCC20"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468" w:history="1">
        <w:r w:rsidRPr="00A94438">
          <w:rPr>
            <w:rStyle w:val="Lienhypertexte"/>
            <w:rFonts w:ascii="Arial Narrow" w:hAnsi="Arial Narrow"/>
            <w:noProof/>
          </w:rPr>
          <w:t>RESUME ANALYTIQUE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_Toc21680468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w:t>
        </w:r>
        <w:r w:rsidRPr="00A94438">
          <w:rPr>
            <w:rFonts w:ascii="Arial Narrow" w:hAnsi="Arial Narrow"/>
            <w:noProof/>
            <w:webHidden/>
          </w:rPr>
          <w:fldChar w:fldCharType="end"/>
        </w:r>
      </w:hyperlink>
    </w:p>
    <w:p w14:paraId="16382FC6" w14:textId="65E6F198"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469" w:history="1">
        <w:r w:rsidRPr="00A94438">
          <w:rPr>
            <w:rStyle w:val="Lienhypertexte"/>
            <w:rFonts w:ascii="Arial Narrow" w:hAnsi="Arial Narrow"/>
            <w:noProof/>
          </w:rPr>
          <w:t>INTRODUCTION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_Toc21680469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7</w:t>
        </w:r>
        <w:r w:rsidRPr="00A94438">
          <w:rPr>
            <w:rFonts w:ascii="Arial Narrow" w:hAnsi="Arial Narrow"/>
            <w:noProof/>
            <w:webHidden/>
          </w:rPr>
          <w:fldChar w:fldCharType="end"/>
        </w:r>
      </w:hyperlink>
    </w:p>
    <w:p w14:paraId="048D7734" w14:textId="1351B9AD"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470" w:history="1">
        <w:r w:rsidRPr="00A94438">
          <w:rPr>
            <w:rStyle w:val="Lienhypertexte"/>
            <w:rFonts w:ascii="Arial Narrow" w:hAnsi="Arial Narrow"/>
            <w:noProof/>
          </w:rPr>
          <w:t>1</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DESCRIPTION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9</w:t>
        </w:r>
        <w:r w:rsidRPr="00A94438">
          <w:rPr>
            <w:rFonts w:ascii="Arial Narrow" w:hAnsi="Arial Narrow"/>
            <w:noProof/>
            <w:webHidden/>
          </w:rPr>
          <w:fldChar w:fldCharType="end"/>
        </w:r>
      </w:hyperlink>
    </w:p>
    <w:p w14:paraId="4222C92D" w14:textId="3A926EFB"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71" w:history="1">
        <w:r w:rsidRPr="00A94438">
          <w:rPr>
            <w:rStyle w:val="Lienhypertexte"/>
            <w:rFonts w:ascii="Arial Narrow" w:eastAsia="Calibri" w:hAnsi="Arial Narrow"/>
            <w:noProof/>
          </w:rPr>
          <w:t>1.1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Contexte et historique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9</w:t>
        </w:r>
        <w:r w:rsidRPr="00A94438">
          <w:rPr>
            <w:rFonts w:ascii="Arial Narrow" w:hAnsi="Arial Narrow"/>
            <w:noProof/>
            <w:webHidden/>
          </w:rPr>
          <w:fldChar w:fldCharType="end"/>
        </w:r>
      </w:hyperlink>
    </w:p>
    <w:p w14:paraId="4B8CA188" w14:textId="24B9CB2A"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72" w:history="1">
        <w:r w:rsidRPr="00A94438">
          <w:rPr>
            <w:rStyle w:val="Lienhypertexte"/>
            <w:rFonts w:ascii="Arial Narrow" w:eastAsia="Calibri" w:hAnsi="Arial Narrow"/>
            <w:noProof/>
          </w:rPr>
          <w:t>1.2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Résultats attendus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6D1DC49B" w14:textId="3A03D5A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73" w:history="1">
        <w:r w:rsidRPr="00A94438">
          <w:rPr>
            <w:rStyle w:val="Lienhypertexte"/>
            <w:rFonts w:ascii="Arial Narrow" w:eastAsia="Calibri" w:hAnsi="Arial Narrow"/>
            <w:noProof/>
          </w:rPr>
          <w:t>1.2.1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Résultat 1</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2A0C6539" w14:textId="4FD0CB71"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74" w:history="1">
        <w:r w:rsidRPr="00A94438">
          <w:rPr>
            <w:rStyle w:val="Lienhypertexte"/>
            <w:rFonts w:ascii="Arial Narrow" w:eastAsia="Calibri" w:hAnsi="Arial Narrow"/>
            <w:noProof/>
          </w:rPr>
          <w:t>1.2.2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Résultat 2</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3893F960" w14:textId="2867B184"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75" w:history="1">
        <w:r w:rsidRPr="00A94438">
          <w:rPr>
            <w:rStyle w:val="Lienhypertexte"/>
            <w:rFonts w:ascii="Arial Narrow" w:hAnsi="Arial Narrow"/>
            <w:noProof/>
          </w:rPr>
          <w:t>1.3</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Axes d’intervention, composantes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1FD29E29" w14:textId="22704587"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76" w:history="1">
        <w:r w:rsidRPr="00A94438">
          <w:rPr>
            <w:rStyle w:val="Lienhypertexte"/>
            <w:rFonts w:ascii="Arial Narrow" w:eastAsia="Calibri" w:hAnsi="Arial Narrow"/>
            <w:noProof/>
          </w:rPr>
          <w:t>1.3.1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Axes d’intervention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6E0A4CE7" w14:textId="41AAA12E"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77" w:history="1">
        <w:r w:rsidRPr="00A94438">
          <w:rPr>
            <w:rStyle w:val="Lienhypertexte"/>
            <w:rFonts w:ascii="Arial Narrow" w:hAnsi="Arial Narrow"/>
            <w:noProof/>
          </w:rPr>
          <w:t>1.3.2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Composantes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10</w:t>
        </w:r>
        <w:r w:rsidRPr="00A94438">
          <w:rPr>
            <w:rFonts w:ascii="Arial Narrow" w:hAnsi="Arial Narrow"/>
            <w:noProof/>
            <w:webHidden/>
          </w:rPr>
          <w:fldChar w:fldCharType="end"/>
        </w:r>
      </w:hyperlink>
    </w:p>
    <w:p w14:paraId="1C353B19" w14:textId="0360840A" w:rsidR="00A94438" w:rsidRPr="00A94438" w:rsidRDefault="00A94438">
      <w:pPr>
        <w:pStyle w:val="TM3"/>
        <w:tabs>
          <w:tab w:val="right" w:leader="underscore" w:pos="9350"/>
        </w:tabs>
        <w:rPr>
          <w:rFonts w:ascii="Arial Narrow" w:eastAsiaTheme="minorEastAsia" w:hAnsi="Arial Narrow" w:cstheme="minorBidi"/>
          <w:noProof/>
          <w:sz w:val="22"/>
          <w:szCs w:val="22"/>
          <w:lang w:eastAsia="fr-FR"/>
        </w:rPr>
      </w:pPr>
      <w:hyperlink w:anchor="_Toc21680478" w:history="1">
        <w:r w:rsidRPr="00A94438">
          <w:rPr>
            <w:rStyle w:val="Lienhypertexte"/>
            <w:rFonts w:ascii="Arial Narrow" w:hAnsi="Arial Narrow"/>
            <w:noProof/>
          </w:rPr>
          <w:t>PNUD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11</w:t>
        </w:r>
        <w:r w:rsidRPr="00A94438">
          <w:rPr>
            <w:rFonts w:ascii="Arial Narrow" w:hAnsi="Arial Narrow"/>
            <w:noProof/>
            <w:webHidden/>
          </w:rPr>
          <w:fldChar w:fldCharType="end"/>
        </w:r>
      </w:hyperlink>
    </w:p>
    <w:p w14:paraId="4128E741" w14:textId="7106D7D2" w:rsidR="00A94438" w:rsidRPr="00A94438" w:rsidRDefault="00A94438">
      <w:pPr>
        <w:pStyle w:val="TM3"/>
        <w:tabs>
          <w:tab w:val="right" w:leader="underscore" w:pos="9350"/>
        </w:tabs>
        <w:rPr>
          <w:rFonts w:ascii="Arial Narrow" w:eastAsiaTheme="minorEastAsia" w:hAnsi="Arial Narrow" w:cstheme="minorBidi"/>
          <w:noProof/>
          <w:sz w:val="22"/>
          <w:szCs w:val="22"/>
          <w:lang w:eastAsia="fr-FR"/>
        </w:rPr>
      </w:pPr>
      <w:hyperlink w:anchor="_Toc21680479" w:history="1">
        <w:r w:rsidRPr="00A94438">
          <w:rPr>
            <w:rStyle w:val="Lienhypertexte"/>
            <w:rFonts w:ascii="Arial Narrow" w:hAnsi="Arial Narrow"/>
            <w:noProof/>
          </w:rPr>
          <w:t>PNUD Tchad</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_Toc21680479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11</w:t>
        </w:r>
        <w:r w:rsidRPr="00A94438">
          <w:rPr>
            <w:rFonts w:ascii="Arial Narrow" w:hAnsi="Arial Narrow"/>
            <w:noProof/>
            <w:webHidden/>
          </w:rPr>
          <w:fldChar w:fldCharType="end"/>
        </w:r>
      </w:hyperlink>
    </w:p>
    <w:p w14:paraId="593C72CB" w14:textId="476DA350" w:rsidR="00A94438" w:rsidRPr="00A94438" w:rsidRDefault="00A94438">
      <w:pPr>
        <w:pStyle w:val="TM3"/>
        <w:tabs>
          <w:tab w:val="right" w:leader="underscore" w:pos="9350"/>
        </w:tabs>
        <w:rPr>
          <w:rFonts w:ascii="Arial Narrow" w:eastAsiaTheme="minorEastAsia" w:hAnsi="Arial Narrow" w:cstheme="minorBidi"/>
          <w:noProof/>
          <w:sz w:val="22"/>
          <w:szCs w:val="22"/>
          <w:lang w:eastAsia="fr-FR"/>
        </w:rPr>
      </w:pPr>
      <w:hyperlink w:anchor="_Toc21680480" w:history="1">
        <w:r w:rsidRPr="00A94438">
          <w:rPr>
            <w:rStyle w:val="Lienhypertexte"/>
            <w:rFonts w:ascii="Arial Narrow" w:hAnsi="Arial Narrow"/>
            <w:noProof/>
          </w:rPr>
          <w:t>UNICEF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11</w:t>
        </w:r>
        <w:r w:rsidRPr="00A94438">
          <w:rPr>
            <w:rFonts w:ascii="Arial Narrow" w:hAnsi="Arial Narrow"/>
            <w:noProof/>
            <w:webHidden/>
          </w:rPr>
          <w:fldChar w:fldCharType="end"/>
        </w:r>
      </w:hyperlink>
    </w:p>
    <w:p w14:paraId="7F0CA8D7" w14:textId="491FA92A" w:rsidR="00A94438" w:rsidRPr="00A94438" w:rsidRDefault="00A94438">
      <w:pPr>
        <w:pStyle w:val="TM3"/>
        <w:tabs>
          <w:tab w:val="right" w:leader="underscore" w:pos="9350"/>
        </w:tabs>
        <w:rPr>
          <w:rFonts w:ascii="Arial Narrow" w:eastAsiaTheme="minorEastAsia" w:hAnsi="Arial Narrow" w:cstheme="minorBidi"/>
          <w:noProof/>
          <w:sz w:val="22"/>
          <w:szCs w:val="22"/>
          <w:lang w:eastAsia="fr-FR"/>
        </w:rPr>
      </w:pPr>
      <w:hyperlink w:anchor="_Toc21680481" w:history="1">
        <w:r w:rsidRPr="00A94438">
          <w:rPr>
            <w:rStyle w:val="Lienhypertexte"/>
            <w:rFonts w:ascii="Arial Narrow" w:hAnsi="Arial Narrow"/>
            <w:noProof/>
          </w:rPr>
          <w:t>UNICEF Tchad</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11</w:t>
        </w:r>
        <w:r w:rsidRPr="00A94438">
          <w:rPr>
            <w:rFonts w:ascii="Arial Narrow" w:hAnsi="Arial Narrow"/>
            <w:noProof/>
            <w:webHidden/>
          </w:rPr>
          <w:fldChar w:fldCharType="end"/>
        </w:r>
      </w:hyperlink>
    </w:p>
    <w:p w14:paraId="23B62ACE" w14:textId="287A1A63"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82" w:history="1">
        <w:r w:rsidRPr="00A94438">
          <w:rPr>
            <w:rStyle w:val="Lienhypertexte"/>
            <w:rFonts w:ascii="Arial Narrow" w:hAnsi="Arial Narrow"/>
            <w:noProof/>
          </w:rPr>
          <w:t>1.4</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Portée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11</w:t>
        </w:r>
        <w:r w:rsidRPr="00A94438">
          <w:rPr>
            <w:rFonts w:ascii="Arial Narrow" w:hAnsi="Arial Narrow"/>
            <w:noProof/>
            <w:webHidden/>
          </w:rPr>
          <w:fldChar w:fldCharType="end"/>
        </w:r>
      </w:hyperlink>
    </w:p>
    <w:p w14:paraId="1E94ED7D" w14:textId="5F64FA20"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83" w:history="1">
        <w:r w:rsidRPr="00A94438">
          <w:rPr>
            <w:rStyle w:val="Lienhypertexte"/>
            <w:rFonts w:ascii="Arial Narrow" w:eastAsia="Calibri" w:hAnsi="Arial Narrow"/>
            <w:noProof/>
          </w:rPr>
          <w:t>1.5</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Dispositif de gestion du projet et partenaires de mise en œuvre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12</w:t>
        </w:r>
        <w:r w:rsidRPr="00A94438">
          <w:rPr>
            <w:rFonts w:ascii="Arial Narrow" w:hAnsi="Arial Narrow"/>
            <w:noProof/>
            <w:webHidden/>
          </w:rPr>
          <w:fldChar w:fldCharType="end"/>
        </w:r>
      </w:hyperlink>
    </w:p>
    <w:p w14:paraId="5267A748" w14:textId="082A9E8B"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84" w:history="1">
        <w:r w:rsidRPr="00A94438">
          <w:rPr>
            <w:rStyle w:val="Lienhypertexte"/>
            <w:rFonts w:ascii="Arial Narrow" w:hAnsi="Arial Narrow"/>
            <w:noProof/>
          </w:rPr>
          <w:t>1.5.1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Dispositif de gestion du projet et de mise en œuvre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12</w:t>
        </w:r>
        <w:r w:rsidRPr="00A94438">
          <w:rPr>
            <w:rFonts w:ascii="Arial Narrow" w:hAnsi="Arial Narrow"/>
            <w:noProof/>
            <w:webHidden/>
          </w:rPr>
          <w:fldChar w:fldCharType="end"/>
        </w:r>
      </w:hyperlink>
    </w:p>
    <w:p w14:paraId="6D894AF2" w14:textId="33A5AE33"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85" w:history="1">
        <w:r w:rsidRPr="00A94438">
          <w:rPr>
            <w:rStyle w:val="Lienhypertexte"/>
            <w:rFonts w:ascii="Arial Narrow" w:hAnsi="Arial Narrow"/>
            <w:noProof/>
          </w:rPr>
          <w:t>1.5.2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Parties prenantes de mise en œuvre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13</w:t>
        </w:r>
        <w:r w:rsidRPr="00A94438">
          <w:rPr>
            <w:rFonts w:ascii="Arial Narrow" w:hAnsi="Arial Narrow"/>
            <w:noProof/>
            <w:webHidden/>
          </w:rPr>
          <w:fldChar w:fldCharType="end"/>
        </w:r>
      </w:hyperlink>
    </w:p>
    <w:p w14:paraId="470D254B" w14:textId="2876BDBE"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86" w:history="1">
        <w:r w:rsidRPr="00A94438">
          <w:rPr>
            <w:rStyle w:val="Lienhypertexte"/>
            <w:rFonts w:ascii="Arial Narrow" w:hAnsi="Arial Narrow"/>
            <w:noProof/>
          </w:rPr>
          <w:t>1.6</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Coût du projet et apport des parties prenantes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14</w:t>
        </w:r>
        <w:r w:rsidRPr="00A94438">
          <w:rPr>
            <w:rFonts w:ascii="Arial Narrow" w:hAnsi="Arial Narrow"/>
            <w:noProof/>
            <w:webHidden/>
          </w:rPr>
          <w:fldChar w:fldCharType="end"/>
        </w:r>
      </w:hyperlink>
    </w:p>
    <w:p w14:paraId="5E5C7FFE" w14:textId="09FB432C"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487" w:history="1">
        <w:r w:rsidRPr="00A94438">
          <w:rPr>
            <w:rStyle w:val="Lienhypertexte"/>
            <w:rFonts w:ascii="Arial Narrow" w:hAnsi="Arial Narrow"/>
            <w:noProof/>
            <w:lang w:eastAsia="fr-FR"/>
          </w:rPr>
          <w:t>2</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ETENDUE DE L’EVALUATION, OBJECTIFS ET METHODOLOGIE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15</w:t>
        </w:r>
        <w:r w:rsidRPr="00A94438">
          <w:rPr>
            <w:rFonts w:ascii="Arial Narrow" w:hAnsi="Arial Narrow"/>
            <w:noProof/>
            <w:webHidden/>
          </w:rPr>
          <w:fldChar w:fldCharType="end"/>
        </w:r>
      </w:hyperlink>
    </w:p>
    <w:p w14:paraId="1DA713A2" w14:textId="2268D5E3"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88" w:history="1">
        <w:r w:rsidRPr="00A94438">
          <w:rPr>
            <w:rStyle w:val="Lienhypertexte"/>
            <w:rFonts w:ascii="Arial Narrow" w:eastAsia="Calibri" w:hAnsi="Arial Narrow"/>
            <w:noProof/>
          </w:rPr>
          <w:t>2.1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Etendue et objectifs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15</w:t>
        </w:r>
        <w:r w:rsidRPr="00A94438">
          <w:rPr>
            <w:rFonts w:ascii="Arial Narrow" w:hAnsi="Arial Narrow"/>
            <w:noProof/>
            <w:webHidden/>
          </w:rPr>
          <w:fldChar w:fldCharType="end"/>
        </w:r>
      </w:hyperlink>
    </w:p>
    <w:p w14:paraId="2DA8F7F5" w14:textId="3F95DF3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89" w:history="1">
        <w:r w:rsidRPr="00A94438">
          <w:rPr>
            <w:rStyle w:val="Lienhypertexte"/>
            <w:rFonts w:ascii="Arial Narrow" w:hAnsi="Arial Narrow"/>
            <w:noProof/>
          </w:rPr>
          <w:t>2.1.1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Etendue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_Toc21680489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15</w:t>
        </w:r>
        <w:r w:rsidRPr="00A94438">
          <w:rPr>
            <w:rFonts w:ascii="Arial Narrow" w:hAnsi="Arial Narrow"/>
            <w:noProof/>
            <w:webHidden/>
          </w:rPr>
          <w:fldChar w:fldCharType="end"/>
        </w:r>
      </w:hyperlink>
    </w:p>
    <w:p w14:paraId="463D3E22" w14:textId="77326CE0"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0" w:history="1">
        <w:r w:rsidRPr="00A94438">
          <w:rPr>
            <w:rStyle w:val="Lienhypertexte"/>
            <w:rFonts w:ascii="Arial Narrow" w:eastAsia="Arial Narrow" w:hAnsi="Arial Narrow"/>
            <w:noProof/>
          </w:rPr>
          <w:t>2.1.2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Objectifs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15</w:t>
        </w:r>
        <w:r w:rsidRPr="00A94438">
          <w:rPr>
            <w:rFonts w:ascii="Arial Narrow" w:hAnsi="Arial Narrow"/>
            <w:noProof/>
            <w:webHidden/>
          </w:rPr>
          <w:fldChar w:fldCharType="end"/>
        </w:r>
      </w:hyperlink>
    </w:p>
    <w:p w14:paraId="368566CF" w14:textId="4895FC22"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91" w:history="1">
        <w:r w:rsidRPr="00A94438">
          <w:rPr>
            <w:rStyle w:val="Lienhypertexte"/>
            <w:rFonts w:ascii="Arial Narrow" w:eastAsia="Arial Narrow" w:hAnsi="Arial Narrow"/>
            <w:noProof/>
          </w:rPr>
          <w:t>2.2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Critères d’évaluation et points d’attention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15</w:t>
        </w:r>
        <w:r w:rsidRPr="00A94438">
          <w:rPr>
            <w:rFonts w:ascii="Arial Narrow" w:hAnsi="Arial Narrow"/>
            <w:noProof/>
            <w:webHidden/>
          </w:rPr>
          <w:fldChar w:fldCharType="end"/>
        </w:r>
      </w:hyperlink>
    </w:p>
    <w:p w14:paraId="36C5DF7A" w14:textId="585983B4"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92" w:history="1">
        <w:r w:rsidRPr="00A94438">
          <w:rPr>
            <w:rStyle w:val="Lienhypertexte"/>
            <w:rFonts w:ascii="Arial Narrow" w:hAnsi="Arial Narrow"/>
            <w:noProof/>
          </w:rPr>
          <w:t>2.3</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Points d'attention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17</w:t>
        </w:r>
        <w:r w:rsidRPr="00A94438">
          <w:rPr>
            <w:rFonts w:ascii="Arial Narrow" w:hAnsi="Arial Narrow"/>
            <w:noProof/>
            <w:webHidden/>
          </w:rPr>
          <w:fldChar w:fldCharType="end"/>
        </w:r>
      </w:hyperlink>
    </w:p>
    <w:p w14:paraId="601B21B6" w14:textId="14177D03"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93" w:history="1">
        <w:r w:rsidRPr="00A94438">
          <w:rPr>
            <w:rStyle w:val="Lienhypertexte"/>
            <w:rFonts w:ascii="Arial Narrow" w:hAnsi="Arial Narrow"/>
            <w:noProof/>
          </w:rPr>
          <w:t>2.4</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Démarche pratique de la mission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17</w:t>
        </w:r>
        <w:r w:rsidRPr="00A94438">
          <w:rPr>
            <w:rFonts w:ascii="Arial Narrow" w:hAnsi="Arial Narrow"/>
            <w:noProof/>
            <w:webHidden/>
          </w:rPr>
          <w:fldChar w:fldCharType="end"/>
        </w:r>
      </w:hyperlink>
    </w:p>
    <w:p w14:paraId="0BE92D85" w14:textId="44E56CBA"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4" w:history="1">
        <w:r w:rsidRPr="00A94438">
          <w:rPr>
            <w:rStyle w:val="Lienhypertexte"/>
            <w:rFonts w:ascii="Arial Narrow" w:hAnsi="Arial Narrow"/>
            <w:noProof/>
          </w:rPr>
          <w:t>2.4.1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Phase de structuration de la démarche évaluative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17</w:t>
        </w:r>
        <w:r w:rsidRPr="00A94438">
          <w:rPr>
            <w:rFonts w:ascii="Arial Narrow" w:hAnsi="Arial Narrow"/>
            <w:noProof/>
            <w:webHidden/>
          </w:rPr>
          <w:fldChar w:fldCharType="end"/>
        </w:r>
      </w:hyperlink>
    </w:p>
    <w:p w14:paraId="0B83F819" w14:textId="0E786EA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5" w:history="1">
        <w:r w:rsidRPr="00A94438">
          <w:rPr>
            <w:rStyle w:val="Lienhypertexte"/>
            <w:rFonts w:ascii="Arial Narrow" w:hAnsi="Arial Narrow"/>
            <w:noProof/>
          </w:rPr>
          <w:t>2.4.2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Phase de collecte et d’analyse évaluative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18</w:t>
        </w:r>
        <w:r w:rsidRPr="00A94438">
          <w:rPr>
            <w:rFonts w:ascii="Arial Narrow" w:hAnsi="Arial Narrow"/>
            <w:noProof/>
            <w:webHidden/>
          </w:rPr>
          <w:fldChar w:fldCharType="end"/>
        </w:r>
      </w:hyperlink>
    </w:p>
    <w:p w14:paraId="60D19412" w14:textId="4EC9FCC5"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6" w:history="1">
        <w:r w:rsidRPr="00A94438">
          <w:rPr>
            <w:rStyle w:val="Lienhypertexte"/>
            <w:rFonts w:ascii="Arial Narrow" w:hAnsi="Arial Narrow"/>
            <w:noProof/>
          </w:rPr>
          <w:t>2.4.3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Phase de présentation des conclusions des travaux évaluatifs et des recommandations éventuelles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19</w:t>
        </w:r>
        <w:r w:rsidRPr="00A94438">
          <w:rPr>
            <w:rFonts w:ascii="Arial Narrow" w:hAnsi="Arial Narrow"/>
            <w:noProof/>
            <w:webHidden/>
          </w:rPr>
          <w:fldChar w:fldCharType="end"/>
        </w:r>
      </w:hyperlink>
    </w:p>
    <w:p w14:paraId="632A7132" w14:textId="4479F83A"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497" w:history="1">
        <w:r w:rsidRPr="00A94438">
          <w:rPr>
            <w:rStyle w:val="Lienhypertexte"/>
            <w:rFonts w:ascii="Arial Narrow" w:eastAsia="Calibri" w:hAnsi="Arial Narrow"/>
            <w:noProof/>
          </w:rPr>
          <w:t>2.5</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Contraintes et limites de la mission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19</w:t>
        </w:r>
        <w:r w:rsidRPr="00A94438">
          <w:rPr>
            <w:rFonts w:ascii="Arial Narrow" w:hAnsi="Arial Narrow"/>
            <w:noProof/>
            <w:webHidden/>
          </w:rPr>
          <w:fldChar w:fldCharType="end"/>
        </w:r>
      </w:hyperlink>
    </w:p>
    <w:p w14:paraId="6E457243" w14:textId="7D578AEF"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8" w:history="1">
        <w:r w:rsidRPr="00A94438">
          <w:rPr>
            <w:rStyle w:val="Lienhypertexte"/>
            <w:rFonts w:ascii="Arial Narrow" w:hAnsi="Arial Narrow"/>
            <w:noProof/>
          </w:rPr>
          <w:t>2.5.1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Le retard de démarrage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19</w:t>
        </w:r>
        <w:r w:rsidRPr="00A94438">
          <w:rPr>
            <w:rFonts w:ascii="Arial Narrow" w:hAnsi="Arial Narrow"/>
            <w:noProof/>
            <w:webHidden/>
          </w:rPr>
          <w:fldChar w:fldCharType="end"/>
        </w:r>
      </w:hyperlink>
    </w:p>
    <w:p w14:paraId="793D7224" w14:textId="38C1041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499" w:history="1">
        <w:r w:rsidRPr="00A94438">
          <w:rPr>
            <w:rStyle w:val="Lienhypertexte"/>
            <w:rFonts w:ascii="Arial Narrow" w:hAnsi="Arial Narrow"/>
            <w:noProof/>
          </w:rPr>
          <w:t>2.5.2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Difficultés d’accès aux sites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_Toc21680499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19</w:t>
        </w:r>
        <w:r w:rsidRPr="00A94438">
          <w:rPr>
            <w:rFonts w:ascii="Arial Narrow" w:hAnsi="Arial Narrow"/>
            <w:noProof/>
            <w:webHidden/>
          </w:rPr>
          <w:fldChar w:fldCharType="end"/>
        </w:r>
      </w:hyperlink>
    </w:p>
    <w:p w14:paraId="4550CE62" w14:textId="48854C5E"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0" w:history="1">
        <w:r w:rsidRPr="00A94438">
          <w:rPr>
            <w:rStyle w:val="Lienhypertexte"/>
            <w:rFonts w:ascii="Arial Narrow" w:hAnsi="Arial Narrow"/>
            <w:noProof/>
          </w:rPr>
          <w:t>2.5.3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Difficultés liées à la disponibilité des cibles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19</w:t>
        </w:r>
        <w:r w:rsidRPr="00A94438">
          <w:rPr>
            <w:rFonts w:ascii="Arial Narrow" w:hAnsi="Arial Narrow"/>
            <w:noProof/>
            <w:webHidden/>
          </w:rPr>
          <w:fldChar w:fldCharType="end"/>
        </w:r>
      </w:hyperlink>
    </w:p>
    <w:p w14:paraId="480A5074" w14:textId="040BBA20"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1" w:history="1">
        <w:r w:rsidRPr="00A94438">
          <w:rPr>
            <w:rStyle w:val="Lienhypertexte"/>
            <w:rFonts w:ascii="Arial Narrow" w:hAnsi="Arial Narrow"/>
            <w:noProof/>
          </w:rPr>
          <w:t>2.5.4</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La faible disponibilité des données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20</w:t>
        </w:r>
        <w:r w:rsidRPr="00A94438">
          <w:rPr>
            <w:rFonts w:ascii="Arial Narrow" w:hAnsi="Arial Narrow"/>
            <w:noProof/>
            <w:webHidden/>
          </w:rPr>
          <w:fldChar w:fldCharType="end"/>
        </w:r>
      </w:hyperlink>
    </w:p>
    <w:p w14:paraId="4EBD5D96" w14:textId="24F24270"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502" w:history="1">
        <w:r w:rsidRPr="00A94438">
          <w:rPr>
            <w:rStyle w:val="Lienhypertexte"/>
            <w:rFonts w:ascii="Arial Narrow" w:hAnsi="Arial Narrow"/>
            <w:noProof/>
          </w:rPr>
          <w:t>3</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CONSTATS DE L’EVALUATION (ANALYSE DES DONNEES ET DEDUCTIONS)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21</w:t>
        </w:r>
        <w:r w:rsidRPr="00A94438">
          <w:rPr>
            <w:rFonts w:ascii="Arial Narrow" w:hAnsi="Arial Narrow"/>
            <w:noProof/>
            <w:webHidden/>
          </w:rPr>
          <w:fldChar w:fldCharType="end"/>
        </w:r>
      </w:hyperlink>
    </w:p>
    <w:p w14:paraId="51BC2F77" w14:textId="7387F3BE"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03" w:history="1">
        <w:r w:rsidRPr="00A94438">
          <w:rPr>
            <w:rStyle w:val="Lienhypertexte"/>
            <w:rFonts w:ascii="Arial Narrow" w:hAnsi="Arial Narrow"/>
            <w:noProof/>
          </w:rPr>
          <w:t>3.1.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Pertinence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21</w:t>
        </w:r>
        <w:r w:rsidRPr="00A94438">
          <w:rPr>
            <w:rFonts w:ascii="Arial Narrow" w:hAnsi="Arial Narrow"/>
            <w:noProof/>
            <w:webHidden/>
          </w:rPr>
          <w:fldChar w:fldCharType="end"/>
        </w:r>
      </w:hyperlink>
    </w:p>
    <w:p w14:paraId="3B75B841" w14:textId="7F0B27C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4" w:history="1">
        <w:r w:rsidRPr="00A94438">
          <w:rPr>
            <w:rStyle w:val="Lienhypertexte"/>
            <w:rFonts w:ascii="Arial Narrow" w:hAnsi="Arial Narrow"/>
            <w:noProof/>
          </w:rPr>
          <w:t>3.1.1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Cohérence et pertinence de la conception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22</w:t>
        </w:r>
        <w:r w:rsidRPr="00A94438">
          <w:rPr>
            <w:rFonts w:ascii="Arial Narrow" w:hAnsi="Arial Narrow"/>
            <w:noProof/>
            <w:webHidden/>
          </w:rPr>
          <w:fldChar w:fldCharType="end"/>
        </w:r>
      </w:hyperlink>
    </w:p>
    <w:p w14:paraId="2E2A6F27" w14:textId="0B471CA3"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5" w:history="1">
        <w:r w:rsidRPr="00A94438">
          <w:rPr>
            <w:rStyle w:val="Lienhypertexte"/>
            <w:rFonts w:ascii="Arial Narrow" w:eastAsia="Calibri" w:hAnsi="Arial Narrow"/>
            <w:noProof/>
          </w:rPr>
          <w:t>3.1.2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Pertinence de la collaboration entre les agences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22</w:t>
        </w:r>
        <w:r w:rsidRPr="00A94438">
          <w:rPr>
            <w:rFonts w:ascii="Arial Narrow" w:hAnsi="Arial Narrow"/>
            <w:noProof/>
            <w:webHidden/>
          </w:rPr>
          <w:fldChar w:fldCharType="end"/>
        </w:r>
      </w:hyperlink>
    </w:p>
    <w:p w14:paraId="2CF70755" w14:textId="384C9AD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6" w:history="1">
        <w:r w:rsidRPr="00A94438">
          <w:rPr>
            <w:rStyle w:val="Lienhypertexte"/>
            <w:rFonts w:ascii="Arial Narrow" w:hAnsi="Arial Narrow"/>
            <w:noProof/>
          </w:rPr>
          <w:t>3.1.3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Pertinence des partenariats de mise en œuvre et approche utilisée pour répondre à la problématique de la consolidation de la paix dans les zones cibles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23</w:t>
        </w:r>
        <w:r w:rsidRPr="00A94438">
          <w:rPr>
            <w:rFonts w:ascii="Arial Narrow" w:hAnsi="Arial Narrow"/>
            <w:noProof/>
            <w:webHidden/>
          </w:rPr>
          <w:fldChar w:fldCharType="end"/>
        </w:r>
      </w:hyperlink>
    </w:p>
    <w:p w14:paraId="1BE10B64" w14:textId="3FD96850"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07" w:history="1">
        <w:r w:rsidRPr="00A94438">
          <w:rPr>
            <w:rStyle w:val="Lienhypertexte"/>
            <w:rFonts w:ascii="Arial Narrow" w:hAnsi="Arial Narrow"/>
            <w:noProof/>
          </w:rPr>
          <w:t>3.2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Efficacité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23</w:t>
        </w:r>
        <w:r w:rsidRPr="00A94438">
          <w:rPr>
            <w:rFonts w:ascii="Arial Narrow" w:hAnsi="Arial Narrow"/>
            <w:noProof/>
            <w:webHidden/>
          </w:rPr>
          <w:fldChar w:fldCharType="end"/>
        </w:r>
      </w:hyperlink>
    </w:p>
    <w:p w14:paraId="237EC80F" w14:textId="5B93F6B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8" w:history="1">
        <w:r w:rsidRPr="00A94438">
          <w:rPr>
            <w:rStyle w:val="Lienhypertexte"/>
            <w:rFonts w:ascii="Arial Narrow" w:hAnsi="Arial Narrow"/>
            <w:noProof/>
          </w:rPr>
          <w:t>3.2.1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des modalités de gestion globales et au niveau de chaque agence (UNICEF, PNUD)</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23</w:t>
        </w:r>
        <w:r w:rsidRPr="00A94438">
          <w:rPr>
            <w:rFonts w:ascii="Arial Narrow" w:hAnsi="Arial Narrow"/>
            <w:noProof/>
            <w:webHidden/>
          </w:rPr>
          <w:fldChar w:fldCharType="end"/>
        </w:r>
      </w:hyperlink>
    </w:p>
    <w:p w14:paraId="51CD9AED" w14:textId="06F89A35"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09" w:history="1">
        <w:r w:rsidRPr="00A94438">
          <w:rPr>
            <w:rStyle w:val="Lienhypertexte"/>
            <w:rFonts w:ascii="Arial Narrow" w:hAnsi="Arial Narrow"/>
            <w:noProof/>
          </w:rPr>
          <w:t>3.2.2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des modalités de mise en œuvre des approches communautaires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_Toc21680509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24</w:t>
        </w:r>
        <w:r w:rsidRPr="00A94438">
          <w:rPr>
            <w:rFonts w:ascii="Arial Narrow" w:hAnsi="Arial Narrow"/>
            <w:noProof/>
            <w:webHidden/>
          </w:rPr>
          <w:fldChar w:fldCharType="end"/>
        </w:r>
      </w:hyperlink>
    </w:p>
    <w:p w14:paraId="57BD47C5" w14:textId="6BA6CCCF"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0" w:history="1">
        <w:r w:rsidRPr="00A94438">
          <w:rPr>
            <w:rStyle w:val="Lienhypertexte"/>
            <w:rFonts w:ascii="Arial Narrow" w:hAnsi="Arial Narrow"/>
            <w:noProof/>
          </w:rPr>
          <w:t>3.2.3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 la qualité de gestion du programme par chaque agence ainsi que l’ensemble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25</w:t>
        </w:r>
        <w:r w:rsidRPr="00A94438">
          <w:rPr>
            <w:rFonts w:ascii="Arial Narrow" w:hAnsi="Arial Narrow"/>
            <w:noProof/>
            <w:webHidden/>
          </w:rPr>
          <w:fldChar w:fldCharType="end"/>
        </w:r>
      </w:hyperlink>
    </w:p>
    <w:p w14:paraId="137729F5" w14:textId="5F98931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1" w:history="1">
        <w:r w:rsidRPr="00A94438">
          <w:rPr>
            <w:rStyle w:val="Lienhypertexte"/>
            <w:rFonts w:ascii="Arial Narrow" w:hAnsi="Arial Narrow"/>
            <w:noProof/>
          </w:rPr>
          <w:t>3.2.4</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 la mise en évidence les actions/activités mises en œuvre dans le cadre du projet pour atteindre les résultats escomptés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25</w:t>
        </w:r>
        <w:r w:rsidRPr="00A94438">
          <w:rPr>
            <w:rFonts w:ascii="Arial Narrow" w:hAnsi="Arial Narrow"/>
            <w:noProof/>
            <w:webHidden/>
          </w:rPr>
          <w:fldChar w:fldCharType="end"/>
        </w:r>
      </w:hyperlink>
    </w:p>
    <w:p w14:paraId="5D916A3A" w14:textId="6165E386"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2" w:history="1">
        <w:r w:rsidRPr="00A94438">
          <w:rPr>
            <w:rStyle w:val="Lienhypertexte"/>
            <w:rFonts w:ascii="Arial Narrow" w:hAnsi="Arial Narrow"/>
            <w:noProof/>
          </w:rPr>
          <w:t>3.2.5</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des progrès accomplis dans l’atteinte des résultats de chaque agence en lien avec les objectifs globaux du projet en faisant ressortir les forces et les faiblesses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27</w:t>
        </w:r>
        <w:r w:rsidRPr="00A94438">
          <w:rPr>
            <w:rFonts w:ascii="Arial Narrow" w:hAnsi="Arial Narrow"/>
            <w:noProof/>
            <w:webHidden/>
          </w:rPr>
          <w:fldChar w:fldCharType="end"/>
        </w:r>
      </w:hyperlink>
    </w:p>
    <w:p w14:paraId="2EA52530" w14:textId="6A575616"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3" w:history="1">
        <w:r w:rsidRPr="00A94438">
          <w:rPr>
            <w:rStyle w:val="Lienhypertexte"/>
            <w:rFonts w:ascii="Arial Narrow" w:hAnsi="Arial Narrow"/>
            <w:noProof/>
          </w:rPr>
          <w:t>3.2.6</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des mécanismes de coordination mis en place entre les agences pour s’assurer de l’atteinte des résultats</w:t>
        </w:r>
        <w:r>
          <w:rPr>
            <w:rStyle w:val="Lienhypertexte"/>
            <w:rFonts w:ascii="Arial Narrow" w:hAnsi="Arial Narrow"/>
            <w:noProof/>
          </w:rPr>
          <w:t xml:space="preserve">           </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27</w:t>
        </w:r>
        <w:r w:rsidRPr="00A94438">
          <w:rPr>
            <w:rFonts w:ascii="Arial Narrow" w:hAnsi="Arial Narrow"/>
            <w:noProof/>
            <w:webHidden/>
          </w:rPr>
          <w:fldChar w:fldCharType="end"/>
        </w:r>
      </w:hyperlink>
    </w:p>
    <w:p w14:paraId="10906E6B" w14:textId="7C4D495F"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4" w:history="1">
        <w:r w:rsidRPr="00A94438">
          <w:rPr>
            <w:rStyle w:val="Lienhypertexte"/>
            <w:rFonts w:ascii="Arial Narrow" w:hAnsi="Arial Narrow"/>
            <w:noProof/>
          </w:rPr>
          <w:t>3.2.7</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Efficacité de l’approche genre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28</w:t>
        </w:r>
        <w:r w:rsidRPr="00A94438">
          <w:rPr>
            <w:rFonts w:ascii="Arial Narrow" w:hAnsi="Arial Narrow"/>
            <w:noProof/>
            <w:webHidden/>
          </w:rPr>
          <w:fldChar w:fldCharType="end"/>
        </w:r>
      </w:hyperlink>
    </w:p>
    <w:p w14:paraId="0FE8B965" w14:textId="1AE1F9C0"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15" w:history="1">
        <w:r w:rsidRPr="00A94438">
          <w:rPr>
            <w:rStyle w:val="Lienhypertexte"/>
            <w:rFonts w:ascii="Arial Narrow" w:hAnsi="Arial Narrow"/>
            <w:noProof/>
          </w:rPr>
          <w:t>3.3</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Efficience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28</w:t>
        </w:r>
        <w:r w:rsidRPr="00A94438">
          <w:rPr>
            <w:rFonts w:ascii="Arial Narrow" w:hAnsi="Arial Narrow"/>
            <w:noProof/>
            <w:webHidden/>
          </w:rPr>
          <w:fldChar w:fldCharType="end"/>
        </w:r>
      </w:hyperlink>
    </w:p>
    <w:p w14:paraId="6E1D05D8" w14:textId="5B5D7636"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6" w:history="1">
        <w:r w:rsidRPr="00A94438">
          <w:rPr>
            <w:rStyle w:val="Lienhypertexte"/>
            <w:rFonts w:ascii="Arial Narrow" w:hAnsi="Arial Narrow"/>
            <w:noProof/>
          </w:rPr>
          <w:t>3.3.1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Efficience de la synergie développée entre les agences et les autres partenaires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28</w:t>
        </w:r>
        <w:r w:rsidRPr="00A94438">
          <w:rPr>
            <w:rFonts w:ascii="Arial Narrow" w:hAnsi="Arial Narrow"/>
            <w:noProof/>
            <w:webHidden/>
          </w:rPr>
          <w:fldChar w:fldCharType="end"/>
        </w:r>
      </w:hyperlink>
    </w:p>
    <w:p w14:paraId="6A762B79" w14:textId="55C2D8DF"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7" w:history="1">
        <w:r w:rsidRPr="00A94438">
          <w:rPr>
            <w:rStyle w:val="Lienhypertexte"/>
            <w:rFonts w:ascii="Arial Narrow" w:hAnsi="Arial Narrow"/>
            <w:noProof/>
          </w:rPr>
          <w:t>3.3.2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Efficience selon les ressources allouées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29</w:t>
        </w:r>
        <w:r w:rsidRPr="00A94438">
          <w:rPr>
            <w:rFonts w:ascii="Arial Narrow" w:hAnsi="Arial Narrow"/>
            <w:noProof/>
            <w:webHidden/>
          </w:rPr>
          <w:fldChar w:fldCharType="end"/>
        </w:r>
      </w:hyperlink>
    </w:p>
    <w:p w14:paraId="526EB279" w14:textId="313CE0B9"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8" w:history="1">
        <w:r w:rsidRPr="00A94438">
          <w:rPr>
            <w:rStyle w:val="Lienhypertexte"/>
            <w:rFonts w:ascii="Arial Narrow" w:hAnsi="Arial Narrow"/>
            <w:noProof/>
          </w:rPr>
          <w:t>3.3.3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Analyse Coûts-efficacité des réalisations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38</w:t>
        </w:r>
        <w:r w:rsidRPr="00A94438">
          <w:rPr>
            <w:rFonts w:ascii="Arial Narrow" w:hAnsi="Arial Narrow"/>
            <w:noProof/>
            <w:webHidden/>
          </w:rPr>
          <w:fldChar w:fldCharType="end"/>
        </w:r>
      </w:hyperlink>
    </w:p>
    <w:p w14:paraId="7BC1ACE9" w14:textId="344EF8A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19" w:history="1">
        <w:r w:rsidRPr="00A94438">
          <w:rPr>
            <w:rStyle w:val="Lienhypertexte"/>
            <w:rFonts w:ascii="Arial Narrow" w:hAnsi="Arial Narrow"/>
            <w:noProof/>
          </w:rPr>
          <w:t>3.3.4</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Efficience des outils et des ressources utilisés, de la qualité de la gestion, des actions menées par les agences ainsi que la capacité de gestion et d’adaptation des partenaires de mise en œuvre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_Toc21680519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38</w:t>
        </w:r>
        <w:r w:rsidRPr="00A94438">
          <w:rPr>
            <w:rFonts w:ascii="Arial Narrow" w:hAnsi="Arial Narrow"/>
            <w:noProof/>
            <w:webHidden/>
          </w:rPr>
          <w:fldChar w:fldCharType="end"/>
        </w:r>
      </w:hyperlink>
    </w:p>
    <w:p w14:paraId="5013687F" w14:textId="609F59EE"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20" w:history="1">
        <w:r w:rsidRPr="00A94438">
          <w:rPr>
            <w:rStyle w:val="Lienhypertexte"/>
            <w:rFonts w:ascii="Arial Narrow" w:hAnsi="Arial Narrow"/>
            <w:noProof/>
          </w:rPr>
          <w:t>3.4</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Effets/Impacts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42</w:t>
        </w:r>
        <w:r w:rsidRPr="00A94438">
          <w:rPr>
            <w:rFonts w:ascii="Arial Narrow" w:hAnsi="Arial Narrow"/>
            <w:noProof/>
            <w:webHidden/>
          </w:rPr>
          <w:fldChar w:fldCharType="end"/>
        </w:r>
      </w:hyperlink>
    </w:p>
    <w:p w14:paraId="139CA1BD" w14:textId="19A07F7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1" w:history="1">
        <w:r w:rsidRPr="00A94438">
          <w:rPr>
            <w:rStyle w:val="Lienhypertexte"/>
            <w:rFonts w:ascii="Arial Narrow" w:hAnsi="Arial Narrow"/>
            <w:noProof/>
          </w:rPr>
          <w:t>3.4.1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Effets en termes de renforcement des capacités sur les jeunes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44</w:t>
        </w:r>
        <w:r w:rsidRPr="00A94438">
          <w:rPr>
            <w:rFonts w:ascii="Arial Narrow" w:hAnsi="Arial Narrow"/>
            <w:noProof/>
            <w:webHidden/>
          </w:rPr>
          <w:fldChar w:fldCharType="end"/>
        </w:r>
      </w:hyperlink>
    </w:p>
    <w:p w14:paraId="7AF57BB7" w14:textId="427F4D1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2" w:history="1">
        <w:r w:rsidRPr="00A94438">
          <w:rPr>
            <w:rStyle w:val="Lienhypertexte"/>
            <w:rFonts w:ascii="Arial Narrow" w:eastAsia="Calibri" w:hAnsi="Arial Narrow"/>
            <w:noProof/>
          </w:rPr>
          <w:t>3.4.2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Impacts positifs sur les femmes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44</w:t>
        </w:r>
        <w:r w:rsidRPr="00A94438">
          <w:rPr>
            <w:rFonts w:ascii="Arial Narrow" w:hAnsi="Arial Narrow"/>
            <w:noProof/>
            <w:webHidden/>
          </w:rPr>
          <w:fldChar w:fldCharType="end"/>
        </w:r>
      </w:hyperlink>
    </w:p>
    <w:p w14:paraId="36981431" w14:textId="65C56FD8"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3" w:history="1">
        <w:r w:rsidRPr="00A94438">
          <w:rPr>
            <w:rStyle w:val="Lienhypertexte"/>
            <w:rFonts w:ascii="Arial Narrow" w:eastAsia="Calibri" w:hAnsi="Arial Narrow"/>
            <w:noProof/>
          </w:rPr>
          <w:t>3.4.3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Effets positifs en termes de gestion de contrôle citoyen/recevabilité</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45</w:t>
        </w:r>
        <w:r w:rsidRPr="00A94438">
          <w:rPr>
            <w:rFonts w:ascii="Arial Narrow" w:hAnsi="Arial Narrow"/>
            <w:noProof/>
            <w:webHidden/>
          </w:rPr>
          <w:fldChar w:fldCharType="end"/>
        </w:r>
      </w:hyperlink>
    </w:p>
    <w:p w14:paraId="034B6742" w14:textId="30B29A7F"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4" w:history="1">
        <w:r w:rsidRPr="00A94438">
          <w:rPr>
            <w:rStyle w:val="Lienhypertexte"/>
            <w:rFonts w:ascii="Arial Narrow" w:hAnsi="Arial Narrow"/>
            <w:noProof/>
          </w:rPr>
          <w:t>3.4.4</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Effets positifs sur le plan de l’environnement, de l’hygiène et de l’enseignement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45</w:t>
        </w:r>
        <w:r w:rsidRPr="00A94438">
          <w:rPr>
            <w:rFonts w:ascii="Arial Narrow" w:hAnsi="Arial Narrow"/>
            <w:noProof/>
            <w:webHidden/>
          </w:rPr>
          <w:fldChar w:fldCharType="end"/>
        </w:r>
      </w:hyperlink>
    </w:p>
    <w:p w14:paraId="7EC4FF14" w14:textId="2D736281"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5" w:history="1">
        <w:r w:rsidRPr="00A94438">
          <w:rPr>
            <w:rStyle w:val="Lienhypertexte"/>
            <w:rFonts w:ascii="Arial Narrow" w:eastAsia="Calibri" w:hAnsi="Arial Narrow"/>
            <w:noProof/>
          </w:rPr>
          <w:t>3.4.5</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Effets positifs en termes de gestion de consolidation de la paix</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46</w:t>
        </w:r>
        <w:r w:rsidRPr="00A94438">
          <w:rPr>
            <w:rFonts w:ascii="Arial Narrow" w:hAnsi="Arial Narrow"/>
            <w:noProof/>
            <w:webHidden/>
          </w:rPr>
          <w:fldChar w:fldCharType="end"/>
        </w:r>
      </w:hyperlink>
    </w:p>
    <w:p w14:paraId="667A93A2" w14:textId="3859A1A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6" w:history="1">
        <w:r w:rsidRPr="00A94438">
          <w:rPr>
            <w:rStyle w:val="Lienhypertexte"/>
            <w:rFonts w:ascii="Arial Narrow" w:hAnsi="Arial Narrow"/>
            <w:noProof/>
          </w:rPr>
          <w:t>3.4.6</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Impacts positifs en termes d’amélioration des conditions de vie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46</w:t>
        </w:r>
        <w:r w:rsidRPr="00A94438">
          <w:rPr>
            <w:rFonts w:ascii="Arial Narrow" w:hAnsi="Arial Narrow"/>
            <w:noProof/>
            <w:webHidden/>
          </w:rPr>
          <w:fldChar w:fldCharType="end"/>
        </w:r>
      </w:hyperlink>
    </w:p>
    <w:p w14:paraId="077E97E1" w14:textId="4398603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7" w:history="1">
        <w:r w:rsidRPr="00A94438">
          <w:rPr>
            <w:rStyle w:val="Lienhypertexte"/>
            <w:rFonts w:ascii="Arial Narrow" w:eastAsia="Calibri" w:hAnsi="Arial Narrow"/>
            <w:noProof/>
          </w:rPr>
          <w:t>3.4.7</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Effets mitigés de l’aspect gestion des connaissances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47</w:t>
        </w:r>
        <w:r w:rsidRPr="00A94438">
          <w:rPr>
            <w:rFonts w:ascii="Arial Narrow" w:hAnsi="Arial Narrow"/>
            <w:noProof/>
            <w:webHidden/>
          </w:rPr>
          <w:fldChar w:fldCharType="end"/>
        </w:r>
      </w:hyperlink>
    </w:p>
    <w:p w14:paraId="1E95470A" w14:textId="338C6B38"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28" w:history="1">
        <w:r w:rsidRPr="00A94438">
          <w:rPr>
            <w:rStyle w:val="Lienhypertexte"/>
            <w:rFonts w:ascii="Arial Narrow" w:hAnsi="Arial Narrow"/>
            <w:noProof/>
          </w:rPr>
          <w:t>3.5</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Durabilité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47</w:t>
        </w:r>
        <w:r w:rsidRPr="00A94438">
          <w:rPr>
            <w:rFonts w:ascii="Arial Narrow" w:hAnsi="Arial Narrow"/>
            <w:noProof/>
            <w:webHidden/>
          </w:rPr>
          <w:fldChar w:fldCharType="end"/>
        </w:r>
      </w:hyperlink>
    </w:p>
    <w:p w14:paraId="5FD31C3A" w14:textId="1052DBD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29" w:history="1">
        <w:r w:rsidRPr="00A94438">
          <w:rPr>
            <w:rStyle w:val="Lienhypertexte"/>
            <w:rFonts w:ascii="Arial Narrow" w:eastAsia="Calibri" w:hAnsi="Arial Narrow"/>
            <w:noProof/>
          </w:rPr>
          <w:t>3.5.1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des mécanismes et des outils mis en place ainsi que les actions entreprises pour assurer l’appropriation des acquis du projet par les autorités locales, les services techniques déconcentrés et les bénéficiaires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_Toc21680529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47</w:t>
        </w:r>
        <w:r w:rsidRPr="00A94438">
          <w:rPr>
            <w:rFonts w:ascii="Arial Narrow" w:hAnsi="Arial Narrow"/>
            <w:noProof/>
            <w:webHidden/>
          </w:rPr>
          <w:fldChar w:fldCharType="end"/>
        </w:r>
      </w:hyperlink>
    </w:p>
    <w:p w14:paraId="40EED5DB" w14:textId="2B9FF2D9"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0" w:history="1">
        <w:r w:rsidRPr="00A94438">
          <w:rPr>
            <w:rStyle w:val="Lienhypertexte"/>
            <w:rFonts w:ascii="Arial Narrow" w:hAnsi="Arial Narrow"/>
            <w:noProof/>
          </w:rPr>
          <w:t>3.5.2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des actions entreprises pour la pérennisation des interventions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47</w:t>
        </w:r>
        <w:r w:rsidRPr="00A94438">
          <w:rPr>
            <w:rFonts w:ascii="Arial Narrow" w:hAnsi="Arial Narrow"/>
            <w:noProof/>
            <w:webHidden/>
          </w:rPr>
          <w:fldChar w:fldCharType="end"/>
        </w:r>
      </w:hyperlink>
    </w:p>
    <w:p w14:paraId="258F04E8" w14:textId="16FACC85"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1" w:history="1">
        <w:r w:rsidRPr="00A94438">
          <w:rPr>
            <w:rStyle w:val="Lienhypertexte"/>
            <w:rFonts w:ascii="Arial Narrow" w:hAnsi="Arial Narrow"/>
            <w:noProof/>
          </w:rPr>
          <w:t>3.5.3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de la capacité du projet à assurer un transfert de compétences auprès d’acteurs institutionnels ou locaux</w:t>
        </w:r>
        <w:r>
          <w:rPr>
            <w:rStyle w:val="Lienhypertexte"/>
            <w:rFonts w:ascii="Arial Narrow" w:hAnsi="Arial Narrow"/>
            <w:noProof/>
          </w:rPr>
          <w:t xml:space="preserve">              </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48</w:t>
        </w:r>
        <w:r w:rsidRPr="00A94438">
          <w:rPr>
            <w:rFonts w:ascii="Arial Narrow" w:hAnsi="Arial Narrow"/>
            <w:noProof/>
            <w:webHidden/>
          </w:rPr>
          <w:fldChar w:fldCharType="end"/>
        </w:r>
      </w:hyperlink>
    </w:p>
    <w:p w14:paraId="7ABC03A8" w14:textId="347D9169"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2" w:history="1">
        <w:r w:rsidRPr="00A94438">
          <w:rPr>
            <w:rStyle w:val="Lienhypertexte"/>
            <w:rFonts w:ascii="Arial Narrow" w:hAnsi="Arial Narrow"/>
            <w:noProof/>
          </w:rPr>
          <w:t>3.5.4</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des facteurs de risque qui pourraient nuire à la pérennité des effets induits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48</w:t>
        </w:r>
        <w:r w:rsidRPr="00A94438">
          <w:rPr>
            <w:rFonts w:ascii="Arial Narrow" w:hAnsi="Arial Narrow"/>
            <w:noProof/>
            <w:webHidden/>
          </w:rPr>
          <w:fldChar w:fldCharType="end"/>
        </w:r>
      </w:hyperlink>
    </w:p>
    <w:p w14:paraId="19E539E5" w14:textId="4D05E75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3" w:history="1">
        <w:r w:rsidRPr="00A94438">
          <w:rPr>
            <w:rStyle w:val="Lienhypertexte"/>
            <w:rFonts w:ascii="Arial Narrow" w:hAnsi="Arial Narrow"/>
            <w:noProof/>
          </w:rPr>
          <w:t>3.5.5</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au niveau des engagements des parties prenantes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49</w:t>
        </w:r>
        <w:r w:rsidRPr="00A94438">
          <w:rPr>
            <w:rFonts w:ascii="Arial Narrow" w:hAnsi="Arial Narrow"/>
            <w:noProof/>
            <w:webHidden/>
          </w:rPr>
          <w:fldChar w:fldCharType="end"/>
        </w:r>
      </w:hyperlink>
    </w:p>
    <w:p w14:paraId="09EAD565" w14:textId="6AA686E3"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4" w:history="1">
        <w:r w:rsidRPr="00A94438">
          <w:rPr>
            <w:rStyle w:val="Lienhypertexte"/>
            <w:rFonts w:ascii="Arial Narrow" w:hAnsi="Arial Narrow"/>
            <w:noProof/>
          </w:rPr>
          <w:t>3.5.6</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par rapport à l’appropriation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49</w:t>
        </w:r>
        <w:r w:rsidRPr="00A94438">
          <w:rPr>
            <w:rFonts w:ascii="Arial Narrow" w:hAnsi="Arial Narrow"/>
            <w:noProof/>
            <w:webHidden/>
          </w:rPr>
          <w:fldChar w:fldCharType="end"/>
        </w:r>
      </w:hyperlink>
    </w:p>
    <w:p w14:paraId="110936F2" w14:textId="1DB3D978"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5" w:history="1">
        <w:r w:rsidRPr="00A94438">
          <w:rPr>
            <w:rStyle w:val="Lienhypertexte"/>
            <w:rFonts w:ascii="Arial Narrow" w:eastAsia="Calibri" w:hAnsi="Arial Narrow"/>
            <w:noProof/>
          </w:rPr>
          <w:t>3.5.7</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Durabilité par rapport aux mécanismes relais prévus par le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50</w:t>
        </w:r>
        <w:r w:rsidRPr="00A94438">
          <w:rPr>
            <w:rFonts w:ascii="Arial Narrow" w:hAnsi="Arial Narrow"/>
            <w:noProof/>
            <w:webHidden/>
          </w:rPr>
          <w:fldChar w:fldCharType="end"/>
        </w:r>
      </w:hyperlink>
    </w:p>
    <w:p w14:paraId="298D9EAF" w14:textId="03E9F498"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6" w:history="1">
        <w:r w:rsidRPr="00A94438">
          <w:rPr>
            <w:rStyle w:val="Lienhypertexte"/>
            <w:rFonts w:ascii="Arial Narrow" w:eastAsia="Calibri" w:hAnsi="Arial Narrow"/>
            <w:noProof/>
          </w:rPr>
          <w:t>3.5.8</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La viabilité économique et financière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50</w:t>
        </w:r>
        <w:r w:rsidRPr="00A94438">
          <w:rPr>
            <w:rFonts w:ascii="Arial Narrow" w:hAnsi="Arial Narrow"/>
            <w:noProof/>
            <w:webHidden/>
          </w:rPr>
          <w:fldChar w:fldCharType="end"/>
        </w:r>
      </w:hyperlink>
    </w:p>
    <w:p w14:paraId="390D5EF7" w14:textId="12DEA5A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7" w:history="1">
        <w:r w:rsidRPr="00A94438">
          <w:rPr>
            <w:rStyle w:val="Lienhypertexte"/>
            <w:rFonts w:ascii="Arial Narrow" w:eastAsia="Calibri" w:hAnsi="Arial Narrow"/>
            <w:noProof/>
          </w:rPr>
          <w:t>3.5.9</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La viabilité environnementale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50</w:t>
        </w:r>
        <w:r w:rsidRPr="00A94438">
          <w:rPr>
            <w:rFonts w:ascii="Arial Narrow" w:hAnsi="Arial Narrow"/>
            <w:noProof/>
            <w:webHidden/>
          </w:rPr>
          <w:fldChar w:fldCharType="end"/>
        </w:r>
      </w:hyperlink>
    </w:p>
    <w:p w14:paraId="5100F6D5" w14:textId="40A0C30D"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38" w:history="1">
        <w:r w:rsidRPr="00A94438">
          <w:rPr>
            <w:rStyle w:val="Lienhypertexte"/>
            <w:rFonts w:ascii="Arial Narrow" w:hAnsi="Arial Narrow"/>
            <w:noProof/>
          </w:rPr>
          <w:t>3.6</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Dimension sexo-spécifique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51</w:t>
        </w:r>
        <w:r w:rsidRPr="00A94438">
          <w:rPr>
            <w:rFonts w:ascii="Arial Narrow" w:hAnsi="Arial Narrow"/>
            <w:noProof/>
            <w:webHidden/>
          </w:rPr>
          <w:fldChar w:fldCharType="end"/>
        </w:r>
      </w:hyperlink>
    </w:p>
    <w:p w14:paraId="2D0A1FB3" w14:textId="0A6591BC"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39" w:history="1">
        <w:r w:rsidRPr="00A94438">
          <w:rPr>
            <w:rStyle w:val="Lienhypertexte"/>
            <w:rFonts w:ascii="Arial Narrow" w:hAnsi="Arial Narrow"/>
            <w:noProof/>
          </w:rPr>
          <w:t>3.6.1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Prise en compte des couches marginalisées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_Toc21680539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51</w:t>
        </w:r>
        <w:r w:rsidRPr="00A94438">
          <w:rPr>
            <w:rFonts w:ascii="Arial Narrow" w:hAnsi="Arial Narrow"/>
            <w:noProof/>
            <w:webHidden/>
          </w:rPr>
          <w:fldChar w:fldCharType="end"/>
        </w:r>
      </w:hyperlink>
    </w:p>
    <w:p w14:paraId="786ED317" w14:textId="618FBB14"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40" w:history="1">
        <w:r w:rsidRPr="00A94438">
          <w:rPr>
            <w:rStyle w:val="Lienhypertexte"/>
            <w:rFonts w:ascii="Arial Narrow" w:hAnsi="Arial Narrow"/>
            <w:noProof/>
          </w:rPr>
          <w:t>3.6.2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Impact sur la condition des femmes et des filles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51</w:t>
        </w:r>
        <w:r w:rsidRPr="00A94438">
          <w:rPr>
            <w:rFonts w:ascii="Arial Narrow" w:hAnsi="Arial Narrow"/>
            <w:noProof/>
            <w:webHidden/>
          </w:rPr>
          <w:fldChar w:fldCharType="end"/>
        </w:r>
      </w:hyperlink>
    </w:p>
    <w:p w14:paraId="4EA51AFB" w14:textId="09A05B11"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41" w:history="1">
        <w:r w:rsidRPr="00A94438">
          <w:rPr>
            <w:rStyle w:val="Lienhypertexte"/>
            <w:rFonts w:ascii="Arial Narrow" w:hAnsi="Arial Narrow"/>
            <w:noProof/>
          </w:rPr>
          <w:t>3.7</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Visibilité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52</w:t>
        </w:r>
        <w:r w:rsidRPr="00A94438">
          <w:rPr>
            <w:rFonts w:ascii="Arial Narrow" w:hAnsi="Arial Narrow"/>
            <w:noProof/>
            <w:webHidden/>
          </w:rPr>
          <w:fldChar w:fldCharType="end"/>
        </w:r>
      </w:hyperlink>
    </w:p>
    <w:p w14:paraId="2F08F251" w14:textId="08B5FEA3"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542" w:history="1">
        <w:r w:rsidRPr="00A94438">
          <w:rPr>
            <w:rStyle w:val="Lienhypertexte"/>
            <w:rFonts w:ascii="Arial Narrow" w:hAnsi="Arial Narrow"/>
            <w:noProof/>
          </w:rPr>
          <w:t>4</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Acquis et leçons apprises du PBF Transfrontalier</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53</w:t>
        </w:r>
        <w:r w:rsidRPr="00A94438">
          <w:rPr>
            <w:rFonts w:ascii="Arial Narrow" w:hAnsi="Arial Narrow"/>
            <w:noProof/>
            <w:webHidden/>
          </w:rPr>
          <w:fldChar w:fldCharType="end"/>
        </w:r>
      </w:hyperlink>
    </w:p>
    <w:p w14:paraId="0544CCD2" w14:textId="32D0C350"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43" w:history="1">
        <w:r w:rsidRPr="00A94438">
          <w:rPr>
            <w:rStyle w:val="Lienhypertexte"/>
            <w:rFonts w:ascii="Arial Narrow" w:hAnsi="Arial Narrow"/>
            <w:noProof/>
          </w:rPr>
          <w:t>4.1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Acquis du PBF Transfrontalier</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53</w:t>
        </w:r>
        <w:r w:rsidRPr="00A94438">
          <w:rPr>
            <w:rFonts w:ascii="Arial Narrow" w:hAnsi="Arial Narrow"/>
            <w:noProof/>
            <w:webHidden/>
          </w:rPr>
          <w:fldChar w:fldCharType="end"/>
        </w:r>
      </w:hyperlink>
    </w:p>
    <w:p w14:paraId="3B723B07" w14:textId="26FE7B67"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44" w:history="1">
        <w:r w:rsidRPr="00A94438">
          <w:rPr>
            <w:rStyle w:val="Lienhypertexte"/>
            <w:rFonts w:ascii="Arial Narrow" w:hAnsi="Arial Narrow"/>
            <w:noProof/>
          </w:rPr>
          <w:t>4.2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Leçons apprise du PBF Transfrontalier</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53</w:t>
        </w:r>
        <w:r w:rsidRPr="00A94438">
          <w:rPr>
            <w:rFonts w:ascii="Arial Narrow" w:hAnsi="Arial Narrow"/>
            <w:noProof/>
            <w:webHidden/>
          </w:rPr>
          <w:fldChar w:fldCharType="end"/>
        </w:r>
      </w:hyperlink>
    </w:p>
    <w:p w14:paraId="284F51DD" w14:textId="653F0DCB"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545" w:history="1">
        <w:r w:rsidRPr="00A94438">
          <w:rPr>
            <w:rStyle w:val="Lienhypertexte"/>
            <w:rFonts w:ascii="Arial Narrow" w:hAnsi="Arial Narrow"/>
            <w:noProof/>
          </w:rPr>
          <w:t>5</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Note évaluative</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55</w:t>
        </w:r>
        <w:r w:rsidRPr="00A94438">
          <w:rPr>
            <w:rFonts w:ascii="Arial Narrow" w:hAnsi="Arial Narrow"/>
            <w:noProof/>
            <w:webHidden/>
          </w:rPr>
          <w:fldChar w:fldCharType="end"/>
        </w:r>
      </w:hyperlink>
    </w:p>
    <w:p w14:paraId="0604485B" w14:textId="25C04052"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546" w:history="1">
        <w:r w:rsidRPr="00A94438">
          <w:rPr>
            <w:rStyle w:val="Lienhypertexte"/>
            <w:rFonts w:ascii="Arial Narrow" w:hAnsi="Arial Narrow"/>
            <w:noProof/>
          </w:rPr>
          <w:t>6</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DEDUCTIONS ET CONCLUSIONS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60</w:t>
        </w:r>
        <w:r w:rsidRPr="00A94438">
          <w:rPr>
            <w:rFonts w:ascii="Arial Narrow" w:hAnsi="Arial Narrow"/>
            <w:noProof/>
            <w:webHidden/>
          </w:rPr>
          <w:fldChar w:fldCharType="end"/>
        </w:r>
      </w:hyperlink>
    </w:p>
    <w:p w14:paraId="6D587FF5" w14:textId="7CDCA082"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47" w:history="1">
        <w:r w:rsidRPr="00A94438">
          <w:rPr>
            <w:rStyle w:val="Lienhypertexte"/>
            <w:rFonts w:ascii="Arial Narrow" w:eastAsia="Calibri" w:hAnsi="Arial Narrow"/>
            <w:noProof/>
          </w:rPr>
          <w:t>6.1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Déductions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60</w:t>
        </w:r>
        <w:r w:rsidRPr="00A94438">
          <w:rPr>
            <w:rFonts w:ascii="Arial Narrow" w:hAnsi="Arial Narrow"/>
            <w:noProof/>
            <w:webHidden/>
          </w:rPr>
          <w:fldChar w:fldCharType="end"/>
        </w:r>
      </w:hyperlink>
    </w:p>
    <w:p w14:paraId="7731BCFB" w14:textId="1351DF0A"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48" w:history="1">
        <w:r w:rsidRPr="00A94438">
          <w:rPr>
            <w:rStyle w:val="Lienhypertexte"/>
            <w:rFonts w:ascii="Arial Narrow" w:eastAsia="Calibri" w:hAnsi="Arial Narrow"/>
            <w:noProof/>
          </w:rPr>
          <w:t>6.2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Conclusions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61</w:t>
        </w:r>
        <w:r w:rsidRPr="00A94438">
          <w:rPr>
            <w:rFonts w:ascii="Arial Narrow" w:hAnsi="Arial Narrow"/>
            <w:noProof/>
            <w:webHidden/>
          </w:rPr>
          <w:fldChar w:fldCharType="end"/>
        </w:r>
      </w:hyperlink>
    </w:p>
    <w:p w14:paraId="4A2BE770" w14:textId="094EFAFE" w:rsidR="00A94438" w:rsidRPr="00A94438" w:rsidRDefault="00A94438">
      <w:pPr>
        <w:pStyle w:val="TM1"/>
        <w:tabs>
          <w:tab w:val="left" w:pos="660"/>
          <w:tab w:val="right" w:leader="underscore" w:pos="9350"/>
        </w:tabs>
        <w:rPr>
          <w:rFonts w:ascii="Arial Narrow" w:eastAsiaTheme="minorEastAsia" w:hAnsi="Arial Narrow" w:cstheme="minorBidi"/>
          <w:b w:val="0"/>
          <w:i w:val="0"/>
          <w:noProof/>
          <w:sz w:val="22"/>
          <w:szCs w:val="22"/>
          <w:lang w:eastAsia="fr-FR"/>
        </w:rPr>
      </w:pPr>
      <w:hyperlink w:anchor="_Toc21680549" w:history="1">
        <w:r w:rsidRPr="00A94438">
          <w:rPr>
            <w:rStyle w:val="Lienhypertexte"/>
            <w:rFonts w:ascii="Arial Narrow" w:hAnsi="Arial Narrow"/>
            <w:noProof/>
          </w:rPr>
          <w:t>7</w:t>
        </w:r>
        <w:r w:rsidRPr="00A94438">
          <w:rPr>
            <w:rFonts w:ascii="Arial Narrow" w:eastAsiaTheme="minorEastAsia" w:hAnsi="Arial Narrow" w:cstheme="minorBidi"/>
            <w:b w:val="0"/>
            <w:i w:val="0"/>
            <w:noProof/>
            <w:sz w:val="22"/>
            <w:szCs w:val="22"/>
            <w:lang w:eastAsia="fr-FR"/>
          </w:rPr>
          <w:tab/>
        </w:r>
        <w:r w:rsidRPr="00A94438">
          <w:rPr>
            <w:rStyle w:val="Lienhypertexte"/>
            <w:rFonts w:ascii="Arial Narrow" w:hAnsi="Arial Narrow"/>
            <w:noProof/>
          </w:rPr>
          <w:t>RECOMMANDATIONS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_Toc21680549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62</w:t>
        </w:r>
        <w:r w:rsidRPr="00A94438">
          <w:rPr>
            <w:rFonts w:ascii="Arial Narrow" w:hAnsi="Arial Narrow"/>
            <w:noProof/>
            <w:webHidden/>
          </w:rPr>
          <w:fldChar w:fldCharType="end"/>
        </w:r>
      </w:hyperlink>
    </w:p>
    <w:p w14:paraId="115A9014" w14:textId="2AD2C4E5"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50" w:history="1">
        <w:r w:rsidRPr="00A94438">
          <w:rPr>
            <w:rStyle w:val="Lienhypertexte"/>
            <w:rFonts w:ascii="Arial Narrow" w:hAnsi="Arial Narrow"/>
            <w:noProof/>
          </w:rPr>
          <w:t>7.1</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Recommandations adressées au Niveau micro (programme/agences)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62</w:t>
        </w:r>
        <w:r w:rsidRPr="00A94438">
          <w:rPr>
            <w:rFonts w:ascii="Arial Narrow" w:hAnsi="Arial Narrow"/>
            <w:noProof/>
            <w:webHidden/>
          </w:rPr>
          <w:fldChar w:fldCharType="end"/>
        </w:r>
      </w:hyperlink>
    </w:p>
    <w:p w14:paraId="5A560151" w14:textId="706C76F7"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1" w:history="1">
        <w:r w:rsidRPr="00A94438">
          <w:rPr>
            <w:rStyle w:val="Lienhypertexte"/>
            <w:rFonts w:ascii="Arial Narrow" w:eastAsia="Calibri" w:hAnsi="Arial Narrow"/>
            <w:noProof/>
          </w:rPr>
          <w:t>7.1.1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afin que les agences des Nations Unies puissent collaborer pour la mise en œuvre conjointe des interventions de consolidation de la paix</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62</w:t>
        </w:r>
        <w:r w:rsidRPr="00A94438">
          <w:rPr>
            <w:rFonts w:ascii="Arial Narrow" w:hAnsi="Arial Narrow"/>
            <w:noProof/>
            <w:webHidden/>
          </w:rPr>
          <w:fldChar w:fldCharType="end"/>
        </w:r>
      </w:hyperlink>
    </w:p>
    <w:p w14:paraId="307D6727" w14:textId="49C6EE93"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2" w:history="1">
        <w:r w:rsidRPr="00A94438">
          <w:rPr>
            <w:rStyle w:val="Lienhypertexte"/>
            <w:rFonts w:ascii="Arial Narrow" w:hAnsi="Arial Narrow"/>
            <w:noProof/>
          </w:rPr>
          <w:t>7.1.2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Recommandations pour que les interventions transfrontalières initiées par les agences des Nations Unies pourraient-elles être améliorées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62</w:t>
        </w:r>
        <w:r w:rsidRPr="00A94438">
          <w:rPr>
            <w:rFonts w:ascii="Arial Narrow" w:hAnsi="Arial Narrow"/>
            <w:noProof/>
            <w:webHidden/>
          </w:rPr>
          <w:fldChar w:fldCharType="end"/>
        </w:r>
      </w:hyperlink>
    </w:p>
    <w:p w14:paraId="55EB1E21" w14:textId="7EEF6FA2"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3" w:history="1">
        <w:r w:rsidRPr="00A94438">
          <w:rPr>
            <w:rStyle w:val="Lienhypertexte"/>
            <w:rFonts w:ascii="Arial Narrow" w:hAnsi="Arial Narrow"/>
            <w:noProof/>
          </w:rPr>
          <w:t>7.1.3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Recommandations en vue d’élaborer des programmes qui prennent en compte le triptyque (conflit, prévention de l’extrémisme violent, radicalisation)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62</w:t>
        </w:r>
        <w:r w:rsidRPr="00A94438">
          <w:rPr>
            <w:rFonts w:ascii="Arial Narrow" w:hAnsi="Arial Narrow"/>
            <w:noProof/>
            <w:webHidden/>
          </w:rPr>
          <w:fldChar w:fldCharType="end"/>
        </w:r>
      </w:hyperlink>
    </w:p>
    <w:p w14:paraId="37EFC576" w14:textId="41C4096F"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54" w:history="1">
        <w:r w:rsidRPr="00A94438">
          <w:rPr>
            <w:rStyle w:val="Lienhypertexte"/>
            <w:rFonts w:ascii="Arial Narrow" w:hAnsi="Arial Narrow"/>
            <w:noProof/>
          </w:rPr>
          <w:t>7.2</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Recommandations adressées au Niveaux méso et macro (c.-à-d. au-delà du programme avec un regard vers les politiques)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63</w:t>
        </w:r>
        <w:r w:rsidRPr="00A94438">
          <w:rPr>
            <w:rFonts w:ascii="Arial Narrow" w:hAnsi="Arial Narrow"/>
            <w:noProof/>
            <w:webHidden/>
          </w:rPr>
          <w:fldChar w:fldCharType="end"/>
        </w:r>
      </w:hyperlink>
    </w:p>
    <w:p w14:paraId="047701CF" w14:textId="6A14962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5" w:history="1">
        <w:r w:rsidRPr="00A94438">
          <w:rPr>
            <w:rStyle w:val="Lienhypertexte"/>
            <w:rFonts w:ascii="Arial Narrow" w:hAnsi="Arial Narrow"/>
            <w:noProof/>
          </w:rPr>
          <w:t>7.2.1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afin d’institutionnaliser des mécanismes communautaires de consolidation de la paix au Tchad et au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63</w:t>
        </w:r>
        <w:r w:rsidRPr="00A94438">
          <w:rPr>
            <w:rFonts w:ascii="Arial Narrow" w:hAnsi="Arial Narrow"/>
            <w:noProof/>
            <w:webHidden/>
          </w:rPr>
          <w:fldChar w:fldCharType="end"/>
        </w:r>
      </w:hyperlink>
    </w:p>
    <w:p w14:paraId="648D0FAE" w14:textId="45AEE74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6" w:history="1">
        <w:r w:rsidRPr="00A94438">
          <w:rPr>
            <w:rStyle w:val="Lienhypertexte"/>
            <w:rFonts w:ascii="Arial Narrow" w:hAnsi="Arial Narrow"/>
            <w:noProof/>
          </w:rPr>
          <w:t>7.2.2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Recommandations pour impliquer les autorités administratives locales et centrales dans l’accompagnement des initiatives des communautés pour la consolidation de la paix au Tchad et au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63</w:t>
        </w:r>
        <w:r w:rsidRPr="00A94438">
          <w:rPr>
            <w:rFonts w:ascii="Arial Narrow" w:hAnsi="Arial Narrow"/>
            <w:noProof/>
            <w:webHidden/>
          </w:rPr>
          <w:fldChar w:fldCharType="end"/>
        </w:r>
      </w:hyperlink>
    </w:p>
    <w:p w14:paraId="129F69DE" w14:textId="416D352D"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7" w:history="1">
        <w:r w:rsidRPr="00A94438">
          <w:rPr>
            <w:rStyle w:val="Lienhypertexte"/>
            <w:rFonts w:ascii="Arial Narrow" w:eastAsia="Calibri" w:hAnsi="Arial Narrow"/>
            <w:noProof/>
          </w:rPr>
          <w:t>7.2.3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pour que les politiques de consolidation de la paix au niveau central puissent être conçues ou améliorées au Tchad et au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63</w:t>
        </w:r>
        <w:r w:rsidRPr="00A94438">
          <w:rPr>
            <w:rFonts w:ascii="Arial Narrow" w:hAnsi="Arial Narrow"/>
            <w:noProof/>
            <w:webHidden/>
          </w:rPr>
          <w:fldChar w:fldCharType="end"/>
        </w:r>
      </w:hyperlink>
    </w:p>
    <w:p w14:paraId="08AD3375" w14:textId="6154929F"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58" w:history="1">
        <w:r w:rsidRPr="00A94438">
          <w:rPr>
            <w:rStyle w:val="Lienhypertexte"/>
            <w:rFonts w:ascii="Arial Narrow" w:hAnsi="Arial Narrow"/>
            <w:noProof/>
          </w:rPr>
          <w:t>7.3</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Recommandations adressées au Niveau micro (programme/agences)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63</w:t>
        </w:r>
        <w:r w:rsidRPr="00A94438">
          <w:rPr>
            <w:rFonts w:ascii="Arial Narrow" w:hAnsi="Arial Narrow"/>
            <w:noProof/>
            <w:webHidden/>
          </w:rPr>
          <w:fldChar w:fldCharType="end"/>
        </w:r>
      </w:hyperlink>
    </w:p>
    <w:p w14:paraId="779BBFC1" w14:textId="3263BFF9"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59" w:history="1">
        <w:r w:rsidRPr="00A94438">
          <w:rPr>
            <w:rStyle w:val="Lienhypertexte"/>
            <w:rFonts w:ascii="Arial Narrow" w:eastAsia="Calibri" w:hAnsi="Arial Narrow"/>
            <w:noProof/>
          </w:rPr>
          <w:t>7.3.1</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afin que les agences des Nations Unies puissent collaborer pour la mise en œuvre conjointe des interventions de consolidation de la paix</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_Toc21680559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64</w:t>
        </w:r>
        <w:r w:rsidRPr="00A94438">
          <w:rPr>
            <w:rFonts w:ascii="Arial Narrow" w:hAnsi="Arial Narrow"/>
            <w:noProof/>
            <w:webHidden/>
          </w:rPr>
          <w:fldChar w:fldCharType="end"/>
        </w:r>
      </w:hyperlink>
    </w:p>
    <w:p w14:paraId="2D184E6B" w14:textId="20B9B2A0"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60" w:history="1">
        <w:r w:rsidRPr="00A94438">
          <w:rPr>
            <w:rStyle w:val="Lienhypertexte"/>
            <w:rFonts w:ascii="Arial Narrow" w:hAnsi="Arial Narrow"/>
            <w:noProof/>
          </w:rPr>
          <w:t>7.3.2</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pour que les interventions transfrontalières initiées par les agences des Nations Unies pourraient-elles être améliorées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_Toc21680560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64</w:t>
        </w:r>
        <w:r w:rsidRPr="00A94438">
          <w:rPr>
            <w:rFonts w:ascii="Arial Narrow" w:hAnsi="Arial Narrow"/>
            <w:noProof/>
            <w:webHidden/>
          </w:rPr>
          <w:fldChar w:fldCharType="end"/>
        </w:r>
      </w:hyperlink>
    </w:p>
    <w:p w14:paraId="188529BA" w14:textId="025B551C" w:rsidR="00A94438" w:rsidRPr="00A94438" w:rsidRDefault="00A94438">
      <w:pPr>
        <w:pStyle w:val="TM3"/>
        <w:tabs>
          <w:tab w:val="left" w:pos="1540"/>
          <w:tab w:val="right" w:leader="underscore" w:pos="9350"/>
        </w:tabs>
        <w:rPr>
          <w:rFonts w:ascii="Arial Narrow" w:eastAsiaTheme="minorEastAsia" w:hAnsi="Arial Narrow" w:cstheme="minorBidi"/>
          <w:noProof/>
          <w:sz w:val="22"/>
          <w:szCs w:val="22"/>
          <w:lang w:eastAsia="fr-FR"/>
        </w:rPr>
      </w:pPr>
      <w:hyperlink w:anchor="_Toc21680561" w:history="1">
        <w:r w:rsidRPr="00A94438">
          <w:rPr>
            <w:rStyle w:val="Lienhypertexte"/>
            <w:rFonts w:ascii="Arial Narrow" w:hAnsi="Arial Narrow"/>
            <w:noProof/>
          </w:rPr>
          <w:t>7.3.3</w:t>
        </w:r>
        <w:r w:rsidRPr="00A94438">
          <w:rPr>
            <w:rFonts w:ascii="Arial Narrow" w:eastAsiaTheme="minorEastAsia" w:hAnsi="Arial Narrow" w:cstheme="minorBidi"/>
            <w:noProof/>
            <w:sz w:val="22"/>
            <w:szCs w:val="22"/>
            <w:lang w:eastAsia="fr-FR"/>
          </w:rPr>
          <w:tab/>
        </w:r>
        <w:r w:rsidRPr="00A94438">
          <w:rPr>
            <w:rStyle w:val="Lienhypertexte"/>
            <w:rFonts w:ascii="Arial Narrow" w:hAnsi="Arial Narrow"/>
            <w:noProof/>
          </w:rPr>
          <w:t>Recommandation en vue d’élaborer des programmes qui prennent en compte le triptyque (conflit, prévention de l’extrémisme violent, radicalisation)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_Toc21680561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64</w:t>
        </w:r>
        <w:r w:rsidRPr="00A94438">
          <w:rPr>
            <w:rFonts w:ascii="Arial Narrow" w:hAnsi="Arial Narrow"/>
            <w:noProof/>
            <w:webHidden/>
          </w:rPr>
          <w:fldChar w:fldCharType="end"/>
        </w:r>
      </w:hyperlink>
    </w:p>
    <w:p w14:paraId="479E89A7" w14:textId="273323A9" w:rsidR="00A94438" w:rsidRPr="00A94438" w:rsidRDefault="00A94438">
      <w:pPr>
        <w:pStyle w:val="TM2"/>
        <w:tabs>
          <w:tab w:val="left" w:pos="1100"/>
          <w:tab w:val="right" w:leader="underscore" w:pos="9350"/>
        </w:tabs>
        <w:rPr>
          <w:rFonts w:ascii="Arial Narrow" w:eastAsiaTheme="minorEastAsia" w:hAnsi="Arial Narrow" w:cstheme="minorBidi"/>
          <w:b w:val="0"/>
          <w:noProof/>
          <w:szCs w:val="22"/>
          <w:lang w:eastAsia="fr-FR"/>
        </w:rPr>
      </w:pPr>
      <w:hyperlink w:anchor="_Toc21680562" w:history="1">
        <w:r w:rsidRPr="00A94438">
          <w:rPr>
            <w:rStyle w:val="Lienhypertexte"/>
            <w:rFonts w:ascii="Arial Narrow" w:hAnsi="Arial Narrow"/>
            <w:noProof/>
          </w:rPr>
          <w:t>7.4</w:t>
        </w:r>
        <w:r w:rsidRPr="00A94438">
          <w:rPr>
            <w:rFonts w:ascii="Arial Narrow" w:eastAsiaTheme="minorEastAsia" w:hAnsi="Arial Narrow" w:cstheme="minorBidi"/>
            <w:b w:val="0"/>
            <w:noProof/>
            <w:szCs w:val="22"/>
            <w:lang w:eastAsia="fr-FR"/>
          </w:rPr>
          <w:tab/>
        </w:r>
        <w:r w:rsidRPr="00A94438">
          <w:rPr>
            <w:rStyle w:val="Lienhypertexte"/>
            <w:rFonts w:ascii="Arial Narrow" w:hAnsi="Arial Narrow"/>
            <w:noProof/>
          </w:rPr>
          <w:t>Recommandation d’ordre général pour que les politiques de consolidation de la paix au niveau central peuvent-elles être conçues ou améliorées au Tchad et au Cameroun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_Toc21680562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64</w:t>
        </w:r>
        <w:r w:rsidRPr="00A94438">
          <w:rPr>
            <w:rFonts w:ascii="Arial Narrow" w:hAnsi="Arial Narrow"/>
            <w:noProof/>
            <w:webHidden/>
          </w:rPr>
          <w:fldChar w:fldCharType="end"/>
        </w:r>
      </w:hyperlink>
    </w:p>
    <w:p w14:paraId="2813B7A4" w14:textId="423B8592"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3" w:history="1">
        <w:r w:rsidRPr="00A94438">
          <w:rPr>
            <w:rStyle w:val="Lienhypertexte"/>
            <w:rFonts w:ascii="Arial Narrow" w:hAnsi="Arial Narrow"/>
            <w:noProof/>
          </w:rPr>
          <w:t>Annexe 1 : TDR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_Toc21680563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66</w:t>
        </w:r>
        <w:r w:rsidRPr="00A94438">
          <w:rPr>
            <w:rFonts w:ascii="Arial Narrow" w:hAnsi="Arial Narrow"/>
            <w:noProof/>
            <w:webHidden/>
          </w:rPr>
          <w:fldChar w:fldCharType="end"/>
        </w:r>
      </w:hyperlink>
    </w:p>
    <w:p w14:paraId="1778DE9B" w14:textId="4BD8C276"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4" w:history="1">
        <w:r w:rsidRPr="00A94438">
          <w:rPr>
            <w:rStyle w:val="Lienhypertexte"/>
            <w:rFonts w:ascii="Arial Narrow" w:hAnsi="Arial Narrow"/>
            <w:noProof/>
          </w:rPr>
          <w:t>Annexe 2 : Matrice de conception de l’évaluation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_Toc21680564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75</w:t>
        </w:r>
        <w:r w:rsidRPr="00A94438">
          <w:rPr>
            <w:rFonts w:ascii="Arial Narrow" w:hAnsi="Arial Narrow"/>
            <w:noProof/>
            <w:webHidden/>
          </w:rPr>
          <w:fldChar w:fldCharType="end"/>
        </w:r>
      </w:hyperlink>
    </w:p>
    <w:p w14:paraId="1300937D" w14:textId="501EB3C9"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5" w:history="1">
        <w:r w:rsidRPr="00A94438">
          <w:rPr>
            <w:rStyle w:val="Lienhypertexte"/>
            <w:rFonts w:ascii="Arial Narrow" w:hAnsi="Arial Narrow"/>
            <w:noProof/>
          </w:rPr>
          <w:t>Annexe 3 : Liste des personnes ou groupes interviewés ou consultés et des sites visités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_Toc21680565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78</w:t>
        </w:r>
        <w:r w:rsidRPr="00A94438">
          <w:rPr>
            <w:rFonts w:ascii="Arial Narrow" w:hAnsi="Arial Narrow"/>
            <w:noProof/>
            <w:webHidden/>
          </w:rPr>
          <w:fldChar w:fldCharType="end"/>
        </w:r>
      </w:hyperlink>
    </w:p>
    <w:p w14:paraId="1826D836" w14:textId="7B037F45"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6" w:history="1">
        <w:r w:rsidRPr="00A94438">
          <w:rPr>
            <w:rStyle w:val="Lienhypertexte"/>
            <w:rFonts w:ascii="Arial Narrow" w:hAnsi="Arial Narrow"/>
            <w:noProof/>
          </w:rPr>
          <w:t>Annexe  4: Groupe d’acteurs enquêtés par pays</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_Toc21680566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81</w:t>
        </w:r>
        <w:r w:rsidRPr="00A94438">
          <w:rPr>
            <w:rFonts w:ascii="Arial Narrow" w:hAnsi="Arial Narrow"/>
            <w:noProof/>
            <w:webHidden/>
          </w:rPr>
          <w:fldChar w:fldCharType="end"/>
        </w:r>
      </w:hyperlink>
    </w:p>
    <w:p w14:paraId="25415321" w14:textId="548D5FC8"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7" w:history="1">
        <w:r w:rsidRPr="00A94438">
          <w:rPr>
            <w:rStyle w:val="Lienhypertexte"/>
            <w:rFonts w:ascii="Arial Narrow" w:hAnsi="Arial Narrow"/>
            <w:noProof/>
          </w:rPr>
          <w:t>Annexe 5 : Liste des documents d’aide révisés ; Cadre des résultats du projet</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_Toc21680567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83</w:t>
        </w:r>
        <w:r w:rsidRPr="00A94438">
          <w:rPr>
            <w:rFonts w:ascii="Arial Narrow" w:hAnsi="Arial Narrow"/>
            <w:noProof/>
            <w:webHidden/>
          </w:rPr>
          <w:fldChar w:fldCharType="end"/>
        </w:r>
      </w:hyperlink>
    </w:p>
    <w:p w14:paraId="561EE5B7" w14:textId="79024F09" w:rsidR="00A94438" w:rsidRPr="00A94438" w:rsidRDefault="00A94438">
      <w:pPr>
        <w:pStyle w:val="TM1"/>
        <w:tabs>
          <w:tab w:val="right" w:leader="underscore" w:pos="9350"/>
        </w:tabs>
        <w:rPr>
          <w:rFonts w:ascii="Arial Narrow" w:eastAsiaTheme="minorEastAsia" w:hAnsi="Arial Narrow" w:cstheme="minorBidi"/>
          <w:b w:val="0"/>
          <w:i w:val="0"/>
          <w:noProof/>
          <w:sz w:val="22"/>
          <w:szCs w:val="22"/>
          <w:lang w:eastAsia="fr-FR"/>
        </w:rPr>
      </w:pPr>
      <w:hyperlink w:anchor="_Toc21680568" w:history="1">
        <w:r w:rsidRPr="00A94438">
          <w:rPr>
            <w:rStyle w:val="Lienhypertexte"/>
            <w:rFonts w:ascii="Arial Narrow" w:hAnsi="Arial Narrow"/>
            <w:noProof/>
          </w:rPr>
          <w:t>Annexe 6 : Calendrier d’exécution de la mission</w:t>
        </w:r>
        <w:r w:rsidRPr="00A94438">
          <w:rPr>
            <w:rFonts w:ascii="Arial Narrow" w:hAnsi="Arial Narrow"/>
            <w:noProof/>
            <w:webHidden/>
          </w:rPr>
          <w:tab/>
        </w:r>
        <w:r w:rsidRPr="00A94438">
          <w:rPr>
            <w:rFonts w:ascii="Arial Narrow" w:hAnsi="Arial Narrow"/>
            <w:noProof/>
            <w:webHidden/>
          </w:rPr>
          <w:fldChar w:fldCharType="begin"/>
        </w:r>
        <w:r w:rsidRPr="00A94438">
          <w:rPr>
            <w:rFonts w:ascii="Arial Narrow" w:hAnsi="Arial Narrow"/>
            <w:noProof/>
            <w:webHidden/>
          </w:rPr>
          <w:instrText xml:space="preserve"> PAGEREF _Toc21680568 \h </w:instrText>
        </w:r>
        <w:r w:rsidRPr="00A94438">
          <w:rPr>
            <w:rFonts w:ascii="Arial Narrow" w:hAnsi="Arial Narrow"/>
            <w:noProof/>
            <w:webHidden/>
          </w:rPr>
        </w:r>
        <w:r w:rsidRPr="00A94438">
          <w:rPr>
            <w:rFonts w:ascii="Arial Narrow" w:hAnsi="Arial Narrow"/>
            <w:noProof/>
            <w:webHidden/>
          </w:rPr>
          <w:fldChar w:fldCharType="separate"/>
        </w:r>
        <w:r w:rsidR="000B0435">
          <w:rPr>
            <w:rFonts w:ascii="Arial Narrow" w:hAnsi="Arial Narrow"/>
            <w:noProof/>
            <w:webHidden/>
          </w:rPr>
          <w:t>90</w:t>
        </w:r>
        <w:r w:rsidRPr="00A94438">
          <w:rPr>
            <w:rFonts w:ascii="Arial Narrow" w:hAnsi="Arial Narrow"/>
            <w:noProof/>
            <w:webHidden/>
          </w:rPr>
          <w:fldChar w:fldCharType="end"/>
        </w:r>
      </w:hyperlink>
    </w:p>
    <w:p w14:paraId="4D41BE2B" w14:textId="71DFE05C" w:rsidR="00665577" w:rsidRPr="00A94438" w:rsidRDefault="009D3A6D">
      <w:pPr>
        <w:spacing w:line="276" w:lineRule="auto"/>
        <w:rPr>
          <w:rFonts w:ascii="Arial Narrow" w:hAnsi="Arial Narrow"/>
          <w:b/>
          <w:sz w:val="24"/>
        </w:rPr>
        <w:sectPr w:rsidR="00665577" w:rsidRPr="00A94438">
          <w:footerReference w:type="default" r:id="rId18"/>
          <w:type w:val="continuous"/>
          <w:pgSz w:w="12240" w:h="15840"/>
          <w:pgMar w:top="709" w:right="1440" w:bottom="1440" w:left="1440" w:header="720" w:footer="850" w:gutter="0"/>
          <w:pgNumType w:start="1"/>
          <w:cols w:space="720"/>
          <w:docGrid w:linePitch="360"/>
        </w:sectPr>
      </w:pPr>
      <w:r w:rsidRPr="00A94438">
        <w:rPr>
          <w:rFonts w:ascii="Arial Narrow" w:eastAsia="Times New Roman" w:hAnsi="Arial Narrow"/>
          <w:lang w:eastAsia="fr-FR"/>
        </w:rPr>
        <w:fldChar w:fldCharType="end"/>
      </w:r>
    </w:p>
    <w:p w14:paraId="6E2944F2" w14:textId="77777777" w:rsidR="00665577" w:rsidRDefault="009D3A6D">
      <w:pPr>
        <w:pStyle w:val="Titre1"/>
        <w:numPr>
          <w:ilvl w:val="0"/>
          <w:numId w:val="0"/>
        </w:numPr>
        <w:rPr>
          <w:rFonts w:hint="default"/>
        </w:rPr>
      </w:pPr>
      <w:bookmarkStart w:id="1" w:name="_Toc21680467"/>
      <w:r>
        <w:rPr>
          <w:rFonts w:hint="default"/>
        </w:rPr>
        <w:lastRenderedPageBreak/>
        <w:t>SIGLES ET ABBREVIATIONS</w:t>
      </w:r>
      <w:bookmarkEnd w:id="1"/>
    </w:p>
    <w:p w14:paraId="4046E323" w14:textId="77777777" w:rsidR="00665577" w:rsidRDefault="00665577">
      <w:pPr>
        <w:spacing w:line="276" w:lineRule="auto"/>
        <w:rPr>
          <w:rFonts w:ascii="Arial Narrow"/>
          <w:sz w:val="24"/>
        </w:rPr>
      </w:pPr>
    </w:p>
    <w:tbl>
      <w:tblPr>
        <w:tblW w:w="85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66"/>
        <w:gridCol w:w="6440"/>
      </w:tblGrid>
      <w:tr w:rsidR="00665577" w14:paraId="44F03574"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7A848CDA"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ACDC</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A1C90EA"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Association Camerounaise pour le Développement Communautaire</w:t>
            </w:r>
          </w:p>
        </w:tc>
      </w:tr>
      <w:tr w:rsidR="00665577" w14:paraId="1C3C5B3E"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4E3F71D1"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CELIAF</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72FE2E1F"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Cellule de Liaison des Associations Féminines au Tchad</w:t>
            </w:r>
          </w:p>
        </w:tc>
      </w:tr>
      <w:tr w:rsidR="00665577" w14:paraId="78000C50"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5285164A"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CFW</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6B4FAA2"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Cash For Work</w:t>
            </w:r>
          </w:p>
        </w:tc>
      </w:tr>
      <w:tr w:rsidR="00665577" w14:paraId="5F9D6667"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34E555BF"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CLEP</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D173D74"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Comité Local d’Examen de Projet </w:t>
            </w:r>
          </w:p>
        </w:tc>
      </w:tr>
      <w:tr w:rsidR="00665577" w14:paraId="68AF405A"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346E6066"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CMFPJ</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097500E0"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Centre Multifonctionnel de Promotion des Jeunes</w:t>
            </w:r>
          </w:p>
        </w:tc>
      </w:tr>
      <w:tr w:rsidR="00665577" w14:paraId="012F17B2"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2644B8A1"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CNC</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356BBC99"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Centre National des Curricula </w:t>
            </w:r>
          </w:p>
        </w:tc>
      </w:tr>
      <w:tr w:rsidR="00665577" w14:paraId="7146E3C4"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6ACC08A"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CNI</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C631C71"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Carte Nationale d’Identité</w:t>
            </w:r>
          </w:p>
        </w:tc>
      </w:tr>
      <w:tr w:rsidR="00665577" w14:paraId="5231FDA8"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479CCE0D"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 xml:space="preserve">CRS </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6599A3E9"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Catholic Relief Service</w:t>
            </w:r>
          </w:p>
        </w:tc>
      </w:tr>
      <w:tr w:rsidR="00665577" w14:paraId="74791AE6"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62DCF1F7"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CODAS -CARITAS</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13B8C10"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Comité Diocésain des Activités Sociales -CARITAS</w:t>
            </w:r>
          </w:p>
        </w:tc>
      </w:tr>
      <w:tr w:rsidR="00665577" w14:paraId="37CF1BD6"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6509E8A2"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CTD</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82E6B17"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Collectivités Territoriales Décentralisées</w:t>
            </w:r>
          </w:p>
        </w:tc>
      </w:tr>
      <w:tr w:rsidR="00665577" w14:paraId="1511EA03"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1F6BA95A"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DFE</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004C958D"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Direction de la Formation des Enseignants </w:t>
            </w:r>
          </w:p>
        </w:tc>
      </w:tr>
      <w:tr w:rsidR="00665577" w14:paraId="2DAA2FB0"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6B4B39E0"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FMO</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3FF824D7"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Forces de Maintien de l’Ordre </w:t>
            </w:r>
          </w:p>
        </w:tc>
      </w:tr>
      <w:tr w:rsidR="00665577" w14:paraId="735BC3C2"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74F435C5"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GIC</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7BFC7AB"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Groupes d’Initiative Communautaire </w:t>
            </w:r>
          </w:p>
        </w:tc>
      </w:tr>
      <w:tr w:rsidR="00665577" w14:paraId="72DB00E6"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2271E51C"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HIMO</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066F31ED"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Haute Intensité de Main d’Œuvre</w:t>
            </w:r>
          </w:p>
        </w:tc>
      </w:tr>
      <w:tr w:rsidR="00665577" w14:paraId="3797B068"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56BE7369"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IAEB</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635E66B9"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Inspection d’Arrondissement de l’Education de Base</w:t>
            </w:r>
          </w:p>
        </w:tc>
      </w:tr>
      <w:tr w:rsidR="00665577" w14:paraId="52F4FA67"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51576085"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ISS/UMa</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01EA6E2"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Institut du Sahel de l’Université de Maroua</w:t>
            </w:r>
          </w:p>
        </w:tc>
      </w:tr>
      <w:tr w:rsidR="00665577" w14:paraId="17556215"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1B371424"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MINEDUB</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B0C70F0"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Ministère de l’Education de Base </w:t>
            </w:r>
          </w:p>
        </w:tc>
      </w:tr>
      <w:tr w:rsidR="00665577" w14:paraId="724DD4FE"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41A090A0"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 xml:space="preserve">MINEFOP </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7D93187"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Ministère de l’Emploi et de la Formation Professionnelle</w:t>
            </w:r>
          </w:p>
        </w:tc>
      </w:tr>
      <w:tr w:rsidR="00665577" w14:paraId="783111E0"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2EF10305"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MINEPAT</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6F0D9C46"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Ministère de l'Economie, de la Planification et de l'Aménagement du Territoire </w:t>
            </w:r>
          </w:p>
        </w:tc>
      </w:tr>
      <w:tr w:rsidR="00665577" w14:paraId="473FFF24"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D87C6AC"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MINJEC</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CDD778C"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Ministère de la Jeunesse et de l’Education Civique</w:t>
            </w:r>
          </w:p>
        </w:tc>
      </w:tr>
      <w:tr w:rsidR="00665577" w14:paraId="42592549"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7D2BD447"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MINPROFF</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157B9D95"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Ministère de la Promotion de la Femme et de la Famille</w:t>
            </w:r>
          </w:p>
        </w:tc>
      </w:tr>
      <w:tr w:rsidR="00665577" w14:paraId="38EB1EAB"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70F83849"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MINSEP</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7D942F65"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Ministère des Sports et de l’Education Physique</w:t>
            </w:r>
          </w:p>
        </w:tc>
      </w:tr>
      <w:tr w:rsidR="00665577" w14:paraId="4C7C7C1B"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2F044C08"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ONG</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2E59470"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Organisation Non Gouvernementale</w:t>
            </w:r>
          </w:p>
        </w:tc>
      </w:tr>
      <w:tr w:rsidR="00665577" w14:paraId="719F490A"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5EB1F578"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OSC</w:t>
            </w:r>
          </w:p>
          <w:p w14:paraId="6C22D861"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PBF</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0FD3EEA3"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Organisations de la société civile</w:t>
            </w:r>
          </w:p>
          <w:p w14:paraId="50769E2F"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Peacebuilding Fund</w:t>
            </w:r>
          </w:p>
        </w:tc>
      </w:tr>
      <w:tr w:rsidR="00665577" w14:paraId="653D8CF8"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6C1E7EB"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PBSO</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7EAC968"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 xml:space="preserve">Peacebuilding Support Office </w:t>
            </w:r>
          </w:p>
        </w:tc>
      </w:tr>
      <w:tr w:rsidR="00665577" w14:paraId="166B8C9C"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555FF68"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PNUD</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F33EF2E"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Programme des Nations Unies pour le Développement</w:t>
            </w:r>
          </w:p>
        </w:tc>
      </w:tr>
      <w:tr w:rsidR="00665577" w14:paraId="09878DFA"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36FDE86E"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SAR/SM</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5CAA0CC"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Section Artisanale Rurale et Section Ménagère</w:t>
            </w:r>
          </w:p>
        </w:tc>
      </w:tr>
      <w:tr w:rsidR="00665577" w14:paraId="017E44D3"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305E5775"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SNU</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E4E00B7"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Système des Nations Unies</w:t>
            </w:r>
          </w:p>
        </w:tc>
      </w:tr>
      <w:tr w:rsidR="00665577" w14:paraId="1034729D"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64230C0C"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PTA </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F920772"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Plan de Travail Annuel</w:t>
            </w:r>
          </w:p>
        </w:tc>
      </w:tr>
      <w:tr w:rsidR="00665577" w14:paraId="25E17230"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471DAE7A"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PTO</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8BB560F"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Plan de Travail Opérationnel</w:t>
            </w:r>
          </w:p>
        </w:tc>
      </w:tr>
      <w:tr w:rsidR="00665577" w14:paraId="29C838D7" w14:textId="77777777">
        <w:trPr>
          <w:trHeight w:val="377"/>
        </w:trPr>
        <w:tc>
          <w:tcPr>
            <w:tcW w:w="2066" w:type="dxa"/>
            <w:tcBorders>
              <w:top w:val="single" w:sz="4" w:space="0" w:color="FFFFFF"/>
              <w:left w:val="single" w:sz="4" w:space="0" w:color="FFFFFF"/>
              <w:bottom w:val="single" w:sz="4" w:space="0" w:color="FFFFFF"/>
              <w:right w:val="single" w:sz="4" w:space="0" w:color="FFFFFF"/>
              <w:tl2br w:val="nil"/>
              <w:tr2bl w:val="nil"/>
            </w:tcBorders>
          </w:tcPr>
          <w:p w14:paraId="54E67520"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 xml:space="preserve"> RECOPE</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282836BA"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Réseaux de Protection de l’Enfant</w:t>
            </w:r>
          </w:p>
        </w:tc>
      </w:tr>
      <w:tr w:rsidR="00665577" w14:paraId="614C25EC"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1395D96"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RPBA</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10C7EFEE"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Recovery and Peacebuilding Assessment</w:t>
            </w:r>
          </w:p>
        </w:tc>
      </w:tr>
      <w:tr w:rsidR="00665577" w14:paraId="131D90A3"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4157B75F"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TdR</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5D229791"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Termes de Référence</w:t>
            </w:r>
          </w:p>
        </w:tc>
      </w:tr>
      <w:tr w:rsidR="00665577" w14:paraId="006E02E1"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70427376"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UNICEF</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40546330"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Fonds des Nations Unies pour l’Enfance</w:t>
            </w:r>
          </w:p>
        </w:tc>
      </w:tr>
      <w:tr w:rsidR="00665577" w14:paraId="19024C1D"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17712E6F"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UNOCA</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6C0F10BE"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Bureau régional des Nations Unies pour l’Afrique centrale</w:t>
            </w:r>
          </w:p>
        </w:tc>
      </w:tr>
      <w:tr w:rsidR="00665577" w14:paraId="25593E7D" w14:textId="77777777">
        <w:tc>
          <w:tcPr>
            <w:tcW w:w="2066" w:type="dxa"/>
            <w:tcBorders>
              <w:top w:val="single" w:sz="4" w:space="0" w:color="FFFFFF"/>
              <w:left w:val="single" w:sz="4" w:space="0" w:color="FFFFFF"/>
              <w:bottom w:val="single" w:sz="4" w:space="0" w:color="FFFFFF"/>
              <w:right w:val="single" w:sz="4" w:space="0" w:color="FFFFFF"/>
              <w:tl2br w:val="nil"/>
              <w:tr2bl w:val="nil"/>
            </w:tcBorders>
          </w:tcPr>
          <w:p w14:paraId="082EB2CE" w14:textId="77777777" w:rsidR="00665577" w:rsidRPr="00283580" w:rsidRDefault="009D3A6D">
            <w:pPr>
              <w:spacing w:after="0" w:line="276" w:lineRule="auto"/>
              <w:ind w:firstLine="0"/>
              <w:jc w:val="left"/>
              <w:rPr>
                <w:rFonts w:ascii="Arial Narrow" w:hAnsi="Arial Narrow"/>
                <w:sz w:val="24"/>
              </w:rPr>
            </w:pPr>
            <w:r w:rsidRPr="00283580">
              <w:rPr>
                <w:rFonts w:ascii="Arial Narrow" w:hAnsi="Arial Narrow"/>
                <w:sz w:val="24"/>
              </w:rPr>
              <w:t>VBG</w:t>
            </w:r>
          </w:p>
        </w:tc>
        <w:tc>
          <w:tcPr>
            <w:tcW w:w="6440" w:type="dxa"/>
            <w:tcBorders>
              <w:top w:val="single" w:sz="4" w:space="0" w:color="FFFFFF"/>
              <w:left w:val="single" w:sz="4" w:space="0" w:color="FFFFFF"/>
              <w:bottom w:val="single" w:sz="4" w:space="0" w:color="FFFFFF"/>
              <w:right w:val="single" w:sz="4" w:space="0" w:color="FFFFFF"/>
              <w:tl2br w:val="nil"/>
              <w:tr2bl w:val="nil"/>
            </w:tcBorders>
          </w:tcPr>
          <w:p w14:paraId="028E3A25" w14:textId="77777777" w:rsidR="00665577" w:rsidRPr="00283580" w:rsidRDefault="009D3A6D">
            <w:pPr>
              <w:spacing w:after="0" w:line="276" w:lineRule="auto"/>
              <w:ind w:firstLine="0"/>
              <w:rPr>
                <w:rFonts w:ascii="Arial Narrow" w:hAnsi="Arial Narrow"/>
                <w:sz w:val="24"/>
              </w:rPr>
            </w:pPr>
            <w:r w:rsidRPr="00283580">
              <w:rPr>
                <w:rFonts w:ascii="Arial Narrow" w:hAnsi="Arial Narrow"/>
                <w:sz w:val="24"/>
              </w:rPr>
              <w:t>Violences Basées sur le Genre</w:t>
            </w:r>
          </w:p>
        </w:tc>
      </w:tr>
    </w:tbl>
    <w:p w14:paraId="185DEA4A" w14:textId="77777777" w:rsidR="00665577" w:rsidRDefault="009D3A6D">
      <w:pPr>
        <w:spacing w:line="276" w:lineRule="auto"/>
        <w:rPr>
          <w:rFonts w:ascii="Arial Narrow" w:eastAsia="Times New Roman" w:hAnsi="Arial Narrow"/>
          <w:b/>
          <w:color w:val="093093"/>
          <w:sz w:val="24"/>
        </w:rPr>
      </w:pPr>
      <w:r>
        <w:rPr>
          <w:rFonts w:ascii="Arial Narrow"/>
          <w:sz w:val="24"/>
        </w:rPr>
        <w:br w:type="page"/>
      </w:r>
    </w:p>
    <w:p w14:paraId="65F1CEC1" w14:textId="77777777" w:rsidR="00665577" w:rsidRDefault="009D3A6D" w:rsidP="00283580">
      <w:pPr>
        <w:pStyle w:val="Titre1"/>
        <w:numPr>
          <w:ilvl w:val="0"/>
          <w:numId w:val="0"/>
        </w:numPr>
        <w:spacing w:after="240"/>
        <w:rPr>
          <w:rFonts w:hint="default"/>
        </w:rPr>
      </w:pPr>
      <w:bookmarkStart w:id="2" w:name="_Toc21680468"/>
      <w:r>
        <w:rPr>
          <w:rFonts w:hint="default"/>
        </w:rPr>
        <w:lastRenderedPageBreak/>
        <w:t>RESUME ANALYTIQUE</w:t>
      </w:r>
      <w:bookmarkEnd w:id="2"/>
    </w:p>
    <w:p w14:paraId="71FF299B" w14:textId="77777777" w:rsidR="00665577" w:rsidRDefault="009D3A6D" w:rsidP="00283580">
      <w:pPr>
        <w:spacing w:after="120" w:line="276" w:lineRule="auto"/>
        <w:ind w:firstLine="0"/>
        <w:rPr>
          <w:rFonts w:ascii="Arial Narrow"/>
        </w:rPr>
      </w:pPr>
      <w:r>
        <w:rPr>
          <w:rFonts w:ascii="Arial Narrow"/>
        </w:rPr>
        <w:t>Les gouvernements du Cameroun et du Tchad, confront</w:t>
      </w:r>
      <w:r>
        <w:rPr>
          <w:rFonts w:ascii="Arial Narrow"/>
        </w:rPr>
        <w:t>é</w:t>
      </w:r>
      <w:r>
        <w:rPr>
          <w:rFonts w:ascii="Arial Narrow"/>
        </w:rPr>
        <w:t xml:space="preserve">s </w:t>
      </w:r>
      <w:r>
        <w:rPr>
          <w:rFonts w:ascii="Arial Narrow"/>
        </w:rPr>
        <w:t>à</w:t>
      </w:r>
      <w:r>
        <w:rPr>
          <w:rFonts w:ascii="Arial Narrow"/>
        </w:rPr>
        <w:t xml:space="preserve"> la vuln</w:t>
      </w:r>
      <w:r>
        <w:rPr>
          <w:rFonts w:ascii="Arial Narrow"/>
        </w:rPr>
        <w:t>é</w:t>
      </w:r>
      <w:r>
        <w:rPr>
          <w:rFonts w:ascii="Arial Narrow"/>
        </w:rPr>
        <w:t>rabilit</w:t>
      </w:r>
      <w:r>
        <w:rPr>
          <w:rFonts w:ascii="Arial Narrow"/>
        </w:rPr>
        <w:t>é</w:t>
      </w:r>
      <w:r>
        <w:rPr>
          <w:rFonts w:ascii="Arial Narrow"/>
        </w:rPr>
        <w:t xml:space="preserve"> de leur jeunesse expos</w:t>
      </w:r>
      <w:r>
        <w:rPr>
          <w:rFonts w:ascii="Arial Narrow"/>
        </w:rPr>
        <w:t>é</w:t>
      </w:r>
      <w:r>
        <w:rPr>
          <w:rFonts w:ascii="Arial Narrow"/>
        </w:rPr>
        <w:t xml:space="preserve">e </w:t>
      </w:r>
      <w:r>
        <w:rPr>
          <w:rFonts w:ascii="Arial Narrow"/>
        </w:rPr>
        <w:t>à</w:t>
      </w:r>
      <w:r>
        <w:rPr>
          <w:rFonts w:ascii="Arial Narrow"/>
        </w:rPr>
        <w:t xml:space="preserve"> l</w:t>
      </w:r>
      <w:r>
        <w:rPr>
          <w:rFonts w:ascii="Arial Narrow"/>
        </w:rPr>
        <w:t>’</w:t>
      </w:r>
      <w:r>
        <w:rPr>
          <w:rFonts w:ascii="Arial Narrow"/>
        </w:rPr>
        <w:t>extr</w:t>
      </w:r>
      <w:r>
        <w:rPr>
          <w:rFonts w:ascii="Arial Narrow"/>
        </w:rPr>
        <w:t>é</w:t>
      </w:r>
      <w:r>
        <w:rPr>
          <w:rFonts w:ascii="Arial Narrow"/>
        </w:rPr>
        <w:t xml:space="preserve">misme violent ont mis en place le projet </w:t>
      </w:r>
      <w:r>
        <w:rPr>
          <w:rFonts w:ascii="Arial Narrow"/>
        </w:rPr>
        <w:t>« </w:t>
      </w:r>
      <w:r>
        <w:rPr>
          <w:rFonts w:ascii="Arial Narrow"/>
          <w:b/>
        </w:rPr>
        <w:t>Soutenir les m</w:t>
      </w:r>
      <w:r>
        <w:rPr>
          <w:rFonts w:ascii="Arial Narrow"/>
          <w:b/>
        </w:rPr>
        <w:t>é</w:t>
      </w:r>
      <w:r>
        <w:rPr>
          <w:rFonts w:ascii="Arial Narrow"/>
          <w:b/>
        </w:rPr>
        <w:t>canismes de consolidation de la paix au niveau communautaire et l</w:t>
      </w:r>
      <w:r>
        <w:rPr>
          <w:rFonts w:ascii="Arial Narrow"/>
          <w:b/>
        </w:rPr>
        <w:t>’</w:t>
      </w:r>
      <w:r>
        <w:rPr>
          <w:rFonts w:ascii="Arial Narrow"/>
          <w:b/>
        </w:rPr>
        <w:t>inclusion des jeunes dans les zones situ</w:t>
      </w:r>
      <w:r>
        <w:rPr>
          <w:rFonts w:ascii="Arial Narrow"/>
          <w:b/>
        </w:rPr>
        <w:t>é</w:t>
      </w:r>
      <w:r>
        <w:rPr>
          <w:rFonts w:ascii="Arial Narrow"/>
          <w:b/>
        </w:rPr>
        <w:t xml:space="preserve">es </w:t>
      </w:r>
      <w:r>
        <w:rPr>
          <w:rFonts w:ascii="Arial Narrow"/>
          <w:b/>
        </w:rPr>
        <w:t>à</w:t>
      </w:r>
      <w:r>
        <w:rPr>
          <w:rFonts w:ascii="Arial Narrow"/>
          <w:b/>
        </w:rPr>
        <w:t xml:space="preserve"> la fronti</w:t>
      </w:r>
      <w:r>
        <w:rPr>
          <w:rFonts w:ascii="Arial Narrow"/>
          <w:b/>
        </w:rPr>
        <w:t>è</w:t>
      </w:r>
      <w:r>
        <w:rPr>
          <w:rFonts w:ascii="Arial Narrow"/>
          <w:b/>
        </w:rPr>
        <w:t xml:space="preserve">re entre le Tchad et le Cameroun </w:t>
      </w:r>
      <w:r>
        <w:rPr>
          <w:rFonts w:ascii="Arial Narrow"/>
        </w:rPr>
        <w:t>»</w:t>
      </w:r>
      <w:r>
        <w:rPr>
          <w:rFonts w:ascii="Arial Narrow"/>
        </w:rPr>
        <w:t xml:space="preserve"> avec l</w:t>
      </w:r>
      <w:r>
        <w:rPr>
          <w:rFonts w:ascii="Arial Narrow"/>
        </w:rPr>
        <w:t>’</w:t>
      </w:r>
      <w:r>
        <w:rPr>
          <w:rFonts w:ascii="Arial Narrow"/>
        </w:rPr>
        <w:t>appui du PNUD et de l</w:t>
      </w:r>
      <w:r>
        <w:rPr>
          <w:rFonts w:ascii="Arial Narrow"/>
        </w:rPr>
        <w:t>’</w:t>
      </w:r>
      <w:r>
        <w:rPr>
          <w:rFonts w:ascii="Arial Narrow"/>
        </w:rPr>
        <w:t>UNICEF de ces pays respectifs.</w:t>
      </w:r>
    </w:p>
    <w:p w14:paraId="5190159D" w14:textId="77777777" w:rsidR="00665577" w:rsidRDefault="009D3A6D" w:rsidP="00283580">
      <w:pPr>
        <w:spacing w:after="120" w:line="276" w:lineRule="auto"/>
        <w:ind w:firstLine="0"/>
        <w:rPr>
          <w:rFonts w:ascii="Arial Narrow"/>
        </w:rPr>
      </w:pPr>
      <w:r>
        <w:rPr>
          <w:rFonts w:ascii="Arial Narrow"/>
        </w:rPr>
        <w:t>Il s</w:t>
      </w:r>
      <w:r>
        <w:rPr>
          <w:rFonts w:ascii="Arial Narrow"/>
        </w:rPr>
        <w:t>’</w:t>
      </w:r>
      <w:r>
        <w:rPr>
          <w:rFonts w:ascii="Arial Narrow"/>
        </w:rPr>
        <w:t>agit d</w:t>
      </w:r>
      <w:r>
        <w:rPr>
          <w:rFonts w:ascii="Arial Narrow"/>
        </w:rPr>
        <w:t>’</w:t>
      </w:r>
      <w:r>
        <w:rPr>
          <w:rFonts w:ascii="Arial Narrow"/>
        </w:rPr>
        <w:t>une r</w:t>
      </w:r>
      <w:r>
        <w:rPr>
          <w:rFonts w:ascii="Arial Narrow"/>
        </w:rPr>
        <w:t>é</w:t>
      </w:r>
      <w:r>
        <w:rPr>
          <w:rFonts w:ascii="Arial Narrow"/>
        </w:rPr>
        <w:t xml:space="preserve">ponse urgente </w:t>
      </w:r>
      <w:r>
        <w:rPr>
          <w:rFonts w:ascii="Arial Narrow"/>
        </w:rPr>
        <w:t>à</w:t>
      </w:r>
      <w:r>
        <w:rPr>
          <w:rFonts w:ascii="Arial Narrow"/>
        </w:rPr>
        <w:t xml:space="preserve"> l</w:t>
      </w:r>
      <w:r>
        <w:rPr>
          <w:rFonts w:ascii="Arial Narrow"/>
        </w:rPr>
        <w:t>’</w:t>
      </w:r>
      <w:r>
        <w:rPr>
          <w:rFonts w:ascii="Arial Narrow"/>
        </w:rPr>
        <w:t>ins</w:t>
      </w:r>
      <w:r>
        <w:rPr>
          <w:rFonts w:ascii="Arial Narrow"/>
        </w:rPr>
        <w:t>é</w:t>
      </w:r>
      <w:r>
        <w:rPr>
          <w:rFonts w:ascii="Arial Narrow"/>
        </w:rPr>
        <w:t>curit</w:t>
      </w:r>
      <w:r>
        <w:rPr>
          <w:rFonts w:ascii="Arial Narrow"/>
        </w:rPr>
        <w:t>é</w:t>
      </w:r>
      <w:r>
        <w:rPr>
          <w:rFonts w:ascii="Arial Narrow"/>
        </w:rPr>
        <w:t xml:space="preserve"> transfrontali</w:t>
      </w:r>
      <w:r>
        <w:rPr>
          <w:rFonts w:ascii="Arial Narrow"/>
        </w:rPr>
        <w:t>è</w:t>
      </w:r>
      <w:r>
        <w:rPr>
          <w:rFonts w:ascii="Arial Narrow"/>
        </w:rPr>
        <w:t>re gr</w:t>
      </w:r>
      <w:r>
        <w:rPr>
          <w:rFonts w:ascii="Arial Narrow"/>
        </w:rPr>
        <w:t>â</w:t>
      </w:r>
      <w:r>
        <w:rPr>
          <w:rFonts w:ascii="Arial Narrow"/>
        </w:rPr>
        <w:t>ce notamment au renforcement des m</w:t>
      </w:r>
      <w:r>
        <w:rPr>
          <w:rFonts w:ascii="Arial Narrow"/>
        </w:rPr>
        <w:t>é</w:t>
      </w:r>
      <w:r>
        <w:rPr>
          <w:rFonts w:ascii="Arial Narrow"/>
        </w:rPr>
        <w:t>canismes transfrontaliers, inter et intra-communautaires et de la confiance entre les forces de s</w:t>
      </w:r>
      <w:r>
        <w:rPr>
          <w:rFonts w:ascii="Arial Narrow"/>
        </w:rPr>
        <w:t>é</w:t>
      </w:r>
      <w:r>
        <w:rPr>
          <w:rFonts w:ascii="Arial Narrow"/>
        </w:rPr>
        <w:t>curit</w:t>
      </w:r>
      <w:r>
        <w:rPr>
          <w:rFonts w:ascii="Arial Narrow"/>
        </w:rPr>
        <w:t>é</w:t>
      </w:r>
      <w:r>
        <w:rPr>
          <w:rFonts w:ascii="Arial Narrow"/>
        </w:rPr>
        <w:t xml:space="preserve"> et les populations. Le projet contribue ainsi </w:t>
      </w:r>
      <w:r>
        <w:rPr>
          <w:rFonts w:ascii="Arial Narrow"/>
        </w:rPr>
        <w:t>à</w:t>
      </w:r>
      <w:r>
        <w:rPr>
          <w:rFonts w:ascii="Arial Narrow"/>
        </w:rPr>
        <w:t xml:space="preserve"> la d</w:t>
      </w:r>
      <w:r>
        <w:rPr>
          <w:rFonts w:ascii="Arial Narrow"/>
        </w:rPr>
        <w:t>é</w:t>
      </w:r>
      <w:r>
        <w:rPr>
          <w:rFonts w:ascii="Arial Narrow"/>
        </w:rPr>
        <w:t>tection pr</w:t>
      </w:r>
      <w:r>
        <w:rPr>
          <w:rFonts w:ascii="Arial Narrow"/>
        </w:rPr>
        <w:t>é</w:t>
      </w:r>
      <w:r>
        <w:rPr>
          <w:rFonts w:ascii="Arial Narrow"/>
        </w:rPr>
        <w:t xml:space="preserve">coce et </w:t>
      </w:r>
      <w:r>
        <w:rPr>
          <w:rFonts w:ascii="Arial Narrow"/>
        </w:rPr>
        <w:t>à</w:t>
      </w:r>
      <w:r>
        <w:rPr>
          <w:rFonts w:ascii="Arial Narrow"/>
        </w:rPr>
        <w:t xml:space="preserve"> l</w:t>
      </w:r>
      <w:r>
        <w:rPr>
          <w:rFonts w:ascii="Arial Narrow"/>
        </w:rPr>
        <w:t>’</w:t>
      </w:r>
      <w:r>
        <w:rPr>
          <w:rFonts w:ascii="Arial Narrow"/>
        </w:rPr>
        <w:t>att</w:t>
      </w:r>
      <w:r>
        <w:rPr>
          <w:rFonts w:ascii="Arial Narrow"/>
        </w:rPr>
        <w:t>é</w:t>
      </w:r>
      <w:r>
        <w:rPr>
          <w:rFonts w:ascii="Arial Narrow"/>
        </w:rPr>
        <w:t>nuation pacifique des conflits et de l</w:t>
      </w:r>
      <w:r>
        <w:rPr>
          <w:rFonts w:ascii="Arial Narrow"/>
        </w:rPr>
        <w:t>’</w:t>
      </w:r>
      <w:r>
        <w:rPr>
          <w:rFonts w:ascii="Arial Narrow"/>
        </w:rPr>
        <w:t>extr</w:t>
      </w:r>
      <w:r>
        <w:rPr>
          <w:rFonts w:ascii="Arial Narrow"/>
        </w:rPr>
        <w:t>é</w:t>
      </w:r>
      <w:r>
        <w:rPr>
          <w:rFonts w:ascii="Arial Narrow"/>
        </w:rPr>
        <w:t>misme violent dans les zones cibl</w:t>
      </w:r>
      <w:r>
        <w:rPr>
          <w:rFonts w:ascii="Arial Narrow"/>
        </w:rPr>
        <w:t>é</w:t>
      </w:r>
      <w:r>
        <w:rPr>
          <w:rFonts w:ascii="Arial Narrow"/>
        </w:rPr>
        <w:t>es, avec une attention particuli</w:t>
      </w:r>
      <w:r>
        <w:rPr>
          <w:rFonts w:ascii="Arial Narrow"/>
        </w:rPr>
        <w:t>è</w:t>
      </w:r>
      <w:r>
        <w:rPr>
          <w:rFonts w:ascii="Arial Narrow"/>
        </w:rPr>
        <w:t>re port</w:t>
      </w:r>
      <w:r>
        <w:rPr>
          <w:rFonts w:ascii="Arial Narrow"/>
        </w:rPr>
        <w:t>é</w:t>
      </w:r>
      <w:r>
        <w:rPr>
          <w:rFonts w:ascii="Arial Narrow"/>
        </w:rPr>
        <w:t xml:space="preserve">e </w:t>
      </w:r>
      <w:r>
        <w:rPr>
          <w:rFonts w:ascii="Arial Narrow"/>
        </w:rPr>
        <w:t>à</w:t>
      </w:r>
      <w:r>
        <w:rPr>
          <w:rFonts w:ascii="Arial Narrow"/>
        </w:rPr>
        <w:t xml:space="preserve"> la participation des femmes et des jeunes.</w:t>
      </w:r>
    </w:p>
    <w:p w14:paraId="74DEC22B" w14:textId="77777777" w:rsidR="00665577" w:rsidRDefault="009D3A6D" w:rsidP="00283580">
      <w:pPr>
        <w:spacing w:after="120" w:line="276" w:lineRule="auto"/>
        <w:ind w:firstLine="0"/>
        <w:rPr>
          <w:rFonts w:ascii="Arial Narrow"/>
        </w:rPr>
      </w:pPr>
      <w:r>
        <w:rPr>
          <w:rFonts w:ascii="Arial Narrow"/>
        </w:rPr>
        <w:t>Dans la perspective d</w:t>
      </w:r>
      <w:r>
        <w:rPr>
          <w:rFonts w:ascii="Arial Narrow"/>
        </w:rPr>
        <w:t>’</w:t>
      </w:r>
      <w:r>
        <w:rPr>
          <w:rFonts w:ascii="Arial Narrow"/>
        </w:rPr>
        <w:t>appr</w:t>
      </w:r>
      <w:r>
        <w:rPr>
          <w:rFonts w:ascii="Arial Narrow"/>
        </w:rPr>
        <w:t>é</w:t>
      </w:r>
      <w:r>
        <w:rPr>
          <w:rFonts w:ascii="Arial Narrow"/>
        </w:rPr>
        <w:t xml:space="preserve">cier sa performance, une </w:t>
      </w:r>
      <w:r>
        <w:rPr>
          <w:rFonts w:ascii="Arial Narrow"/>
        </w:rPr>
        <w:t>é</w:t>
      </w:r>
      <w:r>
        <w:rPr>
          <w:rFonts w:ascii="Arial Narrow"/>
        </w:rPr>
        <w:t>valuation finale ind</w:t>
      </w:r>
      <w:r>
        <w:rPr>
          <w:rFonts w:ascii="Arial Narrow"/>
        </w:rPr>
        <w:t>é</w:t>
      </w:r>
      <w:r>
        <w:rPr>
          <w:rFonts w:ascii="Arial Narrow"/>
        </w:rPr>
        <w:t xml:space="preserve">pendante du projet a </w:t>
      </w:r>
      <w:r>
        <w:rPr>
          <w:rFonts w:ascii="Arial Narrow"/>
        </w:rPr>
        <w:t>é</w:t>
      </w:r>
      <w:r>
        <w:rPr>
          <w:rFonts w:ascii="Arial Narrow"/>
        </w:rPr>
        <w:t>t</w:t>
      </w:r>
      <w:r>
        <w:rPr>
          <w:rFonts w:ascii="Arial Narrow"/>
        </w:rPr>
        <w:t>é</w:t>
      </w:r>
      <w:r>
        <w:rPr>
          <w:rFonts w:ascii="Arial Narrow"/>
        </w:rPr>
        <w:t xml:space="preserve"> commandit</w:t>
      </w:r>
      <w:r>
        <w:rPr>
          <w:rFonts w:ascii="Arial Narrow"/>
        </w:rPr>
        <w:t>é</w:t>
      </w:r>
      <w:r>
        <w:rPr>
          <w:rFonts w:ascii="Arial Narrow"/>
        </w:rPr>
        <w:t>e avec pour principal objectif d</w:t>
      </w:r>
      <w:r>
        <w:rPr>
          <w:rFonts w:ascii="Arial Narrow"/>
        </w:rPr>
        <w:t>’</w:t>
      </w:r>
      <w:r>
        <w:rPr>
          <w:rFonts w:ascii="Arial Narrow"/>
        </w:rPr>
        <w:t>examiner le niveau de r</w:t>
      </w:r>
      <w:r>
        <w:rPr>
          <w:rFonts w:ascii="Arial Narrow"/>
        </w:rPr>
        <w:t>é</w:t>
      </w:r>
      <w:r>
        <w:rPr>
          <w:rFonts w:ascii="Arial Narrow"/>
        </w:rPr>
        <w:t xml:space="preserve">sultats atteints </w:t>
      </w:r>
      <w:r>
        <w:rPr>
          <w:rFonts w:ascii="Arial Narrow"/>
        </w:rPr>
        <w:t>à</w:t>
      </w:r>
      <w:r>
        <w:rPr>
          <w:rFonts w:ascii="Arial Narrow"/>
        </w:rPr>
        <w:t xml:space="preserve"> travers les diff</w:t>
      </w:r>
      <w:r>
        <w:rPr>
          <w:rFonts w:ascii="Arial Narrow"/>
        </w:rPr>
        <w:t>é</w:t>
      </w:r>
      <w:r>
        <w:rPr>
          <w:rFonts w:ascii="Arial Narrow"/>
        </w:rPr>
        <w:t>rentes activit</w:t>
      </w:r>
      <w:r>
        <w:rPr>
          <w:rFonts w:ascii="Arial Narrow"/>
        </w:rPr>
        <w:t>é</w:t>
      </w:r>
      <w:r>
        <w:rPr>
          <w:rFonts w:ascii="Arial Narrow"/>
        </w:rPr>
        <w:t xml:space="preserve">s. Elle vise </w:t>
      </w:r>
      <w:r>
        <w:rPr>
          <w:rFonts w:ascii="Arial Narrow"/>
        </w:rPr>
        <w:t>é</w:t>
      </w:r>
      <w:r>
        <w:rPr>
          <w:rFonts w:ascii="Arial Narrow"/>
        </w:rPr>
        <w:t xml:space="preserve">galement </w:t>
      </w:r>
      <w:r>
        <w:rPr>
          <w:rFonts w:ascii="Arial Narrow"/>
        </w:rPr>
        <w:t>à</w:t>
      </w:r>
      <w:r>
        <w:rPr>
          <w:rFonts w:ascii="Arial Narrow"/>
        </w:rPr>
        <w:t xml:space="preserve"> faire ressortir les meilleures pratiques et les le</w:t>
      </w:r>
      <w:r>
        <w:rPr>
          <w:rFonts w:ascii="Arial Narrow"/>
        </w:rPr>
        <w:t>ç</w:t>
      </w:r>
      <w:r>
        <w:rPr>
          <w:rFonts w:ascii="Arial Narrow"/>
        </w:rPr>
        <w:t xml:space="preserve">ons apprises devant contribuer </w:t>
      </w:r>
      <w:r>
        <w:rPr>
          <w:rFonts w:ascii="Arial Narrow"/>
        </w:rPr>
        <w:t>à</w:t>
      </w:r>
      <w:r>
        <w:rPr>
          <w:rFonts w:ascii="Arial Narrow"/>
        </w:rPr>
        <w:t xml:space="preserve"> renforcer l</w:t>
      </w:r>
      <w:r>
        <w:rPr>
          <w:rFonts w:ascii="Arial Narrow"/>
        </w:rPr>
        <w:t>’</w:t>
      </w:r>
      <w:r>
        <w:rPr>
          <w:rFonts w:ascii="Arial Narrow"/>
        </w:rPr>
        <w:t>approche de la consolidation de la paix, ce qui permettra de mieux r</w:t>
      </w:r>
      <w:r>
        <w:rPr>
          <w:rFonts w:ascii="Arial Narrow"/>
        </w:rPr>
        <w:t>é</w:t>
      </w:r>
      <w:r>
        <w:rPr>
          <w:rFonts w:ascii="Arial Narrow"/>
        </w:rPr>
        <w:t xml:space="preserve">pondre </w:t>
      </w:r>
      <w:r>
        <w:rPr>
          <w:rFonts w:ascii="Arial Narrow"/>
        </w:rPr>
        <w:t>à</w:t>
      </w:r>
      <w:r>
        <w:rPr>
          <w:rFonts w:ascii="Arial Narrow"/>
        </w:rPr>
        <w:t xml:space="preserve"> ladite probl</w:t>
      </w:r>
      <w:r>
        <w:rPr>
          <w:rFonts w:ascii="Arial Narrow"/>
        </w:rPr>
        <w:t>é</w:t>
      </w:r>
      <w:r>
        <w:rPr>
          <w:rFonts w:ascii="Arial Narrow"/>
        </w:rPr>
        <w:t>matique dans le cadre de la conception d</w:t>
      </w:r>
      <w:r>
        <w:rPr>
          <w:rFonts w:ascii="Arial Narrow"/>
        </w:rPr>
        <w:t>’</w:t>
      </w:r>
      <w:r>
        <w:rPr>
          <w:rFonts w:ascii="Arial Narrow"/>
        </w:rPr>
        <w:t>autres projets de m</w:t>
      </w:r>
      <w:r>
        <w:rPr>
          <w:rFonts w:ascii="Arial Narrow"/>
        </w:rPr>
        <w:t>ê</w:t>
      </w:r>
      <w:r>
        <w:rPr>
          <w:rFonts w:ascii="Arial Narrow"/>
        </w:rPr>
        <w:t>me nature.</w:t>
      </w:r>
    </w:p>
    <w:p w14:paraId="4B22A3D0" w14:textId="77777777" w:rsidR="00665577" w:rsidRDefault="009D3A6D" w:rsidP="00283580">
      <w:pPr>
        <w:widowControl w:val="0"/>
        <w:autoSpaceDE w:val="0"/>
        <w:autoSpaceDN w:val="0"/>
        <w:adjustRightInd w:val="0"/>
        <w:spacing w:after="120" w:line="276" w:lineRule="auto"/>
        <w:ind w:right="83" w:firstLine="0"/>
        <w:rPr>
          <w:rFonts w:ascii="Arial Narrow"/>
        </w:rPr>
      </w:pPr>
      <w:r>
        <w:rPr>
          <w:rFonts w:ascii="Arial Narrow"/>
        </w:rPr>
        <w:t>Conform</w:t>
      </w:r>
      <w:r>
        <w:rPr>
          <w:rFonts w:ascii="Arial Narrow"/>
        </w:rPr>
        <w:t>é</w:t>
      </w:r>
      <w:r>
        <w:rPr>
          <w:rFonts w:ascii="Arial Narrow"/>
        </w:rPr>
        <w:t>ment aux exigences de l</w:t>
      </w:r>
      <w:r>
        <w:rPr>
          <w:rFonts w:ascii="Arial Narrow"/>
        </w:rPr>
        <w:t>’é</w:t>
      </w:r>
      <w:r>
        <w:rPr>
          <w:rFonts w:ascii="Arial Narrow"/>
        </w:rPr>
        <w:t xml:space="preserve">valuation, la mission a </w:t>
      </w:r>
      <w:r>
        <w:rPr>
          <w:rFonts w:ascii="Arial Narrow"/>
        </w:rPr>
        <w:t>é</w:t>
      </w:r>
      <w:r>
        <w:rPr>
          <w:rFonts w:ascii="Arial Narrow"/>
        </w:rPr>
        <w:t>t</w:t>
      </w:r>
      <w:r>
        <w:rPr>
          <w:rFonts w:ascii="Arial Narrow"/>
        </w:rPr>
        <w:t>é</w:t>
      </w:r>
      <w:r>
        <w:rPr>
          <w:rFonts w:ascii="Arial Narrow"/>
        </w:rPr>
        <w:t xml:space="preserve"> r</w:t>
      </w:r>
      <w:r>
        <w:rPr>
          <w:rFonts w:ascii="Arial Narrow"/>
        </w:rPr>
        <w:t>é</w:t>
      </w:r>
      <w:r>
        <w:rPr>
          <w:rFonts w:ascii="Arial Narrow"/>
        </w:rPr>
        <w:t>alis</w:t>
      </w:r>
      <w:r>
        <w:rPr>
          <w:rFonts w:ascii="Arial Narrow"/>
        </w:rPr>
        <w:t>é</w:t>
      </w:r>
      <w:r>
        <w:rPr>
          <w:rFonts w:ascii="Arial Narrow"/>
        </w:rPr>
        <w:t xml:space="preserve">e </w:t>
      </w:r>
      <w:r>
        <w:rPr>
          <w:rFonts w:ascii="Arial Narrow"/>
        </w:rPr>
        <w:t>à</w:t>
      </w:r>
      <w:r>
        <w:rPr>
          <w:rFonts w:ascii="Arial Narrow"/>
        </w:rPr>
        <w:t xml:space="preserve"> travers une approche participative impliquant tous les b</w:t>
      </w:r>
      <w:r>
        <w:rPr>
          <w:rFonts w:ascii="Arial Narrow"/>
        </w:rPr>
        <w:t>é</w:t>
      </w:r>
      <w:r>
        <w:rPr>
          <w:rFonts w:ascii="Arial Narrow"/>
        </w:rPr>
        <w:t>n</w:t>
      </w:r>
      <w:r>
        <w:rPr>
          <w:rFonts w:ascii="Arial Narrow"/>
        </w:rPr>
        <w:t>é</w:t>
      </w:r>
      <w:r>
        <w:rPr>
          <w:rFonts w:ascii="Arial Narrow"/>
        </w:rPr>
        <w:t>ficiaires directs et indirects du projet.</w:t>
      </w:r>
    </w:p>
    <w:p w14:paraId="32D690C5" w14:textId="77777777" w:rsidR="00665577" w:rsidRDefault="009D3A6D" w:rsidP="00283580">
      <w:pPr>
        <w:spacing w:after="120" w:line="276" w:lineRule="auto"/>
        <w:ind w:firstLine="0"/>
        <w:rPr>
          <w:rFonts w:ascii="Arial Narrow"/>
          <w:color w:val="000000"/>
        </w:rPr>
      </w:pPr>
      <w:r>
        <w:rPr>
          <w:rFonts w:ascii="Arial Narrow"/>
          <w:color w:val="000000"/>
        </w:rPr>
        <w:t>Au terme de l</w:t>
      </w:r>
      <w:r>
        <w:rPr>
          <w:rFonts w:ascii="Arial Narrow"/>
          <w:color w:val="000000"/>
        </w:rPr>
        <w:t>’é</w:t>
      </w:r>
      <w:r>
        <w:rPr>
          <w:rFonts w:ascii="Arial Narrow"/>
          <w:color w:val="000000"/>
        </w:rPr>
        <w:t>valuation, il ressort que le projet a atteint une performance d</w:t>
      </w:r>
      <w:r>
        <w:rPr>
          <w:rFonts w:ascii="Arial Narrow"/>
          <w:color w:val="000000"/>
        </w:rPr>
        <w:t>’</w:t>
      </w:r>
      <w:r>
        <w:rPr>
          <w:rFonts w:ascii="Arial Narrow"/>
          <w:color w:val="000000"/>
        </w:rPr>
        <w:t>ensemble satisfaisante. En effet, les activit</w:t>
      </w:r>
      <w:r>
        <w:rPr>
          <w:rFonts w:ascii="Arial Narrow"/>
          <w:color w:val="000000"/>
        </w:rPr>
        <w:t>é</w:t>
      </w:r>
      <w:r>
        <w:rPr>
          <w:rFonts w:ascii="Arial Narrow"/>
          <w:color w:val="000000"/>
        </w:rPr>
        <w:t>s planifi</w:t>
      </w:r>
      <w:r>
        <w:rPr>
          <w:rFonts w:ascii="Arial Narrow"/>
          <w:color w:val="000000"/>
        </w:rPr>
        <w:t>é</w:t>
      </w:r>
      <w:r>
        <w:rPr>
          <w:rFonts w:ascii="Arial Narrow"/>
          <w:color w:val="000000"/>
        </w:rPr>
        <w:t xml:space="preserve">es ont </w:t>
      </w:r>
      <w:r>
        <w:rPr>
          <w:rFonts w:ascii="Arial Narrow"/>
          <w:color w:val="000000"/>
        </w:rPr>
        <w:t>é</w:t>
      </w:r>
      <w:r>
        <w:rPr>
          <w:rFonts w:ascii="Arial Narrow"/>
          <w:color w:val="000000"/>
        </w:rPr>
        <w:t>t</w:t>
      </w:r>
      <w:r>
        <w:rPr>
          <w:rFonts w:ascii="Arial Narrow"/>
          <w:color w:val="000000"/>
        </w:rPr>
        <w:t>é</w:t>
      </w:r>
      <w:r>
        <w:rPr>
          <w:rFonts w:ascii="Arial Narrow"/>
          <w:color w:val="000000"/>
        </w:rPr>
        <w:t xml:space="preserve"> pratiquement toutes r</w:t>
      </w:r>
      <w:r>
        <w:rPr>
          <w:rFonts w:ascii="Arial Narrow"/>
          <w:color w:val="000000"/>
        </w:rPr>
        <w:t>é</w:t>
      </w:r>
      <w:r>
        <w:rPr>
          <w:rFonts w:ascii="Arial Narrow"/>
          <w:color w:val="000000"/>
        </w:rPr>
        <w:t>alis</w:t>
      </w:r>
      <w:r>
        <w:rPr>
          <w:rFonts w:ascii="Arial Narrow"/>
          <w:color w:val="000000"/>
        </w:rPr>
        <w:t>é</w:t>
      </w:r>
      <w:r>
        <w:rPr>
          <w:rFonts w:ascii="Arial Narrow"/>
          <w:color w:val="000000"/>
        </w:rPr>
        <w:t>es et les cibles atteintes.</w:t>
      </w:r>
    </w:p>
    <w:p w14:paraId="034B7E06" w14:textId="5AF1CDEA" w:rsidR="00665577" w:rsidRDefault="009D3A6D" w:rsidP="00283580">
      <w:pPr>
        <w:spacing w:after="120" w:line="276" w:lineRule="auto"/>
        <w:ind w:firstLine="0"/>
        <w:rPr>
          <w:rFonts w:ascii="Arial Narrow"/>
          <w:color w:val="000000"/>
        </w:rPr>
      </w:pPr>
      <w:r>
        <w:rPr>
          <w:rFonts w:ascii="Arial Narrow"/>
          <w:color w:val="000000"/>
        </w:rPr>
        <w:t>Nonobstant les difficult</w:t>
      </w:r>
      <w:r>
        <w:rPr>
          <w:rFonts w:ascii="Arial Narrow"/>
          <w:color w:val="000000"/>
        </w:rPr>
        <w:t>é</w:t>
      </w:r>
      <w:r>
        <w:rPr>
          <w:rFonts w:ascii="Arial Narrow"/>
          <w:color w:val="000000"/>
        </w:rPr>
        <w:t>s rencontr</w:t>
      </w:r>
      <w:r>
        <w:rPr>
          <w:rFonts w:ascii="Arial Narrow"/>
          <w:color w:val="000000"/>
        </w:rPr>
        <w:t>é</w:t>
      </w:r>
      <w:r>
        <w:rPr>
          <w:rFonts w:ascii="Arial Narrow"/>
          <w:color w:val="000000"/>
        </w:rPr>
        <w:t>es et le d</w:t>
      </w:r>
      <w:r>
        <w:rPr>
          <w:rFonts w:ascii="Arial Narrow"/>
          <w:color w:val="000000"/>
        </w:rPr>
        <w:t>é</w:t>
      </w:r>
      <w:r>
        <w:rPr>
          <w:rFonts w:ascii="Arial Narrow"/>
          <w:color w:val="000000"/>
        </w:rPr>
        <w:t xml:space="preserve">lai de mise en </w:t>
      </w:r>
      <w:r>
        <w:rPr>
          <w:rFonts w:ascii="Arial Narrow"/>
          <w:color w:val="000000"/>
        </w:rPr>
        <w:t>œ</w:t>
      </w:r>
      <w:r>
        <w:rPr>
          <w:rFonts w:ascii="Arial Narrow"/>
          <w:color w:val="000000"/>
        </w:rPr>
        <w:t>uvre relativement bref, plusieurs effets notables en termes de consolidation de la paix sont observables dans les communes b</w:t>
      </w:r>
      <w:r>
        <w:rPr>
          <w:rFonts w:ascii="Arial Narrow"/>
          <w:color w:val="000000"/>
        </w:rPr>
        <w:t>é</w:t>
      </w:r>
      <w:r>
        <w:rPr>
          <w:rFonts w:ascii="Arial Narrow"/>
          <w:color w:val="000000"/>
        </w:rPr>
        <w:t>n</w:t>
      </w:r>
      <w:r>
        <w:rPr>
          <w:rFonts w:ascii="Arial Narrow"/>
          <w:color w:val="000000"/>
        </w:rPr>
        <w:t>é</w:t>
      </w:r>
      <w:r>
        <w:rPr>
          <w:rFonts w:ascii="Arial Narrow"/>
          <w:color w:val="000000"/>
        </w:rPr>
        <w:t>ficiaires. Il s</w:t>
      </w:r>
      <w:r>
        <w:rPr>
          <w:rFonts w:ascii="Arial Narrow"/>
          <w:color w:val="000000"/>
        </w:rPr>
        <w:t>’</w:t>
      </w:r>
      <w:r>
        <w:rPr>
          <w:rFonts w:ascii="Arial Narrow"/>
          <w:color w:val="000000"/>
        </w:rPr>
        <w:t>agit principalement de l</w:t>
      </w:r>
      <w:r>
        <w:rPr>
          <w:rFonts w:ascii="Arial Narrow"/>
          <w:color w:val="000000"/>
        </w:rPr>
        <w:t>’</w:t>
      </w:r>
      <w:r>
        <w:rPr>
          <w:rFonts w:ascii="Arial Narrow"/>
          <w:color w:val="000000"/>
        </w:rPr>
        <w:t>am</w:t>
      </w:r>
      <w:r>
        <w:rPr>
          <w:rFonts w:ascii="Arial Narrow"/>
          <w:color w:val="000000"/>
        </w:rPr>
        <w:t>é</w:t>
      </w:r>
      <w:r>
        <w:rPr>
          <w:rFonts w:ascii="Arial Narrow"/>
          <w:color w:val="000000"/>
        </w:rPr>
        <w:t>lioration de la coh</w:t>
      </w:r>
      <w:r>
        <w:rPr>
          <w:rFonts w:ascii="Arial Narrow"/>
          <w:color w:val="000000"/>
        </w:rPr>
        <w:t>é</w:t>
      </w:r>
      <w:r>
        <w:rPr>
          <w:rFonts w:ascii="Arial Narrow"/>
          <w:color w:val="000000"/>
        </w:rPr>
        <w:t>sion sociale et de la baisse des tensions entre communaut</w:t>
      </w:r>
      <w:r>
        <w:rPr>
          <w:rFonts w:ascii="Arial Narrow"/>
          <w:color w:val="000000"/>
        </w:rPr>
        <w:t>é</w:t>
      </w:r>
      <w:r>
        <w:rPr>
          <w:rFonts w:ascii="Arial Narrow"/>
          <w:color w:val="000000"/>
        </w:rPr>
        <w:t>s ethniques diff</w:t>
      </w:r>
      <w:r>
        <w:rPr>
          <w:rFonts w:ascii="Arial Narrow"/>
          <w:color w:val="000000"/>
        </w:rPr>
        <w:t>é</w:t>
      </w:r>
      <w:r>
        <w:rPr>
          <w:rFonts w:ascii="Arial Narrow"/>
          <w:color w:val="000000"/>
        </w:rPr>
        <w:t>rentes, entre hommes et femmes gr</w:t>
      </w:r>
      <w:r>
        <w:rPr>
          <w:rFonts w:ascii="Arial Narrow"/>
          <w:color w:val="000000"/>
        </w:rPr>
        <w:t>â</w:t>
      </w:r>
      <w:r>
        <w:rPr>
          <w:rFonts w:ascii="Arial Narrow"/>
          <w:color w:val="000000"/>
        </w:rPr>
        <w:t>ce aux m</w:t>
      </w:r>
      <w:r>
        <w:rPr>
          <w:rFonts w:ascii="Arial Narrow"/>
          <w:color w:val="000000"/>
        </w:rPr>
        <w:t>é</w:t>
      </w:r>
      <w:r>
        <w:rPr>
          <w:rFonts w:ascii="Arial Narrow"/>
          <w:color w:val="000000"/>
        </w:rPr>
        <w:t>canismes de gestion des conflits mis en place. On note par ailleurs</w:t>
      </w:r>
      <w:r w:rsidR="00455681" w:rsidRPr="00455681">
        <w:rPr>
          <w:rFonts w:ascii="Arial Narrow"/>
          <w:color w:val="00B050"/>
        </w:rPr>
        <w:t xml:space="preserve"> </w:t>
      </w:r>
      <w:r w:rsidR="00455681" w:rsidRPr="00820F5D">
        <w:rPr>
          <w:rFonts w:ascii="Arial Narrow"/>
        </w:rPr>
        <w:t>au Cameroun</w:t>
      </w:r>
      <w:r>
        <w:rPr>
          <w:rFonts w:ascii="Arial Narrow"/>
          <w:color w:val="000000"/>
        </w:rPr>
        <w:t>, une relative am</w:t>
      </w:r>
      <w:r>
        <w:rPr>
          <w:rFonts w:ascii="Arial Narrow"/>
          <w:color w:val="000000"/>
        </w:rPr>
        <w:t>é</w:t>
      </w:r>
      <w:r>
        <w:rPr>
          <w:rFonts w:ascii="Arial Narrow"/>
          <w:color w:val="000000"/>
        </w:rPr>
        <w:t>lioration de la gestion de la citoyennet</w:t>
      </w:r>
      <w:r>
        <w:rPr>
          <w:rFonts w:ascii="Arial Narrow"/>
          <w:color w:val="000000"/>
        </w:rPr>
        <w:t>é</w:t>
      </w:r>
      <w:r>
        <w:rPr>
          <w:rFonts w:ascii="Arial Narrow"/>
          <w:color w:val="000000"/>
        </w:rPr>
        <w:t xml:space="preserve"> perceptible </w:t>
      </w:r>
      <w:r>
        <w:rPr>
          <w:rFonts w:ascii="Arial Narrow"/>
          <w:color w:val="000000"/>
        </w:rPr>
        <w:t>à</w:t>
      </w:r>
      <w:r>
        <w:rPr>
          <w:rFonts w:ascii="Arial Narrow"/>
          <w:color w:val="000000"/>
        </w:rPr>
        <w:t xml:space="preserve"> travers une plus grande prise de conscience de l</w:t>
      </w:r>
      <w:r>
        <w:rPr>
          <w:rFonts w:ascii="Arial Narrow"/>
          <w:color w:val="000000"/>
        </w:rPr>
        <w:t>’</w:t>
      </w:r>
      <w:r>
        <w:rPr>
          <w:rFonts w:ascii="Arial Narrow"/>
          <w:color w:val="000000"/>
        </w:rPr>
        <w:t>int</w:t>
      </w:r>
      <w:r>
        <w:rPr>
          <w:rFonts w:ascii="Arial Narrow"/>
          <w:color w:val="000000"/>
        </w:rPr>
        <w:t>é</w:t>
      </w:r>
      <w:r>
        <w:rPr>
          <w:rFonts w:ascii="Arial Narrow"/>
          <w:color w:val="000000"/>
        </w:rPr>
        <w:t>r</w:t>
      </w:r>
      <w:r>
        <w:rPr>
          <w:rFonts w:ascii="Arial Narrow"/>
          <w:color w:val="000000"/>
        </w:rPr>
        <w:t>ê</w:t>
      </w:r>
      <w:r>
        <w:rPr>
          <w:rFonts w:ascii="Arial Narrow"/>
          <w:color w:val="000000"/>
        </w:rPr>
        <w:t xml:space="preserve">t de se faire </w:t>
      </w:r>
      <w:r>
        <w:rPr>
          <w:rFonts w:ascii="Arial Narrow"/>
          <w:color w:val="000000"/>
        </w:rPr>
        <w:t>é</w:t>
      </w:r>
      <w:r>
        <w:rPr>
          <w:rFonts w:ascii="Arial Narrow"/>
          <w:color w:val="000000"/>
        </w:rPr>
        <w:t>tablir des cartes nationales d</w:t>
      </w:r>
      <w:r>
        <w:rPr>
          <w:rFonts w:ascii="Arial Narrow"/>
          <w:color w:val="000000"/>
        </w:rPr>
        <w:t>’</w:t>
      </w:r>
      <w:r>
        <w:rPr>
          <w:rFonts w:ascii="Arial Narrow"/>
          <w:color w:val="000000"/>
        </w:rPr>
        <w:t>identit</w:t>
      </w:r>
      <w:r>
        <w:rPr>
          <w:rFonts w:ascii="Arial Narrow"/>
          <w:color w:val="000000"/>
        </w:rPr>
        <w:t>é</w:t>
      </w:r>
      <w:r>
        <w:rPr>
          <w:rFonts w:ascii="Arial Narrow"/>
          <w:color w:val="000000"/>
        </w:rPr>
        <w:t>, d</w:t>
      </w:r>
      <w:r>
        <w:rPr>
          <w:rFonts w:ascii="Arial Narrow"/>
          <w:color w:val="000000"/>
        </w:rPr>
        <w:t>’</w:t>
      </w:r>
      <w:r>
        <w:rPr>
          <w:rFonts w:ascii="Arial Narrow"/>
          <w:color w:val="000000"/>
        </w:rPr>
        <w:t xml:space="preserve">envoyer les jeunes et les filles </w:t>
      </w:r>
      <w:r>
        <w:rPr>
          <w:rFonts w:ascii="Arial Narrow"/>
          <w:color w:val="000000"/>
        </w:rPr>
        <w:t>à</w:t>
      </w:r>
      <w:r>
        <w:rPr>
          <w:rFonts w:ascii="Arial Narrow"/>
          <w:color w:val="000000"/>
        </w:rPr>
        <w:t xml:space="preserve"> l</w:t>
      </w:r>
      <w:r>
        <w:rPr>
          <w:rFonts w:ascii="Arial Narrow"/>
          <w:color w:val="000000"/>
        </w:rPr>
        <w:t>’é</w:t>
      </w:r>
      <w:r>
        <w:rPr>
          <w:rFonts w:ascii="Arial Narrow"/>
          <w:color w:val="000000"/>
        </w:rPr>
        <w:t>cole, de lutter contre les mariages pr</w:t>
      </w:r>
      <w:r>
        <w:rPr>
          <w:rFonts w:ascii="Arial Narrow"/>
          <w:color w:val="000000"/>
        </w:rPr>
        <w:t>é</w:t>
      </w:r>
      <w:r>
        <w:rPr>
          <w:rFonts w:ascii="Arial Narrow"/>
          <w:color w:val="000000"/>
        </w:rPr>
        <w:t xml:space="preserve">coces. </w:t>
      </w:r>
    </w:p>
    <w:p w14:paraId="4566A0BE" w14:textId="77777777" w:rsidR="00665577" w:rsidRDefault="009D3A6D" w:rsidP="00283580">
      <w:pPr>
        <w:spacing w:after="120" w:line="276" w:lineRule="auto"/>
        <w:ind w:firstLine="0"/>
        <w:rPr>
          <w:rFonts w:ascii="Arial Narrow"/>
        </w:rPr>
      </w:pPr>
      <w:r>
        <w:rPr>
          <w:rFonts w:ascii="Arial Narrow"/>
        </w:rPr>
        <w:t>En mati</w:t>
      </w:r>
      <w:r>
        <w:rPr>
          <w:rFonts w:ascii="Arial Narrow"/>
        </w:rPr>
        <w:t>è</w:t>
      </w:r>
      <w:r>
        <w:rPr>
          <w:rFonts w:ascii="Arial Narrow"/>
        </w:rPr>
        <w:t xml:space="preserve">re de bonnes pratiques, on note par rapport </w:t>
      </w:r>
      <w:r>
        <w:rPr>
          <w:rFonts w:ascii="Arial Narrow"/>
        </w:rPr>
        <w:t>à</w:t>
      </w:r>
      <w:r>
        <w:rPr>
          <w:rFonts w:ascii="Arial Narrow"/>
        </w:rPr>
        <w:t xml:space="preserve"> la consolidation de la paix et </w:t>
      </w:r>
      <w:r>
        <w:rPr>
          <w:rFonts w:ascii="Arial Narrow"/>
        </w:rPr>
        <w:t>à</w:t>
      </w:r>
      <w:r>
        <w:rPr>
          <w:rFonts w:ascii="Arial Narrow"/>
        </w:rPr>
        <w:t xml:space="preserve"> la participation communautaire, (1) une veille pr</w:t>
      </w:r>
      <w:r>
        <w:rPr>
          <w:rFonts w:ascii="Arial Narrow"/>
        </w:rPr>
        <w:t>é</w:t>
      </w:r>
      <w:r>
        <w:rPr>
          <w:rFonts w:ascii="Arial Narrow"/>
        </w:rPr>
        <w:t>ventive dans la gestion des conflits, (2) une synergie d</w:t>
      </w:r>
      <w:r>
        <w:rPr>
          <w:rFonts w:ascii="Arial Narrow"/>
        </w:rPr>
        <w:t>’</w:t>
      </w:r>
      <w:r>
        <w:rPr>
          <w:rFonts w:ascii="Arial Narrow"/>
        </w:rPr>
        <w:t>action entre jeunes, autorit</w:t>
      </w:r>
      <w:r>
        <w:rPr>
          <w:rFonts w:ascii="Arial Narrow"/>
        </w:rPr>
        <w:t>é</w:t>
      </w:r>
      <w:r>
        <w:rPr>
          <w:rFonts w:ascii="Arial Narrow"/>
        </w:rPr>
        <w:t>s et leaders d</w:t>
      </w:r>
      <w:r>
        <w:rPr>
          <w:rFonts w:ascii="Arial Narrow"/>
        </w:rPr>
        <w:t>’</w:t>
      </w:r>
      <w:r>
        <w:rPr>
          <w:rFonts w:ascii="Arial Narrow"/>
        </w:rPr>
        <w:t>opinion dans la conduite d</w:t>
      </w:r>
      <w:r>
        <w:rPr>
          <w:rFonts w:ascii="Arial Narrow"/>
        </w:rPr>
        <w:t>’</w:t>
      </w:r>
      <w:r>
        <w:rPr>
          <w:rFonts w:ascii="Arial Narrow"/>
        </w:rPr>
        <w:t>actions de consolidation de la paix, (3) un volontarisme des jeunes dans la r</w:t>
      </w:r>
      <w:r>
        <w:rPr>
          <w:rFonts w:ascii="Arial Narrow"/>
        </w:rPr>
        <w:t>é</w:t>
      </w:r>
      <w:r>
        <w:rPr>
          <w:rFonts w:ascii="Arial Narrow"/>
        </w:rPr>
        <w:t>alisation d</w:t>
      </w:r>
      <w:r>
        <w:rPr>
          <w:rFonts w:ascii="Arial Narrow"/>
        </w:rPr>
        <w:t>’</w:t>
      </w:r>
      <w:r>
        <w:rPr>
          <w:rFonts w:ascii="Arial Narrow"/>
        </w:rPr>
        <w:t>activit</w:t>
      </w:r>
      <w:r>
        <w:rPr>
          <w:rFonts w:ascii="Arial Narrow"/>
        </w:rPr>
        <w:t>é</w:t>
      </w:r>
      <w:r>
        <w:rPr>
          <w:rFonts w:ascii="Arial Narrow"/>
        </w:rPr>
        <w:t>s de coh</w:t>
      </w:r>
      <w:r>
        <w:rPr>
          <w:rFonts w:ascii="Arial Narrow"/>
        </w:rPr>
        <w:t>é</w:t>
      </w:r>
      <w:r>
        <w:rPr>
          <w:rFonts w:ascii="Arial Narrow"/>
        </w:rPr>
        <w:t>sion sociale comme le th</w:t>
      </w:r>
      <w:r>
        <w:rPr>
          <w:rFonts w:ascii="Arial Narrow"/>
        </w:rPr>
        <w:t>éâ</w:t>
      </w:r>
      <w:r>
        <w:rPr>
          <w:rFonts w:ascii="Arial Narrow"/>
        </w:rPr>
        <w:t>tre, les activit</w:t>
      </w:r>
      <w:r>
        <w:rPr>
          <w:rFonts w:ascii="Arial Narrow"/>
        </w:rPr>
        <w:t>é</w:t>
      </w:r>
      <w:r>
        <w:rPr>
          <w:rFonts w:ascii="Arial Narrow"/>
        </w:rPr>
        <w:t>s sportives facteur de brassage et d</w:t>
      </w:r>
      <w:r>
        <w:rPr>
          <w:rFonts w:ascii="Arial Narrow"/>
        </w:rPr>
        <w:t>’</w:t>
      </w:r>
      <w:r>
        <w:rPr>
          <w:rFonts w:ascii="Arial Narrow"/>
        </w:rPr>
        <w:t>interactions entre groupes diff</w:t>
      </w:r>
      <w:r>
        <w:rPr>
          <w:rFonts w:ascii="Arial Narrow"/>
        </w:rPr>
        <w:t>é</w:t>
      </w:r>
      <w:r>
        <w:rPr>
          <w:rFonts w:ascii="Arial Narrow"/>
        </w:rPr>
        <w:t>renti</w:t>
      </w:r>
      <w:r>
        <w:rPr>
          <w:rFonts w:ascii="Arial Narrow"/>
        </w:rPr>
        <w:t>é</w:t>
      </w:r>
      <w:r>
        <w:rPr>
          <w:rFonts w:ascii="Arial Narrow"/>
        </w:rPr>
        <w:t>s.</w:t>
      </w:r>
    </w:p>
    <w:p w14:paraId="3F2F7382" w14:textId="77777777" w:rsidR="00665577" w:rsidRDefault="009D3A6D" w:rsidP="00283580">
      <w:pPr>
        <w:spacing w:after="120" w:line="276" w:lineRule="auto"/>
        <w:ind w:firstLine="0"/>
        <w:rPr>
          <w:rFonts w:ascii="Arial Narrow"/>
        </w:rPr>
      </w:pPr>
      <w:r>
        <w:rPr>
          <w:rFonts w:ascii="Arial Narrow"/>
        </w:rPr>
        <w:t>La mission d</w:t>
      </w:r>
      <w:r>
        <w:rPr>
          <w:rFonts w:ascii="Arial Narrow"/>
        </w:rPr>
        <w:t>’é</w:t>
      </w:r>
      <w:r>
        <w:rPr>
          <w:rFonts w:ascii="Arial Narrow"/>
        </w:rPr>
        <w:t xml:space="preserve">valuation constate que les jeunes et les femmes sont de puissants vecteurs de la consolidation de la paix </w:t>
      </w:r>
      <w:r>
        <w:rPr>
          <w:rFonts w:ascii="Arial Narrow"/>
        </w:rPr>
        <w:t>à</w:t>
      </w:r>
      <w:r>
        <w:rPr>
          <w:rFonts w:ascii="Arial Narrow"/>
        </w:rPr>
        <w:t xml:space="preserve"> condition d</w:t>
      </w:r>
      <w:r>
        <w:rPr>
          <w:rFonts w:ascii="Arial Narrow"/>
        </w:rPr>
        <w:t>’ê</w:t>
      </w:r>
      <w:r>
        <w:rPr>
          <w:rFonts w:ascii="Arial Narrow"/>
        </w:rPr>
        <w:t>tre accompagn</w:t>
      </w:r>
      <w:r>
        <w:rPr>
          <w:rFonts w:ascii="Arial Narrow"/>
        </w:rPr>
        <w:t>é</w:t>
      </w:r>
      <w:r>
        <w:rPr>
          <w:rFonts w:ascii="Arial Narrow"/>
        </w:rPr>
        <w:t>s, et que l</w:t>
      </w:r>
      <w:r>
        <w:rPr>
          <w:rFonts w:ascii="Arial Narrow"/>
        </w:rPr>
        <w:t>’</w:t>
      </w:r>
      <w:r>
        <w:rPr>
          <w:rFonts w:ascii="Arial Narrow"/>
        </w:rPr>
        <w:t xml:space="preserve">insertion sociale et </w:t>
      </w:r>
      <w:r>
        <w:rPr>
          <w:rFonts w:ascii="Arial Narrow"/>
        </w:rPr>
        <w:t>é</w:t>
      </w:r>
      <w:r>
        <w:rPr>
          <w:rFonts w:ascii="Arial Narrow"/>
        </w:rPr>
        <w:t>conomique de ces derniers constituent des conditions n</w:t>
      </w:r>
      <w:r>
        <w:rPr>
          <w:rFonts w:ascii="Arial Narrow"/>
        </w:rPr>
        <w:t>é</w:t>
      </w:r>
      <w:r>
        <w:rPr>
          <w:rFonts w:ascii="Arial Narrow"/>
        </w:rPr>
        <w:t>cessaires de garantie d</w:t>
      </w:r>
      <w:r>
        <w:rPr>
          <w:rFonts w:ascii="Arial Narrow"/>
        </w:rPr>
        <w:t>’</w:t>
      </w:r>
      <w:r>
        <w:rPr>
          <w:rFonts w:ascii="Arial Narrow"/>
        </w:rPr>
        <w:t>une coh</w:t>
      </w:r>
      <w:r>
        <w:rPr>
          <w:rFonts w:ascii="Arial Narrow"/>
        </w:rPr>
        <w:t>é</w:t>
      </w:r>
      <w:r>
        <w:rPr>
          <w:rFonts w:ascii="Arial Narrow"/>
        </w:rPr>
        <w:t>sion sociale durable.</w:t>
      </w:r>
    </w:p>
    <w:p w14:paraId="347D5F60" w14:textId="77777777" w:rsidR="00665577" w:rsidRDefault="009D3A6D" w:rsidP="00283580">
      <w:pPr>
        <w:spacing w:after="120" w:line="276" w:lineRule="auto"/>
        <w:ind w:firstLine="0"/>
        <w:rPr>
          <w:rFonts w:ascii="Arial Narrow"/>
        </w:rPr>
      </w:pPr>
      <w:r>
        <w:rPr>
          <w:rFonts w:ascii="Arial Narrow"/>
        </w:rPr>
        <w:t>Au terme de l</w:t>
      </w:r>
      <w:r>
        <w:rPr>
          <w:rFonts w:ascii="Arial Narrow"/>
        </w:rPr>
        <w:t>’é</w:t>
      </w:r>
      <w:r>
        <w:rPr>
          <w:rFonts w:ascii="Arial Narrow"/>
        </w:rPr>
        <w:t xml:space="preserve">valuation, plusieurs recommandations ont </w:t>
      </w:r>
      <w:r>
        <w:rPr>
          <w:rFonts w:ascii="Arial Narrow"/>
        </w:rPr>
        <w:t>é</w:t>
      </w:r>
      <w:r>
        <w:rPr>
          <w:rFonts w:ascii="Arial Narrow"/>
        </w:rPr>
        <w:t>t</w:t>
      </w:r>
      <w:r>
        <w:rPr>
          <w:rFonts w:ascii="Arial Narrow"/>
        </w:rPr>
        <w:t>é</w:t>
      </w:r>
      <w:r>
        <w:rPr>
          <w:rFonts w:ascii="Arial Narrow"/>
        </w:rPr>
        <w:t xml:space="preserve"> faites dans la perspective de contribuer </w:t>
      </w:r>
      <w:r>
        <w:rPr>
          <w:rFonts w:ascii="Arial Narrow"/>
        </w:rPr>
        <w:t>à</w:t>
      </w:r>
      <w:r>
        <w:rPr>
          <w:rFonts w:ascii="Arial Narrow"/>
        </w:rPr>
        <w:t xml:space="preserve"> une meilleure atteinte des objectifs du projet lors d</w:t>
      </w:r>
      <w:r>
        <w:rPr>
          <w:rFonts w:ascii="Arial Narrow"/>
        </w:rPr>
        <w:t>’</w:t>
      </w:r>
      <w:r>
        <w:rPr>
          <w:rFonts w:ascii="Arial Narrow"/>
        </w:rPr>
        <w:t xml:space="preserve">une </w:t>
      </w:r>
      <w:r>
        <w:rPr>
          <w:rFonts w:ascii="Arial Narrow"/>
        </w:rPr>
        <w:t>é</w:t>
      </w:r>
      <w:r>
        <w:rPr>
          <w:rFonts w:ascii="Arial Narrow"/>
        </w:rPr>
        <w:t>ventuelle seconde phase. Il s</w:t>
      </w:r>
      <w:r>
        <w:rPr>
          <w:rFonts w:ascii="Arial Narrow"/>
        </w:rPr>
        <w:t>’</w:t>
      </w:r>
      <w:r>
        <w:rPr>
          <w:rFonts w:ascii="Arial Narrow"/>
        </w:rPr>
        <w:t>agirait alors</w:t>
      </w:r>
      <w:r>
        <w:rPr>
          <w:rFonts w:ascii="Arial Narrow"/>
        </w:rPr>
        <w:t> </w:t>
      </w:r>
      <w:r>
        <w:rPr>
          <w:rFonts w:ascii="Arial Narrow"/>
        </w:rPr>
        <w:t>:</w:t>
      </w:r>
    </w:p>
    <w:p w14:paraId="216E705C"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t>d</w:t>
      </w:r>
      <w:r>
        <w:rPr>
          <w:rFonts w:ascii="Arial Narrow"/>
        </w:rPr>
        <w:t>’</w:t>
      </w:r>
      <w:r>
        <w:rPr>
          <w:rFonts w:ascii="Arial Narrow"/>
        </w:rPr>
        <w:t>envisager la mise en place d</w:t>
      </w:r>
      <w:r>
        <w:rPr>
          <w:rFonts w:ascii="Arial Narrow"/>
        </w:rPr>
        <w:t>’</w:t>
      </w:r>
      <w:r>
        <w:rPr>
          <w:rFonts w:ascii="Arial Narrow"/>
        </w:rPr>
        <w:t>une coordination du projet beaucoup plus autonome des bureaux du PNUD et de l</w:t>
      </w:r>
      <w:r>
        <w:rPr>
          <w:rFonts w:ascii="Arial Narrow"/>
        </w:rPr>
        <w:t>’</w:t>
      </w:r>
      <w:r>
        <w:rPr>
          <w:rFonts w:ascii="Arial Narrow"/>
        </w:rPr>
        <w:t>UNICEF dans l</w:t>
      </w:r>
      <w:r>
        <w:rPr>
          <w:rFonts w:ascii="Arial Narrow"/>
        </w:rPr>
        <w:t>’</w:t>
      </w:r>
      <w:r>
        <w:rPr>
          <w:rFonts w:ascii="Arial Narrow"/>
        </w:rPr>
        <w:t>optique d</w:t>
      </w:r>
      <w:r>
        <w:rPr>
          <w:rFonts w:ascii="Arial Narrow"/>
        </w:rPr>
        <w:t>’</w:t>
      </w:r>
      <w:r>
        <w:rPr>
          <w:rFonts w:ascii="Arial Narrow"/>
        </w:rPr>
        <w:t>un suivi de proximit</w:t>
      </w:r>
      <w:r>
        <w:rPr>
          <w:rFonts w:ascii="Arial Narrow"/>
        </w:rPr>
        <w:t>é</w:t>
      </w:r>
      <w:r>
        <w:rPr>
          <w:rFonts w:ascii="Arial Narrow"/>
        </w:rPr>
        <w:t xml:space="preserve"> et d</w:t>
      </w:r>
      <w:r>
        <w:rPr>
          <w:rFonts w:ascii="Arial Narrow"/>
        </w:rPr>
        <w:t>’</w:t>
      </w:r>
      <w:r>
        <w:rPr>
          <w:rFonts w:ascii="Arial Narrow"/>
        </w:rPr>
        <w:t xml:space="preserve">une plus grande diligence dans la mise en </w:t>
      </w:r>
      <w:r>
        <w:rPr>
          <w:rFonts w:ascii="Arial Narrow"/>
        </w:rPr>
        <w:t>œ</w:t>
      </w:r>
      <w:r>
        <w:rPr>
          <w:rFonts w:ascii="Arial Narrow"/>
        </w:rPr>
        <w:t>uvre des activit</w:t>
      </w:r>
      <w:r>
        <w:rPr>
          <w:rFonts w:ascii="Arial Narrow"/>
        </w:rPr>
        <w:t>é</w:t>
      </w:r>
      <w:r>
        <w:rPr>
          <w:rFonts w:ascii="Arial Narrow"/>
        </w:rPr>
        <w:t>s et d</w:t>
      </w:r>
      <w:r>
        <w:rPr>
          <w:rFonts w:ascii="Arial Narrow"/>
        </w:rPr>
        <w:t>’</w:t>
      </w:r>
      <w:r>
        <w:rPr>
          <w:rFonts w:ascii="Arial Narrow"/>
        </w:rPr>
        <w:t>une meilleure r</w:t>
      </w:r>
      <w:r>
        <w:rPr>
          <w:rFonts w:ascii="Arial Narrow"/>
        </w:rPr>
        <w:t>é</w:t>
      </w:r>
      <w:r>
        <w:rPr>
          <w:rFonts w:ascii="Arial Narrow"/>
        </w:rPr>
        <w:t>activit</w:t>
      </w:r>
      <w:r>
        <w:rPr>
          <w:rFonts w:ascii="Arial Narrow"/>
        </w:rPr>
        <w:t>é</w:t>
      </w:r>
      <w:r>
        <w:rPr>
          <w:rFonts w:ascii="Arial Narrow"/>
        </w:rPr>
        <w:t xml:space="preserve"> (</w:t>
      </w:r>
      <w:r>
        <w:rPr>
          <w:rFonts w:ascii="Arial Narrow"/>
          <w:b/>
        </w:rPr>
        <w:t>Recommandation 1)</w:t>
      </w:r>
      <w:r>
        <w:rPr>
          <w:rFonts w:ascii="Arial Narrow"/>
          <w:b/>
        </w:rPr>
        <w:t> </w:t>
      </w:r>
      <w:r>
        <w:rPr>
          <w:rFonts w:ascii="Arial Narrow"/>
          <w:b/>
        </w:rPr>
        <w:t>;</w:t>
      </w:r>
    </w:p>
    <w:p w14:paraId="3BBE982A"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t>de conforter et de consolider les efforts d</w:t>
      </w:r>
      <w:r>
        <w:rPr>
          <w:rFonts w:ascii="Arial Narrow"/>
        </w:rPr>
        <w:t>é</w:t>
      </w:r>
      <w:r>
        <w:rPr>
          <w:rFonts w:ascii="Arial Narrow"/>
        </w:rPr>
        <w:t>ploy</w:t>
      </w:r>
      <w:r>
        <w:rPr>
          <w:rFonts w:ascii="Arial Narrow"/>
        </w:rPr>
        <w:t>é</w:t>
      </w:r>
      <w:r>
        <w:rPr>
          <w:rFonts w:ascii="Arial Narrow"/>
        </w:rPr>
        <w:t xml:space="preserve">s par le projet </w:t>
      </w:r>
      <w:r>
        <w:rPr>
          <w:rFonts w:ascii="Arial Narrow"/>
        </w:rPr>
        <w:t>à</w:t>
      </w:r>
      <w:r>
        <w:rPr>
          <w:rFonts w:ascii="Arial Narrow"/>
        </w:rPr>
        <w:t xml:space="preserve"> travers la r</w:t>
      </w:r>
      <w:r>
        <w:rPr>
          <w:rFonts w:ascii="Arial Narrow"/>
        </w:rPr>
        <w:t>é</w:t>
      </w:r>
      <w:r>
        <w:rPr>
          <w:rFonts w:ascii="Arial Narrow"/>
        </w:rPr>
        <w:t>alisation de projets permettant une r</w:t>
      </w:r>
      <w:r>
        <w:rPr>
          <w:rFonts w:ascii="Arial Narrow"/>
        </w:rPr>
        <w:t>é</w:t>
      </w:r>
      <w:r>
        <w:rPr>
          <w:rFonts w:ascii="Arial Narrow"/>
        </w:rPr>
        <w:t xml:space="preserve">elle autonomisation </w:t>
      </w:r>
      <w:r>
        <w:rPr>
          <w:rFonts w:ascii="Arial Narrow"/>
        </w:rPr>
        <w:t>à</w:t>
      </w:r>
      <w:r>
        <w:rPr>
          <w:rFonts w:ascii="Arial Narrow"/>
        </w:rPr>
        <w:t xml:space="preserve"> la fois des femmes et des jeunes au plan </w:t>
      </w:r>
      <w:r>
        <w:rPr>
          <w:rFonts w:ascii="Arial Narrow"/>
        </w:rPr>
        <w:t>é</w:t>
      </w:r>
      <w:r>
        <w:rPr>
          <w:rFonts w:ascii="Arial Narrow"/>
        </w:rPr>
        <w:t>conomique (</w:t>
      </w:r>
      <w:r>
        <w:rPr>
          <w:rFonts w:ascii="Arial Narrow"/>
          <w:b/>
        </w:rPr>
        <w:t>Recommandation 2)</w:t>
      </w:r>
      <w:r>
        <w:rPr>
          <w:rFonts w:ascii="Arial Narrow"/>
          <w:b/>
        </w:rPr>
        <w:t> </w:t>
      </w:r>
      <w:r>
        <w:rPr>
          <w:rFonts w:ascii="Arial Narrow"/>
          <w:b/>
        </w:rPr>
        <w:t>;</w:t>
      </w:r>
    </w:p>
    <w:p w14:paraId="502C7092"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lastRenderedPageBreak/>
        <w:t xml:space="preserve">de mettre davantage </w:t>
      </w:r>
      <w:r>
        <w:rPr>
          <w:rFonts w:ascii="Arial Narrow"/>
        </w:rPr>
        <w:t>à</w:t>
      </w:r>
      <w:r>
        <w:rPr>
          <w:rFonts w:ascii="Arial Narrow"/>
        </w:rPr>
        <w:t xml:space="preserve"> contribution les autorit</w:t>
      </w:r>
      <w:r>
        <w:rPr>
          <w:rFonts w:ascii="Arial Narrow"/>
        </w:rPr>
        <w:t>é</w:t>
      </w:r>
      <w:r>
        <w:rPr>
          <w:rFonts w:ascii="Arial Narrow"/>
        </w:rPr>
        <w:t>s administratives (Pr</w:t>
      </w:r>
      <w:r>
        <w:rPr>
          <w:rFonts w:ascii="Arial Narrow"/>
        </w:rPr>
        <w:t>é</w:t>
      </w:r>
      <w:r>
        <w:rPr>
          <w:rFonts w:ascii="Arial Narrow"/>
        </w:rPr>
        <w:t>fets, Sous-pr</w:t>
      </w:r>
      <w:r>
        <w:rPr>
          <w:rFonts w:ascii="Arial Narrow"/>
        </w:rPr>
        <w:t>é</w:t>
      </w:r>
      <w:r>
        <w:rPr>
          <w:rFonts w:ascii="Arial Narrow"/>
        </w:rPr>
        <w:t>fets) et coutumi</w:t>
      </w:r>
      <w:r>
        <w:rPr>
          <w:rFonts w:ascii="Arial Narrow"/>
        </w:rPr>
        <w:t>è</w:t>
      </w:r>
      <w:r>
        <w:rPr>
          <w:rFonts w:ascii="Arial Narrow"/>
        </w:rPr>
        <w:t xml:space="preserve">res (chefs traditionnels) </w:t>
      </w:r>
      <w:r>
        <w:rPr>
          <w:rFonts w:ascii="Arial Narrow"/>
        </w:rPr>
        <w:t>à</w:t>
      </w:r>
      <w:r>
        <w:rPr>
          <w:rFonts w:ascii="Arial Narrow"/>
        </w:rPr>
        <w:t xml:space="preserve"> l</w:t>
      </w:r>
      <w:r>
        <w:rPr>
          <w:rFonts w:ascii="Arial Narrow"/>
        </w:rPr>
        <w:t>’é</w:t>
      </w:r>
      <w:r>
        <w:rPr>
          <w:rFonts w:ascii="Arial Narrow"/>
        </w:rPr>
        <w:t>tape de planification des activit</w:t>
      </w:r>
      <w:r>
        <w:rPr>
          <w:rFonts w:ascii="Arial Narrow"/>
        </w:rPr>
        <w:t>é</w:t>
      </w:r>
      <w:r>
        <w:rPr>
          <w:rFonts w:ascii="Arial Narrow"/>
        </w:rPr>
        <w:t>s (</w:t>
      </w:r>
      <w:r>
        <w:rPr>
          <w:rFonts w:ascii="Arial Narrow"/>
          <w:b/>
        </w:rPr>
        <w:t>Recommandation 3)</w:t>
      </w:r>
      <w:r>
        <w:rPr>
          <w:rFonts w:ascii="Arial Narrow"/>
          <w:b/>
        </w:rPr>
        <w:t> </w:t>
      </w:r>
      <w:r>
        <w:rPr>
          <w:rFonts w:ascii="Arial Narrow"/>
          <w:b/>
        </w:rPr>
        <w:t>;</w:t>
      </w:r>
    </w:p>
    <w:p w14:paraId="720FD37B"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t>d</w:t>
      </w:r>
      <w:r>
        <w:rPr>
          <w:rFonts w:ascii="Arial Narrow"/>
        </w:rPr>
        <w:t>’</w:t>
      </w:r>
      <w:r>
        <w:rPr>
          <w:rFonts w:ascii="Arial Narrow"/>
        </w:rPr>
        <w:t>envisager une seconde phase pour le projet dans l</w:t>
      </w:r>
      <w:r>
        <w:rPr>
          <w:rFonts w:ascii="Arial Narrow"/>
        </w:rPr>
        <w:t>’</w:t>
      </w:r>
      <w:r>
        <w:rPr>
          <w:rFonts w:ascii="Arial Narrow"/>
        </w:rPr>
        <w:t>optique de poursuive les efforts men</w:t>
      </w:r>
      <w:r>
        <w:rPr>
          <w:rFonts w:ascii="Arial Narrow"/>
        </w:rPr>
        <w:t>é</w:t>
      </w:r>
      <w:r>
        <w:rPr>
          <w:rFonts w:ascii="Arial Narrow"/>
        </w:rPr>
        <w:t>s en mettant l</w:t>
      </w:r>
      <w:r>
        <w:rPr>
          <w:rFonts w:ascii="Arial Narrow"/>
        </w:rPr>
        <w:t>’</w:t>
      </w:r>
      <w:r>
        <w:rPr>
          <w:rFonts w:ascii="Arial Narrow"/>
        </w:rPr>
        <w:t>accent sur la poursuite de la sensibilisation et l</w:t>
      </w:r>
      <w:r>
        <w:rPr>
          <w:rFonts w:ascii="Arial Narrow"/>
        </w:rPr>
        <w:t>’</w:t>
      </w:r>
      <w:r>
        <w:rPr>
          <w:rFonts w:ascii="Arial Narrow"/>
        </w:rPr>
        <w:t xml:space="preserve">accompagnement des jeunes et des femmes </w:t>
      </w:r>
      <w:r>
        <w:rPr>
          <w:rFonts w:ascii="Arial Narrow"/>
        </w:rPr>
        <w:t>à</w:t>
      </w:r>
      <w:r>
        <w:rPr>
          <w:rFonts w:ascii="Arial Narrow"/>
        </w:rPr>
        <w:t xml:space="preserve"> l</w:t>
      </w:r>
      <w:r>
        <w:rPr>
          <w:rFonts w:ascii="Arial Narrow"/>
        </w:rPr>
        <w:t>’</w:t>
      </w:r>
      <w:r>
        <w:rPr>
          <w:rFonts w:ascii="Arial Narrow"/>
        </w:rPr>
        <w:t>appropriation de ses r</w:t>
      </w:r>
      <w:r>
        <w:rPr>
          <w:rFonts w:ascii="Arial Narrow"/>
        </w:rPr>
        <w:t>é</w:t>
      </w:r>
      <w:r>
        <w:rPr>
          <w:rFonts w:ascii="Arial Narrow"/>
        </w:rPr>
        <w:t>alisations (</w:t>
      </w:r>
      <w:r>
        <w:rPr>
          <w:rFonts w:ascii="Arial Narrow"/>
          <w:b/>
        </w:rPr>
        <w:t>Recommandation 4)</w:t>
      </w:r>
      <w:r>
        <w:rPr>
          <w:rFonts w:ascii="Arial Narrow"/>
          <w:b/>
        </w:rPr>
        <w:t> </w:t>
      </w:r>
      <w:r>
        <w:rPr>
          <w:rFonts w:ascii="Arial Narrow"/>
          <w:b/>
        </w:rPr>
        <w:t>;</w:t>
      </w:r>
    </w:p>
    <w:p w14:paraId="4ACB0FA8"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t>de mettre effectivement en place la dimension gestion des connaissances du projet dans la perspective d</w:t>
      </w:r>
      <w:r>
        <w:rPr>
          <w:rFonts w:ascii="Arial Narrow"/>
        </w:rPr>
        <w:t>’</w:t>
      </w:r>
      <w:r>
        <w:rPr>
          <w:rFonts w:ascii="Arial Narrow"/>
        </w:rPr>
        <w:t>une diffusion de ses acquis ainsi que d</w:t>
      </w:r>
      <w:r>
        <w:rPr>
          <w:rFonts w:ascii="Arial Narrow"/>
        </w:rPr>
        <w:t>’</w:t>
      </w:r>
      <w:r>
        <w:rPr>
          <w:rFonts w:ascii="Arial Narrow"/>
        </w:rPr>
        <w:t>une meilleure capitalisation de ses actions et de ses r</w:t>
      </w:r>
      <w:r>
        <w:rPr>
          <w:rFonts w:ascii="Arial Narrow"/>
        </w:rPr>
        <w:t>é</w:t>
      </w:r>
      <w:r>
        <w:rPr>
          <w:rFonts w:ascii="Arial Narrow"/>
        </w:rPr>
        <w:t>sultats (</w:t>
      </w:r>
      <w:r>
        <w:rPr>
          <w:rFonts w:ascii="Arial Narrow"/>
          <w:b/>
        </w:rPr>
        <w:t>Recommandation 5)</w:t>
      </w:r>
      <w:r>
        <w:rPr>
          <w:rFonts w:ascii="Arial Narrow"/>
          <w:b/>
        </w:rPr>
        <w:t> </w:t>
      </w:r>
      <w:r>
        <w:rPr>
          <w:rFonts w:ascii="Arial Narrow"/>
          <w:b/>
        </w:rPr>
        <w:t>;</w:t>
      </w:r>
    </w:p>
    <w:p w14:paraId="717850C7" w14:textId="77777777" w:rsidR="00665577" w:rsidRDefault="009D3A6D" w:rsidP="00283580">
      <w:pPr>
        <w:pStyle w:val="Paragraphedeliste1"/>
        <w:widowControl w:val="0"/>
        <w:numPr>
          <w:ilvl w:val="0"/>
          <w:numId w:val="4"/>
        </w:numPr>
        <w:autoSpaceDE w:val="0"/>
        <w:autoSpaceDN w:val="0"/>
        <w:adjustRightInd w:val="0"/>
        <w:spacing w:after="120" w:line="276" w:lineRule="auto"/>
        <w:ind w:left="641" w:hanging="357"/>
        <w:rPr>
          <w:rFonts w:ascii="Arial Narrow"/>
          <w:b/>
        </w:rPr>
      </w:pPr>
      <w:r>
        <w:rPr>
          <w:rFonts w:ascii="Arial Narrow"/>
        </w:rPr>
        <w:t>de renforcer l</w:t>
      </w:r>
      <w:r>
        <w:rPr>
          <w:rFonts w:ascii="Arial Narrow"/>
        </w:rPr>
        <w:t>’</w:t>
      </w:r>
      <w:r>
        <w:rPr>
          <w:rFonts w:ascii="Arial Narrow"/>
        </w:rPr>
        <w:t>int</w:t>
      </w:r>
      <w:r>
        <w:rPr>
          <w:rFonts w:ascii="Arial Narrow"/>
        </w:rPr>
        <w:t>é</w:t>
      </w:r>
      <w:r>
        <w:rPr>
          <w:rFonts w:ascii="Arial Narrow"/>
        </w:rPr>
        <w:t>gration des femmes et des jeunes dans les m</w:t>
      </w:r>
      <w:r>
        <w:rPr>
          <w:rFonts w:ascii="Arial Narrow"/>
        </w:rPr>
        <w:t>é</w:t>
      </w:r>
      <w:r>
        <w:rPr>
          <w:rFonts w:ascii="Arial Narrow"/>
        </w:rPr>
        <w:t>canismes de gestion des conflits en vue d</w:t>
      </w:r>
      <w:r>
        <w:rPr>
          <w:rFonts w:ascii="Arial Narrow"/>
        </w:rPr>
        <w:t>’</w:t>
      </w:r>
      <w:r>
        <w:rPr>
          <w:rFonts w:ascii="Arial Narrow"/>
        </w:rPr>
        <w:t>une meilleure appropriation par ces cibles (</w:t>
      </w:r>
      <w:r>
        <w:rPr>
          <w:rFonts w:ascii="Arial Narrow"/>
          <w:b/>
        </w:rPr>
        <w:t>Recommandation 6).</w:t>
      </w:r>
    </w:p>
    <w:p w14:paraId="2FBFC546" w14:textId="77777777" w:rsidR="00665577" w:rsidRDefault="00665577">
      <w:pPr>
        <w:spacing w:after="0"/>
        <w:ind w:firstLine="0"/>
        <w:rPr>
          <w:rFonts w:ascii="Arial Narrow"/>
        </w:rPr>
      </w:pPr>
    </w:p>
    <w:p w14:paraId="6AFFE651" w14:textId="77777777" w:rsidR="00665577" w:rsidRDefault="009D3A6D">
      <w:pPr>
        <w:spacing w:line="276" w:lineRule="auto"/>
        <w:rPr>
          <w:rFonts w:ascii="Times New Roman"/>
          <w:sz w:val="24"/>
        </w:rPr>
      </w:pPr>
      <w:r>
        <w:rPr>
          <w:rFonts w:ascii="Times New Roman"/>
          <w:sz w:val="24"/>
        </w:rPr>
        <w:br w:type="page"/>
      </w:r>
    </w:p>
    <w:p w14:paraId="7633B419" w14:textId="77777777" w:rsidR="00665577" w:rsidRDefault="009D3A6D" w:rsidP="00283580">
      <w:pPr>
        <w:pStyle w:val="Titre1"/>
        <w:numPr>
          <w:ilvl w:val="0"/>
          <w:numId w:val="0"/>
        </w:numPr>
        <w:spacing w:after="240"/>
        <w:rPr>
          <w:rFonts w:hint="default"/>
        </w:rPr>
      </w:pPr>
      <w:bookmarkStart w:id="3" w:name="_Toc21680469"/>
      <w:r>
        <w:rPr>
          <w:rFonts w:hint="default"/>
        </w:rPr>
        <w:lastRenderedPageBreak/>
        <w:t>INTRODUCTION</w:t>
      </w:r>
      <w:bookmarkEnd w:id="3"/>
    </w:p>
    <w:p w14:paraId="31C187C1" w14:textId="53F70BBE" w:rsidR="00665577" w:rsidRPr="00A33F76" w:rsidRDefault="009D3A6D" w:rsidP="00A33F76">
      <w:pPr>
        <w:spacing w:after="120" w:line="276" w:lineRule="auto"/>
        <w:ind w:firstLine="0"/>
        <w:rPr>
          <w:rFonts w:ascii="Arial Narrow" w:hAnsi="Arial Narrow"/>
        </w:rPr>
      </w:pPr>
      <w:r w:rsidRPr="00A33F76">
        <w:rPr>
          <w:rFonts w:ascii="Arial Narrow" w:hAnsi="Arial Narrow"/>
        </w:rPr>
        <w:t>Le présent rapport présente les résultats de l'évaluation finale indépendante du projet « </w:t>
      </w:r>
      <w:r w:rsidRPr="00A33F76">
        <w:rPr>
          <w:rFonts w:ascii="Arial Narrow" w:hAnsi="Arial Narrow"/>
          <w:b/>
        </w:rPr>
        <w:t xml:space="preserve">Soutenir les mécanismes de consolidation de la paix au niveau communautaire et l’inclusion des jeunes dans les zones situées à la frontière entre le Tchad et le Cameroun </w:t>
      </w:r>
      <w:r w:rsidRPr="00A33F76">
        <w:rPr>
          <w:rFonts w:ascii="Arial Narrow" w:hAnsi="Arial Narrow"/>
        </w:rPr>
        <w:t xml:space="preserve">» mis en œuvre conjointement par </w:t>
      </w:r>
      <w:r w:rsidR="002A35AA" w:rsidRPr="00A33F76">
        <w:rPr>
          <w:rFonts w:ascii="Arial Narrow" w:hAnsi="Arial Narrow"/>
        </w:rPr>
        <w:t xml:space="preserve">les bureaux du </w:t>
      </w:r>
      <w:r w:rsidRPr="00A33F76">
        <w:rPr>
          <w:rFonts w:ascii="Arial Narrow" w:hAnsi="Arial Narrow"/>
        </w:rPr>
        <w:t xml:space="preserve"> PNUD et</w:t>
      </w:r>
      <w:r w:rsidR="002A35AA" w:rsidRPr="00A33F76">
        <w:rPr>
          <w:rFonts w:ascii="Arial Narrow" w:hAnsi="Arial Narrow"/>
        </w:rPr>
        <w:t xml:space="preserve"> de</w:t>
      </w:r>
      <w:r w:rsidRPr="00A33F76">
        <w:rPr>
          <w:rFonts w:ascii="Arial Narrow" w:hAnsi="Arial Narrow"/>
        </w:rPr>
        <w:t xml:space="preserve"> l’UNICEF, au </w:t>
      </w:r>
      <w:r w:rsidRPr="00820F5D">
        <w:rPr>
          <w:rFonts w:ascii="Arial Narrow" w:hAnsi="Arial Narrow"/>
        </w:rPr>
        <w:t>Tchad</w:t>
      </w:r>
      <w:r w:rsidR="00777B48" w:rsidRPr="00820F5D">
        <w:rPr>
          <w:rFonts w:ascii="Arial Narrow" w:hAnsi="Arial Narrow"/>
        </w:rPr>
        <w:t xml:space="preserve"> et </w:t>
      </w:r>
      <w:r w:rsidR="002A35AA" w:rsidRPr="00820F5D">
        <w:rPr>
          <w:rFonts w:ascii="Arial Narrow" w:hAnsi="Arial Narrow"/>
        </w:rPr>
        <w:t>a</w:t>
      </w:r>
      <w:r w:rsidR="00777B48" w:rsidRPr="00820F5D">
        <w:rPr>
          <w:rFonts w:ascii="Arial Narrow" w:hAnsi="Arial Narrow"/>
        </w:rPr>
        <w:t>u Cameroun en collaboration avec les gouvernements de deux pays</w:t>
      </w:r>
      <w:r w:rsidRPr="00A33F76">
        <w:rPr>
          <w:rFonts w:ascii="Arial Narrow" w:hAnsi="Arial Narrow"/>
        </w:rPr>
        <w:t>.</w:t>
      </w:r>
    </w:p>
    <w:p w14:paraId="3692932C"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Cette évaluation couvre toute la période de mise en œuvre du projet qui s’est étalée de décembre 2017 à septembre 2019, soit 22 mois. Elle s’est déroulée principalement dans la zone d’intervention du projet, en l’occurrence </w:t>
      </w:r>
      <w:bookmarkStart w:id="4" w:name="_Hlk19206347"/>
      <w:r w:rsidRPr="00A33F76">
        <w:rPr>
          <w:rFonts w:ascii="Arial Narrow" w:hAnsi="Arial Narrow"/>
        </w:rPr>
        <w:t>au Tchad dans la région de Hadjer Lamis, plus précisément dans le département du Haraze Al Biar (Mani centre, Mani Kossam, Mitériné, Mahada et Guitté.) et au Cameroun dans la région de l’Extrême-Nord, plus précisément dans le département du Logone-et-Chari (Goulfey, Blangoua, Dougmachi et Kobro)</w:t>
      </w:r>
      <w:bookmarkEnd w:id="4"/>
      <w:r w:rsidRPr="00A33F76">
        <w:rPr>
          <w:rFonts w:ascii="Arial Narrow" w:hAnsi="Arial Narrow"/>
        </w:rPr>
        <w:t>. Cette appréciation de fin de projet a pour principal objectif d’évaluer globalement les résultats atteints par le projet « Soutenir les mécanismes de consolidation de la paix au niveau communautaire et l’inclusion des jeunes dans les zones situées à la frontière entre le Tchad et le Cameroun ».</w:t>
      </w:r>
    </w:p>
    <w:p w14:paraId="0EE9FBFC"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Le présent rapport rend compte du mandat confié à la firme Agora Consulting, qui est </w:t>
      </w:r>
      <w:bookmarkStart w:id="5" w:name="_Hlk8385420"/>
      <w:r w:rsidRPr="00A33F76">
        <w:rPr>
          <w:rFonts w:ascii="Arial Narrow" w:hAnsi="Arial Narrow"/>
        </w:rPr>
        <w:t xml:space="preserve">d’apprécier le niveau de réponse du projet au renforcement des mécanismes de consolidation de la paix et de l’inclusion sociales des jeunes dans les zones ciblées par le projet en s’attachant plus particulièrement à la pertinence, l’efficacité, l’efficience, l’impact des actions menées par rapport aux objectifs visés, la durabilité des résultats et </w:t>
      </w:r>
      <w:bookmarkStart w:id="6" w:name="_Hlk19182718"/>
      <w:r w:rsidRPr="00A33F76">
        <w:rPr>
          <w:rFonts w:ascii="Arial Narrow" w:hAnsi="Arial Narrow"/>
        </w:rPr>
        <w:t>la transversalité du genre</w:t>
      </w:r>
      <w:bookmarkEnd w:id="6"/>
      <w:r w:rsidRPr="00A33F76">
        <w:rPr>
          <w:rFonts w:ascii="Arial Narrow" w:hAnsi="Arial Narrow"/>
        </w:rPr>
        <w:t xml:space="preserve">. Il tient compte des activités déjà réalisées par les deux agences et a une portée large, c’est-à-dire au-delà des résultats atteints, en analysant </w:t>
      </w:r>
      <w:bookmarkStart w:id="7" w:name="_Hlk19182793"/>
      <w:r w:rsidRPr="00A33F76">
        <w:rPr>
          <w:rFonts w:ascii="Arial Narrow" w:hAnsi="Arial Narrow"/>
        </w:rPr>
        <w:t>le partenariat mis en place avec les différents partenaires d’exécution dans la mise en œuvre des activités et les effets de ce partenariat dans l’atteinte des résultats. En outre, il analyse aussi les mécanismes de coordination inter-agence et la dimension sexo-spécifique des interventions</w:t>
      </w:r>
      <w:bookmarkEnd w:id="7"/>
      <w:r w:rsidRPr="00A33F76">
        <w:rPr>
          <w:rFonts w:ascii="Arial Narrow" w:hAnsi="Arial Narrow"/>
        </w:rPr>
        <w:t xml:space="preserve">. </w:t>
      </w:r>
    </w:p>
    <w:bookmarkEnd w:id="5"/>
    <w:p w14:paraId="34E3B0E7"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Dans la perspective de répondre aux objectifs et résultats attendus de l’évaluation, une stratégie participative a été mise en œuvre, laquelle a permis d’analyser et d’évaluer de manière qualitative et quantitative l’ensemble des éléments caractéristiques du projet. Sur la base de la documentation et des entretiens réalisés avec les différentes parties prenantes à la mise en œuvre du projet, le travail a porté sur les deux (02) résultats attendus du projet, à savoir :</w:t>
      </w:r>
    </w:p>
    <w:p w14:paraId="7465EA90" w14:textId="77777777" w:rsidR="00665577" w:rsidRPr="00A33F76" w:rsidRDefault="009D3A6D" w:rsidP="00A33F76">
      <w:pPr>
        <w:pStyle w:val="Paragraphedeliste1"/>
        <w:numPr>
          <w:ilvl w:val="0"/>
          <w:numId w:val="5"/>
        </w:numPr>
        <w:spacing w:after="120" w:line="276" w:lineRule="auto"/>
        <w:rPr>
          <w:rFonts w:ascii="Arial Narrow" w:hAnsi="Arial Narrow"/>
        </w:rPr>
      </w:pPr>
      <w:r w:rsidRPr="00A33F76">
        <w:rPr>
          <w:rFonts w:ascii="Arial Narrow" w:hAnsi="Arial Narrow"/>
        </w:rPr>
        <w:t>le renforcement des mécanismes transfrontaliers, inter et intra-communautaires, et de la confiance entre les forces de sécurité et les populations contribue à la détection précoce et à l’atténuation pacifique des conflits et de l’extrémisme violent dans les zones ciblées, avec une attention particulière portée à la participation des femmes et des jeunes ;</w:t>
      </w:r>
    </w:p>
    <w:p w14:paraId="492CE39C" w14:textId="3EB1D957" w:rsidR="002A35AA" w:rsidRPr="00A33F76" w:rsidRDefault="002A35AA" w:rsidP="00A33F76">
      <w:pPr>
        <w:pStyle w:val="Paragraphedeliste1"/>
        <w:numPr>
          <w:ilvl w:val="0"/>
          <w:numId w:val="5"/>
        </w:numPr>
        <w:spacing w:after="120" w:line="276" w:lineRule="auto"/>
        <w:ind w:left="714" w:hanging="357"/>
        <w:rPr>
          <w:rFonts w:ascii="Arial Narrow" w:hAnsi="Arial Narrow"/>
        </w:rPr>
      </w:pPr>
      <w:r w:rsidRPr="00A33F76">
        <w:rPr>
          <w:rFonts w:ascii="Arial Narrow" w:hAnsi="Arial Narrow"/>
        </w:rPr>
        <w:t>le renforcement des capacités et des opportunités pour que les catégories de populations vulnérables, en particulier les jeunes et les femmes, contribue à la paix et à la stabilité.</w:t>
      </w:r>
    </w:p>
    <w:p w14:paraId="64A7F9A6"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Le présent rapport est structuré en trois (03) grandes parties : </w:t>
      </w:r>
    </w:p>
    <w:p w14:paraId="6387AB32" w14:textId="77777777" w:rsidR="00665577" w:rsidRPr="00A33F76" w:rsidRDefault="009D3A6D" w:rsidP="00A33F76">
      <w:pPr>
        <w:pStyle w:val="Paragraphedeliste1"/>
        <w:numPr>
          <w:ilvl w:val="0"/>
          <w:numId w:val="6"/>
        </w:numPr>
        <w:spacing w:after="120" w:line="276" w:lineRule="auto"/>
        <w:rPr>
          <w:rFonts w:ascii="Arial Narrow" w:hAnsi="Arial Narrow"/>
        </w:rPr>
      </w:pPr>
      <w:r w:rsidRPr="00A33F76">
        <w:rPr>
          <w:rFonts w:ascii="Arial Narrow" w:hAnsi="Arial Narrow"/>
        </w:rPr>
        <w:t xml:space="preserve">une première partie qui décrit le projet à travers une description du contexte et de l’historique, les résultats attendus, les axes d’intervention, la portée, le dispositif de gestion et les partenaires de mise en œuvre, le coût global du projet ainsi que les apports des parties prenantes ; </w:t>
      </w:r>
    </w:p>
    <w:p w14:paraId="66BF99C5" w14:textId="77777777" w:rsidR="00665577" w:rsidRPr="00A33F76" w:rsidRDefault="009D3A6D" w:rsidP="00A33F76">
      <w:pPr>
        <w:pStyle w:val="Paragraphedeliste1"/>
        <w:numPr>
          <w:ilvl w:val="0"/>
          <w:numId w:val="6"/>
        </w:numPr>
        <w:spacing w:after="120" w:line="276" w:lineRule="auto"/>
        <w:rPr>
          <w:rFonts w:ascii="Arial Narrow" w:hAnsi="Arial Narrow"/>
        </w:rPr>
      </w:pPr>
      <w:r w:rsidRPr="00A33F76">
        <w:rPr>
          <w:rFonts w:ascii="Arial Narrow" w:hAnsi="Arial Narrow"/>
        </w:rPr>
        <w:t xml:space="preserve">une deuxième partie qui situe sur l’étendue, les objectifs et la méthodologie utilisée dans le cadre de la mission. Cette partie précise également les critères utilisés et les contraintes et limites de l’évaluation ; </w:t>
      </w:r>
    </w:p>
    <w:p w14:paraId="0B63A6EE" w14:textId="77777777" w:rsidR="00665577" w:rsidRPr="00A33F76" w:rsidRDefault="009D3A6D" w:rsidP="00A33F76">
      <w:pPr>
        <w:pStyle w:val="Paragraphedeliste1"/>
        <w:numPr>
          <w:ilvl w:val="0"/>
          <w:numId w:val="6"/>
        </w:numPr>
        <w:spacing w:after="120" w:line="276" w:lineRule="auto"/>
        <w:rPr>
          <w:rFonts w:ascii="Arial Narrow" w:hAnsi="Arial Narrow"/>
        </w:rPr>
      </w:pPr>
      <w:r w:rsidRPr="00A33F76">
        <w:rPr>
          <w:rFonts w:ascii="Arial Narrow" w:hAnsi="Arial Narrow"/>
        </w:rPr>
        <w:t xml:space="preserve">une troisième partie qui rend compte des analyses et des constats de l’évaluation. Cette partie passe en revue les différentes analyses qualitatives et quantitatives relatives aux principaux critères d’évaluation retenus que sont la pertinence, l’efficacité, l’efficience, les impacts, la durabilité et la </w:t>
      </w:r>
      <w:r w:rsidRPr="00A33F76">
        <w:rPr>
          <w:rFonts w:ascii="Arial Narrow" w:hAnsi="Arial Narrow"/>
        </w:rPr>
        <w:lastRenderedPageBreak/>
        <w:t>transversalité du genre. Elle analyse aussi le partenariat mis en place avec les différents partenaires d’exécution dans la mise en œuvre des activités et les effets de ce partenariat dans l’atteinte des résultats d’une part et d’autre part les mécanismes de coordination inter-agence et la dimension sexo-spécifique des interventions.</w:t>
      </w:r>
    </w:p>
    <w:p w14:paraId="07AC38BB"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Le rapport présente en outre une conclusion et des recommandations qui visent à pérenniser les acquis du projet et à améliorer la mise en œuvre de projets futurs pour plus d’efficacité et d’efficience. </w:t>
      </w:r>
    </w:p>
    <w:p w14:paraId="75092184" w14:textId="77777777" w:rsidR="00665577" w:rsidRDefault="00665577">
      <w:pPr>
        <w:spacing w:after="0" w:line="276" w:lineRule="auto"/>
        <w:ind w:firstLine="0"/>
        <w:rPr>
          <w:rFonts w:ascii="Arial Narrow"/>
        </w:rPr>
      </w:pPr>
    </w:p>
    <w:p w14:paraId="7A57BF02" w14:textId="77777777" w:rsidR="00665577" w:rsidRDefault="009D3A6D">
      <w:pPr>
        <w:rPr>
          <w:rFonts w:ascii="Arial Narrow"/>
          <w:sz w:val="24"/>
        </w:rPr>
      </w:pPr>
      <w:r>
        <w:rPr>
          <w:rFonts w:ascii="Arial Narrow"/>
          <w:sz w:val="24"/>
        </w:rPr>
        <w:br w:type="page"/>
      </w:r>
    </w:p>
    <w:p w14:paraId="1347ABE3" w14:textId="77777777" w:rsidR="00665577" w:rsidRDefault="009D3A6D" w:rsidP="00A33F76">
      <w:pPr>
        <w:pStyle w:val="Titre1"/>
        <w:spacing w:after="240"/>
        <w:ind w:left="431" w:hanging="431"/>
        <w:rPr>
          <w:rFonts w:hint="default"/>
        </w:rPr>
      </w:pPr>
      <w:bookmarkStart w:id="8" w:name="_Toc19630987"/>
      <w:bookmarkStart w:id="9" w:name="_Toc19631319"/>
      <w:bookmarkStart w:id="10" w:name="_Toc19631480"/>
      <w:bookmarkStart w:id="11" w:name="_Toc19631615"/>
      <w:bookmarkStart w:id="12" w:name="_Toc19632286"/>
      <w:bookmarkStart w:id="13" w:name="_Toc19633136"/>
      <w:bookmarkStart w:id="14" w:name="_Toc19633246"/>
      <w:bookmarkStart w:id="15" w:name="_Toc19633356"/>
      <w:bookmarkStart w:id="16" w:name="_Toc21680470"/>
      <w:bookmarkEnd w:id="8"/>
      <w:bookmarkEnd w:id="9"/>
      <w:bookmarkEnd w:id="10"/>
      <w:bookmarkEnd w:id="11"/>
      <w:bookmarkEnd w:id="12"/>
      <w:bookmarkEnd w:id="13"/>
      <w:bookmarkEnd w:id="14"/>
      <w:bookmarkEnd w:id="15"/>
      <w:r>
        <w:rPr>
          <w:rFonts w:hint="default"/>
        </w:rPr>
        <w:lastRenderedPageBreak/>
        <w:t>DESCRIPTION DU PROJET</w:t>
      </w:r>
      <w:bookmarkEnd w:id="16"/>
    </w:p>
    <w:p w14:paraId="3F99D631" w14:textId="77777777" w:rsidR="00665577" w:rsidRDefault="009D3A6D" w:rsidP="00A33F76">
      <w:pPr>
        <w:pStyle w:val="Titre2"/>
        <w:spacing w:before="0" w:after="240" w:line="276" w:lineRule="auto"/>
        <w:ind w:left="578" w:hanging="578"/>
        <w:rPr>
          <w:rFonts w:eastAsia="Calibri" w:hint="default"/>
          <w:sz w:val="24"/>
        </w:rPr>
      </w:pPr>
      <w:bookmarkStart w:id="17" w:name="_Toc21680471"/>
      <w:r>
        <w:rPr>
          <w:rFonts w:hint="default"/>
          <w:sz w:val="24"/>
        </w:rPr>
        <w:t>Contexte et historique</w:t>
      </w:r>
      <w:bookmarkEnd w:id="17"/>
    </w:p>
    <w:p w14:paraId="1D5D1A31"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La présente évaluation intervient dans un contexte marqué par l’adoption d’un ensemble de mécanismes politiques, économiques et sociaux visant la gestion des effets néfastes des exactions sous diverses formes (attaques, raids, attentats-suicides à la bombe, enlèvements, etc.) commises par des groupes extrémistes aussi bien au Tchad qu’au Cameroun. </w:t>
      </w:r>
    </w:p>
    <w:p w14:paraId="1EBF56C4"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Dans l’Extrême-Nord du Cameroun, à cause de l’extrémisme violent, le nombre de déplacés internes a été multiplié par deux depuis 2015. On trouve la majorité des 318 929 déplacés internes dans le département du Logone-et-Chari, où la pauvreté chronique et la violence persistante rendent les populations particulièrement sensibles aux appels des mouvements extrémistes violents qui cherchent à recruter.</w:t>
      </w:r>
    </w:p>
    <w:p w14:paraId="48E2543C" w14:textId="77777777" w:rsidR="00665577" w:rsidRPr="00A33F76" w:rsidRDefault="009D3A6D" w:rsidP="00A33F76">
      <w:pPr>
        <w:spacing w:after="120" w:line="276" w:lineRule="auto"/>
        <w:ind w:firstLine="0"/>
        <w:rPr>
          <w:rFonts w:ascii="Arial Narrow" w:hAnsi="Arial Narrow"/>
        </w:rPr>
      </w:pPr>
      <w:r w:rsidRPr="00A33F76">
        <w:rPr>
          <w:rFonts w:ascii="Arial Narrow" w:hAnsi="Arial Narrow"/>
        </w:rPr>
        <w:t xml:space="preserve">Au Tchad, l’extrémisme violent a entraîné le déplacement de plus de 127 000 personnes dans la région du Lac Tchad. Cette situation se traduit par des conditions de vie précaires pour l’ensemble de la population et elle réduit considérablement la capacité de résilience et de survie des communautés, déjà très faible. Dans ces deux zones, l’insécurité et les déplacements ont accru l’exposition aux risques, notamment aux risques de violence envers les femmes et d’exploitation des jeunes gens et des enfants laissés seuls. Le conflit a également entraîné un recul du commerce transfrontalier, et il continue d’affecter les ressources et les services sociaux déjà rares. </w:t>
      </w:r>
    </w:p>
    <w:p w14:paraId="304E5004" w14:textId="77777777" w:rsidR="00665577" w:rsidRPr="00A33F76" w:rsidRDefault="009D3A6D" w:rsidP="00A33F76">
      <w:pPr>
        <w:widowControl w:val="0"/>
        <w:autoSpaceDE w:val="0"/>
        <w:autoSpaceDN w:val="0"/>
        <w:adjustRightInd w:val="0"/>
        <w:spacing w:after="120" w:line="276" w:lineRule="auto"/>
        <w:ind w:right="83" w:firstLine="0"/>
        <w:rPr>
          <w:rFonts w:ascii="Arial Narrow" w:hAnsi="Arial Narrow"/>
        </w:rPr>
      </w:pPr>
      <w:r w:rsidRPr="00A33F76">
        <w:rPr>
          <w:rFonts w:ascii="Arial Narrow" w:hAnsi="Arial Narrow"/>
        </w:rPr>
        <w:t>Prenant la mesure de la situation, les Nations-Unies au Tchad et au Cameroun, au cours d’une mission exploratoire menée en novembre 2016, vont dresser un état des lieux des activités en cours et prévues pour la consolidation de la paix, la prévention de l’extrémisme violent, la cohésion sociale et la résilience. Dans le même temps, à la suite de la visite du Conseil de sécurité des Nations-Unies et de sa Résolution 2349 (2017) relative au bassin du lac Tchad, une évaluation des capacités des Équipes Pays a été lancée, sur décision du Conseil exécutif (Décision n° 2017/29), en vue d’harmoniser les actions collectives des Nations-Unies et d’identifier les déficits de financement et les lacunes des programmes, dans le cadre de la Stratégie des Nations-Unies en réponse à la crise Boko Haram. Avec l’appui des Nations-Unies, de la Banque mondiale et de l’Union européenne, le Gouvernement du Cameroun a lancé une Évaluation du redressement et de la consolidation de la paix</w:t>
      </w:r>
      <w:r w:rsidRPr="00A33F76">
        <w:rPr>
          <w:rFonts w:ascii="Arial Narrow" w:hAnsi="Arial Narrow"/>
          <w:spacing w:val="-6"/>
        </w:rPr>
        <w:t xml:space="preserve"> </w:t>
      </w:r>
      <w:r w:rsidRPr="00A33F76">
        <w:rPr>
          <w:rFonts w:ascii="Arial Narrow" w:hAnsi="Arial Narrow"/>
          <w:spacing w:val="4"/>
        </w:rPr>
        <w:t>(</w:t>
      </w:r>
      <w:r w:rsidRPr="00A33F76">
        <w:rPr>
          <w:rFonts w:ascii="Arial Narrow" w:hAnsi="Arial Narrow"/>
          <w:i/>
        </w:rPr>
        <w:t>Rec</w:t>
      </w:r>
      <w:r w:rsidRPr="00A33F76">
        <w:rPr>
          <w:rFonts w:ascii="Arial Narrow" w:hAnsi="Arial Narrow"/>
          <w:i/>
          <w:spacing w:val="3"/>
        </w:rPr>
        <w:t>o</w:t>
      </w:r>
      <w:r w:rsidRPr="00A33F76">
        <w:rPr>
          <w:rFonts w:ascii="Arial Narrow" w:hAnsi="Arial Narrow"/>
          <w:i/>
        </w:rPr>
        <w:t>ve</w:t>
      </w:r>
      <w:r w:rsidRPr="00A33F76">
        <w:rPr>
          <w:rFonts w:ascii="Arial Narrow" w:hAnsi="Arial Narrow"/>
          <w:i/>
          <w:spacing w:val="1"/>
        </w:rPr>
        <w:t>r</w:t>
      </w:r>
      <w:r w:rsidRPr="00A33F76">
        <w:rPr>
          <w:rFonts w:ascii="Arial Narrow" w:hAnsi="Arial Narrow"/>
          <w:i/>
        </w:rPr>
        <w:t>y</w:t>
      </w:r>
      <w:r w:rsidRPr="00A33F76">
        <w:rPr>
          <w:rFonts w:ascii="Arial Narrow" w:hAnsi="Arial Narrow"/>
          <w:i/>
          <w:spacing w:val="-9"/>
        </w:rPr>
        <w:t xml:space="preserve"> </w:t>
      </w:r>
      <w:r w:rsidRPr="00A33F76">
        <w:rPr>
          <w:rFonts w:ascii="Arial Narrow" w:hAnsi="Arial Narrow"/>
          <w:i/>
        </w:rPr>
        <w:t>a</w:t>
      </w:r>
      <w:r w:rsidRPr="00A33F76">
        <w:rPr>
          <w:rFonts w:ascii="Arial Narrow" w:hAnsi="Arial Narrow"/>
          <w:i/>
          <w:spacing w:val="1"/>
        </w:rPr>
        <w:t>n</w:t>
      </w:r>
      <w:r w:rsidRPr="00A33F76">
        <w:rPr>
          <w:rFonts w:ascii="Arial Narrow" w:hAnsi="Arial Narrow"/>
          <w:i/>
        </w:rPr>
        <w:t>d</w:t>
      </w:r>
      <w:r w:rsidRPr="00A33F76">
        <w:rPr>
          <w:rFonts w:ascii="Arial Narrow" w:hAnsi="Arial Narrow"/>
          <w:i/>
          <w:spacing w:val="-5"/>
        </w:rPr>
        <w:t xml:space="preserve"> </w:t>
      </w:r>
      <w:r w:rsidRPr="00A33F76">
        <w:rPr>
          <w:rFonts w:ascii="Arial Narrow" w:hAnsi="Arial Narrow"/>
          <w:i/>
          <w:spacing w:val="-1"/>
        </w:rPr>
        <w:t>P</w:t>
      </w:r>
      <w:r w:rsidRPr="00A33F76">
        <w:rPr>
          <w:rFonts w:ascii="Arial Narrow" w:hAnsi="Arial Narrow"/>
          <w:i/>
        </w:rPr>
        <w:t>e</w:t>
      </w:r>
      <w:r w:rsidRPr="00A33F76">
        <w:rPr>
          <w:rFonts w:ascii="Arial Narrow" w:hAnsi="Arial Narrow"/>
          <w:i/>
          <w:spacing w:val="1"/>
        </w:rPr>
        <w:t>a</w:t>
      </w:r>
      <w:r w:rsidRPr="00A33F76">
        <w:rPr>
          <w:rFonts w:ascii="Arial Narrow" w:hAnsi="Arial Narrow"/>
          <w:i/>
        </w:rPr>
        <w:t>ceb</w:t>
      </w:r>
      <w:r w:rsidRPr="00A33F76">
        <w:rPr>
          <w:rFonts w:ascii="Arial Narrow" w:hAnsi="Arial Narrow"/>
          <w:i/>
          <w:spacing w:val="3"/>
        </w:rPr>
        <w:t>u</w:t>
      </w:r>
      <w:r w:rsidRPr="00A33F76">
        <w:rPr>
          <w:rFonts w:ascii="Arial Narrow" w:hAnsi="Arial Narrow"/>
          <w:i/>
        </w:rPr>
        <w:t>ilding</w:t>
      </w:r>
      <w:r w:rsidRPr="00A33F76">
        <w:rPr>
          <w:rFonts w:ascii="Arial Narrow" w:hAnsi="Arial Narrow"/>
          <w:i/>
          <w:spacing w:val="-10"/>
        </w:rPr>
        <w:t xml:space="preserve"> </w:t>
      </w:r>
      <w:r w:rsidRPr="00A33F76">
        <w:rPr>
          <w:rFonts w:ascii="Arial Narrow" w:hAnsi="Arial Narrow"/>
          <w:i/>
        </w:rPr>
        <w:t>Asse</w:t>
      </w:r>
      <w:r w:rsidRPr="00A33F76">
        <w:rPr>
          <w:rFonts w:ascii="Arial Narrow" w:hAnsi="Arial Narrow"/>
          <w:i/>
          <w:spacing w:val="2"/>
        </w:rPr>
        <w:t>s</w:t>
      </w:r>
      <w:r w:rsidRPr="00A33F76">
        <w:rPr>
          <w:rFonts w:ascii="Arial Narrow" w:hAnsi="Arial Narrow"/>
          <w:i/>
        </w:rPr>
        <w:t>sme</w:t>
      </w:r>
      <w:r w:rsidRPr="00A33F76">
        <w:rPr>
          <w:rFonts w:ascii="Arial Narrow" w:hAnsi="Arial Narrow"/>
          <w:i/>
          <w:spacing w:val="1"/>
        </w:rPr>
        <w:t>n</w:t>
      </w:r>
      <w:r w:rsidRPr="00A33F76">
        <w:rPr>
          <w:rFonts w:ascii="Arial Narrow" w:hAnsi="Arial Narrow"/>
          <w:i/>
          <w:spacing w:val="2"/>
        </w:rPr>
        <w:t>t</w:t>
      </w:r>
      <w:r w:rsidRPr="00A33F76">
        <w:rPr>
          <w:rFonts w:ascii="Arial Narrow" w:hAnsi="Arial Narrow"/>
        </w:rPr>
        <w:t>,</w:t>
      </w:r>
      <w:r w:rsidRPr="00A33F76">
        <w:rPr>
          <w:rFonts w:ascii="Arial Narrow" w:hAnsi="Arial Narrow"/>
          <w:spacing w:val="-11"/>
        </w:rPr>
        <w:t xml:space="preserve"> </w:t>
      </w:r>
      <w:r w:rsidRPr="00A33F76">
        <w:rPr>
          <w:rFonts w:ascii="Arial Narrow" w:hAnsi="Arial Narrow"/>
        </w:rPr>
        <w:t>R</w:t>
      </w:r>
      <w:r w:rsidRPr="00A33F76">
        <w:rPr>
          <w:rFonts w:ascii="Arial Narrow" w:hAnsi="Arial Narrow"/>
          <w:spacing w:val="1"/>
        </w:rPr>
        <w:t>P</w:t>
      </w:r>
      <w:r w:rsidRPr="00A33F76">
        <w:rPr>
          <w:rFonts w:ascii="Arial Narrow" w:hAnsi="Arial Narrow"/>
          <w:spacing w:val="-1"/>
        </w:rPr>
        <w:t>BA</w:t>
      </w:r>
      <w:r w:rsidRPr="00A33F76">
        <w:rPr>
          <w:rFonts w:ascii="Arial Narrow" w:hAnsi="Arial Narrow"/>
        </w:rPr>
        <w:t>)</w:t>
      </w:r>
      <w:r w:rsidRPr="00A33F76">
        <w:rPr>
          <w:rFonts w:ascii="Arial Narrow" w:hAnsi="Arial Narrow"/>
          <w:spacing w:val="-7"/>
        </w:rPr>
        <w:t xml:space="preserve"> </w:t>
      </w:r>
      <w:r w:rsidRPr="00A33F76">
        <w:rPr>
          <w:rFonts w:ascii="Arial Narrow" w:hAnsi="Arial Narrow"/>
        </w:rPr>
        <w:t>p</w:t>
      </w:r>
      <w:r w:rsidRPr="00A33F76">
        <w:rPr>
          <w:rFonts w:ascii="Arial Narrow" w:hAnsi="Arial Narrow"/>
          <w:spacing w:val="1"/>
        </w:rPr>
        <w:t>o</w:t>
      </w:r>
      <w:r w:rsidRPr="00A33F76">
        <w:rPr>
          <w:rFonts w:ascii="Arial Narrow" w:hAnsi="Arial Narrow"/>
        </w:rPr>
        <w:t>ur</w:t>
      </w:r>
      <w:r w:rsidRPr="00A33F76">
        <w:rPr>
          <w:rFonts w:ascii="Arial Narrow" w:hAnsi="Arial Narrow"/>
          <w:spacing w:val="-2"/>
        </w:rPr>
        <w:t xml:space="preserve"> </w:t>
      </w:r>
      <w:r w:rsidRPr="00A33F76">
        <w:rPr>
          <w:rFonts w:ascii="Arial Narrow" w:hAnsi="Arial Narrow"/>
        </w:rPr>
        <w:t>identifier</w:t>
      </w:r>
      <w:r w:rsidRPr="00A33F76">
        <w:rPr>
          <w:rFonts w:ascii="Arial Narrow" w:hAnsi="Arial Narrow"/>
          <w:spacing w:val="-7"/>
        </w:rPr>
        <w:t xml:space="preserve"> </w:t>
      </w:r>
      <w:r w:rsidRPr="00A33F76">
        <w:rPr>
          <w:rFonts w:ascii="Arial Narrow" w:hAnsi="Arial Narrow"/>
        </w:rPr>
        <w:t>l</w:t>
      </w:r>
      <w:r w:rsidRPr="00A33F76">
        <w:rPr>
          <w:rFonts w:ascii="Arial Narrow" w:hAnsi="Arial Narrow"/>
          <w:spacing w:val="2"/>
        </w:rPr>
        <w:t>e</w:t>
      </w:r>
      <w:r w:rsidRPr="00A33F76">
        <w:rPr>
          <w:rFonts w:ascii="Arial Narrow" w:hAnsi="Arial Narrow"/>
        </w:rPr>
        <w:t>s sou</w:t>
      </w:r>
      <w:r w:rsidRPr="00A33F76">
        <w:rPr>
          <w:rFonts w:ascii="Arial Narrow" w:hAnsi="Arial Narrow"/>
          <w:spacing w:val="1"/>
        </w:rPr>
        <w:t>r</w:t>
      </w:r>
      <w:r w:rsidRPr="00A33F76">
        <w:rPr>
          <w:rFonts w:ascii="Arial Narrow" w:hAnsi="Arial Narrow"/>
        </w:rPr>
        <w:t>ces</w:t>
      </w:r>
      <w:r w:rsidRPr="00A33F76">
        <w:rPr>
          <w:rFonts w:ascii="Arial Narrow" w:hAnsi="Arial Narrow"/>
          <w:spacing w:val="-4"/>
        </w:rPr>
        <w:t xml:space="preserve"> </w:t>
      </w:r>
      <w:r w:rsidRPr="00A33F76">
        <w:rPr>
          <w:rFonts w:ascii="Arial Narrow" w:hAnsi="Arial Narrow"/>
        </w:rPr>
        <w:t>d</w:t>
      </w:r>
      <w:r w:rsidRPr="00A33F76">
        <w:rPr>
          <w:rFonts w:ascii="Arial Narrow" w:hAnsi="Arial Narrow"/>
          <w:spacing w:val="1"/>
        </w:rPr>
        <w:t>e</w:t>
      </w:r>
      <w:r w:rsidRPr="00A33F76">
        <w:rPr>
          <w:rFonts w:ascii="Arial Narrow" w:hAnsi="Arial Narrow"/>
        </w:rPr>
        <w:t>s</w:t>
      </w:r>
      <w:r w:rsidRPr="00A33F76">
        <w:rPr>
          <w:rFonts w:ascii="Arial Narrow" w:hAnsi="Arial Narrow"/>
          <w:spacing w:val="-1"/>
        </w:rPr>
        <w:t xml:space="preserve"> </w:t>
      </w:r>
      <w:r w:rsidRPr="00A33F76">
        <w:rPr>
          <w:rFonts w:ascii="Arial Narrow" w:hAnsi="Arial Narrow"/>
        </w:rPr>
        <w:t>conflits,</w:t>
      </w:r>
      <w:r w:rsidRPr="00A33F76">
        <w:rPr>
          <w:rFonts w:ascii="Arial Narrow" w:hAnsi="Arial Narrow"/>
          <w:spacing w:val="-4"/>
        </w:rPr>
        <w:t xml:space="preserve"> </w:t>
      </w:r>
      <w:r w:rsidRPr="00A33F76">
        <w:rPr>
          <w:rFonts w:ascii="Arial Narrow" w:hAnsi="Arial Narrow"/>
        </w:rPr>
        <w:t>d</w:t>
      </w:r>
      <w:r w:rsidRPr="00A33F76">
        <w:rPr>
          <w:rFonts w:ascii="Arial Narrow" w:hAnsi="Arial Narrow"/>
          <w:spacing w:val="1"/>
        </w:rPr>
        <w:t>e</w:t>
      </w:r>
      <w:r w:rsidRPr="00A33F76">
        <w:rPr>
          <w:rFonts w:ascii="Arial Narrow" w:hAnsi="Arial Narrow"/>
        </w:rPr>
        <w:t>s</w:t>
      </w:r>
      <w:r w:rsidRPr="00A33F76">
        <w:rPr>
          <w:rFonts w:ascii="Arial Narrow" w:hAnsi="Arial Narrow"/>
          <w:spacing w:val="-1"/>
        </w:rPr>
        <w:t xml:space="preserve"> </w:t>
      </w:r>
      <w:r w:rsidRPr="00A33F76">
        <w:rPr>
          <w:rFonts w:ascii="Arial Narrow" w:hAnsi="Arial Narrow"/>
        </w:rPr>
        <w:t>vi</w:t>
      </w:r>
      <w:r w:rsidRPr="00A33F76">
        <w:rPr>
          <w:rFonts w:ascii="Arial Narrow" w:hAnsi="Arial Narrow"/>
          <w:spacing w:val="2"/>
        </w:rPr>
        <w:t>o</w:t>
      </w:r>
      <w:r w:rsidRPr="00A33F76">
        <w:rPr>
          <w:rFonts w:ascii="Arial Narrow" w:hAnsi="Arial Narrow"/>
        </w:rPr>
        <w:t>lenc</w:t>
      </w:r>
      <w:r w:rsidRPr="00A33F76">
        <w:rPr>
          <w:rFonts w:ascii="Arial Narrow" w:hAnsi="Arial Narrow"/>
          <w:spacing w:val="3"/>
        </w:rPr>
        <w:t>e</w:t>
      </w:r>
      <w:r w:rsidRPr="00A33F76">
        <w:rPr>
          <w:rFonts w:ascii="Arial Narrow" w:hAnsi="Arial Narrow"/>
        </w:rPr>
        <w:t>s</w:t>
      </w:r>
      <w:r w:rsidRPr="00A33F76">
        <w:rPr>
          <w:rFonts w:ascii="Arial Narrow" w:hAnsi="Arial Narrow"/>
          <w:spacing w:val="-5"/>
        </w:rPr>
        <w:t xml:space="preserve"> </w:t>
      </w:r>
      <w:r w:rsidRPr="00A33F76">
        <w:rPr>
          <w:rFonts w:ascii="Arial Narrow" w:hAnsi="Arial Narrow"/>
        </w:rPr>
        <w:t>et</w:t>
      </w:r>
      <w:r w:rsidRPr="00A33F76">
        <w:rPr>
          <w:rFonts w:ascii="Arial Narrow" w:hAnsi="Arial Narrow"/>
          <w:spacing w:val="2"/>
        </w:rPr>
        <w:t xml:space="preserve"> </w:t>
      </w:r>
      <w:r w:rsidRPr="00A33F76">
        <w:rPr>
          <w:rFonts w:ascii="Arial Narrow" w:hAnsi="Arial Narrow"/>
        </w:rPr>
        <w:t>d</w:t>
      </w:r>
      <w:r w:rsidRPr="00A33F76">
        <w:rPr>
          <w:rFonts w:ascii="Arial Narrow" w:hAnsi="Arial Narrow"/>
          <w:spacing w:val="1"/>
        </w:rPr>
        <w:t>e</w:t>
      </w:r>
      <w:r w:rsidRPr="00A33F76">
        <w:rPr>
          <w:rFonts w:ascii="Arial Narrow" w:hAnsi="Arial Narrow"/>
        </w:rPr>
        <w:t>s</w:t>
      </w:r>
      <w:r w:rsidRPr="00A33F76">
        <w:rPr>
          <w:rFonts w:ascii="Arial Narrow" w:hAnsi="Arial Narrow"/>
          <w:spacing w:val="-1"/>
        </w:rPr>
        <w:t xml:space="preserve"> </w:t>
      </w:r>
      <w:r w:rsidRPr="00A33F76">
        <w:rPr>
          <w:rFonts w:ascii="Arial Narrow" w:hAnsi="Arial Narrow"/>
        </w:rPr>
        <w:t>f</w:t>
      </w:r>
      <w:r w:rsidRPr="00A33F76">
        <w:rPr>
          <w:rFonts w:ascii="Arial Narrow" w:hAnsi="Arial Narrow"/>
          <w:spacing w:val="1"/>
        </w:rPr>
        <w:t>r</w:t>
      </w:r>
      <w:r w:rsidRPr="00A33F76">
        <w:rPr>
          <w:rFonts w:ascii="Arial Narrow" w:hAnsi="Arial Narrow"/>
        </w:rPr>
        <w:t>a</w:t>
      </w:r>
      <w:r w:rsidRPr="00A33F76">
        <w:rPr>
          <w:rFonts w:ascii="Arial Narrow" w:hAnsi="Arial Narrow"/>
          <w:spacing w:val="1"/>
        </w:rPr>
        <w:t>g</w:t>
      </w:r>
      <w:r w:rsidRPr="00A33F76">
        <w:rPr>
          <w:rFonts w:ascii="Arial Narrow" w:hAnsi="Arial Narrow"/>
        </w:rPr>
        <w:t>il</w:t>
      </w:r>
      <w:r w:rsidRPr="00A33F76">
        <w:rPr>
          <w:rFonts w:ascii="Arial Narrow" w:hAnsi="Arial Narrow"/>
          <w:spacing w:val="-1"/>
        </w:rPr>
        <w:t>i</w:t>
      </w:r>
      <w:r w:rsidRPr="00A33F76">
        <w:rPr>
          <w:rFonts w:ascii="Arial Narrow" w:hAnsi="Arial Narrow"/>
        </w:rPr>
        <w:t>tés –</w:t>
      </w:r>
      <w:r w:rsidRPr="00A33F76">
        <w:rPr>
          <w:rFonts w:ascii="Arial Narrow" w:hAnsi="Arial Narrow"/>
          <w:spacing w:val="2"/>
        </w:rPr>
        <w:t xml:space="preserve"> </w:t>
      </w:r>
      <w:r w:rsidRPr="00A33F76">
        <w:rPr>
          <w:rFonts w:ascii="Arial Narrow" w:hAnsi="Arial Narrow"/>
        </w:rPr>
        <w:t>y</w:t>
      </w:r>
      <w:r w:rsidRPr="00A33F76">
        <w:rPr>
          <w:rFonts w:ascii="Arial Narrow" w:hAnsi="Arial Narrow"/>
          <w:spacing w:val="1"/>
        </w:rPr>
        <w:t xml:space="preserve"> </w:t>
      </w:r>
      <w:r w:rsidRPr="00A33F76">
        <w:rPr>
          <w:rFonts w:ascii="Arial Narrow" w:hAnsi="Arial Narrow"/>
        </w:rPr>
        <w:t>co</w:t>
      </w:r>
      <w:r w:rsidRPr="00A33F76">
        <w:rPr>
          <w:rFonts w:ascii="Arial Narrow" w:hAnsi="Arial Narrow"/>
          <w:spacing w:val="1"/>
        </w:rPr>
        <w:t>m</w:t>
      </w:r>
      <w:r w:rsidRPr="00A33F76">
        <w:rPr>
          <w:rFonts w:ascii="Arial Narrow" w:hAnsi="Arial Narrow"/>
        </w:rPr>
        <w:t>p</w:t>
      </w:r>
      <w:r w:rsidRPr="00A33F76">
        <w:rPr>
          <w:rFonts w:ascii="Arial Narrow" w:hAnsi="Arial Narrow"/>
          <w:spacing w:val="1"/>
        </w:rPr>
        <w:t>r</w:t>
      </w:r>
      <w:r w:rsidRPr="00A33F76">
        <w:rPr>
          <w:rFonts w:ascii="Arial Narrow" w:hAnsi="Arial Narrow"/>
        </w:rPr>
        <w:t>is</w:t>
      </w:r>
      <w:r w:rsidRPr="00A33F76">
        <w:rPr>
          <w:rFonts w:ascii="Arial Narrow" w:hAnsi="Arial Narrow"/>
          <w:spacing w:val="-4"/>
        </w:rPr>
        <w:t xml:space="preserve"> </w:t>
      </w:r>
      <w:r w:rsidRPr="00A33F76">
        <w:rPr>
          <w:rFonts w:ascii="Arial Narrow" w:hAnsi="Arial Narrow"/>
        </w:rPr>
        <w:t>de</w:t>
      </w:r>
      <w:r w:rsidRPr="00A33F76">
        <w:rPr>
          <w:rFonts w:ascii="Arial Narrow" w:hAnsi="Arial Narrow"/>
          <w:spacing w:val="1"/>
        </w:rPr>
        <w:t xml:space="preserve"> </w:t>
      </w:r>
      <w:r w:rsidRPr="00A33F76">
        <w:rPr>
          <w:rFonts w:ascii="Arial Narrow" w:hAnsi="Arial Narrow"/>
          <w:spacing w:val="2"/>
        </w:rPr>
        <w:t>l</w:t>
      </w:r>
      <w:r w:rsidRPr="00A33F76">
        <w:rPr>
          <w:rFonts w:ascii="Arial Narrow" w:hAnsi="Arial Narrow"/>
        </w:rPr>
        <w:t>’ext</w:t>
      </w:r>
      <w:r w:rsidRPr="00A33F76">
        <w:rPr>
          <w:rFonts w:ascii="Arial Narrow" w:hAnsi="Arial Narrow"/>
          <w:spacing w:val="1"/>
        </w:rPr>
        <w:t>r</w:t>
      </w:r>
      <w:r w:rsidRPr="00A33F76">
        <w:rPr>
          <w:rFonts w:ascii="Arial Narrow" w:hAnsi="Arial Narrow"/>
        </w:rPr>
        <w:t>é</w:t>
      </w:r>
      <w:r w:rsidRPr="00A33F76">
        <w:rPr>
          <w:rFonts w:ascii="Arial Narrow" w:hAnsi="Arial Narrow"/>
          <w:spacing w:val="1"/>
        </w:rPr>
        <w:t>m</w:t>
      </w:r>
      <w:r w:rsidRPr="00A33F76">
        <w:rPr>
          <w:rFonts w:ascii="Arial Narrow" w:hAnsi="Arial Narrow"/>
        </w:rPr>
        <w:t>isme</w:t>
      </w:r>
      <w:r w:rsidRPr="00A33F76">
        <w:rPr>
          <w:rFonts w:ascii="Arial Narrow" w:hAnsi="Arial Narrow"/>
          <w:spacing w:val="-6"/>
        </w:rPr>
        <w:t xml:space="preserve"> </w:t>
      </w:r>
      <w:r w:rsidRPr="00A33F76">
        <w:rPr>
          <w:rFonts w:ascii="Arial Narrow" w:hAnsi="Arial Narrow"/>
        </w:rPr>
        <w:t>violent</w:t>
      </w:r>
      <w:r w:rsidRPr="00A33F76">
        <w:rPr>
          <w:rFonts w:ascii="Arial Narrow" w:hAnsi="Arial Narrow"/>
          <w:spacing w:val="1"/>
        </w:rPr>
        <w:t xml:space="preserve"> </w:t>
      </w:r>
      <w:r w:rsidRPr="00A33F76">
        <w:rPr>
          <w:rFonts w:ascii="Arial Narrow" w:hAnsi="Arial Narrow"/>
        </w:rPr>
        <w:t>–</w:t>
      </w:r>
      <w:r w:rsidRPr="00A33F76">
        <w:rPr>
          <w:rFonts w:ascii="Arial Narrow" w:hAnsi="Arial Narrow"/>
          <w:spacing w:val="2"/>
        </w:rPr>
        <w:t xml:space="preserve"> </w:t>
      </w:r>
      <w:r w:rsidRPr="00A33F76">
        <w:rPr>
          <w:rFonts w:ascii="Arial Narrow" w:hAnsi="Arial Narrow"/>
        </w:rPr>
        <w:t>et</w:t>
      </w:r>
      <w:r w:rsidRPr="00A33F76">
        <w:rPr>
          <w:rFonts w:ascii="Arial Narrow" w:hAnsi="Arial Narrow"/>
          <w:spacing w:val="2"/>
        </w:rPr>
        <w:t xml:space="preserve"> </w:t>
      </w:r>
      <w:r w:rsidRPr="00A33F76">
        <w:rPr>
          <w:rFonts w:ascii="Arial Narrow" w:hAnsi="Arial Narrow"/>
        </w:rPr>
        <w:t>po</w:t>
      </w:r>
      <w:r w:rsidRPr="00A33F76">
        <w:rPr>
          <w:rFonts w:ascii="Arial Narrow" w:hAnsi="Arial Narrow"/>
          <w:spacing w:val="1"/>
        </w:rPr>
        <w:t>u</w:t>
      </w:r>
      <w:r w:rsidRPr="00A33F76">
        <w:rPr>
          <w:rFonts w:ascii="Arial Narrow" w:hAnsi="Arial Narrow"/>
        </w:rPr>
        <w:t>r éla</w:t>
      </w:r>
      <w:r w:rsidRPr="00A33F76">
        <w:rPr>
          <w:rFonts w:ascii="Arial Narrow" w:hAnsi="Arial Narrow"/>
          <w:spacing w:val="1"/>
        </w:rPr>
        <w:t>b</w:t>
      </w:r>
      <w:r w:rsidRPr="00A33F76">
        <w:rPr>
          <w:rFonts w:ascii="Arial Narrow" w:hAnsi="Arial Narrow"/>
        </w:rPr>
        <w:t>o</w:t>
      </w:r>
      <w:r w:rsidRPr="00A33F76">
        <w:rPr>
          <w:rFonts w:ascii="Arial Narrow" w:hAnsi="Arial Narrow"/>
          <w:spacing w:val="1"/>
        </w:rPr>
        <w:t>r</w:t>
      </w:r>
      <w:r w:rsidRPr="00A33F76">
        <w:rPr>
          <w:rFonts w:ascii="Arial Narrow" w:hAnsi="Arial Narrow"/>
        </w:rPr>
        <w:t>er</w:t>
      </w:r>
      <w:r w:rsidRPr="00A33F76">
        <w:rPr>
          <w:rFonts w:ascii="Arial Narrow" w:hAnsi="Arial Narrow"/>
          <w:spacing w:val="-3"/>
        </w:rPr>
        <w:t xml:space="preserve"> </w:t>
      </w:r>
      <w:r w:rsidRPr="00A33F76">
        <w:rPr>
          <w:rFonts w:ascii="Arial Narrow" w:hAnsi="Arial Narrow"/>
        </w:rPr>
        <w:t>u</w:t>
      </w:r>
      <w:r w:rsidRPr="00A33F76">
        <w:rPr>
          <w:rFonts w:ascii="Arial Narrow" w:hAnsi="Arial Narrow"/>
          <w:spacing w:val="1"/>
        </w:rPr>
        <w:t>n</w:t>
      </w:r>
      <w:r w:rsidRPr="00A33F76">
        <w:rPr>
          <w:rFonts w:ascii="Arial Narrow" w:hAnsi="Arial Narrow"/>
        </w:rPr>
        <w:t>e st</w:t>
      </w:r>
      <w:r w:rsidRPr="00A33F76">
        <w:rPr>
          <w:rFonts w:ascii="Arial Narrow" w:hAnsi="Arial Narrow"/>
          <w:spacing w:val="1"/>
        </w:rPr>
        <w:t>r</w:t>
      </w:r>
      <w:r w:rsidRPr="00A33F76">
        <w:rPr>
          <w:rFonts w:ascii="Arial Narrow" w:hAnsi="Arial Narrow"/>
        </w:rPr>
        <w:t>at</w:t>
      </w:r>
      <w:r w:rsidRPr="00A33F76">
        <w:rPr>
          <w:rFonts w:ascii="Arial Narrow" w:hAnsi="Arial Narrow"/>
          <w:spacing w:val="1"/>
        </w:rPr>
        <w:t>é</w:t>
      </w:r>
      <w:r w:rsidRPr="00A33F76">
        <w:rPr>
          <w:rFonts w:ascii="Arial Narrow" w:hAnsi="Arial Narrow"/>
        </w:rPr>
        <w:t>gie</w:t>
      </w:r>
      <w:r w:rsidRPr="00A33F76">
        <w:rPr>
          <w:rFonts w:ascii="Arial Narrow" w:hAnsi="Arial Narrow"/>
          <w:spacing w:val="-3"/>
        </w:rPr>
        <w:t xml:space="preserve"> </w:t>
      </w:r>
      <w:r w:rsidRPr="00A33F76">
        <w:rPr>
          <w:rFonts w:ascii="Arial Narrow" w:hAnsi="Arial Narrow"/>
        </w:rPr>
        <w:t>n</w:t>
      </w:r>
      <w:r w:rsidRPr="00A33F76">
        <w:rPr>
          <w:rFonts w:ascii="Arial Narrow" w:hAnsi="Arial Narrow"/>
          <w:spacing w:val="1"/>
        </w:rPr>
        <w:t>a</w:t>
      </w:r>
      <w:r w:rsidRPr="00A33F76">
        <w:rPr>
          <w:rFonts w:ascii="Arial Narrow" w:hAnsi="Arial Narrow"/>
        </w:rPr>
        <w:t>tionale afin</w:t>
      </w:r>
      <w:r w:rsidRPr="00A33F76">
        <w:rPr>
          <w:rFonts w:ascii="Arial Narrow" w:hAnsi="Arial Narrow"/>
          <w:spacing w:val="-10"/>
        </w:rPr>
        <w:t xml:space="preserve"> </w:t>
      </w:r>
      <w:r w:rsidRPr="00A33F76">
        <w:rPr>
          <w:rFonts w:ascii="Arial Narrow" w:hAnsi="Arial Narrow"/>
        </w:rPr>
        <w:t>de</w:t>
      </w:r>
      <w:r w:rsidRPr="00A33F76">
        <w:rPr>
          <w:rFonts w:ascii="Arial Narrow" w:hAnsi="Arial Narrow"/>
          <w:spacing w:val="-9"/>
        </w:rPr>
        <w:t xml:space="preserve"> </w:t>
      </w:r>
      <w:r w:rsidRPr="00A33F76">
        <w:rPr>
          <w:rFonts w:ascii="Arial Narrow" w:hAnsi="Arial Narrow"/>
          <w:spacing w:val="1"/>
        </w:rPr>
        <w:t>r</w:t>
      </w:r>
      <w:r w:rsidRPr="00A33F76">
        <w:rPr>
          <w:rFonts w:ascii="Arial Narrow" w:hAnsi="Arial Narrow"/>
        </w:rPr>
        <w:t>é</w:t>
      </w:r>
      <w:r w:rsidRPr="00A33F76">
        <w:rPr>
          <w:rFonts w:ascii="Arial Narrow" w:hAnsi="Arial Narrow"/>
          <w:spacing w:val="1"/>
        </w:rPr>
        <w:t>p</w:t>
      </w:r>
      <w:r w:rsidRPr="00A33F76">
        <w:rPr>
          <w:rFonts w:ascii="Arial Narrow" w:hAnsi="Arial Narrow"/>
        </w:rPr>
        <w:t>o</w:t>
      </w:r>
      <w:r w:rsidRPr="00A33F76">
        <w:rPr>
          <w:rFonts w:ascii="Arial Narrow" w:hAnsi="Arial Narrow"/>
          <w:spacing w:val="1"/>
        </w:rPr>
        <w:t>n</w:t>
      </w:r>
      <w:r w:rsidRPr="00A33F76">
        <w:rPr>
          <w:rFonts w:ascii="Arial Narrow" w:hAnsi="Arial Narrow"/>
        </w:rPr>
        <w:t>d</w:t>
      </w:r>
      <w:r w:rsidRPr="00A33F76">
        <w:rPr>
          <w:rFonts w:ascii="Arial Narrow" w:hAnsi="Arial Narrow"/>
          <w:spacing w:val="1"/>
        </w:rPr>
        <w:t>r</w:t>
      </w:r>
      <w:r w:rsidRPr="00A33F76">
        <w:rPr>
          <w:rFonts w:ascii="Arial Narrow" w:hAnsi="Arial Narrow"/>
        </w:rPr>
        <w:t>e</w:t>
      </w:r>
      <w:r w:rsidRPr="00A33F76">
        <w:rPr>
          <w:rFonts w:ascii="Arial Narrow" w:hAnsi="Arial Narrow"/>
          <w:spacing w:val="-16"/>
        </w:rPr>
        <w:t xml:space="preserve"> </w:t>
      </w:r>
      <w:r w:rsidRPr="00A33F76">
        <w:rPr>
          <w:rFonts w:ascii="Arial Narrow" w:hAnsi="Arial Narrow"/>
        </w:rPr>
        <w:t>a</w:t>
      </w:r>
      <w:r w:rsidRPr="00A33F76">
        <w:rPr>
          <w:rFonts w:ascii="Arial Narrow" w:hAnsi="Arial Narrow"/>
          <w:spacing w:val="1"/>
        </w:rPr>
        <w:t>u</w:t>
      </w:r>
      <w:r w:rsidRPr="00A33F76">
        <w:rPr>
          <w:rFonts w:ascii="Arial Narrow" w:hAnsi="Arial Narrow"/>
        </w:rPr>
        <w:t>x</w:t>
      </w:r>
      <w:r w:rsidRPr="00A33F76">
        <w:rPr>
          <w:rFonts w:ascii="Arial Narrow" w:hAnsi="Arial Narrow"/>
          <w:spacing w:val="-10"/>
        </w:rPr>
        <w:t xml:space="preserve"> </w:t>
      </w:r>
      <w:r w:rsidRPr="00A33F76">
        <w:rPr>
          <w:rFonts w:ascii="Arial Narrow" w:hAnsi="Arial Narrow"/>
        </w:rPr>
        <w:t>b</w:t>
      </w:r>
      <w:r w:rsidRPr="00A33F76">
        <w:rPr>
          <w:rFonts w:ascii="Arial Narrow" w:hAnsi="Arial Narrow"/>
          <w:spacing w:val="1"/>
        </w:rPr>
        <w:t>e</w:t>
      </w:r>
      <w:r w:rsidRPr="00A33F76">
        <w:rPr>
          <w:rFonts w:ascii="Arial Narrow" w:hAnsi="Arial Narrow"/>
        </w:rPr>
        <w:t>soins.</w:t>
      </w:r>
      <w:r w:rsidRPr="00A33F76">
        <w:rPr>
          <w:rFonts w:ascii="Arial Narrow" w:hAnsi="Arial Narrow"/>
          <w:spacing w:val="-13"/>
        </w:rPr>
        <w:t xml:space="preserve"> </w:t>
      </w:r>
      <w:r w:rsidRPr="00A33F76">
        <w:rPr>
          <w:rFonts w:ascii="Arial Narrow" w:hAnsi="Arial Narrow"/>
        </w:rPr>
        <w:t>D</w:t>
      </w:r>
      <w:r w:rsidRPr="00A33F76">
        <w:rPr>
          <w:rFonts w:ascii="Arial Narrow" w:hAnsi="Arial Narrow"/>
          <w:spacing w:val="-2"/>
        </w:rPr>
        <w:t>e</w:t>
      </w:r>
      <w:r w:rsidRPr="00A33F76">
        <w:rPr>
          <w:rFonts w:ascii="Arial Narrow" w:hAnsi="Arial Narrow"/>
        </w:rPr>
        <w:t>p</w:t>
      </w:r>
      <w:r w:rsidRPr="00A33F76">
        <w:rPr>
          <w:rFonts w:ascii="Arial Narrow" w:hAnsi="Arial Narrow"/>
          <w:spacing w:val="1"/>
        </w:rPr>
        <w:t>u</w:t>
      </w:r>
      <w:r w:rsidRPr="00A33F76">
        <w:rPr>
          <w:rFonts w:ascii="Arial Narrow" w:hAnsi="Arial Narrow"/>
        </w:rPr>
        <w:t>is</w:t>
      </w:r>
      <w:r w:rsidRPr="00A33F76">
        <w:rPr>
          <w:rFonts w:ascii="Arial Narrow" w:hAnsi="Arial Narrow"/>
          <w:spacing w:val="-13"/>
        </w:rPr>
        <w:t xml:space="preserve"> </w:t>
      </w:r>
      <w:r w:rsidRPr="00A33F76">
        <w:rPr>
          <w:rFonts w:ascii="Arial Narrow" w:hAnsi="Arial Narrow"/>
        </w:rPr>
        <w:t>2</w:t>
      </w:r>
      <w:r w:rsidRPr="00A33F76">
        <w:rPr>
          <w:rFonts w:ascii="Arial Narrow" w:hAnsi="Arial Narrow"/>
          <w:spacing w:val="1"/>
        </w:rPr>
        <w:t>0</w:t>
      </w:r>
      <w:r w:rsidRPr="00A33F76">
        <w:rPr>
          <w:rFonts w:ascii="Arial Narrow" w:hAnsi="Arial Narrow"/>
        </w:rPr>
        <w:t>1</w:t>
      </w:r>
      <w:r w:rsidRPr="00A33F76">
        <w:rPr>
          <w:rFonts w:ascii="Arial Narrow" w:hAnsi="Arial Narrow"/>
          <w:spacing w:val="1"/>
        </w:rPr>
        <w:t>7</w:t>
      </w:r>
      <w:r w:rsidRPr="00A33F76">
        <w:rPr>
          <w:rFonts w:ascii="Arial Narrow" w:hAnsi="Arial Narrow"/>
        </w:rPr>
        <w:t>,</w:t>
      </w:r>
      <w:r w:rsidRPr="00A33F76">
        <w:rPr>
          <w:rFonts w:ascii="Arial Narrow" w:hAnsi="Arial Narrow"/>
          <w:spacing w:val="-11"/>
        </w:rPr>
        <w:t xml:space="preserve"> </w:t>
      </w:r>
      <w:r w:rsidRPr="00A33F76">
        <w:rPr>
          <w:rFonts w:ascii="Arial Narrow" w:hAnsi="Arial Narrow"/>
        </w:rPr>
        <w:t>le</w:t>
      </w:r>
      <w:r w:rsidRPr="00A33F76">
        <w:rPr>
          <w:rFonts w:ascii="Arial Narrow" w:hAnsi="Arial Narrow"/>
          <w:spacing w:val="-8"/>
        </w:rPr>
        <w:t xml:space="preserve"> </w:t>
      </w:r>
      <w:r w:rsidRPr="00A33F76">
        <w:rPr>
          <w:rFonts w:ascii="Arial Narrow" w:hAnsi="Arial Narrow"/>
        </w:rPr>
        <w:t>Go</w:t>
      </w:r>
      <w:r w:rsidRPr="00A33F76">
        <w:rPr>
          <w:rFonts w:ascii="Arial Narrow" w:hAnsi="Arial Narrow"/>
          <w:spacing w:val="1"/>
        </w:rPr>
        <w:t>u</w:t>
      </w:r>
      <w:r w:rsidRPr="00A33F76">
        <w:rPr>
          <w:rFonts w:ascii="Arial Narrow" w:hAnsi="Arial Narrow"/>
        </w:rPr>
        <w:t>ve</w:t>
      </w:r>
      <w:r w:rsidRPr="00A33F76">
        <w:rPr>
          <w:rFonts w:ascii="Arial Narrow" w:hAnsi="Arial Narrow"/>
          <w:spacing w:val="1"/>
        </w:rPr>
        <w:t>r</w:t>
      </w:r>
      <w:r w:rsidRPr="00A33F76">
        <w:rPr>
          <w:rFonts w:ascii="Arial Narrow" w:hAnsi="Arial Narrow"/>
        </w:rPr>
        <w:t>n</w:t>
      </w:r>
      <w:r w:rsidRPr="00A33F76">
        <w:rPr>
          <w:rFonts w:ascii="Arial Narrow" w:hAnsi="Arial Narrow"/>
          <w:spacing w:val="1"/>
        </w:rPr>
        <w:t>em</w:t>
      </w:r>
      <w:r w:rsidRPr="00A33F76">
        <w:rPr>
          <w:rFonts w:ascii="Arial Narrow" w:hAnsi="Arial Narrow"/>
        </w:rPr>
        <w:t>e</w:t>
      </w:r>
      <w:r w:rsidRPr="00A33F76">
        <w:rPr>
          <w:rFonts w:ascii="Arial Narrow" w:hAnsi="Arial Narrow"/>
          <w:spacing w:val="1"/>
        </w:rPr>
        <w:t>n</w:t>
      </w:r>
      <w:r w:rsidRPr="00A33F76">
        <w:rPr>
          <w:rFonts w:ascii="Arial Narrow" w:hAnsi="Arial Narrow"/>
        </w:rPr>
        <w:t>t</w:t>
      </w:r>
      <w:r w:rsidRPr="00A33F76">
        <w:rPr>
          <w:rFonts w:ascii="Arial Narrow" w:hAnsi="Arial Narrow"/>
          <w:spacing w:val="-18"/>
        </w:rPr>
        <w:t xml:space="preserve"> </w:t>
      </w:r>
      <w:r w:rsidRPr="00A33F76">
        <w:rPr>
          <w:rFonts w:ascii="Arial Narrow" w:hAnsi="Arial Narrow"/>
        </w:rPr>
        <w:t>du</w:t>
      </w:r>
      <w:r w:rsidRPr="00A33F76">
        <w:rPr>
          <w:rFonts w:ascii="Arial Narrow" w:hAnsi="Arial Narrow"/>
          <w:spacing w:val="-11"/>
        </w:rPr>
        <w:t xml:space="preserve"> </w:t>
      </w:r>
      <w:r w:rsidRPr="00A33F76">
        <w:rPr>
          <w:rFonts w:ascii="Arial Narrow" w:hAnsi="Arial Narrow"/>
          <w:spacing w:val="-1"/>
        </w:rPr>
        <w:t>T</w:t>
      </w:r>
      <w:r w:rsidRPr="00A33F76">
        <w:rPr>
          <w:rFonts w:ascii="Arial Narrow" w:hAnsi="Arial Narrow"/>
        </w:rPr>
        <w:t>chad</w:t>
      </w:r>
      <w:r w:rsidRPr="00A33F76">
        <w:rPr>
          <w:rFonts w:ascii="Arial Narrow" w:hAnsi="Arial Narrow"/>
          <w:spacing w:val="-12"/>
        </w:rPr>
        <w:t xml:space="preserve"> </w:t>
      </w:r>
      <w:r w:rsidRPr="00A33F76">
        <w:rPr>
          <w:rFonts w:ascii="Arial Narrow" w:hAnsi="Arial Narrow"/>
          <w:spacing w:val="1"/>
        </w:rPr>
        <w:t>r</w:t>
      </w:r>
      <w:r w:rsidRPr="00A33F76">
        <w:rPr>
          <w:rFonts w:ascii="Arial Narrow" w:hAnsi="Arial Narrow"/>
        </w:rPr>
        <w:t>e</w:t>
      </w:r>
      <w:r w:rsidRPr="00A33F76">
        <w:rPr>
          <w:rFonts w:ascii="Arial Narrow" w:hAnsi="Arial Narrow"/>
          <w:spacing w:val="1"/>
        </w:rPr>
        <w:t>m</w:t>
      </w:r>
      <w:r w:rsidRPr="00A33F76">
        <w:rPr>
          <w:rFonts w:ascii="Arial Narrow" w:hAnsi="Arial Narrow"/>
        </w:rPr>
        <w:t>plit</w:t>
      </w:r>
      <w:r w:rsidRPr="00A33F76">
        <w:rPr>
          <w:rFonts w:ascii="Arial Narrow" w:hAnsi="Arial Narrow"/>
          <w:spacing w:val="-12"/>
        </w:rPr>
        <w:t xml:space="preserve"> </w:t>
      </w:r>
      <w:r w:rsidRPr="00A33F76">
        <w:rPr>
          <w:rFonts w:ascii="Arial Narrow" w:hAnsi="Arial Narrow"/>
        </w:rPr>
        <w:t>les</w:t>
      </w:r>
      <w:r w:rsidRPr="00A33F76">
        <w:rPr>
          <w:rFonts w:ascii="Arial Narrow" w:hAnsi="Arial Narrow"/>
          <w:spacing w:val="-9"/>
        </w:rPr>
        <w:t xml:space="preserve"> </w:t>
      </w:r>
      <w:r w:rsidRPr="00A33F76">
        <w:rPr>
          <w:rFonts w:ascii="Arial Narrow" w:hAnsi="Arial Narrow"/>
        </w:rPr>
        <w:t>conditio</w:t>
      </w:r>
      <w:r w:rsidRPr="00A33F76">
        <w:rPr>
          <w:rFonts w:ascii="Arial Narrow" w:hAnsi="Arial Narrow"/>
          <w:spacing w:val="1"/>
        </w:rPr>
        <w:t>n</w:t>
      </w:r>
      <w:r w:rsidRPr="00A33F76">
        <w:rPr>
          <w:rFonts w:ascii="Arial Narrow" w:hAnsi="Arial Narrow"/>
        </w:rPr>
        <w:t>s</w:t>
      </w:r>
      <w:r w:rsidRPr="00A33F76">
        <w:rPr>
          <w:rFonts w:ascii="Arial Narrow" w:hAnsi="Arial Narrow"/>
          <w:spacing w:val="-14"/>
        </w:rPr>
        <w:t xml:space="preserve"> </w:t>
      </w:r>
      <w:r w:rsidRPr="00A33F76">
        <w:rPr>
          <w:rFonts w:ascii="Arial Narrow" w:hAnsi="Arial Narrow"/>
        </w:rPr>
        <w:t>d’accès</w:t>
      </w:r>
      <w:r w:rsidRPr="00A33F76">
        <w:rPr>
          <w:rFonts w:ascii="Arial Narrow" w:hAnsi="Arial Narrow"/>
          <w:spacing w:val="-13"/>
        </w:rPr>
        <w:t xml:space="preserve"> </w:t>
      </w:r>
      <w:r w:rsidRPr="00A33F76">
        <w:rPr>
          <w:rFonts w:ascii="Arial Narrow" w:hAnsi="Arial Narrow"/>
        </w:rPr>
        <w:t>a</w:t>
      </w:r>
      <w:r w:rsidRPr="00A33F76">
        <w:rPr>
          <w:rFonts w:ascii="Arial Narrow" w:hAnsi="Arial Narrow"/>
          <w:spacing w:val="1"/>
        </w:rPr>
        <w:t>u</w:t>
      </w:r>
      <w:r w:rsidRPr="00A33F76">
        <w:rPr>
          <w:rFonts w:ascii="Arial Narrow" w:hAnsi="Arial Narrow"/>
        </w:rPr>
        <w:t>x</w:t>
      </w:r>
      <w:r w:rsidRPr="00A33F76">
        <w:rPr>
          <w:rFonts w:ascii="Arial Narrow" w:hAnsi="Arial Narrow"/>
          <w:spacing w:val="-10"/>
        </w:rPr>
        <w:t xml:space="preserve"> </w:t>
      </w:r>
      <w:r w:rsidRPr="00A33F76">
        <w:rPr>
          <w:rFonts w:ascii="Arial Narrow" w:hAnsi="Arial Narrow"/>
        </w:rPr>
        <w:t>fo</w:t>
      </w:r>
      <w:r w:rsidRPr="00A33F76">
        <w:rPr>
          <w:rFonts w:ascii="Arial Narrow" w:hAnsi="Arial Narrow"/>
          <w:spacing w:val="1"/>
        </w:rPr>
        <w:t>n</w:t>
      </w:r>
      <w:r w:rsidRPr="00A33F76">
        <w:rPr>
          <w:rFonts w:ascii="Arial Narrow" w:hAnsi="Arial Narrow"/>
        </w:rPr>
        <w:t>ds</w:t>
      </w:r>
      <w:r w:rsidRPr="00A33F76">
        <w:rPr>
          <w:rFonts w:ascii="Arial Narrow" w:hAnsi="Arial Narrow"/>
          <w:spacing w:val="-11"/>
        </w:rPr>
        <w:t xml:space="preserve"> </w:t>
      </w:r>
      <w:r w:rsidRPr="00A33F76">
        <w:rPr>
          <w:rFonts w:ascii="Arial Narrow" w:hAnsi="Arial Narrow"/>
        </w:rPr>
        <w:t>d</w:t>
      </w:r>
      <w:r w:rsidRPr="00A33F76">
        <w:rPr>
          <w:rFonts w:ascii="Arial Narrow" w:hAnsi="Arial Narrow"/>
          <w:spacing w:val="1"/>
        </w:rPr>
        <w:t>e</w:t>
      </w:r>
      <w:r w:rsidRPr="00A33F76">
        <w:rPr>
          <w:rFonts w:ascii="Arial Narrow" w:hAnsi="Arial Narrow"/>
        </w:rPr>
        <w:t>s</w:t>
      </w:r>
      <w:r w:rsidRPr="00A33F76">
        <w:rPr>
          <w:rFonts w:ascii="Arial Narrow" w:hAnsi="Arial Narrow"/>
          <w:spacing w:val="-10"/>
        </w:rPr>
        <w:t xml:space="preserve"> </w:t>
      </w:r>
      <w:r w:rsidRPr="00A33F76">
        <w:rPr>
          <w:rFonts w:ascii="Arial Narrow" w:hAnsi="Arial Narrow"/>
        </w:rPr>
        <w:t>Nations</w:t>
      </w:r>
      <w:r w:rsidRPr="00A33F76">
        <w:rPr>
          <w:rFonts w:ascii="Arial Narrow" w:hAnsi="Arial Narrow"/>
          <w:spacing w:val="-13"/>
        </w:rPr>
        <w:t>-</w:t>
      </w:r>
      <w:r w:rsidRPr="00A33F76">
        <w:rPr>
          <w:rFonts w:ascii="Arial Narrow" w:hAnsi="Arial Narrow"/>
        </w:rPr>
        <w:t>Uni</w:t>
      </w:r>
      <w:r w:rsidRPr="00A33F76">
        <w:rPr>
          <w:rFonts w:ascii="Arial Narrow" w:hAnsi="Arial Narrow"/>
          <w:spacing w:val="6"/>
        </w:rPr>
        <w:t>e</w:t>
      </w:r>
      <w:r w:rsidRPr="00A33F76">
        <w:rPr>
          <w:rFonts w:ascii="Arial Narrow" w:hAnsi="Arial Narrow"/>
        </w:rPr>
        <w:t>s p</w:t>
      </w:r>
      <w:r w:rsidRPr="00A33F76">
        <w:rPr>
          <w:rFonts w:ascii="Arial Narrow" w:hAnsi="Arial Narrow"/>
          <w:spacing w:val="1"/>
        </w:rPr>
        <w:t>o</w:t>
      </w:r>
      <w:r w:rsidRPr="00A33F76">
        <w:rPr>
          <w:rFonts w:ascii="Arial Narrow" w:hAnsi="Arial Narrow"/>
        </w:rPr>
        <w:t>ur</w:t>
      </w:r>
      <w:r w:rsidRPr="00A33F76">
        <w:rPr>
          <w:rFonts w:ascii="Arial Narrow" w:hAnsi="Arial Narrow"/>
          <w:spacing w:val="-2"/>
        </w:rPr>
        <w:t xml:space="preserve"> </w:t>
      </w:r>
      <w:r w:rsidRPr="00A33F76">
        <w:rPr>
          <w:rFonts w:ascii="Arial Narrow" w:hAnsi="Arial Narrow"/>
        </w:rPr>
        <w:t>la</w:t>
      </w:r>
      <w:r w:rsidRPr="00A33F76">
        <w:rPr>
          <w:rFonts w:ascii="Arial Narrow" w:hAnsi="Arial Narrow"/>
          <w:spacing w:val="-1"/>
        </w:rPr>
        <w:t xml:space="preserve"> </w:t>
      </w:r>
      <w:r w:rsidRPr="00A33F76">
        <w:rPr>
          <w:rFonts w:ascii="Arial Narrow" w:hAnsi="Arial Narrow"/>
        </w:rPr>
        <w:t>c</w:t>
      </w:r>
      <w:r w:rsidRPr="00A33F76">
        <w:rPr>
          <w:rFonts w:ascii="Arial Narrow" w:hAnsi="Arial Narrow"/>
          <w:spacing w:val="1"/>
        </w:rPr>
        <w:t>o</w:t>
      </w:r>
      <w:r w:rsidRPr="00A33F76">
        <w:rPr>
          <w:rFonts w:ascii="Arial Narrow" w:hAnsi="Arial Narrow"/>
        </w:rPr>
        <w:t>nsolidation</w:t>
      </w:r>
      <w:r w:rsidRPr="00A33F76">
        <w:rPr>
          <w:rFonts w:ascii="Arial Narrow" w:hAnsi="Arial Narrow"/>
          <w:spacing w:val="-10"/>
        </w:rPr>
        <w:t xml:space="preserve"> </w:t>
      </w:r>
      <w:r w:rsidRPr="00A33F76">
        <w:rPr>
          <w:rFonts w:ascii="Arial Narrow" w:hAnsi="Arial Narrow"/>
        </w:rPr>
        <w:t>de</w:t>
      </w:r>
      <w:r w:rsidRPr="00A33F76">
        <w:rPr>
          <w:rFonts w:ascii="Arial Narrow" w:hAnsi="Arial Narrow"/>
          <w:spacing w:val="-1"/>
        </w:rPr>
        <w:t xml:space="preserve"> </w:t>
      </w:r>
      <w:r w:rsidRPr="00A33F76">
        <w:rPr>
          <w:rFonts w:ascii="Arial Narrow" w:hAnsi="Arial Narrow"/>
        </w:rPr>
        <w:t>la</w:t>
      </w:r>
      <w:r w:rsidRPr="00A33F76">
        <w:rPr>
          <w:rFonts w:ascii="Arial Narrow" w:hAnsi="Arial Narrow"/>
          <w:spacing w:val="-1"/>
        </w:rPr>
        <w:t xml:space="preserve"> </w:t>
      </w:r>
      <w:r w:rsidRPr="00A33F76">
        <w:rPr>
          <w:rFonts w:ascii="Arial Narrow" w:hAnsi="Arial Narrow"/>
          <w:spacing w:val="1"/>
        </w:rPr>
        <w:t>p</w:t>
      </w:r>
      <w:r w:rsidRPr="00A33F76">
        <w:rPr>
          <w:rFonts w:ascii="Arial Narrow" w:hAnsi="Arial Narrow"/>
        </w:rPr>
        <w:t>a</w:t>
      </w:r>
      <w:r w:rsidRPr="00A33F76">
        <w:rPr>
          <w:rFonts w:ascii="Arial Narrow" w:hAnsi="Arial Narrow"/>
          <w:spacing w:val="2"/>
        </w:rPr>
        <w:t>i</w:t>
      </w:r>
      <w:r w:rsidRPr="00A33F76">
        <w:rPr>
          <w:rFonts w:ascii="Arial Narrow" w:hAnsi="Arial Narrow"/>
        </w:rPr>
        <w:t>x</w:t>
      </w:r>
      <w:r w:rsidRPr="00A33F76">
        <w:rPr>
          <w:rFonts w:ascii="Arial Narrow" w:hAnsi="Arial Narrow"/>
          <w:spacing w:val="-3"/>
        </w:rPr>
        <w:t xml:space="preserve"> </w:t>
      </w:r>
      <w:r w:rsidRPr="00A33F76">
        <w:rPr>
          <w:rFonts w:ascii="Arial Narrow" w:hAnsi="Arial Narrow"/>
          <w:spacing w:val="3"/>
        </w:rPr>
        <w:t>e</w:t>
      </w:r>
      <w:r w:rsidRPr="00A33F76">
        <w:rPr>
          <w:rFonts w:ascii="Arial Narrow" w:hAnsi="Arial Narrow"/>
        </w:rPr>
        <w:t>t</w:t>
      </w:r>
      <w:r w:rsidRPr="00A33F76">
        <w:rPr>
          <w:rFonts w:ascii="Arial Narrow" w:hAnsi="Arial Narrow"/>
          <w:spacing w:val="-1"/>
        </w:rPr>
        <w:t xml:space="preserve"> </w:t>
      </w:r>
      <w:r w:rsidRPr="00A33F76">
        <w:rPr>
          <w:rFonts w:ascii="Arial Narrow" w:hAnsi="Arial Narrow"/>
          <w:spacing w:val="1"/>
        </w:rPr>
        <w:t>n</w:t>
      </w:r>
      <w:r w:rsidRPr="00A33F76">
        <w:rPr>
          <w:rFonts w:ascii="Arial Narrow" w:hAnsi="Arial Narrow"/>
        </w:rPr>
        <w:t>ot</w:t>
      </w:r>
      <w:r w:rsidRPr="00A33F76">
        <w:rPr>
          <w:rFonts w:ascii="Arial Narrow" w:hAnsi="Arial Narrow"/>
          <w:spacing w:val="1"/>
        </w:rPr>
        <w:t>amm</w:t>
      </w:r>
      <w:r w:rsidRPr="00A33F76">
        <w:rPr>
          <w:rFonts w:ascii="Arial Narrow" w:hAnsi="Arial Narrow"/>
        </w:rPr>
        <w:t>e</w:t>
      </w:r>
      <w:r w:rsidRPr="00A33F76">
        <w:rPr>
          <w:rFonts w:ascii="Arial Narrow" w:hAnsi="Arial Narrow"/>
          <w:spacing w:val="1"/>
        </w:rPr>
        <w:t>n</w:t>
      </w:r>
      <w:r w:rsidRPr="00A33F76">
        <w:rPr>
          <w:rFonts w:ascii="Arial Narrow" w:hAnsi="Arial Narrow"/>
        </w:rPr>
        <w:t>t</w:t>
      </w:r>
      <w:r w:rsidRPr="00A33F76">
        <w:rPr>
          <w:rFonts w:ascii="Arial Narrow" w:hAnsi="Arial Narrow"/>
          <w:spacing w:val="-8"/>
        </w:rPr>
        <w:t xml:space="preserve"> </w:t>
      </w:r>
      <w:r w:rsidRPr="00A33F76">
        <w:rPr>
          <w:rFonts w:ascii="Arial Narrow" w:hAnsi="Arial Narrow"/>
          <w:spacing w:val="1"/>
        </w:rPr>
        <w:t>p</w:t>
      </w:r>
      <w:r w:rsidRPr="00A33F76">
        <w:rPr>
          <w:rFonts w:ascii="Arial Narrow" w:hAnsi="Arial Narrow"/>
        </w:rPr>
        <w:t>o</w:t>
      </w:r>
      <w:r w:rsidRPr="00A33F76">
        <w:rPr>
          <w:rFonts w:ascii="Arial Narrow" w:hAnsi="Arial Narrow"/>
          <w:spacing w:val="1"/>
        </w:rPr>
        <w:t>u</w:t>
      </w:r>
      <w:r w:rsidRPr="00A33F76">
        <w:rPr>
          <w:rFonts w:ascii="Arial Narrow" w:hAnsi="Arial Narrow"/>
        </w:rPr>
        <w:t>r</w:t>
      </w:r>
      <w:r w:rsidRPr="00A33F76">
        <w:rPr>
          <w:rFonts w:ascii="Arial Narrow" w:hAnsi="Arial Narrow"/>
          <w:spacing w:val="-3"/>
        </w:rPr>
        <w:t xml:space="preserve"> </w:t>
      </w:r>
      <w:r w:rsidRPr="00A33F76">
        <w:rPr>
          <w:rFonts w:ascii="Arial Narrow" w:hAnsi="Arial Narrow"/>
        </w:rPr>
        <w:t>le</w:t>
      </w:r>
      <w:r w:rsidRPr="00A33F76">
        <w:rPr>
          <w:rFonts w:ascii="Arial Narrow" w:hAnsi="Arial Narrow"/>
          <w:spacing w:val="-1"/>
        </w:rPr>
        <w:t xml:space="preserve"> </w:t>
      </w:r>
      <w:r w:rsidRPr="00A33F76">
        <w:rPr>
          <w:rFonts w:ascii="Arial Narrow" w:hAnsi="Arial Narrow"/>
        </w:rPr>
        <w:t>fina</w:t>
      </w:r>
      <w:r w:rsidRPr="00A33F76">
        <w:rPr>
          <w:rFonts w:ascii="Arial Narrow" w:hAnsi="Arial Narrow"/>
          <w:spacing w:val="1"/>
        </w:rPr>
        <w:t>n</w:t>
      </w:r>
      <w:r w:rsidRPr="00A33F76">
        <w:rPr>
          <w:rFonts w:ascii="Arial Narrow" w:hAnsi="Arial Narrow"/>
        </w:rPr>
        <w:t>ce</w:t>
      </w:r>
      <w:r w:rsidRPr="00A33F76">
        <w:rPr>
          <w:rFonts w:ascii="Arial Narrow" w:hAnsi="Arial Narrow"/>
          <w:spacing w:val="1"/>
        </w:rPr>
        <w:t>m</w:t>
      </w:r>
      <w:r w:rsidRPr="00A33F76">
        <w:rPr>
          <w:rFonts w:ascii="Arial Narrow" w:hAnsi="Arial Narrow"/>
        </w:rPr>
        <w:t>e</w:t>
      </w:r>
      <w:r w:rsidRPr="00A33F76">
        <w:rPr>
          <w:rFonts w:ascii="Arial Narrow" w:hAnsi="Arial Narrow"/>
          <w:spacing w:val="1"/>
        </w:rPr>
        <w:t>n</w:t>
      </w:r>
      <w:r w:rsidRPr="00A33F76">
        <w:rPr>
          <w:rFonts w:ascii="Arial Narrow" w:hAnsi="Arial Narrow"/>
        </w:rPr>
        <w:t>t</w:t>
      </w:r>
      <w:r w:rsidRPr="00A33F76">
        <w:rPr>
          <w:rFonts w:ascii="Arial Narrow" w:hAnsi="Arial Narrow"/>
          <w:spacing w:val="-9"/>
        </w:rPr>
        <w:t xml:space="preserve"> </w:t>
      </w:r>
      <w:r w:rsidRPr="00A33F76">
        <w:rPr>
          <w:rFonts w:ascii="Arial Narrow" w:hAnsi="Arial Narrow"/>
          <w:spacing w:val="1"/>
        </w:rPr>
        <w:t>d</w:t>
      </w:r>
      <w:r w:rsidRPr="00A33F76">
        <w:rPr>
          <w:rFonts w:ascii="Arial Narrow" w:hAnsi="Arial Narrow"/>
        </w:rPr>
        <w:t>e</w:t>
      </w:r>
      <w:r w:rsidRPr="00A33F76">
        <w:rPr>
          <w:rFonts w:ascii="Arial Narrow" w:hAnsi="Arial Narrow"/>
          <w:spacing w:val="-2"/>
        </w:rPr>
        <w:t xml:space="preserve"> </w:t>
      </w:r>
      <w:r w:rsidRPr="00A33F76">
        <w:rPr>
          <w:rFonts w:ascii="Arial Narrow" w:hAnsi="Arial Narrow"/>
        </w:rPr>
        <w:t>c</w:t>
      </w:r>
      <w:r w:rsidRPr="00A33F76">
        <w:rPr>
          <w:rFonts w:ascii="Arial Narrow" w:hAnsi="Arial Narrow"/>
          <w:spacing w:val="1"/>
        </w:rPr>
        <w:t>e</w:t>
      </w:r>
      <w:r w:rsidRPr="00A33F76">
        <w:rPr>
          <w:rFonts w:ascii="Arial Narrow" w:hAnsi="Arial Narrow"/>
        </w:rPr>
        <w:t>tte</w:t>
      </w:r>
      <w:r w:rsidRPr="00A33F76">
        <w:rPr>
          <w:rFonts w:ascii="Arial Narrow" w:hAnsi="Arial Narrow"/>
          <w:spacing w:val="-4"/>
        </w:rPr>
        <w:t xml:space="preserve"> </w:t>
      </w:r>
      <w:r w:rsidRPr="00A33F76">
        <w:rPr>
          <w:rFonts w:ascii="Arial Narrow" w:hAnsi="Arial Narrow"/>
        </w:rPr>
        <w:t>initiative</w:t>
      </w:r>
      <w:r w:rsidRPr="00A33F76">
        <w:rPr>
          <w:rFonts w:ascii="Arial Narrow" w:hAnsi="Arial Narrow"/>
          <w:spacing w:val="-6"/>
        </w:rPr>
        <w:t xml:space="preserve"> </w:t>
      </w:r>
      <w:r w:rsidRPr="00A33F76">
        <w:rPr>
          <w:rFonts w:ascii="Arial Narrow" w:hAnsi="Arial Narrow"/>
        </w:rPr>
        <w:t>t</w:t>
      </w:r>
      <w:r w:rsidRPr="00A33F76">
        <w:rPr>
          <w:rFonts w:ascii="Arial Narrow" w:hAnsi="Arial Narrow"/>
          <w:spacing w:val="1"/>
        </w:rPr>
        <w:t>r</w:t>
      </w:r>
      <w:r w:rsidRPr="00A33F76">
        <w:rPr>
          <w:rFonts w:ascii="Arial Narrow" w:hAnsi="Arial Narrow"/>
        </w:rPr>
        <w:t>a</w:t>
      </w:r>
      <w:r w:rsidRPr="00A33F76">
        <w:rPr>
          <w:rFonts w:ascii="Arial Narrow" w:hAnsi="Arial Narrow"/>
          <w:spacing w:val="1"/>
        </w:rPr>
        <w:t>n</w:t>
      </w:r>
      <w:r w:rsidRPr="00A33F76">
        <w:rPr>
          <w:rFonts w:ascii="Arial Narrow" w:hAnsi="Arial Narrow"/>
          <w:spacing w:val="6"/>
        </w:rPr>
        <w:t>s</w:t>
      </w:r>
      <w:r w:rsidRPr="00A33F76">
        <w:rPr>
          <w:rFonts w:ascii="Arial Narrow" w:hAnsi="Arial Narrow"/>
        </w:rPr>
        <w:t>f</w:t>
      </w:r>
      <w:r w:rsidRPr="00A33F76">
        <w:rPr>
          <w:rFonts w:ascii="Arial Narrow" w:hAnsi="Arial Narrow"/>
          <w:spacing w:val="1"/>
        </w:rPr>
        <w:t>r</w:t>
      </w:r>
      <w:r w:rsidRPr="00A33F76">
        <w:rPr>
          <w:rFonts w:ascii="Arial Narrow" w:hAnsi="Arial Narrow"/>
        </w:rPr>
        <w:t>o</w:t>
      </w:r>
      <w:r w:rsidRPr="00A33F76">
        <w:rPr>
          <w:rFonts w:ascii="Arial Narrow" w:hAnsi="Arial Narrow"/>
          <w:spacing w:val="1"/>
        </w:rPr>
        <w:t>n</w:t>
      </w:r>
      <w:r w:rsidRPr="00A33F76">
        <w:rPr>
          <w:rFonts w:ascii="Arial Narrow" w:hAnsi="Arial Narrow"/>
        </w:rPr>
        <w:t>taliè</w:t>
      </w:r>
      <w:r w:rsidRPr="00A33F76">
        <w:rPr>
          <w:rFonts w:ascii="Arial Narrow" w:hAnsi="Arial Narrow"/>
          <w:spacing w:val="1"/>
        </w:rPr>
        <w:t>r</w:t>
      </w:r>
      <w:r w:rsidRPr="00A33F76">
        <w:rPr>
          <w:rFonts w:ascii="Arial Narrow" w:hAnsi="Arial Narrow"/>
        </w:rPr>
        <w:t>e.</w:t>
      </w:r>
    </w:p>
    <w:p w14:paraId="57D9BC9F" w14:textId="26E2FF1C" w:rsidR="00665577" w:rsidRPr="00A33F76" w:rsidRDefault="009D3A6D" w:rsidP="00A33F76">
      <w:pPr>
        <w:widowControl w:val="0"/>
        <w:autoSpaceDE w:val="0"/>
        <w:autoSpaceDN w:val="0"/>
        <w:adjustRightInd w:val="0"/>
        <w:spacing w:after="120" w:line="276" w:lineRule="auto"/>
        <w:ind w:right="92" w:firstLine="0"/>
        <w:rPr>
          <w:rFonts w:ascii="Arial Narrow" w:hAnsi="Arial Narrow"/>
        </w:rPr>
      </w:pPr>
      <w:r w:rsidRPr="00A33F76">
        <w:rPr>
          <w:rFonts w:ascii="Arial Narrow" w:hAnsi="Arial Narrow"/>
        </w:rPr>
        <w:t>Dans</w:t>
      </w:r>
      <w:r w:rsidRPr="00A33F76">
        <w:rPr>
          <w:rFonts w:ascii="Arial Narrow" w:hAnsi="Arial Narrow"/>
          <w:spacing w:val="-1"/>
        </w:rPr>
        <w:t xml:space="preserve"> </w:t>
      </w:r>
      <w:r w:rsidRPr="00A33F76">
        <w:rPr>
          <w:rFonts w:ascii="Arial Narrow" w:hAnsi="Arial Narrow"/>
        </w:rPr>
        <w:t>ce contexte</w:t>
      </w:r>
      <w:r w:rsidRPr="00A33F76">
        <w:rPr>
          <w:rFonts w:ascii="Arial Narrow" w:hAnsi="Arial Narrow"/>
          <w:spacing w:val="-2"/>
        </w:rPr>
        <w:t xml:space="preserve"> </w:t>
      </w:r>
      <w:r w:rsidRPr="00A33F76">
        <w:rPr>
          <w:rFonts w:ascii="Arial Narrow" w:hAnsi="Arial Narrow"/>
        </w:rPr>
        <w:t xml:space="preserve">les </w:t>
      </w:r>
      <w:r w:rsidRPr="00A33F76">
        <w:rPr>
          <w:rFonts w:ascii="Arial Narrow" w:hAnsi="Arial Narrow"/>
          <w:spacing w:val="-1"/>
        </w:rPr>
        <w:t>B</w:t>
      </w:r>
      <w:r w:rsidRPr="00A33F76">
        <w:rPr>
          <w:rFonts w:ascii="Arial Narrow" w:hAnsi="Arial Narrow"/>
        </w:rPr>
        <w:t>u</w:t>
      </w:r>
      <w:r w:rsidRPr="00A33F76">
        <w:rPr>
          <w:rFonts w:ascii="Arial Narrow" w:hAnsi="Arial Narrow"/>
          <w:spacing w:val="1"/>
        </w:rPr>
        <w:t>r</w:t>
      </w:r>
      <w:r w:rsidRPr="00A33F76">
        <w:rPr>
          <w:rFonts w:ascii="Arial Narrow" w:hAnsi="Arial Narrow"/>
        </w:rPr>
        <w:t>e</w:t>
      </w:r>
      <w:r w:rsidRPr="00A33F76">
        <w:rPr>
          <w:rFonts w:ascii="Arial Narrow" w:hAnsi="Arial Narrow"/>
          <w:spacing w:val="1"/>
        </w:rPr>
        <w:t>a</w:t>
      </w:r>
      <w:r w:rsidRPr="00A33F76">
        <w:rPr>
          <w:rFonts w:ascii="Arial Narrow" w:hAnsi="Arial Narrow"/>
        </w:rPr>
        <w:t>ux</w:t>
      </w:r>
      <w:r w:rsidRPr="00A33F76">
        <w:rPr>
          <w:rFonts w:ascii="Arial Narrow" w:hAnsi="Arial Narrow"/>
          <w:spacing w:val="-4"/>
        </w:rPr>
        <w:t xml:space="preserve"> </w:t>
      </w:r>
      <w:r w:rsidRPr="00A33F76">
        <w:rPr>
          <w:rFonts w:ascii="Arial Narrow" w:hAnsi="Arial Narrow"/>
          <w:spacing w:val="-1"/>
        </w:rPr>
        <w:t>P</w:t>
      </w:r>
      <w:r w:rsidRPr="00A33F76">
        <w:rPr>
          <w:rFonts w:ascii="Arial Narrow" w:hAnsi="Arial Narrow"/>
        </w:rPr>
        <w:t>ays</w:t>
      </w:r>
      <w:r w:rsidRPr="00A33F76">
        <w:rPr>
          <w:rFonts w:ascii="Arial Narrow" w:hAnsi="Arial Narrow"/>
          <w:spacing w:val="-2"/>
        </w:rPr>
        <w:t xml:space="preserve"> </w:t>
      </w:r>
      <w:r w:rsidRPr="00A33F76">
        <w:rPr>
          <w:rFonts w:ascii="Arial Narrow" w:hAnsi="Arial Narrow"/>
        </w:rPr>
        <w:t>du</w:t>
      </w:r>
      <w:r w:rsidRPr="00A33F76">
        <w:rPr>
          <w:rFonts w:ascii="Arial Narrow" w:hAnsi="Arial Narrow"/>
          <w:spacing w:val="1"/>
        </w:rPr>
        <w:t xml:space="preserve"> </w:t>
      </w:r>
      <w:r w:rsidRPr="00A33F76">
        <w:rPr>
          <w:rFonts w:ascii="Arial Narrow" w:hAnsi="Arial Narrow"/>
          <w:spacing w:val="-1"/>
        </w:rPr>
        <w:t>P</w:t>
      </w:r>
      <w:r w:rsidRPr="00A33F76">
        <w:rPr>
          <w:rFonts w:ascii="Arial Narrow" w:hAnsi="Arial Narrow"/>
        </w:rPr>
        <w:t>N</w:t>
      </w:r>
      <w:r w:rsidRPr="00A33F76">
        <w:rPr>
          <w:rFonts w:ascii="Arial Narrow" w:hAnsi="Arial Narrow"/>
          <w:spacing w:val="-1"/>
        </w:rPr>
        <w:t>U</w:t>
      </w:r>
      <w:r w:rsidRPr="00A33F76">
        <w:rPr>
          <w:rFonts w:ascii="Arial Narrow" w:hAnsi="Arial Narrow"/>
        </w:rPr>
        <w:t>D</w:t>
      </w:r>
      <w:r w:rsidRPr="00A33F76">
        <w:rPr>
          <w:rFonts w:ascii="Arial Narrow" w:hAnsi="Arial Narrow"/>
          <w:spacing w:val="-3"/>
        </w:rPr>
        <w:t xml:space="preserve"> </w:t>
      </w:r>
      <w:r w:rsidRPr="00A33F76">
        <w:rPr>
          <w:rFonts w:ascii="Arial Narrow" w:hAnsi="Arial Narrow"/>
        </w:rPr>
        <w:t>et</w:t>
      </w:r>
      <w:r w:rsidRPr="00A33F76">
        <w:rPr>
          <w:rFonts w:ascii="Arial Narrow" w:hAnsi="Arial Narrow"/>
          <w:spacing w:val="2"/>
        </w:rPr>
        <w:t xml:space="preserve"> de </w:t>
      </w:r>
      <w:r w:rsidRPr="00A33F76">
        <w:rPr>
          <w:rFonts w:ascii="Arial Narrow" w:hAnsi="Arial Narrow"/>
        </w:rPr>
        <w:t>l’</w:t>
      </w:r>
      <w:r w:rsidRPr="00A33F76">
        <w:rPr>
          <w:rFonts w:ascii="Arial Narrow" w:hAnsi="Arial Narrow"/>
          <w:spacing w:val="-1"/>
        </w:rPr>
        <w:t>U</w:t>
      </w:r>
      <w:r w:rsidRPr="00A33F76">
        <w:rPr>
          <w:rFonts w:ascii="Arial Narrow" w:hAnsi="Arial Narrow"/>
        </w:rPr>
        <w:t>NI</w:t>
      </w:r>
      <w:r w:rsidRPr="00A33F76">
        <w:rPr>
          <w:rFonts w:ascii="Arial Narrow" w:hAnsi="Arial Narrow"/>
          <w:spacing w:val="2"/>
        </w:rPr>
        <w:t>C</w:t>
      </w:r>
      <w:r w:rsidRPr="00A33F76">
        <w:rPr>
          <w:rFonts w:ascii="Arial Narrow" w:hAnsi="Arial Narrow"/>
          <w:spacing w:val="-1"/>
        </w:rPr>
        <w:t>E</w:t>
      </w:r>
      <w:r w:rsidRPr="00A33F76">
        <w:rPr>
          <w:rFonts w:ascii="Arial Narrow" w:hAnsi="Arial Narrow"/>
        </w:rPr>
        <w:t>F</w:t>
      </w:r>
      <w:r w:rsidRPr="00A33F76">
        <w:rPr>
          <w:rFonts w:ascii="Arial Narrow" w:hAnsi="Arial Narrow"/>
          <w:spacing w:val="-4"/>
        </w:rPr>
        <w:t xml:space="preserve"> </w:t>
      </w:r>
      <w:r w:rsidRPr="00A33F76">
        <w:rPr>
          <w:rFonts w:ascii="Arial Narrow" w:hAnsi="Arial Narrow"/>
          <w:spacing w:val="1"/>
        </w:rPr>
        <w:t>au T</w:t>
      </w:r>
      <w:r w:rsidRPr="00A33F76">
        <w:rPr>
          <w:rFonts w:ascii="Arial Narrow" w:hAnsi="Arial Narrow"/>
        </w:rPr>
        <w:t>chad</w:t>
      </w:r>
      <w:r w:rsidRPr="00A33F76">
        <w:rPr>
          <w:rFonts w:ascii="Arial Narrow" w:hAnsi="Arial Narrow"/>
          <w:spacing w:val="-2"/>
        </w:rPr>
        <w:t xml:space="preserve"> </w:t>
      </w:r>
      <w:r w:rsidRPr="00A33F76">
        <w:rPr>
          <w:rFonts w:ascii="Arial Narrow" w:hAnsi="Arial Narrow"/>
        </w:rPr>
        <w:t>et</w:t>
      </w:r>
      <w:r w:rsidRPr="00A33F76">
        <w:rPr>
          <w:rFonts w:ascii="Arial Narrow" w:hAnsi="Arial Narrow"/>
          <w:spacing w:val="2"/>
        </w:rPr>
        <w:t xml:space="preserve"> au </w:t>
      </w:r>
      <w:r w:rsidRPr="00820F5D">
        <w:rPr>
          <w:rFonts w:ascii="Arial Narrow" w:hAnsi="Arial Narrow"/>
        </w:rPr>
        <w:t>Ca</w:t>
      </w:r>
      <w:r w:rsidRPr="00820F5D">
        <w:rPr>
          <w:rFonts w:ascii="Arial Narrow" w:hAnsi="Arial Narrow"/>
          <w:spacing w:val="1"/>
        </w:rPr>
        <w:t>m</w:t>
      </w:r>
      <w:r w:rsidRPr="00820F5D">
        <w:rPr>
          <w:rFonts w:ascii="Arial Narrow" w:hAnsi="Arial Narrow"/>
        </w:rPr>
        <w:t>e</w:t>
      </w:r>
      <w:r w:rsidRPr="00820F5D">
        <w:rPr>
          <w:rFonts w:ascii="Arial Narrow" w:hAnsi="Arial Narrow"/>
          <w:spacing w:val="1"/>
        </w:rPr>
        <w:t>r</w:t>
      </w:r>
      <w:r w:rsidRPr="00820F5D">
        <w:rPr>
          <w:rFonts w:ascii="Arial Narrow" w:hAnsi="Arial Narrow"/>
        </w:rPr>
        <w:t>o</w:t>
      </w:r>
      <w:r w:rsidRPr="00820F5D">
        <w:rPr>
          <w:rFonts w:ascii="Arial Narrow" w:hAnsi="Arial Narrow"/>
          <w:spacing w:val="1"/>
        </w:rPr>
        <w:t>u</w:t>
      </w:r>
      <w:r w:rsidRPr="00820F5D">
        <w:rPr>
          <w:rFonts w:ascii="Arial Narrow" w:hAnsi="Arial Narrow"/>
        </w:rPr>
        <w:t>n</w:t>
      </w:r>
      <w:r w:rsidR="00836C54" w:rsidRPr="00820F5D">
        <w:rPr>
          <w:rFonts w:ascii="Arial Narrow" w:hAnsi="Arial Narrow" w:cs="Arial Narrow"/>
        </w:rPr>
        <w:t xml:space="preserve"> en collaboration avec les deux gouvernements</w:t>
      </w:r>
      <w:r w:rsidR="002A35AA" w:rsidRPr="00820F5D">
        <w:rPr>
          <w:rFonts w:ascii="Arial Narrow" w:hAnsi="Arial Narrow"/>
        </w:rPr>
        <w:t xml:space="preserve"> et</w:t>
      </w:r>
      <w:r w:rsidRPr="00820F5D">
        <w:rPr>
          <w:rFonts w:ascii="Arial Narrow" w:hAnsi="Arial Narrow"/>
        </w:rPr>
        <w:t xml:space="preserve"> avec</w:t>
      </w:r>
      <w:r w:rsidRPr="00820F5D">
        <w:rPr>
          <w:rFonts w:ascii="Arial Narrow" w:hAnsi="Arial Narrow"/>
          <w:spacing w:val="-1"/>
        </w:rPr>
        <w:t xml:space="preserve"> </w:t>
      </w:r>
      <w:r w:rsidRPr="00820F5D">
        <w:rPr>
          <w:rFonts w:ascii="Arial Narrow" w:hAnsi="Arial Narrow"/>
        </w:rPr>
        <w:t>l’app</w:t>
      </w:r>
      <w:r w:rsidRPr="00820F5D">
        <w:rPr>
          <w:rFonts w:ascii="Arial Narrow" w:hAnsi="Arial Narrow"/>
          <w:spacing w:val="1"/>
        </w:rPr>
        <w:t>u</w:t>
      </w:r>
      <w:r w:rsidRPr="00820F5D">
        <w:rPr>
          <w:rFonts w:ascii="Arial Narrow" w:hAnsi="Arial Narrow"/>
        </w:rPr>
        <w:t>i</w:t>
      </w:r>
      <w:r w:rsidRPr="00820F5D">
        <w:rPr>
          <w:rFonts w:ascii="Arial Narrow" w:hAnsi="Arial Narrow"/>
          <w:spacing w:val="-3"/>
        </w:rPr>
        <w:t xml:space="preserve"> </w:t>
      </w:r>
      <w:r w:rsidRPr="00820F5D">
        <w:rPr>
          <w:rFonts w:ascii="Arial Narrow" w:hAnsi="Arial Narrow"/>
        </w:rPr>
        <w:t>financier</w:t>
      </w:r>
      <w:r w:rsidRPr="00820F5D">
        <w:rPr>
          <w:rFonts w:ascii="Arial Narrow" w:hAnsi="Arial Narrow"/>
          <w:spacing w:val="-3"/>
        </w:rPr>
        <w:t xml:space="preserve"> </w:t>
      </w:r>
      <w:r w:rsidRPr="00820F5D">
        <w:rPr>
          <w:rFonts w:ascii="Arial Narrow" w:hAnsi="Arial Narrow"/>
        </w:rPr>
        <w:t>du</w:t>
      </w:r>
      <w:r w:rsidRPr="00820F5D">
        <w:rPr>
          <w:rFonts w:ascii="Arial Narrow" w:hAnsi="Arial Narrow"/>
          <w:spacing w:val="1"/>
        </w:rPr>
        <w:t xml:space="preserve"> F</w:t>
      </w:r>
      <w:r w:rsidRPr="00820F5D">
        <w:rPr>
          <w:rFonts w:ascii="Arial Narrow" w:hAnsi="Arial Narrow"/>
        </w:rPr>
        <w:t>o</w:t>
      </w:r>
      <w:r w:rsidRPr="00820F5D">
        <w:rPr>
          <w:rFonts w:ascii="Arial Narrow" w:hAnsi="Arial Narrow"/>
          <w:spacing w:val="1"/>
        </w:rPr>
        <w:t>n</w:t>
      </w:r>
      <w:r w:rsidRPr="00820F5D">
        <w:rPr>
          <w:rFonts w:ascii="Arial Narrow" w:hAnsi="Arial Narrow"/>
        </w:rPr>
        <w:t>ds</w:t>
      </w:r>
      <w:r w:rsidRPr="00820F5D">
        <w:rPr>
          <w:rFonts w:ascii="Arial Narrow" w:hAnsi="Arial Narrow"/>
          <w:spacing w:val="-4"/>
        </w:rPr>
        <w:t xml:space="preserve"> </w:t>
      </w:r>
      <w:r w:rsidRPr="00820F5D">
        <w:rPr>
          <w:rFonts w:ascii="Arial Narrow" w:hAnsi="Arial Narrow"/>
        </w:rPr>
        <w:t>de</w:t>
      </w:r>
      <w:r w:rsidRPr="00820F5D">
        <w:rPr>
          <w:rFonts w:ascii="Arial Narrow" w:hAnsi="Arial Narrow"/>
          <w:spacing w:val="1"/>
        </w:rPr>
        <w:t xml:space="preserve"> </w:t>
      </w:r>
      <w:r w:rsidRPr="00820F5D">
        <w:rPr>
          <w:rFonts w:ascii="Arial Narrow" w:hAnsi="Arial Narrow"/>
        </w:rPr>
        <w:t>Consolidation de</w:t>
      </w:r>
      <w:r w:rsidRPr="00820F5D">
        <w:rPr>
          <w:rFonts w:ascii="Arial Narrow" w:hAnsi="Arial Narrow"/>
          <w:spacing w:val="8"/>
        </w:rPr>
        <w:t xml:space="preserve"> </w:t>
      </w:r>
      <w:r w:rsidRPr="00820F5D">
        <w:rPr>
          <w:rFonts w:ascii="Arial Narrow" w:hAnsi="Arial Narrow"/>
        </w:rPr>
        <w:t>la</w:t>
      </w:r>
      <w:r w:rsidRPr="00820F5D">
        <w:rPr>
          <w:rFonts w:ascii="Arial Narrow" w:hAnsi="Arial Narrow"/>
          <w:spacing w:val="9"/>
        </w:rPr>
        <w:t xml:space="preserve"> </w:t>
      </w:r>
      <w:r w:rsidRPr="00820F5D">
        <w:rPr>
          <w:rFonts w:ascii="Arial Narrow" w:hAnsi="Arial Narrow"/>
          <w:spacing w:val="1"/>
        </w:rPr>
        <w:t>P</w:t>
      </w:r>
      <w:r w:rsidRPr="00820F5D">
        <w:rPr>
          <w:rFonts w:ascii="Arial Narrow" w:hAnsi="Arial Narrow"/>
        </w:rPr>
        <w:t>aix,</w:t>
      </w:r>
      <w:r w:rsidRPr="00820F5D">
        <w:rPr>
          <w:rFonts w:ascii="Arial Narrow" w:hAnsi="Arial Narrow"/>
          <w:spacing w:val="6"/>
        </w:rPr>
        <w:t xml:space="preserve"> </w:t>
      </w:r>
      <w:r w:rsidRPr="00820F5D">
        <w:rPr>
          <w:rFonts w:ascii="Arial Narrow" w:hAnsi="Arial Narrow"/>
        </w:rPr>
        <w:t>o</w:t>
      </w:r>
      <w:r w:rsidRPr="00820F5D">
        <w:rPr>
          <w:rFonts w:ascii="Arial Narrow" w:hAnsi="Arial Narrow"/>
          <w:spacing w:val="1"/>
        </w:rPr>
        <w:t>n</w:t>
      </w:r>
      <w:r w:rsidRPr="00820F5D">
        <w:rPr>
          <w:rFonts w:ascii="Arial Narrow" w:hAnsi="Arial Narrow"/>
        </w:rPr>
        <w:t>t</w:t>
      </w:r>
      <w:r w:rsidRPr="00820F5D">
        <w:rPr>
          <w:rFonts w:ascii="Arial Narrow" w:hAnsi="Arial Narrow"/>
          <w:spacing w:val="10"/>
        </w:rPr>
        <w:t xml:space="preserve"> </w:t>
      </w:r>
      <w:r w:rsidRPr="00820F5D">
        <w:rPr>
          <w:rFonts w:ascii="Arial Narrow" w:hAnsi="Arial Narrow"/>
        </w:rPr>
        <w:t>d</w:t>
      </w:r>
      <w:r w:rsidRPr="00820F5D">
        <w:rPr>
          <w:rFonts w:ascii="Arial Narrow" w:hAnsi="Arial Narrow"/>
          <w:spacing w:val="1"/>
        </w:rPr>
        <w:t>é</w:t>
      </w:r>
      <w:r w:rsidRPr="00820F5D">
        <w:rPr>
          <w:rFonts w:ascii="Arial Narrow" w:hAnsi="Arial Narrow"/>
        </w:rPr>
        <w:t>velo</w:t>
      </w:r>
      <w:r w:rsidRPr="00820F5D">
        <w:rPr>
          <w:rFonts w:ascii="Arial Narrow" w:hAnsi="Arial Narrow"/>
          <w:spacing w:val="1"/>
        </w:rPr>
        <w:t>p</w:t>
      </w:r>
      <w:r w:rsidRPr="00820F5D">
        <w:rPr>
          <w:rFonts w:ascii="Arial Narrow" w:hAnsi="Arial Narrow"/>
        </w:rPr>
        <w:t>pé</w:t>
      </w:r>
      <w:r w:rsidRPr="00820F5D">
        <w:rPr>
          <w:rFonts w:ascii="Arial Narrow" w:hAnsi="Arial Narrow"/>
          <w:spacing w:val="2"/>
        </w:rPr>
        <w:t xml:space="preserve"> </w:t>
      </w:r>
      <w:r w:rsidRPr="00A33F76">
        <w:rPr>
          <w:rFonts w:ascii="Arial Narrow" w:hAnsi="Arial Narrow"/>
        </w:rPr>
        <w:t>le</w:t>
      </w:r>
      <w:r w:rsidRPr="00A33F76">
        <w:rPr>
          <w:rFonts w:ascii="Arial Narrow" w:hAnsi="Arial Narrow"/>
          <w:spacing w:val="10"/>
        </w:rPr>
        <w:t xml:space="preserve"> projet</w:t>
      </w:r>
      <w:r w:rsidRPr="00A33F76">
        <w:rPr>
          <w:rFonts w:ascii="Arial Narrow" w:hAnsi="Arial Narrow"/>
        </w:rPr>
        <w:t xml:space="preserve"> «</w:t>
      </w:r>
      <w:r w:rsidRPr="00A33F76">
        <w:rPr>
          <w:rFonts w:ascii="Arial Narrow" w:hAnsi="Arial Narrow"/>
          <w:spacing w:val="14"/>
        </w:rPr>
        <w:t xml:space="preserve"> </w:t>
      </w:r>
      <w:r w:rsidRPr="00A33F76">
        <w:rPr>
          <w:rFonts w:ascii="Arial Narrow" w:hAnsi="Arial Narrow"/>
          <w:b/>
          <w:spacing w:val="1"/>
        </w:rPr>
        <w:t>Soutenir les</w:t>
      </w:r>
      <w:r w:rsidRPr="00A33F76">
        <w:rPr>
          <w:rFonts w:ascii="Arial Narrow" w:hAnsi="Arial Narrow"/>
          <w:b/>
          <w:spacing w:val="7"/>
        </w:rPr>
        <w:t xml:space="preserve"> </w:t>
      </w:r>
      <w:r w:rsidRPr="00A33F76">
        <w:rPr>
          <w:rFonts w:ascii="Arial Narrow" w:hAnsi="Arial Narrow"/>
          <w:b/>
          <w:spacing w:val="1"/>
        </w:rPr>
        <w:t>M</w:t>
      </w:r>
      <w:r w:rsidRPr="00A33F76">
        <w:rPr>
          <w:rFonts w:ascii="Arial Narrow" w:hAnsi="Arial Narrow"/>
          <w:b/>
        </w:rPr>
        <w:t>é</w:t>
      </w:r>
      <w:r w:rsidRPr="00A33F76">
        <w:rPr>
          <w:rFonts w:ascii="Arial Narrow" w:hAnsi="Arial Narrow"/>
          <w:b/>
          <w:spacing w:val="1"/>
        </w:rPr>
        <w:t>c</w:t>
      </w:r>
      <w:r w:rsidRPr="00A33F76">
        <w:rPr>
          <w:rFonts w:ascii="Arial Narrow" w:hAnsi="Arial Narrow"/>
          <w:b/>
        </w:rPr>
        <w:t>a</w:t>
      </w:r>
      <w:r w:rsidRPr="00A33F76">
        <w:rPr>
          <w:rFonts w:ascii="Arial Narrow" w:hAnsi="Arial Narrow"/>
          <w:b/>
          <w:spacing w:val="1"/>
        </w:rPr>
        <w:t>n</w:t>
      </w:r>
      <w:r w:rsidRPr="00A33F76">
        <w:rPr>
          <w:rFonts w:ascii="Arial Narrow" w:hAnsi="Arial Narrow"/>
          <w:b/>
        </w:rPr>
        <w:t>is</w:t>
      </w:r>
      <w:r w:rsidRPr="00A33F76">
        <w:rPr>
          <w:rFonts w:ascii="Arial Narrow" w:hAnsi="Arial Narrow"/>
          <w:b/>
          <w:spacing w:val="2"/>
        </w:rPr>
        <w:t>m</w:t>
      </w:r>
      <w:r w:rsidRPr="00A33F76">
        <w:rPr>
          <w:rFonts w:ascii="Arial Narrow" w:hAnsi="Arial Narrow"/>
          <w:b/>
        </w:rPr>
        <w:t xml:space="preserve">es </w:t>
      </w:r>
      <w:r w:rsidRPr="00A33F76">
        <w:rPr>
          <w:rFonts w:ascii="Arial Narrow" w:hAnsi="Arial Narrow"/>
          <w:b/>
          <w:spacing w:val="1"/>
        </w:rPr>
        <w:t>d</w:t>
      </w:r>
      <w:r w:rsidRPr="00A33F76">
        <w:rPr>
          <w:rFonts w:ascii="Arial Narrow" w:hAnsi="Arial Narrow"/>
          <w:b/>
        </w:rPr>
        <w:t>e</w:t>
      </w:r>
      <w:r w:rsidRPr="00A33F76">
        <w:rPr>
          <w:rFonts w:ascii="Arial Narrow" w:hAnsi="Arial Narrow"/>
          <w:b/>
          <w:spacing w:val="8"/>
        </w:rPr>
        <w:t xml:space="preserve"> </w:t>
      </w:r>
      <w:r w:rsidRPr="00A33F76">
        <w:rPr>
          <w:rFonts w:ascii="Arial Narrow" w:hAnsi="Arial Narrow"/>
          <w:b/>
        </w:rPr>
        <w:t>Co</w:t>
      </w:r>
      <w:r w:rsidRPr="00A33F76">
        <w:rPr>
          <w:rFonts w:ascii="Arial Narrow" w:hAnsi="Arial Narrow"/>
          <w:b/>
          <w:spacing w:val="1"/>
        </w:rPr>
        <w:t>n</w:t>
      </w:r>
      <w:r w:rsidRPr="00A33F76">
        <w:rPr>
          <w:rFonts w:ascii="Arial Narrow" w:hAnsi="Arial Narrow"/>
          <w:b/>
        </w:rPr>
        <w:t>s</w:t>
      </w:r>
      <w:r w:rsidRPr="00A33F76">
        <w:rPr>
          <w:rFonts w:ascii="Arial Narrow" w:hAnsi="Arial Narrow"/>
          <w:b/>
          <w:spacing w:val="1"/>
        </w:rPr>
        <w:t>o</w:t>
      </w:r>
      <w:r w:rsidRPr="00A33F76">
        <w:rPr>
          <w:rFonts w:ascii="Arial Narrow" w:hAnsi="Arial Narrow"/>
          <w:b/>
        </w:rPr>
        <w:t>li</w:t>
      </w:r>
      <w:r w:rsidRPr="00A33F76">
        <w:rPr>
          <w:rFonts w:ascii="Arial Narrow" w:hAnsi="Arial Narrow"/>
          <w:b/>
          <w:spacing w:val="1"/>
        </w:rPr>
        <w:t>d</w:t>
      </w:r>
      <w:r w:rsidRPr="00A33F76">
        <w:rPr>
          <w:rFonts w:ascii="Arial Narrow" w:hAnsi="Arial Narrow"/>
          <w:b/>
        </w:rPr>
        <w:t>a</w:t>
      </w:r>
      <w:r w:rsidRPr="00A33F76">
        <w:rPr>
          <w:rFonts w:ascii="Arial Narrow" w:hAnsi="Arial Narrow"/>
          <w:b/>
          <w:spacing w:val="1"/>
        </w:rPr>
        <w:t>t</w:t>
      </w:r>
      <w:r w:rsidRPr="00A33F76">
        <w:rPr>
          <w:rFonts w:ascii="Arial Narrow" w:hAnsi="Arial Narrow"/>
          <w:b/>
        </w:rPr>
        <w:t>i</w:t>
      </w:r>
      <w:r w:rsidRPr="00A33F76">
        <w:rPr>
          <w:rFonts w:ascii="Arial Narrow" w:hAnsi="Arial Narrow"/>
          <w:b/>
          <w:spacing w:val="1"/>
        </w:rPr>
        <w:t>o</w:t>
      </w:r>
      <w:r w:rsidRPr="00A33F76">
        <w:rPr>
          <w:rFonts w:ascii="Arial Narrow" w:hAnsi="Arial Narrow"/>
          <w:b/>
        </w:rPr>
        <w:t>n</w:t>
      </w:r>
      <w:r w:rsidRPr="00A33F76">
        <w:rPr>
          <w:rFonts w:ascii="Arial Narrow" w:hAnsi="Arial Narrow"/>
          <w:b/>
          <w:spacing w:val="-1"/>
        </w:rPr>
        <w:t xml:space="preserve"> </w:t>
      </w:r>
      <w:r w:rsidRPr="00A33F76">
        <w:rPr>
          <w:rFonts w:ascii="Arial Narrow" w:hAnsi="Arial Narrow"/>
          <w:b/>
          <w:spacing w:val="1"/>
        </w:rPr>
        <w:t>d</w:t>
      </w:r>
      <w:r w:rsidRPr="00A33F76">
        <w:rPr>
          <w:rFonts w:ascii="Arial Narrow" w:hAnsi="Arial Narrow"/>
          <w:b/>
        </w:rPr>
        <w:t>e</w:t>
      </w:r>
      <w:r w:rsidRPr="00A33F76">
        <w:rPr>
          <w:rFonts w:ascii="Arial Narrow" w:hAnsi="Arial Narrow"/>
          <w:b/>
          <w:spacing w:val="8"/>
        </w:rPr>
        <w:t xml:space="preserve"> </w:t>
      </w:r>
      <w:r w:rsidRPr="00A33F76">
        <w:rPr>
          <w:rFonts w:ascii="Arial Narrow" w:hAnsi="Arial Narrow"/>
          <w:b/>
        </w:rPr>
        <w:t>la</w:t>
      </w:r>
      <w:r w:rsidRPr="00A33F76">
        <w:rPr>
          <w:rFonts w:ascii="Arial Narrow" w:hAnsi="Arial Narrow"/>
          <w:b/>
          <w:spacing w:val="9"/>
        </w:rPr>
        <w:t xml:space="preserve"> </w:t>
      </w:r>
      <w:r w:rsidRPr="00A33F76">
        <w:rPr>
          <w:rFonts w:ascii="Arial Narrow" w:hAnsi="Arial Narrow"/>
          <w:b/>
          <w:spacing w:val="-1"/>
        </w:rPr>
        <w:t>P</w:t>
      </w:r>
      <w:r w:rsidRPr="00A33F76">
        <w:rPr>
          <w:rFonts w:ascii="Arial Narrow" w:hAnsi="Arial Narrow"/>
          <w:b/>
        </w:rPr>
        <w:t>aix</w:t>
      </w:r>
      <w:r w:rsidRPr="00A33F76">
        <w:rPr>
          <w:rFonts w:ascii="Arial Narrow" w:hAnsi="Arial Narrow"/>
          <w:b/>
          <w:spacing w:val="7"/>
        </w:rPr>
        <w:t xml:space="preserve"> </w:t>
      </w:r>
      <w:r w:rsidRPr="00A33F76">
        <w:rPr>
          <w:rFonts w:ascii="Arial Narrow" w:hAnsi="Arial Narrow"/>
          <w:b/>
        </w:rPr>
        <w:t>au</w:t>
      </w:r>
      <w:r w:rsidRPr="00A33F76">
        <w:rPr>
          <w:rFonts w:ascii="Arial Narrow" w:hAnsi="Arial Narrow"/>
          <w:b/>
          <w:spacing w:val="9"/>
        </w:rPr>
        <w:t xml:space="preserve"> </w:t>
      </w:r>
      <w:r w:rsidRPr="00A33F76">
        <w:rPr>
          <w:rFonts w:ascii="Arial Narrow" w:hAnsi="Arial Narrow"/>
          <w:b/>
          <w:spacing w:val="1"/>
        </w:rPr>
        <w:t>n</w:t>
      </w:r>
      <w:r w:rsidRPr="00A33F76">
        <w:rPr>
          <w:rFonts w:ascii="Arial Narrow" w:hAnsi="Arial Narrow"/>
          <w:b/>
        </w:rPr>
        <w:t>iv</w:t>
      </w:r>
      <w:r w:rsidRPr="00A33F76">
        <w:rPr>
          <w:rFonts w:ascii="Arial Narrow" w:hAnsi="Arial Narrow"/>
          <w:b/>
          <w:spacing w:val="1"/>
        </w:rPr>
        <w:t>e</w:t>
      </w:r>
      <w:r w:rsidRPr="00A33F76">
        <w:rPr>
          <w:rFonts w:ascii="Arial Narrow" w:hAnsi="Arial Narrow"/>
          <w:b/>
        </w:rPr>
        <w:t>au</w:t>
      </w:r>
      <w:r w:rsidRPr="00A33F76">
        <w:rPr>
          <w:rFonts w:ascii="Arial Narrow" w:hAnsi="Arial Narrow"/>
          <w:b/>
          <w:spacing w:val="6"/>
        </w:rPr>
        <w:t xml:space="preserve"> </w:t>
      </w:r>
      <w:r w:rsidRPr="00A33F76">
        <w:rPr>
          <w:rFonts w:ascii="Arial Narrow" w:hAnsi="Arial Narrow"/>
          <w:b/>
        </w:rPr>
        <w:t>c</w:t>
      </w:r>
      <w:r w:rsidRPr="00A33F76">
        <w:rPr>
          <w:rFonts w:ascii="Arial Narrow" w:hAnsi="Arial Narrow"/>
          <w:b/>
          <w:spacing w:val="1"/>
        </w:rPr>
        <w:t>ommun</w:t>
      </w:r>
      <w:r w:rsidRPr="00A33F76">
        <w:rPr>
          <w:rFonts w:ascii="Arial Narrow" w:hAnsi="Arial Narrow"/>
          <w:b/>
        </w:rPr>
        <w:t>a</w:t>
      </w:r>
      <w:r w:rsidRPr="00A33F76">
        <w:rPr>
          <w:rFonts w:ascii="Arial Narrow" w:hAnsi="Arial Narrow"/>
          <w:b/>
          <w:spacing w:val="1"/>
        </w:rPr>
        <w:t>ut</w:t>
      </w:r>
      <w:r w:rsidRPr="00A33F76">
        <w:rPr>
          <w:rFonts w:ascii="Arial Narrow" w:hAnsi="Arial Narrow"/>
          <w:b/>
        </w:rPr>
        <w:t>ai</w:t>
      </w:r>
      <w:r w:rsidRPr="00A33F76">
        <w:rPr>
          <w:rFonts w:ascii="Arial Narrow" w:hAnsi="Arial Narrow"/>
          <w:b/>
          <w:spacing w:val="-1"/>
        </w:rPr>
        <w:t>r</w:t>
      </w:r>
      <w:r w:rsidRPr="00A33F76">
        <w:rPr>
          <w:rFonts w:ascii="Arial Narrow" w:hAnsi="Arial Narrow"/>
          <w:b/>
        </w:rPr>
        <w:t>e</w:t>
      </w:r>
      <w:r w:rsidRPr="00A33F76">
        <w:rPr>
          <w:rFonts w:ascii="Arial Narrow" w:hAnsi="Arial Narrow"/>
          <w:b/>
          <w:spacing w:val="-2"/>
        </w:rPr>
        <w:t xml:space="preserve"> </w:t>
      </w:r>
      <w:r w:rsidRPr="00A33F76">
        <w:rPr>
          <w:rFonts w:ascii="Arial Narrow" w:hAnsi="Arial Narrow"/>
          <w:b/>
        </w:rPr>
        <w:t>et l’i</w:t>
      </w:r>
      <w:r w:rsidRPr="00A33F76">
        <w:rPr>
          <w:rFonts w:ascii="Arial Narrow" w:hAnsi="Arial Narrow"/>
          <w:b/>
          <w:spacing w:val="1"/>
        </w:rPr>
        <w:t>nc</w:t>
      </w:r>
      <w:r w:rsidRPr="00A33F76">
        <w:rPr>
          <w:rFonts w:ascii="Arial Narrow" w:hAnsi="Arial Narrow"/>
          <w:b/>
        </w:rPr>
        <w:t>l</w:t>
      </w:r>
      <w:r w:rsidRPr="00A33F76">
        <w:rPr>
          <w:rFonts w:ascii="Arial Narrow" w:hAnsi="Arial Narrow"/>
          <w:b/>
          <w:spacing w:val="1"/>
        </w:rPr>
        <w:t>u</w:t>
      </w:r>
      <w:r w:rsidRPr="00A33F76">
        <w:rPr>
          <w:rFonts w:ascii="Arial Narrow" w:hAnsi="Arial Narrow"/>
          <w:b/>
        </w:rPr>
        <w:t>si</w:t>
      </w:r>
      <w:r w:rsidRPr="00A33F76">
        <w:rPr>
          <w:rFonts w:ascii="Arial Narrow" w:hAnsi="Arial Narrow"/>
          <w:b/>
          <w:spacing w:val="1"/>
        </w:rPr>
        <w:t>o</w:t>
      </w:r>
      <w:r w:rsidRPr="00A33F76">
        <w:rPr>
          <w:rFonts w:ascii="Arial Narrow" w:hAnsi="Arial Narrow"/>
          <w:b/>
        </w:rPr>
        <w:t>n</w:t>
      </w:r>
      <w:r w:rsidRPr="00A33F76">
        <w:rPr>
          <w:rFonts w:ascii="Arial Narrow" w:hAnsi="Arial Narrow"/>
          <w:b/>
          <w:spacing w:val="2"/>
        </w:rPr>
        <w:t xml:space="preserve"> </w:t>
      </w:r>
      <w:r w:rsidRPr="00A33F76">
        <w:rPr>
          <w:rFonts w:ascii="Arial Narrow" w:hAnsi="Arial Narrow"/>
          <w:b/>
          <w:spacing w:val="1"/>
        </w:rPr>
        <w:t>d</w:t>
      </w:r>
      <w:r w:rsidRPr="00A33F76">
        <w:rPr>
          <w:rFonts w:ascii="Arial Narrow" w:hAnsi="Arial Narrow"/>
          <w:b/>
        </w:rPr>
        <w:t>es</w:t>
      </w:r>
      <w:r w:rsidRPr="00A33F76">
        <w:rPr>
          <w:rFonts w:ascii="Arial Narrow" w:hAnsi="Arial Narrow"/>
          <w:b/>
          <w:spacing w:val="7"/>
        </w:rPr>
        <w:t xml:space="preserve"> </w:t>
      </w:r>
      <w:r w:rsidRPr="00A33F76">
        <w:rPr>
          <w:rFonts w:ascii="Arial Narrow" w:hAnsi="Arial Narrow"/>
          <w:b/>
        </w:rPr>
        <w:t>je</w:t>
      </w:r>
      <w:r w:rsidRPr="00A33F76">
        <w:rPr>
          <w:rFonts w:ascii="Arial Narrow" w:hAnsi="Arial Narrow"/>
          <w:b/>
          <w:spacing w:val="1"/>
        </w:rPr>
        <w:t>un</w:t>
      </w:r>
      <w:r w:rsidRPr="00A33F76">
        <w:rPr>
          <w:rFonts w:ascii="Arial Narrow" w:hAnsi="Arial Narrow"/>
          <w:b/>
        </w:rPr>
        <w:t>es</w:t>
      </w:r>
      <w:r w:rsidRPr="00A33F76">
        <w:rPr>
          <w:rFonts w:ascii="Arial Narrow" w:hAnsi="Arial Narrow"/>
          <w:b/>
          <w:spacing w:val="3"/>
        </w:rPr>
        <w:t xml:space="preserve"> </w:t>
      </w:r>
      <w:r w:rsidRPr="00A33F76">
        <w:rPr>
          <w:rFonts w:ascii="Arial Narrow" w:hAnsi="Arial Narrow"/>
          <w:b/>
          <w:spacing w:val="1"/>
        </w:rPr>
        <w:t>d</w:t>
      </w:r>
      <w:r w:rsidRPr="00A33F76">
        <w:rPr>
          <w:rFonts w:ascii="Arial Narrow" w:hAnsi="Arial Narrow"/>
          <w:b/>
        </w:rPr>
        <w:t>a</w:t>
      </w:r>
      <w:r w:rsidRPr="00A33F76">
        <w:rPr>
          <w:rFonts w:ascii="Arial Narrow" w:hAnsi="Arial Narrow"/>
          <w:b/>
          <w:spacing w:val="1"/>
        </w:rPr>
        <w:t>n</w:t>
      </w:r>
      <w:r w:rsidRPr="00A33F76">
        <w:rPr>
          <w:rFonts w:ascii="Arial Narrow" w:hAnsi="Arial Narrow"/>
          <w:b/>
        </w:rPr>
        <w:t>s</w:t>
      </w:r>
      <w:r w:rsidRPr="00A33F76">
        <w:rPr>
          <w:rFonts w:ascii="Arial Narrow" w:hAnsi="Arial Narrow"/>
          <w:b/>
          <w:spacing w:val="6"/>
        </w:rPr>
        <w:t xml:space="preserve"> </w:t>
      </w:r>
      <w:r w:rsidRPr="00A33F76">
        <w:rPr>
          <w:rFonts w:ascii="Arial Narrow" w:hAnsi="Arial Narrow"/>
          <w:b/>
        </w:rPr>
        <w:t>les</w:t>
      </w:r>
      <w:r w:rsidRPr="00A33F76">
        <w:rPr>
          <w:rFonts w:ascii="Arial Narrow" w:hAnsi="Arial Narrow"/>
          <w:b/>
          <w:spacing w:val="6"/>
        </w:rPr>
        <w:t xml:space="preserve"> </w:t>
      </w:r>
      <w:r w:rsidRPr="00A33F76">
        <w:rPr>
          <w:rFonts w:ascii="Arial Narrow" w:hAnsi="Arial Narrow"/>
          <w:b/>
        </w:rPr>
        <w:t>z</w:t>
      </w:r>
      <w:r w:rsidRPr="00A33F76">
        <w:rPr>
          <w:rFonts w:ascii="Arial Narrow" w:hAnsi="Arial Narrow"/>
          <w:b/>
          <w:spacing w:val="1"/>
        </w:rPr>
        <w:t>on</w:t>
      </w:r>
      <w:r w:rsidRPr="00A33F76">
        <w:rPr>
          <w:rFonts w:ascii="Arial Narrow" w:hAnsi="Arial Narrow"/>
          <w:b/>
        </w:rPr>
        <w:t>es</w:t>
      </w:r>
      <w:r w:rsidRPr="00A33F76">
        <w:rPr>
          <w:rFonts w:ascii="Arial Narrow" w:hAnsi="Arial Narrow"/>
          <w:b/>
          <w:spacing w:val="5"/>
        </w:rPr>
        <w:t xml:space="preserve"> </w:t>
      </w:r>
      <w:r w:rsidRPr="00A33F76">
        <w:rPr>
          <w:rFonts w:ascii="Arial Narrow" w:hAnsi="Arial Narrow"/>
          <w:b/>
        </w:rPr>
        <w:t>si</w:t>
      </w:r>
      <w:r w:rsidRPr="00A33F76">
        <w:rPr>
          <w:rFonts w:ascii="Arial Narrow" w:hAnsi="Arial Narrow"/>
          <w:b/>
          <w:spacing w:val="1"/>
        </w:rPr>
        <w:t>tu</w:t>
      </w:r>
      <w:r w:rsidRPr="00A33F76">
        <w:rPr>
          <w:rFonts w:ascii="Arial Narrow" w:hAnsi="Arial Narrow"/>
          <w:b/>
        </w:rPr>
        <w:t>é</w:t>
      </w:r>
      <w:r w:rsidRPr="00A33F76">
        <w:rPr>
          <w:rFonts w:ascii="Arial Narrow" w:hAnsi="Arial Narrow"/>
          <w:b/>
          <w:spacing w:val="1"/>
        </w:rPr>
        <w:t>e</w:t>
      </w:r>
      <w:r w:rsidRPr="00A33F76">
        <w:rPr>
          <w:rFonts w:ascii="Arial Narrow" w:hAnsi="Arial Narrow"/>
          <w:b/>
        </w:rPr>
        <w:t>s</w:t>
      </w:r>
      <w:r w:rsidRPr="00A33F76">
        <w:rPr>
          <w:rFonts w:ascii="Arial Narrow" w:hAnsi="Arial Narrow"/>
          <w:b/>
          <w:spacing w:val="4"/>
        </w:rPr>
        <w:t xml:space="preserve"> </w:t>
      </w:r>
      <w:r w:rsidRPr="00A33F76">
        <w:rPr>
          <w:rFonts w:ascii="Arial Narrow" w:hAnsi="Arial Narrow"/>
          <w:b/>
        </w:rPr>
        <w:t>à</w:t>
      </w:r>
      <w:r w:rsidRPr="00A33F76">
        <w:rPr>
          <w:rFonts w:ascii="Arial Narrow" w:hAnsi="Arial Narrow"/>
          <w:b/>
          <w:spacing w:val="9"/>
        </w:rPr>
        <w:t xml:space="preserve"> </w:t>
      </w:r>
      <w:r w:rsidRPr="00A33F76">
        <w:rPr>
          <w:rFonts w:ascii="Arial Narrow" w:hAnsi="Arial Narrow"/>
          <w:b/>
        </w:rPr>
        <w:t>la</w:t>
      </w:r>
      <w:r w:rsidRPr="00A33F76">
        <w:rPr>
          <w:rFonts w:ascii="Arial Narrow" w:hAnsi="Arial Narrow"/>
          <w:b/>
          <w:spacing w:val="9"/>
        </w:rPr>
        <w:t xml:space="preserve"> </w:t>
      </w:r>
      <w:r w:rsidRPr="00A33F76">
        <w:rPr>
          <w:rFonts w:ascii="Arial Narrow" w:hAnsi="Arial Narrow"/>
          <w:b/>
          <w:spacing w:val="1"/>
        </w:rPr>
        <w:t>f</w:t>
      </w:r>
      <w:r w:rsidRPr="00A33F76">
        <w:rPr>
          <w:rFonts w:ascii="Arial Narrow" w:hAnsi="Arial Narrow"/>
          <w:b/>
          <w:spacing w:val="-1"/>
        </w:rPr>
        <w:t>r</w:t>
      </w:r>
      <w:r w:rsidRPr="00A33F76">
        <w:rPr>
          <w:rFonts w:ascii="Arial Narrow" w:hAnsi="Arial Narrow"/>
          <w:b/>
          <w:spacing w:val="1"/>
        </w:rPr>
        <w:t>ont</w:t>
      </w:r>
      <w:r w:rsidRPr="00A33F76">
        <w:rPr>
          <w:rFonts w:ascii="Arial Narrow" w:hAnsi="Arial Narrow"/>
          <w:b/>
        </w:rPr>
        <w:t>iè</w:t>
      </w:r>
      <w:r w:rsidRPr="00A33F76">
        <w:rPr>
          <w:rFonts w:ascii="Arial Narrow" w:hAnsi="Arial Narrow"/>
          <w:b/>
          <w:spacing w:val="-1"/>
        </w:rPr>
        <w:t>r</w:t>
      </w:r>
      <w:r w:rsidRPr="00A33F76">
        <w:rPr>
          <w:rFonts w:ascii="Arial Narrow" w:hAnsi="Arial Narrow"/>
          <w:b/>
        </w:rPr>
        <w:t>e</w:t>
      </w:r>
      <w:r w:rsidRPr="00A33F76">
        <w:rPr>
          <w:rFonts w:ascii="Arial Narrow" w:hAnsi="Arial Narrow"/>
          <w:b/>
          <w:spacing w:val="3"/>
        </w:rPr>
        <w:t xml:space="preserve"> </w:t>
      </w:r>
      <w:r w:rsidRPr="00A33F76">
        <w:rPr>
          <w:rFonts w:ascii="Arial Narrow" w:hAnsi="Arial Narrow"/>
          <w:b/>
        </w:rPr>
        <w:t>e</w:t>
      </w:r>
      <w:r w:rsidRPr="00A33F76">
        <w:rPr>
          <w:rFonts w:ascii="Arial Narrow" w:hAnsi="Arial Narrow"/>
          <w:b/>
          <w:spacing w:val="1"/>
        </w:rPr>
        <w:t>nt</w:t>
      </w:r>
      <w:r w:rsidRPr="00A33F76">
        <w:rPr>
          <w:rFonts w:ascii="Arial Narrow" w:hAnsi="Arial Narrow"/>
          <w:b/>
          <w:spacing w:val="-1"/>
        </w:rPr>
        <w:t>r</w:t>
      </w:r>
      <w:r w:rsidRPr="00A33F76">
        <w:rPr>
          <w:rFonts w:ascii="Arial Narrow" w:hAnsi="Arial Narrow"/>
          <w:b/>
        </w:rPr>
        <w:t>e</w:t>
      </w:r>
      <w:r w:rsidRPr="00A33F76">
        <w:rPr>
          <w:rFonts w:ascii="Arial Narrow" w:hAnsi="Arial Narrow"/>
          <w:b/>
          <w:spacing w:val="6"/>
        </w:rPr>
        <w:t xml:space="preserve"> </w:t>
      </w:r>
      <w:r w:rsidRPr="00A33F76">
        <w:rPr>
          <w:rFonts w:ascii="Arial Narrow" w:hAnsi="Arial Narrow"/>
          <w:b/>
        </w:rPr>
        <w:t>le</w:t>
      </w:r>
      <w:r w:rsidRPr="00A33F76">
        <w:rPr>
          <w:rFonts w:ascii="Arial Narrow" w:hAnsi="Arial Narrow"/>
          <w:b/>
          <w:spacing w:val="9"/>
        </w:rPr>
        <w:t xml:space="preserve"> </w:t>
      </w:r>
      <w:r w:rsidRPr="00A33F76">
        <w:rPr>
          <w:rFonts w:ascii="Arial Narrow" w:hAnsi="Arial Narrow"/>
          <w:b/>
          <w:spacing w:val="1"/>
        </w:rPr>
        <w:t>T</w:t>
      </w:r>
      <w:r w:rsidRPr="00A33F76">
        <w:rPr>
          <w:rFonts w:ascii="Arial Narrow" w:hAnsi="Arial Narrow"/>
          <w:b/>
        </w:rPr>
        <w:t>c</w:t>
      </w:r>
      <w:r w:rsidRPr="00A33F76">
        <w:rPr>
          <w:rFonts w:ascii="Arial Narrow" w:hAnsi="Arial Narrow"/>
          <w:b/>
          <w:spacing w:val="1"/>
        </w:rPr>
        <w:t>h</w:t>
      </w:r>
      <w:r w:rsidRPr="00A33F76">
        <w:rPr>
          <w:rFonts w:ascii="Arial Narrow" w:hAnsi="Arial Narrow"/>
          <w:b/>
        </w:rPr>
        <w:t>ad</w:t>
      </w:r>
      <w:r w:rsidRPr="00A33F76">
        <w:rPr>
          <w:rFonts w:ascii="Arial Narrow" w:hAnsi="Arial Narrow"/>
          <w:b/>
          <w:spacing w:val="6"/>
        </w:rPr>
        <w:t xml:space="preserve"> </w:t>
      </w:r>
      <w:r w:rsidRPr="00A33F76">
        <w:rPr>
          <w:rFonts w:ascii="Arial Narrow" w:hAnsi="Arial Narrow"/>
          <w:b/>
        </w:rPr>
        <w:t>et</w:t>
      </w:r>
      <w:r w:rsidRPr="00A33F76">
        <w:rPr>
          <w:rFonts w:ascii="Arial Narrow" w:hAnsi="Arial Narrow"/>
          <w:b/>
          <w:spacing w:val="9"/>
        </w:rPr>
        <w:t xml:space="preserve"> </w:t>
      </w:r>
      <w:r w:rsidRPr="00A33F76">
        <w:rPr>
          <w:rFonts w:ascii="Arial Narrow" w:hAnsi="Arial Narrow"/>
          <w:b/>
        </w:rPr>
        <w:t>le</w:t>
      </w:r>
      <w:r w:rsidRPr="00A33F76">
        <w:rPr>
          <w:rFonts w:ascii="Arial Narrow" w:hAnsi="Arial Narrow"/>
          <w:b/>
          <w:spacing w:val="9"/>
        </w:rPr>
        <w:t xml:space="preserve"> </w:t>
      </w:r>
      <w:r w:rsidRPr="00A33F76">
        <w:rPr>
          <w:rFonts w:ascii="Arial Narrow" w:hAnsi="Arial Narrow"/>
          <w:b/>
        </w:rPr>
        <w:t>Ca</w:t>
      </w:r>
      <w:r w:rsidRPr="00A33F76">
        <w:rPr>
          <w:rFonts w:ascii="Arial Narrow" w:hAnsi="Arial Narrow"/>
          <w:b/>
          <w:spacing w:val="1"/>
        </w:rPr>
        <w:t>m</w:t>
      </w:r>
      <w:r w:rsidRPr="00A33F76">
        <w:rPr>
          <w:rFonts w:ascii="Arial Narrow" w:hAnsi="Arial Narrow"/>
          <w:b/>
        </w:rPr>
        <w:t>e</w:t>
      </w:r>
      <w:r w:rsidRPr="00A33F76">
        <w:rPr>
          <w:rFonts w:ascii="Arial Narrow" w:hAnsi="Arial Narrow"/>
          <w:b/>
          <w:spacing w:val="-1"/>
        </w:rPr>
        <w:t>r</w:t>
      </w:r>
      <w:r w:rsidRPr="00A33F76">
        <w:rPr>
          <w:rFonts w:ascii="Arial Narrow" w:hAnsi="Arial Narrow"/>
          <w:b/>
          <w:spacing w:val="1"/>
        </w:rPr>
        <w:t>ou</w:t>
      </w:r>
      <w:r w:rsidRPr="00A33F76">
        <w:rPr>
          <w:rFonts w:ascii="Arial Narrow" w:hAnsi="Arial Narrow"/>
          <w:b/>
        </w:rPr>
        <w:t>n</w:t>
      </w:r>
      <w:r w:rsidRPr="00A33F76">
        <w:rPr>
          <w:rFonts w:ascii="Arial Narrow" w:hAnsi="Arial Narrow"/>
          <w:b/>
          <w:spacing w:val="12"/>
        </w:rPr>
        <w:t xml:space="preserve"> </w:t>
      </w:r>
      <w:r w:rsidRPr="00A33F76">
        <w:rPr>
          <w:rFonts w:ascii="Arial Narrow" w:hAnsi="Arial Narrow"/>
        </w:rPr>
        <w:t>». Il cible les populations vivant dans la zone cible et entend améliorer la sécurité et le développement.</w:t>
      </w:r>
    </w:p>
    <w:p w14:paraId="5E0ECED7" w14:textId="77777777" w:rsidR="00665577" w:rsidRPr="00A33F76" w:rsidRDefault="009D3A6D" w:rsidP="00A33F76">
      <w:pPr>
        <w:tabs>
          <w:tab w:val="left" w:pos="0"/>
        </w:tabs>
        <w:spacing w:after="120" w:line="276" w:lineRule="auto"/>
        <w:ind w:firstLine="0"/>
        <w:rPr>
          <w:rFonts w:ascii="Arial Narrow" w:hAnsi="Arial Narrow"/>
        </w:rPr>
      </w:pPr>
      <w:r w:rsidRPr="00A33F76">
        <w:rPr>
          <w:rFonts w:ascii="Arial Narrow" w:hAnsi="Arial Narrow"/>
        </w:rPr>
        <w:t>Au terme de sa mise en œuvre, le maître d’ouvrage</w:t>
      </w:r>
      <w:r w:rsidRPr="00A33F76">
        <w:rPr>
          <w:rFonts w:ascii="Arial Narrow" w:hAnsi="Arial Narrow"/>
          <w:spacing w:val="-5"/>
        </w:rPr>
        <w:t xml:space="preserve"> </w:t>
      </w:r>
      <w:r w:rsidRPr="00A33F76">
        <w:rPr>
          <w:rFonts w:ascii="Arial Narrow" w:hAnsi="Arial Narrow"/>
        </w:rPr>
        <w:t xml:space="preserve">a confié à Agora Consulting le mandat relatif à l’évaluation externe finale du projet. </w:t>
      </w:r>
    </w:p>
    <w:p w14:paraId="79220803" w14:textId="77777777" w:rsidR="00665577" w:rsidRDefault="009D3A6D">
      <w:pPr>
        <w:rPr>
          <w:rFonts w:ascii="Arial Narrow"/>
          <w:color w:val="000000"/>
        </w:rPr>
      </w:pPr>
      <w:r>
        <w:rPr>
          <w:rFonts w:ascii="Arial Narrow"/>
          <w:color w:val="000000"/>
        </w:rPr>
        <w:br w:type="page"/>
      </w:r>
    </w:p>
    <w:p w14:paraId="1EF85D3D" w14:textId="77777777" w:rsidR="00665577" w:rsidRDefault="009D3A6D" w:rsidP="00A33F76">
      <w:pPr>
        <w:pStyle w:val="Titre2"/>
        <w:spacing w:before="0" w:after="240" w:line="276" w:lineRule="auto"/>
        <w:ind w:left="578" w:hanging="578"/>
        <w:rPr>
          <w:rFonts w:eastAsia="Calibri" w:hint="default"/>
          <w:sz w:val="24"/>
        </w:rPr>
      </w:pPr>
      <w:bookmarkStart w:id="18" w:name="_Toc21680472"/>
      <w:r>
        <w:rPr>
          <w:rFonts w:hint="default"/>
          <w:sz w:val="24"/>
        </w:rPr>
        <w:lastRenderedPageBreak/>
        <w:t>Résultats attendus du projet</w:t>
      </w:r>
      <w:bookmarkEnd w:id="18"/>
    </w:p>
    <w:p w14:paraId="4209EEFB" w14:textId="77777777" w:rsidR="00665577" w:rsidRDefault="009D3A6D" w:rsidP="0038624E">
      <w:pPr>
        <w:widowControl w:val="0"/>
        <w:autoSpaceDE w:val="0"/>
        <w:autoSpaceDN w:val="0"/>
        <w:adjustRightInd w:val="0"/>
        <w:spacing w:after="240" w:line="276" w:lineRule="auto"/>
        <w:ind w:right="85" w:firstLine="0"/>
        <w:rPr>
          <w:rFonts w:ascii="Arial Narrow"/>
        </w:rPr>
      </w:pPr>
      <w:r>
        <w:rPr>
          <w:rFonts w:ascii="Arial Narrow"/>
          <w:color w:val="000000"/>
        </w:rPr>
        <w:t xml:space="preserve">Le projet se devait de contribuer </w:t>
      </w:r>
      <w:r>
        <w:rPr>
          <w:rFonts w:ascii="Arial Narrow"/>
          <w:color w:val="000000"/>
        </w:rPr>
        <w:t>à</w:t>
      </w:r>
      <w:r>
        <w:rPr>
          <w:rFonts w:ascii="Arial Narrow"/>
          <w:color w:val="000000"/>
        </w:rPr>
        <w:t xml:space="preserve"> l</w:t>
      </w:r>
      <w:r>
        <w:rPr>
          <w:rFonts w:ascii="Arial Narrow"/>
          <w:color w:val="000000"/>
        </w:rPr>
        <w:t>’</w:t>
      </w:r>
      <w:r>
        <w:rPr>
          <w:rFonts w:ascii="Arial Narrow"/>
          <w:color w:val="000000"/>
        </w:rPr>
        <w:t>atteinte de deux principaux r</w:t>
      </w:r>
      <w:r>
        <w:rPr>
          <w:rFonts w:ascii="Arial Narrow"/>
          <w:color w:val="000000"/>
        </w:rPr>
        <w:t>é</w:t>
      </w:r>
      <w:r>
        <w:rPr>
          <w:rFonts w:ascii="Arial Narrow"/>
          <w:color w:val="000000"/>
        </w:rPr>
        <w:t>sultats</w:t>
      </w:r>
      <w:r>
        <w:rPr>
          <w:rFonts w:ascii="Arial Narrow"/>
        </w:rPr>
        <w:t>.</w:t>
      </w:r>
    </w:p>
    <w:p w14:paraId="39443FBA" w14:textId="77777777" w:rsidR="00665577" w:rsidRDefault="009D3A6D" w:rsidP="0038624E">
      <w:pPr>
        <w:pStyle w:val="Titre3"/>
        <w:spacing w:before="0" w:after="40" w:line="276" w:lineRule="auto"/>
        <w:rPr>
          <w:rFonts w:eastAsia="Calibri" w:hint="default"/>
        </w:rPr>
      </w:pPr>
      <w:bookmarkStart w:id="19" w:name="_Toc21680473"/>
      <w:r>
        <w:rPr>
          <w:rFonts w:hint="default"/>
        </w:rPr>
        <w:t>Résultat 1</w:t>
      </w:r>
      <w:bookmarkEnd w:id="19"/>
    </w:p>
    <w:p w14:paraId="5AAD8566" w14:textId="50DE3094" w:rsidR="00665577" w:rsidRDefault="009D3A6D" w:rsidP="0038624E">
      <w:pPr>
        <w:spacing w:after="240" w:line="276" w:lineRule="auto"/>
        <w:ind w:firstLine="0"/>
        <w:rPr>
          <w:rFonts w:ascii="Arial Narrow"/>
        </w:rPr>
      </w:pPr>
      <w:r>
        <w:rPr>
          <w:rFonts w:ascii="Arial Narrow"/>
        </w:rPr>
        <w:t>Le renforcement des m</w:t>
      </w:r>
      <w:r>
        <w:rPr>
          <w:rFonts w:ascii="Arial Narrow"/>
        </w:rPr>
        <w:t>é</w:t>
      </w:r>
      <w:r>
        <w:rPr>
          <w:rFonts w:ascii="Arial Narrow"/>
        </w:rPr>
        <w:t>canismes transfrontaliers, inter et intra-communautaires et de la confiance entre les forces de s</w:t>
      </w:r>
      <w:r>
        <w:rPr>
          <w:rFonts w:ascii="Arial Narrow"/>
        </w:rPr>
        <w:t>é</w:t>
      </w:r>
      <w:r>
        <w:rPr>
          <w:rFonts w:ascii="Arial Narrow"/>
        </w:rPr>
        <w:t>curit</w:t>
      </w:r>
      <w:r>
        <w:rPr>
          <w:rFonts w:ascii="Arial Narrow"/>
        </w:rPr>
        <w:t>é</w:t>
      </w:r>
      <w:r>
        <w:rPr>
          <w:rFonts w:ascii="Arial Narrow"/>
        </w:rPr>
        <w:t xml:space="preserve"> et les populations contribue </w:t>
      </w:r>
      <w:r>
        <w:rPr>
          <w:rFonts w:ascii="Arial Narrow"/>
        </w:rPr>
        <w:t>à</w:t>
      </w:r>
      <w:r>
        <w:rPr>
          <w:rFonts w:ascii="Arial Narrow"/>
        </w:rPr>
        <w:t xml:space="preserve"> la d</w:t>
      </w:r>
      <w:r>
        <w:rPr>
          <w:rFonts w:ascii="Arial Narrow"/>
        </w:rPr>
        <w:t>é</w:t>
      </w:r>
      <w:r>
        <w:rPr>
          <w:rFonts w:ascii="Arial Narrow"/>
        </w:rPr>
        <w:t>tection pr</w:t>
      </w:r>
      <w:r>
        <w:rPr>
          <w:rFonts w:ascii="Arial Narrow"/>
        </w:rPr>
        <w:t>é</w:t>
      </w:r>
      <w:r>
        <w:rPr>
          <w:rFonts w:ascii="Arial Narrow"/>
        </w:rPr>
        <w:t xml:space="preserve">coce et </w:t>
      </w:r>
      <w:r>
        <w:rPr>
          <w:rFonts w:ascii="Arial Narrow"/>
        </w:rPr>
        <w:t>à</w:t>
      </w:r>
      <w:r>
        <w:rPr>
          <w:rFonts w:ascii="Arial Narrow"/>
        </w:rPr>
        <w:t xml:space="preserve"> l</w:t>
      </w:r>
      <w:r>
        <w:rPr>
          <w:rFonts w:ascii="Arial Narrow"/>
        </w:rPr>
        <w:t>’</w:t>
      </w:r>
      <w:r>
        <w:rPr>
          <w:rFonts w:ascii="Arial Narrow"/>
        </w:rPr>
        <w:t>att</w:t>
      </w:r>
      <w:r>
        <w:rPr>
          <w:rFonts w:ascii="Arial Narrow"/>
        </w:rPr>
        <w:t>é</w:t>
      </w:r>
      <w:r>
        <w:rPr>
          <w:rFonts w:ascii="Arial Narrow"/>
        </w:rPr>
        <w:t>nuation pacifique des conflits et de l</w:t>
      </w:r>
      <w:r>
        <w:rPr>
          <w:rFonts w:ascii="Arial Narrow"/>
        </w:rPr>
        <w:t>’</w:t>
      </w:r>
      <w:r>
        <w:rPr>
          <w:rFonts w:ascii="Arial Narrow"/>
        </w:rPr>
        <w:t>extr</w:t>
      </w:r>
      <w:r>
        <w:rPr>
          <w:rFonts w:ascii="Arial Narrow"/>
        </w:rPr>
        <w:t>é</w:t>
      </w:r>
      <w:r>
        <w:rPr>
          <w:rFonts w:ascii="Arial Narrow"/>
        </w:rPr>
        <w:t>misme violent dans les zones cibl</w:t>
      </w:r>
      <w:r>
        <w:rPr>
          <w:rFonts w:ascii="Arial Narrow"/>
        </w:rPr>
        <w:t>é</w:t>
      </w:r>
      <w:r>
        <w:rPr>
          <w:rFonts w:ascii="Arial Narrow"/>
        </w:rPr>
        <w:t>es, avec une attention particuli</w:t>
      </w:r>
      <w:r>
        <w:rPr>
          <w:rFonts w:ascii="Arial Narrow"/>
        </w:rPr>
        <w:t>è</w:t>
      </w:r>
      <w:r>
        <w:rPr>
          <w:rFonts w:ascii="Arial Narrow"/>
        </w:rPr>
        <w:t>re port</w:t>
      </w:r>
      <w:r>
        <w:rPr>
          <w:rFonts w:ascii="Arial Narrow"/>
        </w:rPr>
        <w:t>é</w:t>
      </w:r>
      <w:r>
        <w:rPr>
          <w:rFonts w:ascii="Arial Narrow"/>
        </w:rPr>
        <w:t xml:space="preserve">e </w:t>
      </w:r>
      <w:r>
        <w:rPr>
          <w:rFonts w:ascii="Arial Narrow"/>
        </w:rPr>
        <w:t>à</w:t>
      </w:r>
      <w:r>
        <w:rPr>
          <w:rFonts w:ascii="Arial Narrow"/>
        </w:rPr>
        <w:t xml:space="preserve"> la participation des femmes et des jeunes.</w:t>
      </w:r>
    </w:p>
    <w:p w14:paraId="2AF8BD52" w14:textId="77777777" w:rsidR="00665577" w:rsidRDefault="009D3A6D" w:rsidP="0038624E">
      <w:pPr>
        <w:pStyle w:val="Titre3"/>
        <w:spacing w:before="0" w:after="40"/>
        <w:rPr>
          <w:rFonts w:eastAsia="Calibri" w:hint="default"/>
        </w:rPr>
      </w:pPr>
      <w:bookmarkStart w:id="20" w:name="_Toc21680474"/>
      <w:r>
        <w:rPr>
          <w:rFonts w:hint="default"/>
        </w:rPr>
        <w:t>Résultat 2</w:t>
      </w:r>
      <w:bookmarkEnd w:id="20"/>
    </w:p>
    <w:p w14:paraId="0FD2CABF" w14:textId="77777777" w:rsidR="00665577" w:rsidRPr="008856A6" w:rsidRDefault="009D3A6D" w:rsidP="0038624E">
      <w:pPr>
        <w:spacing w:after="240" w:line="276" w:lineRule="auto"/>
        <w:ind w:firstLine="0"/>
        <w:rPr>
          <w:rFonts w:ascii="Arial Narrow" w:hAnsi="Arial Narrow"/>
        </w:rPr>
      </w:pPr>
      <w:r w:rsidRPr="008856A6">
        <w:rPr>
          <w:rFonts w:ascii="Arial Narrow" w:hAnsi="Arial Narrow"/>
        </w:rPr>
        <w:t>Le renforcement des capacités et des opportunités pour que les catégories de populations vulnérables, en particulier les jeunes et les femmes, contribue à la paix et à la stabilité Sur la base du cadre de résultat révisé et approuvé.</w:t>
      </w:r>
    </w:p>
    <w:p w14:paraId="5B6FC5EF" w14:textId="77777777" w:rsidR="00665577" w:rsidRDefault="009D3A6D" w:rsidP="008856A6">
      <w:pPr>
        <w:pStyle w:val="Titre2"/>
        <w:spacing w:before="0" w:after="240" w:line="276" w:lineRule="auto"/>
        <w:ind w:left="578" w:hanging="578"/>
        <w:rPr>
          <w:rFonts w:hint="default"/>
          <w:sz w:val="24"/>
        </w:rPr>
      </w:pPr>
      <w:bookmarkStart w:id="21" w:name="_Toc21680475"/>
      <w:r>
        <w:rPr>
          <w:rFonts w:hint="default"/>
          <w:sz w:val="24"/>
        </w:rPr>
        <w:t>Axes d’intervention, composantes</w:t>
      </w:r>
      <w:bookmarkEnd w:id="21"/>
    </w:p>
    <w:p w14:paraId="7ECCDFBA" w14:textId="77777777" w:rsidR="00665577" w:rsidRDefault="009D3A6D" w:rsidP="0038624E">
      <w:pPr>
        <w:pStyle w:val="Titre3"/>
        <w:spacing w:before="0" w:after="40" w:line="276" w:lineRule="auto"/>
        <w:rPr>
          <w:rFonts w:eastAsia="Calibri" w:hint="default"/>
        </w:rPr>
      </w:pPr>
      <w:bookmarkStart w:id="22" w:name="_Toc21680476"/>
      <w:r>
        <w:rPr>
          <w:rFonts w:hint="default"/>
        </w:rPr>
        <w:t>Axes d’intervention</w:t>
      </w:r>
      <w:bookmarkEnd w:id="22"/>
    </w:p>
    <w:p w14:paraId="3CDD5D9C" w14:textId="77777777" w:rsidR="00665577" w:rsidRDefault="009D3A6D" w:rsidP="008856A6">
      <w:pPr>
        <w:spacing w:after="120" w:line="276" w:lineRule="auto"/>
        <w:ind w:firstLine="0"/>
        <w:rPr>
          <w:rFonts w:ascii="Arial Narrow"/>
          <w:lang w:eastAsia="fr-FR"/>
        </w:rPr>
      </w:pPr>
      <w:r>
        <w:rPr>
          <w:rFonts w:ascii="Arial Narrow"/>
          <w:lang w:eastAsia="fr-FR"/>
        </w:rPr>
        <w:t>Conform</w:t>
      </w:r>
      <w:r>
        <w:rPr>
          <w:rFonts w:ascii="Arial Narrow"/>
          <w:lang w:eastAsia="fr-FR"/>
        </w:rPr>
        <w:t>é</w:t>
      </w:r>
      <w:r>
        <w:rPr>
          <w:rFonts w:ascii="Arial Narrow"/>
          <w:lang w:eastAsia="fr-FR"/>
        </w:rPr>
        <w:t xml:space="preserve">ment </w:t>
      </w:r>
      <w:r>
        <w:rPr>
          <w:rFonts w:ascii="Arial Narrow"/>
          <w:lang w:eastAsia="fr-FR"/>
        </w:rPr>
        <w:t>à</w:t>
      </w:r>
      <w:r>
        <w:rPr>
          <w:rFonts w:ascii="Arial Narrow"/>
          <w:lang w:eastAsia="fr-FR"/>
        </w:rPr>
        <w:t xml:space="preserve"> son mandat, le PBF appuie quatre domaines th</w:t>
      </w:r>
      <w:r>
        <w:rPr>
          <w:rFonts w:ascii="Arial Narrow"/>
          <w:lang w:eastAsia="fr-FR"/>
        </w:rPr>
        <w:t>é</w:t>
      </w:r>
      <w:r>
        <w:rPr>
          <w:rFonts w:ascii="Arial Narrow"/>
          <w:lang w:eastAsia="fr-FR"/>
        </w:rPr>
        <w:t>matiques prioritaires :</w:t>
      </w:r>
    </w:p>
    <w:p w14:paraId="6EE45239" w14:textId="77777777" w:rsidR="00665577" w:rsidRDefault="009D3A6D" w:rsidP="0038624E">
      <w:pPr>
        <w:pStyle w:val="Paragraphedeliste1"/>
        <w:numPr>
          <w:ilvl w:val="0"/>
          <w:numId w:val="7"/>
        </w:numPr>
        <w:spacing w:after="40" w:line="276" w:lineRule="auto"/>
        <w:ind w:left="714" w:hanging="357"/>
        <w:rPr>
          <w:rFonts w:ascii="Arial Narrow"/>
          <w:color w:val="000000"/>
          <w:spacing w:val="-2"/>
        </w:rPr>
      </w:pPr>
      <w:r>
        <w:rPr>
          <w:rFonts w:ascii="Arial Narrow"/>
          <w:color w:val="000000"/>
          <w:spacing w:val="-2"/>
        </w:rPr>
        <w:t xml:space="preserve">Mise en </w:t>
      </w:r>
      <w:r>
        <w:rPr>
          <w:rFonts w:ascii="Arial Narrow"/>
          <w:color w:val="000000"/>
          <w:spacing w:val="-2"/>
        </w:rPr>
        <w:t>œ</w:t>
      </w:r>
      <w:r>
        <w:rPr>
          <w:rFonts w:ascii="Arial Narrow"/>
          <w:color w:val="000000"/>
          <w:spacing w:val="-2"/>
        </w:rPr>
        <w:t>uvre des accords de paix et du dialogue politique, y compris r</w:t>
      </w:r>
      <w:r>
        <w:rPr>
          <w:rFonts w:ascii="Arial Narrow"/>
          <w:color w:val="000000"/>
          <w:spacing w:val="-2"/>
        </w:rPr>
        <w:t>é</w:t>
      </w:r>
      <w:r>
        <w:rPr>
          <w:rFonts w:ascii="Arial Narrow"/>
          <w:color w:val="000000"/>
          <w:spacing w:val="-2"/>
        </w:rPr>
        <w:t>forme du secteur de la s</w:t>
      </w:r>
      <w:r>
        <w:rPr>
          <w:rFonts w:ascii="Arial Narrow"/>
          <w:color w:val="000000"/>
          <w:spacing w:val="-2"/>
        </w:rPr>
        <w:t>é</w:t>
      </w:r>
      <w:r>
        <w:rPr>
          <w:rFonts w:ascii="Arial Narrow"/>
          <w:color w:val="000000"/>
          <w:spacing w:val="-2"/>
        </w:rPr>
        <w:t>curit</w:t>
      </w:r>
      <w:r>
        <w:rPr>
          <w:rFonts w:ascii="Arial Narrow"/>
          <w:color w:val="000000"/>
          <w:spacing w:val="-2"/>
        </w:rPr>
        <w:t>é</w:t>
      </w:r>
      <w:r>
        <w:rPr>
          <w:rFonts w:ascii="Arial Narrow"/>
          <w:color w:val="000000"/>
          <w:spacing w:val="-2"/>
        </w:rPr>
        <w:t>, d</w:t>
      </w:r>
      <w:r>
        <w:rPr>
          <w:rFonts w:ascii="Arial Narrow"/>
          <w:color w:val="000000"/>
          <w:spacing w:val="-2"/>
        </w:rPr>
        <w:t>é</w:t>
      </w:r>
      <w:r>
        <w:rPr>
          <w:rFonts w:ascii="Arial Narrow"/>
          <w:color w:val="000000"/>
          <w:spacing w:val="-2"/>
        </w:rPr>
        <w:t>sarmement, d</w:t>
      </w:r>
      <w:r>
        <w:rPr>
          <w:rFonts w:ascii="Arial Narrow"/>
          <w:color w:val="000000"/>
          <w:spacing w:val="-2"/>
        </w:rPr>
        <w:t>é</w:t>
      </w:r>
      <w:r>
        <w:rPr>
          <w:rFonts w:ascii="Arial Narrow"/>
          <w:color w:val="000000"/>
          <w:spacing w:val="-2"/>
        </w:rPr>
        <w:t>mobilisation et r</w:t>
      </w:r>
      <w:r>
        <w:rPr>
          <w:rFonts w:ascii="Arial Narrow"/>
          <w:color w:val="000000"/>
          <w:spacing w:val="-2"/>
        </w:rPr>
        <w:t>é</w:t>
      </w:r>
      <w:r>
        <w:rPr>
          <w:rFonts w:ascii="Arial Narrow"/>
          <w:color w:val="000000"/>
          <w:spacing w:val="-2"/>
        </w:rPr>
        <w:t>int</w:t>
      </w:r>
      <w:r>
        <w:rPr>
          <w:rFonts w:ascii="Arial Narrow"/>
          <w:color w:val="000000"/>
          <w:spacing w:val="-2"/>
        </w:rPr>
        <w:t>é</w:t>
      </w:r>
      <w:r>
        <w:rPr>
          <w:rFonts w:ascii="Arial Narrow"/>
          <w:color w:val="000000"/>
          <w:spacing w:val="-2"/>
        </w:rPr>
        <w:t xml:space="preserve">gration, </w:t>
      </w:r>
      <w:r>
        <w:rPr>
          <w:rFonts w:ascii="Arial Narrow"/>
          <w:color w:val="000000"/>
          <w:spacing w:val="-2"/>
        </w:rPr>
        <w:t>é</w:t>
      </w:r>
      <w:r>
        <w:rPr>
          <w:rFonts w:ascii="Arial Narrow"/>
          <w:color w:val="000000"/>
          <w:spacing w:val="-2"/>
        </w:rPr>
        <w:t>tat de droit et dialogue politique ;</w:t>
      </w:r>
    </w:p>
    <w:p w14:paraId="6F98D680" w14:textId="77777777" w:rsidR="00665577" w:rsidRDefault="009D3A6D" w:rsidP="0038624E">
      <w:pPr>
        <w:pStyle w:val="Paragraphedeliste1"/>
        <w:numPr>
          <w:ilvl w:val="0"/>
          <w:numId w:val="7"/>
        </w:numPr>
        <w:spacing w:after="40" w:line="276" w:lineRule="auto"/>
        <w:ind w:left="714" w:hanging="357"/>
        <w:rPr>
          <w:rFonts w:ascii="Arial Narrow"/>
          <w:color w:val="000000"/>
          <w:spacing w:val="-2"/>
        </w:rPr>
      </w:pPr>
      <w:r>
        <w:rPr>
          <w:rFonts w:ascii="Arial Narrow"/>
          <w:color w:val="000000"/>
          <w:spacing w:val="-2"/>
        </w:rPr>
        <w:t>Coexistence et r</w:t>
      </w:r>
      <w:r>
        <w:rPr>
          <w:rFonts w:ascii="Arial Narrow"/>
          <w:color w:val="000000"/>
          <w:spacing w:val="-2"/>
        </w:rPr>
        <w:t>é</w:t>
      </w:r>
      <w:r>
        <w:rPr>
          <w:rFonts w:ascii="Arial Narrow"/>
          <w:color w:val="000000"/>
          <w:spacing w:val="-2"/>
        </w:rPr>
        <w:t>solution pacifique des conflits, y compris r</w:t>
      </w:r>
      <w:r>
        <w:rPr>
          <w:rFonts w:ascii="Arial Narrow"/>
          <w:color w:val="000000"/>
          <w:spacing w:val="-2"/>
        </w:rPr>
        <w:t>é</w:t>
      </w:r>
      <w:r>
        <w:rPr>
          <w:rFonts w:ascii="Arial Narrow"/>
          <w:color w:val="000000"/>
          <w:spacing w:val="-2"/>
        </w:rPr>
        <w:t>conciliation nationale, gouvernance d</w:t>
      </w:r>
      <w:r>
        <w:rPr>
          <w:rFonts w:ascii="Arial Narrow"/>
          <w:color w:val="000000"/>
          <w:spacing w:val="-2"/>
        </w:rPr>
        <w:t>é</w:t>
      </w:r>
      <w:r>
        <w:rPr>
          <w:rFonts w:ascii="Arial Narrow"/>
          <w:color w:val="000000"/>
          <w:spacing w:val="-2"/>
        </w:rPr>
        <w:t>mocratique et pr</w:t>
      </w:r>
      <w:r>
        <w:rPr>
          <w:rFonts w:ascii="Arial Narrow"/>
          <w:color w:val="000000"/>
          <w:spacing w:val="-2"/>
        </w:rPr>
        <w:t>é</w:t>
      </w:r>
      <w:r>
        <w:rPr>
          <w:rFonts w:ascii="Arial Narrow"/>
          <w:color w:val="000000"/>
          <w:spacing w:val="-2"/>
        </w:rPr>
        <w:t>vention/gestion des conflits ;</w:t>
      </w:r>
    </w:p>
    <w:p w14:paraId="5BA7A757" w14:textId="77777777" w:rsidR="00665577" w:rsidRDefault="009D3A6D" w:rsidP="0038624E">
      <w:pPr>
        <w:pStyle w:val="Paragraphedeliste1"/>
        <w:numPr>
          <w:ilvl w:val="0"/>
          <w:numId w:val="7"/>
        </w:numPr>
        <w:spacing w:after="40" w:line="276" w:lineRule="auto"/>
        <w:ind w:left="714" w:hanging="357"/>
        <w:rPr>
          <w:rFonts w:ascii="Arial Narrow"/>
          <w:color w:val="000000"/>
          <w:spacing w:val="-2"/>
        </w:rPr>
      </w:pPr>
      <w:r>
        <w:rPr>
          <w:rFonts w:ascii="Arial Narrow"/>
          <w:color w:val="000000"/>
          <w:spacing w:val="-2"/>
        </w:rPr>
        <w:t>Soutien des efforts de relance de l</w:t>
      </w:r>
      <w:r>
        <w:rPr>
          <w:rFonts w:ascii="Arial Narrow"/>
          <w:color w:val="000000"/>
          <w:spacing w:val="-2"/>
        </w:rPr>
        <w:t>’é</w:t>
      </w:r>
      <w:r>
        <w:rPr>
          <w:rFonts w:ascii="Arial Narrow"/>
          <w:color w:val="000000"/>
          <w:spacing w:val="-2"/>
        </w:rPr>
        <w:t>conomie en g</w:t>
      </w:r>
      <w:r>
        <w:rPr>
          <w:rFonts w:ascii="Arial Narrow"/>
          <w:color w:val="000000"/>
          <w:spacing w:val="-2"/>
        </w:rPr>
        <w:t>é</w:t>
      </w:r>
      <w:r>
        <w:rPr>
          <w:rFonts w:ascii="Arial Narrow"/>
          <w:color w:val="000000"/>
          <w:spacing w:val="-2"/>
        </w:rPr>
        <w:t>n</w:t>
      </w:r>
      <w:r>
        <w:rPr>
          <w:rFonts w:ascii="Arial Narrow"/>
          <w:color w:val="000000"/>
          <w:spacing w:val="-2"/>
        </w:rPr>
        <w:t>é</w:t>
      </w:r>
      <w:r>
        <w:rPr>
          <w:rFonts w:ascii="Arial Narrow"/>
          <w:color w:val="000000"/>
          <w:spacing w:val="-2"/>
        </w:rPr>
        <w:t>rant des dividendes de paix imm</w:t>
      </w:r>
      <w:r>
        <w:rPr>
          <w:rFonts w:ascii="Arial Narrow"/>
          <w:color w:val="000000"/>
          <w:spacing w:val="-2"/>
        </w:rPr>
        <w:t>é</w:t>
      </w:r>
      <w:r>
        <w:rPr>
          <w:rFonts w:ascii="Arial Narrow"/>
          <w:color w:val="000000"/>
          <w:spacing w:val="-2"/>
        </w:rPr>
        <w:t>diats gr</w:t>
      </w:r>
      <w:r>
        <w:rPr>
          <w:rFonts w:ascii="Arial Narrow"/>
          <w:color w:val="000000"/>
          <w:spacing w:val="-2"/>
        </w:rPr>
        <w:t>â</w:t>
      </w:r>
      <w:r>
        <w:rPr>
          <w:rFonts w:ascii="Arial Narrow"/>
          <w:color w:val="000000"/>
          <w:spacing w:val="-2"/>
        </w:rPr>
        <w:t xml:space="preserve">ce </w:t>
      </w:r>
      <w:r>
        <w:rPr>
          <w:rFonts w:ascii="Arial Narrow"/>
          <w:color w:val="000000"/>
          <w:spacing w:val="-2"/>
        </w:rPr>
        <w:t>à</w:t>
      </w:r>
      <w:r>
        <w:rPr>
          <w:rFonts w:ascii="Arial Narrow"/>
          <w:color w:val="000000"/>
          <w:spacing w:val="-2"/>
        </w:rPr>
        <w:t xml:space="preserve"> la cr</w:t>
      </w:r>
      <w:r>
        <w:rPr>
          <w:rFonts w:ascii="Arial Narrow"/>
          <w:color w:val="000000"/>
          <w:spacing w:val="-2"/>
        </w:rPr>
        <w:t>é</w:t>
      </w:r>
      <w:r>
        <w:rPr>
          <w:rFonts w:ascii="Arial Narrow"/>
          <w:color w:val="000000"/>
          <w:spacing w:val="-2"/>
        </w:rPr>
        <w:t>ation d</w:t>
      </w:r>
      <w:r>
        <w:rPr>
          <w:rFonts w:ascii="Arial Narrow"/>
          <w:color w:val="000000"/>
          <w:spacing w:val="-2"/>
        </w:rPr>
        <w:t>’</w:t>
      </w:r>
      <w:r>
        <w:rPr>
          <w:rFonts w:ascii="Arial Narrow"/>
          <w:color w:val="000000"/>
          <w:spacing w:val="-2"/>
        </w:rPr>
        <w:t xml:space="preserve">emplois et </w:t>
      </w:r>
      <w:r>
        <w:rPr>
          <w:rFonts w:ascii="Arial Narrow"/>
          <w:color w:val="000000"/>
          <w:spacing w:val="-2"/>
        </w:rPr>
        <w:t>à</w:t>
      </w:r>
      <w:r>
        <w:rPr>
          <w:rFonts w:ascii="Arial Narrow"/>
          <w:color w:val="000000"/>
          <w:spacing w:val="-2"/>
        </w:rPr>
        <w:t xml:space="preserve"> un acc</w:t>
      </w:r>
      <w:r>
        <w:rPr>
          <w:rFonts w:ascii="Arial Narrow"/>
          <w:color w:val="000000"/>
          <w:spacing w:val="-2"/>
        </w:rPr>
        <w:t>è</w:t>
      </w:r>
      <w:r>
        <w:rPr>
          <w:rFonts w:ascii="Arial Narrow"/>
          <w:color w:val="000000"/>
          <w:spacing w:val="-2"/>
        </w:rPr>
        <w:t xml:space="preserve">s </w:t>
      </w:r>
      <w:r>
        <w:rPr>
          <w:rFonts w:ascii="Arial Narrow"/>
          <w:color w:val="000000"/>
          <w:spacing w:val="-2"/>
        </w:rPr>
        <w:t>é</w:t>
      </w:r>
      <w:r>
        <w:rPr>
          <w:rFonts w:ascii="Arial Narrow"/>
          <w:color w:val="000000"/>
          <w:spacing w:val="-2"/>
        </w:rPr>
        <w:t>quitable aux services de premi</w:t>
      </w:r>
      <w:r>
        <w:rPr>
          <w:rFonts w:ascii="Arial Narrow"/>
          <w:color w:val="000000"/>
          <w:spacing w:val="-2"/>
        </w:rPr>
        <w:t>è</w:t>
      </w:r>
      <w:r>
        <w:rPr>
          <w:rFonts w:ascii="Arial Narrow"/>
          <w:color w:val="000000"/>
          <w:spacing w:val="-2"/>
        </w:rPr>
        <w:t>re n</w:t>
      </w:r>
      <w:r>
        <w:rPr>
          <w:rFonts w:ascii="Arial Narrow"/>
          <w:color w:val="000000"/>
          <w:spacing w:val="-2"/>
        </w:rPr>
        <w:t>é</w:t>
      </w:r>
      <w:r>
        <w:rPr>
          <w:rFonts w:ascii="Arial Narrow"/>
          <w:color w:val="000000"/>
          <w:spacing w:val="-2"/>
        </w:rPr>
        <w:t>cessit</w:t>
      </w:r>
      <w:r>
        <w:rPr>
          <w:rFonts w:ascii="Arial Narrow"/>
          <w:color w:val="000000"/>
          <w:spacing w:val="-2"/>
        </w:rPr>
        <w:t>é</w:t>
      </w:r>
      <w:r>
        <w:rPr>
          <w:rFonts w:ascii="Arial Narrow"/>
          <w:color w:val="000000"/>
          <w:spacing w:val="-2"/>
        </w:rPr>
        <w:t xml:space="preserve"> ;</w:t>
      </w:r>
    </w:p>
    <w:p w14:paraId="23C7FEB2" w14:textId="77777777" w:rsidR="00665577" w:rsidRDefault="009D3A6D" w:rsidP="0038624E">
      <w:pPr>
        <w:pStyle w:val="Paragraphedeliste1"/>
        <w:numPr>
          <w:ilvl w:val="0"/>
          <w:numId w:val="7"/>
        </w:numPr>
        <w:spacing w:after="120" w:line="276" w:lineRule="auto"/>
        <w:ind w:left="714" w:hanging="357"/>
        <w:rPr>
          <w:rFonts w:ascii="Arial Narrow"/>
          <w:color w:val="000000"/>
          <w:spacing w:val="-2"/>
        </w:rPr>
      </w:pPr>
      <w:r>
        <w:rPr>
          <w:rFonts w:ascii="Arial Narrow"/>
          <w:color w:val="000000"/>
          <w:spacing w:val="-2"/>
        </w:rPr>
        <w:t>Remise en place des services administratifs essentiels gr</w:t>
      </w:r>
      <w:r>
        <w:rPr>
          <w:rFonts w:ascii="Arial Narrow"/>
          <w:color w:val="000000"/>
          <w:spacing w:val="-2"/>
        </w:rPr>
        <w:t>â</w:t>
      </w:r>
      <w:r>
        <w:rPr>
          <w:rFonts w:ascii="Arial Narrow"/>
          <w:color w:val="000000"/>
          <w:spacing w:val="-2"/>
        </w:rPr>
        <w:t>ce au renforcement des capacit</w:t>
      </w:r>
      <w:r>
        <w:rPr>
          <w:rFonts w:ascii="Arial Narrow"/>
          <w:color w:val="000000"/>
          <w:spacing w:val="-2"/>
        </w:rPr>
        <w:t>é</w:t>
      </w:r>
      <w:r>
        <w:rPr>
          <w:rFonts w:ascii="Arial Narrow"/>
          <w:color w:val="000000"/>
          <w:spacing w:val="-2"/>
        </w:rPr>
        <w:t>s nationales essentielles de l</w:t>
      </w:r>
      <w:r>
        <w:rPr>
          <w:rFonts w:ascii="Arial Narrow"/>
          <w:color w:val="000000"/>
          <w:spacing w:val="-2"/>
        </w:rPr>
        <w:t>’É</w:t>
      </w:r>
      <w:r>
        <w:rPr>
          <w:rFonts w:ascii="Arial Narrow"/>
          <w:color w:val="000000"/>
          <w:spacing w:val="-2"/>
        </w:rPr>
        <w:t>tat et au soutien de l</w:t>
      </w:r>
      <w:r>
        <w:rPr>
          <w:rFonts w:ascii="Arial Narrow"/>
          <w:color w:val="000000"/>
          <w:spacing w:val="-2"/>
        </w:rPr>
        <w:t>’</w:t>
      </w:r>
      <w:r>
        <w:rPr>
          <w:rFonts w:ascii="Arial Narrow"/>
          <w:color w:val="000000"/>
          <w:spacing w:val="-2"/>
        </w:rPr>
        <w:t>effort de d</w:t>
      </w:r>
      <w:r>
        <w:rPr>
          <w:rFonts w:ascii="Arial Narrow"/>
          <w:color w:val="000000"/>
          <w:spacing w:val="-2"/>
        </w:rPr>
        <w:t>é</w:t>
      </w:r>
      <w:r>
        <w:rPr>
          <w:rFonts w:ascii="Arial Narrow"/>
          <w:color w:val="000000"/>
          <w:spacing w:val="-2"/>
        </w:rPr>
        <w:t>centralisation de l</w:t>
      </w:r>
      <w:r>
        <w:rPr>
          <w:rFonts w:ascii="Arial Narrow"/>
          <w:color w:val="000000"/>
          <w:spacing w:val="-2"/>
        </w:rPr>
        <w:t>’</w:t>
      </w:r>
      <w:r>
        <w:rPr>
          <w:rFonts w:ascii="Arial Narrow"/>
          <w:color w:val="000000"/>
          <w:spacing w:val="-2"/>
        </w:rPr>
        <w:t>autorit</w:t>
      </w:r>
      <w:r>
        <w:rPr>
          <w:rFonts w:ascii="Arial Narrow"/>
          <w:color w:val="000000"/>
          <w:spacing w:val="-2"/>
        </w:rPr>
        <w:t>é</w:t>
      </w:r>
      <w:r>
        <w:rPr>
          <w:rFonts w:ascii="Arial Narrow"/>
          <w:color w:val="000000"/>
          <w:spacing w:val="-2"/>
        </w:rPr>
        <w:t xml:space="preserve"> et des services de l</w:t>
      </w:r>
      <w:r>
        <w:rPr>
          <w:rFonts w:ascii="Arial Narrow"/>
          <w:color w:val="000000"/>
          <w:spacing w:val="-2"/>
        </w:rPr>
        <w:t>’É</w:t>
      </w:r>
      <w:r>
        <w:rPr>
          <w:rFonts w:ascii="Arial Narrow"/>
          <w:color w:val="000000"/>
          <w:spacing w:val="-2"/>
        </w:rPr>
        <w:t>tat.</w:t>
      </w:r>
    </w:p>
    <w:p w14:paraId="1573B37B" w14:textId="77777777" w:rsidR="00665577" w:rsidRDefault="009D3A6D" w:rsidP="0038624E">
      <w:pPr>
        <w:spacing w:after="40" w:line="276" w:lineRule="auto"/>
        <w:ind w:firstLine="0"/>
        <w:rPr>
          <w:rFonts w:ascii="Arial Narrow"/>
          <w:color w:val="000000"/>
          <w:spacing w:val="-2"/>
        </w:rPr>
      </w:pPr>
      <w:r>
        <w:rPr>
          <w:rFonts w:ascii="Arial Narrow"/>
          <w:color w:val="000000"/>
          <w:spacing w:val="-2"/>
        </w:rPr>
        <w:t>Par ailleurs, les Plans strat</w:t>
      </w:r>
      <w:r>
        <w:rPr>
          <w:rFonts w:ascii="Arial Narrow"/>
          <w:color w:val="000000"/>
          <w:spacing w:val="-2"/>
        </w:rPr>
        <w:t>é</w:t>
      </w:r>
      <w:r>
        <w:rPr>
          <w:rFonts w:ascii="Arial Narrow"/>
          <w:color w:val="000000"/>
          <w:spacing w:val="-2"/>
        </w:rPr>
        <w:t>giques du PBF peuvent identifier des fen</w:t>
      </w:r>
      <w:r>
        <w:rPr>
          <w:rFonts w:ascii="Arial Narrow"/>
          <w:color w:val="000000"/>
          <w:spacing w:val="-2"/>
        </w:rPr>
        <w:t>ê</w:t>
      </w:r>
      <w:r>
        <w:rPr>
          <w:rFonts w:ascii="Arial Narrow"/>
          <w:color w:val="000000"/>
          <w:spacing w:val="-2"/>
        </w:rPr>
        <w:t>tres de financement prioritaires qui b</w:t>
      </w:r>
      <w:r>
        <w:rPr>
          <w:rFonts w:ascii="Arial Narrow"/>
          <w:color w:val="000000"/>
          <w:spacing w:val="-2"/>
        </w:rPr>
        <w:t>é</w:t>
      </w:r>
      <w:r>
        <w:rPr>
          <w:rFonts w:ascii="Arial Narrow"/>
          <w:color w:val="000000"/>
          <w:spacing w:val="-2"/>
        </w:rPr>
        <w:t>n</w:t>
      </w:r>
      <w:r>
        <w:rPr>
          <w:rFonts w:ascii="Arial Narrow"/>
          <w:color w:val="000000"/>
          <w:spacing w:val="-2"/>
        </w:rPr>
        <w:t>é</w:t>
      </w:r>
      <w:r>
        <w:rPr>
          <w:rFonts w:ascii="Arial Narrow"/>
          <w:color w:val="000000"/>
          <w:spacing w:val="-2"/>
        </w:rPr>
        <w:t>ficieront d</w:t>
      </w:r>
      <w:r>
        <w:rPr>
          <w:rFonts w:ascii="Arial Narrow"/>
          <w:color w:val="000000"/>
          <w:spacing w:val="-2"/>
        </w:rPr>
        <w:t>’</w:t>
      </w:r>
      <w:r>
        <w:rPr>
          <w:rFonts w:ascii="Arial Narrow"/>
          <w:color w:val="000000"/>
          <w:spacing w:val="-2"/>
        </w:rPr>
        <w:t>un appui financier sp</w:t>
      </w:r>
      <w:r>
        <w:rPr>
          <w:rFonts w:ascii="Arial Narrow"/>
          <w:color w:val="000000"/>
          <w:spacing w:val="-2"/>
        </w:rPr>
        <w:t>é</w:t>
      </w:r>
      <w:r>
        <w:rPr>
          <w:rFonts w:ascii="Arial Narrow"/>
          <w:color w:val="000000"/>
          <w:spacing w:val="-2"/>
        </w:rPr>
        <w:t xml:space="preserve">cifique leur </w:t>
      </w:r>
      <w:r>
        <w:rPr>
          <w:rFonts w:ascii="Arial Narrow"/>
          <w:color w:val="000000"/>
          <w:spacing w:val="-2"/>
        </w:rPr>
        <w:t>é</w:t>
      </w:r>
      <w:r>
        <w:rPr>
          <w:rFonts w:ascii="Arial Narrow"/>
          <w:color w:val="000000"/>
          <w:spacing w:val="-2"/>
        </w:rPr>
        <w:t>tant d</w:t>
      </w:r>
      <w:r>
        <w:rPr>
          <w:rFonts w:ascii="Arial Narrow"/>
          <w:color w:val="000000"/>
          <w:spacing w:val="-2"/>
        </w:rPr>
        <w:t>é</w:t>
      </w:r>
      <w:r>
        <w:rPr>
          <w:rFonts w:ascii="Arial Narrow"/>
          <w:color w:val="000000"/>
          <w:spacing w:val="-2"/>
        </w:rPr>
        <w:t>di</w:t>
      </w:r>
      <w:r>
        <w:rPr>
          <w:rFonts w:ascii="Arial Narrow"/>
          <w:color w:val="000000"/>
          <w:spacing w:val="-2"/>
        </w:rPr>
        <w:t>é</w:t>
      </w:r>
      <w:r>
        <w:rPr>
          <w:rFonts w:ascii="Arial Narrow"/>
          <w:color w:val="000000"/>
          <w:spacing w:val="-2"/>
        </w:rPr>
        <w:t>. Le Plan strat</w:t>
      </w:r>
      <w:r>
        <w:rPr>
          <w:rFonts w:ascii="Arial Narrow"/>
          <w:color w:val="000000"/>
          <w:spacing w:val="-2"/>
        </w:rPr>
        <w:t>é</w:t>
      </w:r>
      <w:r>
        <w:rPr>
          <w:rFonts w:ascii="Arial Narrow"/>
          <w:color w:val="000000"/>
          <w:spacing w:val="-2"/>
        </w:rPr>
        <w:t>gique 2017-2019 identifie les trois fen</w:t>
      </w:r>
      <w:r>
        <w:rPr>
          <w:rFonts w:ascii="Arial Narrow"/>
          <w:color w:val="000000"/>
          <w:spacing w:val="-2"/>
        </w:rPr>
        <w:t>ê</w:t>
      </w:r>
      <w:r>
        <w:rPr>
          <w:rFonts w:ascii="Arial Narrow"/>
          <w:color w:val="000000"/>
          <w:spacing w:val="-2"/>
        </w:rPr>
        <w:t>tres de financement prioritaires suivantes :</w:t>
      </w:r>
    </w:p>
    <w:p w14:paraId="64C5F78E" w14:textId="77777777" w:rsidR="00665577" w:rsidRDefault="009D3A6D" w:rsidP="0038624E">
      <w:pPr>
        <w:pStyle w:val="Paragraphedeliste1"/>
        <w:numPr>
          <w:ilvl w:val="0"/>
          <w:numId w:val="7"/>
        </w:numPr>
        <w:spacing w:after="40" w:line="276" w:lineRule="auto"/>
        <w:ind w:left="714" w:hanging="357"/>
        <w:rPr>
          <w:rFonts w:ascii="Arial Narrow"/>
          <w:color w:val="000000"/>
          <w:spacing w:val="-2"/>
        </w:rPr>
      </w:pPr>
      <w:r>
        <w:rPr>
          <w:rFonts w:ascii="Arial Narrow"/>
          <w:color w:val="000000"/>
          <w:spacing w:val="-2"/>
        </w:rPr>
        <w:t>Promouvoir l</w:t>
      </w:r>
      <w:r>
        <w:rPr>
          <w:rFonts w:ascii="Arial Narrow"/>
          <w:color w:val="000000"/>
          <w:spacing w:val="-2"/>
        </w:rPr>
        <w:t>’</w:t>
      </w:r>
      <w:r>
        <w:rPr>
          <w:rFonts w:ascii="Arial Narrow"/>
          <w:color w:val="000000"/>
          <w:spacing w:val="-2"/>
        </w:rPr>
        <w:t>inclusion et l</w:t>
      </w:r>
      <w:r>
        <w:rPr>
          <w:rFonts w:ascii="Arial Narrow"/>
          <w:color w:val="000000"/>
          <w:spacing w:val="-2"/>
        </w:rPr>
        <w:t>’</w:t>
      </w:r>
      <w:r>
        <w:rPr>
          <w:rFonts w:ascii="Arial Narrow"/>
          <w:color w:val="000000"/>
          <w:spacing w:val="-2"/>
        </w:rPr>
        <w:t>autonomisation des femmes et des jeunes ;</w:t>
      </w:r>
    </w:p>
    <w:p w14:paraId="1AFBC7B0" w14:textId="77777777" w:rsidR="00665577" w:rsidRDefault="009D3A6D" w:rsidP="0038624E">
      <w:pPr>
        <w:pStyle w:val="Paragraphedeliste1"/>
        <w:numPr>
          <w:ilvl w:val="0"/>
          <w:numId w:val="7"/>
        </w:numPr>
        <w:spacing w:after="40" w:line="276" w:lineRule="auto"/>
        <w:ind w:left="714" w:hanging="357"/>
        <w:rPr>
          <w:rFonts w:ascii="Arial Narrow"/>
          <w:color w:val="000000"/>
          <w:spacing w:val="-2"/>
        </w:rPr>
      </w:pPr>
      <w:r>
        <w:rPr>
          <w:rFonts w:ascii="Arial Narrow"/>
          <w:color w:val="000000"/>
          <w:spacing w:val="-2"/>
        </w:rPr>
        <w:t>Favoriser les transitions entre diff</w:t>
      </w:r>
      <w:r>
        <w:rPr>
          <w:rFonts w:ascii="Arial Narrow"/>
          <w:color w:val="000000"/>
          <w:spacing w:val="-2"/>
        </w:rPr>
        <w:t>é</w:t>
      </w:r>
      <w:r>
        <w:rPr>
          <w:rFonts w:ascii="Arial Narrow"/>
          <w:color w:val="000000"/>
          <w:spacing w:val="-2"/>
        </w:rPr>
        <w:t>rentes configurations de l</w:t>
      </w:r>
      <w:r>
        <w:rPr>
          <w:rFonts w:ascii="Arial Narrow"/>
          <w:color w:val="000000"/>
          <w:spacing w:val="-2"/>
        </w:rPr>
        <w:t>’</w:t>
      </w:r>
      <w:r>
        <w:rPr>
          <w:rFonts w:ascii="Arial Narrow"/>
          <w:color w:val="000000"/>
          <w:spacing w:val="-2"/>
        </w:rPr>
        <w:t>engagement de l</w:t>
      </w:r>
      <w:r>
        <w:rPr>
          <w:rFonts w:ascii="Arial Narrow"/>
          <w:color w:val="000000"/>
          <w:spacing w:val="-2"/>
        </w:rPr>
        <w:t>’</w:t>
      </w:r>
      <w:r>
        <w:rPr>
          <w:rFonts w:ascii="Arial Narrow"/>
          <w:color w:val="000000"/>
          <w:spacing w:val="-2"/>
        </w:rPr>
        <w:t>ONU ;</w:t>
      </w:r>
    </w:p>
    <w:p w14:paraId="5441460F" w14:textId="77777777" w:rsidR="00665577" w:rsidRDefault="009D3A6D" w:rsidP="0038624E">
      <w:pPr>
        <w:pStyle w:val="Paragraphedeliste1"/>
        <w:numPr>
          <w:ilvl w:val="0"/>
          <w:numId w:val="7"/>
        </w:numPr>
        <w:spacing w:after="240" w:line="276" w:lineRule="auto"/>
        <w:ind w:left="714" w:hanging="357"/>
        <w:rPr>
          <w:rFonts w:ascii="Arial Narrow"/>
          <w:color w:val="000000"/>
          <w:spacing w:val="-2"/>
        </w:rPr>
      </w:pPr>
      <w:r>
        <w:rPr>
          <w:rFonts w:ascii="Arial Narrow"/>
          <w:color w:val="000000"/>
          <w:spacing w:val="-2"/>
        </w:rPr>
        <w:t>Viser les moteurs sp</w:t>
      </w:r>
      <w:r>
        <w:rPr>
          <w:rFonts w:ascii="Arial Narrow"/>
          <w:color w:val="000000"/>
          <w:spacing w:val="-2"/>
        </w:rPr>
        <w:t>é</w:t>
      </w:r>
      <w:r>
        <w:rPr>
          <w:rFonts w:ascii="Arial Narrow"/>
          <w:color w:val="000000"/>
          <w:spacing w:val="-2"/>
        </w:rPr>
        <w:t>cifiques aux conflits transnationaux au travers d</w:t>
      </w:r>
      <w:r>
        <w:rPr>
          <w:rFonts w:ascii="Arial Narrow"/>
          <w:color w:val="000000"/>
          <w:spacing w:val="-2"/>
        </w:rPr>
        <w:t>’</w:t>
      </w:r>
      <w:r>
        <w:rPr>
          <w:rFonts w:ascii="Arial Narrow"/>
          <w:color w:val="000000"/>
          <w:spacing w:val="-2"/>
        </w:rPr>
        <w:t>initiatives transfrontali</w:t>
      </w:r>
      <w:r>
        <w:rPr>
          <w:rFonts w:ascii="Arial Narrow"/>
          <w:color w:val="000000"/>
          <w:spacing w:val="-2"/>
        </w:rPr>
        <w:t>è</w:t>
      </w:r>
      <w:r>
        <w:rPr>
          <w:rFonts w:ascii="Arial Narrow"/>
          <w:color w:val="000000"/>
          <w:spacing w:val="-2"/>
        </w:rPr>
        <w:t>res ou r</w:t>
      </w:r>
      <w:r>
        <w:rPr>
          <w:rFonts w:ascii="Arial Narrow"/>
          <w:color w:val="000000"/>
          <w:spacing w:val="-2"/>
        </w:rPr>
        <w:t>é</w:t>
      </w:r>
      <w:r>
        <w:rPr>
          <w:rFonts w:ascii="Arial Narrow"/>
          <w:color w:val="000000"/>
          <w:spacing w:val="-2"/>
        </w:rPr>
        <w:t>gionales.</w:t>
      </w:r>
    </w:p>
    <w:p w14:paraId="433A2563" w14:textId="77777777" w:rsidR="00665577" w:rsidRDefault="009D3A6D" w:rsidP="0038624E">
      <w:pPr>
        <w:pStyle w:val="Titre3"/>
        <w:spacing w:before="0" w:after="40" w:line="276" w:lineRule="auto"/>
        <w:rPr>
          <w:rFonts w:hint="default"/>
        </w:rPr>
      </w:pPr>
      <w:bookmarkStart w:id="23" w:name="_Toc21680477"/>
      <w:r>
        <w:rPr>
          <w:rFonts w:hint="default"/>
        </w:rPr>
        <w:t>Composantes</w:t>
      </w:r>
      <w:bookmarkEnd w:id="23"/>
    </w:p>
    <w:p w14:paraId="5F18886E" w14:textId="77777777" w:rsidR="00665577" w:rsidRDefault="009D3A6D" w:rsidP="008856A6">
      <w:pPr>
        <w:spacing w:after="120" w:line="276" w:lineRule="auto"/>
        <w:ind w:firstLine="0"/>
        <w:rPr>
          <w:rFonts w:ascii="Arial Narrow"/>
          <w:color w:val="000000"/>
          <w:spacing w:val="-2"/>
        </w:rPr>
      </w:pPr>
      <w:r>
        <w:rPr>
          <w:rFonts w:ascii="Arial Narrow"/>
          <w:lang w:eastAsia="fr-FR"/>
        </w:rPr>
        <w:t>Ces composantes sont sp</w:t>
      </w:r>
      <w:r>
        <w:rPr>
          <w:rFonts w:ascii="Arial Narrow"/>
          <w:lang w:eastAsia="fr-FR"/>
        </w:rPr>
        <w:t>é</w:t>
      </w:r>
      <w:r>
        <w:rPr>
          <w:rFonts w:ascii="Arial Narrow"/>
          <w:lang w:eastAsia="fr-FR"/>
        </w:rPr>
        <w:t xml:space="preserve">cifiques </w:t>
      </w:r>
      <w:r>
        <w:rPr>
          <w:rFonts w:ascii="Arial Narrow"/>
          <w:lang w:eastAsia="fr-FR"/>
        </w:rPr>
        <w:t>à</w:t>
      </w:r>
      <w:r>
        <w:rPr>
          <w:rFonts w:ascii="Arial Narrow"/>
          <w:lang w:eastAsia="fr-FR"/>
        </w:rPr>
        <w:t xml:space="preserve"> chacun des </w:t>
      </w:r>
      <w:r>
        <w:rPr>
          <w:rFonts w:ascii="Arial Narrow"/>
          <w:color w:val="000000"/>
          <w:spacing w:val="-1"/>
        </w:rPr>
        <w:t>B</w:t>
      </w:r>
      <w:r>
        <w:rPr>
          <w:rFonts w:ascii="Arial Narrow"/>
          <w:color w:val="000000"/>
        </w:rPr>
        <w:t>u</w:t>
      </w:r>
      <w:r>
        <w:rPr>
          <w:rFonts w:ascii="Arial Narrow"/>
          <w:color w:val="000000"/>
          <w:spacing w:val="1"/>
        </w:rPr>
        <w:t>r</w:t>
      </w:r>
      <w:r>
        <w:rPr>
          <w:rFonts w:ascii="Arial Narrow"/>
          <w:color w:val="000000"/>
        </w:rPr>
        <w:t>e</w:t>
      </w:r>
      <w:r>
        <w:rPr>
          <w:rFonts w:ascii="Arial Narrow"/>
          <w:color w:val="000000"/>
          <w:spacing w:val="1"/>
        </w:rPr>
        <w:t>a</w:t>
      </w:r>
      <w:r>
        <w:rPr>
          <w:rFonts w:ascii="Arial Narrow"/>
          <w:color w:val="000000"/>
        </w:rPr>
        <w:t>ux</w:t>
      </w:r>
      <w:r>
        <w:rPr>
          <w:rFonts w:ascii="Arial Narrow"/>
          <w:color w:val="000000"/>
          <w:spacing w:val="-4"/>
        </w:rPr>
        <w:t xml:space="preserve"> </w:t>
      </w:r>
      <w:r>
        <w:rPr>
          <w:rFonts w:ascii="Arial Narrow"/>
          <w:color w:val="000000"/>
          <w:spacing w:val="-1"/>
        </w:rPr>
        <w:t>P</w:t>
      </w:r>
      <w:r>
        <w:rPr>
          <w:rFonts w:ascii="Arial Narrow"/>
          <w:color w:val="000000"/>
        </w:rPr>
        <w:t>ays</w:t>
      </w:r>
      <w:r>
        <w:rPr>
          <w:rFonts w:ascii="Arial Narrow"/>
          <w:color w:val="000000"/>
          <w:spacing w:val="-2"/>
        </w:rPr>
        <w:t xml:space="preserve"> </w:t>
      </w:r>
      <w:r>
        <w:rPr>
          <w:rFonts w:ascii="Arial Narrow"/>
          <w:color w:val="000000"/>
        </w:rPr>
        <w:t>du</w:t>
      </w:r>
      <w:r>
        <w:rPr>
          <w:rFonts w:ascii="Arial Narrow"/>
          <w:color w:val="000000"/>
          <w:spacing w:val="1"/>
        </w:rPr>
        <w:t xml:space="preserve"> </w:t>
      </w:r>
      <w:r>
        <w:rPr>
          <w:rFonts w:ascii="Arial Narrow"/>
          <w:color w:val="000000"/>
          <w:spacing w:val="-1"/>
        </w:rPr>
        <w:t>P</w:t>
      </w:r>
      <w:r>
        <w:rPr>
          <w:rFonts w:ascii="Arial Narrow"/>
          <w:color w:val="000000"/>
        </w:rPr>
        <w:t>N</w:t>
      </w:r>
      <w:r>
        <w:rPr>
          <w:rFonts w:ascii="Arial Narrow"/>
          <w:color w:val="000000"/>
          <w:spacing w:val="-1"/>
        </w:rPr>
        <w:t>U</w:t>
      </w:r>
      <w:r>
        <w:rPr>
          <w:rFonts w:ascii="Arial Narrow"/>
          <w:color w:val="000000"/>
        </w:rPr>
        <w:t>D</w:t>
      </w:r>
      <w:r>
        <w:rPr>
          <w:rFonts w:ascii="Arial Narrow"/>
          <w:color w:val="000000"/>
          <w:spacing w:val="-3"/>
        </w:rPr>
        <w:t xml:space="preserve"> </w:t>
      </w:r>
      <w:r>
        <w:rPr>
          <w:rFonts w:ascii="Arial Narrow"/>
          <w:color w:val="000000"/>
        </w:rPr>
        <w:t>et</w:t>
      </w:r>
      <w:r>
        <w:rPr>
          <w:rFonts w:ascii="Arial Narrow"/>
          <w:color w:val="000000"/>
          <w:spacing w:val="2"/>
        </w:rPr>
        <w:t xml:space="preserve"> de </w:t>
      </w:r>
      <w:r>
        <w:rPr>
          <w:rFonts w:ascii="Arial Narrow"/>
          <w:color w:val="000000"/>
        </w:rPr>
        <w:t>l</w:t>
      </w:r>
      <w:r>
        <w:rPr>
          <w:rFonts w:ascii="Arial Narrow"/>
          <w:color w:val="000000"/>
        </w:rPr>
        <w:t>’</w:t>
      </w:r>
      <w:r>
        <w:rPr>
          <w:rFonts w:ascii="Arial Narrow"/>
          <w:color w:val="000000"/>
          <w:spacing w:val="-1"/>
        </w:rPr>
        <w:t>U</w:t>
      </w:r>
      <w:r>
        <w:rPr>
          <w:rFonts w:ascii="Arial Narrow"/>
          <w:color w:val="000000"/>
        </w:rPr>
        <w:t>NI</w:t>
      </w:r>
      <w:r>
        <w:rPr>
          <w:rFonts w:ascii="Arial Narrow"/>
          <w:color w:val="000000"/>
          <w:spacing w:val="2"/>
        </w:rPr>
        <w:t>C</w:t>
      </w:r>
      <w:r>
        <w:rPr>
          <w:rFonts w:ascii="Arial Narrow"/>
          <w:color w:val="000000"/>
          <w:spacing w:val="-1"/>
        </w:rPr>
        <w:t>E</w:t>
      </w:r>
      <w:r>
        <w:rPr>
          <w:rFonts w:ascii="Arial Narrow"/>
          <w:color w:val="000000"/>
        </w:rPr>
        <w:t>F</w:t>
      </w:r>
      <w:r>
        <w:rPr>
          <w:rFonts w:ascii="Arial Narrow"/>
          <w:color w:val="000000"/>
          <w:spacing w:val="-4"/>
        </w:rPr>
        <w:t xml:space="preserve"> </w:t>
      </w:r>
      <w:r>
        <w:rPr>
          <w:rFonts w:ascii="Arial Narrow"/>
          <w:color w:val="000000"/>
          <w:spacing w:val="1"/>
        </w:rPr>
        <w:t>tant au T</w:t>
      </w:r>
      <w:r>
        <w:rPr>
          <w:rFonts w:ascii="Arial Narrow"/>
          <w:color w:val="000000"/>
        </w:rPr>
        <w:t>chad</w:t>
      </w:r>
      <w:r>
        <w:rPr>
          <w:rFonts w:ascii="Arial Narrow"/>
          <w:color w:val="000000"/>
          <w:spacing w:val="-2"/>
        </w:rPr>
        <w:t xml:space="preserve"> qu</w:t>
      </w:r>
      <w:r>
        <w:rPr>
          <w:rFonts w:ascii="Arial Narrow"/>
          <w:color w:val="000000"/>
          <w:spacing w:val="-2"/>
        </w:rPr>
        <w:t>’</w:t>
      </w:r>
      <w:r>
        <w:rPr>
          <w:rFonts w:ascii="Arial Narrow"/>
          <w:color w:val="000000"/>
          <w:spacing w:val="-2"/>
        </w:rPr>
        <w:t>au Cameroun.</w:t>
      </w:r>
    </w:p>
    <w:p w14:paraId="4B36DED8" w14:textId="77777777" w:rsidR="00665577" w:rsidRDefault="009D3A6D" w:rsidP="008856A6">
      <w:pPr>
        <w:spacing w:after="120" w:line="276" w:lineRule="auto"/>
        <w:rPr>
          <w:rFonts w:ascii="Arial Narrow"/>
          <w:color w:val="000000"/>
          <w:spacing w:val="-2"/>
        </w:rPr>
      </w:pPr>
      <w:r>
        <w:rPr>
          <w:rFonts w:ascii="Arial Narrow"/>
          <w:color w:val="000000"/>
          <w:spacing w:val="-2"/>
        </w:rPr>
        <w:br w:type="page"/>
      </w:r>
    </w:p>
    <w:p w14:paraId="622F559D" w14:textId="77777777" w:rsidR="00665577" w:rsidRDefault="009D3A6D" w:rsidP="008856A6">
      <w:pPr>
        <w:pStyle w:val="Titre4"/>
        <w:spacing w:before="0" w:after="120" w:line="276" w:lineRule="auto"/>
        <w:ind w:left="862" w:hanging="862"/>
        <w:rPr>
          <w:rFonts w:ascii="Arial Narrow" w:eastAsia="Arial Narrow" w:hint="default"/>
          <w:i w:val="0"/>
          <w:color w:val="auto"/>
          <w:sz w:val="24"/>
        </w:rPr>
      </w:pPr>
      <w:r>
        <w:rPr>
          <w:rFonts w:ascii="Arial Narrow" w:hAnsi="Arial Narrow" w:hint="default"/>
          <w:i w:val="0"/>
          <w:color w:val="auto"/>
          <w:sz w:val="24"/>
        </w:rPr>
        <w:lastRenderedPageBreak/>
        <w:t>Les composantes au niveau des Bureaux Pays du PNUD</w:t>
      </w:r>
    </w:p>
    <w:p w14:paraId="5195BFCA" w14:textId="77777777" w:rsidR="00665577" w:rsidRDefault="009D3A6D" w:rsidP="0038624E">
      <w:pPr>
        <w:pStyle w:val="Titre3"/>
        <w:numPr>
          <w:ilvl w:val="4"/>
          <w:numId w:val="8"/>
        </w:numPr>
        <w:spacing w:before="0" w:after="40" w:line="276" w:lineRule="auto"/>
        <w:ind w:left="2795" w:hanging="1077"/>
        <w:rPr>
          <w:rFonts w:eastAsia="Calibri" w:hint="default"/>
          <w:b w:val="0"/>
        </w:rPr>
      </w:pPr>
      <w:bookmarkStart w:id="24" w:name="_Toc21680478"/>
      <w:r>
        <w:rPr>
          <w:rFonts w:hint="default"/>
          <w:b w:val="0"/>
        </w:rPr>
        <w:t>PNUD Cameroun</w:t>
      </w:r>
      <w:bookmarkEnd w:id="24"/>
    </w:p>
    <w:p w14:paraId="7CA22561" w14:textId="77777777" w:rsidR="00665577" w:rsidRDefault="009D3A6D" w:rsidP="0038624E">
      <w:pPr>
        <w:spacing w:after="240" w:line="276" w:lineRule="auto"/>
        <w:ind w:firstLine="0"/>
        <w:rPr>
          <w:rFonts w:ascii="Arial Narrow"/>
        </w:rPr>
      </w:pPr>
      <w:r>
        <w:rPr>
          <w:rFonts w:ascii="Arial Narrow"/>
        </w:rPr>
        <w:t>PNUD Cameroun dispose de deux composantes</w:t>
      </w:r>
      <w:r>
        <w:rPr>
          <w:rFonts w:ascii="Arial Narrow"/>
        </w:rPr>
        <w:t> </w:t>
      </w:r>
      <w:r>
        <w:rPr>
          <w:rFonts w:ascii="Arial Narrow"/>
        </w:rPr>
        <w:t>: D</w:t>
      </w:r>
      <w:r>
        <w:rPr>
          <w:rFonts w:ascii="Arial Narrow"/>
        </w:rPr>
        <w:t>é</w:t>
      </w:r>
      <w:r>
        <w:rPr>
          <w:rFonts w:ascii="Arial Narrow"/>
        </w:rPr>
        <w:t>veloppement durable d</w:t>
      </w:r>
      <w:r>
        <w:rPr>
          <w:rFonts w:ascii="Arial Narrow"/>
        </w:rPr>
        <w:t>’</w:t>
      </w:r>
      <w:r>
        <w:rPr>
          <w:rFonts w:ascii="Arial Narrow"/>
        </w:rPr>
        <w:t>une part et Gouvernance et Pr</w:t>
      </w:r>
      <w:r>
        <w:rPr>
          <w:rFonts w:ascii="Arial Narrow"/>
        </w:rPr>
        <w:t>é</w:t>
      </w:r>
      <w:r>
        <w:rPr>
          <w:rFonts w:ascii="Arial Narrow"/>
        </w:rPr>
        <w:t>vention des crises d</w:t>
      </w:r>
      <w:r>
        <w:rPr>
          <w:rFonts w:ascii="Arial Narrow"/>
        </w:rPr>
        <w:t>’</w:t>
      </w:r>
      <w:r>
        <w:rPr>
          <w:rFonts w:ascii="Arial Narrow"/>
        </w:rPr>
        <w:t>autre part.</w:t>
      </w:r>
    </w:p>
    <w:p w14:paraId="32EFB703" w14:textId="77777777" w:rsidR="00665577" w:rsidRPr="008856A6" w:rsidRDefault="009D3A6D" w:rsidP="0038624E">
      <w:pPr>
        <w:pStyle w:val="Titre3"/>
        <w:numPr>
          <w:ilvl w:val="4"/>
          <w:numId w:val="8"/>
        </w:numPr>
        <w:spacing w:before="0" w:after="40" w:line="276" w:lineRule="auto"/>
        <w:ind w:left="2795" w:hanging="1077"/>
        <w:rPr>
          <w:rFonts w:eastAsia="Calibri" w:hint="default"/>
          <w:b w:val="0"/>
        </w:rPr>
      </w:pPr>
      <w:bookmarkStart w:id="25" w:name="_Toc21680479"/>
      <w:r w:rsidRPr="008856A6">
        <w:rPr>
          <w:rFonts w:hint="default"/>
          <w:b w:val="0"/>
        </w:rPr>
        <w:t>PNUD Tchad</w:t>
      </w:r>
      <w:bookmarkEnd w:id="25"/>
    </w:p>
    <w:p w14:paraId="654EF8CB" w14:textId="77777777" w:rsidR="00665577" w:rsidRPr="008856A6" w:rsidRDefault="009D3A6D" w:rsidP="0038624E">
      <w:pPr>
        <w:spacing w:after="240" w:line="276" w:lineRule="auto"/>
        <w:ind w:firstLine="0"/>
        <w:rPr>
          <w:rFonts w:ascii="Arial Narrow" w:hAnsi="Arial Narrow"/>
        </w:rPr>
      </w:pPr>
      <w:r w:rsidRPr="008856A6">
        <w:rPr>
          <w:rFonts w:ascii="Arial Narrow" w:hAnsi="Arial Narrow"/>
        </w:rPr>
        <w:t>Le PNUD Tchad a deux composantes : Gouvernance, Paix et Sécurité d’une part et Développement durable et capital humain d’autre part.</w:t>
      </w:r>
    </w:p>
    <w:p w14:paraId="4790C563" w14:textId="77777777" w:rsidR="00665577" w:rsidRPr="008856A6" w:rsidRDefault="009D3A6D" w:rsidP="0038624E">
      <w:pPr>
        <w:pStyle w:val="Titre4"/>
        <w:spacing w:before="0" w:after="120" w:line="276" w:lineRule="auto"/>
        <w:ind w:left="862" w:hanging="862"/>
        <w:rPr>
          <w:rFonts w:ascii="Arial Narrow" w:eastAsia="Arial Narrow" w:hAnsi="Arial Narrow" w:hint="default"/>
          <w:i w:val="0"/>
          <w:color w:val="auto"/>
          <w:sz w:val="24"/>
        </w:rPr>
      </w:pPr>
      <w:r w:rsidRPr="008856A6">
        <w:rPr>
          <w:rFonts w:ascii="Arial Narrow" w:hAnsi="Arial Narrow" w:hint="default"/>
          <w:i w:val="0"/>
          <w:color w:val="auto"/>
          <w:sz w:val="24"/>
        </w:rPr>
        <w:t>Les composantes au niveau des Bureaux Pays de l’UNICEF</w:t>
      </w:r>
    </w:p>
    <w:p w14:paraId="1CA37845" w14:textId="77777777" w:rsidR="00665577" w:rsidRPr="008856A6" w:rsidRDefault="009D3A6D" w:rsidP="0038624E">
      <w:pPr>
        <w:pStyle w:val="Titre3"/>
        <w:numPr>
          <w:ilvl w:val="4"/>
          <w:numId w:val="8"/>
        </w:numPr>
        <w:spacing w:before="0" w:after="40" w:line="276" w:lineRule="auto"/>
        <w:ind w:left="2795" w:hanging="1077"/>
        <w:rPr>
          <w:rFonts w:eastAsia="Calibri" w:hint="default"/>
          <w:b w:val="0"/>
        </w:rPr>
      </w:pPr>
      <w:bookmarkStart w:id="26" w:name="_Toc21680480"/>
      <w:r w:rsidRPr="008856A6">
        <w:rPr>
          <w:rFonts w:hint="default"/>
          <w:b w:val="0"/>
        </w:rPr>
        <w:t>UNICEF Cameroun</w:t>
      </w:r>
      <w:bookmarkEnd w:id="26"/>
    </w:p>
    <w:p w14:paraId="146BA376" w14:textId="77777777" w:rsidR="00665577" w:rsidRPr="008856A6" w:rsidRDefault="009D3A6D" w:rsidP="0038624E">
      <w:pPr>
        <w:spacing w:after="240" w:line="276" w:lineRule="auto"/>
        <w:ind w:firstLine="0"/>
        <w:rPr>
          <w:rFonts w:ascii="Arial Narrow" w:hAnsi="Arial Narrow"/>
        </w:rPr>
      </w:pPr>
      <w:r w:rsidRPr="008856A6">
        <w:rPr>
          <w:rFonts w:ascii="Arial Narrow" w:hAnsi="Arial Narrow"/>
        </w:rPr>
        <w:t>UNICEF Cameroun a trois composantes visant à contribuer à la réalisation du projet : Education, Protection de l’Enfance et Communication aux fins du développement.</w:t>
      </w:r>
    </w:p>
    <w:p w14:paraId="15588D55" w14:textId="77777777" w:rsidR="00665577" w:rsidRDefault="009D3A6D" w:rsidP="0038624E">
      <w:pPr>
        <w:pStyle w:val="Titre3"/>
        <w:numPr>
          <w:ilvl w:val="4"/>
          <w:numId w:val="8"/>
        </w:numPr>
        <w:spacing w:before="0" w:after="40" w:line="276" w:lineRule="auto"/>
        <w:ind w:left="2795" w:hanging="1077"/>
        <w:rPr>
          <w:rFonts w:eastAsia="Calibri" w:hint="default"/>
          <w:b w:val="0"/>
        </w:rPr>
      </w:pPr>
      <w:bookmarkStart w:id="27" w:name="_Toc21680481"/>
      <w:r>
        <w:rPr>
          <w:rFonts w:hint="default"/>
          <w:b w:val="0"/>
        </w:rPr>
        <w:t>UNICEF Tchad</w:t>
      </w:r>
      <w:bookmarkEnd w:id="27"/>
    </w:p>
    <w:p w14:paraId="110D946C" w14:textId="77777777" w:rsidR="00665577" w:rsidRDefault="009D3A6D" w:rsidP="0038624E">
      <w:pPr>
        <w:spacing w:after="240" w:line="276" w:lineRule="auto"/>
        <w:ind w:firstLine="0"/>
        <w:rPr>
          <w:rFonts w:ascii="Arial Narrow"/>
        </w:rPr>
      </w:pPr>
      <w:r>
        <w:rPr>
          <w:rFonts w:ascii="Arial Narrow"/>
        </w:rPr>
        <w:t>UNICEF Tchad a trois composantes</w:t>
      </w:r>
      <w:r>
        <w:rPr>
          <w:rFonts w:ascii="Arial Narrow"/>
        </w:rPr>
        <w:t> </w:t>
      </w:r>
      <w:r>
        <w:rPr>
          <w:rFonts w:ascii="Arial Narrow"/>
        </w:rPr>
        <w:t xml:space="preserve">qui doivent contribuer </w:t>
      </w:r>
      <w:r>
        <w:rPr>
          <w:rFonts w:ascii="Arial Narrow"/>
        </w:rPr>
        <w:t>à</w:t>
      </w:r>
      <w:r>
        <w:rPr>
          <w:rFonts w:ascii="Arial Narrow"/>
        </w:rPr>
        <w:t xml:space="preserve"> la r</w:t>
      </w:r>
      <w:r>
        <w:rPr>
          <w:rFonts w:ascii="Arial Narrow"/>
        </w:rPr>
        <w:t>é</w:t>
      </w:r>
      <w:r>
        <w:rPr>
          <w:rFonts w:ascii="Arial Narrow"/>
        </w:rPr>
        <w:t>alisation du projet: l</w:t>
      </w:r>
      <w:r>
        <w:rPr>
          <w:rFonts w:ascii="Arial Narrow"/>
        </w:rPr>
        <w:t>’é</w:t>
      </w:r>
      <w:r>
        <w:rPr>
          <w:rFonts w:ascii="Arial Narrow"/>
        </w:rPr>
        <w:t>ducation, la protection de l</w:t>
      </w:r>
      <w:r>
        <w:rPr>
          <w:rFonts w:ascii="Arial Narrow"/>
        </w:rPr>
        <w:t>’</w:t>
      </w:r>
      <w:r>
        <w:rPr>
          <w:rFonts w:ascii="Arial Narrow"/>
        </w:rPr>
        <w:t>enfant et la communication pour le d</w:t>
      </w:r>
      <w:r>
        <w:rPr>
          <w:rFonts w:ascii="Arial Narrow"/>
        </w:rPr>
        <w:t>é</w:t>
      </w:r>
      <w:r>
        <w:rPr>
          <w:rFonts w:ascii="Arial Narrow"/>
        </w:rPr>
        <w:t>veloppement.</w:t>
      </w:r>
    </w:p>
    <w:p w14:paraId="1673E675" w14:textId="77777777" w:rsidR="00665577" w:rsidRDefault="009D3A6D" w:rsidP="0038624E">
      <w:pPr>
        <w:pStyle w:val="Titre2"/>
        <w:spacing w:before="0" w:after="40" w:line="276" w:lineRule="auto"/>
        <w:ind w:left="578" w:hanging="578"/>
        <w:rPr>
          <w:rFonts w:hint="default"/>
          <w:sz w:val="24"/>
        </w:rPr>
      </w:pPr>
      <w:bookmarkStart w:id="28" w:name="_Toc21680482"/>
      <w:r>
        <w:rPr>
          <w:rFonts w:hint="default"/>
          <w:sz w:val="24"/>
        </w:rPr>
        <w:t>Portée du projet</w:t>
      </w:r>
      <w:bookmarkEnd w:id="28"/>
    </w:p>
    <w:p w14:paraId="41132D72" w14:textId="77777777" w:rsidR="00665577" w:rsidRPr="008856A6" w:rsidRDefault="009D3A6D" w:rsidP="008856A6">
      <w:pPr>
        <w:spacing w:after="120" w:line="276" w:lineRule="auto"/>
        <w:ind w:firstLine="0"/>
        <w:rPr>
          <w:rFonts w:ascii="Arial Narrow" w:hAnsi="Arial Narrow"/>
          <w:lang w:eastAsia="fr-FR"/>
        </w:rPr>
      </w:pPr>
      <w:r w:rsidRPr="008856A6">
        <w:rPr>
          <w:rFonts w:ascii="Arial Narrow" w:hAnsi="Arial Narrow"/>
          <w:lang w:eastAsia="fr-FR"/>
        </w:rPr>
        <w:t xml:space="preserve">Concernant sa portée, le projet a été mené dans huit localités sur la base des constats des études conduites au Tchad et au Cameroun pour aider à l’élaboration de ce projet, en l’occurrence : Dougoumachi, Blangoua, Goulfey et Kobro, au Cameroun, et Guitté, Miteriné, Mahada et Mani Kossam, au Tchad. Cependant, d’autres localités telles que Mani centre, Nibeck et Zafaya ont bénéficié de certaines interventions du fait de leur position stratégique dans la dynamique des groupes extrémistes dans la région. </w:t>
      </w:r>
    </w:p>
    <w:p w14:paraId="17C34B8D" w14:textId="77777777" w:rsidR="00665577" w:rsidRDefault="00665577">
      <w:pPr>
        <w:spacing w:after="0"/>
        <w:ind w:firstLine="0"/>
        <w:rPr>
          <w:rFonts w:ascii="Arial Narrow"/>
          <w:lang w:eastAsia="fr-FR"/>
        </w:rPr>
      </w:pPr>
    </w:p>
    <w:p w14:paraId="3A363198" w14:textId="77777777" w:rsidR="00665577" w:rsidRDefault="00665577">
      <w:pPr>
        <w:spacing w:after="0"/>
        <w:ind w:firstLine="0"/>
        <w:rPr>
          <w:rFonts w:ascii="Arial Narrow"/>
          <w:color w:val="000000"/>
          <w:spacing w:val="-2"/>
        </w:rPr>
      </w:pPr>
    </w:p>
    <w:p w14:paraId="4C197819" w14:textId="77777777" w:rsidR="00665577" w:rsidRDefault="009D3A6D">
      <w:pPr>
        <w:spacing w:after="0" w:line="276" w:lineRule="auto"/>
        <w:ind w:firstLine="0"/>
        <w:jc w:val="center"/>
        <w:rPr>
          <w:rFonts w:ascii="Arial Narrow"/>
          <w:sz w:val="24"/>
          <w:lang w:eastAsia="fr-FR"/>
        </w:rPr>
      </w:pPr>
      <w:r>
        <w:rPr>
          <w:rFonts w:ascii="Arial Narrow"/>
          <w:noProof/>
          <w:sz w:val="24"/>
          <w:lang w:eastAsia="fr-FR"/>
        </w:rPr>
        <w:drawing>
          <wp:inline distT="0" distB="0" distL="114300" distR="114300" wp14:anchorId="2DFA3F9F" wp14:editId="746773FA">
            <wp:extent cx="3667760" cy="2273300"/>
            <wp:effectExtent l="0" t="0" r="8890" b="12700"/>
            <wp:docPr id="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
                    <pic:cNvPicPr>
                      <a:picLocks noChangeAspect="1"/>
                    </pic:cNvPicPr>
                  </pic:nvPicPr>
                  <pic:blipFill>
                    <a:blip r:embed="rId19"/>
                    <a:stretch>
                      <a:fillRect/>
                    </a:stretch>
                  </pic:blipFill>
                  <pic:spPr>
                    <a:xfrm>
                      <a:off x="0" y="0"/>
                      <a:ext cx="3667760" cy="2273300"/>
                    </a:xfrm>
                    <a:prstGeom prst="rect">
                      <a:avLst/>
                    </a:prstGeom>
                    <a:noFill/>
                    <a:ln w="9525">
                      <a:noFill/>
                    </a:ln>
                  </pic:spPr>
                </pic:pic>
              </a:graphicData>
            </a:graphic>
          </wp:inline>
        </w:drawing>
      </w:r>
    </w:p>
    <w:p w14:paraId="082135CC" w14:textId="77777777" w:rsidR="00665577" w:rsidRDefault="009D3A6D">
      <w:pPr>
        <w:rPr>
          <w:rFonts w:ascii="Arial Narrow"/>
          <w:sz w:val="24"/>
          <w:lang w:eastAsia="fr-FR"/>
        </w:rPr>
      </w:pPr>
      <w:r>
        <w:rPr>
          <w:rFonts w:ascii="Times New Roman"/>
          <w:noProof/>
          <w:lang w:eastAsia="fr-FR"/>
        </w:rPr>
        <mc:AlternateContent>
          <mc:Choice Requires="wps">
            <w:drawing>
              <wp:anchor distT="0" distB="0" distL="114300" distR="114300" simplePos="0" relativeHeight="251664384" behindDoc="0" locked="0" layoutInCell="1" allowOverlap="1" wp14:anchorId="3FD92705" wp14:editId="3B001D98">
                <wp:simplePos x="0" y="0"/>
                <wp:positionH relativeFrom="margin">
                  <wp:align>center</wp:align>
                </wp:positionH>
                <wp:positionV relativeFrom="paragraph">
                  <wp:posOffset>40005</wp:posOffset>
                </wp:positionV>
                <wp:extent cx="1938655" cy="313055"/>
                <wp:effectExtent l="0" t="0" r="23495" b="10795"/>
                <wp:wrapNone/>
                <wp:docPr id="7" name="Text Box 9"/>
                <wp:cNvGraphicFramePr/>
                <a:graphic xmlns:a="http://schemas.openxmlformats.org/drawingml/2006/main">
                  <a:graphicData uri="http://schemas.microsoft.com/office/word/2010/wordprocessingShape">
                    <wps:wsp>
                      <wps:cNvSpPr txBox="1"/>
                      <wps:spPr>
                        <a:xfrm>
                          <a:off x="0" y="0"/>
                          <a:ext cx="1938655" cy="31305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5EFED8B" w14:textId="77777777" w:rsidR="00A94438" w:rsidRDefault="00A94438">
                            <w:pPr>
                              <w:jc w:val="left"/>
                              <w:rPr>
                                <w:rFonts w:ascii="Arial Narrow"/>
                                <w:sz w:val="20"/>
                              </w:rPr>
                            </w:pPr>
                            <w:r>
                              <w:rPr>
                                <w:rFonts w:ascii="Arial Narrow"/>
                                <w:sz w:val="20"/>
                              </w:rPr>
                              <w:t>Zone d</w:t>
                            </w:r>
                            <w:r>
                              <w:rPr>
                                <w:rFonts w:ascii="Arial Narrow"/>
                                <w:sz w:val="20"/>
                              </w:rPr>
                              <w:t>’</w:t>
                            </w:r>
                            <w:r>
                              <w:rPr>
                                <w:rFonts w:ascii="Arial Narrow"/>
                                <w:sz w:val="20"/>
                              </w:rPr>
                              <w:t>intervention du projet</w:t>
                            </w:r>
                          </w:p>
                        </w:txbxContent>
                      </wps:txbx>
                      <wps:bodyPr wrap="square" upright="1"/>
                    </wps:wsp>
                  </a:graphicData>
                </a:graphic>
              </wp:anchor>
            </w:drawing>
          </mc:Choice>
          <mc:Fallback>
            <w:pict>
              <v:shape w14:anchorId="3FD92705" id="Text Box 9" o:spid="_x0000_s1028" type="#_x0000_t202" style="position:absolute;left:0;text-align:left;margin-left:0;margin-top:3.15pt;width:152.65pt;height:24.6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" strokecolor="white">
                <v:textbox>
                  <w:txbxContent>
                    <w:p w14:paraId="25EFED8B" w14:textId="77777777" w:rsidR="00A94438" w:rsidRDefault="00A94438">
                      <w:pPr>
                        <w:jc w:val="left"/>
                        <w:rPr>
                          <w:rFonts w:ascii="Arial Narrow"/>
                          <w:sz w:val="20"/>
                        </w:rPr>
                      </w:pPr>
                      <w:r>
                        <w:rPr>
                          <w:rFonts w:ascii="Arial Narrow"/>
                          <w:sz w:val="20"/>
                        </w:rPr>
                        <w:t>Zone d</w:t>
                      </w:r>
                      <w:r>
                        <w:rPr>
                          <w:rFonts w:ascii="Arial Narrow"/>
                          <w:sz w:val="20"/>
                        </w:rPr>
                        <w:t>’</w:t>
                      </w:r>
                      <w:r>
                        <w:rPr>
                          <w:rFonts w:ascii="Arial Narrow"/>
                          <w:sz w:val="20"/>
                        </w:rPr>
                        <w:t>intervention du projet</w:t>
                      </w:r>
                    </w:p>
                  </w:txbxContent>
                </v:textbox>
                <w10:wrap anchorx="margin"/>
              </v:shape>
            </w:pict>
          </mc:Fallback>
        </mc:AlternateContent>
      </w:r>
      <w:r>
        <w:rPr>
          <w:rFonts w:ascii="Arial Narrow"/>
          <w:sz w:val="24"/>
          <w:lang w:eastAsia="fr-FR"/>
        </w:rPr>
        <w:br w:type="page"/>
      </w:r>
    </w:p>
    <w:p w14:paraId="2EEF6031" w14:textId="77777777" w:rsidR="00665577" w:rsidRDefault="009D3A6D" w:rsidP="008856A6">
      <w:pPr>
        <w:pStyle w:val="Titre2"/>
        <w:spacing w:before="0" w:after="240" w:line="276" w:lineRule="auto"/>
        <w:rPr>
          <w:rFonts w:eastAsia="Calibri" w:hint="default"/>
          <w:sz w:val="24"/>
        </w:rPr>
      </w:pPr>
      <w:bookmarkStart w:id="29" w:name="_Toc21680483"/>
      <w:r>
        <w:rPr>
          <w:rFonts w:hint="default"/>
          <w:sz w:val="24"/>
        </w:rPr>
        <w:lastRenderedPageBreak/>
        <w:t>Dispositif de gestion du projet et partenaires de mise en œuvre</w:t>
      </w:r>
      <w:bookmarkEnd w:id="29"/>
    </w:p>
    <w:p w14:paraId="20FEA702" w14:textId="77777777" w:rsidR="00665577" w:rsidRDefault="009D3A6D" w:rsidP="0038624E">
      <w:pPr>
        <w:pStyle w:val="Titre3"/>
        <w:spacing w:before="0" w:after="40" w:line="276" w:lineRule="auto"/>
        <w:rPr>
          <w:rFonts w:hint="default"/>
        </w:rPr>
      </w:pPr>
      <w:bookmarkStart w:id="30" w:name="_Toc21680484"/>
      <w:r>
        <w:rPr>
          <w:rFonts w:hint="default"/>
        </w:rPr>
        <w:t>Dispositif de gestion du projet et de mise en œuvre</w:t>
      </w:r>
      <w:bookmarkEnd w:id="30"/>
    </w:p>
    <w:p w14:paraId="62B44156" w14:textId="77777777" w:rsidR="00665577" w:rsidRPr="001B3174" w:rsidRDefault="009D3A6D" w:rsidP="001B3174">
      <w:pPr>
        <w:pStyle w:val="Default"/>
        <w:spacing w:after="120" w:line="276" w:lineRule="auto"/>
        <w:jc w:val="both"/>
        <w:rPr>
          <w:rFonts w:ascii="Arial Narrow" w:hAnsi="Arial Narrow"/>
          <w:color w:val="auto"/>
          <w:sz w:val="22"/>
        </w:rPr>
      </w:pPr>
      <w:r w:rsidRPr="001B3174">
        <w:rPr>
          <w:rFonts w:ascii="Arial Narrow" w:hAnsi="Arial Narrow"/>
          <w:color w:val="auto"/>
          <w:sz w:val="22"/>
        </w:rPr>
        <w:t>Le projet « Soutenir les mécanismes de consolidation de la paix au niveau communautaire et l'inclusion des jeunes dans les zones situées à la frontière entre le Tchad et le Cameroun » a pour objectif d’améliorer la paix et la stabilité. Ce projet couvre cinq (05) localités (Mani centre, Mani Kossam, Mitériné, Mahada et Guitté) de la région de Hadjer Lamis au Tchad et quatre (04) communes (Goulfey, Blangoua, Dougmachi et Kobro ) du département du Logone-et-Chari dans l’Extrême-Nord au Cameroun, comme cela a été évoqué lors des développements précédents.</w:t>
      </w:r>
    </w:p>
    <w:p w14:paraId="5A5FEDC1" w14:textId="76FA8FF4" w:rsidR="00665577" w:rsidRPr="001B3174" w:rsidRDefault="009D3A6D" w:rsidP="001B3174">
      <w:pPr>
        <w:spacing w:after="120" w:line="276" w:lineRule="auto"/>
        <w:ind w:firstLine="0"/>
        <w:rPr>
          <w:rFonts w:ascii="Arial Narrow" w:hAnsi="Arial Narrow"/>
        </w:rPr>
      </w:pPr>
      <w:r w:rsidRPr="001B3174">
        <w:rPr>
          <w:rFonts w:ascii="Arial Narrow" w:hAnsi="Arial Narrow"/>
        </w:rPr>
        <w:t>Le projet PBF transfrontalier a démarré en décembre 2017 avec un retard de six mois pour diverses raisons techniques. Il devait officiellement prendre fin courant mai 2019, mais a connu une prolongation de quatre (04) mois, soit jusqu’au 30 septembre 2019. La durée programmatique initiale du projet était de dix-huit (18) mois.</w:t>
      </w:r>
      <w:r w:rsidRPr="001B3174">
        <w:rPr>
          <w:rFonts w:ascii="Arial Narrow" w:hAnsi="Arial Narrow"/>
          <w:b/>
        </w:rPr>
        <w:t xml:space="preserve"> </w:t>
      </w:r>
      <w:r w:rsidRPr="001B3174">
        <w:rPr>
          <w:rFonts w:ascii="Arial Narrow" w:hAnsi="Arial Narrow"/>
        </w:rPr>
        <w:t>La stratégie de ce projet est axée sur la lutte contre les facteurs du conflit et de l'extrémisme violent. Ce projet continue de lutter contre les facteurs des conflits et de l’extrémisme violent et d’intégrer les jeunes et femmes dans les mécanismes communautaires de gestion des conflits. La période de novembre 2018 à mai 2019 a été marquée par la signature d'accords de coopération avec les partenaires de mise en œuvre et l'exécution des plans accélérés développés par le PNUD et l’UNICEF pour compenser le retard accusé au début du projet.</w:t>
      </w:r>
    </w:p>
    <w:p w14:paraId="47842133" w14:textId="1E9E9B8D" w:rsidR="00665577" w:rsidRPr="001B3174" w:rsidRDefault="009D3A6D" w:rsidP="001B3174">
      <w:pPr>
        <w:pStyle w:val="Default"/>
        <w:spacing w:after="120" w:line="276" w:lineRule="auto"/>
        <w:jc w:val="both"/>
        <w:rPr>
          <w:rFonts w:ascii="Arial Narrow" w:hAnsi="Arial Narrow"/>
          <w:color w:val="auto"/>
          <w:sz w:val="22"/>
        </w:rPr>
      </w:pPr>
      <w:r w:rsidRPr="001B3174">
        <w:rPr>
          <w:rFonts w:ascii="Arial Narrow" w:hAnsi="Arial Narrow"/>
          <w:color w:val="auto"/>
          <w:sz w:val="22"/>
        </w:rPr>
        <w:t>Dans l’optique de la mise en œuvre du projet, la coordination est assurée par PNUD</w:t>
      </w:r>
      <w:r w:rsidR="00653040" w:rsidRPr="001B3174">
        <w:rPr>
          <w:rFonts w:ascii="Arial Narrow" w:hAnsi="Arial Narrow"/>
          <w:color w:val="auto"/>
          <w:sz w:val="22"/>
        </w:rPr>
        <w:t xml:space="preserve"> </w:t>
      </w:r>
      <w:r w:rsidR="00820F5D">
        <w:rPr>
          <w:rFonts w:ascii="Arial Narrow" w:hAnsi="Arial Narrow"/>
          <w:color w:val="auto"/>
          <w:sz w:val="22"/>
        </w:rPr>
        <w:t>Tchad</w:t>
      </w:r>
      <w:r w:rsidR="00653040" w:rsidRPr="001B3174">
        <w:rPr>
          <w:rFonts w:ascii="Arial Narrow" w:hAnsi="Arial Narrow"/>
          <w:color w:val="auto"/>
          <w:sz w:val="22"/>
        </w:rPr>
        <w:t xml:space="preserve"> </w:t>
      </w:r>
      <w:r w:rsidRPr="001B3174">
        <w:rPr>
          <w:rFonts w:ascii="Arial Narrow" w:hAnsi="Arial Narrow"/>
          <w:color w:val="auto"/>
          <w:sz w:val="22"/>
        </w:rPr>
        <w:t>. Les ressources sont mises à la disposition des agences spécialisées de l’ONU, à savoir le PNUD et l’UNICEF qui ont joué le rôle</w:t>
      </w:r>
      <w:r w:rsidRPr="001B3174">
        <w:rPr>
          <w:rFonts w:ascii="Arial Narrow" w:hAnsi="Arial Narrow"/>
          <w:b/>
          <w:color w:val="auto"/>
          <w:sz w:val="22"/>
        </w:rPr>
        <w:t xml:space="preserve"> </w:t>
      </w:r>
      <w:r w:rsidRPr="001B3174">
        <w:rPr>
          <w:rFonts w:ascii="Arial Narrow" w:hAnsi="Arial Narrow"/>
          <w:color w:val="auto"/>
          <w:sz w:val="22"/>
        </w:rPr>
        <w:t>d’agences d’exécution du projet tout en s’appuyant sur l’expertise de</w:t>
      </w:r>
      <w:r w:rsidRPr="001B3174">
        <w:rPr>
          <w:rFonts w:ascii="Arial Narrow" w:hAnsi="Arial Narrow"/>
          <w:b/>
          <w:color w:val="auto"/>
          <w:sz w:val="22"/>
        </w:rPr>
        <w:t xml:space="preserve"> </w:t>
      </w:r>
      <w:r w:rsidRPr="001B3174">
        <w:rPr>
          <w:rFonts w:ascii="Arial Narrow" w:hAnsi="Arial Narrow"/>
          <w:color w:val="auto"/>
          <w:sz w:val="22"/>
        </w:rPr>
        <w:t>plusieurs ONG internationales et nationales tels que le Catholic Relief Service (CRS) et la Cellule de Liaison des Associations Féminines (CELIAF) du côté du Tchad et Comité Diocésien des Activités Sociales – CARITAS (CODAS-CARITAS) et l’Association Camerounaise pour le Développement Communautaire (ACDC) du côté du Cameroun. En outre, le projet a connu l’accompagnement institutionnel des Gouvernements des deux pays en tant que partenaires principaux.</w:t>
      </w:r>
    </w:p>
    <w:p w14:paraId="53FCC532" w14:textId="77777777" w:rsidR="00665577" w:rsidRPr="001B3174" w:rsidRDefault="009D3A6D" w:rsidP="001B3174">
      <w:pPr>
        <w:pStyle w:val="Default"/>
        <w:spacing w:after="120" w:line="276" w:lineRule="auto"/>
        <w:jc w:val="both"/>
        <w:rPr>
          <w:rFonts w:ascii="Arial Narrow" w:hAnsi="Arial Narrow"/>
          <w:color w:val="auto"/>
          <w:sz w:val="22"/>
        </w:rPr>
      </w:pPr>
      <w:r w:rsidRPr="001B3174">
        <w:rPr>
          <w:rFonts w:ascii="Arial Narrow" w:hAnsi="Arial Narrow"/>
          <w:color w:val="auto"/>
          <w:sz w:val="22"/>
        </w:rPr>
        <w:t xml:space="preserve">Il faut également souligner que dans le cadre de la mise en œuvre opérationnelle, il a été initié des partenariats avec les différents prestataires de services cités ci-haut qui ont apporté leur appui technique spécialisé en matière de formations, expertises ponctuelles, études thématiques, sensibilisation, élaboration des plans de risques, encadrement des communautés, etc. </w:t>
      </w:r>
    </w:p>
    <w:p w14:paraId="00F85693" w14:textId="77777777" w:rsidR="00665577" w:rsidRPr="001B3174" w:rsidRDefault="009D3A6D" w:rsidP="001B3174">
      <w:pPr>
        <w:autoSpaceDE w:val="0"/>
        <w:autoSpaceDN w:val="0"/>
        <w:adjustRightInd w:val="0"/>
        <w:spacing w:after="120" w:line="276" w:lineRule="auto"/>
        <w:ind w:firstLine="0"/>
        <w:rPr>
          <w:rFonts w:ascii="Arial Narrow" w:hAnsi="Arial Narrow"/>
        </w:rPr>
      </w:pPr>
      <w:r w:rsidRPr="001B3174">
        <w:rPr>
          <w:rFonts w:ascii="Arial Narrow" w:hAnsi="Arial Narrow"/>
        </w:rPr>
        <w:t>Le dispositif de gestion dans le cadre de ce projet s’est traduit par la mise en place de</w:t>
      </w:r>
      <w:r w:rsidRPr="001B3174">
        <w:rPr>
          <w:rFonts w:ascii="Arial Narrow" w:hAnsi="Arial Narrow"/>
          <w:b/>
        </w:rPr>
        <w:t xml:space="preserve"> </w:t>
      </w:r>
      <w:r w:rsidRPr="001B3174">
        <w:rPr>
          <w:rFonts w:ascii="Arial Narrow" w:hAnsi="Arial Narrow"/>
        </w:rPr>
        <w:t>plusieurs organes, à savoir :</w:t>
      </w:r>
    </w:p>
    <w:p w14:paraId="521DEA31" w14:textId="77777777" w:rsidR="00665577" w:rsidRPr="001B3174" w:rsidRDefault="009D3A6D" w:rsidP="0038624E">
      <w:pPr>
        <w:pStyle w:val="Paragraphedeliste1"/>
        <w:numPr>
          <w:ilvl w:val="3"/>
          <w:numId w:val="9"/>
        </w:numPr>
        <w:autoSpaceDE w:val="0"/>
        <w:autoSpaceDN w:val="0"/>
        <w:adjustRightInd w:val="0"/>
        <w:spacing w:after="40" w:line="276" w:lineRule="auto"/>
        <w:ind w:left="641" w:hanging="357"/>
        <w:rPr>
          <w:rFonts w:ascii="Arial Narrow" w:hAnsi="Arial Narrow"/>
        </w:rPr>
      </w:pPr>
      <w:r w:rsidRPr="001B3174">
        <w:rPr>
          <w:rFonts w:ascii="Arial Narrow" w:hAnsi="Arial Narrow"/>
        </w:rPr>
        <w:t>Le comité de pilotage : Composé des représentants des différents ministères concernés par le projet, les coordonnateurs résidents et les chefs d’agences du PNUD et de l’UNICEF. Le Comité de pilotage mis en place a pour rôle principal de donner des orientations stratégiques aux partenaires d'exécution pour l’atteinte des objectifs et approuver les plans d'action et les budgets annuels, résoudre les goulots d'étranglement qui entravent la mise en œuvre du projet, et valider les rapports d’avancement du projet.</w:t>
      </w:r>
    </w:p>
    <w:p w14:paraId="17110B6E" w14:textId="77777777" w:rsidR="00665577" w:rsidRPr="001B3174" w:rsidRDefault="009D3A6D" w:rsidP="0038624E">
      <w:pPr>
        <w:pStyle w:val="Paragraphedeliste1"/>
        <w:numPr>
          <w:ilvl w:val="0"/>
          <w:numId w:val="9"/>
        </w:numPr>
        <w:autoSpaceDE w:val="0"/>
        <w:autoSpaceDN w:val="0"/>
        <w:adjustRightInd w:val="0"/>
        <w:spacing w:after="40" w:line="276" w:lineRule="auto"/>
        <w:ind w:left="714" w:hanging="357"/>
        <w:rPr>
          <w:rFonts w:ascii="Arial Narrow" w:hAnsi="Arial Narrow"/>
        </w:rPr>
      </w:pPr>
      <w:r w:rsidRPr="001B3174">
        <w:rPr>
          <w:rFonts w:ascii="Arial Narrow" w:hAnsi="Arial Narrow"/>
        </w:rPr>
        <w:t>Le comité technique : Instance de concertation, celui-ci est chargé de donner son avis sur des questions relatives à l’organisation et au fonctionnement du projet. Il a pour mission d’assurer le suivi technique du projet avec pour principales responsabilités de revoir les rapports d’avancement, faire des recommandations aux partenaires de mise en œuvre et préparer les recommandations techniques pour le comité de pilotage.</w:t>
      </w:r>
    </w:p>
    <w:p w14:paraId="337F6A57" w14:textId="77777777" w:rsidR="00665577" w:rsidRPr="001B3174" w:rsidRDefault="009D3A6D" w:rsidP="0038624E">
      <w:pPr>
        <w:pStyle w:val="Paragraphedeliste1"/>
        <w:numPr>
          <w:ilvl w:val="0"/>
          <w:numId w:val="9"/>
        </w:numPr>
        <w:autoSpaceDE w:val="0"/>
        <w:autoSpaceDN w:val="0"/>
        <w:adjustRightInd w:val="0"/>
        <w:spacing w:after="240" w:line="276" w:lineRule="auto"/>
        <w:ind w:left="714" w:hanging="357"/>
        <w:rPr>
          <w:rFonts w:ascii="Arial Narrow" w:hAnsi="Arial Narrow"/>
        </w:rPr>
      </w:pPr>
      <w:r w:rsidRPr="001B3174">
        <w:rPr>
          <w:rFonts w:ascii="Arial Narrow" w:hAnsi="Arial Narrow"/>
        </w:rPr>
        <w:t>La coordination du projet : Elle a pour mission d’assurer la direction de la mise en œuvre du projet, notamment sur le plan de l’expertise, de la gestion et de la coordination au quotidien.</w:t>
      </w:r>
    </w:p>
    <w:p w14:paraId="5E19BF66" w14:textId="77777777" w:rsidR="00665577" w:rsidRDefault="009D3A6D" w:rsidP="0038624E">
      <w:pPr>
        <w:pStyle w:val="Titre3"/>
        <w:spacing w:before="0" w:after="40" w:line="276" w:lineRule="auto"/>
        <w:rPr>
          <w:rFonts w:hint="default"/>
        </w:rPr>
      </w:pPr>
      <w:bookmarkStart w:id="31" w:name="_Toc21680485"/>
      <w:r>
        <w:rPr>
          <w:rFonts w:hint="default"/>
        </w:rPr>
        <w:lastRenderedPageBreak/>
        <w:t>Parties prenantes de mise en œuvre</w:t>
      </w:r>
      <w:bookmarkEnd w:id="31"/>
    </w:p>
    <w:p w14:paraId="0A620930" w14:textId="3A3E8C9B" w:rsidR="00665577" w:rsidRDefault="009D3A6D" w:rsidP="001B3174">
      <w:pPr>
        <w:autoSpaceDE w:val="0"/>
        <w:autoSpaceDN w:val="0"/>
        <w:adjustRightInd w:val="0"/>
        <w:spacing w:after="120" w:line="276" w:lineRule="auto"/>
        <w:ind w:firstLine="0"/>
        <w:rPr>
          <w:rFonts w:ascii="Arial Narrow"/>
        </w:rPr>
      </w:pPr>
      <w:r>
        <w:rPr>
          <w:rFonts w:ascii="Arial Narrow"/>
        </w:rPr>
        <w:t xml:space="preserve">Pendant sa mise en </w:t>
      </w:r>
      <w:r>
        <w:rPr>
          <w:rFonts w:ascii="Arial Narrow"/>
        </w:rPr>
        <w:t>œ</w:t>
      </w:r>
      <w:r>
        <w:rPr>
          <w:rFonts w:ascii="Arial Narrow"/>
        </w:rPr>
        <w:t>uvre le projet a mobilis</w:t>
      </w:r>
      <w:r>
        <w:rPr>
          <w:rFonts w:ascii="Arial Narrow"/>
        </w:rPr>
        <w:t>é</w:t>
      </w:r>
      <w:r>
        <w:rPr>
          <w:rFonts w:ascii="Arial Narrow"/>
        </w:rPr>
        <w:t xml:space="preserve"> une large gamme de parties prenantes que sont</w:t>
      </w:r>
      <w:r>
        <w:rPr>
          <w:rFonts w:ascii="Arial Narrow"/>
        </w:rPr>
        <w:t> </w:t>
      </w:r>
      <w:r>
        <w:rPr>
          <w:rFonts w:ascii="Arial Narrow"/>
        </w:rPr>
        <w:t>:</w:t>
      </w:r>
    </w:p>
    <w:p w14:paraId="6E073E97" w14:textId="77777777" w:rsidR="00665577" w:rsidRDefault="009D3A6D" w:rsidP="0038624E">
      <w:pPr>
        <w:pStyle w:val="Paragraphedeliste1"/>
        <w:numPr>
          <w:ilvl w:val="0"/>
          <w:numId w:val="10"/>
        </w:numPr>
        <w:autoSpaceDE w:val="0"/>
        <w:autoSpaceDN w:val="0"/>
        <w:adjustRightInd w:val="0"/>
        <w:spacing w:after="40" w:line="276" w:lineRule="auto"/>
        <w:ind w:left="714" w:hanging="357"/>
        <w:jc w:val="left"/>
        <w:rPr>
          <w:rFonts w:ascii="Arial Narrow"/>
        </w:rPr>
      </w:pPr>
      <w:r>
        <w:rPr>
          <w:rFonts w:ascii="Arial Narrow"/>
        </w:rPr>
        <w:t>Les autorit</w:t>
      </w:r>
      <w:r>
        <w:rPr>
          <w:rFonts w:ascii="Arial Narrow"/>
        </w:rPr>
        <w:t>é</w:t>
      </w:r>
      <w:r>
        <w:rPr>
          <w:rFonts w:ascii="Arial Narrow"/>
        </w:rPr>
        <w:t xml:space="preserve">s administratives, les </w:t>
      </w:r>
      <w:r>
        <w:rPr>
          <w:rFonts w:ascii="Arial Narrow"/>
        </w:rPr>
        <w:t>é</w:t>
      </w:r>
      <w:r>
        <w:rPr>
          <w:rFonts w:ascii="Arial Narrow"/>
        </w:rPr>
        <w:t>lus locaux, les autorit</w:t>
      </w:r>
      <w:r>
        <w:rPr>
          <w:rFonts w:ascii="Arial Narrow"/>
        </w:rPr>
        <w:t>é</w:t>
      </w:r>
      <w:r>
        <w:rPr>
          <w:rFonts w:ascii="Arial Narrow"/>
        </w:rPr>
        <w:t>s coutumi</w:t>
      </w:r>
      <w:r>
        <w:rPr>
          <w:rFonts w:ascii="Arial Narrow"/>
        </w:rPr>
        <w:t>è</w:t>
      </w:r>
      <w:r>
        <w:rPr>
          <w:rFonts w:ascii="Arial Narrow"/>
        </w:rPr>
        <w:t>res, les responsables locaux des services techniques d</w:t>
      </w:r>
      <w:r>
        <w:rPr>
          <w:rFonts w:ascii="Arial Narrow"/>
        </w:rPr>
        <w:t>é</w:t>
      </w:r>
      <w:r>
        <w:rPr>
          <w:rFonts w:ascii="Arial Narrow"/>
        </w:rPr>
        <w:t>concentr</w:t>
      </w:r>
      <w:r>
        <w:rPr>
          <w:rFonts w:ascii="Arial Narrow"/>
        </w:rPr>
        <w:t>é</w:t>
      </w:r>
      <w:r>
        <w:rPr>
          <w:rFonts w:ascii="Arial Narrow"/>
        </w:rPr>
        <w:t>s, etc. ;</w:t>
      </w:r>
    </w:p>
    <w:p w14:paraId="26F923FD" w14:textId="77777777" w:rsidR="00665577" w:rsidRDefault="009D3A6D" w:rsidP="0038624E">
      <w:pPr>
        <w:pStyle w:val="Paragraphedeliste1"/>
        <w:numPr>
          <w:ilvl w:val="0"/>
          <w:numId w:val="10"/>
        </w:numPr>
        <w:autoSpaceDE w:val="0"/>
        <w:autoSpaceDN w:val="0"/>
        <w:adjustRightInd w:val="0"/>
        <w:spacing w:after="40" w:line="276" w:lineRule="auto"/>
        <w:ind w:left="714" w:hanging="357"/>
        <w:jc w:val="left"/>
        <w:rPr>
          <w:rFonts w:ascii="Arial Narrow"/>
        </w:rPr>
      </w:pPr>
      <w:r>
        <w:rPr>
          <w:rFonts w:ascii="Arial Narrow"/>
        </w:rPr>
        <w:t>La soci</w:t>
      </w:r>
      <w:r>
        <w:rPr>
          <w:rFonts w:ascii="Arial Narrow"/>
        </w:rPr>
        <w:t>é</w:t>
      </w:r>
      <w:r>
        <w:rPr>
          <w:rFonts w:ascii="Arial Narrow"/>
        </w:rPr>
        <w:t>t</w:t>
      </w:r>
      <w:r>
        <w:rPr>
          <w:rFonts w:ascii="Arial Narrow"/>
        </w:rPr>
        <w:t>é</w:t>
      </w:r>
      <w:r>
        <w:rPr>
          <w:rFonts w:ascii="Arial Narrow"/>
        </w:rPr>
        <w:t xml:space="preserve"> civile, les groupes des p</w:t>
      </w:r>
      <w:r>
        <w:rPr>
          <w:rFonts w:ascii="Arial Narrow"/>
        </w:rPr>
        <w:t>ê</w:t>
      </w:r>
      <w:r>
        <w:rPr>
          <w:rFonts w:ascii="Arial Narrow"/>
        </w:rPr>
        <w:t xml:space="preserve">cheurs et des </w:t>
      </w:r>
      <w:r>
        <w:rPr>
          <w:rFonts w:ascii="Arial Narrow"/>
        </w:rPr>
        <w:t>é</w:t>
      </w:r>
      <w:r>
        <w:rPr>
          <w:rFonts w:ascii="Arial Narrow"/>
        </w:rPr>
        <w:t>leveurs, les comit</w:t>
      </w:r>
      <w:r>
        <w:rPr>
          <w:rFonts w:ascii="Arial Narrow"/>
        </w:rPr>
        <w:t>é</w:t>
      </w:r>
      <w:r>
        <w:rPr>
          <w:rFonts w:ascii="Arial Narrow"/>
        </w:rPr>
        <w:t>s cantonaux de d</w:t>
      </w:r>
      <w:r>
        <w:rPr>
          <w:rFonts w:ascii="Arial Narrow"/>
        </w:rPr>
        <w:t>é</w:t>
      </w:r>
      <w:r>
        <w:rPr>
          <w:rFonts w:ascii="Arial Narrow"/>
        </w:rPr>
        <w:t>veloppement, les groupements villageois, les comit</w:t>
      </w:r>
      <w:r>
        <w:rPr>
          <w:rFonts w:ascii="Arial Narrow"/>
        </w:rPr>
        <w:t>é</w:t>
      </w:r>
      <w:r>
        <w:rPr>
          <w:rFonts w:ascii="Arial Narrow"/>
        </w:rPr>
        <w:t>s de vigilance, etc.</w:t>
      </w:r>
      <w:r>
        <w:rPr>
          <w:rFonts w:ascii="Arial Narrow"/>
        </w:rPr>
        <w:t> </w:t>
      </w:r>
      <w:r>
        <w:rPr>
          <w:rFonts w:ascii="Arial Narrow"/>
        </w:rPr>
        <w:t>;</w:t>
      </w:r>
    </w:p>
    <w:p w14:paraId="3EE66193" w14:textId="77777777" w:rsidR="00665577" w:rsidRDefault="009D3A6D" w:rsidP="0038624E">
      <w:pPr>
        <w:pStyle w:val="Paragraphedeliste1"/>
        <w:numPr>
          <w:ilvl w:val="0"/>
          <w:numId w:val="10"/>
        </w:numPr>
        <w:autoSpaceDE w:val="0"/>
        <w:autoSpaceDN w:val="0"/>
        <w:adjustRightInd w:val="0"/>
        <w:spacing w:after="240" w:line="276" w:lineRule="auto"/>
        <w:ind w:left="714" w:hanging="357"/>
        <w:jc w:val="left"/>
        <w:rPr>
          <w:rFonts w:ascii="Arial Narrow"/>
        </w:rPr>
      </w:pPr>
      <w:r>
        <w:rPr>
          <w:rFonts w:ascii="Arial Narrow"/>
        </w:rPr>
        <w:t>Les responsables des projets.</w:t>
      </w:r>
    </w:p>
    <w:p w14:paraId="7A3FB25C" w14:textId="77777777" w:rsidR="00665577" w:rsidRDefault="009D3A6D" w:rsidP="001B3174">
      <w:pPr>
        <w:pStyle w:val="Default"/>
        <w:spacing w:after="120" w:line="276" w:lineRule="auto"/>
        <w:rPr>
          <w:rFonts w:ascii="Arial Narrow"/>
          <w:b/>
          <w:color w:val="auto"/>
          <w:sz w:val="22"/>
        </w:rPr>
      </w:pPr>
      <w:r>
        <w:rPr>
          <w:rFonts w:ascii="Arial Narrow"/>
          <w:color w:val="auto"/>
          <w:sz w:val="22"/>
        </w:rPr>
        <w:t>Plus sp</w:t>
      </w:r>
      <w:r>
        <w:rPr>
          <w:rFonts w:ascii="Arial Narrow"/>
          <w:color w:val="auto"/>
          <w:sz w:val="22"/>
        </w:rPr>
        <w:t>é</w:t>
      </w:r>
      <w:r>
        <w:rPr>
          <w:rFonts w:ascii="Arial Narrow"/>
          <w:color w:val="auto"/>
          <w:sz w:val="22"/>
        </w:rPr>
        <w:t xml:space="preserve">cifiquement, les principaux partenaires de mise en </w:t>
      </w:r>
      <w:r>
        <w:rPr>
          <w:rFonts w:ascii="Arial Narrow"/>
          <w:color w:val="auto"/>
          <w:sz w:val="22"/>
        </w:rPr>
        <w:t>œ</w:t>
      </w:r>
      <w:r>
        <w:rPr>
          <w:rFonts w:ascii="Arial Narrow"/>
          <w:color w:val="auto"/>
          <w:sz w:val="22"/>
        </w:rPr>
        <w:t xml:space="preserve">uvre au </w:t>
      </w:r>
      <w:r>
        <w:rPr>
          <w:rFonts w:ascii="Arial Narrow"/>
          <w:b/>
          <w:color w:val="auto"/>
          <w:sz w:val="22"/>
        </w:rPr>
        <w:t xml:space="preserve">Tchad </w:t>
      </w:r>
      <w:r>
        <w:rPr>
          <w:rFonts w:ascii="Arial Narrow"/>
          <w:color w:val="auto"/>
          <w:sz w:val="22"/>
        </w:rPr>
        <w:t>sont les suivants</w:t>
      </w:r>
      <w:r>
        <w:rPr>
          <w:rFonts w:ascii="Arial Narrow"/>
          <w:color w:val="auto"/>
          <w:sz w:val="22"/>
        </w:rPr>
        <w:t> </w:t>
      </w:r>
      <w:r>
        <w:rPr>
          <w:rFonts w:ascii="Arial Narrow"/>
          <w:color w:val="auto"/>
          <w:sz w:val="22"/>
        </w:rPr>
        <w:t>:</w:t>
      </w:r>
    </w:p>
    <w:p w14:paraId="78AA5D38" w14:textId="77777777" w:rsidR="00665577" w:rsidRDefault="009D3A6D" w:rsidP="0038624E">
      <w:pPr>
        <w:pStyle w:val="Default"/>
        <w:numPr>
          <w:ilvl w:val="0"/>
          <w:numId w:val="11"/>
        </w:numPr>
        <w:spacing w:after="40" w:line="276" w:lineRule="auto"/>
        <w:ind w:left="714" w:hanging="357"/>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 l'Economie et de la Planification du D</w:t>
      </w:r>
      <w:r>
        <w:rPr>
          <w:rFonts w:ascii="Arial Narrow"/>
          <w:color w:val="auto"/>
          <w:sz w:val="22"/>
        </w:rPr>
        <w:t>é</w:t>
      </w:r>
      <w:r>
        <w:rPr>
          <w:rFonts w:ascii="Arial Narrow"/>
          <w:color w:val="auto"/>
          <w:sz w:val="22"/>
        </w:rPr>
        <w:t>veloppement</w:t>
      </w:r>
      <w:r>
        <w:rPr>
          <w:rFonts w:ascii="Arial Narrow"/>
          <w:color w:val="auto"/>
          <w:sz w:val="22"/>
        </w:rPr>
        <w:t> </w:t>
      </w:r>
      <w:r>
        <w:rPr>
          <w:rFonts w:ascii="Arial Narrow"/>
          <w:color w:val="auto"/>
          <w:sz w:val="22"/>
        </w:rPr>
        <w:t>;</w:t>
      </w:r>
    </w:p>
    <w:p w14:paraId="3AC71977" w14:textId="77777777" w:rsidR="00665577" w:rsidRDefault="009D3A6D" w:rsidP="0038624E">
      <w:pPr>
        <w:pStyle w:val="Default"/>
        <w:numPr>
          <w:ilvl w:val="0"/>
          <w:numId w:val="11"/>
        </w:numPr>
        <w:spacing w:after="40" w:line="276" w:lineRule="auto"/>
        <w:ind w:left="714" w:hanging="357"/>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 l</w:t>
      </w:r>
      <w:r>
        <w:rPr>
          <w:rFonts w:ascii="Arial Narrow"/>
          <w:color w:val="auto"/>
          <w:sz w:val="22"/>
        </w:rPr>
        <w:t>’</w:t>
      </w:r>
      <w:r>
        <w:rPr>
          <w:rFonts w:ascii="Arial Narrow"/>
          <w:color w:val="auto"/>
          <w:sz w:val="22"/>
        </w:rPr>
        <w:t>Administration du Territoire, de la S</w:t>
      </w:r>
      <w:r>
        <w:rPr>
          <w:rFonts w:ascii="Arial Narrow"/>
          <w:color w:val="auto"/>
          <w:sz w:val="22"/>
        </w:rPr>
        <w:t>é</w:t>
      </w:r>
      <w:r>
        <w:rPr>
          <w:rFonts w:ascii="Arial Narrow"/>
          <w:color w:val="auto"/>
          <w:sz w:val="22"/>
        </w:rPr>
        <w:t>curit</w:t>
      </w:r>
      <w:r>
        <w:rPr>
          <w:rFonts w:ascii="Arial Narrow"/>
          <w:color w:val="auto"/>
          <w:sz w:val="22"/>
        </w:rPr>
        <w:t>é</w:t>
      </w:r>
      <w:r>
        <w:rPr>
          <w:rFonts w:ascii="Arial Narrow"/>
          <w:color w:val="auto"/>
          <w:sz w:val="22"/>
        </w:rPr>
        <w:t xml:space="preserve"> Publique et de la Gouvernance Locale</w:t>
      </w:r>
      <w:r>
        <w:rPr>
          <w:rFonts w:ascii="Arial Narrow"/>
          <w:color w:val="auto"/>
          <w:sz w:val="22"/>
        </w:rPr>
        <w:t> </w:t>
      </w:r>
      <w:r>
        <w:rPr>
          <w:rFonts w:ascii="Arial Narrow"/>
          <w:color w:val="auto"/>
          <w:sz w:val="22"/>
        </w:rPr>
        <w:t>;</w:t>
      </w:r>
    </w:p>
    <w:p w14:paraId="0328C845" w14:textId="77777777" w:rsidR="00665577" w:rsidRDefault="009D3A6D" w:rsidP="0038624E">
      <w:pPr>
        <w:pStyle w:val="Default"/>
        <w:numPr>
          <w:ilvl w:val="0"/>
          <w:numId w:val="11"/>
        </w:numPr>
        <w:spacing w:after="40" w:line="276" w:lineRule="auto"/>
        <w:ind w:left="714" w:hanging="357"/>
        <w:rPr>
          <w:rFonts w:ascii="Arial Narrow"/>
          <w:color w:val="auto"/>
          <w:sz w:val="22"/>
        </w:rPr>
      </w:pPr>
      <w:r>
        <w:rPr>
          <w:rFonts w:ascii="Arial Narrow"/>
          <w:color w:val="auto"/>
          <w:sz w:val="22"/>
        </w:rPr>
        <w:t>Cellule de Liaison des Associations F</w:t>
      </w:r>
      <w:r>
        <w:rPr>
          <w:rFonts w:ascii="Arial Narrow"/>
          <w:color w:val="auto"/>
          <w:sz w:val="22"/>
        </w:rPr>
        <w:t>é</w:t>
      </w:r>
      <w:r>
        <w:rPr>
          <w:rFonts w:ascii="Arial Narrow"/>
          <w:color w:val="auto"/>
          <w:sz w:val="22"/>
        </w:rPr>
        <w:t>minine au Tchad (CELIAF)</w:t>
      </w:r>
      <w:r>
        <w:rPr>
          <w:rFonts w:ascii="Arial Narrow"/>
          <w:color w:val="auto"/>
          <w:sz w:val="22"/>
        </w:rPr>
        <w:t> </w:t>
      </w:r>
      <w:r>
        <w:rPr>
          <w:rFonts w:ascii="Arial Narrow"/>
          <w:color w:val="auto"/>
          <w:sz w:val="22"/>
        </w:rPr>
        <w:t>;</w:t>
      </w:r>
    </w:p>
    <w:p w14:paraId="4E97B0F8" w14:textId="77777777" w:rsidR="00665577" w:rsidRDefault="009D3A6D" w:rsidP="0038624E">
      <w:pPr>
        <w:pStyle w:val="Default"/>
        <w:numPr>
          <w:ilvl w:val="0"/>
          <w:numId w:val="11"/>
        </w:numPr>
        <w:spacing w:after="40" w:line="276" w:lineRule="auto"/>
        <w:ind w:left="714" w:hanging="357"/>
        <w:rPr>
          <w:rFonts w:ascii="Arial Narrow"/>
          <w:color w:val="auto"/>
          <w:sz w:val="22"/>
        </w:rPr>
      </w:pPr>
      <w:r>
        <w:rPr>
          <w:rFonts w:ascii="Arial Narrow"/>
          <w:color w:val="auto"/>
          <w:sz w:val="22"/>
        </w:rPr>
        <w:t>Centre National des Curricula (CNC), Direction de la Formation des Enseignants (DFE)</w:t>
      </w:r>
      <w:r>
        <w:rPr>
          <w:rFonts w:ascii="Arial Narrow"/>
          <w:color w:val="auto"/>
          <w:sz w:val="22"/>
        </w:rPr>
        <w:t> </w:t>
      </w:r>
      <w:r>
        <w:rPr>
          <w:rFonts w:ascii="Arial Narrow"/>
          <w:color w:val="auto"/>
          <w:sz w:val="22"/>
        </w:rPr>
        <w:t>;</w:t>
      </w:r>
    </w:p>
    <w:p w14:paraId="2C6CF2E3" w14:textId="77777777" w:rsidR="00665577" w:rsidRDefault="009D3A6D" w:rsidP="0038624E">
      <w:pPr>
        <w:pStyle w:val="Default"/>
        <w:numPr>
          <w:ilvl w:val="0"/>
          <w:numId w:val="11"/>
        </w:numPr>
        <w:spacing w:after="240" w:line="276" w:lineRule="auto"/>
        <w:ind w:left="714" w:hanging="357"/>
        <w:rPr>
          <w:rFonts w:ascii="Arial Narrow"/>
          <w:color w:val="auto"/>
          <w:sz w:val="22"/>
          <w:lang w:val="en-US"/>
        </w:rPr>
      </w:pPr>
      <w:r>
        <w:rPr>
          <w:rFonts w:ascii="Arial Narrow"/>
          <w:color w:val="auto"/>
          <w:sz w:val="22"/>
          <w:lang w:val="en-US"/>
        </w:rPr>
        <w:t>Catholic Relief Services (CRS).</w:t>
      </w:r>
    </w:p>
    <w:p w14:paraId="4D61345A" w14:textId="77777777" w:rsidR="00665577" w:rsidRDefault="009D3A6D" w:rsidP="0038624E">
      <w:pPr>
        <w:pStyle w:val="Default"/>
        <w:spacing w:after="40" w:line="276" w:lineRule="auto"/>
        <w:rPr>
          <w:rFonts w:ascii="Arial Narrow"/>
          <w:b/>
          <w:color w:val="auto"/>
          <w:sz w:val="22"/>
          <w:lang w:val="en-US"/>
        </w:rPr>
      </w:pPr>
      <w:r>
        <w:rPr>
          <w:rFonts w:ascii="Arial Narrow"/>
          <w:b/>
          <w:color w:val="auto"/>
          <w:sz w:val="22"/>
          <w:lang w:val="en-US"/>
        </w:rPr>
        <w:t xml:space="preserve">Au Cameroun: </w:t>
      </w:r>
    </w:p>
    <w:p w14:paraId="308504E7" w14:textId="77777777" w:rsidR="00665577" w:rsidRDefault="009D3A6D" w:rsidP="001B3174">
      <w:pPr>
        <w:pStyle w:val="Default"/>
        <w:numPr>
          <w:ilvl w:val="0"/>
          <w:numId w:val="12"/>
        </w:numPr>
        <w:spacing w:after="120" w:line="276" w:lineRule="auto"/>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 l'Economie, de la Planification et de l'Am</w:t>
      </w:r>
      <w:r>
        <w:rPr>
          <w:rFonts w:ascii="Arial Narrow"/>
          <w:color w:val="auto"/>
          <w:sz w:val="22"/>
        </w:rPr>
        <w:t>é</w:t>
      </w:r>
      <w:r>
        <w:rPr>
          <w:rFonts w:ascii="Arial Narrow"/>
          <w:color w:val="auto"/>
          <w:sz w:val="22"/>
        </w:rPr>
        <w:t>nagement du Territoire au Cameroun (MINEPAT)</w:t>
      </w:r>
      <w:r>
        <w:rPr>
          <w:rFonts w:ascii="Arial Narrow"/>
          <w:color w:val="auto"/>
          <w:sz w:val="22"/>
        </w:rPr>
        <w:t> </w:t>
      </w:r>
      <w:r>
        <w:rPr>
          <w:rFonts w:ascii="Arial Narrow"/>
          <w:color w:val="auto"/>
          <w:sz w:val="22"/>
        </w:rPr>
        <w:t>;</w:t>
      </w:r>
    </w:p>
    <w:p w14:paraId="7A19EADB"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des Affaires Sociales (MINAS)</w:t>
      </w:r>
      <w:r>
        <w:rPr>
          <w:rFonts w:ascii="Arial Narrow"/>
          <w:color w:val="auto"/>
          <w:sz w:val="22"/>
        </w:rPr>
        <w:t> </w:t>
      </w:r>
      <w:r>
        <w:rPr>
          <w:rFonts w:ascii="Arial Narrow"/>
          <w:color w:val="auto"/>
          <w:sz w:val="22"/>
        </w:rPr>
        <w:t>;</w:t>
      </w:r>
    </w:p>
    <w:p w14:paraId="4F53C4B3"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 l</w:t>
      </w:r>
      <w:r>
        <w:rPr>
          <w:rFonts w:ascii="Arial Narrow"/>
          <w:color w:val="auto"/>
          <w:sz w:val="22"/>
        </w:rPr>
        <w:t>’</w:t>
      </w:r>
      <w:r>
        <w:rPr>
          <w:rFonts w:ascii="Arial Narrow"/>
          <w:color w:val="auto"/>
          <w:sz w:val="22"/>
        </w:rPr>
        <w:t>Education de Base (MINEDUB)</w:t>
      </w:r>
      <w:r>
        <w:rPr>
          <w:rFonts w:ascii="Arial Narrow"/>
          <w:color w:val="auto"/>
          <w:sz w:val="22"/>
        </w:rPr>
        <w:t> </w:t>
      </w:r>
      <w:r>
        <w:rPr>
          <w:rFonts w:ascii="Arial Narrow"/>
          <w:color w:val="auto"/>
          <w:sz w:val="22"/>
        </w:rPr>
        <w:t>;</w:t>
      </w:r>
    </w:p>
    <w:p w14:paraId="5BADEBA8"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Minist</w:t>
      </w:r>
      <w:r>
        <w:rPr>
          <w:rFonts w:ascii="Arial Narrow"/>
          <w:color w:val="auto"/>
          <w:sz w:val="22"/>
        </w:rPr>
        <w:t>è</w:t>
      </w:r>
      <w:r>
        <w:rPr>
          <w:rFonts w:ascii="Arial Narrow"/>
          <w:color w:val="auto"/>
          <w:sz w:val="22"/>
        </w:rPr>
        <w:t>re de l</w:t>
      </w:r>
      <w:r>
        <w:rPr>
          <w:rFonts w:ascii="Arial Narrow"/>
          <w:color w:val="auto"/>
          <w:sz w:val="22"/>
        </w:rPr>
        <w:t>’</w:t>
      </w:r>
      <w:r>
        <w:rPr>
          <w:rFonts w:ascii="Arial Narrow"/>
          <w:color w:val="auto"/>
          <w:sz w:val="22"/>
        </w:rPr>
        <w:t>Administration Territoriale (MINAT)</w:t>
      </w:r>
      <w:r>
        <w:rPr>
          <w:rFonts w:ascii="Arial Narrow"/>
          <w:color w:val="auto"/>
          <w:sz w:val="22"/>
        </w:rPr>
        <w:t> </w:t>
      </w:r>
      <w:r>
        <w:rPr>
          <w:rFonts w:ascii="Arial Narrow"/>
          <w:color w:val="auto"/>
          <w:sz w:val="22"/>
        </w:rPr>
        <w:t>;</w:t>
      </w:r>
    </w:p>
    <w:p w14:paraId="3A3663B3"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Centre National des Curricula (CNC)</w:t>
      </w:r>
      <w:r>
        <w:rPr>
          <w:rFonts w:ascii="Arial Narrow"/>
          <w:color w:val="auto"/>
          <w:sz w:val="22"/>
        </w:rPr>
        <w:t> </w:t>
      </w:r>
      <w:r>
        <w:rPr>
          <w:rFonts w:ascii="Arial Narrow"/>
          <w:color w:val="auto"/>
          <w:sz w:val="22"/>
        </w:rPr>
        <w:t>;</w:t>
      </w:r>
    </w:p>
    <w:p w14:paraId="539B916F"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Direction de la Formation des Enseignants (DFE)</w:t>
      </w:r>
      <w:r>
        <w:rPr>
          <w:rFonts w:ascii="Arial Narrow"/>
          <w:color w:val="auto"/>
          <w:sz w:val="22"/>
        </w:rPr>
        <w:t> </w:t>
      </w:r>
      <w:r>
        <w:rPr>
          <w:rFonts w:ascii="Arial Narrow"/>
          <w:color w:val="auto"/>
          <w:sz w:val="22"/>
        </w:rPr>
        <w:t>;</w:t>
      </w:r>
    </w:p>
    <w:p w14:paraId="12272D23"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D</w:t>
      </w:r>
      <w:r>
        <w:rPr>
          <w:rFonts w:ascii="Arial Narrow"/>
          <w:color w:val="auto"/>
          <w:sz w:val="22"/>
        </w:rPr>
        <w:t>é</w:t>
      </w:r>
      <w:r>
        <w:rPr>
          <w:rFonts w:ascii="Arial Narrow"/>
          <w:color w:val="auto"/>
          <w:sz w:val="22"/>
        </w:rPr>
        <w:t>l</w:t>
      </w:r>
      <w:r>
        <w:rPr>
          <w:rFonts w:ascii="Arial Narrow"/>
          <w:color w:val="auto"/>
          <w:sz w:val="22"/>
        </w:rPr>
        <w:t>é</w:t>
      </w:r>
      <w:r>
        <w:rPr>
          <w:rFonts w:ascii="Arial Narrow"/>
          <w:color w:val="auto"/>
          <w:sz w:val="22"/>
        </w:rPr>
        <w:t>gation r</w:t>
      </w:r>
      <w:r>
        <w:rPr>
          <w:rFonts w:ascii="Arial Narrow"/>
          <w:color w:val="auto"/>
          <w:sz w:val="22"/>
        </w:rPr>
        <w:t>é</w:t>
      </w:r>
      <w:r>
        <w:rPr>
          <w:rFonts w:ascii="Arial Narrow"/>
          <w:color w:val="auto"/>
          <w:sz w:val="22"/>
        </w:rPr>
        <w:t>gionale des Affaires sociales de l'Extr</w:t>
      </w:r>
      <w:r>
        <w:rPr>
          <w:rFonts w:ascii="Arial Narrow"/>
          <w:color w:val="auto"/>
          <w:sz w:val="22"/>
        </w:rPr>
        <w:t>ê</w:t>
      </w:r>
      <w:r>
        <w:rPr>
          <w:rFonts w:ascii="Arial Narrow"/>
          <w:color w:val="auto"/>
          <w:sz w:val="22"/>
        </w:rPr>
        <w:t>me-Nord</w:t>
      </w:r>
      <w:r>
        <w:rPr>
          <w:rFonts w:ascii="Arial Narrow"/>
          <w:color w:val="auto"/>
          <w:sz w:val="22"/>
        </w:rPr>
        <w:t> </w:t>
      </w:r>
      <w:r>
        <w:rPr>
          <w:rFonts w:ascii="Arial Narrow"/>
          <w:color w:val="auto"/>
          <w:sz w:val="22"/>
        </w:rPr>
        <w:t>;</w:t>
      </w:r>
    </w:p>
    <w:p w14:paraId="03FB5B14"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D</w:t>
      </w:r>
      <w:r>
        <w:rPr>
          <w:rFonts w:ascii="Arial Narrow"/>
          <w:color w:val="auto"/>
          <w:sz w:val="22"/>
        </w:rPr>
        <w:t>é</w:t>
      </w:r>
      <w:r>
        <w:rPr>
          <w:rFonts w:ascii="Arial Narrow"/>
          <w:color w:val="auto"/>
          <w:sz w:val="22"/>
        </w:rPr>
        <w:t>l</w:t>
      </w:r>
      <w:r>
        <w:rPr>
          <w:rFonts w:ascii="Arial Narrow"/>
          <w:color w:val="auto"/>
          <w:sz w:val="22"/>
        </w:rPr>
        <w:t>é</w:t>
      </w:r>
      <w:r>
        <w:rPr>
          <w:rFonts w:ascii="Arial Narrow"/>
          <w:color w:val="auto"/>
          <w:sz w:val="22"/>
        </w:rPr>
        <w:t>gation R</w:t>
      </w:r>
      <w:r>
        <w:rPr>
          <w:rFonts w:ascii="Arial Narrow"/>
          <w:color w:val="auto"/>
          <w:sz w:val="22"/>
        </w:rPr>
        <w:t>é</w:t>
      </w:r>
      <w:r>
        <w:rPr>
          <w:rFonts w:ascii="Arial Narrow"/>
          <w:color w:val="auto"/>
          <w:sz w:val="22"/>
        </w:rPr>
        <w:t>gionale de l'Education de base pour l'Extr</w:t>
      </w:r>
      <w:r>
        <w:rPr>
          <w:rFonts w:ascii="Arial Narrow"/>
          <w:color w:val="auto"/>
          <w:sz w:val="22"/>
        </w:rPr>
        <w:t>ê</w:t>
      </w:r>
      <w:r>
        <w:rPr>
          <w:rFonts w:ascii="Arial Narrow"/>
          <w:color w:val="auto"/>
          <w:sz w:val="22"/>
        </w:rPr>
        <w:t>me Nord</w:t>
      </w:r>
      <w:r>
        <w:rPr>
          <w:rFonts w:ascii="Arial Narrow"/>
          <w:color w:val="auto"/>
          <w:sz w:val="22"/>
        </w:rPr>
        <w:t> </w:t>
      </w:r>
      <w:r>
        <w:rPr>
          <w:rFonts w:ascii="Arial Narrow"/>
          <w:color w:val="auto"/>
          <w:sz w:val="22"/>
        </w:rPr>
        <w:t>;</w:t>
      </w:r>
    </w:p>
    <w:p w14:paraId="5CE1CD0E" w14:textId="77777777" w:rsidR="00665577" w:rsidRDefault="009D3A6D" w:rsidP="0038624E">
      <w:pPr>
        <w:pStyle w:val="Default"/>
        <w:numPr>
          <w:ilvl w:val="0"/>
          <w:numId w:val="12"/>
        </w:numPr>
        <w:spacing w:after="40" w:line="276" w:lineRule="auto"/>
        <w:ind w:left="714" w:hanging="357"/>
        <w:rPr>
          <w:rFonts w:ascii="Arial Narrow"/>
          <w:color w:val="auto"/>
          <w:sz w:val="22"/>
        </w:rPr>
      </w:pPr>
      <w:r>
        <w:rPr>
          <w:rFonts w:ascii="Arial Narrow"/>
          <w:color w:val="auto"/>
          <w:sz w:val="22"/>
        </w:rPr>
        <w:t>Sous-pr</w:t>
      </w:r>
      <w:r>
        <w:rPr>
          <w:rFonts w:ascii="Arial Narrow"/>
          <w:color w:val="auto"/>
          <w:sz w:val="22"/>
        </w:rPr>
        <w:t>é</w:t>
      </w:r>
      <w:r>
        <w:rPr>
          <w:rFonts w:ascii="Arial Narrow"/>
          <w:color w:val="auto"/>
          <w:sz w:val="22"/>
        </w:rPr>
        <w:t>fectures de Blangoua et de Goulfey</w:t>
      </w:r>
      <w:r>
        <w:rPr>
          <w:rFonts w:ascii="Arial Narrow"/>
          <w:color w:val="auto"/>
          <w:sz w:val="22"/>
        </w:rPr>
        <w:t> </w:t>
      </w:r>
      <w:r>
        <w:rPr>
          <w:rFonts w:ascii="Arial Narrow"/>
          <w:color w:val="auto"/>
          <w:sz w:val="22"/>
        </w:rPr>
        <w:t>;</w:t>
      </w:r>
    </w:p>
    <w:p w14:paraId="5D84742A" w14:textId="73AE5003" w:rsidR="00665577" w:rsidRPr="00820F5D" w:rsidRDefault="009D3A6D" w:rsidP="0038624E">
      <w:pPr>
        <w:pStyle w:val="Default"/>
        <w:numPr>
          <w:ilvl w:val="0"/>
          <w:numId w:val="12"/>
        </w:numPr>
        <w:spacing w:after="40" w:line="276" w:lineRule="auto"/>
        <w:ind w:left="714" w:hanging="357"/>
        <w:rPr>
          <w:rFonts w:ascii="Arial Narrow" w:hAnsi="Arial Narrow"/>
          <w:color w:val="auto"/>
          <w:sz w:val="22"/>
          <w:szCs w:val="22"/>
        </w:rPr>
      </w:pPr>
      <w:r w:rsidRPr="00820F5D">
        <w:rPr>
          <w:rFonts w:ascii="Arial Narrow" w:hAnsi="Arial Narrow"/>
          <w:color w:val="auto"/>
          <w:sz w:val="22"/>
          <w:szCs w:val="22"/>
        </w:rPr>
        <w:t>CODAS-CARITAS</w:t>
      </w:r>
      <w:r w:rsidR="006357A4" w:rsidRPr="00820F5D">
        <w:rPr>
          <w:rFonts w:ascii="Arial Narrow" w:hAnsi="Arial Narrow" w:cs="Arial"/>
          <w:sz w:val="22"/>
          <w:szCs w:val="22"/>
          <w:lang w:eastAsia="fr-FR"/>
        </w:rPr>
        <w:t xml:space="preserve"> à travers</w:t>
      </w:r>
      <w:r w:rsidR="00E97A32" w:rsidRPr="00820F5D">
        <w:rPr>
          <w:rFonts w:ascii="Arial Narrow" w:hAnsi="Arial Narrow" w:cs="Arial"/>
          <w:sz w:val="22"/>
          <w:szCs w:val="22"/>
          <w:lang w:eastAsia="fr-FR"/>
        </w:rPr>
        <w:t xml:space="preserve"> son partenaire opérationnel qui était</w:t>
      </w:r>
      <w:r w:rsidR="006357A4" w:rsidRPr="00820F5D">
        <w:rPr>
          <w:rFonts w:ascii="Arial Narrow" w:hAnsi="Arial Narrow" w:cs="Arial"/>
          <w:sz w:val="22"/>
          <w:szCs w:val="22"/>
          <w:lang w:eastAsia="fr-FR"/>
        </w:rPr>
        <w:t xml:space="preserve"> l’ASSOCIATION Camerounaise pour le Développement Communautaire(ACDC)</w:t>
      </w:r>
      <w:r w:rsidRPr="00820F5D">
        <w:rPr>
          <w:rFonts w:ascii="Arial Narrow" w:hAnsi="Arial Narrow"/>
          <w:color w:val="auto"/>
          <w:sz w:val="22"/>
          <w:szCs w:val="22"/>
        </w:rPr>
        <w:t>.</w:t>
      </w:r>
    </w:p>
    <w:p w14:paraId="3D69668B" w14:textId="77777777" w:rsidR="00665577" w:rsidRDefault="00665577" w:rsidP="001B3174">
      <w:pPr>
        <w:pStyle w:val="Default"/>
        <w:spacing w:after="120" w:line="276" w:lineRule="auto"/>
        <w:ind w:left="720"/>
        <w:rPr>
          <w:rFonts w:ascii="Arial Narrow"/>
          <w:color w:val="auto"/>
          <w:sz w:val="22"/>
        </w:rPr>
      </w:pPr>
    </w:p>
    <w:p w14:paraId="0F8FC2EF" w14:textId="77777777" w:rsidR="00665577" w:rsidRDefault="009D3A6D">
      <w:pPr>
        <w:rPr>
          <w:rFonts w:ascii="Arial Narrow"/>
          <w:b/>
          <w:sz w:val="24"/>
        </w:rPr>
      </w:pPr>
      <w:r>
        <w:rPr>
          <w:rFonts w:ascii="Arial Narrow"/>
          <w:b/>
          <w:sz w:val="24"/>
        </w:rPr>
        <w:br w:type="page"/>
      </w:r>
    </w:p>
    <w:p w14:paraId="1E7F0063" w14:textId="3A54BA80" w:rsidR="00665577" w:rsidRPr="00B04E80" w:rsidRDefault="001B3174">
      <w:pPr>
        <w:spacing w:line="276" w:lineRule="auto"/>
        <w:jc w:val="center"/>
        <w:rPr>
          <w:rFonts w:ascii="Arial Narrow" w:hAnsi="Arial Narrow"/>
          <w:b/>
          <w:sz w:val="24"/>
        </w:rPr>
      </w:pPr>
      <w:r w:rsidRPr="00B04E80">
        <w:rPr>
          <w:rFonts w:ascii="Arial Narrow" w:hAnsi="Arial Narrow"/>
          <w:noProof/>
          <w:lang w:eastAsia="fr-FR"/>
        </w:rPr>
        <w:lastRenderedPageBreak/>
        <mc:AlternateContent>
          <mc:Choice Requires="wpg">
            <w:drawing>
              <wp:anchor distT="0" distB="0" distL="114300" distR="114300" simplePos="0" relativeHeight="251673600" behindDoc="1" locked="0" layoutInCell="1" allowOverlap="1" wp14:anchorId="0039B128" wp14:editId="5F18DC50">
                <wp:simplePos x="0" y="0"/>
                <wp:positionH relativeFrom="margin">
                  <wp:align>left</wp:align>
                </wp:positionH>
                <wp:positionV relativeFrom="paragraph">
                  <wp:posOffset>240030</wp:posOffset>
                </wp:positionV>
                <wp:extent cx="5374005" cy="5260340"/>
                <wp:effectExtent l="0" t="0" r="17145" b="0"/>
                <wp:wrapNone/>
                <wp:docPr id="31" name="Group 10"/>
                <wp:cNvGraphicFramePr/>
                <a:graphic xmlns:a="http://schemas.openxmlformats.org/drawingml/2006/main">
                  <a:graphicData uri="http://schemas.microsoft.com/office/word/2010/wordprocessingGroup">
                    <wpg:wgp>
                      <wpg:cNvGrpSpPr/>
                      <wpg:grpSpPr>
                        <a:xfrm>
                          <a:off x="0" y="0"/>
                          <a:ext cx="5374005" cy="5260340"/>
                          <a:chOff x="1632" y="1450"/>
                          <a:chExt cx="8463" cy="8284"/>
                        </a:xfrm>
                      </wpg:grpSpPr>
                      <wpg:grpSp>
                        <wpg:cNvPr id="29" name="Group 11"/>
                        <wpg:cNvGrpSpPr/>
                        <wpg:grpSpPr>
                          <a:xfrm>
                            <a:off x="1632" y="1450"/>
                            <a:ext cx="8463" cy="6507"/>
                            <a:chOff x="1542" y="8973"/>
                            <a:chExt cx="8308" cy="7794"/>
                          </a:xfrm>
                        </wpg:grpSpPr>
                        <wps:wsp>
                          <wps:cNvPr id="16" name="Rectangle 12"/>
                          <wps:cNvSpPr/>
                          <wps:spPr>
                            <a:xfrm>
                              <a:off x="3270" y="8973"/>
                              <a:ext cx="4680" cy="2070"/>
                            </a:xfrm>
                            <a:prstGeom prst="rect">
                              <a:avLst/>
                            </a:prstGeom>
                            <a:gradFill rotWithShape="1">
                              <a:gsLst>
                                <a:gs pos="0">
                                  <a:srgbClr val="4F81BD"/>
                                </a:gs>
                                <a:gs pos="100000">
                                  <a:srgbClr val="A7BFDE"/>
                                </a:gs>
                              </a:gsLst>
                              <a:lin ang="16200000"/>
                              <a:tileRect/>
                            </a:gradFill>
                            <a:ln w="9525" cap="flat" cmpd="sng">
                              <a:solidFill>
                                <a:srgbClr val="4579B8"/>
                              </a:solidFill>
                              <a:prstDash val="solid"/>
                              <a:miter/>
                              <a:headEnd type="none" w="med" len="med"/>
                              <a:tailEnd type="none" w="med" len="med"/>
                            </a:ln>
                            <a:effectLst>
                              <a:outerShdw dist="23000" dir="5400000" rotWithShape="0">
                                <a:srgbClr val="000000">
                                  <a:alpha val="34999"/>
                                </a:srgbClr>
                              </a:outerShdw>
                            </a:effectLst>
                          </wps:spPr>
                          <wps:txbx>
                            <w:txbxContent>
                              <w:p w14:paraId="367DB362" w14:textId="77777777" w:rsidR="00A94438" w:rsidRDefault="00A94438">
                                <w:pPr>
                                  <w:spacing w:after="0"/>
                                  <w:jc w:val="center"/>
                                  <w:rPr>
                                    <w:rFonts w:ascii="Arial Narrow"/>
                                    <w:b/>
                                    <w:sz w:val="14"/>
                                    <w:u w:val="single"/>
                                  </w:rPr>
                                </w:pPr>
                                <w:r>
                                  <w:rPr>
                                    <w:rFonts w:ascii="Arial Narrow"/>
                                    <w:b/>
                                    <w:sz w:val="14"/>
                                    <w:u w:val="single"/>
                                  </w:rPr>
                                  <w:t>COMITE DE PILOTAGE TRANSFRONTALIER</w:t>
                                </w:r>
                              </w:p>
                              <w:p w14:paraId="0F577864" w14:textId="77777777" w:rsidR="00A94438" w:rsidRDefault="00A94438">
                                <w:pPr>
                                  <w:spacing w:after="0"/>
                                  <w:jc w:val="center"/>
                                  <w:rPr>
                                    <w:rFonts w:ascii="Arial Narrow"/>
                                    <w:b/>
                                    <w:sz w:val="14"/>
                                    <w:u w:val="single"/>
                                  </w:rPr>
                                </w:pPr>
                                <w:r>
                                  <w:rPr>
                                    <w:rFonts w:ascii="Arial Narrow"/>
                                    <w:b/>
                                    <w:sz w:val="14"/>
                                    <w:u w:val="single"/>
                                  </w:rPr>
                                  <w:t xml:space="preserve"> (TCHAD ET CAMEROUN)</w:t>
                                </w:r>
                              </w:p>
                              <w:p w14:paraId="29B25A3D" w14:textId="77777777" w:rsidR="00A94438" w:rsidRDefault="00A94438">
                                <w:pPr>
                                  <w:spacing w:after="0"/>
                                  <w:jc w:val="center"/>
                                  <w:rPr>
                                    <w:rFonts w:ascii="Arial Narrow"/>
                                    <w:sz w:val="14"/>
                                  </w:rPr>
                                </w:pPr>
                                <w:r>
                                  <w:rPr>
                                    <w:rFonts w:ascii="Arial Narrow"/>
                                    <w:sz w:val="14"/>
                                  </w:rPr>
                                  <w:t xml:space="preserve">MINISTRES DE LA PLANIFICATION </w:t>
                                </w:r>
                              </w:p>
                              <w:p w14:paraId="3A3C9BB2" w14:textId="77777777" w:rsidR="00A94438" w:rsidRDefault="00A94438">
                                <w:pPr>
                                  <w:spacing w:after="0"/>
                                  <w:jc w:val="center"/>
                                  <w:rPr>
                                    <w:rFonts w:ascii="Arial Narrow"/>
                                    <w:sz w:val="14"/>
                                  </w:rPr>
                                </w:pPr>
                                <w:r>
                                  <w:rPr>
                                    <w:rFonts w:ascii="Arial Narrow"/>
                                    <w:sz w:val="14"/>
                                  </w:rPr>
                                  <w:t>COORDINATEURS RESIDENTS SNU</w:t>
                                </w:r>
                              </w:p>
                              <w:p w14:paraId="422DC4B8" w14:textId="77777777" w:rsidR="00A94438" w:rsidRDefault="00A94438">
                                <w:pPr>
                                  <w:spacing w:after="0"/>
                                  <w:jc w:val="center"/>
                                  <w:rPr>
                                    <w:rFonts w:ascii="Arial Narrow"/>
                                    <w:sz w:val="14"/>
                                  </w:rPr>
                                </w:pPr>
                                <w:r>
                                  <w:rPr>
                                    <w:rFonts w:ascii="Arial Narrow"/>
                                    <w:sz w:val="14"/>
                                  </w:rPr>
                                  <w:t xml:space="preserve">CHEFS DES AGENCES UNICEF ET PNUD </w:t>
                                </w:r>
                              </w:p>
                              <w:p w14:paraId="70E0A480" w14:textId="77777777" w:rsidR="00A94438" w:rsidRDefault="00A94438">
                                <w:pPr>
                                  <w:spacing w:after="0"/>
                                  <w:jc w:val="center"/>
                                  <w:rPr>
                                    <w:rFonts w:ascii="Arial Narrow"/>
                                    <w:sz w:val="14"/>
                                  </w:rPr>
                                </w:pPr>
                                <w:r>
                                  <w:rPr>
                                    <w:rFonts w:ascii="Arial Narrow"/>
                                    <w:sz w:val="14"/>
                                  </w:rPr>
                                  <w:t>REPRESENTANT PTFs</w:t>
                                </w:r>
                              </w:p>
                              <w:p w14:paraId="7513C4A6" w14:textId="77777777" w:rsidR="00A94438" w:rsidRDefault="00A94438">
                                <w:pPr>
                                  <w:spacing w:after="0"/>
                                  <w:jc w:val="center"/>
                                  <w:rPr>
                                    <w:rFonts w:ascii="Arial Narrow"/>
                                    <w:sz w:val="14"/>
                                  </w:rPr>
                                </w:pPr>
                                <w:r>
                                  <w:rPr>
                                    <w:rFonts w:ascii="Arial Narrow"/>
                                    <w:sz w:val="14"/>
                                  </w:rPr>
                                  <w:t>REPRESENTANTS OSCs</w:t>
                                </w:r>
                              </w:p>
                              <w:p w14:paraId="126C01C7" w14:textId="77777777" w:rsidR="00A94438" w:rsidRDefault="00A94438">
                                <w:pPr>
                                  <w:spacing w:after="0"/>
                                  <w:jc w:val="center"/>
                                  <w:rPr>
                                    <w:rFonts w:ascii="Arial Narrow"/>
                                    <w:sz w:val="14"/>
                                  </w:rPr>
                                </w:pPr>
                                <w:r>
                                  <w:rPr>
                                    <w:rFonts w:ascii="Arial Narrow"/>
                                    <w:sz w:val="14"/>
                                  </w:rPr>
                                  <w:t>PBSO</w:t>
                                </w:r>
                              </w:p>
                              <w:p w14:paraId="548CF14E" w14:textId="77777777" w:rsidR="00A94438" w:rsidRDefault="00A94438">
                                <w:pPr>
                                  <w:jc w:val="center"/>
                                  <w:rPr>
                                    <w:rFonts w:ascii="Arial Narrow"/>
                                    <w:sz w:val="14"/>
                                  </w:rPr>
                                </w:pPr>
                                <w:r>
                                  <w:rPr>
                                    <w:rFonts w:ascii="Arial Narrow"/>
                                    <w:sz w:val="14"/>
                                  </w:rPr>
                                  <w:t>PDAs</w:t>
                                </w:r>
                              </w:p>
                            </w:txbxContent>
                          </wps:txbx>
                          <wps:bodyPr wrap="square" anchor="ctr" upright="1"/>
                        </wps:wsp>
                        <wps:wsp>
                          <wps:cNvPr id="17" name="Rectangle 14"/>
                          <wps:cNvSpPr/>
                          <wps:spPr>
                            <a:xfrm>
                              <a:off x="3810" y="11938"/>
                              <a:ext cx="3420" cy="1484"/>
                            </a:xfrm>
                            <a:prstGeom prst="rect">
                              <a:avLst/>
                            </a:prstGeom>
                            <a:gradFill rotWithShape="1">
                              <a:gsLst>
                                <a:gs pos="0">
                                  <a:srgbClr val="4BACC6"/>
                                </a:gs>
                                <a:gs pos="100000">
                                  <a:srgbClr val="A5D5E2"/>
                                </a:gs>
                              </a:gsLst>
                              <a:lin ang="16200000"/>
                              <a:tileRect/>
                            </a:gradFill>
                            <a:ln w="9525">
                              <a:noFill/>
                            </a:ln>
                            <a:effectLst>
                              <a:outerShdw dist="23000" dir="5400000" rotWithShape="0">
                                <a:srgbClr val="000000">
                                  <a:alpha val="34999"/>
                                </a:srgbClr>
                              </a:outerShdw>
                            </a:effectLst>
                          </wps:spPr>
                          <wps:txbx>
                            <w:txbxContent>
                              <w:p w14:paraId="324B58C9" w14:textId="77777777" w:rsidR="00A94438" w:rsidRDefault="00A94438">
                                <w:pPr>
                                  <w:spacing w:after="0"/>
                                  <w:jc w:val="center"/>
                                  <w:rPr>
                                    <w:rFonts w:ascii="Arial Narrow"/>
                                    <w:sz w:val="16"/>
                                  </w:rPr>
                                </w:pPr>
                                <w:r>
                                  <w:rPr>
                                    <w:rFonts w:ascii="Arial Narrow"/>
                                    <w:b/>
                                    <w:sz w:val="16"/>
                                    <w:u w:val="single"/>
                                  </w:rPr>
                                  <w:t>COMITE TECHNIQUE</w:t>
                                </w:r>
                              </w:p>
                              <w:p w14:paraId="0F99EA1E" w14:textId="77777777" w:rsidR="00A94438" w:rsidRDefault="00A94438">
                                <w:pPr>
                                  <w:spacing w:after="0"/>
                                  <w:jc w:val="center"/>
                                  <w:rPr>
                                    <w:rFonts w:ascii="Arial Narrow"/>
                                    <w:sz w:val="16"/>
                                  </w:rPr>
                                </w:pPr>
                                <w:r>
                                  <w:rPr>
                                    <w:rFonts w:ascii="Arial Narrow"/>
                                    <w:sz w:val="16"/>
                                  </w:rPr>
                                  <w:t>MINISTERES</w:t>
                                </w:r>
                              </w:p>
                              <w:p w14:paraId="1EB7453C" w14:textId="77777777" w:rsidR="00A94438" w:rsidRDefault="00A94438">
                                <w:pPr>
                                  <w:spacing w:after="0"/>
                                  <w:jc w:val="center"/>
                                  <w:rPr>
                                    <w:rFonts w:ascii="Arial Narrow"/>
                                    <w:sz w:val="16"/>
                                  </w:rPr>
                                </w:pPr>
                                <w:r>
                                  <w:rPr>
                                    <w:rFonts w:ascii="Arial Narrow"/>
                                    <w:sz w:val="16"/>
                                  </w:rPr>
                                  <w:t>CONSEILLERS PAIX ET DEVELOPEMMENT</w:t>
                                </w:r>
                              </w:p>
                              <w:p w14:paraId="77E7DB72" w14:textId="77777777" w:rsidR="00A94438" w:rsidRDefault="00A94438">
                                <w:pPr>
                                  <w:spacing w:after="0"/>
                                  <w:jc w:val="center"/>
                                  <w:rPr>
                                    <w:rFonts w:ascii="Times New Roman"/>
                                  </w:rPr>
                                </w:pPr>
                                <w:r>
                                  <w:rPr>
                                    <w:rFonts w:ascii="Arial Narrow"/>
                                    <w:sz w:val="16"/>
                                  </w:rPr>
                                  <w:t>PERSONNEL TECHNIQUE SENIOR (UNICEF</w:t>
                                </w:r>
                                <w:r>
                                  <w:rPr>
                                    <w:rFonts w:ascii="Times New Roman"/>
                                    <w:sz w:val="16"/>
                                  </w:rPr>
                                  <w:t xml:space="preserve"> </w:t>
                                </w:r>
                                <w:r>
                                  <w:rPr>
                                    <w:rFonts w:ascii="Arial Narrow"/>
                                    <w:sz w:val="16"/>
                                  </w:rPr>
                                  <w:t>ET PNUD)</w:t>
                                </w:r>
                                <w:r>
                                  <w:rPr>
                                    <w:rFonts w:ascii="Times New Roman"/>
                                    <w:sz w:val="16"/>
                                  </w:rPr>
                                  <w:t xml:space="preserve"> </w:t>
                                </w:r>
                              </w:p>
                            </w:txbxContent>
                          </wps:txbx>
                          <wps:bodyPr wrap="square" anchor="ctr" upright="1"/>
                        </wps:wsp>
                        <wps:wsp>
                          <wps:cNvPr id="18" name="Rectangle 15"/>
                          <wps:cNvSpPr/>
                          <wps:spPr>
                            <a:xfrm>
                              <a:off x="3809" y="13590"/>
                              <a:ext cx="3420" cy="777"/>
                            </a:xfrm>
                            <a:prstGeom prst="rect">
                              <a:avLst/>
                            </a:prstGeom>
                            <a:gradFill rotWithShape="1">
                              <a:gsLst>
                                <a:gs pos="0">
                                  <a:srgbClr val="8064A2"/>
                                </a:gs>
                                <a:gs pos="100000">
                                  <a:srgbClr val="BFB1D0"/>
                                </a:gs>
                              </a:gsLst>
                              <a:lin ang="16200000"/>
                              <a:tileRect/>
                            </a:gradFill>
                            <a:ln w="9525" cap="flat" cmpd="sng">
                              <a:solidFill>
                                <a:srgbClr val="795D9B"/>
                              </a:solidFill>
                              <a:prstDash val="solid"/>
                              <a:miter/>
                              <a:headEnd type="none" w="med" len="med"/>
                              <a:tailEnd type="none" w="med" len="med"/>
                            </a:ln>
                            <a:effectLst>
                              <a:outerShdw dist="23000" dir="5400000" rotWithShape="0">
                                <a:srgbClr val="000000">
                                  <a:alpha val="34999"/>
                                </a:srgbClr>
                              </a:outerShdw>
                            </a:effectLst>
                          </wps:spPr>
                          <wps:txbx>
                            <w:txbxContent>
                              <w:p w14:paraId="795BBAD6" w14:textId="77777777" w:rsidR="00A94438" w:rsidRDefault="00A94438">
                                <w:pPr>
                                  <w:spacing w:after="0"/>
                                  <w:jc w:val="center"/>
                                  <w:rPr>
                                    <w:rFonts w:ascii="Arial Narrow"/>
                                    <w:sz w:val="16"/>
                                  </w:rPr>
                                </w:pPr>
                                <w:r>
                                  <w:rPr>
                                    <w:rFonts w:ascii="Arial Narrow"/>
                                    <w:sz w:val="16"/>
                                  </w:rPr>
                                  <w:t xml:space="preserve">RESPONSABLE COMMUNICATION ET COORDINATION </w:t>
                                </w:r>
                              </w:p>
                            </w:txbxContent>
                          </wps:txbx>
                          <wps:bodyPr wrap="square" anchor="ctr" upright="1"/>
                        </wps:wsp>
                        <wps:wsp>
                          <wps:cNvPr id="19" name="Oval 6"/>
                          <wps:cNvSpPr/>
                          <wps:spPr>
                            <a:xfrm>
                              <a:off x="1542" y="15551"/>
                              <a:ext cx="2340" cy="1216"/>
                            </a:xfrm>
                            <a:prstGeom prst="ellipse">
                              <a:avLst/>
                            </a:prstGeom>
                            <a:gradFill rotWithShape="1">
                              <a:gsLst>
                                <a:gs pos="0">
                                  <a:srgbClr val="F79646"/>
                                </a:gs>
                                <a:gs pos="100000">
                                  <a:srgbClr val="FBCAA2"/>
                                </a:gs>
                              </a:gsLst>
                              <a:lin ang="16200000"/>
                              <a:tileRect/>
                            </a:gradFill>
                            <a:ln w="9525" cap="flat" cmpd="sng">
                              <a:solidFill>
                                <a:srgbClr val="F68C36"/>
                              </a:solidFill>
                              <a:prstDash val="solid"/>
                              <a:headEnd type="none" w="med" len="med"/>
                              <a:tailEnd type="none" w="med" len="med"/>
                            </a:ln>
                            <a:effectLst>
                              <a:outerShdw dist="23000" dir="5400000" rotWithShape="0">
                                <a:srgbClr val="000000">
                                  <a:alpha val="34999"/>
                                </a:srgbClr>
                              </a:outerShdw>
                            </a:effectLst>
                          </wps:spPr>
                          <wps:txbx>
                            <w:txbxContent>
                              <w:p w14:paraId="7E2CA396" w14:textId="77777777" w:rsidR="00A94438" w:rsidRDefault="00A94438">
                                <w:pPr>
                                  <w:spacing w:after="0"/>
                                  <w:jc w:val="center"/>
                                  <w:rPr>
                                    <w:rFonts w:ascii="Arial Narrow"/>
                                  </w:rPr>
                                </w:pPr>
                                <w:r>
                                  <w:rPr>
                                    <w:rFonts w:ascii="Arial Narrow"/>
                                    <w:sz w:val="16"/>
                                  </w:rPr>
                                  <w:t xml:space="preserve">BUREAU DU PROGRAMME UNICEF </w:t>
                                </w:r>
                              </w:p>
                            </w:txbxContent>
                          </wps:txbx>
                          <wps:bodyPr wrap="square" anchor="ctr" upright="1"/>
                        </wps:wsp>
                        <wps:wsp>
                          <wps:cNvPr id="20" name="Oval 7"/>
                          <wps:cNvSpPr/>
                          <wps:spPr>
                            <a:xfrm>
                              <a:off x="7510" y="15551"/>
                              <a:ext cx="2340" cy="1216"/>
                            </a:xfrm>
                            <a:prstGeom prst="ellipse">
                              <a:avLst/>
                            </a:prstGeom>
                            <a:gradFill rotWithShape="1">
                              <a:gsLst>
                                <a:gs pos="0">
                                  <a:srgbClr val="F79646"/>
                                </a:gs>
                                <a:gs pos="100000">
                                  <a:srgbClr val="FBCAA2"/>
                                </a:gs>
                              </a:gsLst>
                              <a:lin ang="16200000"/>
                              <a:tileRect/>
                            </a:gradFill>
                            <a:ln w="9525" cap="flat" cmpd="sng">
                              <a:solidFill>
                                <a:srgbClr val="F68C36"/>
                              </a:solidFill>
                              <a:prstDash val="solid"/>
                              <a:headEnd type="none" w="med" len="med"/>
                              <a:tailEnd type="none" w="med" len="med"/>
                            </a:ln>
                            <a:effectLst>
                              <a:outerShdw dist="23000" dir="5400000" rotWithShape="0">
                                <a:srgbClr val="000000">
                                  <a:alpha val="34999"/>
                                </a:srgbClr>
                              </a:outerShdw>
                            </a:effectLst>
                          </wps:spPr>
                          <wps:txbx>
                            <w:txbxContent>
                              <w:p w14:paraId="266331AE" w14:textId="77777777" w:rsidR="00A94438" w:rsidRDefault="00A94438">
                                <w:pPr>
                                  <w:spacing w:after="0"/>
                                  <w:jc w:val="center"/>
                                  <w:rPr>
                                    <w:rFonts w:ascii="Arial Narrow"/>
                                    <w:sz w:val="16"/>
                                  </w:rPr>
                                </w:pPr>
                                <w:r>
                                  <w:rPr>
                                    <w:rFonts w:ascii="Arial Narrow"/>
                                    <w:sz w:val="16"/>
                                  </w:rPr>
                                  <w:t>BUREAU DU PROGRAMME</w:t>
                                </w:r>
                              </w:p>
                              <w:p w14:paraId="4675B601" w14:textId="77777777" w:rsidR="00A94438" w:rsidRDefault="00A94438">
                                <w:pPr>
                                  <w:spacing w:after="0"/>
                                  <w:jc w:val="center"/>
                                  <w:rPr>
                                    <w:rFonts w:ascii="Arial Narrow"/>
                                    <w:sz w:val="12"/>
                                  </w:rPr>
                                </w:pPr>
                                <w:r>
                                  <w:rPr>
                                    <w:rFonts w:ascii="Arial Narrow"/>
                                    <w:sz w:val="16"/>
                                  </w:rPr>
                                  <w:t>PNUD</w:t>
                                </w:r>
                              </w:p>
                            </w:txbxContent>
                          </wps:txbx>
                          <wps:bodyPr wrap="square" anchor="ctr" upright="1"/>
                        </wps:wsp>
                        <wps:wsp>
                          <wps:cNvPr id="21" name="Straight Connector 14"/>
                          <wps:cNvCnPr/>
                          <wps:spPr>
                            <a:xfrm flipV="1">
                              <a:off x="8490" y="10294"/>
                              <a:ext cx="0" cy="3663"/>
                            </a:xfrm>
                            <a:prstGeom prst="line">
                              <a:avLst/>
                            </a:prstGeom>
                            <a:ln w="25400" cap="flat" cmpd="sng">
                              <a:solidFill>
                                <a:srgbClr val="4F81BD"/>
                              </a:solidFill>
                              <a:prstDash val="solid"/>
                              <a:headEnd type="none" w="med" len="med"/>
                              <a:tailEnd type="none" w="med" len="med"/>
                            </a:ln>
                            <a:effectLst>
                              <a:outerShdw dist="20000" dir="5400000" rotWithShape="0">
                                <a:srgbClr val="000000">
                                  <a:alpha val="37999"/>
                                </a:srgbClr>
                              </a:outerShdw>
                            </a:effectLst>
                          </wps:spPr>
                          <wps:bodyPr/>
                        </wps:wsp>
                        <wps:wsp>
                          <wps:cNvPr id="22" name="Straight Arrow Connector 15"/>
                          <wps:cNvCnPr/>
                          <wps:spPr>
                            <a:xfrm flipH="1">
                              <a:off x="7950" y="10294"/>
                              <a:ext cx="540" cy="0"/>
                            </a:xfrm>
                            <a:prstGeom prst="straightConnector1">
                              <a:avLst/>
                            </a:prstGeom>
                            <a:ln w="25400" cap="flat" cmpd="sng">
                              <a:solidFill>
                                <a:srgbClr val="4F81BD"/>
                              </a:solidFill>
                              <a:prstDash val="solid"/>
                              <a:headEnd type="none" w="med" len="med"/>
                              <a:tailEnd type="arrow" w="med" len="med"/>
                            </a:ln>
                            <a:effectLst>
                              <a:outerShdw dist="20000" dir="5400000" rotWithShape="0">
                                <a:srgbClr val="000000">
                                  <a:alpha val="37999"/>
                                </a:srgbClr>
                              </a:outerShdw>
                            </a:effectLst>
                          </wps:spPr>
                          <wps:bodyPr/>
                        </wps:wsp>
                        <wps:wsp>
                          <wps:cNvPr id="23" name="Straight Arrow Connector 16"/>
                          <wps:cNvCnPr/>
                          <wps:spPr>
                            <a:xfrm flipH="1">
                              <a:off x="7230" y="12769"/>
                              <a:ext cx="1260" cy="0"/>
                            </a:xfrm>
                            <a:prstGeom prst="straightConnector1">
                              <a:avLst/>
                            </a:prstGeom>
                            <a:ln w="25400" cap="flat" cmpd="sng">
                              <a:solidFill>
                                <a:srgbClr val="4F81BD"/>
                              </a:solidFill>
                              <a:prstDash val="solid"/>
                              <a:headEnd type="none" w="med" len="med"/>
                              <a:tailEnd type="arrow" w="med" len="med"/>
                            </a:ln>
                            <a:effectLst>
                              <a:outerShdw dist="20000" dir="5400000" rotWithShape="0">
                                <a:srgbClr val="000000">
                                  <a:alpha val="37999"/>
                                </a:srgbClr>
                              </a:outerShdw>
                            </a:effectLst>
                          </wps:spPr>
                          <wps:bodyPr/>
                        </wps:wsp>
                        <wps:wsp>
                          <wps:cNvPr id="24" name="Straight Arrow Connector 2"/>
                          <wps:cNvCnPr/>
                          <wps:spPr>
                            <a:xfrm rot="-5400000" flipH="1">
                              <a:off x="6576" y="14466"/>
                              <a:ext cx="1334" cy="1136"/>
                            </a:xfrm>
                            <a:prstGeom prst="bentConnector3">
                              <a:avLst>
                                <a:gd name="adj1" fmla="val 50000"/>
                              </a:avLst>
                            </a:prstGeom>
                            <a:ln w="25400" cap="flat" cmpd="sng">
                              <a:solidFill>
                                <a:srgbClr val="4F81BD"/>
                              </a:solidFill>
                              <a:prstDash val="solid"/>
                              <a:miter/>
                              <a:headEnd type="arrow" w="med" len="med"/>
                              <a:tailEnd type="arrow" w="med" len="med"/>
                            </a:ln>
                            <a:effectLst>
                              <a:outerShdw dist="20000" dir="5400000" rotWithShape="0">
                                <a:srgbClr val="000000">
                                  <a:alpha val="37999"/>
                                </a:srgbClr>
                              </a:outerShdw>
                            </a:effectLst>
                          </wps:spPr>
                          <wps:bodyPr/>
                        </wps:wsp>
                        <wps:wsp>
                          <wps:cNvPr id="25" name="Straight Arrow Connector 2"/>
                          <wps:cNvCnPr/>
                          <wps:spPr>
                            <a:xfrm rot="16200000">
                              <a:off x="3111" y="14434"/>
                              <a:ext cx="1184" cy="1050"/>
                            </a:xfrm>
                            <a:prstGeom prst="bentConnector3">
                              <a:avLst>
                                <a:gd name="adj1" fmla="val 50000"/>
                              </a:avLst>
                            </a:prstGeom>
                            <a:ln w="25400" cap="flat" cmpd="sng">
                              <a:solidFill>
                                <a:srgbClr val="4F81BD"/>
                              </a:solidFill>
                              <a:prstDash val="solid"/>
                              <a:miter/>
                              <a:headEnd type="arrow" w="med" len="med"/>
                              <a:tailEnd type="arrow" w="med" len="med"/>
                            </a:ln>
                            <a:effectLst>
                              <a:outerShdw dist="20000" dir="5400000" rotWithShape="0">
                                <a:srgbClr val="000000">
                                  <a:alpha val="37999"/>
                                </a:srgbClr>
                              </a:outerShdw>
                            </a:effectLst>
                          </wps:spPr>
                          <wps:bodyPr/>
                        </wps:wsp>
                        <wps:wsp>
                          <wps:cNvPr id="26" name="AutoShape 22"/>
                          <wps:cNvCnPr/>
                          <wps:spPr>
                            <a:xfrm flipV="1">
                              <a:off x="3882" y="16105"/>
                              <a:ext cx="3708" cy="11"/>
                            </a:xfrm>
                            <a:prstGeom prst="straightConnector1">
                              <a:avLst/>
                            </a:prstGeom>
                            <a:ln w="25400" cap="flat" cmpd="sng">
                              <a:solidFill>
                                <a:srgbClr val="4F81BD"/>
                              </a:solidFill>
                              <a:prstDash val="solid"/>
                              <a:headEnd type="arrow" w="med" len="med"/>
                              <a:tailEnd type="arrow" w="med" len="med"/>
                            </a:ln>
                            <a:effectLst>
                              <a:outerShdw dist="20000" dir="5400000" rotWithShape="0">
                                <a:srgbClr val="000000">
                                  <a:alpha val="37999"/>
                                </a:srgbClr>
                              </a:outerShdw>
                            </a:effectLst>
                          </wps:spPr>
                          <wps:bodyPr/>
                        </wps:wsp>
                        <wps:wsp>
                          <wps:cNvPr id="27" name="AutoShape 23"/>
                          <wps:cNvCnPr/>
                          <wps:spPr>
                            <a:xfrm>
                              <a:off x="5414" y="10671"/>
                              <a:ext cx="0" cy="1267"/>
                            </a:xfrm>
                            <a:prstGeom prst="straightConnector1">
                              <a:avLst/>
                            </a:prstGeom>
                            <a:ln w="25400" cap="flat" cmpd="sng">
                              <a:solidFill>
                                <a:srgbClr val="4F81BD"/>
                              </a:solidFill>
                              <a:prstDash val="solid"/>
                              <a:headEnd type="arrow" w="med" len="med"/>
                              <a:tailEnd type="arrow" w="med" len="med"/>
                            </a:ln>
                            <a:effectLst>
                              <a:outerShdw dist="20000" dir="5400000" rotWithShape="0">
                                <a:srgbClr val="000000">
                                  <a:alpha val="37999"/>
                                </a:srgbClr>
                              </a:outerShdw>
                            </a:effectLst>
                          </wps:spPr>
                          <wps:bodyPr/>
                        </wps:wsp>
                        <wps:wsp>
                          <wps:cNvPr id="28" name="AutoShape 24"/>
                          <wps:cNvCnPr/>
                          <wps:spPr>
                            <a:xfrm flipH="1">
                              <a:off x="7230" y="13957"/>
                              <a:ext cx="1260" cy="0"/>
                            </a:xfrm>
                            <a:prstGeom prst="straightConnector1">
                              <a:avLst/>
                            </a:prstGeom>
                            <a:ln w="38100" cap="flat" cmpd="sng">
                              <a:solidFill>
                                <a:srgbClr val="4F81BD"/>
                              </a:solidFill>
                              <a:prstDash val="solid"/>
                              <a:headEnd type="none" w="med" len="med"/>
                              <a:tailEnd type="triangle" w="med" len="med"/>
                            </a:ln>
                            <a:effectLst>
                              <a:outerShdw dist="35921" dir="2699999" algn="ctr" rotWithShape="0">
                                <a:srgbClr val="808080">
                                  <a:alpha val="50000"/>
                                </a:srgbClr>
                              </a:outerShdw>
                            </a:effectLst>
                          </wps:spPr>
                          <wps:bodyPr/>
                        </wps:wsp>
                      </wpg:grpSp>
                      <wps:wsp>
                        <wps:cNvPr id="30" name="Zone de texte 2"/>
                        <wps:cNvSpPr txBox="1"/>
                        <wps:spPr>
                          <a:xfrm>
                            <a:off x="4368" y="6942"/>
                            <a:ext cx="2730" cy="2792"/>
                          </a:xfrm>
                          <a:prstGeom prst="rect">
                            <a:avLst/>
                          </a:prstGeom>
                          <a:noFill/>
                          <a:ln w="9525">
                            <a:noFill/>
                          </a:ln>
                        </wps:spPr>
                        <wps:txbx>
                          <w:txbxContent>
                            <w:p w14:paraId="72721AE7" w14:textId="77777777" w:rsidR="00A94438" w:rsidRPr="00B04E80" w:rsidRDefault="00A94438">
                              <w:pPr>
                                <w:rPr>
                                  <w:rFonts w:ascii="Arial Narrow" w:hAnsi="Arial Narrow"/>
                                </w:rPr>
                              </w:pPr>
                              <w:r w:rsidRPr="00B04E80">
                                <w:rPr>
                                  <w:rFonts w:ascii="Arial Narrow" w:hAnsi="Arial Narrow"/>
                                </w:rPr>
                                <w:t>COORDINATION</w:t>
                              </w:r>
                            </w:p>
                          </w:txbxContent>
                        </wps:txbx>
                        <wps:bodyPr wrap="square" upright="1"/>
                      </wps:wsp>
                    </wpg:wgp>
                  </a:graphicData>
                </a:graphic>
              </wp:anchor>
            </w:drawing>
          </mc:Choice>
          <mc:Fallback>
            <w:pict>
              <v:group w14:anchorId="0039B128" id="Group 10" o:spid="_x0000_s1029" style="position:absolute;left:0;text-align:left;margin-left:0;margin-top:18.9pt;width:423.15pt;height:414.2pt;z-index:-251642880;mso-position-horizontal:left;mso-position-horizontal-relative:margin" coordorigin="1632,1450" coordsize="8463,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">
                <v:group id="Group 11" o:spid="_x0000_s1030" style="position:absolute;left:1632;top:1450;width:8463;height:6507" coordorigin="1542,8973" coordsize="8308,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2" o:spid="_x0000_s1031" style="position:absolute;left:3270;top:8973;width:4680;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" fillcolor="#4f81bd" strokecolor="#4579b8">
                    <v:fill color2="#a7bfde" rotate="t" angle="180" focus="100%" type="gradient">
                      <o:fill v:ext="view" type="gradientUnscaled"/>
                    </v:fill>
                    <v:shadow on="t" color="black" opacity="22936f" origin=",.5" offset="0,.63889mm"/>
                    <v:textbox>
                      <w:txbxContent>
                        <w:p w14:paraId="367DB362" w14:textId="77777777" w:rsidR="00A94438" w:rsidRDefault="00A94438">
                          <w:pPr>
                            <w:spacing w:after="0"/>
                            <w:jc w:val="center"/>
                            <w:rPr>
                              <w:rFonts w:ascii="Arial Narrow"/>
                              <w:b/>
                              <w:sz w:val="14"/>
                              <w:u w:val="single"/>
                            </w:rPr>
                          </w:pPr>
                          <w:r>
                            <w:rPr>
                              <w:rFonts w:ascii="Arial Narrow"/>
                              <w:b/>
                              <w:sz w:val="14"/>
                              <w:u w:val="single"/>
                            </w:rPr>
                            <w:t>COMITE DE PILOTAGE TRANSFRONTALIER</w:t>
                          </w:r>
                        </w:p>
                        <w:p w14:paraId="0F577864" w14:textId="77777777" w:rsidR="00A94438" w:rsidRDefault="00A94438">
                          <w:pPr>
                            <w:spacing w:after="0"/>
                            <w:jc w:val="center"/>
                            <w:rPr>
                              <w:rFonts w:ascii="Arial Narrow"/>
                              <w:b/>
                              <w:sz w:val="14"/>
                              <w:u w:val="single"/>
                            </w:rPr>
                          </w:pPr>
                          <w:r>
                            <w:rPr>
                              <w:rFonts w:ascii="Arial Narrow"/>
                              <w:b/>
                              <w:sz w:val="14"/>
                              <w:u w:val="single"/>
                            </w:rPr>
                            <w:t xml:space="preserve"> (TCHAD ET CAMEROUN)</w:t>
                          </w:r>
                        </w:p>
                        <w:p w14:paraId="29B25A3D" w14:textId="77777777" w:rsidR="00A94438" w:rsidRDefault="00A94438">
                          <w:pPr>
                            <w:spacing w:after="0"/>
                            <w:jc w:val="center"/>
                            <w:rPr>
                              <w:rFonts w:ascii="Arial Narrow"/>
                              <w:sz w:val="14"/>
                            </w:rPr>
                          </w:pPr>
                          <w:r>
                            <w:rPr>
                              <w:rFonts w:ascii="Arial Narrow"/>
                              <w:sz w:val="14"/>
                            </w:rPr>
                            <w:t xml:space="preserve">MINISTRES DE LA PLANIFICATION </w:t>
                          </w:r>
                        </w:p>
                        <w:p w14:paraId="3A3C9BB2" w14:textId="77777777" w:rsidR="00A94438" w:rsidRDefault="00A94438">
                          <w:pPr>
                            <w:spacing w:after="0"/>
                            <w:jc w:val="center"/>
                            <w:rPr>
                              <w:rFonts w:ascii="Arial Narrow"/>
                              <w:sz w:val="14"/>
                            </w:rPr>
                          </w:pPr>
                          <w:r>
                            <w:rPr>
                              <w:rFonts w:ascii="Arial Narrow"/>
                              <w:sz w:val="14"/>
                            </w:rPr>
                            <w:t>COORDINATEURS RESIDENTS SNU</w:t>
                          </w:r>
                        </w:p>
                        <w:p w14:paraId="422DC4B8" w14:textId="77777777" w:rsidR="00A94438" w:rsidRDefault="00A94438">
                          <w:pPr>
                            <w:spacing w:after="0"/>
                            <w:jc w:val="center"/>
                            <w:rPr>
                              <w:rFonts w:ascii="Arial Narrow"/>
                              <w:sz w:val="14"/>
                            </w:rPr>
                          </w:pPr>
                          <w:r>
                            <w:rPr>
                              <w:rFonts w:ascii="Arial Narrow"/>
                              <w:sz w:val="14"/>
                            </w:rPr>
                            <w:t xml:space="preserve">CHEFS DES AGENCES UNICEF ET PNUD </w:t>
                          </w:r>
                        </w:p>
                        <w:p w14:paraId="70E0A480" w14:textId="77777777" w:rsidR="00A94438" w:rsidRDefault="00A94438">
                          <w:pPr>
                            <w:spacing w:after="0"/>
                            <w:jc w:val="center"/>
                            <w:rPr>
                              <w:rFonts w:ascii="Arial Narrow"/>
                              <w:sz w:val="14"/>
                            </w:rPr>
                          </w:pPr>
                          <w:r>
                            <w:rPr>
                              <w:rFonts w:ascii="Arial Narrow"/>
                              <w:sz w:val="14"/>
                            </w:rPr>
                            <w:t>REPRESENTANT PTFs</w:t>
                          </w:r>
                        </w:p>
                        <w:p w14:paraId="7513C4A6" w14:textId="77777777" w:rsidR="00A94438" w:rsidRDefault="00A94438">
                          <w:pPr>
                            <w:spacing w:after="0"/>
                            <w:jc w:val="center"/>
                            <w:rPr>
                              <w:rFonts w:ascii="Arial Narrow"/>
                              <w:sz w:val="14"/>
                            </w:rPr>
                          </w:pPr>
                          <w:r>
                            <w:rPr>
                              <w:rFonts w:ascii="Arial Narrow"/>
                              <w:sz w:val="14"/>
                            </w:rPr>
                            <w:t>REPRESENTANTS OSCs</w:t>
                          </w:r>
                        </w:p>
                        <w:p w14:paraId="126C01C7" w14:textId="77777777" w:rsidR="00A94438" w:rsidRDefault="00A94438">
                          <w:pPr>
                            <w:spacing w:after="0"/>
                            <w:jc w:val="center"/>
                            <w:rPr>
                              <w:rFonts w:ascii="Arial Narrow"/>
                              <w:sz w:val="14"/>
                            </w:rPr>
                          </w:pPr>
                          <w:r>
                            <w:rPr>
                              <w:rFonts w:ascii="Arial Narrow"/>
                              <w:sz w:val="14"/>
                            </w:rPr>
                            <w:t>PBSO</w:t>
                          </w:r>
                        </w:p>
                        <w:p w14:paraId="548CF14E" w14:textId="77777777" w:rsidR="00A94438" w:rsidRDefault="00A94438">
                          <w:pPr>
                            <w:jc w:val="center"/>
                            <w:rPr>
                              <w:rFonts w:ascii="Arial Narrow"/>
                              <w:sz w:val="14"/>
                            </w:rPr>
                          </w:pPr>
                          <w:r>
                            <w:rPr>
                              <w:rFonts w:ascii="Arial Narrow"/>
                              <w:sz w:val="14"/>
                            </w:rPr>
                            <w:t>PDAs</w:t>
                          </w:r>
                        </w:p>
                      </w:txbxContent>
                    </v:textbox>
                  </v:rect>
                  <v:rect id="Rectangle 14" o:spid="_x0000_s1032" style="position:absolute;left:3810;top:11938;width:3420;height:1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" fillcolor="#4bacc6" stroked="f">
                    <v:fill color2="#a5d5e2" rotate="t" angle="180" focus="100%" type="gradient">
                      <o:fill v:ext="view" type="gradientUnscaled"/>
                    </v:fill>
                    <v:shadow on="t" color="black" opacity="22936f" origin=",.5" offset="0,.63889mm"/>
                    <v:textbox>
                      <w:txbxContent>
                        <w:p w14:paraId="324B58C9" w14:textId="77777777" w:rsidR="00A94438" w:rsidRDefault="00A94438">
                          <w:pPr>
                            <w:spacing w:after="0"/>
                            <w:jc w:val="center"/>
                            <w:rPr>
                              <w:rFonts w:ascii="Arial Narrow"/>
                              <w:sz w:val="16"/>
                            </w:rPr>
                          </w:pPr>
                          <w:r>
                            <w:rPr>
                              <w:rFonts w:ascii="Arial Narrow"/>
                              <w:b/>
                              <w:sz w:val="16"/>
                              <w:u w:val="single"/>
                            </w:rPr>
                            <w:t>COMITE TECHNIQUE</w:t>
                          </w:r>
                        </w:p>
                        <w:p w14:paraId="0F99EA1E" w14:textId="77777777" w:rsidR="00A94438" w:rsidRDefault="00A94438">
                          <w:pPr>
                            <w:spacing w:after="0"/>
                            <w:jc w:val="center"/>
                            <w:rPr>
                              <w:rFonts w:ascii="Arial Narrow"/>
                              <w:sz w:val="16"/>
                            </w:rPr>
                          </w:pPr>
                          <w:r>
                            <w:rPr>
                              <w:rFonts w:ascii="Arial Narrow"/>
                              <w:sz w:val="16"/>
                            </w:rPr>
                            <w:t>MINISTERES</w:t>
                          </w:r>
                        </w:p>
                        <w:p w14:paraId="1EB7453C" w14:textId="77777777" w:rsidR="00A94438" w:rsidRDefault="00A94438">
                          <w:pPr>
                            <w:spacing w:after="0"/>
                            <w:jc w:val="center"/>
                            <w:rPr>
                              <w:rFonts w:ascii="Arial Narrow"/>
                              <w:sz w:val="16"/>
                            </w:rPr>
                          </w:pPr>
                          <w:r>
                            <w:rPr>
                              <w:rFonts w:ascii="Arial Narrow"/>
                              <w:sz w:val="16"/>
                            </w:rPr>
                            <w:t>CONSEILLERS PAIX ET DEVELOPEMMENT</w:t>
                          </w:r>
                        </w:p>
                        <w:p w14:paraId="77E7DB72" w14:textId="77777777" w:rsidR="00A94438" w:rsidRDefault="00A94438">
                          <w:pPr>
                            <w:spacing w:after="0"/>
                            <w:jc w:val="center"/>
                            <w:rPr>
                              <w:rFonts w:ascii="Times New Roman"/>
                            </w:rPr>
                          </w:pPr>
                          <w:r>
                            <w:rPr>
                              <w:rFonts w:ascii="Arial Narrow"/>
                              <w:sz w:val="16"/>
                            </w:rPr>
                            <w:t>PERSONNEL TECHNIQUE SENIOR (UNICEF</w:t>
                          </w:r>
                          <w:r>
                            <w:rPr>
                              <w:rFonts w:ascii="Times New Roman"/>
                              <w:sz w:val="16"/>
                            </w:rPr>
                            <w:t xml:space="preserve"> </w:t>
                          </w:r>
                          <w:r>
                            <w:rPr>
                              <w:rFonts w:ascii="Arial Narrow"/>
                              <w:sz w:val="16"/>
                            </w:rPr>
                            <w:t>ET PNUD)</w:t>
                          </w:r>
                          <w:r>
                            <w:rPr>
                              <w:rFonts w:ascii="Times New Roman"/>
                              <w:sz w:val="16"/>
                            </w:rPr>
                            <w:t xml:space="preserve"> </w:t>
                          </w:r>
                        </w:p>
                      </w:txbxContent>
                    </v:textbox>
                  </v:rect>
                  <v:rect id="Rectangle 15" o:spid="_x0000_s1033" style="position:absolute;left:3809;top:13590;width:3420;height: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" fillcolor="#8064a2" strokecolor="#795d9b">
                    <v:fill color2="#bfb1d0" rotate="t" angle="180" focus="100%" type="gradient">
                      <o:fill v:ext="view" type="gradientUnscaled"/>
                    </v:fill>
                    <v:shadow on="t" color="black" opacity="22936f" origin=",.5" offset="0,.63889mm"/>
                    <v:textbox>
                      <w:txbxContent>
                        <w:p w14:paraId="795BBAD6" w14:textId="77777777" w:rsidR="00A94438" w:rsidRDefault="00A94438">
                          <w:pPr>
                            <w:spacing w:after="0"/>
                            <w:jc w:val="center"/>
                            <w:rPr>
                              <w:rFonts w:ascii="Arial Narrow"/>
                              <w:sz w:val="16"/>
                            </w:rPr>
                          </w:pPr>
                          <w:r>
                            <w:rPr>
                              <w:rFonts w:ascii="Arial Narrow"/>
                              <w:sz w:val="16"/>
                            </w:rPr>
                            <w:t xml:space="preserve">RESPONSABLE COMMUNICATION ET COORDINATION </w:t>
                          </w:r>
                        </w:p>
                      </w:txbxContent>
                    </v:textbox>
                  </v:rect>
                  <v:oval id="Oval 6" o:spid="_x0000_s1034" style="position:absolute;left:1542;top:15551;width:2340;height:1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" fillcolor="#f79646" strokecolor="#f68c36">
                    <v:fill color2="#fbcaa2" rotate="t" angle="180" focus="100%" type="gradient">
                      <o:fill v:ext="view" type="gradientUnscaled"/>
                    </v:fill>
                    <v:shadow on="t" color="black" opacity="22936f" origin=",.5" offset="0,.63889mm"/>
                    <v:textbox>
                      <w:txbxContent>
                        <w:p w14:paraId="7E2CA396" w14:textId="77777777" w:rsidR="00A94438" w:rsidRDefault="00A94438">
                          <w:pPr>
                            <w:spacing w:after="0"/>
                            <w:jc w:val="center"/>
                            <w:rPr>
                              <w:rFonts w:ascii="Arial Narrow"/>
                            </w:rPr>
                          </w:pPr>
                          <w:r>
                            <w:rPr>
                              <w:rFonts w:ascii="Arial Narrow"/>
                              <w:sz w:val="16"/>
                            </w:rPr>
                            <w:t xml:space="preserve">BUREAU DU PROGRAMME UNICEF </w:t>
                          </w:r>
                        </w:p>
                      </w:txbxContent>
                    </v:textbox>
                  </v:oval>
                  <v:oval id="Oval 7" o:spid="_x0000_s1035" style="position:absolute;left:7510;top:15551;width:2340;height:1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" fillcolor="#f79646" strokecolor="#f68c36">
                    <v:fill color2="#fbcaa2" rotate="t" angle="180" focus="100%" type="gradient">
                      <o:fill v:ext="view" type="gradientUnscaled"/>
                    </v:fill>
                    <v:shadow on="t" color="black" opacity="22936f" origin=",.5" offset="0,.63889mm"/>
                    <v:textbox>
                      <w:txbxContent>
                        <w:p w14:paraId="266331AE" w14:textId="77777777" w:rsidR="00A94438" w:rsidRDefault="00A94438">
                          <w:pPr>
                            <w:spacing w:after="0"/>
                            <w:jc w:val="center"/>
                            <w:rPr>
                              <w:rFonts w:ascii="Arial Narrow"/>
                              <w:sz w:val="16"/>
                            </w:rPr>
                          </w:pPr>
                          <w:r>
                            <w:rPr>
                              <w:rFonts w:ascii="Arial Narrow"/>
                              <w:sz w:val="16"/>
                            </w:rPr>
                            <w:t>BUREAU DU PROGRAMME</w:t>
                          </w:r>
                        </w:p>
                        <w:p w14:paraId="4675B601" w14:textId="77777777" w:rsidR="00A94438" w:rsidRDefault="00A94438">
                          <w:pPr>
                            <w:spacing w:after="0"/>
                            <w:jc w:val="center"/>
                            <w:rPr>
                              <w:rFonts w:ascii="Arial Narrow"/>
                              <w:sz w:val="12"/>
                            </w:rPr>
                          </w:pPr>
                          <w:r>
                            <w:rPr>
                              <w:rFonts w:ascii="Arial Narrow"/>
                              <w:sz w:val="16"/>
                            </w:rPr>
                            <w:t>PNUD</w:t>
                          </w:r>
                        </w:p>
                      </w:txbxContent>
                    </v:textbox>
                  </v:oval>
                  <v:line id="Straight Connector 14" o:spid="_x0000_s1036" style="position:absolute;flip:y;visibility:visible;mso-wrap-style:square" from="8490,10294" to="849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" strokecolor="#4f81bd" strokeweight="2pt">
                    <v:shadow on="t" color="black" opacity="24903f" origin=",.5" offset="0,.55556mm"/>
                  </v:line>
                  <v:shapetype id="_x0000_t32" coordsize="21600,21600" o:spt="32" o:oned="t" path="m,l21600,21600e" filled="f">
                    <v:path arrowok="t" fillok="f" o:connecttype="none"/>
                    <o:lock v:ext="edit" shapetype="t"/>
                  </v:shapetype>
                  <v:shape id="Straight Arrow Connector 15" o:spid="_x0000_s1037" type="#_x0000_t32" style="position:absolute;left:7950;top:10294;width:5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" strokecolor="#4f81bd" strokeweight="2pt">
                    <v:stroke endarrow="open"/>
                    <v:shadow on="t" color="black" opacity="24903f" origin=",.5" offset="0,.55556mm"/>
                  </v:shape>
                  <v:shape id="Straight Arrow Connector 16" o:spid="_x0000_s1038" type="#_x0000_t32" style="position:absolute;left:7230;top:12769;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" strokecolor="#4f81bd" strokeweight="2pt">
                    <v:stroke endarrow="open"/>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39" type="#_x0000_t34" style="position:absolute;left:6576;top:14466;width:1334;height:113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" strokecolor="#4f81bd" strokeweight="2pt">
                    <v:stroke startarrow="open" endarrow="open"/>
                    <v:shadow on="t" color="black" opacity="24903f" origin=",.5" offset="0,.55556mm"/>
                  </v:shape>
                  <v:shape id="Straight Arrow Connector 2" o:spid="_x0000_s1040" type="#_x0000_t34" style="position:absolute;left:3111;top:14434;width:1184;height:10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" strokecolor="#4f81bd" strokeweight="2pt">
                    <v:stroke startarrow="open" endarrow="open"/>
                    <v:shadow on="t" color="black" opacity="24903f" origin=",.5" offset="0,.55556mm"/>
                  </v:shape>
                  <v:shape id="AutoShape 22" o:spid="_x0000_s1041" type="#_x0000_t32" style="position:absolute;left:3882;top:16105;width:3708;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" strokecolor="#4f81bd" strokeweight="2pt">
                    <v:stroke startarrow="open" endarrow="open"/>
                    <v:shadow on="t" color="black" opacity="24903f" origin=",.5" offset="0,.55556mm"/>
                  </v:shape>
                  <v:shape id="AutoShape 23" o:spid="_x0000_s1042" type="#_x0000_t32" style="position:absolute;left:5414;top:10671;width:0;height:1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" strokecolor="#4f81bd" strokeweight="2pt">
                    <v:stroke startarrow="open" endarrow="open"/>
                    <v:shadow on="t" color="black" opacity="24903f" origin=",.5" offset="0,.55556mm"/>
                  </v:shape>
                  <v:shape id="AutoShape 24" o:spid="_x0000_s1043" type="#_x0000_t32" style="position:absolute;left:7230;top:13957;width:12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" strokecolor="#4f81bd" strokeweight="3pt">
                    <v:stroke endarrow="block"/>
                    <v:shadow on="t" opacity=".5"/>
                  </v:shape>
                </v:group>
                <v:shape id="_x0000_s1044" type="#_x0000_t202" style="position:absolute;left:4368;top:6942;width:2730;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2721AE7" w14:textId="77777777" w:rsidR="00A94438" w:rsidRPr="00B04E80" w:rsidRDefault="00A94438">
                        <w:pPr>
                          <w:rPr>
                            <w:rFonts w:ascii="Arial Narrow" w:hAnsi="Arial Narrow"/>
                          </w:rPr>
                        </w:pPr>
                        <w:r w:rsidRPr="00B04E80">
                          <w:rPr>
                            <w:rFonts w:ascii="Arial Narrow" w:hAnsi="Arial Narrow"/>
                          </w:rPr>
                          <w:t>COORDINATION</w:t>
                        </w:r>
                      </w:p>
                    </w:txbxContent>
                  </v:textbox>
                </v:shape>
                <w10:wrap anchorx="margin"/>
              </v:group>
            </w:pict>
          </mc:Fallback>
        </mc:AlternateContent>
      </w:r>
      <w:r w:rsidR="009D3A6D" w:rsidRPr="00B04E80">
        <w:rPr>
          <w:rFonts w:ascii="Arial Narrow" w:hAnsi="Arial Narrow"/>
          <w:b/>
          <w:sz w:val="24"/>
        </w:rPr>
        <w:t>Organisation et structuration du Projet</w:t>
      </w:r>
    </w:p>
    <w:p w14:paraId="093EA22C" w14:textId="28BEC9E9" w:rsidR="00665577" w:rsidRPr="00B04E80" w:rsidRDefault="00665577">
      <w:pPr>
        <w:spacing w:after="0"/>
        <w:rPr>
          <w:rFonts w:ascii="Arial Narrow" w:hAnsi="Arial Narrow"/>
        </w:rPr>
      </w:pPr>
    </w:p>
    <w:p w14:paraId="42E01B0C" w14:textId="0239FE32" w:rsidR="00665577" w:rsidRPr="00B04E80" w:rsidRDefault="00665577">
      <w:pPr>
        <w:spacing w:after="0"/>
        <w:rPr>
          <w:rFonts w:ascii="Arial Narrow" w:hAnsi="Arial Narrow"/>
        </w:rPr>
      </w:pPr>
    </w:p>
    <w:p w14:paraId="2A7A6384" w14:textId="77777777" w:rsidR="00665577" w:rsidRPr="00B04E80" w:rsidRDefault="00665577">
      <w:pPr>
        <w:spacing w:after="0"/>
        <w:rPr>
          <w:rFonts w:ascii="Arial Narrow" w:hAnsi="Arial Narrow"/>
        </w:rPr>
      </w:pPr>
    </w:p>
    <w:p w14:paraId="344895B9" w14:textId="77777777" w:rsidR="00665577" w:rsidRPr="00B04E80" w:rsidRDefault="00665577">
      <w:pPr>
        <w:spacing w:after="0"/>
        <w:rPr>
          <w:rFonts w:ascii="Arial Narrow" w:hAnsi="Arial Narrow"/>
        </w:rPr>
      </w:pPr>
    </w:p>
    <w:p w14:paraId="5FA49AB8" w14:textId="77777777" w:rsidR="00665577" w:rsidRPr="00B04E80" w:rsidRDefault="00665577" w:rsidP="00B04E80">
      <w:pPr>
        <w:spacing w:after="0"/>
        <w:jc w:val="center"/>
        <w:rPr>
          <w:rFonts w:ascii="Arial Narrow" w:hAnsi="Arial Narrow"/>
        </w:rPr>
      </w:pPr>
    </w:p>
    <w:p w14:paraId="48D06DBE" w14:textId="77777777" w:rsidR="00665577" w:rsidRPr="00B04E80" w:rsidRDefault="00665577">
      <w:pPr>
        <w:spacing w:after="0"/>
        <w:rPr>
          <w:rFonts w:ascii="Arial Narrow" w:hAnsi="Arial Narrow"/>
        </w:rPr>
      </w:pPr>
    </w:p>
    <w:p w14:paraId="7F0EF73F" w14:textId="77777777" w:rsidR="00665577" w:rsidRPr="00B04E80" w:rsidRDefault="00665577">
      <w:pPr>
        <w:spacing w:after="0"/>
        <w:rPr>
          <w:rFonts w:ascii="Arial Narrow" w:hAnsi="Arial Narrow"/>
        </w:rPr>
      </w:pPr>
    </w:p>
    <w:p w14:paraId="7C303B4C" w14:textId="77777777" w:rsidR="00665577" w:rsidRPr="00B04E80" w:rsidRDefault="00665577">
      <w:pPr>
        <w:spacing w:after="0"/>
        <w:rPr>
          <w:rFonts w:ascii="Arial Narrow" w:hAnsi="Arial Narrow"/>
        </w:rPr>
      </w:pPr>
    </w:p>
    <w:p w14:paraId="615FC5EC" w14:textId="77777777" w:rsidR="00665577" w:rsidRPr="00B04E80" w:rsidRDefault="00665577">
      <w:pPr>
        <w:spacing w:after="0"/>
        <w:rPr>
          <w:rFonts w:ascii="Arial Narrow" w:hAnsi="Arial Narrow"/>
        </w:rPr>
      </w:pPr>
    </w:p>
    <w:p w14:paraId="3238DD8E" w14:textId="77777777" w:rsidR="00665577" w:rsidRPr="00B04E80" w:rsidRDefault="00665577">
      <w:pPr>
        <w:spacing w:after="0"/>
        <w:rPr>
          <w:rFonts w:ascii="Arial Narrow" w:hAnsi="Arial Narrow"/>
        </w:rPr>
      </w:pPr>
    </w:p>
    <w:p w14:paraId="4A985CDD" w14:textId="77777777" w:rsidR="00665577" w:rsidRPr="00B04E80" w:rsidRDefault="00665577">
      <w:pPr>
        <w:spacing w:after="0"/>
        <w:rPr>
          <w:rFonts w:ascii="Arial Narrow" w:hAnsi="Arial Narrow"/>
        </w:rPr>
      </w:pPr>
    </w:p>
    <w:p w14:paraId="522F60AD" w14:textId="1ED7CCA9" w:rsidR="00665577" w:rsidRPr="00B04E80" w:rsidRDefault="00B04E80" w:rsidP="00B04E80">
      <w:pPr>
        <w:tabs>
          <w:tab w:val="left" w:pos="3585"/>
        </w:tabs>
        <w:spacing w:after="0"/>
        <w:rPr>
          <w:rFonts w:ascii="Arial Narrow" w:hAnsi="Arial Narrow"/>
        </w:rPr>
      </w:pPr>
      <w:r>
        <w:rPr>
          <w:rFonts w:ascii="Arial Narrow" w:hAnsi="Arial Narrow"/>
        </w:rPr>
        <w:tab/>
      </w:r>
    </w:p>
    <w:p w14:paraId="7E9CB73E" w14:textId="77777777" w:rsidR="00665577" w:rsidRPr="00B04E80" w:rsidRDefault="00665577">
      <w:pPr>
        <w:spacing w:after="0"/>
        <w:rPr>
          <w:rFonts w:ascii="Arial Narrow" w:hAnsi="Arial Narrow"/>
        </w:rPr>
      </w:pPr>
    </w:p>
    <w:p w14:paraId="5D2EC307" w14:textId="77777777" w:rsidR="00665577" w:rsidRPr="00B04E80" w:rsidRDefault="00665577">
      <w:pPr>
        <w:spacing w:after="0"/>
        <w:rPr>
          <w:rFonts w:ascii="Arial Narrow" w:hAnsi="Arial Narrow"/>
        </w:rPr>
      </w:pPr>
    </w:p>
    <w:p w14:paraId="65FCC6F9" w14:textId="77777777" w:rsidR="00665577" w:rsidRPr="00B04E80" w:rsidRDefault="00665577">
      <w:pPr>
        <w:spacing w:after="0"/>
        <w:rPr>
          <w:rFonts w:ascii="Arial Narrow" w:hAnsi="Arial Narrow"/>
        </w:rPr>
      </w:pPr>
    </w:p>
    <w:p w14:paraId="2D6A19B9" w14:textId="77777777" w:rsidR="00665577" w:rsidRPr="00B04E80" w:rsidRDefault="00665577">
      <w:pPr>
        <w:spacing w:after="0"/>
        <w:rPr>
          <w:rFonts w:ascii="Arial Narrow" w:hAnsi="Arial Narrow"/>
        </w:rPr>
      </w:pPr>
    </w:p>
    <w:p w14:paraId="5A698AD3" w14:textId="77777777" w:rsidR="00665577" w:rsidRPr="00B04E80" w:rsidRDefault="00665577">
      <w:pPr>
        <w:spacing w:after="0"/>
        <w:rPr>
          <w:rFonts w:ascii="Arial Narrow" w:hAnsi="Arial Narrow"/>
        </w:rPr>
      </w:pPr>
    </w:p>
    <w:p w14:paraId="1DFF9879" w14:textId="77777777" w:rsidR="00665577" w:rsidRPr="00B04E80" w:rsidRDefault="00665577">
      <w:pPr>
        <w:spacing w:after="0"/>
        <w:rPr>
          <w:rFonts w:ascii="Arial Narrow" w:hAnsi="Arial Narrow"/>
        </w:rPr>
      </w:pPr>
    </w:p>
    <w:p w14:paraId="718908EF" w14:textId="77777777" w:rsidR="00665577" w:rsidRPr="00B04E80" w:rsidRDefault="00665577">
      <w:pPr>
        <w:spacing w:after="0"/>
        <w:rPr>
          <w:rFonts w:ascii="Arial Narrow" w:hAnsi="Arial Narrow"/>
        </w:rPr>
      </w:pPr>
    </w:p>
    <w:p w14:paraId="5B9E80FD" w14:textId="77777777" w:rsidR="001B3174" w:rsidRPr="00B04E80" w:rsidRDefault="001B3174">
      <w:pPr>
        <w:spacing w:after="0"/>
        <w:rPr>
          <w:rFonts w:ascii="Arial Narrow" w:hAnsi="Arial Narrow"/>
        </w:rPr>
      </w:pPr>
    </w:p>
    <w:p w14:paraId="44C5039F" w14:textId="77777777" w:rsidR="001B3174" w:rsidRPr="00B04E80" w:rsidRDefault="001B3174">
      <w:pPr>
        <w:spacing w:after="0"/>
        <w:rPr>
          <w:rFonts w:ascii="Arial Narrow" w:hAnsi="Arial Narrow"/>
        </w:rPr>
      </w:pPr>
    </w:p>
    <w:p w14:paraId="5528D2E9" w14:textId="77777777" w:rsidR="001B3174" w:rsidRPr="00B04E80" w:rsidRDefault="001B3174">
      <w:pPr>
        <w:spacing w:after="0"/>
        <w:rPr>
          <w:rFonts w:ascii="Arial Narrow" w:hAnsi="Arial Narrow"/>
        </w:rPr>
      </w:pPr>
    </w:p>
    <w:p w14:paraId="3128B4C2" w14:textId="77777777" w:rsidR="00665577" w:rsidRPr="00B04E80" w:rsidRDefault="00665577">
      <w:pPr>
        <w:spacing w:after="0"/>
        <w:rPr>
          <w:rFonts w:ascii="Arial Narrow" w:hAnsi="Arial Narrow"/>
        </w:rPr>
      </w:pPr>
    </w:p>
    <w:p w14:paraId="01AB3ABE" w14:textId="77777777" w:rsidR="00665577" w:rsidRPr="00B04E80" w:rsidRDefault="00665577">
      <w:pPr>
        <w:spacing w:after="0"/>
        <w:rPr>
          <w:rFonts w:ascii="Arial Narrow" w:hAnsi="Arial Narrow"/>
        </w:rPr>
      </w:pPr>
    </w:p>
    <w:p w14:paraId="20F92A58" w14:textId="77777777" w:rsidR="00665577" w:rsidRPr="00B04E80" w:rsidRDefault="00665577">
      <w:pPr>
        <w:spacing w:after="0"/>
        <w:rPr>
          <w:rFonts w:ascii="Arial Narrow" w:hAnsi="Arial Narrow"/>
        </w:rPr>
      </w:pPr>
    </w:p>
    <w:p w14:paraId="7E2DF1C9" w14:textId="77777777" w:rsidR="00665577" w:rsidRPr="00B04E80" w:rsidRDefault="009D3A6D">
      <w:pPr>
        <w:pStyle w:val="Titre2"/>
        <w:spacing w:before="0"/>
        <w:rPr>
          <w:rFonts w:hint="default"/>
          <w:sz w:val="24"/>
        </w:rPr>
      </w:pPr>
      <w:bookmarkStart w:id="32" w:name="_Toc21680486"/>
      <w:r w:rsidRPr="00B04E80">
        <w:rPr>
          <w:rFonts w:hint="default"/>
          <w:sz w:val="24"/>
        </w:rPr>
        <w:t>Coût du projet et apport des parties prenantes</w:t>
      </w:r>
      <w:bookmarkEnd w:id="32"/>
    </w:p>
    <w:p w14:paraId="43A1A5DA" w14:textId="77777777" w:rsidR="00665577" w:rsidRPr="00B04E80" w:rsidRDefault="00665577">
      <w:pPr>
        <w:autoSpaceDE w:val="0"/>
        <w:autoSpaceDN w:val="0"/>
        <w:adjustRightInd w:val="0"/>
        <w:spacing w:after="0" w:line="276" w:lineRule="auto"/>
        <w:ind w:firstLine="0"/>
        <w:rPr>
          <w:rFonts w:ascii="Arial Narrow" w:hAnsi="Arial Narrow"/>
        </w:rPr>
      </w:pPr>
    </w:p>
    <w:p w14:paraId="2B648386" w14:textId="77777777" w:rsidR="00665577" w:rsidRPr="00B04E80" w:rsidRDefault="009D3A6D">
      <w:pPr>
        <w:spacing w:after="0" w:line="276" w:lineRule="auto"/>
        <w:ind w:firstLine="0"/>
        <w:rPr>
          <w:rFonts w:ascii="Arial Narrow" w:hAnsi="Arial Narrow"/>
          <w:lang w:eastAsia="fr-FR"/>
        </w:rPr>
      </w:pPr>
      <w:r w:rsidRPr="00B04E80">
        <w:rPr>
          <w:rFonts w:ascii="Arial Narrow" w:hAnsi="Arial Narrow"/>
          <w:lang w:eastAsia="fr-FR"/>
        </w:rPr>
        <w:t>Le coût total du projet était de 2 999 567 USD, entièrement financé par le Fonds de Consolidation de la Paix (PBF). Ce coût est réparti de la manière suivante :</w:t>
      </w:r>
    </w:p>
    <w:p w14:paraId="4A1671AA" w14:textId="77777777" w:rsidR="00665577" w:rsidRDefault="009D3A6D">
      <w:pPr>
        <w:pStyle w:val="Paragraphedeliste1"/>
        <w:numPr>
          <w:ilvl w:val="0"/>
          <w:numId w:val="13"/>
        </w:numPr>
        <w:spacing w:after="0" w:line="276" w:lineRule="auto"/>
        <w:rPr>
          <w:rFonts w:ascii="Arial Narrow"/>
          <w:lang w:eastAsia="fr-FR"/>
        </w:rPr>
      </w:pPr>
      <w:r>
        <w:rPr>
          <w:rFonts w:ascii="Arial Narrow"/>
          <w:lang w:eastAsia="fr-FR"/>
        </w:rPr>
        <w:t xml:space="preserve">PNUD-Tchad : $ 801 430 </w:t>
      </w:r>
    </w:p>
    <w:p w14:paraId="5A135342" w14:textId="77777777" w:rsidR="00665577" w:rsidRDefault="009D3A6D">
      <w:pPr>
        <w:pStyle w:val="Paragraphedeliste1"/>
        <w:numPr>
          <w:ilvl w:val="0"/>
          <w:numId w:val="13"/>
        </w:numPr>
        <w:spacing w:after="0" w:line="276" w:lineRule="auto"/>
        <w:rPr>
          <w:rFonts w:ascii="Arial Narrow"/>
          <w:lang w:val="en-US" w:eastAsia="fr-FR"/>
        </w:rPr>
      </w:pPr>
      <w:r>
        <w:rPr>
          <w:rFonts w:ascii="Arial Narrow"/>
          <w:lang w:val="en-US" w:eastAsia="fr-FR"/>
        </w:rPr>
        <w:t xml:space="preserve">UNICEF-Tchad: $ 698 175 </w:t>
      </w:r>
    </w:p>
    <w:p w14:paraId="326DF646" w14:textId="77777777" w:rsidR="00665577" w:rsidRDefault="009D3A6D">
      <w:pPr>
        <w:pStyle w:val="Paragraphedeliste1"/>
        <w:numPr>
          <w:ilvl w:val="0"/>
          <w:numId w:val="13"/>
        </w:numPr>
        <w:spacing w:after="0" w:line="276" w:lineRule="auto"/>
        <w:rPr>
          <w:rFonts w:ascii="Arial Narrow"/>
          <w:lang w:val="en-US" w:eastAsia="fr-FR"/>
        </w:rPr>
      </w:pPr>
      <w:r>
        <w:rPr>
          <w:rFonts w:ascii="Arial Narrow"/>
          <w:lang w:val="en-US" w:eastAsia="fr-FR"/>
        </w:rPr>
        <w:t xml:space="preserve">PNUD-Cameroun: $ 767 226 </w:t>
      </w:r>
    </w:p>
    <w:p w14:paraId="3F8DB977" w14:textId="77777777" w:rsidR="00665577" w:rsidRDefault="009D3A6D">
      <w:pPr>
        <w:pStyle w:val="Paragraphedeliste1"/>
        <w:numPr>
          <w:ilvl w:val="0"/>
          <w:numId w:val="13"/>
        </w:numPr>
        <w:spacing w:after="0" w:line="276" w:lineRule="auto"/>
        <w:rPr>
          <w:rFonts w:ascii="Arial Narrow"/>
          <w:lang w:val="en-US" w:eastAsia="fr-FR"/>
        </w:rPr>
      </w:pPr>
      <w:r>
        <w:rPr>
          <w:rFonts w:ascii="Arial Narrow"/>
          <w:lang w:val="en-US" w:eastAsia="fr-FR"/>
        </w:rPr>
        <w:t xml:space="preserve">UNICEF-Cameroun: $ 732 736 </w:t>
      </w:r>
    </w:p>
    <w:p w14:paraId="1A3020EB" w14:textId="1DD5AFF4" w:rsidR="001B3174" w:rsidRDefault="001B3174" w:rsidP="001B3174">
      <w:pPr>
        <w:spacing w:after="0" w:line="276" w:lineRule="auto"/>
        <w:ind w:firstLine="0"/>
        <w:jc w:val="center"/>
        <w:rPr>
          <w:rFonts w:ascii="Arial Narrow"/>
          <w:sz w:val="24"/>
          <w:lang w:eastAsia="fr-FR"/>
        </w:rPr>
      </w:pPr>
      <w:r>
        <w:rPr>
          <w:noProof/>
          <w:lang w:eastAsia="fr-FR"/>
        </w:rPr>
        <w:drawing>
          <wp:inline distT="0" distB="0" distL="0" distR="0" wp14:anchorId="0D871B23" wp14:editId="760300CD">
            <wp:extent cx="3952875" cy="2133600"/>
            <wp:effectExtent l="0" t="0" r="9525" b="0"/>
            <wp:docPr id="36" name="Obje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32E55E" w14:textId="66A73251" w:rsidR="00665577" w:rsidRDefault="001B3174">
      <w:pPr>
        <w:spacing w:after="0" w:line="276" w:lineRule="auto"/>
        <w:ind w:firstLine="0"/>
        <w:rPr>
          <w:rFonts w:ascii="Arial Narrow"/>
          <w:lang w:eastAsia="fr-FR"/>
        </w:rPr>
      </w:pPr>
      <w:r>
        <w:rPr>
          <w:rFonts w:ascii="Times New Roman"/>
          <w:noProof/>
          <w:lang w:eastAsia="fr-FR"/>
        </w:rPr>
        <mc:AlternateContent>
          <mc:Choice Requires="wps">
            <w:drawing>
              <wp:anchor distT="0" distB="0" distL="114300" distR="114300" simplePos="0" relativeHeight="251671552" behindDoc="0" locked="0" layoutInCell="1" allowOverlap="1" wp14:anchorId="09821552" wp14:editId="68FD64C5">
                <wp:simplePos x="0" y="0"/>
                <wp:positionH relativeFrom="column">
                  <wp:posOffset>792480</wp:posOffset>
                </wp:positionH>
                <wp:positionV relativeFrom="paragraph">
                  <wp:posOffset>12700</wp:posOffset>
                </wp:positionV>
                <wp:extent cx="2750820" cy="372745"/>
                <wp:effectExtent l="4445" t="4445" r="6985" b="22860"/>
                <wp:wrapNone/>
                <wp:docPr id="14" name="Text Box 26"/>
                <wp:cNvGraphicFramePr/>
                <a:graphic xmlns:a="http://schemas.openxmlformats.org/drawingml/2006/main">
                  <a:graphicData uri="http://schemas.microsoft.com/office/word/2010/wordprocessingShape">
                    <wps:wsp>
                      <wps:cNvSpPr txBox="1"/>
                      <wps:spPr>
                        <a:xfrm>
                          <a:off x="0" y="0"/>
                          <a:ext cx="2750820" cy="3727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D432BB2" w14:textId="77777777" w:rsidR="00A94438" w:rsidRDefault="00A94438">
                            <w:pPr>
                              <w:jc w:val="center"/>
                              <w:rPr>
                                <w:rFonts w:ascii="Arial Narrow"/>
                                <w:b/>
                                <w:sz w:val="20"/>
                              </w:rPr>
                            </w:pPr>
                            <w:r>
                              <w:rPr>
                                <w:rFonts w:ascii="Arial Narrow"/>
                                <w:b/>
                                <w:sz w:val="20"/>
                              </w:rPr>
                              <w:t>R</w:t>
                            </w:r>
                            <w:r>
                              <w:rPr>
                                <w:rFonts w:ascii="Arial Narrow"/>
                                <w:b/>
                                <w:sz w:val="20"/>
                              </w:rPr>
                              <w:t>é</w:t>
                            </w:r>
                            <w:r>
                              <w:rPr>
                                <w:rFonts w:ascii="Arial Narrow"/>
                                <w:b/>
                                <w:sz w:val="20"/>
                              </w:rPr>
                              <w:t>partition du co</w:t>
                            </w:r>
                            <w:r>
                              <w:rPr>
                                <w:rFonts w:ascii="Arial Narrow"/>
                                <w:b/>
                                <w:sz w:val="20"/>
                              </w:rPr>
                              <w:t>û</w:t>
                            </w:r>
                            <w:r>
                              <w:rPr>
                                <w:rFonts w:ascii="Arial Narrow"/>
                                <w:b/>
                                <w:sz w:val="20"/>
                              </w:rPr>
                              <w:t>t total du projet par agence</w:t>
                            </w:r>
                          </w:p>
                        </w:txbxContent>
                      </wps:txbx>
                      <wps:bodyPr wrap="square" upright="1"/>
                    </wps:wsp>
                  </a:graphicData>
                </a:graphic>
              </wp:anchor>
            </w:drawing>
          </mc:Choice>
          <mc:Fallback>
            <w:pict>
              <v:shape w14:anchorId="09821552" id="Text Box 26" o:spid="_x0000_s1045" type="#_x0000_t202" style="position:absolute;left:0;text-align:left;margin-left:62.4pt;margin-top:1pt;width:216.6pt;height:29.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" strokecolor="white">
                <v:textbox>
                  <w:txbxContent>
                    <w:p w14:paraId="3D432BB2" w14:textId="77777777" w:rsidR="00A94438" w:rsidRDefault="00A94438">
                      <w:pPr>
                        <w:jc w:val="center"/>
                        <w:rPr>
                          <w:rFonts w:ascii="Arial Narrow"/>
                          <w:b/>
                          <w:sz w:val="20"/>
                        </w:rPr>
                      </w:pPr>
                      <w:r>
                        <w:rPr>
                          <w:rFonts w:ascii="Arial Narrow"/>
                          <w:b/>
                          <w:sz w:val="20"/>
                        </w:rPr>
                        <w:t>R</w:t>
                      </w:r>
                      <w:r>
                        <w:rPr>
                          <w:rFonts w:ascii="Arial Narrow"/>
                          <w:b/>
                          <w:sz w:val="20"/>
                        </w:rPr>
                        <w:t>é</w:t>
                      </w:r>
                      <w:r>
                        <w:rPr>
                          <w:rFonts w:ascii="Arial Narrow"/>
                          <w:b/>
                          <w:sz w:val="20"/>
                        </w:rPr>
                        <w:t>partition du co</w:t>
                      </w:r>
                      <w:r>
                        <w:rPr>
                          <w:rFonts w:ascii="Arial Narrow"/>
                          <w:b/>
                          <w:sz w:val="20"/>
                        </w:rPr>
                        <w:t>û</w:t>
                      </w:r>
                      <w:r>
                        <w:rPr>
                          <w:rFonts w:ascii="Arial Narrow"/>
                          <w:b/>
                          <w:sz w:val="20"/>
                        </w:rPr>
                        <w:t>t total du projet par agence</w:t>
                      </w:r>
                    </w:p>
                  </w:txbxContent>
                </v:textbox>
              </v:shape>
            </w:pict>
          </mc:Fallback>
        </mc:AlternateContent>
      </w:r>
      <w:r w:rsidR="009D3A6D">
        <w:rPr>
          <w:rFonts w:ascii="Times New Roman"/>
          <w:noProof/>
          <w:lang w:eastAsia="fr-FR"/>
        </w:rPr>
        <mc:AlternateContent>
          <mc:Choice Requires="wps">
            <w:drawing>
              <wp:anchor distT="0" distB="0" distL="114300" distR="114300" simplePos="0" relativeHeight="251672576" behindDoc="0" locked="0" layoutInCell="1" allowOverlap="1" wp14:anchorId="53D26E95" wp14:editId="4AE92983">
                <wp:simplePos x="0" y="0"/>
                <wp:positionH relativeFrom="margin">
                  <wp:posOffset>1347470</wp:posOffset>
                </wp:positionH>
                <wp:positionV relativeFrom="paragraph">
                  <wp:posOffset>1789430</wp:posOffset>
                </wp:positionV>
                <wp:extent cx="2992120" cy="407670"/>
                <wp:effectExtent l="4445" t="4445" r="13335" b="6985"/>
                <wp:wrapNone/>
                <wp:docPr id="15" name="Text Box 27"/>
                <wp:cNvGraphicFramePr/>
                <a:graphic xmlns:a="http://schemas.openxmlformats.org/drawingml/2006/main">
                  <a:graphicData uri="http://schemas.microsoft.com/office/word/2010/wordprocessingShape">
                    <wps:wsp>
                      <wps:cNvSpPr txBox="1"/>
                      <wps:spPr>
                        <a:xfrm>
                          <a:off x="0" y="0"/>
                          <a:ext cx="2992120" cy="4076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CBC89FD" w14:textId="77777777" w:rsidR="00A94438" w:rsidRDefault="00A94438">
                            <w:pPr>
                              <w:jc w:val="center"/>
                              <w:rPr>
                                <w:rFonts w:ascii="Arial Narrow"/>
                                <w:sz w:val="20"/>
                              </w:rPr>
                            </w:pPr>
                            <w:r>
                              <w:rPr>
                                <w:rFonts w:ascii="Arial Narrow"/>
                                <w:sz w:val="20"/>
                                <w:u w:val="single"/>
                              </w:rPr>
                              <w:t>Source</w:t>
                            </w:r>
                            <w:r>
                              <w:rPr>
                                <w:rFonts w:ascii="Arial Narrow"/>
                                <w:sz w:val="20"/>
                              </w:rPr>
                              <w:t> </w:t>
                            </w:r>
                            <w:r>
                              <w:rPr>
                                <w:rFonts w:ascii="Arial Narrow"/>
                                <w:sz w:val="20"/>
                              </w:rPr>
                              <w:t>: Document projet PBF</w:t>
                            </w:r>
                          </w:p>
                        </w:txbxContent>
                      </wps:txbx>
                      <wps:bodyPr wrap="square" upright="1"/>
                    </wps:wsp>
                  </a:graphicData>
                </a:graphic>
              </wp:anchor>
            </w:drawing>
          </mc:Choice>
          <mc:Fallback>
            <w:pict>
              <v:shape w14:anchorId="53D26E95" id="Text Box 27" o:spid="_x0000_s1046" type="#_x0000_t202" style="position:absolute;left:0;text-align:left;margin-left:106.1pt;margin-top:140.9pt;width:235.6pt;height:32.1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" strokecolor="white">
                <v:textbox>
                  <w:txbxContent>
                    <w:p w14:paraId="4CBC89FD" w14:textId="77777777" w:rsidR="00A94438" w:rsidRDefault="00A94438">
                      <w:pPr>
                        <w:jc w:val="center"/>
                        <w:rPr>
                          <w:rFonts w:ascii="Arial Narrow"/>
                          <w:sz w:val="20"/>
                        </w:rPr>
                      </w:pPr>
                      <w:r>
                        <w:rPr>
                          <w:rFonts w:ascii="Arial Narrow"/>
                          <w:sz w:val="20"/>
                          <w:u w:val="single"/>
                        </w:rPr>
                        <w:t>Source</w:t>
                      </w:r>
                      <w:r>
                        <w:rPr>
                          <w:rFonts w:ascii="Arial Narrow"/>
                          <w:sz w:val="20"/>
                        </w:rPr>
                        <w:t> </w:t>
                      </w:r>
                      <w:r>
                        <w:rPr>
                          <w:rFonts w:ascii="Arial Narrow"/>
                          <w:sz w:val="20"/>
                        </w:rPr>
                        <w:t>: Document projet PBF</w:t>
                      </w:r>
                    </w:p>
                  </w:txbxContent>
                </v:textbox>
                <w10:wrap anchorx="margin"/>
              </v:shape>
            </w:pict>
          </mc:Fallback>
        </mc:AlternateContent>
      </w:r>
    </w:p>
    <w:p w14:paraId="39AC5969" w14:textId="77777777" w:rsidR="00665577" w:rsidRDefault="00665577">
      <w:pPr>
        <w:spacing w:line="276" w:lineRule="auto"/>
        <w:ind w:firstLine="0"/>
        <w:rPr>
          <w:rFonts w:ascii="Arial Narrow"/>
          <w:sz w:val="24"/>
        </w:rPr>
        <w:sectPr w:rsidR="00665577">
          <w:footerReference w:type="default" r:id="rId21"/>
          <w:pgSz w:w="11906" w:h="16838"/>
          <w:pgMar w:top="1440" w:right="1800" w:bottom="1440" w:left="1469" w:header="0" w:footer="720" w:gutter="0"/>
          <w:cols w:space="720"/>
          <w:docGrid w:linePitch="326"/>
        </w:sectPr>
      </w:pPr>
    </w:p>
    <w:p w14:paraId="23EED6E8" w14:textId="77777777" w:rsidR="00665577" w:rsidRDefault="009D3A6D" w:rsidP="001B3174">
      <w:pPr>
        <w:pStyle w:val="Titre1"/>
        <w:spacing w:after="240"/>
        <w:ind w:left="431" w:hanging="431"/>
        <w:rPr>
          <w:rFonts w:hint="default"/>
          <w:sz w:val="24"/>
          <w:lang w:eastAsia="fr-FR"/>
        </w:rPr>
      </w:pPr>
      <w:bookmarkStart w:id="33" w:name="_Toc19631005"/>
      <w:bookmarkStart w:id="34" w:name="_Toc19631337"/>
      <w:bookmarkStart w:id="35" w:name="_Toc19631498"/>
      <w:bookmarkStart w:id="36" w:name="_Toc19631633"/>
      <w:bookmarkStart w:id="37" w:name="_Toc19632304"/>
      <w:bookmarkStart w:id="38" w:name="_Toc19633154"/>
      <w:bookmarkStart w:id="39" w:name="_Toc19633264"/>
      <w:bookmarkStart w:id="40" w:name="_Toc19633374"/>
      <w:bookmarkStart w:id="41" w:name="_Toc21680487"/>
      <w:bookmarkEnd w:id="33"/>
      <w:bookmarkEnd w:id="34"/>
      <w:bookmarkEnd w:id="35"/>
      <w:bookmarkEnd w:id="36"/>
      <w:bookmarkEnd w:id="37"/>
      <w:bookmarkEnd w:id="38"/>
      <w:bookmarkEnd w:id="39"/>
      <w:bookmarkEnd w:id="40"/>
      <w:r>
        <w:rPr>
          <w:rFonts w:hint="default"/>
        </w:rPr>
        <w:lastRenderedPageBreak/>
        <w:t>ETENDUE DE L’EVALUATION, OBJECTIFS ET METHODOLOGIE</w:t>
      </w:r>
      <w:bookmarkStart w:id="42" w:name="_Toc19632306"/>
      <w:bookmarkStart w:id="43" w:name="_Toc19633376"/>
      <w:bookmarkEnd w:id="41"/>
      <w:bookmarkEnd w:id="42"/>
      <w:bookmarkEnd w:id="43"/>
    </w:p>
    <w:p w14:paraId="3C343E09" w14:textId="77777777" w:rsidR="00665577" w:rsidRDefault="009D3A6D" w:rsidP="001B3174">
      <w:pPr>
        <w:pStyle w:val="Titre2"/>
        <w:spacing w:before="0" w:after="240"/>
        <w:ind w:left="578" w:hanging="578"/>
        <w:rPr>
          <w:rFonts w:eastAsia="Calibri" w:hint="default"/>
        </w:rPr>
      </w:pPr>
      <w:bookmarkStart w:id="44" w:name="_Toc19226453"/>
      <w:bookmarkStart w:id="45" w:name="_Toc21680488"/>
      <w:r>
        <w:rPr>
          <w:rFonts w:hint="default"/>
        </w:rPr>
        <w:t>Etendue et objectifs de l’évaluation</w:t>
      </w:r>
      <w:bookmarkStart w:id="46" w:name="_Toc19633378"/>
      <w:bookmarkEnd w:id="44"/>
      <w:bookmarkEnd w:id="45"/>
      <w:bookmarkEnd w:id="46"/>
    </w:p>
    <w:p w14:paraId="240C138B" w14:textId="77777777" w:rsidR="00665577" w:rsidRDefault="009D3A6D" w:rsidP="0038624E">
      <w:pPr>
        <w:pStyle w:val="Titre3"/>
        <w:spacing w:before="0" w:after="40"/>
        <w:rPr>
          <w:rFonts w:hint="default"/>
        </w:rPr>
      </w:pPr>
      <w:bookmarkStart w:id="47" w:name="_Toc19226454"/>
      <w:bookmarkStart w:id="48" w:name="_Toc21680489"/>
      <w:r>
        <w:rPr>
          <w:rFonts w:hint="default"/>
        </w:rPr>
        <w:t>Etendue de l’évaluation</w:t>
      </w:r>
      <w:bookmarkEnd w:id="47"/>
      <w:bookmarkEnd w:id="48"/>
      <w:r>
        <w:rPr>
          <w:rFonts w:hint="default"/>
        </w:rPr>
        <w:t xml:space="preserve"> </w:t>
      </w:r>
      <w:bookmarkStart w:id="49" w:name="_Toc19633380"/>
      <w:bookmarkEnd w:id="49"/>
    </w:p>
    <w:p w14:paraId="58479176" w14:textId="77777777" w:rsidR="00665577" w:rsidRDefault="009D3A6D" w:rsidP="0038624E">
      <w:pPr>
        <w:tabs>
          <w:tab w:val="left" w:pos="0"/>
        </w:tabs>
        <w:spacing w:after="240"/>
        <w:ind w:firstLine="0"/>
        <w:rPr>
          <w:rFonts w:ascii="Arial Narrow"/>
        </w:rPr>
      </w:pPr>
      <w:r>
        <w:rPr>
          <w:rFonts w:ascii="Arial Narrow"/>
        </w:rPr>
        <w:t>L</w:t>
      </w:r>
      <w:r>
        <w:rPr>
          <w:rFonts w:ascii="Arial Narrow"/>
        </w:rPr>
        <w:t>’é</w:t>
      </w:r>
      <w:r>
        <w:rPr>
          <w:rFonts w:ascii="Arial Narrow"/>
        </w:rPr>
        <w:t>valuation couvre la zone d</w:t>
      </w:r>
      <w:r>
        <w:rPr>
          <w:rFonts w:ascii="Arial Narrow"/>
        </w:rPr>
        <w:t>’</w:t>
      </w:r>
      <w:r>
        <w:rPr>
          <w:rFonts w:ascii="Arial Narrow"/>
        </w:rPr>
        <w:t>intervention du projet</w:t>
      </w:r>
      <w:r>
        <w:rPr>
          <w:rFonts w:ascii="Arial Narrow"/>
          <w:color w:val="FF0000"/>
        </w:rPr>
        <w:t xml:space="preserve">, </w:t>
      </w:r>
      <w:r>
        <w:rPr>
          <w:rFonts w:ascii="Arial Narrow"/>
        </w:rPr>
        <w:t>é</w:t>
      </w:r>
      <w:r>
        <w:rPr>
          <w:rFonts w:ascii="Arial Narrow"/>
        </w:rPr>
        <w:t>voqu</w:t>
      </w:r>
      <w:r>
        <w:rPr>
          <w:rFonts w:ascii="Arial Narrow"/>
        </w:rPr>
        <w:t>é</w:t>
      </w:r>
      <w:r>
        <w:rPr>
          <w:rFonts w:ascii="Arial Narrow"/>
        </w:rPr>
        <w:t>e supra.</w:t>
      </w:r>
    </w:p>
    <w:p w14:paraId="4CA430C3" w14:textId="77777777" w:rsidR="00665577" w:rsidRDefault="009D3A6D" w:rsidP="0038624E">
      <w:pPr>
        <w:pStyle w:val="Titre3"/>
        <w:spacing w:before="0" w:after="40"/>
        <w:rPr>
          <w:rFonts w:eastAsia="Arial Narrow" w:hint="default"/>
          <w:color w:val="000000"/>
        </w:rPr>
      </w:pPr>
      <w:bookmarkStart w:id="50" w:name="_Toc19226455"/>
      <w:bookmarkStart w:id="51" w:name="_Toc19632310"/>
      <w:bookmarkStart w:id="52" w:name="_Toc21680490"/>
      <w:r>
        <w:rPr>
          <w:rFonts w:hint="default"/>
        </w:rPr>
        <w:t>Objectifs de l’évaluation</w:t>
      </w:r>
      <w:bookmarkStart w:id="53" w:name="_Toc19633382"/>
      <w:bookmarkEnd w:id="50"/>
      <w:bookmarkEnd w:id="51"/>
      <w:bookmarkEnd w:id="52"/>
      <w:bookmarkEnd w:id="53"/>
    </w:p>
    <w:p w14:paraId="6B4D0C33"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color w:val="000000"/>
        </w:rPr>
        <w:t>Conformément aux TDRs, la présente mission a pour principaux objectifs d’examiner le niveau de résultats atteints à travers les différentes activités d’une part et d’autre part de faire ressortir les meilleures pratiques et les leçons apprises devant contribuer à renforcer l’approche de la consolidation de la paix ; ce qui permettra de mieux répondre à ladite problématique dans le cadre de la conception d’autres projets de même nature</w:t>
      </w:r>
    </w:p>
    <w:p w14:paraId="05DA02C2"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color w:val="000000"/>
        </w:rPr>
        <w:t>De manière spécifique ladite évaluation vise à :</w:t>
      </w:r>
    </w:p>
    <w:p w14:paraId="17A87444" w14:textId="77777777" w:rsidR="00665577" w:rsidRPr="001B3174" w:rsidRDefault="009D3A6D" w:rsidP="0038624E">
      <w:pPr>
        <w:pStyle w:val="Paragraphedeliste1"/>
        <w:widowControl w:val="0"/>
        <w:numPr>
          <w:ilvl w:val="0"/>
          <w:numId w:val="14"/>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apprécier le niveau de réponse du projet au renforcement des mécanismes de consolidation de la paix et de l’inclusion sociales des jeunes dans les zones ciblées par le projet ;</w:t>
      </w:r>
    </w:p>
    <w:p w14:paraId="3481197D" w14:textId="77777777" w:rsidR="00665577" w:rsidRPr="001B3174" w:rsidRDefault="009D3A6D" w:rsidP="0038624E">
      <w:pPr>
        <w:pStyle w:val="Paragraphedeliste1"/>
        <w:widowControl w:val="0"/>
        <w:numPr>
          <w:ilvl w:val="0"/>
          <w:numId w:val="14"/>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analyser le partenariat mis en place avec les différents partenaires d’exécution dans la mise en œuvre des activités et les effets de ce partenariat dans l’atteinte des résultats ;</w:t>
      </w:r>
    </w:p>
    <w:p w14:paraId="57BBA082" w14:textId="77777777" w:rsidR="00665577" w:rsidRPr="001B3174" w:rsidRDefault="009D3A6D" w:rsidP="0038624E">
      <w:pPr>
        <w:pStyle w:val="Paragraphedeliste1"/>
        <w:widowControl w:val="0"/>
        <w:numPr>
          <w:ilvl w:val="0"/>
          <w:numId w:val="14"/>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analyser les mécanismes de coordination inter-agence et dégager les leçons apprises ;</w:t>
      </w:r>
    </w:p>
    <w:p w14:paraId="54097BBC" w14:textId="77777777" w:rsidR="00665577" w:rsidRPr="001B3174" w:rsidRDefault="009D3A6D" w:rsidP="0038624E">
      <w:pPr>
        <w:pStyle w:val="Paragraphedeliste1"/>
        <w:widowControl w:val="0"/>
        <w:numPr>
          <w:ilvl w:val="0"/>
          <w:numId w:val="14"/>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analyser de la dimension sexo-spécifique des interventions ;</w:t>
      </w:r>
    </w:p>
    <w:p w14:paraId="0ADCB357" w14:textId="77777777" w:rsidR="00665577" w:rsidRPr="001B3174" w:rsidRDefault="009D3A6D" w:rsidP="0038624E">
      <w:pPr>
        <w:pStyle w:val="Paragraphedeliste1"/>
        <w:widowControl w:val="0"/>
        <w:numPr>
          <w:ilvl w:val="0"/>
          <w:numId w:val="14"/>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analyser les résultats du projet à travers les critères d’évaluation que sont l’efficience, l’efficacité, la durabilité, pertinence, l’impact (ou résultats), la transversalité du genre.</w:t>
      </w:r>
    </w:p>
    <w:p w14:paraId="4FD8D47D" w14:textId="77777777" w:rsidR="00665577" w:rsidRPr="001B3174" w:rsidRDefault="009D3A6D" w:rsidP="0038624E">
      <w:pPr>
        <w:pStyle w:val="Paragraphedeliste1"/>
        <w:widowControl w:val="0"/>
        <w:numPr>
          <w:ilvl w:val="0"/>
          <w:numId w:val="14"/>
        </w:numPr>
        <w:autoSpaceDE w:val="0"/>
        <w:autoSpaceDN w:val="0"/>
        <w:adjustRightInd w:val="0"/>
        <w:spacing w:after="240" w:line="276" w:lineRule="auto"/>
        <w:ind w:left="714" w:right="85" w:hanging="357"/>
        <w:rPr>
          <w:rFonts w:ascii="Arial Narrow" w:hAnsi="Arial Narrow"/>
          <w:color w:val="000000"/>
        </w:rPr>
      </w:pPr>
      <w:r w:rsidRPr="001B3174">
        <w:rPr>
          <w:rFonts w:ascii="Arial Narrow" w:hAnsi="Arial Narrow"/>
          <w:color w:val="000000"/>
        </w:rPr>
        <w:t>relever les acquis du projet, y compris les bonnes pratiques et les leçons apprises, et faire des recommandations pour leur pérennisation.</w:t>
      </w:r>
    </w:p>
    <w:p w14:paraId="1AB1986C" w14:textId="77777777" w:rsidR="00665577" w:rsidRDefault="009D3A6D" w:rsidP="0038624E">
      <w:pPr>
        <w:pStyle w:val="Titre2"/>
        <w:spacing w:before="0" w:after="40" w:line="276" w:lineRule="auto"/>
        <w:ind w:left="578" w:hanging="578"/>
        <w:rPr>
          <w:rFonts w:eastAsia="Arial Narrow" w:hint="default"/>
          <w:color w:val="000000"/>
        </w:rPr>
      </w:pPr>
      <w:bookmarkStart w:id="54" w:name="_Toc19226456"/>
      <w:bookmarkStart w:id="55" w:name="_Toc19632312"/>
      <w:bookmarkStart w:id="56" w:name="_Toc21680491"/>
      <w:r>
        <w:rPr>
          <w:rFonts w:hint="default"/>
        </w:rPr>
        <w:t>Critères d’évaluation et points d’attention de l’évaluation</w:t>
      </w:r>
      <w:bookmarkStart w:id="57" w:name="_Toc19226248"/>
      <w:bookmarkStart w:id="58" w:name="_Toc19633384"/>
      <w:bookmarkEnd w:id="54"/>
      <w:bookmarkEnd w:id="55"/>
      <w:bookmarkEnd w:id="56"/>
      <w:bookmarkEnd w:id="57"/>
      <w:bookmarkEnd w:id="58"/>
    </w:p>
    <w:p w14:paraId="37E914A7"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color w:val="000000"/>
        </w:rPr>
        <w:t>Conformément aux TDR, les critères classiques d’évaluation des projets ont été retenus. Il s’agit notamment de la pertinence, de l’efficacité, de l’efficience, de l’impact et de la durabilité.</w:t>
      </w:r>
    </w:p>
    <w:p w14:paraId="7CF8A01E"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b/>
          <w:color w:val="000000"/>
        </w:rPr>
        <w:t xml:space="preserve">Pertinence : </w:t>
      </w:r>
      <w:r w:rsidRPr="001B3174">
        <w:rPr>
          <w:rFonts w:ascii="Arial Narrow" w:hAnsi="Arial Narrow"/>
          <w:color w:val="000000"/>
        </w:rPr>
        <w:t>La pertinence d’un projet repose principalement sur sa conception et la motivation de sa mise en œuvre. Elle concerne la mesure dans laquelle les objectifs envisagés par le projet répondent correctement aux problèmes identifiés ou aux besoins réels. Dans le cadre de cette évaluation, il s’agira d’examiner la cohérence et la pertinence de la conception du projet, la pertinence de la collaboration entre les agences, la pertinence des partenariats avec les acteurs de mise en œuvre ainsi que de l’approche utilisée par rapport aux divers problèmes identifiés, aux besoins exprimés et les actions proposées pour répondre à la problématique de la consolidation de la paix dans les zones cibles du projet.</w:t>
      </w:r>
    </w:p>
    <w:p w14:paraId="1895636F"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b/>
          <w:color w:val="000000"/>
        </w:rPr>
        <w:t>Efficacité :</w:t>
      </w:r>
      <w:r w:rsidRPr="001B3174">
        <w:rPr>
          <w:rFonts w:ascii="Arial Narrow" w:hAnsi="Arial Narrow"/>
          <w:color w:val="000000"/>
        </w:rPr>
        <w:t xml:space="preserve"> L'efficacité apprécie le niveau de réalisation des objectifs à travers la comparaison entre les objectifs fixés au départ et les résultats atteints : d’où l’importance d’avoir des objectifs clairs au départ. L’intérêt est de mesurer des écarts et de pouvoir les analyser. En d’autres termes, l’efficacité au cours de cette évaluation sera analysée à travers les sept points définis par les TDR à savoir :</w:t>
      </w:r>
    </w:p>
    <w:p w14:paraId="361456EB"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lastRenderedPageBreak/>
        <w:t>les modalit</w:t>
      </w:r>
      <w:r>
        <w:rPr>
          <w:rFonts w:ascii="Arial Narrow"/>
          <w:color w:val="000000"/>
        </w:rPr>
        <w:t>é</w:t>
      </w:r>
      <w:r>
        <w:rPr>
          <w:rFonts w:ascii="Arial Narrow"/>
          <w:color w:val="000000"/>
        </w:rPr>
        <w:t>s de gestion globales et au niveau de chaque agence (UNICEF, PNUD)</w:t>
      </w:r>
      <w:r>
        <w:rPr>
          <w:rFonts w:ascii="Arial Narrow"/>
          <w:color w:val="000000"/>
        </w:rPr>
        <w:t> </w:t>
      </w:r>
      <w:r>
        <w:rPr>
          <w:rFonts w:ascii="Arial Narrow"/>
          <w:color w:val="000000"/>
        </w:rPr>
        <w:t>;</w:t>
      </w:r>
    </w:p>
    <w:p w14:paraId="455734AF"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t>les modalit</w:t>
      </w:r>
      <w:r>
        <w:rPr>
          <w:rFonts w:ascii="Arial Narrow"/>
          <w:color w:val="000000"/>
        </w:rPr>
        <w:t>é</w:t>
      </w:r>
      <w:r>
        <w:rPr>
          <w:rFonts w:ascii="Arial Narrow"/>
          <w:color w:val="000000"/>
        </w:rPr>
        <w:t xml:space="preserve">s de mise en </w:t>
      </w:r>
      <w:r>
        <w:rPr>
          <w:rFonts w:ascii="Arial Narrow"/>
          <w:color w:val="000000"/>
        </w:rPr>
        <w:t>œ</w:t>
      </w:r>
      <w:r>
        <w:rPr>
          <w:rFonts w:ascii="Arial Narrow"/>
          <w:color w:val="000000"/>
        </w:rPr>
        <w:t>uvre des approches communautaires</w:t>
      </w:r>
      <w:r>
        <w:rPr>
          <w:rFonts w:ascii="Arial Narrow"/>
          <w:color w:val="000000"/>
        </w:rPr>
        <w:t> </w:t>
      </w:r>
      <w:r>
        <w:rPr>
          <w:rFonts w:ascii="Arial Narrow"/>
          <w:color w:val="000000"/>
        </w:rPr>
        <w:t>;</w:t>
      </w:r>
    </w:p>
    <w:p w14:paraId="3D8D0A12"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t>la qualit</w:t>
      </w:r>
      <w:r>
        <w:rPr>
          <w:rFonts w:ascii="Arial Narrow"/>
          <w:color w:val="000000"/>
        </w:rPr>
        <w:t>é</w:t>
      </w:r>
      <w:r>
        <w:rPr>
          <w:rFonts w:ascii="Arial Narrow"/>
          <w:color w:val="000000"/>
        </w:rPr>
        <w:t xml:space="preserve"> de gestion du programme par chaque agence ainsi que l</w:t>
      </w:r>
      <w:r>
        <w:rPr>
          <w:rFonts w:ascii="Arial Narrow"/>
          <w:color w:val="000000"/>
        </w:rPr>
        <w:t>’</w:t>
      </w:r>
      <w:r>
        <w:rPr>
          <w:rFonts w:ascii="Arial Narrow"/>
          <w:color w:val="000000"/>
        </w:rPr>
        <w:t>ensemble du projet</w:t>
      </w:r>
      <w:r>
        <w:rPr>
          <w:rFonts w:ascii="Arial Narrow"/>
          <w:color w:val="000000"/>
        </w:rPr>
        <w:t> </w:t>
      </w:r>
      <w:r>
        <w:rPr>
          <w:rFonts w:ascii="Arial Narrow"/>
          <w:color w:val="000000"/>
        </w:rPr>
        <w:t>;</w:t>
      </w:r>
    </w:p>
    <w:p w14:paraId="66C82EFA"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t xml:space="preserve">la mise en </w:t>
      </w:r>
      <w:r>
        <w:rPr>
          <w:rFonts w:ascii="Arial Narrow"/>
          <w:color w:val="000000"/>
        </w:rPr>
        <w:t>é</w:t>
      </w:r>
      <w:r>
        <w:rPr>
          <w:rFonts w:ascii="Arial Narrow"/>
          <w:color w:val="000000"/>
        </w:rPr>
        <w:t>vidence les actions/activit</w:t>
      </w:r>
      <w:r>
        <w:rPr>
          <w:rFonts w:ascii="Arial Narrow"/>
          <w:color w:val="000000"/>
        </w:rPr>
        <w:t>é</w:t>
      </w:r>
      <w:r>
        <w:rPr>
          <w:rFonts w:ascii="Arial Narrow"/>
          <w:color w:val="000000"/>
        </w:rPr>
        <w:t xml:space="preserve">s mises en </w:t>
      </w:r>
      <w:r>
        <w:rPr>
          <w:rFonts w:ascii="Arial Narrow"/>
          <w:color w:val="000000"/>
        </w:rPr>
        <w:t>œ</w:t>
      </w:r>
      <w:r>
        <w:rPr>
          <w:rFonts w:ascii="Arial Narrow"/>
          <w:color w:val="000000"/>
        </w:rPr>
        <w:t>uvre dans le cadre du projet pour atteindre les r</w:t>
      </w:r>
      <w:r>
        <w:rPr>
          <w:rFonts w:ascii="Arial Narrow"/>
          <w:color w:val="000000"/>
        </w:rPr>
        <w:t>é</w:t>
      </w:r>
      <w:r>
        <w:rPr>
          <w:rFonts w:ascii="Arial Narrow"/>
          <w:color w:val="000000"/>
        </w:rPr>
        <w:t>sultats escompt</w:t>
      </w:r>
      <w:r>
        <w:rPr>
          <w:rFonts w:ascii="Arial Narrow"/>
          <w:color w:val="000000"/>
        </w:rPr>
        <w:t>é</w:t>
      </w:r>
      <w:r>
        <w:rPr>
          <w:rFonts w:ascii="Arial Narrow"/>
          <w:color w:val="000000"/>
        </w:rPr>
        <w:t>s</w:t>
      </w:r>
      <w:r>
        <w:rPr>
          <w:rFonts w:ascii="Arial Narrow"/>
          <w:color w:val="000000"/>
        </w:rPr>
        <w:t> </w:t>
      </w:r>
      <w:r>
        <w:rPr>
          <w:rFonts w:ascii="Arial Narrow"/>
          <w:color w:val="000000"/>
        </w:rPr>
        <w:t>;</w:t>
      </w:r>
    </w:p>
    <w:p w14:paraId="28BF0FE1"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t>les progr</w:t>
      </w:r>
      <w:r>
        <w:rPr>
          <w:rFonts w:ascii="Arial Narrow"/>
          <w:color w:val="000000"/>
        </w:rPr>
        <w:t>è</w:t>
      </w:r>
      <w:r>
        <w:rPr>
          <w:rFonts w:ascii="Arial Narrow"/>
          <w:color w:val="000000"/>
        </w:rPr>
        <w:t>s accomplis dans l</w:t>
      </w:r>
      <w:r>
        <w:rPr>
          <w:rFonts w:ascii="Arial Narrow"/>
          <w:color w:val="000000"/>
        </w:rPr>
        <w:t>’</w:t>
      </w:r>
      <w:r>
        <w:rPr>
          <w:rFonts w:ascii="Arial Narrow"/>
          <w:color w:val="000000"/>
        </w:rPr>
        <w:t>atteinte des r</w:t>
      </w:r>
      <w:r>
        <w:rPr>
          <w:rFonts w:ascii="Arial Narrow"/>
          <w:color w:val="000000"/>
        </w:rPr>
        <w:t>é</w:t>
      </w:r>
      <w:r>
        <w:rPr>
          <w:rFonts w:ascii="Arial Narrow"/>
          <w:color w:val="000000"/>
        </w:rPr>
        <w:t>sultats de chaque agence en lien avec les objectifs globaux du projet en faisant ressortir les forces et les faiblesses</w:t>
      </w:r>
      <w:r>
        <w:rPr>
          <w:rFonts w:ascii="Arial Narrow"/>
          <w:color w:val="000000"/>
        </w:rPr>
        <w:t> </w:t>
      </w:r>
      <w:r>
        <w:rPr>
          <w:rFonts w:ascii="Arial Narrow"/>
          <w:color w:val="000000"/>
        </w:rPr>
        <w:t>;</w:t>
      </w:r>
    </w:p>
    <w:p w14:paraId="44D0E329" w14:textId="77777777" w:rsidR="00665577" w:rsidRDefault="009D3A6D" w:rsidP="0038624E">
      <w:pPr>
        <w:pStyle w:val="Paragraphedeliste1"/>
        <w:widowControl w:val="0"/>
        <w:numPr>
          <w:ilvl w:val="0"/>
          <w:numId w:val="15"/>
        </w:numPr>
        <w:autoSpaceDE w:val="0"/>
        <w:autoSpaceDN w:val="0"/>
        <w:adjustRightInd w:val="0"/>
        <w:spacing w:after="40" w:line="276" w:lineRule="auto"/>
        <w:ind w:left="714" w:right="85" w:hanging="357"/>
        <w:rPr>
          <w:rFonts w:ascii="Arial Narrow"/>
          <w:color w:val="000000"/>
        </w:rPr>
      </w:pPr>
      <w:r>
        <w:rPr>
          <w:rFonts w:ascii="Arial Narrow"/>
          <w:color w:val="000000"/>
        </w:rPr>
        <w:t>la revue l</w:t>
      </w:r>
      <w:r>
        <w:rPr>
          <w:rFonts w:ascii="Arial Narrow"/>
          <w:color w:val="000000"/>
        </w:rPr>
        <w:t>’</w:t>
      </w:r>
      <w:r>
        <w:rPr>
          <w:rFonts w:ascii="Arial Narrow"/>
          <w:color w:val="000000"/>
        </w:rPr>
        <w:t>efficacit</w:t>
      </w:r>
      <w:r>
        <w:rPr>
          <w:rFonts w:ascii="Arial Narrow"/>
          <w:color w:val="000000"/>
        </w:rPr>
        <w:t>é</w:t>
      </w:r>
      <w:r>
        <w:rPr>
          <w:rFonts w:ascii="Arial Narrow"/>
          <w:color w:val="000000"/>
        </w:rPr>
        <w:t xml:space="preserve"> des m</w:t>
      </w:r>
      <w:r>
        <w:rPr>
          <w:rFonts w:ascii="Arial Narrow"/>
          <w:color w:val="000000"/>
        </w:rPr>
        <w:t>é</w:t>
      </w:r>
      <w:r>
        <w:rPr>
          <w:rFonts w:ascii="Arial Narrow"/>
          <w:color w:val="000000"/>
        </w:rPr>
        <w:t>canismes de coordination mis en place entre les agences pour s</w:t>
      </w:r>
      <w:r>
        <w:rPr>
          <w:rFonts w:ascii="Arial Narrow"/>
          <w:color w:val="000000"/>
        </w:rPr>
        <w:t>’</w:t>
      </w:r>
      <w:r>
        <w:rPr>
          <w:rFonts w:ascii="Arial Narrow"/>
          <w:color w:val="000000"/>
        </w:rPr>
        <w:t>assurer de l</w:t>
      </w:r>
      <w:r>
        <w:rPr>
          <w:rFonts w:ascii="Arial Narrow"/>
          <w:color w:val="000000"/>
        </w:rPr>
        <w:t>’</w:t>
      </w:r>
      <w:r>
        <w:rPr>
          <w:rFonts w:ascii="Arial Narrow"/>
          <w:color w:val="000000"/>
        </w:rPr>
        <w:t>atteinte des r</w:t>
      </w:r>
      <w:r>
        <w:rPr>
          <w:rFonts w:ascii="Arial Narrow"/>
          <w:color w:val="000000"/>
        </w:rPr>
        <w:t>é</w:t>
      </w:r>
      <w:r>
        <w:rPr>
          <w:rFonts w:ascii="Arial Narrow"/>
          <w:color w:val="000000"/>
        </w:rPr>
        <w:t>sultats</w:t>
      </w:r>
      <w:r>
        <w:rPr>
          <w:rFonts w:ascii="Arial Narrow"/>
          <w:color w:val="000000"/>
        </w:rPr>
        <w:t> </w:t>
      </w:r>
      <w:r>
        <w:rPr>
          <w:rFonts w:ascii="Arial Narrow"/>
          <w:color w:val="000000"/>
        </w:rPr>
        <w:t>;</w:t>
      </w:r>
    </w:p>
    <w:p w14:paraId="1CA76D1F" w14:textId="77777777" w:rsidR="00665577" w:rsidRDefault="009D3A6D" w:rsidP="0038624E">
      <w:pPr>
        <w:pStyle w:val="Paragraphedeliste1"/>
        <w:widowControl w:val="0"/>
        <w:numPr>
          <w:ilvl w:val="0"/>
          <w:numId w:val="15"/>
        </w:numPr>
        <w:autoSpaceDE w:val="0"/>
        <w:autoSpaceDN w:val="0"/>
        <w:adjustRightInd w:val="0"/>
        <w:spacing w:after="120" w:line="276" w:lineRule="auto"/>
        <w:ind w:left="714" w:right="85" w:hanging="357"/>
        <w:rPr>
          <w:rFonts w:ascii="Arial Narrow"/>
          <w:color w:val="000000"/>
        </w:rPr>
      </w:pPr>
      <w:r>
        <w:rPr>
          <w:rFonts w:ascii="Arial Narrow"/>
          <w:color w:val="000000"/>
        </w:rPr>
        <w:t>l</w:t>
      </w:r>
      <w:r>
        <w:rPr>
          <w:rFonts w:ascii="Arial Narrow"/>
          <w:color w:val="000000"/>
        </w:rPr>
        <w:t>’</w:t>
      </w:r>
      <w:r>
        <w:rPr>
          <w:rFonts w:ascii="Arial Narrow"/>
          <w:color w:val="000000"/>
        </w:rPr>
        <w:t>approche genre du projet.</w:t>
      </w:r>
    </w:p>
    <w:p w14:paraId="70DE380E" w14:textId="77777777" w:rsidR="00665577" w:rsidRPr="001B3174" w:rsidRDefault="009D3A6D" w:rsidP="001B3174">
      <w:pPr>
        <w:widowControl w:val="0"/>
        <w:autoSpaceDE w:val="0"/>
        <w:autoSpaceDN w:val="0"/>
        <w:adjustRightInd w:val="0"/>
        <w:spacing w:after="0" w:line="276" w:lineRule="auto"/>
        <w:ind w:right="83" w:firstLine="0"/>
        <w:rPr>
          <w:rFonts w:ascii="Arial Narrow" w:hAnsi="Arial Narrow"/>
          <w:color w:val="000000"/>
        </w:rPr>
      </w:pPr>
      <w:r w:rsidRPr="001B3174">
        <w:rPr>
          <w:rFonts w:ascii="Arial Narrow" w:hAnsi="Arial Narrow"/>
          <w:b/>
          <w:color w:val="000000"/>
        </w:rPr>
        <w:t xml:space="preserve">Efficience : </w:t>
      </w:r>
      <w:r w:rsidRPr="001B3174">
        <w:rPr>
          <w:rFonts w:ascii="Arial Narrow" w:hAnsi="Arial Narrow"/>
          <w:color w:val="000000"/>
        </w:rPr>
        <w:t>L'efficience concerne l’utilisation rationnelle des moyens à disposition</w:t>
      </w:r>
      <w:r w:rsidRPr="001B3174">
        <w:rPr>
          <w:rFonts w:ascii="Arial Narrow" w:hAnsi="Arial Narrow"/>
          <w:b/>
          <w:color w:val="000000"/>
        </w:rPr>
        <w:t xml:space="preserve"> </w:t>
      </w:r>
      <w:r w:rsidRPr="001B3174">
        <w:rPr>
          <w:rFonts w:ascii="Arial Narrow" w:hAnsi="Arial Narrow"/>
          <w:color w:val="000000"/>
        </w:rPr>
        <w:t>et vise à analyser si les objectifs ont été atteints à moindre coût (financier, humain et organisationnel). Le critère d’efficience mesure la relation entre les différentes activités, les ressources disponibles, et les résultats prévus. Cette mesure est à la fois quantitative et qualitative. Au cours de cette évaluation, l’efficience est analysée les trois (03) points suivants :</w:t>
      </w:r>
    </w:p>
    <w:p w14:paraId="181960F5" w14:textId="77777777" w:rsidR="00665577" w:rsidRPr="001B3174" w:rsidRDefault="009D3A6D" w:rsidP="0038624E">
      <w:pPr>
        <w:pStyle w:val="Paragraphedeliste1"/>
        <w:widowControl w:val="0"/>
        <w:numPr>
          <w:ilvl w:val="0"/>
          <w:numId w:val="16"/>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la synergie développée entre les agences d’une part et entre les agences avec les autres partenaires susceptibles d’apporter plus d’efficience dans la mise en œuvre d’autre part ;</w:t>
      </w:r>
    </w:p>
    <w:p w14:paraId="20A951D3" w14:textId="77777777" w:rsidR="00665577" w:rsidRPr="001B3174" w:rsidRDefault="009D3A6D" w:rsidP="0038624E">
      <w:pPr>
        <w:pStyle w:val="Paragraphedeliste1"/>
        <w:widowControl w:val="0"/>
        <w:numPr>
          <w:ilvl w:val="0"/>
          <w:numId w:val="16"/>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la relation coût-efficacité-bénéfice en évaluant la relation entre les différentes activités menées, les ressources mises à contribution et les résultats ;</w:t>
      </w:r>
    </w:p>
    <w:p w14:paraId="1AB4D5AF" w14:textId="77777777" w:rsidR="00665577" w:rsidRPr="001B3174" w:rsidRDefault="009D3A6D" w:rsidP="001B3174">
      <w:pPr>
        <w:pStyle w:val="Paragraphedeliste1"/>
        <w:widowControl w:val="0"/>
        <w:numPr>
          <w:ilvl w:val="0"/>
          <w:numId w:val="16"/>
        </w:numPr>
        <w:autoSpaceDE w:val="0"/>
        <w:autoSpaceDN w:val="0"/>
        <w:adjustRightInd w:val="0"/>
        <w:spacing w:after="120" w:line="276" w:lineRule="auto"/>
        <w:ind w:left="714" w:right="85" w:hanging="357"/>
        <w:rPr>
          <w:rFonts w:ascii="Arial Narrow" w:hAnsi="Arial Narrow"/>
          <w:color w:val="000000"/>
        </w:rPr>
      </w:pPr>
      <w:r w:rsidRPr="001B3174">
        <w:rPr>
          <w:rFonts w:ascii="Arial Narrow" w:hAnsi="Arial Narrow"/>
          <w:color w:val="000000"/>
        </w:rPr>
        <w:t>les outils et les ressources utilisés, la qualité de la gestion, les actions menées par les agences ainsi que la capacité de gestion et d’adaptation des partenaires de mise en œuvre.</w:t>
      </w:r>
    </w:p>
    <w:p w14:paraId="26437BE0" w14:textId="77777777" w:rsidR="00665577" w:rsidRPr="001B3174" w:rsidRDefault="009D3A6D" w:rsidP="001B3174">
      <w:pPr>
        <w:widowControl w:val="0"/>
        <w:autoSpaceDE w:val="0"/>
        <w:autoSpaceDN w:val="0"/>
        <w:adjustRightInd w:val="0"/>
        <w:spacing w:after="0" w:line="276" w:lineRule="auto"/>
        <w:ind w:right="83" w:firstLine="0"/>
        <w:rPr>
          <w:rFonts w:ascii="Arial Narrow" w:hAnsi="Arial Narrow"/>
          <w:color w:val="000000"/>
        </w:rPr>
      </w:pPr>
      <w:r w:rsidRPr="001B3174">
        <w:rPr>
          <w:rFonts w:ascii="Arial Narrow" w:hAnsi="Arial Narrow"/>
          <w:b/>
          <w:color w:val="000000"/>
        </w:rPr>
        <w:t>Effets /Impacts :</w:t>
      </w:r>
      <w:r w:rsidRPr="001B3174">
        <w:rPr>
          <w:rFonts w:ascii="Arial Narrow" w:hAnsi="Arial Narrow"/>
          <w:color w:val="000000"/>
        </w:rPr>
        <w:t xml:space="preserve"> Les effets ou résultats intermédiaires sont les résultats de fin de projet et sont le produit d’un ensemble d’extrants. Ce sont les conséquences des résultats immédiats. Les impacts ou résultats finaux ou à long terme découlent des effets obtenus. Lors de cette évaluation, il sera plutôt question de mesurer les effets qui sont observables à court terme. Ces effets seront appréciés à travers :</w:t>
      </w:r>
    </w:p>
    <w:p w14:paraId="05F40C48" w14:textId="77777777" w:rsidR="00665577" w:rsidRPr="001B3174" w:rsidRDefault="009D3A6D" w:rsidP="0038624E">
      <w:pPr>
        <w:pStyle w:val="Paragraphedeliste1"/>
        <w:widowControl w:val="0"/>
        <w:numPr>
          <w:ilvl w:val="0"/>
          <w:numId w:val="17"/>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les résultats obtenus par le projet au niveau des produits et les progrès réalisés ;</w:t>
      </w:r>
    </w:p>
    <w:p w14:paraId="7E87D9B4" w14:textId="77777777" w:rsidR="00665577" w:rsidRPr="001B3174" w:rsidRDefault="009D3A6D" w:rsidP="0038624E">
      <w:pPr>
        <w:pStyle w:val="Paragraphedeliste1"/>
        <w:widowControl w:val="0"/>
        <w:numPr>
          <w:ilvl w:val="0"/>
          <w:numId w:val="17"/>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la contribution des résultats à la consolidation de la paix dans ses domaines d’intervention ;</w:t>
      </w:r>
    </w:p>
    <w:p w14:paraId="3CB7CD65" w14:textId="77777777" w:rsidR="00665577" w:rsidRPr="001B3174" w:rsidRDefault="009D3A6D" w:rsidP="001B3174">
      <w:pPr>
        <w:pStyle w:val="Paragraphedeliste1"/>
        <w:widowControl w:val="0"/>
        <w:numPr>
          <w:ilvl w:val="0"/>
          <w:numId w:val="17"/>
        </w:numPr>
        <w:autoSpaceDE w:val="0"/>
        <w:autoSpaceDN w:val="0"/>
        <w:adjustRightInd w:val="0"/>
        <w:spacing w:after="120" w:line="276" w:lineRule="auto"/>
        <w:ind w:left="714" w:right="85" w:hanging="357"/>
        <w:rPr>
          <w:rFonts w:ascii="Arial Narrow" w:hAnsi="Arial Narrow"/>
          <w:color w:val="000000"/>
        </w:rPr>
      </w:pPr>
      <w:r w:rsidRPr="001B3174">
        <w:rPr>
          <w:rFonts w:ascii="Arial Narrow" w:hAnsi="Arial Narrow"/>
          <w:color w:val="000000"/>
        </w:rPr>
        <w:t>les résultats obtenus par le projet en termes de renforcement des capacités des acteurs communautaires et de renforcement des mécanismes communautaires de consolidation de la paix.</w:t>
      </w:r>
    </w:p>
    <w:p w14:paraId="6CB03BD6" w14:textId="77777777" w:rsidR="00665577" w:rsidRPr="001B3174" w:rsidRDefault="009D3A6D" w:rsidP="001B3174">
      <w:pPr>
        <w:widowControl w:val="0"/>
        <w:autoSpaceDE w:val="0"/>
        <w:autoSpaceDN w:val="0"/>
        <w:adjustRightInd w:val="0"/>
        <w:spacing w:after="0" w:line="276" w:lineRule="auto"/>
        <w:ind w:right="83" w:firstLine="0"/>
        <w:rPr>
          <w:rFonts w:ascii="Arial Narrow" w:hAnsi="Arial Narrow"/>
          <w:color w:val="000000"/>
        </w:rPr>
      </w:pPr>
      <w:r w:rsidRPr="001B3174">
        <w:rPr>
          <w:rFonts w:ascii="Arial Narrow" w:hAnsi="Arial Narrow"/>
          <w:b/>
          <w:color w:val="000000"/>
        </w:rPr>
        <w:t xml:space="preserve">Durabilité : </w:t>
      </w:r>
      <w:r w:rsidRPr="001B3174">
        <w:rPr>
          <w:rFonts w:ascii="Arial Narrow" w:hAnsi="Arial Narrow"/>
          <w:color w:val="000000"/>
        </w:rPr>
        <w:t>La durabilité, vise à savoir si les effets du projet perdureront après son arrêt. Elle sera évaluée par rapport aux points ci-après :</w:t>
      </w:r>
    </w:p>
    <w:p w14:paraId="3FF46B5E" w14:textId="77777777" w:rsidR="00665577" w:rsidRPr="001B3174" w:rsidRDefault="009D3A6D" w:rsidP="005A711A">
      <w:pPr>
        <w:pStyle w:val="Paragraphedeliste1"/>
        <w:widowControl w:val="0"/>
        <w:numPr>
          <w:ilvl w:val="0"/>
          <w:numId w:val="18"/>
        </w:numPr>
        <w:autoSpaceDE w:val="0"/>
        <w:autoSpaceDN w:val="0"/>
        <w:adjustRightInd w:val="0"/>
        <w:spacing w:after="40" w:line="276" w:lineRule="auto"/>
        <w:ind w:right="83"/>
        <w:rPr>
          <w:rFonts w:ascii="Arial Narrow" w:hAnsi="Arial Narrow"/>
          <w:color w:val="000000"/>
        </w:rPr>
      </w:pPr>
      <w:r w:rsidRPr="001B3174">
        <w:rPr>
          <w:rFonts w:ascii="Arial Narrow" w:hAnsi="Arial Narrow"/>
          <w:color w:val="000000"/>
        </w:rPr>
        <w:t>les mécanismes et les outils mis en place ainsi que les actions entreprises pour assurer l’appropriation des acquis du projet par les autorités locales, les services techniques déconcentrés et les bénéficiaires ;</w:t>
      </w:r>
    </w:p>
    <w:p w14:paraId="1EC7BAE9" w14:textId="77777777" w:rsidR="00665577" w:rsidRPr="001B3174" w:rsidRDefault="009D3A6D" w:rsidP="005A711A">
      <w:pPr>
        <w:pStyle w:val="Paragraphedeliste1"/>
        <w:widowControl w:val="0"/>
        <w:numPr>
          <w:ilvl w:val="0"/>
          <w:numId w:val="18"/>
        </w:numPr>
        <w:autoSpaceDE w:val="0"/>
        <w:autoSpaceDN w:val="0"/>
        <w:adjustRightInd w:val="0"/>
        <w:spacing w:after="40" w:line="276" w:lineRule="auto"/>
        <w:ind w:right="83"/>
        <w:rPr>
          <w:rFonts w:ascii="Arial Narrow" w:hAnsi="Arial Narrow"/>
          <w:color w:val="000000"/>
        </w:rPr>
      </w:pPr>
      <w:r w:rsidRPr="001B3174">
        <w:rPr>
          <w:rFonts w:ascii="Arial Narrow" w:hAnsi="Arial Narrow"/>
          <w:color w:val="000000"/>
        </w:rPr>
        <w:t>les actions entreprises pour la pérennisation des interventions ;</w:t>
      </w:r>
    </w:p>
    <w:p w14:paraId="6F5A343D" w14:textId="77777777" w:rsidR="00665577" w:rsidRPr="001B3174" w:rsidRDefault="009D3A6D" w:rsidP="005A711A">
      <w:pPr>
        <w:pStyle w:val="Paragraphedeliste1"/>
        <w:widowControl w:val="0"/>
        <w:numPr>
          <w:ilvl w:val="0"/>
          <w:numId w:val="18"/>
        </w:numPr>
        <w:autoSpaceDE w:val="0"/>
        <w:autoSpaceDN w:val="0"/>
        <w:adjustRightInd w:val="0"/>
        <w:spacing w:after="40" w:line="276" w:lineRule="auto"/>
        <w:ind w:right="83"/>
        <w:rPr>
          <w:rFonts w:ascii="Arial Narrow" w:hAnsi="Arial Narrow"/>
          <w:color w:val="000000"/>
        </w:rPr>
      </w:pPr>
      <w:r w:rsidRPr="001B3174">
        <w:rPr>
          <w:rFonts w:ascii="Arial Narrow" w:hAnsi="Arial Narrow"/>
          <w:color w:val="000000"/>
        </w:rPr>
        <w:t>la capacité du projet à assurer un transfert de compétences auprès d’acteurs institutionnels ou locaux ;</w:t>
      </w:r>
    </w:p>
    <w:p w14:paraId="7292FFD1" w14:textId="77777777" w:rsidR="00665577" w:rsidRPr="001B3174" w:rsidRDefault="009D3A6D" w:rsidP="005A711A">
      <w:pPr>
        <w:pStyle w:val="Paragraphedeliste1"/>
        <w:widowControl w:val="0"/>
        <w:numPr>
          <w:ilvl w:val="0"/>
          <w:numId w:val="18"/>
        </w:numPr>
        <w:autoSpaceDE w:val="0"/>
        <w:autoSpaceDN w:val="0"/>
        <w:adjustRightInd w:val="0"/>
        <w:spacing w:after="40" w:line="276" w:lineRule="auto"/>
        <w:ind w:left="714" w:right="85" w:hanging="357"/>
        <w:rPr>
          <w:rFonts w:ascii="Arial Narrow" w:hAnsi="Arial Narrow"/>
          <w:color w:val="000000"/>
        </w:rPr>
      </w:pPr>
      <w:r w:rsidRPr="001B3174">
        <w:rPr>
          <w:rFonts w:ascii="Arial Narrow" w:hAnsi="Arial Narrow"/>
          <w:color w:val="000000"/>
        </w:rPr>
        <w:t>les facteurs de risque qui pourraient nuire à la pérennité des effets induits du projet.</w:t>
      </w:r>
    </w:p>
    <w:p w14:paraId="4B7D7F4E" w14:textId="77777777" w:rsidR="00665577" w:rsidRPr="001B3174" w:rsidRDefault="009D3A6D" w:rsidP="005A711A">
      <w:pPr>
        <w:pStyle w:val="Titre2"/>
        <w:spacing w:before="0" w:after="40" w:line="276" w:lineRule="auto"/>
        <w:ind w:left="578" w:hanging="578"/>
        <w:rPr>
          <w:rFonts w:hint="default"/>
          <w:sz w:val="24"/>
        </w:rPr>
      </w:pPr>
      <w:bookmarkStart w:id="59" w:name="_Toc19226457"/>
      <w:bookmarkStart w:id="60" w:name="_Toc21680492"/>
      <w:r w:rsidRPr="001B3174">
        <w:rPr>
          <w:rFonts w:hint="default"/>
          <w:sz w:val="24"/>
        </w:rPr>
        <w:lastRenderedPageBreak/>
        <w:t>Points d'attention</w:t>
      </w:r>
      <w:bookmarkStart w:id="61" w:name="_Toc19226249"/>
      <w:bookmarkEnd w:id="59"/>
      <w:bookmarkEnd w:id="60"/>
      <w:bookmarkEnd w:id="61"/>
    </w:p>
    <w:p w14:paraId="42CE5FA7" w14:textId="77777777" w:rsidR="00665577" w:rsidRPr="001B3174" w:rsidRDefault="009D3A6D" w:rsidP="001B3174">
      <w:pPr>
        <w:widowControl w:val="0"/>
        <w:autoSpaceDE w:val="0"/>
        <w:autoSpaceDN w:val="0"/>
        <w:adjustRightInd w:val="0"/>
        <w:spacing w:after="120" w:line="276" w:lineRule="auto"/>
        <w:ind w:right="85" w:firstLine="0"/>
        <w:rPr>
          <w:rFonts w:ascii="Arial Narrow" w:hAnsi="Arial Narrow"/>
          <w:color w:val="000000"/>
        </w:rPr>
      </w:pPr>
      <w:r w:rsidRPr="001B3174">
        <w:rPr>
          <w:rFonts w:ascii="Arial Narrow" w:hAnsi="Arial Narrow"/>
          <w:color w:val="000000"/>
        </w:rPr>
        <w:t xml:space="preserve">Par ailleurs, au-delà des critères classiques cités ci-haut, l’évaluation accordera un point d’attention sur la </w:t>
      </w:r>
      <w:r w:rsidRPr="001B3174">
        <w:rPr>
          <w:rFonts w:ascii="Arial Narrow" w:hAnsi="Arial Narrow"/>
          <w:b/>
          <w:color w:val="000000"/>
        </w:rPr>
        <w:t xml:space="preserve">Dimension sexo-spécifique du projet </w:t>
      </w:r>
      <w:r w:rsidRPr="001B3174">
        <w:rPr>
          <w:rFonts w:ascii="Arial Narrow" w:hAnsi="Arial Narrow"/>
          <w:color w:val="000000"/>
        </w:rPr>
        <w:t>à travers la mesure de la prise en compte des jeunes femmes et des jeunes gens marginalisés ou à risque de marginalisation ou de violence dans la mise en œuvre du projet dans ses différentes composantes et à toutes les étapes du projet d’une part et d’autre part à travers les changements encouragés par le projet en termes d’équité en s’appuyant sur des données ventilées, des rapports de suivi, des lettres d’accords notamment avec les communes et les ONG, des rapports d’activités et des entretiens avec les bénéficiaires, en veillant à ventiler les données par sexe, âge, catégorie socio-professionnelle, localités.</w:t>
      </w:r>
    </w:p>
    <w:p w14:paraId="4714F1FF" w14:textId="37E0E3CE" w:rsidR="00665577" w:rsidRPr="001B3174" w:rsidRDefault="009D3A6D" w:rsidP="005A711A">
      <w:pPr>
        <w:widowControl w:val="0"/>
        <w:autoSpaceDE w:val="0"/>
        <w:autoSpaceDN w:val="0"/>
        <w:adjustRightInd w:val="0"/>
        <w:spacing w:after="240" w:line="276" w:lineRule="auto"/>
        <w:ind w:right="85" w:firstLine="0"/>
        <w:rPr>
          <w:rFonts w:ascii="Arial Narrow" w:hAnsi="Arial Narrow"/>
          <w:color w:val="000000"/>
        </w:rPr>
      </w:pPr>
      <w:r w:rsidRPr="001B3174">
        <w:rPr>
          <w:rFonts w:ascii="Arial Narrow" w:hAnsi="Arial Narrow"/>
          <w:color w:val="000000"/>
        </w:rPr>
        <w:t xml:space="preserve">En outre, une attention particulière est accordée aux points sur les </w:t>
      </w:r>
      <w:r w:rsidRPr="001B3174">
        <w:rPr>
          <w:rFonts w:ascii="Arial Narrow" w:hAnsi="Arial Narrow"/>
          <w:b/>
          <w:color w:val="000000"/>
        </w:rPr>
        <w:t>bonnes pratiques,</w:t>
      </w:r>
      <w:r w:rsidRPr="001B3174">
        <w:rPr>
          <w:rFonts w:ascii="Arial Narrow" w:hAnsi="Arial Narrow"/>
          <w:color w:val="000000"/>
        </w:rPr>
        <w:t xml:space="preserve"> les </w:t>
      </w:r>
      <w:r w:rsidRPr="001B3174">
        <w:rPr>
          <w:rFonts w:ascii="Arial Narrow" w:hAnsi="Arial Narrow"/>
          <w:b/>
          <w:color w:val="000000"/>
        </w:rPr>
        <w:t>enseignements</w:t>
      </w:r>
      <w:r w:rsidRPr="001B3174">
        <w:rPr>
          <w:rFonts w:ascii="Arial Narrow" w:hAnsi="Arial Narrow"/>
          <w:color w:val="000000"/>
        </w:rPr>
        <w:t xml:space="preserve"> et les </w:t>
      </w:r>
      <w:r w:rsidRPr="001B3174">
        <w:rPr>
          <w:rFonts w:ascii="Arial Narrow" w:hAnsi="Arial Narrow"/>
          <w:b/>
          <w:color w:val="000000"/>
        </w:rPr>
        <w:t xml:space="preserve">recommandations </w:t>
      </w:r>
      <w:r w:rsidRPr="001B3174">
        <w:rPr>
          <w:rFonts w:ascii="Arial Narrow" w:hAnsi="Arial Narrow"/>
          <w:color w:val="000000"/>
        </w:rPr>
        <w:t>à différents niveaux (micro, méso et macro et au sens général) pouvant permettre la pérennisation des acquis et une meilleure programmation multisectorielle basée sur la consolidation de la paix dans le cadre d’autres interventions.</w:t>
      </w:r>
    </w:p>
    <w:p w14:paraId="329D9EE9" w14:textId="77777777" w:rsidR="00665577" w:rsidRPr="001B3174" w:rsidRDefault="009D3A6D" w:rsidP="001B3174">
      <w:pPr>
        <w:pStyle w:val="Titre2"/>
        <w:spacing w:before="0" w:after="120" w:line="276" w:lineRule="auto"/>
        <w:rPr>
          <w:rFonts w:hint="default"/>
          <w:sz w:val="24"/>
        </w:rPr>
      </w:pPr>
      <w:bookmarkStart w:id="62" w:name="_Toc19226458"/>
      <w:bookmarkStart w:id="63" w:name="_Toc21680493"/>
      <w:r w:rsidRPr="001B3174">
        <w:rPr>
          <w:rFonts w:hint="default"/>
          <w:sz w:val="24"/>
        </w:rPr>
        <w:t>Démarche pratique de la mission</w:t>
      </w:r>
      <w:bookmarkStart w:id="64" w:name="_Toc19226250"/>
      <w:bookmarkEnd w:id="62"/>
      <w:bookmarkEnd w:id="63"/>
      <w:bookmarkEnd w:id="64"/>
    </w:p>
    <w:p w14:paraId="0B66BD5C" w14:textId="77777777" w:rsidR="00665577" w:rsidRPr="001B3174" w:rsidRDefault="009D3A6D" w:rsidP="005A711A">
      <w:pPr>
        <w:widowControl w:val="0"/>
        <w:autoSpaceDE w:val="0"/>
        <w:autoSpaceDN w:val="0"/>
        <w:adjustRightInd w:val="0"/>
        <w:spacing w:after="240" w:line="276" w:lineRule="auto"/>
        <w:ind w:right="85" w:firstLine="0"/>
        <w:rPr>
          <w:rFonts w:ascii="Arial Narrow" w:hAnsi="Arial Narrow"/>
          <w:color w:val="000000"/>
        </w:rPr>
      </w:pPr>
      <w:r w:rsidRPr="001B3174">
        <w:rPr>
          <w:rFonts w:ascii="Arial Narrow" w:hAnsi="Arial Narrow"/>
          <w:color w:val="000000"/>
        </w:rPr>
        <w:t>Conformément aux exigences de l’évaluation et des standards en la matière du Guide d’évaluation du PNUD, version de janvier 2019, la mission a été réalisée à travers une approche participative impliquant toutes les parties prenantes au projet, notamment les principaux acteurs de conception, de pilotage, de mise en œuvre et les bénéficiaires (directs et indirects). Ils ont ainsi été associés à toutes les phases et étapes clés du processus que sont : (i) la phase de structuration de la démarche évaluative à N’Djamena et Yaoundé, (ii) la phase de collecte et d’analyse évaluative et (iii) la phase de présentation des conclusions des travaux évaluatifs et des recommandations éventuelles</w:t>
      </w:r>
    </w:p>
    <w:p w14:paraId="30BD6D7F" w14:textId="77777777" w:rsidR="00665577" w:rsidRPr="001B3174" w:rsidRDefault="009D3A6D" w:rsidP="005A711A">
      <w:pPr>
        <w:pStyle w:val="Titre3"/>
        <w:spacing w:before="0" w:after="40" w:line="276" w:lineRule="auto"/>
        <w:rPr>
          <w:rFonts w:hint="default"/>
        </w:rPr>
      </w:pPr>
      <w:bookmarkStart w:id="65" w:name="_Toc21680494"/>
      <w:r w:rsidRPr="001B3174">
        <w:rPr>
          <w:rFonts w:hint="default"/>
        </w:rPr>
        <w:t>Phase de structuration de la démarche évaluative</w:t>
      </w:r>
      <w:bookmarkEnd w:id="65"/>
    </w:p>
    <w:p w14:paraId="225ADAC1" w14:textId="77777777" w:rsidR="00665577" w:rsidRPr="001B3174" w:rsidRDefault="009D3A6D" w:rsidP="001B3174">
      <w:pPr>
        <w:widowControl w:val="0"/>
        <w:autoSpaceDE w:val="0"/>
        <w:autoSpaceDN w:val="0"/>
        <w:adjustRightInd w:val="0"/>
        <w:spacing w:after="120" w:line="276" w:lineRule="auto"/>
        <w:ind w:right="83" w:firstLine="0"/>
        <w:rPr>
          <w:rFonts w:ascii="Arial Narrow" w:hAnsi="Arial Narrow"/>
        </w:rPr>
      </w:pPr>
      <w:r w:rsidRPr="001B3174">
        <w:rPr>
          <w:rFonts w:ascii="Arial Narrow" w:hAnsi="Arial Narrow"/>
        </w:rPr>
        <w:t xml:space="preserve">Elle a regroupé plusieurs activités, à savoir : </w:t>
      </w:r>
    </w:p>
    <w:p w14:paraId="1286D962" w14:textId="77777777" w:rsidR="00665577" w:rsidRPr="001B3174" w:rsidRDefault="009D3A6D" w:rsidP="005A711A">
      <w:pPr>
        <w:widowControl w:val="0"/>
        <w:numPr>
          <w:ilvl w:val="0"/>
          <w:numId w:val="19"/>
        </w:numPr>
        <w:autoSpaceDE w:val="0"/>
        <w:autoSpaceDN w:val="0"/>
        <w:adjustRightInd w:val="0"/>
        <w:spacing w:after="40" w:line="276" w:lineRule="auto"/>
        <w:ind w:left="714" w:right="85" w:hanging="357"/>
        <w:rPr>
          <w:rFonts w:ascii="Arial Narrow" w:hAnsi="Arial Narrow"/>
        </w:rPr>
      </w:pPr>
      <w:r w:rsidRPr="001B3174">
        <w:rPr>
          <w:rFonts w:ascii="Arial Narrow" w:hAnsi="Arial Narrow"/>
        </w:rPr>
        <w:t>La tenue de rencontres de briefing et de cadrage avec quelques responsables du PNUD ;</w:t>
      </w:r>
    </w:p>
    <w:p w14:paraId="5A4E5213" w14:textId="77777777" w:rsidR="00665577" w:rsidRPr="001B3174" w:rsidRDefault="009D3A6D" w:rsidP="005A711A">
      <w:pPr>
        <w:widowControl w:val="0"/>
        <w:numPr>
          <w:ilvl w:val="0"/>
          <w:numId w:val="19"/>
        </w:numPr>
        <w:autoSpaceDE w:val="0"/>
        <w:autoSpaceDN w:val="0"/>
        <w:adjustRightInd w:val="0"/>
        <w:spacing w:after="40" w:line="276" w:lineRule="auto"/>
        <w:ind w:left="714" w:right="85" w:hanging="357"/>
        <w:rPr>
          <w:rFonts w:ascii="Arial Narrow" w:hAnsi="Arial Narrow"/>
        </w:rPr>
      </w:pPr>
      <w:r w:rsidRPr="001B3174">
        <w:rPr>
          <w:rFonts w:ascii="Arial Narrow" w:hAnsi="Arial Narrow"/>
        </w:rPr>
        <w:t>La revue documentaire ;</w:t>
      </w:r>
    </w:p>
    <w:p w14:paraId="09AF9C11" w14:textId="77777777" w:rsidR="00665577" w:rsidRPr="001B3174" w:rsidRDefault="009D3A6D" w:rsidP="005A711A">
      <w:pPr>
        <w:widowControl w:val="0"/>
        <w:numPr>
          <w:ilvl w:val="0"/>
          <w:numId w:val="19"/>
        </w:numPr>
        <w:autoSpaceDE w:val="0"/>
        <w:autoSpaceDN w:val="0"/>
        <w:adjustRightInd w:val="0"/>
        <w:spacing w:after="40" w:line="276" w:lineRule="auto"/>
        <w:ind w:left="714" w:right="85" w:hanging="357"/>
        <w:rPr>
          <w:rFonts w:ascii="Arial Narrow" w:hAnsi="Arial Narrow"/>
        </w:rPr>
      </w:pPr>
      <w:r w:rsidRPr="001B3174">
        <w:rPr>
          <w:rFonts w:ascii="Arial Narrow" w:hAnsi="Arial Narrow"/>
        </w:rPr>
        <w:t>L’identification des groupes cibles à rencontrer (échantillonnage) ;</w:t>
      </w:r>
    </w:p>
    <w:p w14:paraId="3102E0A3" w14:textId="77777777" w:rsidR="00665577" w:rsidRPr="001B3174" w:rsidRDefault="009D3A6D" w:rsidP="005A711A">
      <w:pPr>
        <w:widowControl w:val="0"/>
        <w:numPr>
          <w:ilvl w:val="0"/>
          <w:numId w:val="19"/>
        </w:numPr>
        <w:autoSpaceDE w:val="0"/>
        <w:autoSpaceDN w:val="0"/>
        <w:adjustRightInd w:val="0"/>
        <w:spacing w:after="40" w:line="276" w:lineRule="auto"/>
        <w:ind w:left="714" w:right="85" w:hanging="357"/>
        <w:rPr>
          <w:rFonts w:ascii="Arial Narrow" w:hAnsi="Arial Narrow"/>
        </w:rPr>
      </w:pPr>
      <w:r w:rsidRPr="001B3174">
        <w:rPr>
          <w:rFonts w:ascii="Arial Narrow" w:hAnsi="Arial Narrow"/>
        </w:rPr>
        <w:t xml:space="preserve">L’élaboration des outils de collecte des données ; </w:t>
      </w:r>
    </w:p>
    <w:p w14:paraId="5670AA5A" w14:textId="77777777" w:rsidR="00665577" w:rsidRPr="001B3174" w:rsidRDefault="009D3A6D" w:rsidP="005A711A">
      <w:pPr>
        <w:widowControl w:val="0"/>
        <w:numPr>
          <w:ilvl w:val="0"/>
          <w:numId w:val="19"/>
        </w:numPr>
        <w:autoSpaceDE w:val="0"/>
        <w:autoSpaceDN w:val="0"/>
        <w:adjustRightInd w:val="0"/>
        <w:spacing w:after="120" w:line="276" w:lineRule="auto"/>
        <w:ind w:left="714" w:right="85" w:hanging="357"/>
        <w:rPr>
          <w:rFonts w:ascii="Arial Narrow" w:hAnsi="Arial Narrow"/>
        </w:rPr>
      </w:pPr>
      <w:r w:rsidRPr="001B3174">
        <w:rPr>
          <w:rFonts w:ascii="Arial Narrow" w:hAnsi="Arial Narrow"/>
        </w:rPr>
        <w:t>La rédaction et la validation du rapport de démarrage.</w:t>
      </w:r>
    </w:p>
    <w:p w14:paraId="3D29400E" w14:textId="77777777" w:rsidR="00665577" w:rsidRPr="001B3174" w:rsidRDefault="009D3A6D" w:rsidP="001B3174">
      <w:pPr>
        <w:spacing w:after="120" w:line="276" w:lineRule="auto"/>
        <w:ind w:firstLine="0"/>
        <w:rPr>
          <w:rFonts w:ascii="Arial Narrow" w:hAnsi="Arial Narrow"/>
        </w:rPr>
      </w:pPr>
      <w:r w:rsidRPr="001B3174">
        <w:rPr>
          <w:rFonts w:ascii="Arial Narrow" w:hAnsi="Arial Narrow"/>
        </w:rPr>
        <w:t xml:space="preserve">L’échantillonnage a concerné les cinq (05) localités (Mani centre, Mani Kossam, Mitériné, Mahada et Guitté.) bénéficiaires directs du projet au Tchad dans la région de Hadjer Lamis, département Haraze Al Biar et les quatre (04) communes (Goulfey, Blangoua, Dougmachi et Kobro) bénéficiaires directs du projet au Cameroun dans la région de l’Extrême-Nord, dans le département du Logone-et-Chari. </w:t>
      </w:r>
    </w:p>
    <w:p w14:paraId="61E8575D" w14:textId="77777777" w:rsidR="00665577" w:rsidRPr="001B3174" w:rsidRDefault="009D3A6D" w:rsidP="001B3174">
      <w:pPr>
        <w:spacing w:after="120" w:line="276" w:lineRule="auto"/>
        <w:ind w:firstLine="0"/>
        <w:rPr>
          <w:rFonts w:ascii="Arial Narrow" w:hAnsi="Arial Narrow"/>
        </w:rPr>
      </w:pPr>
      <w:r w:rsidRPr="001B3174">
        <w:rPr>
          <w:rFonts w:ascii="Arial Narrow" w:hAnsi="Arial Narrow"/>
        </w:rPr>
        <w:t xml:space="preserve">Afin de collecter et recouper les informations, plusieurs outils de collecte (guide d’entretien individuel, guide de focus group et fiche d’enquête individuelle) ont été combinés. En fonction de l’outil utilisé, un certain nombre d’acteurs a été retenu. Au total, les entretiens et focus groups ont concerné un large éventail de structures et de personnes parties prenantes dans la mise en œuvre du projet. Les entretiens (acteurs de mise en œuvre et personnes ressources) et les focus groups (bénéficiaires directs) dans chacune des localités et communes. </w:t>
      </w:r>
    </w:p>
    <w:p w14:paraId="3E689F48" w14:textId="77777777" w:rsidR="00665577" w:rsidRDefault="009D3A6D" w:rsidP="001B3174">
      <w:pPr>
        <w:spacing w:after="120" w:line="276" w:lineRule="auto"/>
        <w:ind w:firstLine="0"/>
        <w:rPr>
          <w:rFonts w:ascii="Arial Narrow"/>
        </w:rPr>
      </w:pPr>
      <w:r>
        <w:rPr>
          <w:rFonts w:ascii="Arial Narrow"/>
        </w:rPr>
        <w:lastRenderedPageBreak/>
        <w:t>En plus des focus group, des enqu</w:t>
      </w:r>
      <w:r>
        <w:rPr>
          <w:rFonts w:ascii="Arial Narrow"/>
        </w:rPr>
        <w:t>ê</w:t>
      </w:r>
      <w:r>
        <w:rPr>
          <w:rFonts w:ascii="Arial Narrow"/>
        </w:rPr>
        <w:t>tes individuelles par questionnaire ont aussi concern</w:t>
      </w:r>
      <w:r>
        <w:rPr>
          <w:rFonts w:ascii="Arial Narrow"/>
        </w:rPr>
        <w:t>é</w:t>
      </w:r>
      <w:r>
        <w:rPr>
          <w:rFonts w:ascii="Arial Narrow"/>
        </w:rPr>
        <w:t xml:space="preserve"> un </w:t>
      </w:r>
      <w:r>
        <w:rPr>
          <w:rFonts w:ascii="Arial Narrow"/>
        </w:rPr>
        <w:t>é</w:t>
      </w:r>
      <w:r>
        <w:rPr>
          <w:rFonts w:ascii="Arial Narrow"/>
        </w:rPr>
        <w:t>chantillon de b</w:t>
      </w:r>
      <w:r>
        <w:rPr>
          <w:rFonts w:ascii="Arial Narrow"/>
        </w:rPr>
        <w:t>é</w:t>
      </w:r>
      <w:r>
        <w:rPr>
          <w:rFonts w:ascii="Arial Narrow"/>
        </w:rPr>
        <w:t>n</w:t>
      </w:r>
      <w:r>
        <w:rPr>
          <w:rFonts w:ascii="Arial Narrow"/>
        </w:rPr>
        <w:t>é</w:t>
      </w:r>
      <w:r>
        <w:rPr>
          <w:rFonts w:ascii="Arial Narrow"/>
        </w:rPr>
        <w:t xml:space="preserve">ficiaires direct du projet </w:t>
      </w:r>
      <w:r>
        <w:rPr>
          <w:rFonts w:ascii="Arial Narrow"/>
        </w:rPr>
        <w:t>à</w:t>
      </w:r>
      <w:r>
        <w:rPr>
          <w:rFonts w:ascii="Arial Narrow"/>
        </w:rPr>
        <w:t xml:space="preserve"> travers les activit</w:t>
      </w:r>
      <w:r>
        <w:rPr>
          <w:rFonts w:ascii="Arial Narrow"/>
        </w:rPr>
        <w:t>é</w:t>
      </w:r>
      <w:r>
        <w:rPr>
          <w:rFonts w:ascii="Arial Narrow"/>
        </w:rPr>
        <w:t>s relatives au renforcement des capacit</w:t>
      </w:r>
      <w:r>
        <w:rPr>
          <w:rFonts w:ascii="Arial Narrow"/>
        </w:rPr>
        <w:t>é</w:t>
      </w:r>
      <w:r>
        <w:rPr>
          <w:rFonts w:ascii="Arial Narrow"/>
        </w:rPr>
        <w:t>s sur les m</w:t>
      </w:r>
      <w:r>
        <w:rPr>
          <w:rFonts w:ascii="Arial Narrow"/>
        </w:rPr>
        <w:t>é</w:t>
      </w:r>
      <w:r>
        <w:rPr>
          <w:rFonts w:ascii="Arial Narrow"/>
        </w:rPr>
        <w:t>canismes transfrontaliers, inter et intra-communautaires de consolidation de la paix, l</w:t>
      </w:r>
      <w:r>
        <w:rPr>
          <w:rFonts w:ascii="Arial Narrow"/>
        </w:rPr>
        <w:t>’</w:t>
      </w:r>
      <w:r>
        <w:rPr>
          <w:rFonts w:ascii="Arial Narrow"/>
        </w:rPr>
        <w:t>insertion socio-</w:t>
      </w:r>
      <w:r>
        <w:rPr>
          <w:rFonts w:ascii="Arial Narrow"/>
        </w:rPr>
        <w:t>é</w:t>
      </w:r>
      <w:r>
        <w:rPr>
          <w:rFonts w:ascii="Arial Narrow"/>
        </w:rPr>
        <w:t xml:space="preserve">conomiques </w:t>
      </w:r>
      <w:r>
        <w:rPr>
          <w:rFonts w:ascii="Arial Narrow"/>
        </w:rPr>
        <w:t>à</w:t>
      </w:r>
      <w:r>
        <w:rPr>
          <w:rFonts w:ascii="Arial Narrow"/>
        </w:rPr>
        <w:t xml:space="preserve"> travers les activit</w:t>
      </w:r>
      <w:r>
        <w:rPr>
          <w:rFonts w:ascii="Arial Narrow"/>
        </w:rPr>
        <w:t>é</w:t>
      </w:r>
      <w:r>
        <w:rPr>
          <w:rFonts w:ascii="Arial Narrow"/>
        </w:rPr>
        <w:t>s r</w:t>
      </w:r>
      <w:r>
        <w:rPr>
          <w:rFonts w:ascii="Arial Narrow"/>
        </w:rPr>
        <w:t>é</w:t>
      </w:r>
      <w:r>
        <w:rPr>
          <w:rFonts w:ascii="Arial Narrow"/>
        </w:rPr>
        <w:t>mun</w:t>
      </w:r>
      <w:r>
        <w:rPr>
          <w:rFonts w:ascii="Arial Narrow"/>
        </w:rPr>
        <w:t>é</w:t>
      </w:r>
      <w:r>
        <w:rPr>
          <w:rFonts w:ascii="Arial Narrow"/>
        </w:rPr>
        <w:t>ratrices et l</w:t>
      </w:r>
      <w:r>
        <w:rPr>
          <w:rFonts w:ascii="Arial Narrow"/>
        </w:rPr>
        <w:t>’</w:t>
      </w:r>
      <w:r>
        <w:rPr>
          <w:rFonts w:ascii="Arial Narrow"/>
        </w:rPr>
        <w:t>encouragement du syst</w:t>
      </w:r>
      <w:r>
        <w:rPr>
          <w:rFonts w:ascii="Arial Narrow"/>
        </w:rPr>
        <w:t>è</w:t>
      </w:r>
      <w:r>
        <w:rPr>
          <w:rFonts w:ascii="Arial Narrow"/>
        </w:rPr>
        <w:t xml:space="preserve">me </w:t>
      </w:r>
      <w:r>
        <w:rPr>
          <w:rFonts w:ascii="Arial Narrow"/>
        </w:rPr>
        <w:t>é</w:t>
      </w:r>
      <w:r>
        <w:rPr>
          <w:rFonts w:ascii="Arial Narrow"/>
        </w:rPr>
        <w:t>ducatif. Les tableaux en annexe 5 donnent les d</w:t>
      </w:r>
      <w:r>
        <w:rPr>
          <w:rFonts w:ascii="Arial Narrow"/>
        </w:rPr>
        <w:t>é</w:t>
      </w:r>
      <w:r>
        <w:rPr>
          <w:rFonts w:ascii="Arial Narrow"/>
        </w:rPr>
        <w:t>tails sur les groupes d</w:t>
      </w:r>
      <w:r>
        <w:rPr>
          <w:rFonts w:ascii="Arial Narrow"/>
        </w:rPr>
        <w:t>’</w:t>
      </w:r>
      <w:r>
        <w:rPr>
          <w:rFonts w:ascii="Arial Narrow"/>
        </w:rPr>
        <w:t>acteurs enqu</w:t>
      </w:r>
      <w:r>
        <w:rPr>
          <w:rFonts w:ascii="Arial Narrow"/>
        </w:rPr>
        <w:t>ê</w:t>
      </w:r>
      <w:r>
        <w:rPr>
          <w:rFonts w:ascii="Arial Narrow"/>
        </w:rPr>
        <w:t>t</w:t>
      </w:r>
      <w:r>
        <w:rPr>
          <w:rFonts w:ascii="Arial Narrow"/>
        </w:rPr>
        <w:t>é</w:t>
      </w:r>
      <w:r>
        <w:rPr>
          <w:rFonts w:ascii="Arial Narrow"/>
        </w:rPr>
        <w:t>s dans le cadre de l</w:t>
      </w:r>
      <w:r>
        <w:rPr>
          <w:rFonts w:ascii="Arial Narrow"/>
        </w:rPr>
        <w:t>’é</w:t>
      </w:r>
      <w:r>
        <w:rPr>
          <w:rFonts w:ascii="Arial Narrow"/>
        </w:rPr>
        <w:t>valuation.</w:t>
      </w:r>
    </w:p>
    <w:p w14:paraId="50F97389" w14:textId="77777777" w:rsidR="00665577" w:rsidRDefault="009D3A6D" w:rsidP="001B3174">
      <w:pPr>
        <w:spacing w:after="120" w:line="276" w:lineRule="auto"/>
        <w:ind w:firstLine="0"/>
        <w:rPr>
          <w:rFonts w:ascii="Arial Narrow"/>
        </w:rPr>
      </w:pPr>
      <w:r>
        <w:rPr>
          <w:rFonts w:ascii="Arial Narrow"/>
        </w:rPr>
        <w:t>La structuration de la d</w:t>
      </w:r>
      <w:r>
        <w:rPr>
          <w:rFonts w:ascii="Arial Narrow"/>
        </w:rPr>
        <w:t>é</w:t>
      </w:r>
      <w:r>
        <w:rPr>
          <w:rFonts w:ascii="Arial Narrow"/>
        </w:rPr>
        <w:t xml:space="preserve">marche </w:t>
      </w:r>
      <w:r>
        <w:rPr>
          <w:rFonts w:ascii="Arial Narrow"/>
        </w:rPr>
        <w:t>é</w:t>
      </w:r>
      <w:r>
        <w:rPr>
          <w:rFonts w:ascii="Arial Narrow"/>
        </w:rPr>
        <w:t xml:space="preserve">valuative a </w:t>
      </w:r>
      <w:r>
        <w:rPr>
          <w:rFonts w:ascii="Arial Narrow"/>
        </w:rPr>
        <w:t>é</w:t>
      </w:r>
      <w:r>
        <w:rPr>
          <w:rFonts w:ascii="Arial Narrow"/>
        </w:rPr>
        <w:t>t</w:t>
      </w:r>
      <w:r>
        <w:rPr>
          <w:rFonts w:ascii="Arial Narrow"/>
        </w:rPr>
        <w:t>é</w:t>
      </w:r>
      <w:r>
        <w:rPr>
          <w:rFonts w:ascii="Arial Narrow"/>
        </w:rPr>
        <w:t xml:space="preserve"> d</w:t>
      </w:r>
      <w:r>
        <w:rPr>
          <w:rFonts w:ascii="Arial Narrow"/>
        </w:rPr>
        <w:t>é</w:t>
      </w:r>
      <w:r>
        <w:rPr>
          <w:rFonts w:ascii="Arial Narrow"/>
        </w:rPr>
        <w:t>velopp</w:t>
      </w:r>
      <w:r>
        <w:rPr>
          <w:rFonts w:ascii="Arial Narrow"/>
        </w:rPr>
        <w:t>é</w:t>
      </w:r>
      <w:r>
        <w:rPr>
          <w:rFonts w:ascii="Arial Narrow"/>
        </w:rPr>
        <w:t>e au d</w:t>
      </w:r>
      <w:r>
        <w:rPr>
          <w:rFonts w:ascii="Arial Narrow"/>
        </w:rPr>
        <w:t>é</w:t>
      </w:r>
      <w:r>
        <w:rPr>
          <w:rFonts w:ascii="Arial Narrow"/>
        </w:rPr>
        <w:t>marrage de la mission et consign</w:t>
      </w:r>
      <w:r>
        <w:rPr>
          <w:rFonts w:ascii="Arial Narrow"/>
        </w:rPr>
        <w:t>é</w:t>
      </w:r>
      <w:r>
        <w:rPr>
          <w:rFonts w:ascii="Arial Narrow"/>
        </w:rPr>
        <w:t>e dans le rapport de d</w:t>
      </w:r>
      <w:r>
        <w:rPr>
          <w:rFonts w:ascii="Arial Narrow"/>
        </w:rPr>
        <w:t>é</w:t>
      </w:r>
      <w:r>
        <w:rPr>
          <w:rFonts w:ascii="Arial Narrow"/>
        </w:rPr>
        <w:t>marrage, approuv</w:t>
      </w:r>
      <w:r>
        <w:rPr>
          <w:rFonts w:ascii="Arial Narrow"/>
        </w:rPr>
        <w:t>é</w:t>
      </w:r>
      <w:r>
        <w:rPr>
          <w:rFonts w:ascii="Arial Narrow"/>
        </w:rPr>
        <w:t xml:space="preserve"> par le ma</w:t>
      </w:r>
      <w:r>
        <w:rPr>
          <w:rFonts w:ascii="Arial Narrow"/>
        </w:rPr>
        <w:t>î</w:t>
      </w:r>
      <w:r>
        <w:rPr>
          <w:rFonts w:ascii="Arial Narrow"/>
        </w:rPr>
        <w:t>tre d</w:t>
      </w:r>
      <w:r>
        <w:rPr>
          <w:rFonts w:ascii="Arial Narrow"/>
        </w:rPr>
        <w:t>’</w:t>
      </w:r>
      <w:r>
        <w:rPr>
          <w:rFonts w:ascii="Arial Narrow"/>
        </w:rPr>
        <w:t xml:space="preserve">ouvrage. </w:t>
      </w:r>
    </w:p>
    <w:p w14:paraId="0CD232CD" w14:textId="79BB6E96" w:rsidR="00665577" w:rsidRDefault="00E31632" w:rsidP="005A711A">
      <w:pPr>
        <w:spacing w:after="240" w:line="276" w:lineRule="auto"/>
        <w:ind w:firstLine="0"/>
        <w:rPr>
          <w:rFonts w:ascii="Arial Narrow"/>
        </w:rPr>
      </w:pPr>
      <w:r w:rsidRPr="00E31632">
        <w:rPr>
          <w:rFonts w:ascii="Arial Narrow"/>
        </w:rPr>
        <w:t xml:space="preserve">Le choix des acteurs </w:t>
      </w:r>
      <w:r w:rsidRPr="00E31632">
        <w:rPr>
          <w:rFonts w:ascii="Arial Narrow"/>
        </w:rPr>
        <w:t>à</w:t>
      </w:r>
      <w:r w:rsidRPr="00E31632">
        <w:rPr>
          <w:rFonts w:ascii="Arial Narrow"/>
        </w:rPr>
        <w:t xml:space="preserve"> rencontrer s</w:t>
      </w:r>
      <w:r w:rsidRPr="00E31632">
        <w:rPr>
          <w:rFonts w:ascii="Arial Narrow"/>
        </w:rPr>
        <w:t>’</w:t>
      </w:r>
      <w:r w:rsidRPr="00E31632">
        <w:rPr>
          <w:rFonts w:ascii="Arial Narrow"/>
        </w:rPr>
        <w:t>est op</w:t>
      </w:r>
      <w:r w:rsidRPr="00E31632">
        <w:rPr>
          <w:rFonts w:ascii="Arial Narrow"/>
        </w:rPr>
        <w:t>é</w:t>
      </w:r>
      <w:r w:rsidRPr="00E31632">
        <w:rPr>
          <w:rFonts w:ascii="Arial Narrow"/>
        </w:rPr>
        <w:t>r</w:t>
      </w:r>
      <w:r w:rsidRPr="00E31632">
        <w:rPr>
          <w:rFonts w:ascii="Arial Narrow"/>
        </w:rPr>
        <w:t>é</w:t>
      </w:r>
      <w:r w:rsidRPr="00E31632">
        <w:rPr>
          <w:rFonts w:ascii="Arial Narrow"/>
        </w:rPr>
        <w:t xml:space="preserve"> </w:t>
      </w:r>
      <w:r w:rsidRPr="00E31632">
        <w:rPr>
          <w:rFonts w:ascii="Arial Narrow"/>
        </w:rPr>
        <w:t>à</w:t>
      </w:r>
      <w:r w:rsidRPr="00E31632">
        <w:rPr>
          <w:rFonts w:ascii="Arial Narrow"/>
        </w:rPr>
        <w:t xml:space="preserve"> travers un </w:t>
      </w:r>
      <w:r w:rsidRPr="00E31632">
        <w:rPr>
          <w:rFonts w:ascii="Arial Narrow"/>
        </w:rPr>
        <w:t>é</w:t>
      </w:r>
      <w:r w:rsidRPr="00E31632">
        <w:rPr>
          <w:rFonts w:ascii="Arial Narrow"/>
        </w:rPr>
        <w:t>chantillonnage al</w:t>
      </w:r>
      <w:r w:rsidRPr="00E31632">
        <w:rPr>
          <w:rFonts w:ascii="Arial Narrow"/>
        </w:rPr>
        <w:t>é</w:t>
      </w:r>
      <w:r w:rsidRPr="00E31632">
        <w:rPr>
          <w:rFonts w:ascii="Arial Narrow"/>
        </w:rPr>
        <w:t>atoire simple (EAS) o</w:t>
      </w:r>
      <w:r w:rsidRPr="00E31632">
        <w:rPr>
          <w:rFonts w:ascii="Arial Narrow"/>
        </w:rPr>
        <w:t>ù</w:t>
      </w:r>
      <w:r w:rsidRPr="00E31632">
        <w:rPr>
          <w:rFonts w:ascii="Arial Narrow"/>
        </w:rPr>
        <w:t xml:space="preserve"> chaque membre d'une population a une chance </w:t>
      </w:r>
      <w:r w:rsidRPr="00E31632">
        <w:rPr>
          <w:rFonts w:ascii="Arial Narrow"/>
        </w:rPr>
        <w:t>é</w:t>
      </w:r>
      <w:r w:rsidRPr="00E31632">
        <w:rPr>
          <w:rFonts w:ascii="Arial Narrow"/>
        </w:rPr>
        <w:t>gale d'</w:t>
      </w:r>
      <w:r w:rsidRPr="00E31632">
        <w:rPr>
          <w:rFonts w:ascii="Arial Narrow"/>
        </w:rPr>
        <w:t>ê</w:t>
      </w:r>
      <w:r w:rsidRPr="00E31632">
        <w:rPr>
          <w:rFonts w:ascii="Arial Narrow"/>
        </w:rPr>
        <w:t xml:space="preserve">tre inclus </w:t>
      </w:r>
      <w:r w:rsidRPr="00E31632">
        <w:rPr>
          <w:rFonts w:ascii="Arial Narrow"/>
        </w:rPr>
        <w:t>à</w:t>
      </w:r>
      <w:r w:rsidRPr="00E31632">
        <w:rPr>
          <w:rFonts w:ascii="Arial Narrow"/>
        </w:rPr>
        <w:t xml:space="preserve"> l'int</w:t>
      </w:r>
      <w:r w:rsidRPr="00E31632">
        <w:rPr>
          <w:rFonts w:ascii="Arial Narrow"/>
        </w:rPr>
        <w:t>é</w:t>
      </w:r>
      <w:r w:rsidRPr="00E31632">
        <w:rPr>
          <w:rFonts w:ascii="Arial Narrow"/>
        </w:rPr>
        <w:t>rieur de l'</w:t>
      </w:r>
      <w:r w:rsidRPr="00E31632">
        <w:rPr>
          <w:rFonts w:ascii="Arial Narrow"/>
        </w:rPr>
        <w:t>é</w:t>
      </w:r>
      <w:r w:rsidRPr="00E31632">
        <w:rPr>
          <w:rFonts w:ascii="Arial Narrow"/>
        </w:rPr>
        <w:t xml:space="preserve">chantillon. A cet </w:t>
      </w:r>
      <w:r w:rsidRPr="00E31632">
        <w:rPr>
          <w:rFonts w:ascii="Arial Narrow"/>
        </w:rPr>
        <w:t>é</w:t>
      </w:r>
      <w:r w:rsidRPr="00E31632">
        <w:rPr>
          <w:rFonts w:ascii="Arial Narrow"/>
        </w:rPr>
        <w:t xml:space="preserve">gard, chaque combinaison de membres des groupes cible a eu une chance </w:t>
      </w:r>
      <w:r w:rsidRPr="00E31632">
        <w:rPr>
          <w:rFonts w:ascii="Arial Narrow"/>
        </w:rPr>
        <w:t>é</w:t>
      </w:r>
      <w:r w:rsidRPr="00E31632">
        <w:rPr>
          <w:rFonts w:ascii="Arial Narrow"/>
        </w:rPr>
        <w:t>gale de composer l'</w:t>
      </w:r>
      <w:r w:rsidRPr="00E31632">
        <w:rPr>
          <w:rFonts w:ascii="Arial Narrow"/>
        </w:rPr>
        <w:t>é</w:t>
      </w:r>
      <w:r w:rsidRPr="00E31632">
        <w:rPr>
          <w:rFonts w:ascii="Arial Narrow"/>
        </w:rPr>
        <w:t xml:space="preserve">chantillon tant pour les entretiens individuels que pour les focus-group. Cet </w:t>
      </w:r>
      <w:r w:rsidRPr="00E31632">
        <w:rPr>
          <w:rFonts w:ascii="Arial Narrow"/>
        </w:rPr>
        <w:t>é</w:t>
      </w:r>
      <w:r w:rsidRPr="00E31632">
        <w:rPr>
          <w:rFonts w:ascii="Arial Narrow"/>
        </w:rPr>
        <w:t>chantillonnage al</w:t>
      </w:r>
      <w:r w:rsidRPr="00E31632">
        <w:rPr>
          <w:rFonts w:ascii="Arial Narrow"/>
        </w:rPr>
        <w:t>é</w:t>
      </w:r>
      <w:r w:rsidRPr="00E31632">
        <w:rPr>
          <w:rFonts w:ascii="Arial Narrow"/>
        </w:rPr>
        <w:t>atoire simple est all</w:t>
      </w:r>
      <w:r w:rsidRPr="00E31632">
        <w:rPr>
          <w:rFonts w:ascii="Arial Narrow"/>
        </w:rPr>
        <w:t>é</w:t>
      </w:r>
      <w:r w:rsidRPr="00E31632">
        <w:rPr>
          <w:rFonts w:ascii="Arial Narrow"/>
        </w:rPr>
        <w:t xml:space="preserve"> de pair avec un </w:t>
      </w:r>
      <w:r w:rsidRPr="00E31632">
        <w:rPr>
          <w:rFonts w:ascii="Arial Narrow"/>
        </w:rPr>
        <w:t>é</w:t>
      </w:r>
      <w:r w:rsidRPr="00E31632">
        <w:rPr>
          <w:rFonts w:ascii="Arial Narrow"/>
        </w:rPr>
        <w:t>chantillonnage sur place particuli</w:t>
      </w:r>
      <w:r w:rsidRPr="00E31632">
        <w:rPr>
          <w:rFonts w:ascii="Arial Narrow"/>
        </w:rPr>
        <w:t>è</w:t>
      </w:r>
      <w:r w:rsidRPr="00E31632">
        <w:rPr>
          <w:rFonts w:ascii="Arial Narrow"/>
        </w:rPr>
        <w:t>rement pour la s</w:t>
      </w:r>
      <w:r w:rsidRPr="00E31632">
        <w:rPr>
          <w:rFonts w:ascii="Arial Narrow"/>
        </w:rPr>
        <w:t>é</w:t>
      </w:r>
      <w:r w:rsidRPr="00E31632">
        <w:rPr>
          <w:rFonts w:ascii="Arial Narrow"/>
        </w:rPr>
        <w:t>lection des membres des panels des focus group des femmes et des jeunes organis</w:t>
      </w:r>
      <w:r w:rsidRPr="00E31632">
        <w:rPr>
          <w:rFonts w:ascii="Arial Narrow"/>
        </w:rPr>
        <w:t>é</w:t>
      </w:r>
      <w:r w:rsidRPr="00E31632">
        <w:rPr>
          <w:rFonts w:ascii="Arial Narrow"/>
        </w:rPr>
        <w:t xml:space="preserve">s dans le cadre de cette </w:t>
      </w:r>
      <w:r w:rsidRPr="00E31632">
        <w:rPr>
          <w:rFonts w:ascii="Arial Narrow"/>
        </w:rPr>
        <w:t>é</w:t>
      </w:r>
      <w:r w:rsidRPr="00E31632">
        <w:rPr>
          <w:rFonts w:ascii="Arial Narrow"/>
        </w:rPr>
        <w:t>valuation.</w:t>
      </w:r>
      <w:r w:rsidR="009D3A6D">
        <w:rPr>
          <w:rFonts w:ascii="Arial Narrow"/>
        </w:rPr>
        <w:t xml:space="preserve"> </w:t>
      </w:r>
    </w:p>
    <w:p w14:paraId="7C9DDC7C" w14:textId="77777777" w:rsidR="00665577" w:rsidRPr="001B3174" w:rsidRDefault="009D3A6D" w:rsidP="005A711A">
      <w:pPr>
        <w:pStyle w:val="Titre3"/>
        <w:spacing w:before="0" w:after="40" w:line="276" w:lineRule="auto"/>
        <w:rPr>
          <w:rFonts w:hint="default"/>
        </w:rPr>
      </w:pPr>
      <w:bookmarkStart w:id="66" w:name="_Toc21680495"/>
      <w:r w:rsidRPr="001B3174">
        <w:rPr>
          <w:rFonts w:hint="default"/>
        </w:rPr>
        <w:t>Phase de collecte et d’analyse évaluative</w:t>
      </w:r>
      <w:bookmarkEnd w:id="66"/>
    </w:p>
    <w:p w14:paraId="2D338430" w14:textId="77777777" w:rsidR="00665577" w:rsidRPr="001B3174" w:rsidRDefault="009D3A6D" w:rsidP="001B3174">
      <w:pPr>
        <w:spacing w:after="120" w:line="276" w:lineRule="auto"/>
        <w:ind w:firstLine="0"/>
        <w:rPr>
          <w:rFonts w:ascii="Arial Narrow" w:hAnsi="Arial Narrow"/>
        </w:rPr>
      </w:pPr>
      <w:r w:rsidRPr="001B3174">
        <w:rPr>
          <w:rFonts w:ascii="Arial Narrow" w:hAnsi="Arial Narrow"/>
        </w:rPr>
        <w:t xml:space="preserve">Elle s’est effectuée en deux principales étapes. </w:t>
      </w:r>
    </w:p>
    <w:p w14:paraId="6AFC8E94" w14:textId="77777777" w:rsidR="00665577" w:rsidRPr="001B3174" w:rsidRDefault="009D3A6D" w:rsidP="001B3174">
      <w:pPr>
        <w:spacing w:after="120" w:line="276" w:lineRule="auto"/>
        <w:ind w:firstLine="0"/>
        <w:rPr>
          <w:rFonts w:ascii="Arial Narrow" w:hAnsi="Arial Narrow"/>
        </w:rPr>
      </w:pPr>
      <w:r w:rsidRPr="001B3174">
        <w:rPr>
          <w:rFonts w:ascii="Arial Narrow" w:hAnsi="Arial Narrow"/>
        </w:rPr>
        <w:t>La première étape s’est rapportée à la collecte des données dans les localités de la zone du projet au Cameroun et dans les communes de la zone du projet au Cameroun à travers l’administration des différents outils de collecte de données produits et validés, sous forme d’entretiens individuels, de focus group et d’enquêtes individuelles. Ces investigations ont été complétées par des observations directes de certaines réalisations physiques (certains comportements ont également fait l’objet d‘attentions) du projet.</w:t>
      </w:r>
    </w:p>
    <w:p w14:paraId="13171D77" w14:textId="77777777" w:rsidR="00665577" w:rsidRPr="001B3174" w:rsidRDefault="009D3A6D" w:rsidP="001B3174">
      <w:pPr>
        <w:spacing w:after="120" w:line="276" w:lineRule="auto"/>
        <w:ind w:firstLine="0"/>
        <w:rPr>
          <w:rFonts w:ascii="Arial Narrow" w:hAnsi="Arial Narrow"/>
        </w:rPr>
      </w:pPr>
      <w:r w:rsidRPr="001B3174">
        <w:rPr>
          <w:rFonts w:ascii="Arial Narrow" w:hAnsi="Arial Narrow"/>
        </w:rPr>
        <w:t xml:space="preserve">Cette étape a également été une occasion pour approfondir la revue documentaire avec la collecte de documents sur la mise en œuvre des activités et notamment sur la situation financière (budget, compte de gestion) de certaines communes. </w:t>
      </w:r>
    </w:p>
    <w:p w14:paraId="31FD7063" w14:textId="77777777" w:rsidR="00665577" w:rsidRPr="001B3174" w:rsidRDefault="009D3A6D" w:rsidP="001B3174">
      <w:pPr>
        <w:spacing w:after="60" w:line="276" w:lineRule="auto"/>
        <w:ind w:firstLine="0"/>
        <w:rPr>
          <w:rFonts w:ascii="Arial Narrow" w:hAnsi="Arial Narrow"/>
        </w:rPr>
      </w:pPr>
      <w:r w:rsidRPr="001B3174">
        <w:rPr>
          <w:rFonts w:ascii="Arial Narrow" w:hAnsi="Arial Narrow"/>
        </w:rPr>
        <w:t>Cette étape a permis de rassembler des informations exhaustives sur :</w:t>
      </w:r>
    </w:p>
    <w:p w14:paraId="62CD5636" w14:textId="77777777" w:rsidR="00665577" w:rsidRPr="001B3174" w:rsidRDefault="009D3A6D" w:rsidP="005A711A">
      <w:pPr>
        <w:pStyle w:val="Paragraphedeliste1"/>
        <w:numPr>
          <w:ilvl w:val="1"/>
          <w:numId w:val="20"/>
        </w:numPr>
        <w:spacing w:after="40" w:line="276" w:lineRule="auto"/>
        <w:rPr>
          <w:rFonts w:ascii="Arial Narrow" w:hAnsi="Arial Narrow"/>
        </w:rPr>
      </w:pPr>
      <w:r w:rsidRPr="001B3174">
        <w:rPr>
          <w:rFonts w:ascii="Arial Narrow" w:hAnsi="Arial Narrow"/>
        </w:rPr>
        <w:t>la réalisation des activités au regard de la planification initiale ;</w:t>
      </w:r>
    </w:p>
    <w:p w14:paraId="7A71440F" w14:textId="77777777" w:rsidR="00665577" w:rsidRPr="001B3174" w:rsidRDefault="009D3A6D" w:rsidP="005A711A">
      <w:pPr>
        <w:pStyle w:val="Paragraphedeliste1"/>
        <w:numPr>
          <w:ilvl w:val="1"/>
          <w:numId w:val="20"/>
        </w:numPr>
        <w:spacing w:after="40" w:line="276" w:lineRule="auto"/>
        <w:rPr>
          <w:rFonts w:ascii="Arial Narrow" w:hAnsi="Arial Narrow"/>
        </w:rPr>
      </w:pPr>
      <w:r w:rsidRPr="001B3174">
        <w:rPr>
          <w:rFonts w:ascii="Arial Narrow" w:hAnsi="Arial Narrow"/>
        </w:rPr>
        <w:t>le niveau d’atteinte des indicateurs d’effet/impact du Projet ;</w:t>
      </w:r>
    </w:p>
    <w:p w14:paraId="664CE99C" w14:textId="77777777" w:rsidR="00665577" w:rsidRPr="001B3174" w:rsidRDefault="009D3A6D" w:rsidP="005A711A">
      <w:pPr>
        <w:pStyle w:val="Paragraphedeliste1"/>
        <w:numPr>
          <w:ilvl w:val="1"/>
          <w:numId w:val="20"/>
        </w:numPr>
        <w:spacing w:after="40" w:line="276" w:lineRule="auto"/>
        <w:rPr>
          <w:rFonts w:ascii="Arial Narrow" w:hAnsi="Arial Narrow"/>
        </w:rPr>
      </w:pPr>
      <w:r w:rsidRPr="001B3174">
        <w:rPr>
          <w:rFonts w:ascii="Arial Narrow" w:hAnsi="Arial Narrow"/>
        </w:rPr>
        <w:t>les défis majeurs à relever dans l’exécution du Projet et les solutions préconisées par les différents acteurs tout au long du processus ;</w:t>
      </w:r>
    </w:p>
    <w:p w14:paraId="2FAAF0BF" w14:textId="77777777" w:rsidR="00665577" w:rsidRPr="001B3174" w:rsidRDefault="009D3A6D" w:rsidP="005A711A">
      <w:pPr>
        <w:pStyle w:val="Paragraphedeliste1"/>
        <w:numPr>
          <w:ilvl w:val="1"/>
          <w:numId w:val="20"/>
        </w:numPr>
        <w:spacing w:after="40" w:line="276" w:lineRule="auto"/>
        <w:rPr>
          <w:rFonts w:ascii="Arial Narrow" w:hAnsi="Arial Narrow"/>
        </w:rPr>
      </w:pPr>
      <w:r w:rsidRPr="001B3174">
        <w:rPr>
          <w:rFonts w:ascii="Arial Narrow" w:hAnsi="Arial Narrow"/>
        </w:rPr>
        <w:t>des pistes de recommandations adéquates pour la consolidation des acquis du Projet ; et,</w:t>
      </w:r>
    </w:p>
    <w:p w14:paraId="4BE29884" w14:textId="77777777" w:rsidR="00665577" w:rsidRPr="001B3174" w:rsidRDefault="009D3A6D" w:rsidP="005A711A">
      <w:pPr>
        <w:pStyle w:val="Paragraphedeliste1"/>
        <w:numPr>
          <w:ilvl w:val="1"/>
          <w:numId w:val="20"/>
        </w:numPr>
        <w:spacing w:after="120" w:line="276" w:lineRule="auto"/>
        <w:ind w:left="1434" w:hanging="357"/>
        <w:rPr>
          <w:rFonts w:ascii="Arial Narrow" w:hAnsi="Arial Narrow"/>
        </w:rPr>
      </w:pPr>
      <w:r w:rsidRPr="001B3174">
        <w:rPr>
          <w:rFonts w:ascii="Arial Narrow" w:hAnsi="Arial Narrow"/>
        </w:rPr>
        <w:t xml:space="preserve">les leçons apprises de cette expérience et qui peuvent être mises à profit pour mener d’autres projets/programmes similaires. </w:t>
      </w:r>
    </w:p>
    <w:p w14:paraId="16AAFFCC" w14:textId="66FE2D2D" w:rsidR="00665577" w:rsidRPr="001B3174" w:rsidRDefault="009D3A6D" w:rsidP="001B3174">
      <w:pPr>
        <w:spacing w:after="120" w:line="276" w:lineRule="auto"/>
        <w:ind w:firstLine="0"/>
        <w:rPr>
          <w:rFonts w:ascii="Arial Narrow" w:hAnsi="Arial Narrow"/>
        </w:rPr>
      </w:pPr>
      <w:r w:rsidRPr="001B3174">
        <w:rPr>
          <w:rFonts w:ascii="Arial Narrow" w:hAnsi="Arial Narrow"/>
        </w:rPr>
        <w:t xml:space="preserve">La deuxième étape de cette phase s’est rapportée à la synthèse et à l’analyse des données en rapport avec les résultats attendus de l’évaluation. Les données collectées au cours de l’évaluation (dans la documentation, lors des entretiens et des visites de terrain) ont été dépouillées puis regroupées. Elles ont ensuite été réparties en catégories de réponses. Dans les faits, la synthèse et l’analyse des données ont constitué un processus continu qui s’est déroulé sur toute la durée de la mission, avec cependant une forte concentration à l’issue de la collecte des données terrain. </w:t>
      </w:r>
      <w:r w:rsidR="00820F5D">
        <w:rPr>
          <w:rFonts w:ascii="Arial Narrow" w:hAnsi="Arial Narrow"/>
        </w:rPr>
        <w:t xml:space="preserve">Les tableaux en annexe 3 </w:t>
      </w:r>
      <w:r w:rsidR="00820F5D">
        <w:rPr>
          <w:rFonts w:ascii="Arial Narrow" w:hAnsi="Arial Narrow"/>
        </w:rPr>
        <w:lastRenderedPageBreak/>
        <w:t>et 4 présentent la l</w:t>
      </w:r>
      <w:r w:rsidR="00820F5D" w:rsidRPr="00820F5D">
        <w:rPr>
          <w:rFonts w:ascii="Arial Narrow" w:hAnsi="Arial Narrow"/>
        </w:rPr>
        <w:t>iste des personnes ou groupes interviewés ou consultés et des sites visités</w:t>
      </w:r>
      <w:r w:rsidR="00820F5D">
        <w:rPr>
          <w:rFonts w:ascii="Arial Narrow" w:hAnsi="Arial Narrow"/>
        </w:rPr>
        <w:t xml:space="preserve"> et le g</w:t>
      </w:r>
      <w:r w:rsidR="00820F5D" w:rsidRPr="00820F5D">
        <w:rPr>
          <w:rFonts w:ascii="Arial Narrow" w:hAnsi="Arial Narrow"/>
        </w:rPr>
        <w:t>roupe d’acteurs enquêtés par pays</w:t>
      </w:r>
      <w:r w:rsidR="00820F5D">
        <w:rPr>
          <w:rFonts w:ascii="Arial Narrow" w:hAnsi="Arial Narrow"/>
        </w:rPr>
        <w:t>. L’annexe 6 présente le calendrier de travail de l’évaluation.</w:t>
      </w:r>
    </w:p>
    <w:p w14:paraId="349B31C4" w14:textId="77777777" w:rsidR="00665577" w:rsidRPr="001B3174" w:rsidRDefault="009D3A6D" w:rsidP="00766C93">
      <w:pPr>
        <w:spacing w:after="120" w:line="276" w:lineRule="auto"/>
        <w:ind w:firstLine="0"/>
        <w:rPr>
          <w:rFonts w:ascii="Arial Narrow" w:hAnsi="Arial Narrow"/>
        </w:rPr>
      </w:pPr>
      <w:r w:rsidRPr="001B3174">
        <w:rPr>
          <w:rFonts w:ascii="Arial Narrow" w:hAnsi="Arial Narrow"/>
        </w:rPr>
        <w:t>L’analyse évaluative adoptée s’appuie sur les critères classiques de l’évaluation de projets, eux-mêmes explicitement visés par les termes de référence de la mission, à savoir : pertinence, efficacité, efficience, impact et durabilité. Par ailleurs, une attention particulière a été accordée à l’analyse de la dimension sexo-spécifique du projet qui présente un intérêt tout particulier pour le PNUD et l’UNICEF.</w:t>
      </w:r>
    </w:p>
    <w:p w14:paraId="0A195351" w14:textId="77777777" w:rsidR="00665577" w:rsidRPr="001B3174" w:rsidRDefault="009D3A6D" w:rsidP="005A711A">
      <w:pPr>
        <w:pStyle w:val="Titre3"/>
        <w:spacing w:before="0" w:after="40" w:line="276" w:lineRule="auto"/>
        <w:rPr>
          <w:rFonts w:hint="default"/>
        </w:rPr>
      </w:pPr>
      <w:bookmarkStart w:id="67" w:name="_Toc21680496"/>
      <w:r w:rsidRPr="001B3174">
        <w:rPr>
          <w:rFonts w:hint="default"/>
        </w:rPr>
        <w:t>Phase de présentation des conclusions des travaux évaluatifs et des recommandations éventuelles</w:t>
      </w:r>
      <w:bookmarkEnd w:id="67"/>
    </w:p>
    <w:p w14:paraId="008B60FD" w14:textId="43905FD9" w:rsidR="00665577" w:rsidRPr="001B3174" w:rsidRDefault="009D3A6D" w:rsidP="005A711A">
      <w:pPr>
        <w:spacing w:after="240" w:line="276" w:lineRule="auto"/>
        <w:ind w:firstLine="0"/>
        <w:rPr>
          <w:rFonts w:ascii="Arial Narrow" w:hAnsi="Arial Narrow"/>
        </w:rPr>
      </w:pPr>
      <w:r w:rsidRPr="001B3174">
        <w:rPr>
          <w:rFonts w:ascii="Arial Narrow" w:hAnsi="Arial Narrow"/>
        </w:rPr>
        <w:t xml:space="preserve">Cette phase </w:t>
      </w:r>
      <w:r w:rsidR="008502DD" w:rsidRPr="001B3174">
        <w:rPr>
          <w:rFonts w:ascii="Arial Narrow" w:hAnsi="Arial Narrow"/>
        </w:rPr>
        <w:t>qui s’est déroulée à N’Djamena le 25 septembre 2019 pendant un atelier de restitution, a permis aux consultants de présenter les conclusions de l’évaluation. Au cours de cette rencontre, à laquelle ont pris part les représentants de toutes les parties prenantes du processus regroupées pour l’occasion, des observations ont été formulées sur le rapport soumis à leur appréciation.</w:t>
      </w:r>
    </w:p>
    <w:p w14:paraId="1630A6DB" w14:textId="77777777" w:rsidR="00665577" w:rsidRPr="001B3174" w:rsidRDefault="009D3A6D" w:rsidP="005A711A">
      <w:pPr>
        <w:pStyle w:val="Titre2"/>
        <w:spacing w:before="0" w:after="240" w:line="276" w:lineRule="auto"/>
        <w:ind w:left="578" w:hanging="578"/>
        <w:rPr>
          <w:rFonts w:eastAsia="Calibri" w:hint="default"/>
          <w:sz w:val="24"/>
        </w:rPr>
      </w:pPr>
      <w:bookmarkStart w:id="68" w:name="_Toc21680497"/>
      <w:r w:rsidRPr="001B3174">
        <w:rPr>
          <w:rFonts w:hint="default"/>
          <w:sz w:val="24"/>
        </w:rPr>
        <w:t>Contraintes et limites de la mission</w:t>
      </w:r>
      <w:bookmarkEnd w:id="68"/>
    </w:p>
    <w:p w14:paraId="7E9A55EA" w14:textId="72D31A9D" w:rsidR="00665577" w:rsidRPr="001B3174" w:rsidRDefault="007265C9" w:rsidP="005A711A">
      <w:pPr>
        <w:pStyle w:val="Titre3"/>
        <w:spacing w:before="0" w:after="40" w:line="276" w:lineRule="auto"/>
        <w:ind w:firstLine="0"/>
        <w:rPr>
          <w:rFonts w:hint="default"/>
        </w:rPr>
      </w:pPr>
      <w:bookmarkStart w:id="69" w:name="_Hlk19647167"/>
      <w:bookmarkStart w:id="70" w:name="_Toc21680498"/>
      <w:r w:rsidRPr="001B3174">
        <w:rPr>
          <w:rFonts w:hint="default"/>
        </w:rPr>
        <w:t>Le retard de démarrage de l’évaluation</w:t>
      </w:r>
      <w:bookmarkEnd w:id="70"/>
      <w:r w:rsidRPr="001B3174">
        <w:rPr>
          <w:rFonts w:hint="default"/>
        </w:rPr>
        <w:t xml:space="preserve"> </w:t>
      </w:r>
      <w:bookmarkStart w:id="71" w:name="_Toc21192189"/>
      <w:bookmarkEnd w:id="69"/>
      <w:bookmarkEnd w:id="71"/>
    </w:p>
    <w:p w14:paraId="01DEF31D" w14:textId="40E56145" w:rsidR="00665577" w:rsidRPr="001B3174" w:rsidRDefault="007265C9" w:rsidP="008C1315">
      <w:pPr>
        <w:spacing w:after="240" w:line="276" w:lineRule="auto"/>
        <w:ind w:firstLine="0"/>
        <w:rPr>
          <w:rFonts w:ascii="Arial Narrow" w:hAnsi="Arial Narrow"/>
        </w:rPr>
      </w:pPr>
      <w:r w:rsidRPr="001B3174">
        <w:rPr>
          <w:rFonts w:ascii="Arial Narrow" w:hAnsi="Arial Narrow"/>
        </w:rPr>
        <w:t xml:space="preserve">Le retard de démarrage de la mission a constitué une contrainte forte, laquelle était susceptible d’affaiblir la qualité de l’enquête. Le Consultant a remédié à cette limite forte en mobilisant une équipe d’enquêteurs, maîtrisant les langues véhiculaires de la zone cible. </w:t>
      </w:r>
    </w:p>
    <w:p w14:paraId="6F2993F7" w14:textId="77777777" w:rsidR="00665577" w:rsidRPr="0038624E" w:rsidRDefault="009D3A6D" w:rsidP="005A711A">
      <w:pPr>
        <w:pStyle w:val="Titre3"/>
        <w:spacing w:before="0" w:after="40" w:line="276" w:lineRule="auto"/>
        <w:rPr>
          <w:rFonts w:hint="default"/>
        </w:rPr>
      </w:pPr>
      <w:bookmarkStart w:id="72" w:name="_Toc19226464"/>
      <w:bookmarkStart w:id="73" w:name="_Toc21680499"/>
      <w:bookmarkEnd w:id="72"/>
      <w:r w:rsidRPr="0038624E">
        <w:rPr>
          <w:rFonts w:hint="default"/>
        </w:rPr>
        <w:t>Difficultés d’accès aux sites de l’évaluation</w:t>
      </w:r>
      <w:bookmarkEnd w:id="73"/>
    </w:p>
    <w:p w14:paraId="0B86AC34" w14:textId="28600E25" w:rsidR="00665577" w:rsidRPr="0038624E" w:rsidRDefault="008D2AA9" w:rsidP="005A711A">
      <w:pPr>
        <w:spacing w:after="240" w:line="276" w:lineRule="auto"/>
        <w:ind w:firstLine="0"/>
        <w:rPr>
          <w:rFonts w:ascii="Arial Narrow" w:hAnsi="Arial Narrow"/>
        </w:rPr>
      </w:pPr>
      <w:r w:rsidRPr="0038624E">
        <w:rPr>
          <w:rFonts w:ascii="Arial Narrow" w:hAnsi="Arial Narrow"/>
        </w:rPr>
        <w:t xml:space="preserve">L’une des </w:t>
      </w:r>
      <w:r w:rsidR="009D3A6D" w:rsidRPr="0038624E">
        <w:rPr>
          <w:rFonts w:ascii="Arial Narrow" w:hAnsi="Arial Narrow"/>
        </w:rPr>
        <w:t>difficulté</w:t>
      </w:r>
      <w:r w:rsidRPr="0038624E">
        <w:rPr>
          <w:rFonts w:ascii="Arial Narrow" w:hAnsi="Arial Narrow"/>
        </w:rPr>
        <w:t>s</w:t>
      </w:r>
      <w:r w:rsidR="009D3A6D" w:rsidRPr="0038624E">
        <w:rPr>
          <w:rFonts w:ascii="Arial Narrow" w:hAnsi="Arial Narrow"/>
        </w:rPr>
        <w:t xml:space="preserve"> majeure</w:t>
      </w:r>
      <w:r w:rsidR="009B01C1" w:rsidRPr="0038624E">
        <w:rPr>
          <w:rFonts w:ascii="Arial Narrow" w:hAnsi="Arial Narrow"/>
        </w:rPr>
        <w:t>s</w:t>
      </w:r>
      <w:r w:rsidR="009D3A6D" w:rsidRPr="0038624E">
        <w:rPr>
          <w:rFonts w:ascii="Arial Narrow" w:hAnsi="Arial Narrow"/>
        </w:rPr>
        <w:t xml:space="preserve"> aura été l’accès aux sites de l’évaluation. En effet, en raison de la saison des pluies, l’accès direct par route s’est avéré extrêmement difficile, même en utilisant des véhicules tout terrain. L’équipe en charge de l’évaluation au Cameroun, a ainsi dû passer successivement par Mada et N’djaména Farcha au Tchad ; traverser le Logone par pirogue pour respectivement rejoindre la commune de Blangoua dont dépendent Kobro et Dougoumachi et la commune de Goulfey-centre ; avec des déplacements entre les sites se faisant exclusivement par moto. Conséquemment à ce détour en territoire tchadien, l’équipe a fait face à de nombreuses tracasseries policières malgré les mesures de régularisation administratives prises, ce qui a fortement rallongé les délais de route. </w:t>
      </w:r>
    </w:p>
    <w:p w14:paraId="49C8DC05" w14:textId="77777777" w:rsidR="00665577" w:rsidRPr="0038624E" w:rsidRDefault="009D3A6D" w:rsidP="005A711A">
      <w:pPr>
        <w:pStyle w:val="Titre3"/>
        <w:spacing w:before="0" w:after="40" w:line="276" w:lineRule="auto"/>
        <w:rPr>
          <w:rFonts w:hint="default"/>
        </w:rPr>
      </w:pPr>
      <w:bookmarkStart w:id="74" w:name="_Toc21680500"/>
      <w:r w:rsidRPr="0038624E">
        <w:rPr>
          <w:rFonts w:hint="default"/>
        </w:rPr>
        <w:t>Difficultés liées à la disponibilité des cibles de l’évaluation</w:t>
      </w:r>
      <w:bookmarkEnd w:id="74"/>
    </w:p>
    <w:p w14:paraId="4FDC3BFD" w14:textId="080B7A76" w:rsidR="00665577" w:rsidRPr="0038624E" w:rsidRDefault="009D3A6D" w:rsidP="005A711A">
      <w:pPr>
        <w:spacing w:after="240" w:line="276" w:lineRule="auto"/>
        <w:ind w:firstLine="0"/>
        <w:rPr>
          <w:rFonts w:ascii="Arial Narrow" w:hAnsi="Arial Narrow"/>
        </w:rPr>
      </w:pPr>
      <w:r w:rsidRPr="0038624E">
        <w:rPr>
          <w:rFonts w:ascii="Arial Narrow" w:hAnsi="Arial Narrow"/>
        </w:rPr>
        <w:t>La disponibilité des informateurs clés a également constitué une difficulté, notamment certaines autorités administratives et locales, des responsables des services déconcentrés de l’Etat et certains partenaires de mise en œuvre, dont certains étaient en déplacement lors du passage de la mission. La solution alternative mise en place a été d’interviewer ces acteurs par téléphone. La décente sur le terrain a également été marquée par le manque d’engouement de certains bénéficiaires, dû à certains impératifs tels que le jour de marché, les travaux champêtres, etc. La mission a cependant pu rencontrer un nombre suffisant de bénéficiaires.</w:t>
      </w:r>
    </w:p>
    <w:p w14:paraId="5722549E" w14:textId="468DF39C" w:rsidR="00665577" w:rsidRPr="0038624E" w:rsidRDefault="00AE3AFD" w:rsidP="005A711A">
      <w:pPr>
        <w:pStyle w:val="Titre3"/>
        <w:spacing w:before="0" w:after="60" w:line="276" w:lineRule="auto"/>
        <w:rPr>
          <w:rFonts w:hint="default"/>
        </w:rPr>
      </w:pPr>
      <w:bookmarkStart w:id="75" w:name="_Toc21680501"/>
      <w:r w:rsidRPr="0038624E">
        <w:rPr>
          <w:rFonts w:hint="default"/>
        </w:rPr>
        <w:lastRenderedPageBreak/>
        <w:t>La f</w:t>
      </w:r>
      <w:r w:rsidR="009D3A6D" w:rsidRPr="0038624E">
        <w:rPr>
          <w:rFonts w:hint="default"/>
        </w:rPr>
        <w:t>aible disponibilité des données</w:t>
      </w:r>
      <w:bookmarkEnd w:id="75"/>
      <w:r w:rsidR="009D3A6D" w:rsidRPr="0038624E">
        <w:rPr>
          <w:rFonts w:hint="default"/>
        </w:rPr>
        <w:t xml:space="preserve"> </w:t>
      </w:r>
    </w:p>
    <w:p w14:paraId="6AE15D1B" w14:textId="7D6DDC84" w:rsidR="00D410AE" w:rsidRPr="0038624E" w:rsidRDefault="00D410AE" w:rsidP="0038624E">
      <w:pPr>
        <w:pStyle w:val="Default"/>
        <w:spacing w:after="120" w:line="276" w:lineRule="auto"/>
        <w:ind w:right="907"/>
        <w:jc w:val="both"/>
        <w:rPr>
          <w:rFonts w:ascii="Arial Narrow" w:hAnsi="Arial Narrow"/>
          <w:color w:val="auto"/>
          <w:sz w:val="22"/>
        </w:rPr>
      </w:pPr>
      <w:r w:rsidRPr="0038624E">
        <w:rPr>
          <w:rFonts w:ascii="Arial Narrow" w:hAnsi="Arial Narrow"/>
          <w:color w:val="auto"/>
          <w:sz w:val="22"/>
        </w:rPr>
        <w:t xml:space="preserve">Elle est une conséquence des difficultés évoquées précédemment inhérentes (1) au temps de collecte des données sur le terrain, (2) à la dispersion géographique des activités, (3) aux difficultés d’accès et à (4) l’indisponibilité de certains bénéficiaires et acteurs clés ont à certains moments freiné la collecte des données soit parce qu’une partie des cibles n’était pas présente au bureau et conduisait des missions sur le terrain ; soit parce que l’équipe de consultants a cherché à les rencontrer pendant leur période de congé. </w:t>
      </w:r>
    </w:p>
    <w:p w14:paraId="61E04C5C" w14:textId="77777777" w:rsidR="00665577" w:rsidRPr="0038624E" w:rsidRDefault="009D3A6D" w:rsidP="0038624E">
      <w:pPr>
        <w:pStyle w:val="Default"/>
        <w:spacing w:after="120" w:line="276" w:lineRule="auto"/>
        <w:ind w:right="907"/>
        <w:jc w:val="both"/>
        <w:rPr>
          <w:rFonts w:ascii="Arial Narrow" w:hAnsi="Arial Narrow"/>
          <w:color w:val="auto"/>
          <w:sz w:val="22"/>
        </w:rPr>
      </w:pPr>
      <w:r w:rsidRPr="0038624E">
        <w:rPr>
          <w:rFonts w:ascii="Arial Narrow" w:hAnsi="Arial Narrow"/>
          <w:color w:val="auto"/>
          <w:sz w:val="22"/>
        </w:rPr>
        <w:t xml:space="preserve">Le temps de collecte des données sur le terrain, la dispersion géographique des activités et les difficultés d’accès ont fait que certaines localités reculées et certains types d’activités n’ont pu être visités, toute chose qui limite la généralisation de certaines analyses. </w:t>
      </w:r>
    </w:p>
    <w:p w14:paraId="41F0A8A8" w14:textId="5A37746A" w:rsidR="007377CE" w:rsidRPr="0038624E" w:rsidRDefault="009D3A6D" w:rsidP="0038624E">
      <w:pPr>
        <w:pStyle w:val="Default"/>
        <w:spacing w:after="120" w:line="276" w:lineRule="auto"/>
        <w:ind w:right="907"/>
        <w:jc w:val="both"/>
        <w:rPr>
          <w:rFonts w:ascii="Arial Narrow" w:hAnsi="Arial Narrow"/>
          <w:bCs/>
          <w:color w:val="auto"/>
          <w:sz w:val="22"/>
          <w:szCs w:val="22"/>
        </w:rPr>
      </w:pPr>
      <w:r w:rsidRPr="0038624E">
        <w:rPr>
          <w:rFonts w:ascii="Arial Narrow" w:hAnsi="Arial Narrow"/>
          <w:color w:val="auto"/>
          <w:sz w:val="22"/>
        </w:rPr>
        <w:t xml:space="preserve">La faible disponibilité des données au niveau local notamment, </w:t>
      </w:r>
      <w:r w:rsidR="007377CE" w:rsidRPr="0038624E">
        <w:rPr>
          <w:rFonts w:ascii="Arial Narrow" w:hAnsi="Arial Narrow"/>
          <w:color w:val="auto"/>
          <w:sz w:val="22"/>
        </w:rPr>
        <w:t>s</w:t>
      </w:r>
      <w:r w:rsidR="007377CE" w:rsidRPr="0038624E">
        <w:rPr>
          <w:rFonts w:ascii="Arial Narrow" w:hAnsi="Arial Narrow"/>
          <w:bCs/>
          <w:color w:val="auto"/>
          <w:sz w:val="22"/>
          <w:szCs w:val="22"/>
        </w:rPr>
        <w:t xml:space="preserve">’est donné à voir lorsque l’équipe de consultants a voulu </w:t>
      </w:r>
      <w:r w:rsidR="007377CE" w:rsidRPr="0038624E">
        <w:rPr>
          <w:rFonts w:ascii="Arial Narrow" w:hAnsi="Arial Narrow"/>
          <w:color w:val="auto"/>
          <w:sz w:val="22"/>
        </w:rPr>
        <w:t>assurer une analyse sur la capacité des communes à prendre en charge leur police municipale et la contribution de celle-ci à l’amélioration des recettes communales, il avait été envisagé de recueillir auprès des différentes mairies visitées les documents financiers sur les trois dernières années. A l'épreuve des faits, la mission s’est buttée à plusieurs difficultés liées la disponibilité et à la qualité même des documents disponibles.</w:t>
      </w:r>
    </w:p>
    <w:p w14:paraId="250562D0" w14:textId="0A81087D" w:rsidR="0038624E" w:rsidRDefault="0038624E">
      <w:pPr>
        <w:spacing w:after="160"/>
        <w:ind w:firstLine="0"/>
        <w:jc w:val="left"/>
        <w:rPr>
          <w:rFonts w:ascii="Arial Narrow"/>
        </w:rPr>
      </w:pPr>
      <w:r>
        <w:rPr>
          <w:rFonts w:ascii="Arial Narrow"/>
        </w:rPr>
        <w:br w:type="page"/>
      </w:r>
    </w:p>
    <w:p w14:paraId="26CBB960" w14:textId="77777777" w:rsidR="00665577" w:rsidRDefault="009D3A6D" w:rsidP="0038624E">
      <w:pPr>
        <w:pStyle w:val="Titre1"/>
        <w:spacing w:after="240"/>
        <w:ind w:left="431" w:hanging="431"/>
        <w:rPr>
          <w:rFonts w:hint="default"/>
        </w:rPr>
      </w:pPr>
      <w:bookmarkStart w:id="76" w:name="_Toc21680502"/>
      <w:r>
        <w:rPr>
          <w:rFonts w:hint="default"/>
        </w:rPr>
        <w:lastRenderedPageBreak/>
        <w:t>CONSTATS DE L’EVALUATION (ANALYSE DES DONNEES ET DEDUCTIONS)</w:t>
      </w:r>
      <w:bookmarkEnd w:id="76"/>
    </w:p>
    <w:p w14:paraId="5F28BD12" w14:textId="77777777" w:rsidR="00665577" w:rsidRPr="0038624E" w:rsidRDefault="009D3A6D" w:rsidP="005A711A">
      <w:pPr>
        <w:spacing w:after="240" w:line="276" w:lineRule="auto"/>
        <w:ind w:firstLine="0"/>
        <w:rPr>
          <w:rFonts w:ascii="Arial Narrow" w:hAnsi="Arial Narrow"/>
        </w:rPr>
      </w:pPr>
      <w:r w:rsidRPr="0038624E">
        <w:rPr>
          <w:rFonts w:ascii="Arial Narrow" w:hAnsi="Arial Narrow"/>
        </w:rPr>
        <w:t>Les constats de la mission d’évaluation se présentent ainsi qu’il suit, suivant les critères de pertinence, d’efficacité, d’efficience, d’effets/impacts, de durabilité et de dimension sexo-spécifique.</w:t>
      </w:r>
    </w:p>
    <w:p w14:paraId="0EA97DE9" w14:textId="77777777" w:rsidR="00665577" w:rsidRPr="0038624E" w:rsidRDefault="009D3A6D" w:rsidP="005A711A">
      <w:pPr>
        <w:pStyle w:val="Titre2"/>
        <w:numPr>
          <w:ilvl w:val="1"/>
          <w:numId w:val="21"/>
        </w:numPr>
        <w:spacing w:before="0" w:after="40" w:line="276" w:lineRule="auto"/>
        <w:ind w:left="641" w:hanging="357"/>
        <w:rPr>
          <w:rFonts w:hint="default"/>
          <w:sz w:val="24"/>
        </w:rPr>
      </w:pPr>
      <w:bookmarkStart w:id="77" w:name="_Toc21680503"/>
      <w:r w:rsidRPr="0038624E">
        <w:rPr>
          <w:rFonts w:hint="default"/>
          <w:sz w:val="24"/>
        </w:rPr>
        <w:t>Pertinence du projet</w:t>
      </w:r>
      <w:bookmarkEnd w:id="77"/>
    </w:p>
    <w:p w14:paraId="748FBD89" w14:textId="77777777" w:rsidR="00665577" w:rsidRPr="0038624E" w:rsidRDefault="009D3A6D" w:rsidP="0038624E">
      <w:pPr>
        <w:spacing w:after="120" w:line="276" w:lineRule="auto"/>
        <w:ind w:firstLine="0"/>
        <w:rPr>
          <w:rFonts w:ascii="Arial Narrow" w:hAnsi="Arial Narrow"/>
        </w:rPr>
      </w:pPr>
      <w:r w:rsidRPr="0038624E">
        <w:rPr>
          <w:rFonts w:ascii="Arial Narrow" w:hAnsi="Arial Narrow"/>
        </w:rPr>
        <w:t>Compte tenu de la fragilité des jeunes dans ces zones affectés du fait de leur forte exposition au processus de manipulation et de radicalisation et en raison de l’exode rural qui a considérablement repris faute d’occupation des jeunes en campagne, le PNUD et l’UNICEF des deux Bureaux-pays du Tchad et du Cameroun, à travers le projet PBS ont esquissé des pistes de solutions à leurs problèmes en s’appuyant sur certains de leurs leaders pour relancer des activités génératrices de revenus et des activités socioprofessionnelles plus responsables.</w:t>
      </w:r>
    </w:p>
    <w:p w14:paraId="12FD3E2D" w14:textId="77777777" w:rsidR="00665577" w:rsidRPr="0038624E" w:rsidRDefault="009D3A6D" w:rsidP="0038624E">
      <w:pPr>
        <w:widowControl w:val="0"/>
        <w:autoSpaceDE w:val="0"/>
        <w:autoSpaceDN w:val="0"/>
        <w:adjustRightInd w:val="0"/>
        <w:spacing w:after="120" w:line="276" w:lineRule="auto"/>
        <w:ind w:firstLine="0"/>
        <w:rPr>
          <w:rFonts w:ascii="Arial Narrow" w:hAnsi="Arial Narrow"/>
        </w:rPr>
      </w:pPr>
      <w:r w:rsidRPr="0038624E">
        <w:rPr>
          <w:rFonts w:ascii="Arial Narrow" w:hAnsi="Arial Narrow"/>
        </w:rPr>
        <w:t>De façon générale, les cibles rencontrées s’accordent à dire que le projet était conforme à leurs attentes et à leurs besoins.</w:t>
      </w:r>
    </w:p>
    <w:p w14:paraId="799A9D69" w14:textId="1AC56A00" w:rsidR="00665577" w:rsidRDefault="009D3A6D" w:rsidP="0038624E">
      <w:pPr>
        <w:widowControl w:val="0"/>
        <w:autoSpaceDE w:val="0"/>
        <w:autoSpaceDN w:val="0"/>
        <w:adjustRightInd w:val="0"/>
        <w:spacing w:after="120" w:line="276" w:lineRule="auto"/>
        <w:ind w:firstLine="0"/>
        <w:rPr>
          <w:rFonts w:ascii="Arial Narrow" w:hAnsi="Arial Narrow"/>
        </w:rPr>
      </w:pPr>
      <w:r w:rsidRPr="0038624E">
        <w:rPr>
          <w:rFonts w:ascii="Arial Narrow" w:hAnsi="Arial Narrow"/>
        </w:rPr>
        <w:t>Ainsi les jeunes de Goulfey ont une très bonne opinion du projet PBF</w:t>
      </w:r>
      <w:r w:rsidR="00100E20" w:rsidRPr="0038624E">
        <w:rPr>
          <w:rFonts w:ascii="Arial Narrow" w:hAnsi="Arial Narrow"/>
        </w:rPr>
        <w:t xml:space="preserve"> Transfrontalier</w:t>
      </w:r>
      <w:r w:rsidRPr="0038624E">
        <w:rPr>
          <w:rFonts w:ascii="Arial Narrow" w:hAnsi="Arial Narrow"/>
        </w:rPr>
        <w:t xml:space="preserve"> (Peace</w:t>
      </w:r>
      <w:r w:rsidR="00100E20" w:rsidRPr="0038624E">
        <w:rPr>
          <w:rFonts w:ascii="Arial Narrow" w:hAnsi="Arial Narrow"/>
        </w:rPr>
        <w:t xml:space="preserve"> </w:t>
      </w:r>
      <w:r w:rsidRPr="0038624E">
        <w:rPr>
          <w:rFonts w:ascii="Arial Narrow" w:hAnsi="Arial Narrow"/>
        </w:rPr>
        <w:t xml:space="preserve">building Fund) qui leur a permis de rétablir la confiance entre les différentes composantes ethniques, surtout au regard des tensions entre les Kotoko et les Arabes Choa qui ont marqué la localité. Les théâtres forum ont constitué une opportunité de sensibiliser leurs parents sur la nécessité d’envoyer les filles à l’école. Leur troupe théâtrale </w:t>
      </w:r>
      <w:r w:rsidRPr="0038624E">
        <w:rPr>
          <w:rFonts w:ascii="Arial Narrow" w:hAnsi="Arial Narrow"/>
          <w:b/>
        </w:rPr>
        <w:t xml:space="preserve">‘Les Moralistes’ </w:t>
      </w:r>
      <w:r w:rsidRPr="0038624E">
        <w:rPr>
          <w:rFonts w:ascii="Arial Narrow" w:hAnsi="Arial Narrow"/>
        </w:rPr>
        <w:t xml:space="preserve">a appuyé les sensibilisations à travers des messages visant à déconstruire les discours extrémistes, éveiller les consciences contre les VBG. </w:t>
      </w:r>
    </w:p>
    <w:p w14:paraId="49081D9B" w14:textId="77777777" w:rsidR="0038624E" w:rsidRDefault="0038624E" w:rsidP="0038624E">
      <w:pPr>
        <w:widowControl w:val="0"/>
        <w:autoSpaceDE w:val="0"/>
        <w:autoSpaceDN w:val="0"/>
        <w:adjustRightInd w:val="0"/>
        <w:spacing w:after="120" w:line="276" w:lineRule="auto"/>
        <w:ind w:firstLine="0"/>
        <w:rPr>
          <w:rFonts w:ascii="Arial Narrow" w:hAnsi="Arial Narrow"/>
        </w:rPr>
      </w:pPr>
    </w:p>
    <w:tbl>
      <w:tblPr>
        <w:tblStyle w:val="Grilledutablea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3969"/>
      </w:tblGrid>
      <w:tr w:rsidR="0038624E" w:rsidRPr="0038624E" w14:paraId="39A4DA07" w14:textId="77777777" w:rsidTr="0070078A">
        <w:trPr>
          <w:jc w:val="center"/>
        </w:trPr>
        <w:tc>
          <w:tcPr>
            <w:tcW w:w="4302" w:type="dxa"/>
          </w:tcPr>
          <w:p w14:paraId="53FCBE73" w14:textId="51F72B91" w:rsidR="0038624E" w:rsidRPr="0038624E" w:rsidRDefault="0038624E" w:rsidP="0038624E">
            <w:pPr>
              <w:widowControl w:val="0"/>
              <w:autoSpaceDE w:val="0"/>
              <w:autoSpaceDN w:val="0"/>
              <w:adjustRightInd w:val="0"/>
              <w:spacing w:after="0" w:line="276" w:lineRule="auto"/>
              <w:ind w:firstLine="0"/>
              <w:jc w:val="center"/>
              <w:rPr>
                <w:rFonts w:ascii="Arial Narrow" w:hAnsi="Arial Narrow"/>
                <w:sz w:val="24"/>
                <w:szCs w:val="24"/>
              </w:rPr>
            </w:pPr>
            <w:r w:rsidRPr="0038624E">
              <w:rPr>
                <w:rFonts w:ascii="Arial Narrow" w:hAnsi="Arial Narrow"/>
                <w:noProof/>
                <w:lang w:eastAsia="fr-FR"/>
              </w:rPr>
              <mc:AlternateContent>
                <mc:Choice Requires="wps">
                  <w:drawing>
                    <wp:anchor distT="0" distB="0" distL="114300" distR="114300" simplePos="0" relativeHeight="251665408" behindDoc="0" locked="0" layoutInCell="1" allowOverlap="1" wp14:anchorId="6DEA6931" wp14:editId="63C840D1">
                      <wp:simplePos x="0" y="0"/>
                      <wp:positionH relativeFrom="column">
                        <wp:posOffset>-27305</wp:posOffset>
                      </wp:positionH>
                      <wp:positionV relativeFrom="paragraph">
                        <wp:posOffset>1821180</wp:posOffset>
                      </wp:positionV>
                      <wp:extent cx="2604770" cy="361950"/>
                      <wp:effectExtent l="0" t="0" r="24130" b="19050"/>
                      <wp:wrapNone/>
                      <wp:docPr id="8" name="Text Box 28"/>
                      <wp:cNvGraphicFramePr/>
                      <a:graphic xmlns:a="http://schemas.openxmlformats.org/drawingml/2006/main">
                        <a:graphicData uri="http://schemas.microsoft.com/office/word/2010/wordprocessingShape">
                          <wps:wsp>
                            <wps:cNvSpPr txBox="1"/>
                            <wps:spPr>
                              <a:xfrm>
                                <a:off x="0" y="0"/>
                                <a:ext cx="2604770" cy="3619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3A6D69C" w14:textId="77777777" w:rsidR="00A94438" w:rsidRPr="00B14D4A" w:rsidRDefault="00A94438" w:rsidP="0038624E">
                                  <w:pPr>
                                    <w:ind w:firstLine="0"/>
                                    <w:jc w:val="left"/>
                                    <w:rPr>
                                      <w:rFonts w:ascii="Arial Narrow" w:hAnsi="Arial Narrow"/>
                                      <w:b/>
                                      <w:i/>
                                      <w:sz w:val="18"/>
                                      <w:szCs w:val="18"/>
                                    </w:rPr>
                                  </w:pPr>
                                  <w:r w:rsidRPr="00C819F1">
                                    <w:rPr>
                                      <w:rFonts w:ascii="Arial Narrow" w:hAnsi="Arial Narrow"/>
                                      <w:b/>
                                      <w:i/>
                                      <w:sz w:val="18"/>
                                      <w:szCs w:val="18"/>
                                    </w:rPr>
                                    <w:t>Matériel radiophonique pour les sensibilisations dans le cadre des théâtres forum à</w:t>
                                  </w:r>
                                  <w:r w:rsidRPr="00B14D4A">
                                    <w:rPr>
                                      <w:rFonts w:ascii="Arial Narrow" w:hAnsi="Arial Narrow"/>
                                      <w:b/>
                                      <w:i/>
                                      <w:sz w:val="18"/>
                                      <w:szCs w:val="18"/>
                                    </w:rPr>
                                    <w:t xml:space="preserve"> </w:t>
                                  </w:r>
                                  <w:r w:rsidRPr="00C819F1">
                                    <w:rPr>
                                      <w:rFonts w:ascii="Arial Narrow" w:hAnsi="Arial Narrow"/>
                                      <w:b/>
                                      <w:i/>
                                      <w:sz w:val="18"/>
                                      <w:szCs w:val="18"/>
                                    </w:rPr>
                                    <w:t>l’E P 2 de Goulfey</w:t>
                                  </w:r>
                                </w:p>
                                <w:p w14:paraId="76C421EF" w14:textId="07B9D64A" w:rsidR="00A94438" w:rsidRDefault="00A94438">
                                  <w:pPr>
                                    <w:ind w:firstLine="0"/>
                                    <w:jc w:val="left"/>
                                    <w:rPr>
                                      <w:rFonts w:ascii="Arial Narrow"/>
                                      <w:b/>
                                      <w:i/>
                                      <w:sz w:val="18"/>
                                    </w:rPr>
                                  </w:pPr>
                                </w:p>
                              </w:txbxContent>
                            </wps:txbx>
                            <wps:bodyPr wrap="square" upright="1">
                              <a:noAutofit/>
                            </wps:bodyPr>
                          </wps:wsp>
                        </a:graphicData>
                      </a:graphic>
                      <wp14:sizeRelV relativeFrom="margin">
                        <wp14:pctHeight>0</wp14:pctHeight>
                      </wp14:sizeRelV>
                    </wp:anchor>
                  </w:drawing>
                </mc:Choice>
                <mc:Fallback>
                  <w:pict>
                    <v:shape w14:anchorId="6DEA6931" id="Text Box 28" o:spid="_x0000_s1047" type="#_x0000_t202" style="position:absolute;left:0;text-align:left;margin-left:-2.15pt;margin-top:143.4pt;width:205.1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" strokecolor="white">
                      <v:textbox>
                        <w:txbxContent>
                          <w:p w14:paraId="13A6D69C" w14:textId="77777777" w:rsidR="00A94438" w:rsidRPr="00B14D4A" w:rsidRDefault="00A94438" w:rsidP="0038624E">
                            <w:pPr>
                              <w:ind w:firstLine="0"/>
                              <w:jc w:val="left"/>
                              <w:rPr>
                                <w:rFonts w:ascii="Arial Narrow" w:hAnsi="Arial Narrow"/>
                                <w:b/>
                                <w:i/>
                                <w:sz w:val="18"/>
                                <w:szCs w:val="18"/>
                              </w:rPr>
                            </w:pPr>
                            <w:r w:rsidRPr="00C819F1">
                              <w:rPr>
                                <w:rFonts w:ascii="Arial Narrow" w:hAnsi="Arial Narrow"/>
                                <w:b/>
                                <w:i/>
                                <w:sz w:val="18"/>
                                <w:szCs w:val="18"/>
                              </w:rPr>
                              <w:t>Matériel radiophonique pour les sensibilisations dans le cadre des théâtres forum à</w:t>
                            </w:r>
                            <w:r w:rsidRPr="00B14D4A">
                              <w:rPr>
                                <w:rFonts w:ascii="Arial Narrow" w:hAnsi="Arial Narrow"/>
                                <w:b/>
                                <w:i/>
                                <w:sz w:val="18"/>
                                <w:szCs w:val="18"/>
                              </w:rPr>
                              <w:t xml:space="preserve"> </w:t>
                            </w:r>
                            <w:r w:rsidRPr="00C819F1">
                              <w:rPr>
                                <w:rFonts w:ascii="Arial Narrow" w:hAnsi="Arial Narrow"/>
                                <w:b/>
                                <w:i/>
                                <w:sz w:val="18"/>
                                <w:szCs w:val="18"/>
                              </w:rPr>
                              <w:t>l’E P 2 de Goulfey</w:t>
                            </w:r>
                          </w:p>
                          <w:p w14:paraId="76C421EF" w14:textId="07B9D64A" w:rsidR="00A94438" w:rsidRDefault="00A94438">
                            <w:pPr>
                              <w:ind w:firstLine="0"/>
                              <w:jc w:val="left"/>
                              <w:rPr>
                                <w:rFonts w:ascii="Arial Narrow"/>
                                <w:b/>
                                <w:i/>
                                <w:sz w:val="18"/>
                              </w:rPr>
                            </w:pPr>
                          </w:p>
                        </w:txbxContent>
                      </v:textbox>
                    </v:shape>
                  </w:pict>
                </mc:Fallback>
              </mc:AlternateContent>
            </w:r>
            <w:r w:rsidRPr="0038624E">
              <w:rPr>
                <w:rFonts w:ascii="Arial Narrow" w:hAnsi="Arial Narrow"/>
                <w:noProof/>
                <w:sz w:val="24"/>
                <w:szCs w:val="24"/>
                <w:lang w:eastAsia="fr-FR"/>
              </w:rPr>
              <w:drawing>
                <wp:inline distT="0" distB="0" distL="0" distR="0" wp14:anchorId="044CFEFC" wp14:editId="1F85F29A">
                  <wp:extent cx="2009775" cy="1790700"/>
                  <wp:effectExtent l="0" t="0" r="9525" b="0"/>
                  <wp:docPr id="37" name="Image 18" descr="IMG_20190912_12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IMG_20190912_12141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9775" cy="1790700"/>
                          </a:xfrm>
                          <a:prstGeom prst="rect">
                            <a:avLst/>
                          </a:prstGeom>
                          <a:noFill/>
                          <a:ln>
                            <a:noFill/>
                          </a:ln>
                        </pic:spPr>
                      </pic:pic>
                    </a:graphicData>
                  </a:graphic>
                </wp:inline>
              </w:drawing>
            </w:r>
          </w:p>
        </w:tc>
        <w:tc>
          <w:tcPr>
            <w:tcW w:w="3969" w:type="dxa"/>
          </w:tcPr>
          <w:p w14:paraId="2223273B" w14:textId="4525B725" w:rsidR="0038624E" w:rsidRPr="0038624E" w:rsidRDefault="0038624E" w:rsidP="0038624E">
            <w:pPr>
              <w:widowControl w:val="0"/>
              <w:autoSpaceDE w:val="0"/>
              <w:autoSpaceDN w:val="0"/>
              <w:adjustRightInd w:val="0"/>
              <w:spacing w:after="0" w:line="276" w:lineRule="auto"/>
              <w:ind w:firstLine="0"/>
              <w:jc w:val="center"/>
              <w:rPr>
                <w:rFonts w:ascii="Arial Narrow" w:hAnsi="Arial Narrow"/>
                <w:sz w:val="24"/>
                <w:szCs w:val="24"/>
              </w:rPr>
            </w:pPr>
            <w:r w:rsidRPr="0038624E">
              <w:rPr>
                <w:rFonts w:ascii="Arial Narrow" w:hAnsi="Arial Narrow"/>
                <w:noProof/>
                <w:sz w:val="24"/>
                <w:szCs w:val="24"/>
                <w:lang w:eastAsia="fr-FR"/>
              </w:rPr>
              <w:drawing>
                <wp:inline distT="0" distB="0" distL="0" distR="0" wp14:anchorId="353CD2E3" wp14:editId="6E70B80D">
                  <wp:extent cx="1818611" cy="1791335"/>
                  <wp:effectExtent l="0" t="0" r="0" b="0"/>
                  <wp:docPr id="38" name="Image 28" descr="IMG_20190911_09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IMG_20190911_09042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1536" cy="1804066"/>
                          </a:xfrm>
                          <a:prstGeom prst="rect">
                            <a:avLst/>
                          </a:prstGeom>
                          <a:noFill/>
                          <a:ln>
                            <a:noFill/>
                          </a:ln>
                        </pic:spPr>
                      </pic:pic>
                    </a:graphicData>
                  </a:graphic>
                </wp:inline>
              </w:drawing>
            </w:r>
          </w:p>
        </w:tc>
      </w:tr>
    </w:tbl>
    <w:p w14:paraId="5A4CEBBE" w14:textId="52EFE094" w:rsidR="0038624E" w:rsidRPr="0038624E" w:rsidRDefault="0038624E" w:rsidP="0038624E">
      <w:pPr>
        <w:widowControl w:val="0"/>
        <w:autoSpaceDE w:val="0"/>
        <w:autoSpaceDN w:val="0"/>
        <w:adjustRightInd w:val="0"/>
        <w:spacing w:after="120" w:line="276" w:lineRule="auto"/>
        <w:ind w:firstLine="0"/>
        <w:rPr>
          <w:rFonts w:ascii="Arial Narrow" w:hAnsi="Arial Narrow"/>
        </w:rPr>
      </w:pPr>
      <w:r w:rsidRPr="0038624E">
        <w:rPr>
          <w:rFonts w:ascii="Arial Narrow" w:hAnsi="Arial Narrow"/>
          <w:noProof/>
          <w:lang w:eastAsia="fr-FR"/>
        </w:rPr>
        <mc:AlternateContent>
          <mc:Choice Requires="wps">
            <w:drawing>
              <wp:anchor distT="0" distB="0" distL="114300" distR="114300" simplePos="0" relativeHeight="251668480" behindDoc="0" locked="0" layoutInCell="1" allowOverlap="1" wp14:anchorId="2A4BDE86" wp14:editId="7C1B93F5">
                <wp:simplePos x="0" y="0"/>
                <wp:positionH relativeFrom="column">
                  <wp:posOffset>3156585</wp:posOffset>
                </wp:positionH>
                <wp:positionV relativeFrom="paragraph">
                  <wp:posOffset>3809</wp:posOffset>
                </wp:positionV>
                <wp:extent cx="2604770" cy="352425"/>
                <wp:effectExtent l="0" t="0" r="24130" b="28575"/>
                <wp:wrapNone/>
                <wp:docPr id="11" name="Text Box 29"/>
                <wp:cNvGraphicFramePr/>
                <a:graphic xmlns:a="http://schemas.openxmlformats.org/drawingml/2006/main">
                  <a:graphicData uri="http://schemas.microsoft.com/office/word/2010/wordprocessingShape">
                    <wps:wsp>
                      <wps:cNvSpPr txBox="1"/>
                      <wps:spPr>
                        <a:xfrm>
                          <a:off x="0" y="0"/>
                          <a:ext cx="2604770" cy="3524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C918DCE" w14:textId="77777777" w:rsidR="00A94438" w:rsidRPr="00B14D4A" w:rsidRDefault="00A94438" w:rsidP="0038624E">
                            <w:pPr>
                              <w:ind w:firstLine="0"/>
                              <w:jc w:val="left"/>
                              <w:rPr>
                                <w:rFonts w:ascii="Arial Narrow" w:hAnsi="Arial Narrow"/>
                                <w:b/>
                                <w:i/>
                                <w:sz w:val="18"/>
                                <w:szCs w:val="18"/>
                              </w:rPr>
                            </w:pPr>
                            <w:r w:rsidRPr="005B3493">
                              <w:rPr>
                                <w:rFonts w:ascii="Arial Narrow" w:hAnsi="Arial Narrow"/>
                                <w:b/>
                                <w:i/>
                                <w:sz w:val="18"/>
                                <w:szCs w:val="18"/>
                              </w:rPr>
                              <w:t>Jeune élève de l’école d’Abinkro s’exerçant au jeu de marionnettes</w:t>
                            </w:r>
                            <w:r w:rsidRPr="00B14D4A" w:rsidDel="00C819F1">
                              <w:rPr>
                                <w:rFonts w:ascii="Arial Narrow" w:hAnsi="Arial Narrow"/>
                                <w:b/>
                                <w:i/>
                                <w:sz w:val="18"/>
                                <w:szCs w:val="18"/>
                                <w:vertAlign w:val="superscript"/>
                              </w:rPr>
                              <w:t xml:space="preserve"> </w:t>
                            </w:r>
                          </w:p>
                          <w:p w14:paraId="5C8CD146" w14:textId="4B7CC33D" w:rsidR="00A94438" w:rsidRDefault="00A94438">
                            <w:pPr>
                              <w:ind w:firstLine="0"/>
                              <w:jc w:val="left"/>
                              <w:rPr>
                                <w:rFonts w:ascii="Arial Narrow"/>
                                <w:b/>
                                <w:i/>
                                <w:sz w:val="18"/>
                              </w:rPr>
                            </w:pPr>
                          </w:p>
                        </w:txbxContent>
                      </wps:txbx>
                      <wps:bodyPr wrap="square" upright="1">
                        <a:noAutofit/>
                      </wps:bodyPr>
                    </wps:wsp>
                  </a:graphicData>
                </a:graphic>
                <wp14:sizeRelV relativeFrom="margin">
                  <wp14:pctHeight>0</wp14:pctHeight>
                </wp14:sizeRelV>
              </wp:anchor>
            </w:drawing>
          </mc:Choice>
          <mc:Fallback>
            <w:pict>
              <v:shape w14:anchorId="2A4BDE86" id="Text Box 29" o:spid="_x0000_s1048" type="#_x0000_t202" style="position:absolute;left:0;text-align:left;margin-left:248.55pt;margin-top:.3pt;width:205.1pt;height:2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" strokecolor="white">
                <v:textbox>
                  <w:txbxContent>
                    <w:p w14:paraId="1C918DCE" w14:textId="77777777" w:rsidR="00A94438" w:rsidRPr="00B14D4A" w:rsidRDefault="00A94438" w:rsidP="0038624E">
                      <w:pPr>
                        <w:ind w:firstLine="0"/>
                        <w:jc w:val="left"/>
                        <w:rPr>
                          <w:rFonts w:ascii="Arial Narrow" w:hAnsi="Arial Narrow"/>
                          <w:b/>
                          <w:i/>
                          <w:sz w:val="18"/>
                          <w:szCs w:val="18"/>
                        </w:rPr>
                      </w:pPr>
                      <w:r w:rsidRPr="005B3493">
                        <w:rPr>
                          <w:rFonts w:ascii="Arial Narrow" w:hAnsi="Arial Narrow"/>
                          <w:b/>
                          <w:i/>
                          <w:sz w:val="18"/>
                          <w:szCs w:val="18"/>
                        </w:rPr>
                        <w:t>Jeune élève de l’école d’Abinkro s’exerçant au jeu de marionnettes</w:t>
                      </w:r>
                      <w:r w:rsidRPr="00B14D4A" w:rsidDel="00C819F1">
                        <w:rPr>
                          <w:rFonts w:ascii="Arial Narrow" w:hAnsi="Arial Narrow"/>
                          <w:b/>
                          <w:i/>
                          <w:sz w:val="18"/>
                          <w:szCs w:val="18"/>
                          <w:vertAlign w:val="superscript"/>
                        </w:rPr>
                        <w:t xml:space="preserve"> </w:t>
                      </w:r>
                    </w:p>
                    <w:p w14:paraId="5C8CD146" w14:textId="4B7CC33D" w:rsidR="00A94438" w:rsidRDefault="00A94438">
                      <w:pPr>
                        <w:ind w:firstLine="0"/>
                        <w:jc w:val="left"/>
                        <w:rPr>
                          <w:rFonts w:ascii="Arial Narrow"/>
                          <w:b/>
                          <w:i/>
                          <w:sz w:val="18"/>
                        </w:rPr>
                      </w:pPr>
                    </w:p>
                  </w:txbxContent>
                </v:textbox>
              </v:shape>
            </w:pict>
          </mc:Fallback>
        </mc:AlternateContent>
      </w:r>
    </w:p>
    <w:p w14:paraId="3B95BFBA" w14:textId="77777777" w:rsidR="00665577" w:rsidRPr="0038624E" w:rsidRDefault="00665577" w:rsidP="0038624E">
      <w:pPr>
        <w:widowControl w:val="0"/>
        <w:autoSpaceDE w:val="0"/>
        <w:autoSpaceDN w:val="0"/>
        <w:adjustRightInd w:val="0"/>
        <w:spacing w:after="0" w:line="276" w:lineRule="auto"/>
        <w:ind w:firstLine="0"/>
        <w:rPr>
          <w:rFonts w:ascii="Arial Narrow" w:hAnsi="Arial Narrow"/>
        </w:rPr>
      </w:pPr>
    </w:p>
    <w:p w14:paraId="188CF2C3" w14:textId="031AA137" w:rsidR="00665577" w:rsidRPr="0038624E" w:rsidRDefault="00665577" w:rsidP="0038624E">
      <w:pPr>
        <w:widowControl w:val="0"/>
        <w:autoSpaceDE w:val="0"/>
        <w:autoSpaceDN w:val="0"/>
        <w:adjustRightInd w:val="0"/>
        <w:spacing w:after="0" w:line="276" w:lineRule="auto"/>
        <w:ind w:firstLine="0"/>
        <w:rPr>
          <w:rFonts w:ascii="Arial Narrow" w:hAnsi="Arial Narrow"/>
          <w:sz w:val="24"/>
        </w:rPr>
      </w:pPr>
    </w:p>
    <w:p w14:paraId="17C75528" w14:textId="5764AA09" w:rsidR="0038624E" w:rsidRDefault="0038624E">
      <w:pPr>
        <w:spacing w:after="160"/>
        <w:ind w:firstLine="0"/>
        <w:jc w:val="left"/>
        <w:rPr>
          <w:rFonts w:ascii="Arial Narrow" w:hAnsi="Arial Narrow"/>
        </w:rPr>
      </w:pPr>
      <w:r>
        <w:rPr>
          <w:rFonts w:ascii="Arial Narrow" w:hAnsi="Arial Narrow"/>
        </w:rPr>
        <w:br w:type="page"/>
      </w:r>
    </w:p>
    <w:p w14:paraId="551AA13E" w14:textId="77777777" w:rsidR="00665577" w:rsidRPr="0038624E" w:rsidRDefault="009D3A6D" w:rsidP="005A711A">
      <w:pPr>
        <w:pStyle w:val="Titre3"/>
        <w:spacing w:before="0" w:after="240" w:line="276" w:lineRule="auto"/>
        <w:rPr>
          <w:rFonts w:hint="default"/>
        </w:rPr>
      </w:pPr>
      <w:bookmarkStart w:id="78" w:name="_Toc21680504"/>
      <w:r w:rsidRPr="0038624E">
        <w:rPr>
          <w:rFonts w:hint="default"/>
        </w:rPr>
        <w:lastRenderedPageBreak/>
        <w:t>Cohérence et pertinence de la conception du projet</w:t>
      </w:r>
      <w:bookmarkEnd w:id="78"/>
    </w:p>
    <w:p w14:paraId="3D9CAE4B" w14:textId="77777777" w:rsidR="00744970" w:rsidRPr="008C1315" w:rsidRDefault="00744970"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Principales constatations du rapport de progrès de projet sur la pertinence des objectifs du projet</w:t>
      </w:r>
    </w:p>
    <w:p w14:paraId="62FA6A94" w14:textId="77777777" w:rsidR="00744970" w:rsidRPr="008C1315" w:rsidRDefault="00744970" w:rsidP="005A711A">
      <w:pPr>
        <w:spacing w:after="240" w:line="276" w:lineRule="auto"/>
        <w:ind w:firstLine="0"/>
        <w:rPr>
          <w:rFonts w:ascii="Arial Narrow" w:hAnsi="Arial Narrow"/>
        </w:rPr>
      </w:pPr>
      <w:r w:rsidRPr="008C1315">
        <w:rPr>
          <w:rFonts w:ascii="Arial Narrow" w:hAnsi="Arial Narrow"/>
        </w:rPr>
        <w:t>La phase préparatoire qui s'est déroulée de janvier à mai 2018, avec des consultations à différents niveaux et une planification conjointe sous la direction du PNUD et une visite conjointe présidée par des représentants des Ministères de la planification a été effectuée des deux côtés de la frontière pour le lancement officiel des activités sur le terrain ont permis de constater, suite aux entretiens et observations sur le terrain que les objectifs du projet, avaient une grande pertinence. Ce constat a été conforté lors des visites de courtoisie auprès des autorités administratives, les assemblées villageoises organisées dans chaque localité pour identifier les bénéficiaires/acteurs et l’établissement d’accords de partenariat avec les partenaires de mise en œuvre (gouvernement, secteur privé et ONG) particulièrement actifs dans la gestion des conflits et la consolidation de la paix dans la zone du projet.</w:t>
      </w:r>
    </w:p>
    <w:p w14:paraId="59D4ADCD" w14:textId="77777777" w:rsidR="00744970" w:rsidRPr="008C1315" w:rsidRDefault="00744970" w:rsidP="0038624E">
      <w:pPr>
        <w:pStyle w:val="Titre4"/>
        <w:spacing w:before="0" w:after="60" w:line="276" w:lineRule="auto"/>
        <w:ind w:left="862" w:hanging="862"/>
        <w:rPr>
          <w:rFonts w:ascii="Arial Narrow" w:hAnsi="Arial Narrow" w:hint="default"/>
          <w:color w:val="auto"/>
        </w:rPr>
      </w:pPr>
      <w:r w:rsidRPr="008C1315">
        <w:rPr>
          <w:rStyle w:val="fontstyle01"/>
          <w:rFonts w:ascii="Arial Narrow" w:hAnsi="Arial Narrow" w:hint="eastAsia"/>
          <w:color w:val="auto"/>
        </w:rPr>
        <w:t>Réponse de l’évaluation finale sur la pertinence des objectifs du projet</w:t>
      </w:r>
    </w:p>
    <w:p w14:paraId="14BA3AC8" w14:textId="77777777" w:rsidR="00744970" w:rsidRPr="008C1315" w:rsidRDefault="00744970" w:rsidP="005A711A">
      <w:pPr>
        <w:spacing w:after="240" w:line="276" w:lineRule="auto"/>
        <w:ind w:firstLine="0"/>
        <w:rPr>
          <w:rFonts w:ascii="Arial Narrow" w:hAnsi="Arial Narrow"/>
        </w:rPr>
      </w:pPr>
      <w:r w:rsidRPr="008C1315">
        <w:rPr>
          <w:rFonts w:ascii="Arial Narrow" w:hAnsi="Arial Narrow"/>
        </w:rPr>
        <w:t xml:space="preserve">Le fait que le Tchad et le Cameroun aient bénéficié du financement du PBF, traduit toute l’urgence d’un plan prioritaire à court terme énonçant un certain nombre d’interventions d’importance visant à soutenir et à renforcer le processus de consolidation de la paix mise à mal par l’extrémisme violent. Ce plan prioritaire constituait alors le cadre stratégique de l'appui du PBF dans ces deux pays ainsi que la base de sa justification. Ce plan prioritaire émaner d’une analyse des priorités immédiates en matière de consolidation de la paix menée conjointement par les gouvernements tchadien et camerounais et les Nations-Unies pour permettre de déterminer le niveau de financement attendu du PBF. </w:t>
      </w:r>
    </w:p>
    <w:p w14:paraId="48CED94F" w14:textId="77777777" w:rsidR="00665577" w:rsidRPr="0038624E" w:rsidRDefault="009D3A6D" w:rsidP="0038624E">
      <w:pPr>
        <w:pStyle w:val="Titre3"/>
        <w:spacing w:before="0" w:line="276" w:lineRule="auto"/>
        <w:rPr>
          <w:rFonts w:eastAsia="Calibri" w:hint="default"/>
        </w:rPr>
      </w:pPr>
      <w:bookmarkStart w:id="79" w:name="_Toc21680505"/>
      <w:r w:rsidRPr="0038624E">
        <w:rPr>
          <w:rFonts w:hint="default"/>
        </w:rPr>
        <w:t>Pertinence de la collaboration entre les agences</w:t>
      </w:r>
      <w:bookmarkEnd w:id="79"/>
    </w:p>
    <w:p w14:paraId="730EBAA3" w14:textId="77777777" w:rsidR="000F0287" w:rsidRPr="008C1315" w:rsidRDefault="000F0287" w:rsidP="0038624E">
      <w:pPr>
        <w:spacing w:after="0" w:line="276" w:lineRule="auto"/>
        <w:ind w:firstLine="0"/>
        <w:rPr>
          <w:rFonts w:ascii="Arial Narrow" w:hAnsi="Arial Narrow"/>
        </w:rPr>
      </w:pPr>
    </w:p>
    <w:p w14:paraId="171AF6E1" w14:textId="77777777" w:rsidR="000F0287" w:rsidRPr="008C1315" w:rsidRDefault="000F0287"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Principales constatations du rapport de progrès de projet sur la pertinence de la collaboration entre agences</w:t>
      </w:r>
    </w:p>
    <w:p w14:paraId="7515CF38" w14:textId="77777777" w:rsidR="000F0287" w:rsidRPr="008C1315" w:rsidRDefault="000F0287" w:rsidP="005A711A">
      <w:pPr>
        <w:spacing w:after="240" w:line="276" w:lineRule="auto"/>
        <w:ind w:firstLine="0"/>
        <w:rPr>
          <w:rFonts w:ascii="Arial Narrow" w:hAnsi="Arial Narrow"/>
        </w:rPr>
      </w:pPr>
      <w:r w:rsidRPr="008C1315">
        <w:rPr>
          <w:rFonts w:ascii="Arial Narrow" w:hAnsi="Arial Narrow"/>
        </w:rPr>
        <w:t>Le rapport</w:t>
      </w:r>
      <w:r w:rsidRPr="008C1315">
        <w:rPr>
          <w:rStyle w:val="fontstyle01"/>
          <w:rFonts w:ascii="Arial Narrow" w:hAnsi="Arial Narrow"/>
          <w:color w:val="auto"/>
        </w:rPr>
        <w:t xml:space="preserve"> de progrès de projet</w:t>
      </w:r>
      <w:r w:rsidRPr="008C1315">
        <w:rPr>
          <w:rFonts w:ascii="Arial Narrow" w:hAnsi="Arial Narrow"/>
        </w:rPr>
        <w:t xml:space="preserve"> rappelle la constatation des parties prenantes au niveau des bureaux du PNUD et de l’UNICEF tant au Tchad qu’au Cameroun selon laquelle la mise en place et l'opérationnalisation des synergies inter agences et transfrontalières est aussi l'un des défis auquel le projet fait face. A l'issue du second comité technique transfrontalier tenu à Kousseri les 30 et 31 Octobre 2018, il avait été recommandé la mise en œuvre et le suivi des initiatives/activités inter agences et entre les deux pays.</w:t>
      </w:r>
    </w:p>
    <w:p w14:paraId="14AF55CF" w14:textId="77777777" w:rsidR="000F0287" w:rsidRPr="008C1315" w:rsidRDefault="000F0287"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Réponse de l’évaluation finale sur la pertinence de la collaboration entre agences</w:t>
      </w:r>
    </w:p>
    <w:p w14:paraId="115EB80D" w14:textId="77777777" w:rsidR="000F0287" w:rsidRPr="008C1315" w:rsidRDefault="000F0287" w:rsidP="0038624E">
      <w:pPr>
        <w:spacing w:after="0" w:line="276" w:lineRule="auto"/>
        <w:ind w:firstLine="0"/>
        <w:rPr>
          <w:rFonts w:ascii="Arial Narrow" w:hAnsi="Arial Narrow"/>
        </w:rPr>
      </w:pPr>
      <w:r w:rsidRPr="008C1315">
        <w:rPr>
          <w:rFonts w:ascii="Arial Narrow" w:hAnsi="Arial Narrow"/>
        </w:rPr>
        <w:t>Le haut niveau d’adéquation du projet PBF avec les priorités gouvernementales du Tchad et du Cameroun favorise la collaboration entre différentes agences des Nations-Unies qui capitalisent les instruments stratégiques en inspirant les PBF sur les aspects aussi bien conceptuels que séquentiels. L’engagement des Etats à lutter contre le terrorisme constitue une analyse et un cadre institutionnels de base pour orienter la collaboration les agences qui accompagnent les deux gouvernements.</w:t>
      </w:r>
    </w:p>
    <w:p w14:paraId="293CBE90" w14:textId="77777777" w:rsidR="00665577" w:rsidRPr="008C1315" w:rsidRDefault="009D3A6D" w:rsidP="005A711A">
      <w:pPr>
        <w:pStyle w:val="Titre3"/>
        <w:spacing w:before="0" w:after="240" w:line="276" w:lineRule="auto"/>
        <w:rPr>
          <w:rFonts w:hint="default"/>
        </w:rPr>
      </w:pPr>
      <w:bookmarkStart w:id="80" w:name="_Toc21680506"/>
      <w:r w:rsidRPr="008C1315">
        <w:rPr>
          <w:rFonts w:hint="default"/>
        </w:rPr>
        <w:lastRenderedPageBreak/>
        <w:t>Pertinence des partenariats de mise en œuvre et approche utilisée pour répondre à la problématique de la consolidation de la paix dans les zones cibles du projet</w:t>
      </w:r>
      <w:bookmarkEnd w:id="80"/>
    </w:p>
    <w:p w14:paraId="3D7E9240" w14:textId="77777777" w:rsidR="007C638A" w:rsidRPr="008C1315" w:rsidRDefault="007C638A" w:rsidP="005A711A">
      <w:pPr>
        <w:pStyle w:val="Titre4"/>
        <w:spacing w:before="0" w:after="40" w:line="276" w:lineRule="auto"/>
        <w:ind w:left="862" w:hanging="862"/>
        <w:rPr>
          <w:rStyle w:val="fontstyle01"/>
          <w:rFonts w:ascii="Arial Narrow" w:hAnsi="Arial Narrow" w:hint="eastAsia"/>
          <w:color w:val="auto"/>
        </w:rPr>
      </w:pPr>
      <w:r w:rsidRPr="008C1315">
        <w:rPr>
          <w:rStyle w:val="fontstyle01"/>
          <w:rFonts w:ascii="Arial Narrow" w:hAnsi="Arial Narrow" w:hint="eastAsia"/>
          <w:color w:val="auto"/>
        </w:rPr>
        <w:t>Principales constatations du rapport de progrès de projet sur la pertinence des partenariats de mise en œuvre et l’approche utilisée pour répondre à la problématique de la consolidation de la paix dans les zones cibles du projet</w:t>
      </w:r>
    </w:p>
    <w:p w14:paraId="6C08D6FA" w14:textId="77777777" w:rsidR="007C638A" w:rsidRPr="008C1315" w:rsidRDefault="007C638A" w:rsidP="005A711A">
      <w:pPr>
        <w:spacing w:after="240" w:line="276" w:lineRule="auto"/>
        <w:ind w:firstLine="0"/>
        <w:rPr>
          <w:rFonts w:ascii="Arial Narrow" w:hAnsi="Arial Narrow"/>
        </w:rPr>
      </w:pPr>
      <w:r w:rsidRPr="008C1315">
        <w:rPr>
          <w:rFonts w:ascii="Arial Narrow" w:hAnsi="Arial Narrow"/>
        </w:rPr>
        <w:t>Le rapport de progrès de projet constate que le PBF revêt un innovant et tenté d’accomplir des progrès selon une approche intégrative. A cet égard, ledit rapport de progrès salue la tenue du colloque international tenu à Maroua les 15 et 16 mai 2019 comme une innovation dans la mesure où son organisation, sa participation et ses résultats vont dans le sens de la consolidation de la paix dans la zone transfrontalière Tchad-Cameroun. A travers cet évènement, il a été évoqué la nécessité de mutualiser le travail des universitaires et l’action des praticiens du terrain. Les débats et les conclusions qui ont émergé ont mis les participants (les chercheurs, les étudiants, le personnel des agences de l’ONU, les représentants du gouvernement central et local de deux pays, la société civile et les membres de la communauté cible) au défi sur la diversité du phénomène de l'extrémisme violent, son imprévisibilité et la nécessité de recourir à des solutions variées, intégrées et intelligentes entre théoriciens et praticiens de toutes sortes.</w:t>
      </w:r>
    </w:p>
    <w:p w14:paraId="7C2082C0" w14:textId="77777777" w:rsidR="007C638A" w:rsidRPr="008C1315" w:rsidRDefault="007C638A" w:rsidP="0038624E">
      <w:pPr>
        <w:pStyle w:val="Titre4"/>
        <w:spacing w:before="0" w:after="60" w:line="276" w:lineRule="auto"/>
        <w:ind w:left="862" w:hanging="862"/>
        <w:rPr>
          <w:rStyle w:val="fontstyle01"/>
          <w:rFonts w:ascii="Arial Narrow" w:hAnsi="Arial Narrow" w:hint="eastAsia"/>
          <w:bCs/>
          <w:iCs/>
          <w:color w:val="auto"/>
        </w:rPr>
      </w:pPr>
      <w:r w:rsidRPr="008C1315">
        <w:rPr>
          <w:rStyle w:val="fontstyle01"/>
          <w:rFonts w:ascii="Arial Narrow" w:hAnsi="Arial Narrow" w:hint="eastAsia"/>
          <w:color w:val="auto"/>
        </w:rPr>
        <w:t>Réponse de l’évaluation finale sur la pertinence des partenariats de mise en œuvre et l’approche utilisée pour répondre à la problématique de la consolidation de la paix dans les zones cibles du projet</w:t>
      </w:r>
    </w:p>
    <w:p w14:paraId="22078F5A" w14:textId="77777777" w:rsidR="007C638A" w:rsidRPr="008C1315" w:rsidRDefault="007C638A" w:rsidP="005A711A">
      <w:pPr>
        <w:spacing w:after="240" w:line="276" w:lineRule="auto"/>
        <w:ind w:firstLine="0"/>
        <w:rPr>
          <w:rFonts w:ascii="Arial Narrow" w:hAnsi="Arial Narrow"/>
        </w:rPr>
      </w:pPr>
      <w:r w:rsidRPr="008C1315">
        <w:rPr>
          <w:rFonts w:ascii="Arial Narrow" w:hAnsi="Arial Narrow"/>
        </w:rPr>
        <w:t xml:space="preserve">La pertinence du PBF s’évalue aussi au regard des partenariats de mise en œuvre et des approches utilisées par le projet pour répondre à la problématique de la consolidation de la paix du projet à la consolidation de la paix au Tchad et au Cameroun. Elle prend en compte trois niveaux de participation : les dividendes de la paix; la catalyse des capacités des institutions clés et la capacité à empêcher l’escalade de la violence dans un futur proche. La classification du projet PBF comme dividende de la paix est fonction de la perception des bénéficiaires interrogés qui peuvent le considérer comme représentant un dividende de la paix ou un échec à cet égard. Les principales institutions où les capacités sont ou ne sont pas suffisamment catalysées sont celles considérées comme étant déterminantes pour la consolidation immédiate de la paix. La pertinence du projet ici se traduit par la large gamme des acteurs institutionnels et associatifs impliqués. </w:t>
      </w:r>
    </w:p>
    <w:p w14:paraId="132C8EF7" w14:textId="77777777" w:rsidR="00665577" w:rsidRPr="008C1315" w:rsidRDefault="009D3A6D" w:rsidP="0038624E">
      <w:pPr>
        <w:pStyle w:val="Titre2"/>
        <w:spacing w:before="0" w:after="240" w:line="276" w:lineRule="auto"/>
        <w:ind w:left="578" w:hanging="578"/>
        <w:rPr>
          <w:rFonts w:hint="default"/>
        </w:rPr>
      </w:pPr>
      <w:bookmarkStart w:id="81" w:name="_Toc21680507"/>
      <w:r w:rsidRPr="008C1315">
        <w:rPr>
          <w:rFonts w:hint="default"/>
        </w:rPr>
        <w:t>Efficacité du projet</w:t>
      </w:r>
      <w:bookmarkStart w:id="82" w:name="_Toc19631029"/>
      <w:bookmarkStart w:id="83" w:name="_Toc19631361"/>
      <w:bookmarkStart w:id="84" w:name="_Toc19631522"/>
      <w:bookmarkStart w:id="85" w:name="_Toc19631657"/>
      <w:bookmarkStart w:id="86" w:name="_Toc19632328"/>
      <w:bookmarkEnd w:id="81"/>
      <w:bookmarkEnd w:id="82"/>
      <w:bookmarkEnd w:id="83"/>
      <w:bookmarkEnd w:id="84"/>
      <w:bookmarkEnd w:id="85"/>
      <w:bookmarkEnd w:id="86"/>
    </w:p>
    <w:p w14:paraId="415C44B8" w14:textId="77777777" w:rsidR="00665577" w:rsidRPr="008C1315" w:rsidRDefault="009D3A6D" w:rsidP="0038624E">
      <w:pPr>
        <w:pStyle w:val="Titre3"/>
        <w:spacing w:before="0" w:after="240" w:line="276" w:lineRule="auto"/>
        <w:rPr>
          <w:rFonts w:hint="default"/>
        </w:rPr>
      </w:pPr>
      <w:bookmarkStart w:id="87" w:name="_Toc21680508"/>
      <w:r w:rsidRPr="008C1315">
        <w:rPr>
          <w:rFonts w:hint="default"/>
        </w:rPr>
        <w:t>Efficacité des modalités de gestion globales et au niveau de chaque agence (UNICEF, PNUD)</w:t>
      </w:r>
      <w:bookmarkEnd w:id="87"/>
    </w:p>
    <w:p w14:paraId="0C76E3F4" w14:textId="77777777" w:rsidR="00E33D99" w:rsidRPr="008C1315" w:rsidRDefault="00E33D99"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des modalités de gestion globales et au niveau de chaque agence (UNICEF, PNUD)</w:t>
      </w:r>
    </w:p>
    <w:p w14:paraId="3A8AC237" w14:textId="77777777" w:rsidR="00E33D99" w:rsidRPr="008C1315" w:rsidRDefault="00E33D99" w:rsidP="005A711A">
      <w:pPr>
        <w:spacing w:after="240" w:line="276" w:lineRule="auto"/>
        <w:ind w:firstLine="0"/>
        <w:rPr>
          <w:rFonts w:ascii="Arial Narrow" w:hAnsi="Arial Narrow"/>
        </w:rPr>
      </w:pPr>
      <w:r w:rsidRPr="008C1315">
        <w:rPr>
          <w:rFonts w:ascii="Arial Narrow" w:hAnsi="Arial Narrow"/>
        </w:rPr>
        <w:t xml:space="preserve">Le rapport de progrès de projet constate que la période de novembre 2018 à mai 2019 a été marquée par la signature d'accords de coopération avec les partenaires de mise en œuvre et l'exécution des plans accélérés développés par le PNUD et l’UNICEF pour compenser le retard accusé au début du projet. Ce rapport constate aussi que la visite conjointe sur le terrain avec l’objectif d’évaluer non seulement les progrès des activités, mais également de noter les premiers changements afin de proposer des stratégies de sortie et de durabilité des acquis du projet. Ensuite, la réunion du comité technique élargi, qui inclut tous les acteurs à différents niveaux, et un comité de pilotage tenue à Yaoundé en février 2019. Les constatations qu’établit ledit rapport indiquent que les deux rencontres ont guidé le reste de la période du projet sur </w:t>
      </w:r>
      <w:r w:rsidRPr="008C1315">
        <w:rPr>
          <w:rFonts w:ascii="Arial Narrow" w:hAnsi="Arial Narrow"/>
        </w:rPr>
        <w:lastRenderedPageBreak/>
        <w:t>les stratégies durables pour renforcer les flux pacifiques transfrontaliers et l’appropriation des acquis par les acteurs locaux. Au 31 mai 2019, le niveau global de la mise en œuvre des activités du projet était à 98%</w:t>
      </w:r>
    </w:p>
    <w:p w14:paraId="7849829B" w14:textId="77777777" w:rsidR="00E33D99" w:rsidRPr="008C1315" w:rsidRDefault="00E33D99"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des modalités de gestion globales et au niveau de chaque agence (UNICEF, PNUD)</w:t>
      </w:r>
    </w:p>
    <w:p w14:paraId="0C181D08" w14:textId="77777777" w:rsidR="00E33D99" w:rsidRPr="008C1315" w:rsidRDefault="00E33D99" w:rsidP="005A711A">
      <w:pPr>
        <w:spacing w:after="120" w:line="276" w:lineRule="auto"/>
        <w:ind w:firstLine="0"/>
        <w:rPr>
          <w:rFonts w:ascii="Arial Narrow" w:hAnsi="Arial Narrow"/>
        </w:rPr>
      </w:pPr>
      <w:r w:rsidRPr="008C1315">
        <w:rPr>
          <w:rFonts w:ascii="Arial Narrow" w:hAnsi="Arial Narrow"/>
        </w:rPr>
        <w:t>Cette efficacité s’est traduite par le dispositif d'accès humanitaire, les activités et leur suivi que font l’UNICEF et le PNUD dans ces localités à risque par le biais d’accompagnement du staff par des escortes armées.</w:t>
      </w:r>
    </w:p>
    <w:p w14:paraId="6E0B7B20" w14:textId="77777777" w:rsidR="00E33D99" w:rsidRPr="008C1315" w:rsidRDefault="00E33D99" w:rsidP="005A711A">
      <w:pPr>
        <w:spacing w:after="120" w:line="276" w:lineRule="auto"/>
        <w:ind w:firstLine="0"/>
        <w:rPr>
          <w:rFonts w:ascii="Arial Narrow" w:hAnsi="Arial Narrow"/>
        </w:rPr>
      </w:pPr>
      <w:r w:rsidRPr="008C1315">
        <w:rPr>
          <w:rFonts w:ascii="Arial Narrow" w:hAnsi="Arial Narrow"/>
        </w:rPr>
        <w:t xml:space="preserve">Compte tenu de cette situation sécuritaire dans la zone du projet, les activités qui devaient être menées mais certaines ont été déportées à Kousseri ne pouvant pas s’exécuter à Blangoua à cause de cette situation sécuritaire. </w:t>
      </w:r>
    </w:p>
    <w:p w14:paraId="38C35DC5" w14:textId="77777777" w:rsidR="00E33D99" w:rsidRPr="008C1315" w:rsidRDefault="00E33D99" w:rsidP="005A711A">
      <w:pPr>
        <w:spacing w:after="240" w:line="276" w:lineRule="auto"/>
        <w:ind w:firstLine="0"/>
        <w:rPr>
          <w:rFonts w:ascii="Arial Narrow" w:hAnsi="Arial Narrow"/>
        </w:rPr>
      </w:pPr>
      <w:r w:rsidRPr="008C1315">
        <w:rPr>
          <w:rFonts w:ascii="Arial Narrow" w:hAnsi="Arial Narrow"/>
        </w:rPr>
        <w:t>Au Tchad, où il n'est pas apparu de risques majeurs dans la mise en œuvre du projet. Les risques identifiés dans le document de projet et la matrice de suivi sont restés inactifs.</w:t>
      </w:r>
    </w:p>
    <w:p w14:paraId="7FE12F39" w14:textId="77777777" w:rsidR="00665577" w:rsidRPr="008C1315" w:rsidRDefault="009D3A6D" w:rsidP="005A711A">
      <w:pPr>
        <w:pStyle w:val="Titre3"/>
        <w:spacing w:before="0" w:after="240" w:line="276" w:lineRule="auto"/>
        <w:rPr>
          <w:rFonts w:hint="default"/>
        </w:rPr>
      </w:pPr>
      <w:bookmarkStart w:id="88" w:name="_Toc21680509"/>
      <w:r w:rsidRPr="008C1315">
        <w:rPr>
          <w:rFonts w:hint="default"/>
        </w:rPr>
        <w:t>Efficacité des modalités de mise en œuvre des approches communautaires</w:t>
      </w:r>
      <w:bookmarkEnd w:id="88"/>
    </w:p>
    <w:p w14:paraId="69043710" w14:textId="77777777" w:rsidR="001D0A60" w:rsidRPr="008C1315" w:rsidRDefault="001D0A60"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des modalités de mise en œuvre des approches communautaires</w:t>
      </w:r>
    </w:p>
    <w:p w14:paraId="4F1EB161" w14:textId="77777777" w:rsidR="001D0A60" w:rsidRPr="008C1315" w:rsidRDefault="001D0A60" w:rsidP="005A711A">
      <w:pPr>
        <w:spacing w:after="240" w:line="276" w:lineRule="auto"/>
        <w:ind w:firstLine="0"/>
        <w:rPr>
          <w:rFonts w:ascii="Arial Narrow" w:hAnsi="Arial Narrow"/>
        </w:rPr>
      </w:pPr>
      <w:r w:rsidRPr="008C1315">
        <w:rPr>
          <w:rFonts w:ascii="Arial Narrow" w:hAnsi="Arial Narrow"/>
        </w:rPr>
        <w:t>Le rapport de progrès de projet constate que la mission conjointe réalisée avec une entreprise de communication, les agences du système des Nations Unies au Tchad et les points focaux des Ministères de tutelle des deux pays démontre que les autorités locales, les forces de défense et de sécurité et les leaders communautaires travaillent en étroites collaboration pour renforcer les dispositifs communautaires de prévention et de réponses aux conflits et à l'extrémisme violent. Ledit rapport note l’engagement des autorités locales à formaliser les comités villageois en charge de la protection sociale et la résolution des conflits.</w:t>
      </w:r>
    </w:p>
    <w:p w14:paraId="6787B9E4" w14:textId="77777777" w:rsidR="001D0A60" w:rsidRPr="008C1315" w:rsidRDefault="001D0A60"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des modalités de mise en œuvre des approches communautaires</w:t>
      </w:r>
    </w:p>
    <w:p w14:paraId="7D50C040" w14:textId="77777777" w:rsidR="001D0A60" w:rsidRPr="008C1315" w:rsidRDefault="001D0A60" w:rsidP="005A711A">
      <w:pPr>
        <w:spacing w:after="120" w:line="276" w:lineRule="auto"/>
        <w:ind w:firstLine="0"/>
        <w:rPr>
          <w:rFonts w:ascii="Arial Narrow" w:hAnsi="Arial Narrow"/>
        </w:rPr>
      </w:pPr>
      <w:r w:rsidRPr="008C1315">
        <w:rPr>
          <w:rFonts w:ascii="Arial Narrow" w:hAnsi="Arial Narrow"/>
        </w:rPr>
        <w:t xml:space="preserve">L’évaluation finale permet de confirmer que l’exécution du projet PBF s’est accompagnée de la mise en œuvre des mécanismes de gestion visant à rendre possible un partenariat véritable entre les gouvernements des deux pays et l’ONU d’une part, et dans une certaine mesure avec la société civile et les bailleurs de fonds internationaux. </w:t>
      </w:r>
    </w:p>
    <w:p w14:paraId="0EC15071" w14:textId="77777777" w:rsidR="001D0A60" w:rsidRPr="008C1315" w:rsidRDefault="001D0A60" w:rsidP="005A711A">
      <w:pPr>
        <w:spacing w:after="240" w:line="276" w:lineRule="auto"/>
        <w:ind w:firstLine="0"/>
        <w:rPr>
          <w:rFonts w:ascii="Arial Narrow" w:hAnsi="Arial Narrow"/>
        </w:rPr>
      </w:pPr>
      <w:r w:rsidRPr="008C1315">
        <w:rPr>
          <w:rFonts w:ascii="Arial Narrow" w:hAnsi="Arial Narrow"/>
        </w:rPr>
        <w:t>Pour ce qui est de l’aspect positif, la gestion et les mécanismes de mise en œuvre du projet PBF transfrontalier ont eu l’effet positif de permettre aux acteurs nationaux et internationaux concernés de discuter ouvertement des questions importantes ayant trait, s’adressant anticipant sur de nombreux conflits potentiels qui auraient pu faire échec à la mise en œuvre du projet.</w:t>
      </w:r>
    </w:p>
    <w:p w14:paraId="39C5407A" w14:textId="77777777" w:rsidR="00665577" w:rsidRPr="008C1315" w:rsidRDefault="009D3A6D" w:rsidP="005A711A">
      <w:pPr>
        <w:pStyle w:val="Titre3"/>
        <w:spacing w:before="0" w:after="240" w:line="276" w:lineRule="auto"/>
        <w:rPr>
          <w:rFonts w:hint="default"/>
        </w:rPr>
      </w:pPr>
      <w:bookmarkStart w:id="89" w:name="_Toc21680510"/>
      <w:r w:rsidRPr="008C1315">
        <w:rPr>
          <w:rFonts w:hint="default"/>
        </w:rPr>
        <w:lastRenderedPageBreak/>
        <w:t>Efficacité de la qualité de gestion du programme par chaque agence ainsi que l’ensemble du projet</w:t>
      </w:r>
      <w:bookmarkEnd w:id="89"/>
    </w:p>
    <w:p w14:paraId="51D40B3D" w14:textId="77777777" w:rsidR="001D6406" w:rsidRPr="008C1315" w:rsidRDefault="001D6406" w:rsidP="005A711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Principales constatations du rapport de progrès de projet sur l’efficacité de la qualité de gestion du programme par chaque agence ainsi que l’ensemble du projet</w:t>
      </w:r>
    </w:p>
    <w:p w14:paraId="37878D18" w14:textId="77777777" w:rsidR="001D6406" w:rsidRPr="008C1315" w:rsidRDefault="001D6406" w:rsidP="0047147F">
      <w:pPr>
        <w:spacing w:after="240" w:line="276" w:lineRule="auto"/>
        <w:ind w:firstLine="0"/>
        <w:rPr>
          <w:rFonts w:ascii="Arial Narrow" w:hAnsi="Arial Narrow"/>
        </w:rPr>
      </w:pPr>
      <w:r w:rsidRPr="008C1315">
        <w:rPr>
          <w:rFonts w:ascii="Arial Narrow" w:hAnsi="Arial Narrow"/>
        </w:rPr>
        <w:t xml:space="preserve">Le rapport de progrès de projet fait les constatations suivantes : dans chaque dans chaque agence concernée (PNUD et UNICEF) tant au Tchad qu’au Cameroun, le plan de suivi et d'évaluation est sur la bonne voie, les indicateurs sont progressivement suivis au moyen d’outils spécifiques (Tableau de suivi des indicateurs, Plan de suivi &amp; évaluation). Toutes les informations collectées sur le terrain sont consignées dans un rapport de supervision ou de suivi mensuel. Un tableau de suivi des indicateurs qui renseigne systématiquement tous les progrès des indicateurs de ce projet est utilisé et un plan de suivi est opérationnel. </w:t>
      </w:r>
    </w:p>
    <w:p w14:paraId="3EE211E4" w14:textId="77777777" w:rsidR="001D6406" w:rsidRPr="008C1315" w:rsidRDefault="001D6406" w:rsidP="0038624E">
      <w:pPr>
        <w:pStyle w:val="Titre4"/>
        <w:spacing w:line="276" w:lineRule="auto"/>
        <w:rPr>
          <w:rFonts w:ascii="Arial Narrow" w:hAnsi="Arial Narrow" w:hint="default"/>
          <w:color w:val="auto"/>
        </w:rPr>
      </w:pPr>
      <w:r w:rsidRPr="008C1315">
        <w:rPr>
          <w:rStyle w:val="fontstyle01"/>
          <w:rFonts w:ascii="Arial Narrow" w:hAnsi="Arial Narrow" w:hint="eastAsia"/>
          <w:color w:val="auto"/>
        </w:rPr>
        <w:t>Réponse de l’évaluation finale sur l’efficacité de la qualité de gestion du programme par chaque agence ainsi que l’ensemble du projet</w:t>
      </w:r>
    </w:p>
    <w:p w14:paraId="6AD69F2E" w14:textId="4F8F5B4F" w:rsidR="001D6406" w:rsidRPr="008C1315" w:rsidRDefault="001D6406" w:rsidP="005A711A">
      <w:pPr>
        <w:spacing w:after="120" w:line="276" w:lineRule="auto"/>
        <w:ind w:firstLine="0"/>
        <w:rPr>
          <w:rFonts w:ascii="Arial Narrow" w:hAnsi="Arial Narrow"/>
        </w:rPr>
      </w:pPr>
      <w:r w:rsidRPr="008C1315">
        <w:rPr>
          <w:rFonts w:ascii="Arial Narrow" w:hAnsi="Arial Narrow"/>
        </w:rPr>
        <w:t xml:space="preserve"> L’évaluation finale permet d’affirmer que le projet a été la première initiative de consolidation de la paix dans la zone pour l'ONU a permis à chaque agence d’expérimenter des modalités de suivi-évaluation nécessitant des synergies de part et d'autre de la frontière, il a créé des conditions favorables pour d'autres initiatives.</w:t>
      </w:r>
    </w:p>
    <w:p w14:paraId="5830F269" w14:textId="77777777" w:rsidR="001D6406" w:rsidRPr="008C1315" w:rsidRDefault="001D6406" w:rsidP="005A711A">
      <w:pPr>
        <w:spacing w:after="120" w:line="276" w:lineRule="auto"/>
        <w:ind w:firstLine="0"/>
        <w:rPr>
          <w:rFonts w:ascii="Arial Narrow" w:hAnsi="Arial Narrow"/>
        </w:rPr>
      </w:pPr>
      <w:r w:rsidRPr="008C1315">
        <w:rPr>
          <w:rFonts w:ascii="Arial Narrow" w:hAnsi="Arial Narrow"/>
        </w:rPr>
        <w:t>Au Cameroun, le projet de consolidation de la paix a contribué à renforcer la collaboration et la synergie entre 2 ONG (CODAS-CARITAS et ACADIR) pour la consolidation de la paix et la promotion des pratiques familiales essentielles au-delà même des localités couvertes par le PBF.</w:t>
      </w:r>
    </w:p>
    <w:p w14:paraId="20F321EC" w14:textId="77777777" w:rsidR="001D6406" w:rsidRPr="008C1315" w:rsidRDefault="001D6406" w:rsidP="005A711A">
      <w:pPr>
        <w:spacing w:after="120" w:line="276" w:lineRule="auto"/>
        <w:ind w:firstLine="0"/>
        <w:rPr>
          <w:rFonts w:ascii="Arial Narrow" w:hAnsi="Arial Narrow"/>
        </w:rPr>
      </w:pPr>
      <w:r w:rsidRPr="008C1315">
        <w:rPr>
          <w:rFonts w:ascii="Arial Narrow" w:hAnsi="Arial Narrow"/>
        </w:rPr>
        <w:t>Le projet a suscité l’intérêt d’autres acteurs (Délégation régionale de la promotion de la famille, de la jeunesse, Public Concern, Plan, ACDC) et d’autres Programmes/projets ont bénéficié et utilisé les supports de formation et de sensibilisation sur la consolidation de la paix et la promotion des pratiques familiales essentielles.</w:t>
      </w:r>
    </w:p>
    <w:p w14:paraId="1B951C51" w14:textId="77777777" w:rsidR="001D6406" w:rsidRPr="008C1315" w:rsidRDefault="001D6406" w:rsidP="005A711A">
      <w:pPr>
        <w:spacing w:after="240" w:line="276" w:lineRule="auto"/>
        <w:ind w:firstLine="0"/>
        <w:rPr>
          <w:rFonts w:ascii="Arial Narrow" w:hAnsi="Arial Narrow"/>
        </w:rPr>
      </w:pPr>
      <w:r w:rsidRPr="008C1315">
        <w:rPr>
          <w:rFonts w:ascii="Arial Narrow" w:hAnsi="Arial Narrow"/>
        </w:rPr>
        <w:t>L’évaluation finale indique que du côté du Tchad, la stratégie de ce projet de consolidation de la paix a stimulé la capacitation des acteurs communautaires à initier, de façon volontaire, des interventions dans leur communauté. Une initiative "Les accélérateurs" est en exploration. Elle vise à organiser les jeunes de 14 à 35 ans en associations engagées pour l'accélération des ODD dans leur communauté. Chaque association choisira un Objectif des ODD et proposera des interventions des jeunes. Dans le cadre de la consolidation de la paix, c'est l'ODD qui sera spécifiquement ciblée. Les Ministères de la jeunesse, le PNUD et d'autres partenaires stratégiques seront mobilisés pour accompagner initiatives des jeunes.</w:t>
      </w:r>
    </w:p>
    <w:p w14:paraId="42B307C5" w14:textId="77777777" w:rsidR="00665577" w:rsidRPr="008C1315" w:rsidRDefault="009D3A6D" w:rsidP="0047147F">
      <w:pPr>
        <w:pStyle w:val="Titre3"/>
        <w:spacing w:before="0" w:after="240" w:line="276" w:lineRule="auto"/>
        <w:rPr>
          <w:rFonts w:hint="default"/>
        </w:rPr>
      </w:pPr>
      <w:bookmarkStart w:id="90" w:name="_Toc21680511"/>
      <w:r w:rsidRPr="008C1315">
        <w:rPr>
          <w:rFonts w:hint="default"/>
        </w:rPr>
        <w:t>Efficacité de la mise en évidence les actions/activités mises en œuvre dans le cadre du projet pour atteindre les résultats escomptés</w:t>
      </w:r>
      <w:bookmarkEnd w:id="90"/>
    </w:p>
    <w:p w14:paraId="2FA3D5E1" w14:textId="77777777" w:rsidR="00BF296D" w:rsidRPr="008C1315" w:rsidRDefault="00BF296D" w:rsidP="0047147F">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 la mise en évidence des actions/activités mises en œuvre dans le cadre du projet pour atteindre les résultats escomptés</w:t>
      </w:r>
    </w:p>
    <w:p w14:paraId="2771D7BD" w14:textId="77777777" w:rsidR="00BF296D" w:rsidRPr="008C1315" w:rsidRDefault="00BF296D"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Le rapport de progrès de projet part du constat que son impact humain réel, c'est-à-dire comment il a affecté la vie des personnes dans les deux pays passe par l’utilisation des citations directes des bénéficiaires tant dans les communications</w:t>
      </w:r>
    </w:p>
    <w:p w14:paraId="556E3238" w14:textId="77777777" w:rsidR="00BF296D" w:rsidRPr="008C1315" w:rsidRDefault="00BF296D"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lastRenderedPageBreak/>
        <w:t>publiques que pour mettre en évidence le projet. Le rapport note que les quelques témoignages des acteurs démontrent que le projet est en train d’apporter une réponse réelle à leurs attentes et à celles de la communauté pour la résolution des problèmes considérés comme prioritaires.</w:t>
      </w:r>
    </w:p>
    <w:p w14:paraId="7F896FE6" w14:textId="77777777" w:rsidR="00BF296D" w:rsidRPr="008C1315" w:rsidRDefault="00BF296D" w:rsidP="0047147F">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 xml:space="preserve">Il en va de même pour les vidéos des témoignages des femmes affectées par les groupes extrémistes dont dispose le projet, lesquelles expriment aussi l’impact des interventions socio-économiques sur leurs vies actuelles. </w:t>
      </w:r>
    </w:p>
    <w:p w14:paraId="6F07A796" w14:textId="77777777" w:rsidR="00BF296D" w:rsidRPr="008C1315" w:rsidRDefault="00BF296D" w:rsidP="0047147F">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 la mise en évidence des actions/activités mises en œuvre dans le cadre du projet pour atteindre les résultats escomptés</w:t>
      </w:r>
    </w:p>
    <w:p w14:paraId="26CA56F8"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 xml:space="preserve">Le projet PBSO a apporté des changements dans le comportement des jeunes, des parents et dans et/ou entre les différentes communautés. Les changements sont aussi visibles dans les capacités de l’auto prise en charge des bénéficiaires et sur leur niveau de vie et celle de leur famille. La perception des parents sur les droits des femmes et l’importance d’envoyer les filles à l’école et sur l’âge du mariage et la liberté du choix des conjoints à nettement évolué. </w:t>
      </w:r>
    </w:p>
    <w:p w14:paraId="65498C1D"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Grâce au championnat de football, à la sensibilisation pendant les séances de restitutions devant la communauté ; les autorités administratives, traditionnelles et religieuses; les messages véhiculés lors des représentations de notre troupe théâtrale ; les activités des théâtres forum dans les écoles qui ont permis de recréer les enfants et véhiculer des messages frappant sur des thématiques en lien avec les l’extrémisme violent, l’importance de l’école, la lutte contre les VBG et la participation au processus décisionnel, notamment l’intégration des jeunes dans le bureau pour la résolution des conflits agro-pastoraux.</w:t>
      </w:r>
    </w:p>
    <w:p w14:paraId="45292750"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 xml:space="preserve">Les jeunes ont été impliqués à travers des activités de formations aux sensibilisations sur l’extrémisme violent, la participation au processus décisionnel, formation à la sensibilisation contre les violences sexo spécifiques, la citoyenneté, la cohésion sociale et le règlement pacifique des différends. Les activités de CFW, et l’insertion économique à travers le regroupement en Groupes d’Initiative Communautaire (GIC). </w:t>
      </w:r>
    </w:p>
    <w:p w14:paraId="6CD1588B"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Les femmes ont également été impliquées dans la mise en œuvre du projet dans des volets du projet qui les ont spécifiquement mobilisés notamment par le truchement des activités CFW ; la sensibilisation sur les droits de l’homme et la lutte contre les VBG ; sensibilisation à l’importance d’envoyer les filles à l’école.</w:t>
      </w:r>
    </w:p>
    <w:p w14:paraId="1E714C8B"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 xml:space="preserve">Les jeunes et les femmes ont participé à toutes les activités qui étaient prévues à l’exception des formations en journalisme et production des émissions radiophoniques que nous n’avons pas pu enregistrer parce qu’il n’existe pas de radio communautaire dans notre localité. Ils n’ont pas participé aux activités de protection de l’environnement. </w:t>
      </w:r>
    </w:p>
    <w:p w14:paraId="32CDDE5C"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 xml:space="preserve">Toutefois, le bémol pour les cibles provient du fait que lors de la mise en œuvre des activités de renforcement des capacités, ce sont les mêmes jeunes étaient sélectionnés pour les formations à Kousseri et Maroua ; cela a créé des frustrations parmi ces derniers, engendrant des rancœurs, surtout chez les bénéficiaires qui n’ont pas été sélectionnés dans les activités HIMO et le processus d’insertion. </w:t>
      </w:r>
    </w:p>
    <w:p w14:paraId="6915314E" w14:textId="77777777" w:rsidR="00BF296D" w:rsidRPr="008C1315" w:rsidRDefault="00BF296D" w:rsidP="00D21541">
      <w:pPr>
        <w:spacing w:after="120" w:line="276" w:lineRule="auto"/>
        <w:ind w:firstLine="0"/>
        <w:rPr>
          <w:rFonts w:ascii="Arial Narrow" w:hAnsi="Arial Narrow"/>
        </w:rPr>
      </w:pPr>
      <w:r w:rsidRPr="008C1315">
        <w:rPr>
          <w:rFonts w:ascii="Arial Narrow" w:hAnsi="Arial Narrow"/>
        </w:rPr>
        <w:t>De plus le GIC couture mis en place dans les zones de couverture du PBF est formé de déplacés qui souhaitent retourner dans leur village. Les cibles, en prenant connaissance du projet, s’attendaient à ce qu’on les aide à s’autonomiser financièrement.</w:t>
      </w:r>
    </w:p>
    <w:p w14:paraId="504C885C" w14:textId="77777777" w:rsidR="00BF296D" w:rsidRPr="008C1315" w:rsidRDefault="00BF296D" w:rsidP="00D21541">
      <w:pPr>
        <w:widowControl w:val="0"/>
        <w:autoSpaceDE w:val="0"/>
        <w:autoSpaceDN w:val="0"/>
        <w:adjustRightInd w:val="0"/>
        <w:spacing w:after="120" w:line="276" w:lineRule="auto"/>
        <w:ind w:firstLine="0"/>
        <w:rPr>
          <w:rFonts w:ascii="Arial Narrow" w:hAnsi="Arial Narrow"/>
        </w:rPr>
      </w:pPr>
      <w:r w:rsidRPr="008C1315">
        <w:rPr>
          <w:rFonts w:ascii="Arial Narrow" w:hAnsi="Arial Narrow"/>
        </w:rPr>
        <w:t xml:space="preserve">A Kobro, les cibles rencontrées disent avoir mené toutes les activités qui étaient prévues à l’exception de celles relatives </w:t>
      </w:r>
      <w:r w:rsidRPr="008C1315">
        <w:rPr>
          <w:rFonts w:ascii="Arial Narrow" w:hAnsi="Arial Narrow"/>
        </w:rPr>
        <w:lastRenderedPageBreak/>
        <w:t>au suivi des sensibilisations et de reboisement. Quand elles ont vu que ces activités leur étaient bénéfiques elles ont décidé de continuer mais regrettent que personne ne soit venu contrôler leur travail. Par ailleurs comme à Blangoua, elles ont construit une mosquée mais attendent toujours que le PNUD apporte son appui pour la toiture.</w:t>
      </w:r>
    </w:p>
    <w:p w14:paraId="6B5396E5" w14:textId="77777777" w:rsidR="00665577" w:rsidRPr="008C1315" w:rsidRDefault="009D3A6D" w:rsidP="0047147F">
      <w:pPr>
        <w:pStyle w:val="Titre3"/>
        <w:spacing w:before="0" w:after="240" w:line="276" w:lineRule="auto"/>
        <w:rPr>
          <w:rFonts w:hint="default"/>
        </w:rPr>
      </w:pPr>
      <w:bookmarkStart w:id="91" w:name="_Toc19631034"/>
      <w:bookmarkStart w:id="92" w:name="_Toc19631366"/>
      <w:bookmarkStart w:id="93" w:name="_Toc19631527"/>
      <w:bookmarkStart w:id="94" w:name="_Toc19631662"/>
      <w:bookmarkStart w:id="95" w:name="_Toc19632333"/>
      <w:bookmarkStart w:id="96" w:name="_Toc19633183"/>
      <w:bookmarkStart w:id="97" w:name="_Toc19633293"/>
      <w:bookmarkStart w:id="98" w:name="_Toc19633404"/>
      <w:bookmarkStart w:id="99" w:name="_Toc21680512"/>
      <w:bookmarkEnd w:id="91"/>
      <w:bookmarkEnd w:id="92"/>
      <w:bookmarkEnd w:id="93"/>
      <w:bookmarkEnd w:id="94"/>
      <w:bookmarkEnd w:id="95"/>
      <w:bookmarkEnd w:id="96"/>
      <w:bookmarkEnd w:id="97"/>
      <w:bookmarkEnd w:id="98"/>
      <w:r w:rsidRPr="008C1315">
        <w:rPr>
          <w:rFonts w:hint="default"/>
        </w:rPr>
        <w:t>Efficacité des progrès accomplis dans l’atteinte des résultats de chaque agence en lien avec les objectifs globaux du projet en faisant ressortir les forces et les faiblesses</w:t>
      </w:r>
      <w:bookmarkEnd w:id="99"/>
    </w:p>
    <w:p w14:paraId="40FAA60D" w14:textId="77777777" w:rsidR="00770EC2" w:rsidRPr="008C1315" w:rsidRDefault="00770EC2" w:rsidP="0047147F">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des progrès accomplis dans l’atteinte des résultats de chaque agence en lien avec les objectifs globaux du projet en faisant ressortir les forces et les faiblesses</w:t>
      </w:r>
    </w:p>
    <w:p w14:paraId="0A0B7BAF" w14:textId="77777777" w:rsidR="00770EC2" w:rsidRPr="008C1315" w:rsidRDefault="00770EC2" w:rsidP="0047147F">
      <w:pPr>
        <w:spacing w:after="240" w:line="276" w:lineRule="auto"/>
        <w:ind w:firstLine="0"/>
        <w:rPr>
          <w:rFonts w:ascii="Arial Narrow" w:hAnsi="Arial Narrow"/>
        </w:rPr>
      </w:pPr>
      <w:r w:rsidRPr="008C1315">
        <w:rPr>
          <w:rFonts w:ascii="Arial Narrow" w:hAnsi="Arial Narrow"/>
        </w:rPr>
        <w:t>Le rapport de progrès constate que la mise en œuvre du projet est en bonne voie, bien qu'il soit nécessaire de prolonger de quatre mois la durée prévue du projet. Cela était dû à la nécessité de l'évaluation finale du projet et de Cela était dû à la nécessité de l'évaluation finale du projet et de l'organisation du comité de pilotage de clôture, qui devraient prendre en compte toutes les interventions du projet, au moment où certaines activités étaient encore en cours.</w:t>
      </w:r>
    </w:p>
    <w:p w14:paraId="75948E1C" w14:textId="77777777" w:rsidR="00770EC2" w:rsidRPr="008C1315" w:rsidRDefault="00770EC2" w:rsidP="0047147F">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des progrès accomplis dans l’atteinte des résultats de chaque agence en lien avec les objectifs globaux du projet en faisant ressortir les forces et les faiblesses</w:t>
      </w:r>
    </w:p>
    <w:p w14:paraId="6E42BC6A" w14:textId="77777777" w:rsidR="00770EC2" w:rsidRPr="008C1315" w:rsidRDefault="00770EC2" w:rsidP="0047147F">
      <w:pPr>
        <w:spacing w:after="120" w:line="276" w:lineRule="auto"/>
        <w:ind w:firstLine="0"/>
        <w:rPr>
          <w:rStyle w:val="fontstyle01"/>
          <w:rFonts w:ascii="Arial Narrow" w:hAnsi="Arial Narrow"/>
          <w:color w:val="auto"/>
        </w:rPr>
      </w:pPr>
      <w:r w:rsidRPr="008C1315">
        <w:rPr>
          <w:rFonts w:ascii="Arial Narrow" w:hAnsi="Arial Narrow"/>
        </w:rPr>
        <w:t>L’évaluation finale du projet confirme que le PNUD</w:t>
      </w:r>
      <w:r w:rsidRPr="008C1315">
        <w:rPr>
          <w:rStyle w:val="fontstyle01"/>
          <w:rFonts w:ascii="Arial Narrow" w:hAnsi="Arial Narrow"/>
          <w:color w:val="auto"/>
        </w:rPr>
        <w:t xml:space="preserve"> a </w:t>
      </w:r>
      <w:r w:rsidRPr="008C1315">
        <w:rPr>
          <w:rFonts w:ascii="Arial Narrow" w:hAnsi="Arial Narrow"/>
        </w:rPr>
        <w:t>mis en place l’approche 3x6 reposant sur trois (3) principes organisationnels</w:t>
      </w:r>
      <w:r w:rsidRPr="008C1315">
        <w:rPr>
          <w:rStyle w:val="fontstyle01"/>
          <w:rFonts w:ascii="Arial Narrow" w:hAnsi="Arial Narrow"/>
          <w:color w:val="auto"/>
        </w:rPr>
        <w:t xml:space="preserve"> : inclusion, appropriation et vers la durabilité et de six (6) étapes distinctes : enrôlement, revenu rapide, épargne, engagement dans des joint-venture investissement et accroissement des marchés.</w:t>
      </w:r>
    </w:p>
    <w:p w14:paraId="58B475D4" w14:textId="786A7157" w:rsidR="00770EC2" w:rsidRPr="008C1315" w:rsidRDefault="00770EC2" w:rsidP="0047147F">
      <w:pPr>
        <w:spacing w:after="240" w:line="276" w:lineRule="auto"/>
        <w:ind w:firstLine="0"/>
        <w:rPr>
          <w:rStyle w:val="fontstyle01"/>
          <w:rFonts w:ascii="Arial Narrow" w:hAnsi="Arial Narrow"/>
          <w:color w:val="auto"/>
        </w:rPr>
      </w:pPr>
      <w:r w:rsidRPr="008C1315">
        <w:rPr>
          <w:rStyle w:val="fontstyle01"/>
          <w:rFonts w:ascii="Arial Narrow" w:hAnsi="Arial Narrow"/>
          <w:color w:val="auto"/>
        </w:rPr>
        <w:t>Cette approche du PNUD fait écho à celle de l’UNICEF «Safe School» qui permet aux enfants au niveau des écoles d’identifier eux-mêmes les risques/dangers potentiels au sein de leur environnement, d’élaborer, sous l’encadrement des enseignants, un plan de la préparation et de réponse aux risques identifiés et de participer à sa mise en œuvre.</w:t>
      </w:r>
    </w:p>
    <w:p w14:paraId="14BA450F" w14:textId="77777777" w:rsidR="00665577" w:rsidRPr="008C1315" w:rsidRDefault="009D3A6D" w:rsidP="0047147F">
      <w:pPr>
        <w:pStyle w:val="Titre3"/>
        <w:spacing w:before="0" w:after="240" w:line="276" w:lineRule="auto"/>
        <w:rPr>
          <w:rFonts w:hint="default"/>
        </w:rPr>
      </w:pPr>
      <w:bookmarkStart w:id="100" w:name="_Toc21680513"/>
      <w:r w:rsidRPr="008C1315">
        <w:rPr>
          <w:rFonts w:hint="default"/>
        </w:rPr>
        <w:t>Efficacité des mécanismes de coordination mis en place entre les agences pour s’assurer de l’atteinte des résultats</w:t>
      </w:r>
      <w:bookmarkEnd w:id="100"/>
    </w:p>
    <w:p w14:paraId="68B960FF" w14:textId="77777777" w:rsidR="00804731" w:rsidRPr="008C1315" w:rsidRDefault="00804731"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des mécanismes de coordination mis en place entre les agences pour s’assurer de l’atteinte des résultats</w:t>
      </w:r>
    </w:p>
    <w:p w14:paraId="4C324809" w14:textId="77777777" w:rsidR="00804731" w:rsidRPr="008C1315" w:rsidRDefault="00804731" w:rsidP="0070078A">
      <w:pPr>
        <w:spacing w:after="240" w:line="276" w:lineRule="auto"/>
        <w:ind w:firstLine="0"/>
        <w:rPr>
          <w:rFonts w:ascii="Arial Narrow" w:hAnsi="Arial Narrow"/>
        </w:rPr>
      </w:pPr>
      <w:r w:rsidRPr="008C1315">
        <w:rPr>
          <w:rFonts w:ascii="Arial Narrow" w:hAnsi="Arial Narrow"/>
        </w:rPr>
        <w:t xml:space="preserve"> Le rapport de progrès de projet constate que toutes les opérations mises en œuvre en vue de l’atteinte des résultats sont discuté par les différentes parties prenantes au niveau technique et les charges y relatives sont réparties équitablement entre les quatre agences responsables de ce projet que sont PNUD Tchad et PNUD Cameroun, ainsi que l'UNICEF Tchad et l'UNICEF Cameroun.</w:t>
      </w:r>
    </w:p>
    <w:p w14:paraId="36990565" w14:textId="77777777" w:rsidR="00804731" w:rsidRPr="008C1315" w:rsidRDefault="00804731"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des mécanismes de coordination mis en place entre les agences pour s’assurer de l’atteinte des résultats</w:t>
      </w:r>
    </w:p>
    <w:p w14:paraId="2C7B783C" w14:textId="77777777" w:rsidR="00804731" w:rsidRPr="008C1315" w:rsidRDefault="00804731" w:rsidP="0070078A">
      <w:pPr>
        <w:spacing w:after="240" w:line="276" w:lineRule="auto"/>
        <w:ind w:firstLine="0"/>
        <w:rPr>
          <w:rFonts w:ascii="Arial Narrow" w:hAnsi="Arial Narrow"/>
        </w:rPr>
      </w:pPr>
      <w:r w:rsidRPr="008C1315">
        <w:rPr>
          <w:rFonts w:ascii="Arial Narrow" w:hAnsi="Arial Narrow"/>
        </w:rPr>
        <w:t xml:space="preserve">L’évaluation finale a permis de confirmer que la situation dans la zone du projet étant très difficile et les agences faisant de leur mieux pour trouver les nouvelles stratégies de mise en œuvre, même si elles n’ont pas toujours été en mesure de le faire dans les délais. C’est dans cette perspective que dans le but d’offrir un environnement protecteur multisectoriel </w:t>
      </w:r>
      <w:r w:rsidRPr="008C1315">
        <w:rPr>
          <w:rFonts w:ascii="Arial Narrow" w:hAnsi="Arial Narrow"/>
        </w:rPr>
        <w:lastRenderedPageBreak/>
        <w:t>aux enfants affectés par la crise du Bassin du Lac Tchad, il a été réalisé la cartographie des mécanismes communautaires de protection de l’enfant et une cellule de protection de l’enfant a été mise en place au Tchad. Ensuite, il été réalisé une formation de 79 acteurs de diverses structures intervenant dans la protection de l’enfant et 747 autres sur les droits humains et les risques d’enrôlement de la jeunesse dans les groupes extrémistes.</w:t>
      </w:r>
    </w:p>
    <w:p w14:paraId="29A87410" w14:textId="77777777" w:rsidR="00665577" w:rsidRPr="008C1315" w:rsidRDefault="009D3A6D" w:rsidP="0070078A">
      <w:pPr>
        <w:pStyle w:val="Titre3"/>
        <w:spacing w:before="0" w:after="240" w:line="276" w:lineRule="auto"/>
        <w:rPr>
          <w:rFonts w:hint="default"/>
        </w:rPr>
      </w:pPr>
      <w:bookmarkStart w:id="101" w:name="_Toc21680514"/>
      <w:r w:rsidRPr="008C1315">
        <w:rPr>
          <w:rFonts w:hint="default"/>
        </w:rPr>
        <w:t>Efficacité de l’approche genre du projet</w:t>
      </w:r>
      <w:bookmarkEnd w:id="101"/>
    </w:p>
    <w:p w14:paraId="1BDD108C" w14:textId="77777777" w:rsidR="00670F8C" w:rsidRPr="008C1315" w:rsidRDefault="00670F8C"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l’efficacité </w:t>
      </w:r>
      <w:r w:rsidRPr="008C1315">
        <w:rPr>
          <w:rFonts w:ascii="Arial Narrow" w:hAnsi="Arial Narrow" w:hint="default"/>
          <w:color w:val="auto"/>
        </w:rPr>
        <w:t>de l’approche genre du projet</w:t>
      </w:r>
    </w:p>
    <w:p w14:paraId="7EF83377" w14:textId="77777777" w:rsidR="00670F8C" w:rsidRPr="008C1315" w:rsidRDefault="00670F8C" w:rsidP="0070078A">
      <w:pPr>
        <w:spacing w:after="240" w:line="276" w:lineRule="auto"/>
        <w:ind w:firstLine="0"/>
        <w:rPr>
          <w:rFonts w:ascii="Arial Narrow" w:hAnsi="Arial Narrow"/>
        </w:rPr>
      </w:pPr>
      <w:r w:rsidRPr="008C1315">
        <w:rPr>
          <w:rFonts w:ascii="Arial Narrow" w:hAnsi="Arial Narrow"/>
        </w:rPr>
        <w:t>Le rapport de progrès de projet constate la question de l’égalité du genre est toujours prise en compte dans la mise en œuvre de ce projet malgré quelques réticences qui se remarquent dans certaines communautés à fort encrage traditionaliste.</w:t>
      </w:r>
    </w:p>
    <w:p w14:paraId="12DB650D" w14:textId="77777777" w:rsidR="00670F8C" w:rsidRPr="008C1315" w:rsidRDefault="00670F8C"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l’efficacité </w:t>
      </w:r>
      <w:r w:rsidRPr="008C1315">
        <w:rPr>
          <w:rFonts w:ascii="Arial Narrow" w:hAnsi="Arial Narrow" w:hint="default"/>
          <w:color w:val="auto"/>
        </w:rPr>
        <w:t>de l’approche genre du projet</w:t>
      </w:r>
    </w:p>
    <w:p w14:paraId="42C66432" w14:textId="3D357371" w:rsidR="00670F8C" w:rsidRPr="008C1315" w:rsidRDefault="00670F8C" w:rsidP="0070078A">
      <w:pPr>
        <w:spacing w:after="120" w:line="276" w:lineRule="auto"/>
        <w:ind w:firstLine="0"/>
        <w:rPr>
          <w:rFonts w:ascii="Arial Narrow" w:hAnsi="Arial Narrow"/>
        </w:rPr>
      </w:pPr>
      <w:r w:rsidRPr="008C1315">
        <w:rPr>
          <w:rFonts w:ascii="Arial Narrow" w:hAnsi="Arial Narrow"/>
        </w:rPr>
        <w:t xml:space="preserve">L’évaluation a permis de confirmer que dans toutes les activités du projet, les questions relatives à l'égalité des sexes sont transversales et systématiquement abordées. Car la répartition des cibles est faite selon un pourcentage à attribuer aux hommes et aux femmes. A titre d’exemple, le projet a formé des femmes et des hommes, des jeunes filles et des garçons en entrepreneuriat et en gestion de micro-crédits femmes et des hommes, des jeunes filles et des garçons en entrepreneuriat . Cette formation </w:t>
      </w:r>
      <w:r w:rsidR="00667AC3" w:rsidRPr="008C1315">
        <w:rPr>
          <w:rFonts w:ascii="Arial Narrow" w:hAnsi="Arial Narrow"/>
        </w:rPr>
        <w:t>a ciblé 200 jeune</w:t>
      </w:r>
      <w:r w:rsidR="001E79C7" w:rsidRPr="008C1315">
        <w:rPr>
          <w:rFonts w:ascii="Arial Narrow" w:hAnsi="Arial Narrow"/>
        </w:rPr>
        <w:t>s</w:t>
      </w:r>
      <w:r w:rsidR="00667AC3" w:rsidRPr="008C1315">
        <w:rPr>
          <w:rFonts w:ascii="Arial Narrow" w:hAnsi="Arial Narrow"/>
        </w:rPr>
        <w:t xml:space="preserve"> dont au moins 20 % de jeunes femmes. Ladite formation </w:t>
      </w:r>
      <w:r w:rsidRPr="008C1315">
        <w:rPr>
          <w:rFonts w:ascii="Arial Narrow" w:hAnsi="Arial Narrow"/>
        </w:rPr>
        <w:t>devrait permettre aux femmes d'accroitre leur capacité de création de la richesse, réduisant ainsi leur vulnérabilité socio- économique et jouissant d’un statut social leur permettant de jouer pleinement leur rôle dans le processus de consolidation de la paix. En outre, la mise en place des Réseaux de Protection de l’Enfant (RECOPE), des clubs d’écoute et d’adolescents et des jeunes reporters a mis un accent particulier sur la sélection et la participation des femmes/filles.</w:t>
      </w:r>
    </w:p>
    <w:p w14:paraId="75D4CE28" w14:textId="77777777" w:rsidR="00670F8C" w:rsidRPr="008C1315" w:rsidRDefault="00670F8C" w:rsidP="0070078A">
      <w:pPr>
        <w:spacing w:after="240" w:line="276" w:lineRule="auto"/>
        <w:ind w:firstLine="0"/>
        <w:rPr>
          <w:rFonts w:ascii="Arial Narrow" w:hAnsi="Arial Narrow"/>
        </w:rPr>
      </w:pPr>
      <w:r w:rsidRPr="008C1315">
        <w:rPr>
          <w:rFonts w:ascii="Arial Narrow" w:hAnsi="Arial Narrow"/>
        </w:rPr>
        <w:t>Bien que certaines communautés soient réticentes à envisager la parité, l'équipe du projet a œuvré avec un certain succès au plaidoyer en faveur d'une participation significative des jeunes et des femmes aux niveaux décisionnel au sein des communautés.</w:t>
      </w:r>
    </w:p>
    <w:p w14:paraId="66ACFC53" w14:textId="77777777" w:rsidR="00665577" w:rsidRPr="008C1315" w:rsidRDefault="009D3A6D" w:rsidP="0070078A">
      <w:pPr>
        <w:pStyle w:val="Titre2"/>
        <w:spacing w:before="0" w:after="120" w:line="276" w:lineRule="auto"/>
        <w:ind w:left="578" w:hanging="578"/>
        <w:rPr>
          <w:rFonts w:hint="default"/>
        </w:rPr>
      </w:pPr>
      <w:bookmarkStart w:id="102" w:name="_Toc21680515"/>
      <w:r w:rsidRPr="008C1315">
        <w:rPr>
          <w:rFonts w:hint="default"/>
        </w:rPr>
        <w:t>Efficience du projet</w:t>
      </w:r>
      <w:bookmarkStart w:id="103" w:name="_Toc19631038"/>
      <w:bookmarkStart w:id="104" w:name="_Toc19631370"/>
      <w:bookmarkStart w:id="105" w:name="_Toc19631531"/>
      <w:bookmarkStart w:id="106" w:name="_Toc19631666"/>
      <w:bookmarkStart w:id="107" w:name="_Toc19632337"/>
      <w:bookmarkEnd w:id="102"/>
      <w:bookmarkEnd w:id="103"/>
      <w:bookmarkEnd w:id="104"/>
      <w:bookmarkEnd w:id="105"/>
      <w:bookmarkEnd w:id="106"/>
      <w:bookmarkEnd w:id="107"/>
    </w:p>
    <w:p w14:paraId="7F6FDA27" w14:textId="77777777" w:rsidR="00D82FB2" w:rsidRPr="008C1315" w:rsidRDefault="00D82FB2" w:rsidP="0070078A">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 xml:space="preserve">L´analyse de l´efficience est faite par rapport à la mobilisation des ressources financières, humaines et matérielles dans le projet au moindre coût pour l’atteinte des résultats escomptés. Autrement dit cette analyse de l´efficience a conduit à mesurer et à apprécier la relation entre le coût du projet et ses résultats attendus ou prévus dépendamment des activités réalisées. Il convient donc de vérifier si les deux résultats prévus par le projet sont atteints. </w:t>
      </w:r>
    </w:p>
    <w:p w14:paraId="05745416" w14:textId="48021BA5" w:rsidR="00D82FB2" w:rsidRPr="008C1315" w:rsidRDefault="00D82FB2" w:rsidP="0070078A">
      <w:pPr>
        <w:pStyle w:val="Titre3"/>
        <w:spacing w:before="0" w:after="240" w:line="276" w:lineRule="auto"/>
        <w:rPr>
          <w:rFonts w:hint="default"/>
        </w:rPr>
      </w:pPr>
      <w:bookmarkStart w:id="108" w:name="_Toc20153650"/>
      <w:bookmarkStart w:id="109" w:name="_Toc21680516"/>
      <w:r w:rsidRPr="008C1315">
        <w:rPr>
          <w:rFonts w:hint="default"/>
        </w:rPr>
        <w:t>Efficience de la synergie développée entre les agences et les autres partenaires</w:t>
      </w:r>
      <w:bookmarkEnd w:id="108"/>
      <w:bookmarkEnd w:id="109"/>
    </w:p>
    <w:p w14:paraId="28D170DB" w14:textId="77777777" w:rsidR="00D82FB2" w:rsidRPr="008C1315" w:rsidRDefault="00D82FB2"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Principales constatations du rapport de progrès de projet sur l’efficience </w:t>
      </w:r>
      <w:r w:rsidRPr="008C1315">
        <w:rPr>
          <w:rFonts w:ascii="Arial Narrow" w:hAnsi="Arial Narrow" w:hint="default"/>
          <w:color w:val="auto"/>
        </w:rPr>
        <w:t>de la synergie entre les agences et les autres partenaires</w:t>
      </w:r>
    </w:p>
    <w:p w14:paraId="7B536AF6" w14:textId="79BB629D" w:rsidR="00D82FB2" w:rsidRPr="008C1315" w:rsidRDefault="00D82FB2"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Le rapport de progrès de projet constate que projet a conduit à des engagements de financement spécifiques autres que le PBF</w:t>
      </w:r>
      <w:r w:rsidR="00695C90" w:rsidRPr="008C1315">
        <w:rPr>
          <w:rFonts w:ascii="Arial Narrow" w:hAnsi="Arial Narrow"/>
        </w:rPr>
        <w:t xml:space="preserve"> Transfrontalier</w:t>
      </w:r>
      <w:r w:rsidRPr="008C1315">
        <w:rPr>
          <w:rFonts w:ascii="Arial Narrow" w:hAnsi="Arial Narrow"/>
        </w:rPr>
        <w:t xml:space="preserve"> au cours de la première année(2018).</w:t>
      </w:r>
    </w:p>
    <w:p w14:paraId="4A3B500F" w14:textId="77777777" w:rsidR="00D82FB2" w:rsidRPr="008C1315" w:rsidRDefault="00D82FB2"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lastRenderedPageBreak/>
        <w:t>Le rapport note qu’au Tchad, l'effet catalytique du financement PBF s'est fait durant les six premiers mois de la mise en œuvre. La République Fédérale d'Allemagne à travers le programme intégré de stabilisation du Bassin du Lac Tchad a alloué un financement de plus de 800,000 USD pour des interventions de réconciliation, consolidation de la paix et la réintégration des ex-associés à Boko Haram dans la province du Hadjer Lamis et du Lac. Outre, les fenêtres de financement "Funding Window" (GIPS &amp; EDRCR) ont octroyé plus de 2,000,000 USD pour des interventions de prévention de l'extrémisme violent dans les deux provinces susmentionnées. Le bureau enregistre dans son pipeline d'autre Bailleurs à l'instar de L'UNOCT pour prendre la relève des interventions du projet transfrontalier Tchad Cameroun.</w:t>
      </w:r>
    </w:p>
    <w:p w14:paraId="607B307B" w14:textId="77777777" w:rsidR="00D82FB2" w:rsidRPr="008C1315" w:rsidRDefault="00D82FB2"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Concernant le Cameroun, le rapport indique que le projet a conduit à des tentatives de recherche de fonds additionnels surtout auprès du Gouvernement Japonais pour un projet sur "Vers un environnement sûr et sécurisé pour les IDPs, les réfugiés, et les populations hôtes à Blangoua, Goulfey et Kousseri, Extrême Nord, Cameroun"d’un montant de US $1,115,028. Allemand et le peuple du Japon se sont engagés vis à vis du PNUD pour financer des activités de stabilisation dans le bassin du lac Tchad et de relèvement précoce dans la zone du Logone et Chari, en plus des fonds de Suédois.</w:t>
      </w:r>
    </w:p>
    <w:p w14:paraId="2D72ED96" w14:textId="77777777" w:rsidR="00D82FB2" w:rsidRPr="008C1315" w:rsidRDefault="00D82FB2" w:rsidP="0070078A">
      <w:pPr>
        <w:pStyle w:val="Titre4"/>
        <w:spacing w:before="0" w:after="40" w:line="276" w:lineRule="auto"/>
        <w:ind w:left="862" w:hanging="862"/>
        <w:rPr>
          <w:rFonts w:ascii="Arial Narrow" w:hAnsi="Arial Narrow" w:hint="default"/>
          <w:color w:val="auto"/>
        </w:rPr>
      </w:pPr>
      <w:r w:rsidRPr="008C1315">
        <w:rPr>
          <w:rStyle w:val="fontstyle01"/>
          <w:rFonts w:ascii="Arial Narrow" w:hAnsi="Arial Narrow" w:hint="eastAsia"/>
          <w:color w:val="auto"/>
        </w:rPr>
        <w:t xml:space="preserve">Réponse de l’évaluation finale sur l’efficience </w:t>
      </w:r>
      <w:r w:rsidRPr="008C1315">
        <w:rPr>
          <w:rFonts w:ascii="Arial Narrow" w:hAnsi="Arial Narrow" w:hint="default"/>
          <w:color w:val="auto"/>
        </w:rPr>
        <w:t>de la synergie entre les agences et les autres partenaires</w:t>
      </w:r>
    </w:p>
    <w:p w14:paraId="109F076D" w14:textId="77777777" w:rsidR="00D82FB2" w:rsidRPr="008C1315" w:rsidRDefault="00D82FB2" w:rsidP="008C1315">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L’évaluation finale confirme l’efficience du projet en termes de synergie entre les agences et les autres partenaires dans la mesure où la stratégie de mise en œuvre du projet a accordé une place de choix au partenariat, notamment en ce qui concerne la mise en œuvre opérationnelle. Ainsi, plusieurs ONG locales, collectivités locales bénéficiaires, prestataires privés et les services techniques de l’Etat ont appuyé le projet dans la mise en œuvre de ces différentes activités.</w:t>
      </w:r>
    </w:p>
    <w:p w14:paraId="3FEC8F81" w14:textId="77777777" w:rsidR="00D82FB2" w:rsidRPr="008C1315" w:rsidRDefault="00D82FB2" w:rsidP="0070078A">
      <w:pPr>
        <w:widowControl w:val="0"/>
        <w:autoSpaceDE w:val="0"/>
        <w:autoSpaceDN w:val="0"/>
        <w:adjustRightInd w:val="0"/>
        <w:spacing w:after="240" w:line="276" w:lineRule="auto"/>
        <w:ind w:firstLine="0"/>
        <w:rPr>
          <w:rFonts w:ascii="Arial Narrow" w:hAnsi="Arial Narrow"/>
        </w:rPr>
      </w:pPr>
      <w:r w:rsidRPr="008C1315">
        <w:rPr>
          <w:rFonts w:ascii="Arial Narrow" w:hAnsi="Arial Narrow"/>
        </w:rPr>
        <w:t>La stratégie de faire faire a permis de mobiliser des compétences et des expériences plurielles ce qui a assuré dans une certaine mesure la réalisation des quantités et des qualités d’extrants dans des délais raisonnables. Le recours à l’expertise locale tant au Tchad qu’au Cameroun, outre sa connaissance du terrain qui assure une certaine efficacité, a présenté des avantages en termes de coût de prestations et de charges logistiques et de fonctionnement. L’évaluation fin août la période d’exécution du projet a permis de matérialiser la synergie développée entre les agences et les partenaires l’est perceptible partout là où les évaluateurs ont travaillé. Cette synergie est effective et se justifie par le fait les partenaires exécutent les activités conformément à leurs engagements ou accord de principe. La présence des partenaires auprès des bénéficiaires et la réussite des travaux mise à l’actif est le signe d’une synergie qui est bien développée entre les deux structures d’exécution du projet.</w:t>
      </w:r>
    </w:p>
    <w:p w14:paraId="2DFF8CF1" w14:textId="77777777" w:rsidR="00665577" w:rsidRPr="008C1315" w:rsidRDefault="009D3A6D">
      <w:pPr>
        <w:pStyle w:val="Titre3"/>
        <w:rPr>
          <w:rFonts w:hint="default"/>
        </w:rPr>
      </w:pPr>
      <w:bookmarkStart w:id="110" w:name="_Toc21680517"/>
      <w:r w:rsidRPr="008C1315">
        <w:rPr>
          <w:rFonts w:hint="default"/>
        </w:rPr>
        <w:t>Efficience selon les ressources allouées</w:t>
      </w:r>
      <w:bookmarkEnd w:id="110"/>
      <w:r w:rsidRPr="008C1315">
        <w:rPr>
          <w:rFonts w:hint="default"/>
        </w:rPr>
        <w:t xml:space="preserve"> </w:t>
      </w:r>
    </w:p>
    <w:p w14:paraId="7FAD5A3E" w14:textId="77777777" w:rsidR="0070078A" w:rsidRPr="0070078A" w:rsidRDefault="0070078A" w:rsidP="0070078A"/>
    <w:p w14:paraId="413EC8AC" w14:textId="77777777" w:rsidR="00665577" w:rsidRDefault="00665577">
      <w:pPr>
        <w:spacing w:after="0" w:line="276" w:lineRule="auto"/>
        <w:ind w:firstLine="0"/>
        <w:rPr>
          <w:rFonts w:ascii="Arial Narrow"/>
          <w:sz w:val="24"/>
        </w:rPr>
        <w:sectPr w:rsidR="00665577">
          <w:headerReference w:type="default" r:id="rId24"/>
          <w:footerReference w:type="default" r:id="rId25"/>
          <w:pgSz w:w="12240" w:h="15840"/>
          <w:pgMar w:top="709" w:right="1440" w:bottom="1440" w:left="1134" w:header="720" w:footer="720" w:gutter="0"/>
          <w:cols w:space="720"/>
          <w:docGrid w:linePitch="360"/>
        </w:sectPr>
      </w:pPr>
    </w:p>
    <w:tbl>
      <w:tblPr>
        <w:tblW w:w="6900" w:type="dxa"/>
        <w:tblInd w:w="55" w:type="dxa"/>
        <w:tblLayout w:type="fixed"/>
        <w:tblCellMar>
          <w:left w:w="70" w:type="dxa"/>
          <w:right w:w="70" w:type="dxa"/>
        </w:tblCellMar>
        <w:tblLook w:val="04A0" w:firstRow="1" w:lastRow="0" w:firstColumn="1" w:lastColumn="0" w:noHBand="0" w:noVBand="1"/>
      </w:tblPr>
      <w:tblGrid>
        <w:gridCol w:w="6900"/>
      </w:tblGrid>
      <w:tr w:rsidR="00665577" w14:paraId="02FACDE5" w14:textId="77777777">
        <w:trPr>
          <w:trHeight w:val="315"/>
        </w:trPr>
        <w:tc>
          <w:tcPr>
            <w:tcW w:w="6900" w:type="dxa"/>
            <w:tcBorders>
              <w:top w:val="nil"/>
              <w:left w:val="nil"/>
              <w:bottom w:val="nil"/>
              <w:right w:val="nil"/>
              <w:tl2br w:val="nil"/>
              <w:tr2bl w:val="nil"/>
            </w:tcBorders>
            <w:vAlign w:val="bottom"/>
          </w:tcPr>
          <w:p w14:paraId="00F99CA3" w14:textId="77777777" w:rsidR="00665577" w:rsidRDefault="009D3A6D">
            <w:pPr>
              <w:spacing w:after="0" w:line="276" w:lineRule="auto"/>
              <w:ind w:firstLine="0"/>
              <w:jc w:val="center"/>
              <w:rPr>
                <w:rFonts w:ascii="Arial Narrow"/>
                <w:b/>
                <w:sz w:val="24"/>
                <w:lang w:eastAsia="fr-FR"/>
              </w:rPr>
            </w:pPr>
            <w:r>
              <w:rPr>
                <w:rFonts w:ascii="Arial Narrow"/>
                <w:b/>
                <w:sz w:val="24"/>
                <w:lang w:eastAsia="fr-FR"/>
              </w:rPr>
              <w:lastRenderedPageBreak/>
              <w:t>Tableau 2 - Budget de projet PBF par cat</w:t>
            </w:r>
            <w:r>
              <w:rPr>
                <w:rFonts w:ascii="Arial Narrow"/>
                <w:b/>
                <w:sz w:val="24"/>
                <w:lang w:eastAsia="fr-FR"/>
              </w:rPr>
              <w:t>é</w:t>
            </w:r>
            <w:r>
              <w:rPr>
                <w:rFonts w:ascii="Arial Narrow"/>
                <w:b/>
                <w:sz w:val="24"/>
                <w:lang w:eastAsia="fr-FR"/>
              </w:rPr>
              <w:t xml:space="preserve">gorie </w:t>
            </w:r>
          </w:p>
        </w:tc>
      </w:tr>
    </w:tbl>
    <w:p w14:paraId="6AB971E7" w14:textId="77777777" w:rsidR="00665577" w:rsidRDefault="00665577">
      <w:pPr>
        <w:spacing w:after="0" w:line="276" w:lineRule="auto"/>
        <w:rPr>
          <w:rFonts w:ascii="Arial Narrow"/>
          <w:b/>
          <w:sz w:val="12"/>
          <w:lang w:eastAsia="fr-FR"/>
        </w:rPr>
      </w:pPr>
    </w:p>
    <w:tbl>
      <w:tblPr>
        <w:tblW w:w="14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285"/>
        <w:gridCol w:w="1282"/>
        <w:gridCol w:w="1282"/>
        <w:gridCol w:w="1142"/>
        <w:gridCol w:w="1281"/>
        <w:gridCol w:w="1146"/>
        <w:gridCol w:w="1281"/>
        <w:gridCol w:w="1281"/>
        <w:gridCol w:w="1281"/>
        <w:gridCol w:w="716"/>
      </w:tblGrid>
      <w:tr w:rsidR="00665577" w:rsidRPr="0070078A" w14:paraId="135030FE" w14:textId="77777777" w:rsidTr="0070078A">
        <w:trPr>
          <w:trHeight w:val="317"/>
        </w:trPr>
        <w:tc>
          <w:tcPr>
            <w:tcW w:w="2069"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67539A98"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Catégorie</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0D5EAB7D"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PNUD Tchad</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03E58DF7"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UNICEF Tchad</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1883EF03"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Budget Tchad</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1874F4FF"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 xml:space="preserve">PNUD CAM </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59E7A93C"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UNICEF CAM</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27545165"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Budget CAM</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68C34710"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Budget Total UNICEF</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268A1392"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Budget total PNUD</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1A1D8AF4"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Total</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7A686DFB"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w:t>
            </w:r>
          </w:p>
        </w:tc>
      </w:tr>
      <w:tr w:rsidR="00665577" w:rsidRPr="0070078A" w14:paraId="516C2D96"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06744F07"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1. Personnel et autres employés</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7086F5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180 000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9A47ED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60 500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6A2482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240 500</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AB708C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216 626</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AD7FFB4"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167 300</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B794E38"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383 926</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7BA8C2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227 800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AA00E9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396 626</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95C567A"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624 426</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66E52D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21%</w:t>
            </w:r>
          </w:p>
        </w:tc>
      </w:tr>
      <w:tr w:rsidR="00665577" w:rsidRPr="0070078A" w14:paraId="06646926"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3E1DB187"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2. Fournitures, produits de base, matériels</w:t>
            </w:r>
          </w:p>
        </w:tc>
        <w:tc>
          <w:tcPr>
            <w:tcW w:w="1285" w:type="dxa"/>
            <w:tcBorders>
              <w:top w:val="single" w:sz="4" w:space="0" w:color="auto"/>
              <w:left w:val="single" w:sz="4" w:space="0" w:color="auto"/>
              <w:bottom w:val="single" w:sz="4" w:space="0" w:color="auto"/>
              <w:right w:val="single" w:sz="4" w:space="0" w:color="auto"/>
              <w:tl2br w:val="nil"/>
              <w:tr2bl w:val="nil"/>
            </w:tcBorders>
            <w:vAlign w:val="bottom"/>
          </w:tcPr>
          <w:p w14:paraId="1430605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20 000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1EEB8F7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40 500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4DEC919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60 500</w:t>
            </w:r>
          </w:p>
        </w:tc>
        <w:tc>
          <w:tcPr>
            <w:tcW w:w="1142" w:type="dxa"/>
            <w:tcBorders>
              <w:top w:val="single" w:sz="4" w:space="0" w:color="auto"/>
              <w:left w:val="single" w:sz="4" w:space="0" w:color="auto"/>
              <w:bottom w:val="single" w:sz="4" w:space="0" w:color="auto"/>
              <w:right w:val="single" w:sz="4" w:space="0" w:color="auto"/>
              <w:tl2br w:val="nil"/>
              <w:tr2bl w:val="nil"/>
            </w:tcBorders>
            <w:vAlign w:val="bottom"/>
          </w:tcPr>
          <w:p w14:paraId="079B20C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24 100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65447B74"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50 000</w:t>
            </w:r>
          </w:p>
        </w:tc>
        <w:tc>
          <w:tcPr>
            <w:tcW w:w="1146" w:type="dxa"/>
            <w:tcBorders>
              <w:top w:val="single" w:sz="4" w:space="0" w:color="auto"/>
              <w:left w:val="single" w:sz="4" w:space="0" w:color="auto"/>
              <w:bottom w:val="single" w:sz="4" w:space="0" w:color="auto"/>
              <w:right w:val="single" w:sz="4" w:space="0" w:color="auto"/>
              <w:tl2br w:val="nil"/>
              <w:tr2bl w:val="nil"/>
            </w:tcBorders>
            <w:vAlign w:val="bottom"/>
          </w:tcPr>
          <w:p w14:paraId="0F410E3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74 100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4DCA7412"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90 500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6AD3C38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44 100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590229C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134 600</w:t>
            </w:r>
          </w:p>
        </w:tc>
        <w:tc>
          <w:tcPr>
            <w:tcW w:w="716" w:type="dxa"/>
            <w:tcBorders>
              <w:top w:val="single" w:sz="4" w:space="0" w:color="auto"/>
              <w:left w:val="single" w:sz="4" w:space="0" w:color="auto"/>
              <w:bottom w:val="single" w:sz="4" w:space="0" w:color="auto"/>
              <w:right w:val="single" w:sz="4" w:space="0" w:color="auto"/>
              <w:tl2br w:val="nil"/>
              <w:tr2bl w:val="nil"/>
            </w:tcBorders>
            <w:vAlign w:val="bottom"/>
          </w:tcPr>
          <w:p w14:paraId="430A8A32"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w:t>
            </w:r>
          </w:p>
        </w:tc>
      </w:tr>
      <w:tr w:rsidR="00665577" w:rsidRPr="0070078A" w14:paraId="556EA7CD"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55228722"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3. Équipement, véhicules et mobilier (compte tenu de la dépréciation)</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8A7034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60 000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A34E80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33 000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AB5067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93 000</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DC6D5F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00BDF9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0</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28D82C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9DF5E9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33 000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93DA81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60 000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D6577C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93 000</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8B0105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w:t>
            </w:r>
          </w:p>
        </w:tc>
      </w:tr>
      <w:tr w:rsidR="00665577" w:rsidRPr="0070078A" w14:paraId="1B9D7DD0"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11283C0B"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4. Services contractuels</w:t>
            </w:r>
          </w:p>
        </w:tc>
        <w:tc>
          <w:tcPr>
            <w:tcW w:w="1285" w:type="dxa"/>
            <w:tcBorders>
              <w:top w:val="single" w:sz="4" w:space="0" w:color="auto"/>
              <w:left w:val="single" w:sz="4" w:space="0" w:color="auto"/>
              <w:bottom w:val="single" w:sz="4" w:space="0" w:color="auto"/>
              <w:right w:val="single" w:sz="4" w:space="0" w:color="auto"/>
              <w:tl2br w:val="nil"/>
              <w:tr2bl w:val="nil"/>
            </w:tcBorders>
            <w:vAlign w:val="bottom"/>
          </w:tcPr>
          <w:p w14:paraId="4F9419E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100 000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7FB3B88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110 000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2CBB9AB8"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210 000</w:t>
            </w:r>
          </w:p>
        </w:tc>
        <w:tc>
          <w:tcPr>
            <w:tcW w:w="1142" w:type="dxa"/>
            <w:tcBorders>
              <w:top w:val="single" w:sz="4" w:space="0" w:color="auto"/>
              <w:left w:val="single" w:sz="4" w:space="0" w:color="auto"/>
              <w:bottom w:val="single" w:sz="4" w:space="0" w:color="auto"/>
              <w:right w:val="single" w:sz="4" w:space="0" w:color="auto"/>
              <w:tl2br w:val="nil"/>
              <w:tr2bl w:val="nil"/>
            </w:tcBorders>
            <w:vAlign w:val="bottom"/>
          </w:tcPr>
          <w:p w14:paraId="342B3FD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122 500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7A3BE68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82 500</w:t>
            </w:r>
          </w:p>
        </w:tc>
        <w:tc>
          <w:tcPr>
            <w:tcW w:w="1146" w:type="dxa"/>
            <w:tcBorders>
              <w:top w:val="single" w:sz="4" w:space="0" w:color="auto"/>
              <w:left w:val="single" w:sz="4" w:space="0" w:color="auto"/>
              <w:bottom w:val="single" w:sz="4" w:space="0" w:color="auto"/>
              <w:right w:val="single" w:sz="4" w:space="0" w:color="auto"/>
              <w:tl2br w:val="nil"/>
              <w:tr2bl w:val="nil"/>
            </w:tcBorders>
            <w:vAlign w:val="bottom"/>
          </w:tcPr>
          <w:p w14:paraId="6707AC52"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205 000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2C6AB98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192 500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155D486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222 500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36AFDD74"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415 000</w:t>
            </w:r>
          </w:p>
        </w:tc>
        <w:tc>
          <w:tcPr>
            <w:tcW w:w="716" w:type="dxa"/>
            <w:tcBorders>
              <w:top w:val="single" w:sz="4" w:space="0" w:color="auto"/>
              <w:left w:val="single" w:sz="4" w:space="0" w:color="auto"/>
              <w:bottom w:val="single" w:sz="4" w:space="0" w:color="auto"/>
              <w:right w:val="single" w:sz="4" w:space="0" w:color="auto"/>
              <w:tl2br w:val="nil"/>
              <w:tr2bl w:val="nil"/>
            </w:tcBorders>
            <w:vAlign w:val="bottom"/>
          </w:tcPr>
          <w:p w14:paraId="13CF87E8"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14%</w:t>
            </w:r>
          </w:p>
        </w:tc>
      </w:tr>
      <w:tr w:rsidR="00665577" w:rsidRPr="0070078A" w14:paraId="1E0E327C"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03F066B0"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5. Frais de déplacement</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8A0246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60 000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2A1AC0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8 500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F5096BA"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68 500</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1B33AD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71 500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3E5C2D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51 500</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0719A4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123 000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138C1FA"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60 000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9767D6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131 500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1B562E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191 500</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6A0489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w:t>
            </w:r>
          </w:p>
        </w:tc>
      </w:tr>
      <w:tr w:rsidR="00665577" w:rsidRPr="0070078A" w14:paraId="1BD02843"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21B38029"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6. Transferts et subventions aux homologues</w:t>
            </w:r>
          </w:p>
        </w:tc>
        <w:tc>
          <w:tcPr>
            <w:tcW w:w="1285" w:type="dxa"/>
            <w:tcBorders>
              <w:top w:val="single" w:sz="4" w:space="0" w:color="auto"/>
              <w:left w:val="single" w:sz="4" w:space="0" w:color="auto"/>
              <w:bottom w:val="single" w:sz="4" w:space="0" w:color="auto"/>
              <w:right w:val="single" w:sz="4" w:space="0" w:color="auto"/>
              <w:tl2br w:val="nil"/>
              <w:tr2bl w:val="nil"/>
            </w:tcBorders>
            <w:vAlign w:val="bottom"/>
          </w:tcPr>
          <w:p w14:paraId="7E4878D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309 000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3D4FAE3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386 500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34DA2D32"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695 500</w:t>
            </w:r>
          </w:p>
        </w:tc>
        <w:tc>
          <w:tcPr>
            <w:tcW w:w="1142" w:type="dxa"/>
            <w:tcBorders>
              <w:top w:val="single" w:sz="4" w:space="0" w:color="auto"/>
              <w:left w:val="single" w:sz="4" w:space="0" w:color="auto"/>
              <w:bottom w:val="single" w:sz="4" w:space="0" w:color="auto"/>
              <w:right w:val="single" w:sz="4" w:space="0" w:color="auto"/>
              <w:tl2br w:val="nil"/>
              <w:tr2bl w:val="nil"/>
            </w:tcBorders>
            <w:vAlign w:val="bottom"/>
          </w:tcPr>
          <w:p w14:paraId="3104B52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175 000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1CA55DE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310 000</w:t>
            </w:r>
          </w:p>
        </w:tc>
        <w:tc>
          <w:tcPr>
            <w:tcW w:w="1146" w:type="dxa"/>
            <w:tcBorders>
              <w:top w:val="single" w:sz="4" w:space="0" w:color="auto"/>
              <w:left w:val="single" w:sz="4" w:space="0" w:color="auto"/>
              <w:bottom w:val="single" w:sz="4" w:space="0" w:color="auto"/>
              <w:right w:val="single" w:sz="4" w:space="0" w:color="auto"/>
              <w:tl2br w:val="nil"/>
              <w:tr2bl w:val="nil"/>
            </w:tcBorders>
            <w:vAlign w:val="bottom"/>
          </w:tcPr>
          <w:p w14:paraId="0F1103A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485 000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1AC5B3C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696 500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2D8E7CC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484 000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4E56EEC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1 180 500</w:t>
            </w:r>
          </w:p>
        </w:tc>
        <w:tc>
          <w:tcPr>
            <w:tcW w:w="716" w:type="dxa"/>
            <w:tcBorders>
              <w:top w:val="single" w:sz="4" w:space="0" w:color="auto"/>
              <w:left w:val="single" w:sz="4" w:space="0" w:color="auto"/>
              <w:bottom w:val="single" w:sz="4" w:space="0" w:color="auto"/>
              <w:right w:val="single" w:sz="4" w:space="0" w:color="auto"/>
              <w:tl2br w:val="nil"/>
              <w:tr2bl w:val="nil"/>
            </w:tcBorders>
            <w:vAlign w:val="bottom"/>
          </w:tcPr>
          <w:p w14:paraId="781369D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39%</w:t>
            </w:r>
          </w:p>
        </w:tc>
      </w:tr>
      <w:tr w:rsidR="00665577" w:rsidRPr="0070078A" w14:paraId="6AD8E0EB"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1BA54D03"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7. Frais généraux de fonctionnement et autres coûts directs</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F88282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20 000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57A607A"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13 500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2D3F427"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33 500</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84A28C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107 309</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00A2A84"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23 500</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10DB87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130 809</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66B3F2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37 000</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B633F17"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127 309</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97859D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164 309</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91AF94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5%</w:t>
            </w:r>
          </w:p>
        </w:tc>
      </w:tr>
      <w:tr w:rsidR="00665577" w:rsidRPr="0070078A" w14:paraId="705EF667"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1D397AF4"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Sous-total</w:t>
            </w:r>
          </w:p>
        </w:tc>
        <w:tc>
          <w:tcPr>
            <w:tcW w:w="1285" w:type="dxa"/>
            <w:tcBorders>
              <w:top w:val="single" w:sz="4" w:space="0" w:color="auto"/>
              <w:left w:val="single" w:sz="4" w:space="0" w:color="auto"/>
              <w:bottom w:val="single" w:sz="4" w:space="0" w:color="auto"/>
              <w:right w:val="single" w:sz="4" w:space="0" w:color="auto"/>
              <w:tl2br w:val="nil"/>
              <w:tr2bl w:val="nil"/>
            </w:tcBorders>
            <w:vAlign w:val="bottom"/>
          </w:tcPr>
          <w:p w14:paraId="412EA58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749 000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3591F3E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652 500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3B47C5E8"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1 401 500</w:t>
            </w:r>
          </w:p>
        </w:tc>
        <w:tc>
          <w:tcPr>
            <w:tcW w:w="1142" w:type="dxa"/>
            <w:tcBorders>
              <w:top w:val="single" w:sz="4" w:space="0" w:color="auto"/>
              <w:left w:val="single" w:sz="4" w:space="0" w:color="auto"/>
              <w:bottom w:val="single" w:sz="4" w:space="0" w:color="auto"/>
              <w:right w:val="single" w:sz="4" w:space="0" w:color="auto"/>
              <w:tl2br w:val="nil"/>
              <w:tr2bl w:val="nil"/>
            </w:tcBorders>
            <w:vAlign w:val="bottom"/>
          </w:tcPr>
          <w:p w14:paraId="4B8023F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717 034</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0DF03D3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684 800</w:t>
            </w:r>
          </w:p>
        </w:tc>
        <w:tc>
          <w:tcPr>
            <w:tcW w:w="1146" w:type="dxa"/>
            <w:tcBorders>
              <w:top w:val="single" w:sz="4" w:space="0" w:color="auto"/>
              <w:left w:val="single" w:sz="4" w:space="0" w:color="auto"/>
              <w:bottom w:val="single" w:sz="4" w:space="0" w:color="auto"/>
              <w:right w:val="single" w:sz="4" w:space="0" w:color="auto"/>
              <w:tl2br w:val="nil"/>
              <w:tr2bl w:val="nil"/>
            </w:tcBorders>
            <w:vAlign w:val="bottom"/>
          </w:tcPr>
          <w:p w14:paraId="5468CD8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1 401 834</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53A0B0F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1 337 300</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56B2E60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1 466 035</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282F67A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2 803 335</w:t>
            </w:r>
          </w:p>
        </w:tc>
        <w:tc>
          <w:tcPr>
            <w:tcW w:w="716" w:type="dxa"/>
            <w:tcBorders>
              <w:top w:val="single" w:sz="4" w:space="0" w:color="auto"/>
              <w:left w:val="single" w:sz="4" w:space="0" w:color="auto"/>
              <w:bottom w:val="single" w:sz="4" w:space="0" w:color="auto"/>
              <w:right w:val="single" w:sz="4" w:space="0" w:color="auto"/>
              <w:tl2br w:val="nil"/>
              <w:tr2bl w:val="nil"/>
            </w:tcBorders>
            <w:vAlign w:val="bottom"/>
          </w:tcPr>
          <w:p w14:paraId="3DA7FB42"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93%</w:t>
            </w:r>
          </w:p>
        </w:tc>
      </w:tr>
      <w:tr w:rsidR="00665577" w:rsidRPr="0070078A" w14:paraId="30B165E4"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061FCF0C"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 xml:space="preserve">8. Coûts indirects </w:t>
            </w:r>
          </w:p>
        </w:tc>
        <w:tc>
          <w:tcPr>
            <w:tcW w:w="12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D56BC2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52 430</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37BFD6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45 676</w:t>
            </w:r>
          </w:p>
        </w:tc>
        <w:tc>
          <w:tcPr>
            <w:tcW w:w="128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6B43F57"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98 106</w:t>
            </w:r>
          </w:p>
        </w:tc>
        <w:tc>
          <w:tcPr>
            <w:tcW w:w="1142"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BEEC2E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50 193</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1B8BB2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47 936</w:t>
            </w:r>
          </w:p>
        </w:tc>
        <w:tc>
          <w:tcPr>
            <w:tcW w:w="114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6F1158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148 322</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9D37271"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93 612</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FDA652B"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102 623</w:t>
            </w:r>
          </w:p>
        </w:tc>
        <w:tc>
          <w:tcPr>
            <w:tcW w:w="1281"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867EFDF"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196 235</w:t>
            </w:r>
          </w:p>
        </w:tc>
        <w:tc>
          <w:tcPr>
            <w:tcW w:w="716"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66A2245"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w:t>
            </w:r>
          </w:p>
        </w:tc>
      </w:tr>
      <w:tr w:rsidR="00665577" w:rsidRPr="0070078A" w14:paraId="559B5031" w14:textId="77777777" w:rsidTr="0070078A">
        <w:trPr>
          <w:trHeight w:val="317"/>
        </w:trPr>
        <w:tc>
          <w:tcPr>
            <w:tcW w:w="2069" w:type="dxa"/>
            <w:tcBorders>
              <w:top w:val="single" w:sz="4" w:space="0" w:color="auto"/>
              <w:left w:val="single" w:sz="4" w:space="0" w:color="auto"/>
              <w:bottom w:val="single" w:sz="4" w:space="0" w:color="auto"/>
              <w:right w:val="nil"/>
              <w:tl2br w:val="nil"/>
              <w:tr2bl w:val="nil"/>
            </w:tcBorders>
            <w:shd w:val="clear" w:color="auto" w:fill="F79646"/>
          </w:tcPr>
          <w:p w14:paraId="209EB7D8" w14:textId="77777777" w:rsidR="00665577" w:rsidRPr="0070078A" w:rsidRDefault="009D3A6D">
            <w:pPr>
              <w:spacing w:after="0"/>
              <w:ind w:firstLine="0"/>
              <w:jc w:val="left"/>
              <w:rPr>
                <w:rFonts w:ascii="Arial Narrow" w:hAnsi="Arial Narrow"/>
                <w:b/>
                <w:sz w:val="20"/>
                <w:lang w:eastAsia="fr-FR"/>
              </w:rPr>
            </w:pPr>
            <w:r w:rsidRPr="0070078A">
              <w:rPr>
                <w:rFonts w:ascii="Arial Narrow" w:hAnsi="Arial Narrow"/>
                <w:b/>
                <w:sz w:val="20"/>
                <w:lang w:eastAsia="fr-FR"/>
              </w:rPr>
              <w:t>TOTAL</w:t>
            </w:r>
          </w:p>
        </w:tc>
        <w:tc>
          <w:tcPr>
            <w:tcW w:w="1285" w:type="dxa"/>
            <w:tcBorders>
              <w:top w:val="single" w:sz="4" w:space="0" w:color="auto"/>
              <w:left w:val="single" w:sz="4" w:space="0" w:color="auto"/>
              <w:bottom w:val="single" w:sz="4" w:space="0" w:color="auto"/>
              <w:right w:val="single" w:sz="4" w:space="0" w:color="auto"/>
              <w:tl2br w:val="nil"/>
              <w:tr2bl w:val="nil"/>
            </w:tcBorders>
            <w:vAlign w:val="bottom"/>
          </w:tcPr>
          <w:p w14:paraId="03FF8F0C"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801 430</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7E1F6DF6"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698 176</w:t>
            </w:r>
          </w:p>
        </w:tc>
        <w:tc>
          <w:tcPr>
            <w:tcW w:w="1282" w:type="dxa"/>
            <w:tcBorders>
              <w:top w:val="single" w:sz="4" w:space="0" w:color="auto"/>
              <w:left w:val="single" w:sz="4" w:space="0" w:color="auto"/>
              <w:bottom w:val="single" w:sz="4" w:space="0" w:color="auto"/>
              <w:right w:val="single" w:sz="4" w:space="0" w:color="auto"/>
              <w:tl2br w:val="nil"/>
              <w:tr2bl w:val="nil"/>
            </w:tcBorders>
            <w:vAlign w:val="bottom"/>
          </w:tcPr>
          <w:p w14:paraId="16CA75D3"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1 499 606</w:t>
            </w:r>
          </w:p>
        </w:tc>
        <w:tc>
          <w:tcPr>
            <w:tcW w:w="1142" w:type="dxa"/>
            <w:tcBorders>
              <w:top w:val="single" w:sz="4" w:space="0" w:color="auto"/>
              <w:left w:val="single" w:sz="4" w:space="0" w:color="auto"/>
              <w:bottom w:val="single" w:sz="4" w:space="0" w:color="auto"/>
              <w:right w:val="single" w:sz="4" w:space="0" w:color="auto"/>
              <w:tl2br w:val="nil"/>
              <w:tr2bl w:val="nil"/>
            </w:tcBorders>
            <w:vAlign w:val="bottom"/>
          </w:tcPr>
          <w:p w14:paraId="7016D214"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767 227</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36862C79"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732 736</w:t>
            </w:r>
          </w:p>
        </w:tc>
        <w:tc>
          <w:tcPr>
            <w:tcW w:w="1146" w:type="dxa"/>
            <w:tcBorders>
              <w:top w:val="single" w:sz="4" w:space="0" w:color="auto"/>
              <w:left w:val="single" w:sz="4" w:space="0" w:color="auto"/>
              <w:bottom w:val="single" w:sz="4" w:space="0" w:color="auto"/>
              <w:right w:val="single" w:sz="4" w:space="0" w:color="auto"/>
              <w:tl2br w:val="nil"/>
              <w:tr2bl w:val="nil"/>
            </w:tcBorders>
            <w:vAlign w:val="bottom"/>
          </w:tcPr>
          <w:p w14:paraId="5464E450"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1 550 156</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3D97C068"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1 430 912</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01BD2C7A"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1 568 658</w:t>
            </w:r>
          </w:p>
        </w:tc>
        <w:tc>
          <w:tcPr>
            <w:tcW w:w="1281" w:type="dxa"/>
            <w:tcBorders>
              <w:top w:val="single" w:sz="4" w:space="0" w:color="auto"/>
              <w:left w:val="single" w:sz="4" w:space="0" w:color="auto"/>
              <w:bottom w:val="single" w:sz="4" w:space="0" w:color="auto"/>
              <w:right w:val="single" w:sz="4" w:space="0" w:color="auto"/>
              <w:tl2br w:val="nil"/>
              <w:tr2bl w:val="nil"/>
            </w:tcBorders>
            <w:vAlign w:val="bottom"/>
          </w:tcPr>
          <w:p w14:paraId="515FFDDD"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2 999 570</w:t>
            </w:r>
          </w:p>
        </w:tc>
        <w:tc>
          <w:tcPr>
            <w:tcW w:w="716" w:type="dxa"/>
            <w:tcBorders>
              <w:top w:val="single" w:sz="4" w:space="0" w:color="auto"/>
              <w:left w:val="single" w:sz="4" w:space="0" w:color="auto"/>
              <w:bottom w:val="single" w:sz="4" w:space="0" w:color="auto"/>
              <w:right w:val="single" w:sz="4" w:space="0" w:color="auto"/>
              <w:tl2br w:val="nil"/>
              <w:tr2bl w:val="nil"/>
            </w:tcBorders>
            <w:vAlign w:val="bottom"/>
          </w:tcPr>
          <w:p w14:paraId="6A9AF44E" w14:textId="77777777" w:rsidR="00665577" w:rsidRPr="0070078A" w:rsidRDefault="009D3A6D">
            <w:pPr>
              <w:spacing w:after="0"/>
              <w:ind w:firstLine="0"/>
              <w:jc w:val="right"/>
              <w:rPr>
                <w:rFonts w:ascii="Arial Narrow" w:hAnsi="Arial Narrow"/>
                <w:sz w:val="20"/>
                <w:lang w:eastAsia="fr-FR"/>
              </w:rPr>
            </w:pPr>
            <w:r w:rsidRPr="0070078A">
              <w:rPr>
                <w:rFonts w:ascii="Arial Narrow" w:hAnsi="Arial Narrow"/>
                <w:sz w:val="20"/>
                <w:lang w:eastAsia="fr-FR"/>
              </w:rPr>
              <w:t>100%</w:t>
            </w:r>
          </w:p>
        </w:tc>
      </w:tr>
    </w:tbl>
    <w:p w14:paraId="42604B4E" w14:textId="77777777" w:rsidR="00665577" w:rsidRDefault="00665577">
      <w:pPr>
        <w:spacing w:after="0" w:line="276" w:lineRule="auto"/>
        <w:ind w:firstLine="0"/>
        <w:rPr>
          <w:rFonts w:ascii="Arial Narrow"/>
          <w:lang w:eastAsia="fr-FR"/>
        </w:rPr>
      </w:pPr>
    </w:p>
    <w:p w14:paraId="48F70DF6" w14:textId="77777777" w:rsidR="00665577" w:rsidRPr="0070078A" w:rsidRDefault="009D3A6D" w:rsidP="0070078A">
      <w:pPr>
        <w:spacing w:after="0" w:line="276" w:lineRule="auto"/>
        <w:ind w:firstLine="0"/>
        <w:rPr>
          <w:rFonts w:ascii="Arial Narrow" w:hAnsi="Arial Narrow"/>
          <w:lang w:eastAsia="fr-FR"/>
        </w:rPr>
      </w:pPr>
      <w:r w:rsidRPr="0070078A">
        <w:rPr>
          <w:rFonts w:ascii="Arial Narrow" w:hAnsi="Arial Narrow"/>
          <w:lang w:eastAsia="fr-FR"/>
        </w:rPr>
        <w:t xml:space="preserve">Le tableau ci-dessus montre que le budget total alloué aux différentes catégories de charges est consommé en grande partie par les transferts et subventions aux homologues (39%), suivi des charges destinées aux personnel et autres employés (21%). Ensuite vient la rubrique services contractuels avec 14%. Les proportions de consommation des autres charges sont très faibles et en dessous de 10%. </w:t>
      </w:r>
      <w:r w:rsidRPr="0070078A">
        <w:rPr>
          <w:rFonts w:ascii="Arial Narrow" w:hAnsi="Arial Narrow"/>
          <w:b/>
          <w:lang w:eastAsia="fr-FR"/>
        </w:rPr>
        <w:t>Le tableau illustre une prédominance des charges administratives et autres dépenses de fonctionnement, en matière de gestion budgétaire.</w:t>
      </w:r>
    </w:p>
    <w:p w14:paraId="411F5910" w14:textId="4F5D013E" w:rsidR="00665577" w:rsidRDefault="009D3A6D">
      <w:pPr>
        <w:spacing w:after="0" w:line="276" w:lineRule="auto"/>
        <w:ind w:firstLine="0"/>
        <w:rPr>
          <w:rFonts w:ascii="Arial Narrow"/>
          <w:b/>
          <w:sz w:val="24"/>
        </w:rPr>
      </w:pPr>
      <w:r w:rsidRPr="0070078A">
        <w:rPr>
          <w:rFonts w:ascii="Arial Narrow" w:hAnsi="Arial Narrow"/>
          <w:lang w:eastAsia="fr-FR"/>
        </w:rPr>
        <w:t>S’agissant des apports des parties prenantes, ils sont très variés et se matérialisent par des prestations en services (formations, activités culturelles…).</w:t>
      </w:r>
      <w:r>
        <w:rPr>
          <w:rFonts w:ascii="Arial Narrow"/>
          <w:lang w:eastAsia="fr-FR"/>
        </w:rPr>
        <w:t xml:space="preserve"> </w:t>
      </w:r>
      <w:r>
        <w:rPr>
          <w:rFonts w:ascii="Arial Narrow"/>
          <w:b/>
          <w:sz w:val="24"/>
        </w:rPr>
        <w:br w:type="page"/>
      </w:r>
    </w:p>
    <w:p w14:paraId="6AA8819E" w14:textId="77777777" w:rsidR="00665577" w:rsidRDefault="009D3A6D">
      <w:pPr>
        <w:spacing w:line="276" w:lineRule="auto"/>
        <w:rPr>
          <w:rFonts w:ascii="Arial Narrow"/>
          <w:sz w:val="24"/>
        </w:rPr>
      </w:pPr>
      <w:r>
        <w:rPr>
          <w:rFonts w:ascii="Arial Narrow"/>
          <w:b/>
          <w:sz w:val="24"/>
        </w:rPr>
        <w:lastRenderedPageBreak/>
        <w:t>Tableau</w:t>
      </w:r>
      <w:r>
        <w:rPr>
          <w:rFonts w:ascii="Arial Narrow"/>
          <w:b/>
          <w:sz w:val="24"/>
        </w:rPr>
        <w:t> </w:t>
      </w:r>
      <w:r>
        <w:rPr>
          <w:rFonts w:ascii="Arial Narrow"/>
          <w:b/>
          <w:sz w:val="24"/>
        </w:rPr>
        <w:t xml:space="preserve">3 : </w:t>
      </w:r>
      <w:r>
        <w:rPr>
          <w:rFonts w:ascii="Arial Narrow"/>
          <w:sz w:val="24"/>
        </w:rPr>
        <w:t>Analyse du budget PBF par rapport aux d</w:t>
      </w:r>
      <w:r>
        <w:rPr>
          <w:rFonts w:ascii="Arial Narrow"/>
          <w:sz w:val="24"/>
        </w:rPr>
        <w:t>é</w:t>
      </w:r>
      <w:r>
        <w:rPr>
          <w:rFonts w:ascii="Arial Narrow"/>
          <w:sz w:val="24"/>
        </w:rPr>
        <w:t>penses engag</w:t>
      </w:r>
      <w:r>
        <w:rPr>
          <w:rFonts w:ascii="Arial Narrow"/>
          <w:sz w:val="24"/>
        </w:rPr>
        <w:t>é</w:t>
      </w:r>
      <w:r>
        <w:rPr>
          <w:rFonts w:ascii="Arial Narrow"/>
          <w:sz w:val="24"/>
        </w:rPr>
        <w:t>es par r</w:t>
      </w:r>
      <w:r>
        <w:rPr>
          <w:rFonts w:ascii="Arial Narrow"/>
          <w:sz w:val="24"/>
        </w:rPr>
        <w:t>é</w:t>
      </w:r>
      <w:r>
        <w:rPr>
          <w:rFonts w:ascii="Arial Narrow"/>
          <w:sz w:val="24"/>
        </w:rPr>
        <w:t>sultats, produits et activit</w:t>
      </w:r>
      <w:r>
        <w:rPr>
          <w:rFonts w:ascii="Arial Narrow"/>
          <w:sz w:val="24"/>
        </w:rPr>
        <w:t>é</w:t>
      </w:r>
      <w:r>
        <w:rPr>
          <w:rFonts w:ascii="Arial Narrow"/>
          <w:sz w:val="24"/>
        </w:rPr>
        <w:t>s</w:t>
      </w:r>
    </w:p>
    <w:tbl>
      <w:tblPr>
        <w:tblW w:w="1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8"/>
        <w:gridCol w:w="1357"/>
        <w:gridCol w:w="1649"/>
        <w:gridCol w:w="1357"/>
        <w:gridCol w:w="1647"/>
        <w:gridCol w:w="1185"/>
        <w:gridCol w:w="1794"/>
      </w:tblGrid>
      <w:tr w:rsidR="00665577" w14:paraId="048F2C51" w14:textId="77777777" w:rsidTr="0070078A">
        <w:trPr>
          <w:trHeight w:val="831"/>
        </w:trPr>
        <w:tc>
          <w:tcPr>
            <w:tcW w:w="491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79646"/>
          </w:tcPr>
          <w:p w14:paraId="5D817D30"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RESULTATS, PRODUITS ET ACTIVITES</w:t>
            </w:r>
          </w:p>
        </w:tc>
        <w:tc>
          <w:tcPr>
            <w:tcW w:w="7195" w:type="dxa"/>
            <w:gridSpan w:val="5"/>
            <w:tcBorders>
              <w:top w:val="single" w:sz="4" w:space="0" w:color="auto"/>
              <w:left w:val="single" w:sz="4" w:space="0" w:color="auto"/>
              <w:bottom w:val="single" w:sz="4" w:space="0" w:color="auto"/>
              <w:right w:val="single" w:sz="4" w:space="0" w:color="auto"/>
              <w:tl2br w:val="nil"/>
              <w:tr2bl w:val="nil"/>
            </w:tcBorders>
            <w:shd w:val="clear" w:color="auto" w:fill="F79646"/>
          </w:tcPr>
          <w:p w14:paraId="4BAC7EC4" w14:textId="77777777" w:rsidR="00665577" w:rsidRDefault="009D3A6D">
            <w:pPr>
              <w:spacing w:after="0"/>
              <w:ind w:firstLine="0"/>
              <w:jc w:val="center"/>
              <w:rPr>
                <w:rFonts w:ascii="Arial Narrow"/>
                <w:b/>
                <w:color w:val="000000"/>
                <w:sz w:val="18"/>
                <w:lang w:eastAsia="fr-FR"/>
              </w:rPr>
            </w:pPr>
            <w:r>
              <w:rPr>
                <w:rFonts w:ascii="Arial Narrow"/>
                <w:b/>
                <w:color w:val="000000"/>
                <w:sz w:val="18"/>
                <w:lang w:eastAsia="fr-FR"/>
              </w:rPr>
              <w:t>BUDGET PAR AGENCE RECIPENDAIREEN USD</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F79646"/>
          </w:tcPr>
          <w:p w14:paraId="3388075C"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 DU BUDGET POUR DES ACTIONS DIRECTS SUR LE GENRE</w:t>
            </w:r>
          </w:p>
        </w:tc>
      </w:tr>
      <w:tr w:rsidR="00665577" w14:paraId="53FB0DD1" w14:textId="77777777" w:rsidTr="0070078A">
        <w:trPr>
          <w:trHeight w:val="407"/>
        </w:trPr>
        <w:tc>
          <w:tcPr>
            <w:tcW w:w="4918" w:type="dxa"/>
            <w:vMerge/>
            <w:tcBorders>
              <w:top w:val="single" w:sz="4" w:space="0" w:color="auto"/>
              <w:left w:val="single" w:sz="4" w:space="0" w:color="auto"/>
              <w:bottom w:val="single" w:sz="4" w:space="0" w:color="auto"/>
              <w:right w:val="nil"/>
              <w:tl2br w:val="nil"/>
              <w:tr2bl w:val="nil"/>
            </w:tcBorders>
            <w:shd w:val="clear" w:color="auto" w:fill="F79646"/>
          </w:tcPr>
          <w:p w14:paraId="03A3D561" w14:textId="77777777" w:rsidR="00665577" w:rsidRDefault="00665577">
            <w:pPr>
              <w:spacing w:after="0"/>
              <w:ind w:firstLine="0"/>
              <w:jc w:val="left"/>
              <w:rPr>
                <w:rFonts w:ascii="Arial Narrow"/>
                <w:b/>
                <w:color w:val="000000"/>
                <w:sz w:val="18"/>
                <w:lang w:eastAsia="fr-FR"/>
              </w:rPr>
            </w:pPr>
          </w:p>
        </w:tc>
        <w:tc>
          <w:tcPr>
            <w:tcW w:w="135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3F3D9553" w14:textId="77777777" w:rsidR="00665577" w:rsidRDefault="009D3A6D">
            <w:pPr>
              <w:spacing w:after="0"/>
              <w:ind w:firstLine="0"/>
              <w:jc w:val="center"/>
              <w:rPr>
                <w:rFonts w:ascii="Arial Narrow"/>
                <w:b/>
                <w:color w:val="000000"/>
                <w:sz w:val="18"/>
                <w:lang w:eastAsia="fr-FR"/>
              </w:rPr>
            </w:pPr>
            <w:r>
              <w:rPr>
                <w:rFonts w:ascii="Arial Narrow"/>
                <w:b/>
                <w:color w:val="000000"/>
                <w:sz w:val="18"/>
                <w:lang w:eastAsia="fr-FR"/>
              </w:rPr>
              <w:t>PNUD-TCD</w:t>
            </w:r>
          </w:p>
        </w:tc>
        <w:tc>
          <w:tcPr>
            <w:tcW w:w="164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389655A3" w14:textId="77777777" w:rsidR="00665577" w:rsidRDefault="009D3A6D">
            <w:pPr>
              <w:spacing w:after="0"/>
              <w:ind w:firstLine="0"/>
              <w:jc w:val="center"/>
              <w:rPr>
                <w:rFonts w:ascii="Arial Narrow"/>
                <w:b/>
                <w:color w:val="000000"/>
                <w:sz w:val="18"/>
                <w:lang w:eastAsia="fr-FR"/>
              </w:rPr>
            </w:pPr>
            <w:r>
              <w:rPr>
                <w:rFonts w:ascii="Arial Narrow"/>
                <w:b/>
                <w:color w:val="000000"/>
                <w:sz w:val="18"/>
                <w:lang w:eastAsia="fr-FR"/>
              </w:rPr>
              <w:t>UNICEF-TCD</w:t>
            </w:r>
          </w:p>
        </w:tc>
        <w:tc>
          <w:tcPr>
            <w:tcW w:w="135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7A6028CD" w14:textId="77777777" w:rsidR="00665577" w:rsidRDefault="009D3A6D">
            <w:pPr>
              <w:spacing w:after="0"/>
              <w:ind w:firstLine="0"/>
              <w:jc w:val="center"/>
              <w:rPr>
                <w:rFonts w:ascii="Arial Narrow"/>
                <w:b/>
                <w:color w:val="000000"/>
                <w:sz w:val="18"/>
                <w:lang w:eastAsia="fr-FR"/>
              </w:rPr>
            </w:pPr>
            <w:r>
              <w:rPr>
                <w:rFonts w:ascii="Arial Narrow"/>
                <w:b/>
                <w:color w:val="000000"/>
                <w:sz w:val="18"/>
                <w:lang w:eastAsia="fr-FR"/>
              </w:rPr>
              <w:t>PNUD-CMN</w:t>
            </w:r>
          </w:p>
        </w:tc>
        <w:tc>
          <w:tcPr>
            <w:tcW w:w="164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560A3177" w14:textId="77777777" w:rsidR="00665577" w:rsidRDefault="009D3A6D">
            <w:pPr>
              <w:spacing w:after="0"/>
              <w:ind w:firstLine="0"/>
              <w:jc w:val="center"/>
              <w:rPr>
                <w:rFonts w:ascii="Arial Narrow"/>
                <w:b/>
                <w:color w:val="000000"/>
                <w:sz w:val="18"/>
                <w:lang w:eastAsia="fr-FR"/>
              </w:rPr>
            </w:pPr>
            <w:r>
              <w:rPr>
                <w:rFonts w:ascii="Arial Narrow"/>
                <w:b/>
                <w:color w:val="000000"/>
                <w:sz w:val="18"/>
                <w:lang w:eastAsia="fr-FR"/>
              </w:rPr>
              <w:t>UNICEF-CMN</w:t>
            </w:r>
          </w:p>
        </w:tc>
        <w:tc>
          <w:tcPr>
            <w:tcW w:w="118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601878C5"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Total</w:t>
            </w:r>
          </w:p>
        </w:tc>
        <w:tc>
          <w:tcPr>
            <w:tcW w:w="179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8D8D8"/>
          </w:tcPr>
          <w:p w14:paraId="25DE15E7" w14:textId="77777777" w:rsidR="00665577" w:rsidRDefault="00665577">
            <w:pPr>
              <w:spacing w:after="0"/>
              <w:ind w:firstLine="0"/>
              <w:jc w:val="left"/>
              <w:rPr>
                <w:rFonts w:ascii="Arial Narrow"/>
                <w:b/>
                <w:color w:val="000000"/>
                <w:sz w:val="18"/>
                <w:lang w:eastAsia="fr-FR"/>
              </w:rPr>
            </w:pPr>
          </w:p>
        </w:tc>
      </w:tr>
      <w:tr w:rsidR="00665577" w14:paraId="504FF7F3" w14:textId="77777777" w:rsidTr="0070078A">
        <w:trPr>
          <w:trHeight w:val="450"/>
        </w:trPr>
        <w:tc>
          <w:tcPr>
            <w:tcW w:w="4918" w:type="dxa"/>
            <w:vMerge/>
            <w:tcBorders>
              <w:top w:val="single" w:sz="4" w:space="0" w:color="auto"/>
              <w:left w:val="single" w:sz="4" w:space="0" w:color="auto"/>
              <w:bottom w:val="single" w:sz="4" w:space="0" w:color="auto"/>
              <w:right w:val="nil"/>
              <w:tl2br w:val="nil"/>
              <w:tr2bl w:val="nil"/>
            </w:tcBorders>
            <w:shd w:val="clear" w:color="auto" w:fill="F79646"/>
          </w:tcPr>
          <w:p w14:paraId="614DEF07" w14:textId="77777777" w:rsidR="00665577" w:rsidRDefault="00665577">
            <w:pPr>
              <w:spacing w:after="0"/>
              <w:ind w:firstLine="0"/>
              <w:jc w:val="left"/>
              <w:rPr>
                <w:rFonts w:ascii="Arial Narrow"/>
                <w:b/>
                <w:color w:val="000000"/>
                <w:sz w:val="18"/>
                <w:lang w:eastAsia="fr-FR"/>
              </w:rPr>
            </w:pPr>
          </w:p>
        </w:tc>
        <w:tc>
          <w:tcPr>
            <w:tcW w:w="1357" w:type="dxa"/>
            <w:vMerge/>
            <w:tcBorders>
              <w:top w:val="single" w:sz="4" w:space="0" w:color="auto"/>
              <w:left w:val="single" w:sz="4" w:space="0" w:color="auto"/>
              <w:bottom w:val="single" w:sz="4" w:space="0" w:color="auto"/>
              <w:right w:val="single" w:sz="4" w:space="0" w:color="auto"/>
              <w:tl2br w:val="nil"/>
              <w:tr2bl w:val="nil"/>
            </w:tcBorders>
          </w:tcPr>
          <w:p w14:paraId="05D7D329" w14:textId="77777777" w:rsidR="00665577" w:rsidRDefault="00665577">
            <w:pPr>
              <w:spacing w:after="0"/>
              <w:ind w:firstLine="0"/>
              <w:jc w:val="left"/>
              <w:rPr>
                <w:rFonts w:ascii="Arial Narrow"/>
                <w:color w:val="000000"/>
                <w:sz w:val="18"/>
                <w:lang w:eastAsia="fr-FR"/>
              </w:rPr>
            </w:pPr>
          </w:p>
        </w:tc>
        <w:tc>
          <w:tcPr>
            <w:tcW w:w="1649" w:type="dxa"/>
            <w:vMerge/>
            <w:tcBorders>
              <w:top w:val="single" w:sz="4" w:space="0" w:color="auto"/>
              <w:left w:val="single" w:sz="4" w:space="0" w:color="auto"/>
              <w:bottom w:val="single" w:sz="4" w:space="0" w:color="auto"/>
              <w:right w:val="single" w:sz="4" w:space="0" w:color="auto"/>
              <w:tl2br w:val="nil"/>
              <w:tr2bl w:val="nil"/>
            </w:tcBorders>
          </w:tcPr>
          <w:p w14:paraId="43CC89C9" w14:textId="77777777" w:rsidR="00665577" w:rsidRDefault="00665577">
            <w:pPr>
              <w:spacing w:after="0"/>
              <w:ind w:firstLine="0"/>
              <w:jc w:val="left"/>
              <w:rPr>
                <w:rFonts w:ascii="Arial Narrow"/>
                <w:color w:val="000000"/>
                <w:sz w:val="18"/>
                <w:lang w:eastAsia="fr-FR"/>
              </w:rPr>
            </w:pPr>
          </w:p>
        </w:tc>
        <w:tc>
          <w:tcPr>
            <w:tcW w:w="1357" w:type="dxa"/>
            <w:vMerge/>
            <w:tcBorders>
              <w:top w:val="single" w:sz="4" w:space="0" w:color="auto"/>
              <w:left w:val="single" w:sz="4" w:space="0" w:color="auto"/>
              <w:bottom w:val="single" w:sz="4" w:space="0" w:color="auto"/>
              <w:right w:val="single" w:sz="4" w:space="0" w:color="auto"/>
              <w:tl2br w:val="nil"/>
              <w:tr2bl w:val="nil"/>
            </w:tcBorders>
          </w:tcPr>
          <w:p w14:paraId="18CEBF36" w14:textId="77777777" w:rsidR="00665577" w:rsidRDefault="00665577">
            <w:pPr>
              <w:spacing w:after="0"/>
              <w:ind w:firstLine="0"/>
              <w:jc w:val="left"/>
              <w:rPr>
                <w:rFonts w:ascii="Arial Narrow"/>
                <w:color w:val="000000"/>
                <w:sz w:val="18"/>
                <w:lang w:eastAsia="fr-FR"/>
              </w:rPr>
            </w:pPr>
          </w:p>
        </w:tc>
        <w:tc>
          <w:tcPr>
            <w:tcW w:w="1647" w:type="dxa"/>
            <w:vMerge/>
            <w:tcBorders>
              <w:top w:val="single" w:sz="4" w:space="0" w:color="auto"/>
              <w:left w:val="single" w:sz="4" w:space="0" w:color="auto"/>
              <w:bottom w:val="single" w:sz="4" w:space="0" w:color="auto"/>
              <w:right w:val="single" w:sz="4" w:space="0" w:color="auto"/>
              <w:tl2br w:val="nil"/>
              <w:tr2bl w:val="nil"/>
            </w:tcBorders>
          </w:tcPr>
          <w:p w14:paraId="4E8A3044" w14:textId="77777777" w:rsidR="00665577" w:rsidRDefault="00665577">
            <w:pPr>
              <w:spacing w:after="0"/>
              <w:ind w:firstLine="0"/>
              <w:jc w:val="left"/>
              <w:rPr>
                <w:rFonts w:ascii="Arial Narrow"/>
                <w:color w:val="000000"/>
                <w:sz w:val="18"/>
                <w:lang w:eastAsia="fr-FR"/>
              </w:rPr>
            </w:pPr>
          </w:p>
        </w:tc>
        <w:tc>
          <w:tcPr>
            <w:tcW w:w="1185" w:type="dxa"/>
            <w:vMerge/>
            <w:tcBorders>
              <w:top w:val="single" w:sz="4" w:space="0" w:color="auto"/>
              <w:left w:val="single" w:sz="4" w:space="0" w:color="auto"/>
              <w:bottom w:val="single" w:sz="4" w:space="0" w:color="auto"/>
              <w:right w:val="single" w:sz="4" w:space="0" w:color="auto"/>
              <w:tl2br w:val="nil"/>
              <w:tr2bl w:val="nil"/>
            </w:tcBorders>
          </w:tcPr>
          <w:p w14:paraId="266A7CA4" w14:textId="77777777" w:rsidR="00665577" w:rsidRDefault="00665577">
            <w:pPr>
              <w:spacing w:after="0"/>
              <w:ind w:firstLine="0"/>
              <w:jc w:val="left"/>
              <w:rPr>
                <w:rFonts w:ascii="Arial Narrow"/>
                <w:b/>
                <w:color w:val="000000"/>
                <w:sz w:val="18"/>
                <w:lang w:eastAsia="fr-FR"/>
              </w:rPr>
            </w:pPr>
          </w:p>
        </w:tc>
        <w:tc>
          <w:tcPr>
            <w:tcW w:w="1794" w:type="dxa"/>
            <w:vMerge/>
            <w:tcBorders>
              <w:top w:val="single" w:sz="4" w:space="0" w:color="auto"/>
              <w:left w:val="single" w:sz="4" w:space="0" w:color="auto"/>
              <w:bottom w:val="single" w:sz="4" w:space="0" w:color="auto"/>
              <w:right w:val="single" w:sz="4" w:space="0" w:color="auto"/>
              <w:tl2br w:val="nil"/>
              <w:tr2bl w:val="nil"/>
            </w:tcBorders>
          </w:tcPr>
          <w:p w14:paraId="5E3C748C" w14:textId="77777777" w:rsidR="00665577" w:rsidRDefault="00665577">
            <w:pPr>
              <w:spacing w:after="0"/>
              <w:ind w:firstLine="0"/>
              <w:jc w:val="left"/>
              <w:rPr>
                <w:rFonts w:ascii="Arial Narrow"/>
                <w:b/>
                <w:color w:val="000000"/>
                <w:sz w:val="18"/>
                <w:lang w:eastAsia="fr-FR"/>
              </w:rPr>
            </w:pPr>
          </w:p>
        </w:tc>
      </w:tr>
      <w:tr w:rsidR="00665577" w14:paraId="19C73B06" w14:textId="77777777" w:rsidTr="0070078A">
        <w:trPr>
          <w:trHeight w:val="407"/>
        </w:trPr>
        <w:tc>
          <w:tcPr>
            <w:tcW w:w="4918" w:type="dxa"/>
            <w:vMerge/>
            <w:tcBorders>
              <w:top w:val="single" w:sz="4" w:space="0" w:color="auto"/>
              <w:left w:val="single" w:sz="4" w:space="0" w:color="auto"/>
              <w:bottom w:val="single" w:sz="4" w:space="0" w:color="auto"/>
              <w:right w:val="nil"/>
              <w:tl2br w:val="nil"/>
              <w:tr2bl w:val="nil"/>
            </w:tcBorders>
            <w:shd w:val="clear" w:color="auto" w:fill="F79646"/>
          </w:tcPr>
          <w:p w14:paraId="26E7FDFF" w14:textId="77777777" w:rsidR="00665577" w:rsidRDefault="00665577">
            <w:pPr>
              <w:spacing w:after="0"/>
              <w:ind w:firstLine="0"/>
              <w:jc w:val="left"/>
              <w:rPr>
                <w:rFonts w:ascii="Arial Narrow"/>
                <w:b/>
                <w:color w:val="000000"/>
                <w:sz w:val="18"/>
                <w:lang w:eastAsia="fr-FR"/>
              </w:rPr>
            </w:pPr>
          </w:p>
        </w:tc>
        <w:tc>
          <w:tcPr>
            <w:tcW w:w="1357"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2D07D583" w14:textId="77777777" w:rsidR="00665577" w:rsidRDefault="00665577">
            <w:pPr>
              <w:spacing w:after="0"/>
              <w:ind w:firstLine="0"/>
              <w:jc w:val="left"/>
              <w:rPr>
                <w:rFonts w:ascii="Arial Narrow"/>
                <w:color w:val="000000"/>
                <w:sz w:val="18"/>
                <w:lang w:eastAsia="fr-FR"/>
              </w:rPr>
            </w:pPr>
          </w:p>
        </w:tc>
        <w:tc>
          <w:tcPr>
            <w:tcW w:w="1649"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2096CD12" w14:textId="77777777" w:rsidR="00665577" w:rsidRDefault="00665577">
            <w:pPr>
              <w:spacing w:after="0"/>
              <w:ind w:firstLine="0"/>
              <w:jc w:val="left"/>
              <w:rPr>
                <w:rFonts w:ascii="Arial Narrow"/>
                <w:color w:val="000000"/>
                <w:sz w:val="18"/>
                <w:lang w:eastAsia="fr-FR"/>
              </w:rPr>
            </w:pPr>
          </w:p>
        </w:tc>
        <w:tc>
          <w:tcPr>
            <w:tcW w:w="1357"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5445F425" w14:textId="77777777" w:rsidR="00665577" w:rsidRDefault="00665577">
            <w:pPr>
              <w:spacing w:after="0"/>
              <w:ind w:firstLine="0"/>
              <w:jc w:val="left"/>
              <w:rPr>
                <w:rFonts w:ascii="Arial Narrow"/>
                <w:color w:val="000000"/>
                <w:sz w:val="18"/>
                <w:lang w:eastAsia="fr-FR"/>
              </w:rPr>
            </w:pPr>
          </w:p>
        </w:tc>
        <w:tc>
          <w:tcPr>
            <w:tcW w:w="1647"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1AB409A8" w14:textId="77777777" w:rsidR="00665577" w:rsidRDefault="00665577">
            <w:pPr>
              <w:spacing w:after="0"/>
              <w:ind w:firstLine="0"/>
              <w:jc w:val="left"/>
              <w:rPr>
                <w:rFonts w:ascii="Arial Narrow"/>
                <w:color w:val="000000"/>
                <w:sz w:val="18"/>
                <w:lang w:eastAsia="fr-FR"/>
              </w:rPr>
            </w:pPr>
          </w:p>
        </w:tc>
        <w:tc>
          <w:tcPr>
            <w:tcW w:w="1185"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07E3402F" w14:textId="77777777" w:rsidR="00665577" w:rsidRDefault="00665577">
            <w:pPr>
              <w:spacing w:after="0"/>
              <w:ind w:firstLine="0"/>
              <w:jc w:val="left"/>
              <w:rPr>
                <w:rFonts w:ascii="Arial Narrow"/>
                <w:b/>
                <w:color w:val="000000"/>
                <w:sz w:val="18"/>
                <w:lang w:eastAsia="fr-FR"/>
              </w:rPr>
            </w:pPr>
          </w:p>
        </w:tc>
        <w:tc>
          <w:tcPr>
            <w:tcW w:w="1794" w:type="dxa"/>
            <w:vMerge/>
            <w:tcBorders>
              <w:top w:val="single" w:sz="4" w:space="0" w:color="auto"/>
              <w:left w:val="single" w:sz="4" w:space="0" w:color="auto"/>
              <w:bottom w:val="single" w:sz="4" w:space="0" w:color="auto"/>
              <w:right w:val="single" w:sz="4" w:space="0" w:color="auto"/>
              <w:tl2br w:val="nil"/>
              <w:tr2bl w:val="nil"/>
            </w:tcBorders>
            <w:shd w:val="clear" w:color="auto" w:fill="D8D8D8"/>
          </w:tcPr>
          <w:p w14:paraId="34220FDC" w14:textId="77777777" w:rsidR="00665577" w:rsidRDefault="00665577">
            <w:pPr>
              <w:spacing w:after="0"/>
              <w:ind w:firstLine="0"/>
              <w:jc w:val="left"/>
              <w:rPr>
                <w:rFonts w:ascii="Arial Narrow"/>
                <w:b/>
                <w:color w:val="000000"/>
                <w:sz w:val="18"/>
                <w:lang w:eastAsia="fr-FR"/>
              </w:rPr>
            </w:pPr>
          </w:p>
        </w:tc>
      </w:tr>
      <w:tr w:rsidR="00665577" w14:paraId="6BFFD957"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0B300F54"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1.1:</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DC8BB31" w14:textId="77777777" w:rsidR="00665577" w:rsidRDefault="009D3A6D">
            <w:pPr>
              <w:spacing w:after="0"/>
              <w:ind w:firstLine="0"/>
              <w:jc w:val="right"/>
              <w:rPr>
                <w:rFonts w:ascii="Arial Narrow"/>
                <w:sz w:val="18"/>
                <w:lang w:eastAsia="fr-FR"/>
              </w:rPr>
            </w:pPr>
            <w:r>
              <w:rPr>
                <w:rFonts w:ascii="Arial Narrow"/>
                <w:sz w:val="18"/>
                <w:lang w:eastAsia="fr-FR"/>
              </w:rPr>
              <w:t>150 000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28C2310D" w14:textId="77777777" w:rsidR="00665577" w:rsidRDefault="009D3A6D">
            <w:pPr>
              <w:spacing w:after="0"/>
              <w:ind w:firstLine="0"/>
              <w:jc w:val="right"/>
              <w:rPr>
                <w:rFonts w:ascii="Arial Narrow"/>
                <w:sz w:val="18"/>
                <w:lang w:eastAsia="fr-FR"/>
              </w:rPr>
            </w:pPr>
            <w:r>
              <w:rPr>
                <w:rFonts w:ascii="Arial Narrow"/>
                <w:sz w:val="18"/>
                <w:lang w:eastAsia="fr-FR"/>
              </w:rPr>
              <w:t>32 500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CE088EE" w14:textId="77777777" w:rsidR="00665577" w:rsidRDefault="009D3A6D">
            <w:pPr>
              <w:spacing w:after="0"/>
              <w:ind w:firstLine="0"/>
              <w:jc w:val="right"/>
              <w:rPr>
                <w:rFonts w:ascii="Arial Narrow"/>
                <w:sz w:val="18"/>
                <w:lang w:eastAsia="fr-FR"/>
              </w:rPr>
            </w:pPr>
            <w:r>
              <w:rPr>
                <w:rFonts w:ascii="Arial Narrow"/>
                <w:sz w:val="18"/>
                <w:lang w:eastAsia="fr-FR"/>
              </w:rPr>
              <w:t>98 892</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0CF1D7B3"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34EC9B36" w14:textId="77777777" w:rsidR="00665577" w:rsidRDefault="009D3A6D">
            <w:pPr>
              <w:spacing w:after="0"/>
              <w:ind w:firstLine="0"/>
              <w:jc w:val="right"/>
              <w:rPr>
                <w:rFonts w:ascii="Arial Narrow"/>
                <w:sz w:val="18"/>
                <w:lang w:eastAsia="fr-FR"/>
              </w:rPr>
            </w:pPr>
            <w:r>
              <w:rPr>
                <w:rFonts w:ascii="Arial Narrow"/>
                <w:sz w:val="18"/>
                <w:lang w:eastAsia="fr-FR"/>
              </w:rPr>
              <w:t>281 392</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740B2E65" w14:textId="77777777" w:rsidR="00665577" w:rsidRDefault="009D3A6D">
            <w:pPr>
              <w:spacing w:after="0"/>
              <w:ind w:firstLine="0"/>
              <w:jc w:val="right"/>
              <w:rPr>
                <w:rFonts w:ascii="Arial Narrow"/>
                <w:sz w:val="18"/>
                <w:lang w:eastAsia="fr-FR"/>
              </w:rPr>
            </w:pPr>
            <w:r>
              <w:rPr>
                <w:rFonts w:ascii="Arial Narrow"/>
                <w:sz w:val="18"/>
                <w:lang w:eastAsia="fr-FR"/>
              </w:rPr>
              <w:t>9,38%</w:t>
            </w:r>
          </w:p>
        </w:tc>
      </w:tr>
      <w:tr w:rsidR="00665577" w14:paraId="33E2344F"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141DA29"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1.1.1: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65B44F6" w14:textId="77777777" w:rsidR="00665577" w:rsidRDefault="009D3A6D">
            <w:pPr>
              <w:spacing w:after="0"/>
              <w:ind w:firstLine="0"/>
              <w:jc w:val="right"/>
              <w:rPr>
                <w:rFonts w:ascii="Arial Narrow"/>
                <w:sz w:val="18"/>
                <w:lang w:eastAsia="fr-FR"/>
              </w:rPr>
            </w:pPr>
            <w:r>
              <w:rPr>
                <w:rFonts w:ascii="Arial Narrow"/>
                <w:sz w:val="18"/>
                <w:lang w:eastAsia="fr-FR"/>
              </w:rPr>
              <w:t>70 000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6718B0D" w14:textId="77777777" w:rsidR="00665577" w:rsidRDefault="009D3A6D">
            <w:pPr>
              <w:spacing w:after="0"/>
              <w:ind w:firstLine="0"/>
              <w:jc w:val="right"/>
              <w:rPr>
                <w:rFonts w:ascii="Arial Narrow"/>
                <w:sz w:val="18"/>
                <w:lang w:eastAsia="fr-FR"/>
              </w:rPr>
            </w:pPr>
            <w:r>
              <w:rPr>
                <w:rFonts w:ascii="Arial Narrow"/>
                <w:sz w:val="18"/>
                <w:lang w:eastAsia="fr-FR"/>
              </w:rPr>
              <w:t>15 000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CF04AF6" w14:textId="77777777" w:rsidR="00665577" w:rsidRDefault="009D3A6D">
            <w:pPr>
              <w:spacing w:after="0"/>
              <w:ind w:firstLine="0"/>
              <w:jc w:val="right"/>
              <w:rPr>
                <w:rFonts w:ascii="Arial Narrow"/>
                <w:sz w:val="18"/>
                <w:lang w:eastAsia="fr-FR"/>
              </w:rPr>
            </w:pPr>
            <w:r>
              <w:rPr>
                <w:rFonts w:ascii="Arial Narrow"/>
                <w:sz w:val="18"/>
                <w:lang w:eastAsia="fr-FR"/>
              </w:rPr>
              <w:t>19 715</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978A60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485E1CF" w14:textId="77777777" w:rsidR="00665577" w:rsidRDefault="009D3A6D">
            <w:pPr>
              <w:spacing w:after="0"/>
              <w:ind w:firstLine="0"/>
              <w:jc w:val="right"/>
              <w:rPr>
                <w:rFonts w:ascii="Arial Narrow"/>
                <w:sz w:val="18"/>
                <w:lang w:eastAsia="fr-FR"/>
              </w:rPr>
            </w:pPr>
            <w:r>
              <w:rPr>
                <w:rFonts w:ascii="Arial Narrow"/>
                <w:sz w:val="18"/>
                <w:lang w:eastAsia="fr-FR"/>
              </w:rPr>
              <w:t>104 715</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F34B3CA" w14:textId="77777777" w:rsidR="00665577" w:rsidRDefault="00665577">
            <w:pPr>
              <w:spacing w:after="0"/>
              <w:ind w:firstLine="0"/>
              <w:jc w:val="right"/>
              <w:rPr>
                <w:rFonts w:ascii="Arial Narrow"/>
                <w:sz w:val="18"/>
                <w:lang w:eastAsia="fr-FR"/>
              </w:rPr>
            </w:pPr>
          </w:p>
        </w:tc>
      </w:tr>
      <w:tr w:rsidR="00665577" w14:paraId="748EA843"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07FD9212"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1.1.2: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25D96813" w14:textId="77777777" w:rsidR="00665577" w:rsidRDefault="009D3A6D">
            <w:pPr>
              <w:spacing w:after="0"/>
              <w:ind w:firstLine="0"/>
              <w:jc w:val="right"/>
              <w:rPr>
                <w:rFonts w:ascii="Arial Narrow"/>
                <w:sz w:val="18"/>
                <w:lang w:eastAsia="fr-FR"/>
              </w:rPr>
            </w:pPr>
            <w:r>
              <w:rPr>
                <w:rFonts w:ascii="Arial Narrow"/>
                <w:sz w:val="18"/>
                <w:lang w:eastAsia="fr-FR"/>
              </w:rPr>
              <w:t>60 000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207A68D6"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13149B9B" w14:textId="77777777" w:rsidR="00665577" w:rsidRDefault="009D3A6D">
            <w:pPr>
              <w:spacing w:after="0"/>
              <w:ind w:firstLine="0"/>
              <w:jc w:val="right"/>
              <w:rPr>
                <w:rFonts w:ascii="Arial Narrow"/>
                <w:sz w:val="18"/>
                <w:lang w:eastAsia="fr-FR"/>
              </w:rPr>
            </w:pPr>
            <w:r>
              <w:rPr>
                <w:rFonts w:ascii="Arial Narrow"/>
                <w:sz w:val="18"/>
                <w:lang w:eastAsia="fr-FR"/>
              </w:rPr>
              <w:t>19 715</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18A25630"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26D130DA" w14:textId="77777777" w:rsidR="00665577" w:rsidRDefault="009D3A6D">
            <w:pPr>
              <w:spacing w:after="0"/>
              <w:ind w:firstLine="0"/>
              <w:jc w:val="right"/>
              <w:rPr>
                <w:rFonts w:ascii="Arial Narrow"/>
                <w:sz w:val="18"/>
                <w:lang w:eastAsia="fr-FR"/>
              </w:rPr>
            </w:pPr>
            <w:r>
              <w:rPr>
                <w:rFonts w:ascii="Arial Narrow"/>
                <w:sz w:val="18"/>
                <w:lang w:eastAsia="fr-FR"/>
              </w:rPr>
              <w:t>92 215</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424BE4A0" w14:textId="77777777" w:rsidR="00665577" w:rsidRDefault="00665577">
            <w:pPr>
              <w:spacing w:after="0"/>
              <w:ind w:firstLine="0"/>
              <w:jc w:val="right"/>
              <w:rPr>
                <w:rFonts w:ascii="Arial Narrow"/>
                <w:sz w:val="18"/>
                <w:lang w:eastAsia="fr-FR"/>
              </w:rPr>
            </w:pPr>
          </w:p>
        </w:tc>
      </w:tr>
      <w:tr w:rsidR="00665577" w14:paraId="3EF6E644"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1FD9FFE3"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1.1.3:</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93A7086" w14:textId="77777777" w:rsidR="00665577" w:rsidRDefault="009D3A6D">
            <w:pPr>
              <w:spacing w:after="0"/>
              <w:ind w:firstLine="0"/>
              <w:jc w:val="right"/>
              <w:rPr>
                <w:rFonts w:ascii="Arial Narrow"/>
                <w:sz w:val="18"/>
                <w:lang w:eastAsia="fr-FR"/>
              </w:rPr>
            </w:pPr>
            <w:r>
              <w:rPr>
                <w:rFonts w:ascii="Arial Narrow"/>
                <w:sz w:val="18"/>
                <w:lang w:eastAsia="fr-FR"/>
              </w:rPr>
              <w:t>20 000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1FB7BFB" w14:textId="77777777" w:rsidR="00665577" w:rsidRDefault="009D3A6D">
            <w:pPr>
              <w:spacing w:after="0"/>
              <w:ind w:firstLine="0"/>
              <w:jc w:val="right"/>
              <w:rPr>
                <w:rFonts w:ascii="Arial Narrow"/>
                <w:sz w:val="18"/>
                <w:lang w:eastAsia="fr-FR"/>
              </w:rPr>
            </w:pPr>
            <w:r>
              <w:rPr>
                <w:rFonts w:ascii="Arial Narrow"/>
                <w:sz w:val="18"/>
                <w:lang w:eastAsia="fr-FR"/>
              </w:rPr>
              <w:t>5 000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7D0019B" w14:textId="77777777" w:rsidR="00665577" w:rsidRDefault="009D3A6D">
            <w:pPr>
              <w:spacing w:after="0"/>
              <w:ind w:firstLine="0"/>
              <w:jc w:val="right"/>
              <w:rPr>
                <w:rFonts w:ascii="Arial Narrow"/>
                <w:sz w:val="18"/>
                <w:lang w:eastAsia="fr-FR"/>
              </w:rPr>
            </w:pPr>
            <w:r>
              <w:rPr>
                <w:rFonts w:ascii="Arial Narrow"/>
                <w:sz w:val="18"/>
                <w:lang w:eastAsia="fr-FR"/>
              </w:rPr>
              <w:t>59 462</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1DA84B5"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721CEBA" w14:textId="77777777" w:rsidR="00665577" w:rsidRDefault="009D3A6D">
            <w:pPr>
              <w:spacing w:after="0"/>
              <w:ind w:firstLine="0"/>
              <w:jc w:val="right"/>
              <w:rPr>
                <w:rFonts w:ascii="Arial Narrow"/>
                <w:sz w:val="18"/>
                <w:lang w:eastAsia="fr-FR"/>
              </w:rPr>
            </w:pPr>
            <w:r>
              <w:rPr>
                <w:rFonts w:ascii="Arial Narrow"/>
                <w:sz w:val="18"/>
                <w:lang w:eastAsia="fr-FR"/>
              </w:rPr>
              <w:t>84 462</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704672C" w14:textId="77777777" w:rsidR="00665577" w:rsidRDefault="00665577">
            <w:pPr>
              <w:spacing w:after="0"/>
              <w:ind w:firstLine="0"/>
              <w:jc w:val="right"/>
              <w:rPr>
                <w:rFonts w:ascii="Arial Narrow"/>
                <w:sz w:val="18"/>
                <w:lang w:eastAsia="fr-FR"/>
              </w:rPr>
            </w:pPr>
          </w:p>
        </w:tc>
      </w:tr>
      <w:tr w:rsidR="00665577" w14:paraId="24FE17DB"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0EC8C08"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1.2: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2DC4D3C4" w14:textId="77777777" w:rsidR="00665577" w:rsidRDefault="009D3A6D">
            <w:pPr>
              <w:spacing w:after="0"/>
              <w:ind w:firstLine="0"/>
              <w:jc w:val="right"/>
              <w:rPr>
                <w:rFonts w:ascii="Arial Narrow"/>
                <w:sz w:val="18"/>
                <w:lang w:eastAsia="fr-FR"/>
              </w:rPr>
            </w:pPr>
            <w:r>
              <w:rPr>
                <w:rFonts w:ascii="Arial Narrow"/>
                <w:sz w:val="18"/>
                <w:lang w:eastAsia="fr-FR"/>
              </w:rPr>
              <w:t>50 000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72FCDD44" w14:textId="77777777" w:rsidR="00665577" w:rsidRDefault="009D3A6D">
            <w:pPr>
              <w:spacing w:after="0"/>
              <w:ind w:firstLine="0"/>
              <w:jc w:val="right"/>
              <w:rPr>
                <w:rFonts w:ascii="Arial Narrow"/>
                <w:sz w:val="18"/>
                <w:lang w:eastAsia="fr-FR"/>
              </w:rPr>
            </w:pPr>
            <w:r>
              <w:rPr>
                <w:rFonts w:ascii="Arial Narrow"/>
                <w:sz w:val="18"/>
                <w:lang w:eastAsia="fr-FR"/>
              </w:rPr>
              <w:t>50 000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69C17C73" w14:textId="77777777" w:rsidR="00665577" w:rsidRDefault="009D3A6D">
            <w:pPr>
              <w:spacing w:after="0"/>
              <w:ind w:firstLine="0"/>
              <w:jc w:val="right"/>
              <w:rPr>
                <w:rFonts w:ascii="Arial Narrow"/>
                <w:sz w:val="18"/>
                <w:lang w:eastAsia="fr-FR"/>
              </w:rPr>
            </w:pPr>
            <w:r>
              <w:rPr>
                <w:rFonts w:ascii="Arial Narrow"/>
                <w:sz w:val="18"/>
                <w:lang w:eastAsia="fr-FR"/>
              </w:rPr>
              <w:t>58 509</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3ED046A2"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57327C2F" w14:textId="77777777" w:rsidR="00665577" w:rsidRDefault="009D3A6D">
            <w:pPr>
              <w:spacing w:after="0"/>
              <w:ind w:firstLine="0"/>
              <w:jc w:val="right"/>
              <w:rPr>
                <w:rFonts w:ascii="Arial Narrow"/>
                <w:sz w:val="18"/>
                <w:lang w:eastAsia="fr-FR"/>
              </w:rPr>
            </w:pPr>
            <w:r>
              <w:rPr>
                <w:rFonts w:ascii="Arial Narrow"/>
                <w:sz w:val="18"/>
                <w:lang w:eastAsia="fr-FR"/>
              </w:rPr>
              <w:t>171 009</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46D2EDEB" w14:textId="77777777" w:rsidR="00665577" w:rsidRDefault="009D3A6D">
            <w:pPr>
              <w:spacing w:after="0"/>
              <w:ind w:firstLine="0"/>
              <w:jc w:val="right"/>
              <w:rPr>
                <w:rFonts w:ascii="Arial Narrow"/>
                <w:sz w:val="18"/>
                <w:lang w:eastAsia="fr-FR"/>
              </w:rPr>
            </w:pPr>
            <w:r>
              <w:rPr>
                <w:rFonts w:ascii="Arial Narrow"/>
                <w:sz w:val="18"/>
                <w:lang w:eastAsia="fr-FR"/>
              </w:rPr>
              <w:t>5,70%</w:t>
            </w:r>
          </w:p>
        </w:tc>
      </w:tr>
      <w:tr w:rsidR="00665577" w14:paraId="0B5EF3FF"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42E5EAF9"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1.2.1: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9743810" w14:textId="77777777" w:rsidR="00665577" w:rsidRDefault="009D3A6D">
            <w:pPr>
              <w:spacing w:after="0"/>
              <w:ind w:firstLine="0"/>
              <w:jc w:val="right"/>
              <w:rPr>
                <w:rFonts w:ascii="Arial Narrow"/>
                <w:sz w:val="18"/>
                <w:lang w:eastAsia="fr-FR"/>
              </w:rPr>
            </w:pPr>
            <w:r>
              <w:rPr>
                <w:rFonts w:ascii="Arial Narrow"/>
                <w:sz w:val="18"/>
                <w:lang w:eastAsia="fr-FR"/>
              </w:rPr>
              <w:t>20 000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A977CFA" w14:textId="77777777" w:rsidR="00665577" w:rsidRDefault="009D3A6D">
            <w:pPr>
              <w:spacing w:after="0"/>
              <w:ind w:firstLine="0"/>
              <w:jc w:val="right"/>
              <w:rPr>
                <w:rFonts w:ascii="Arial Narrow"/>
                <w:sz w:val="18"/>
                <w:lang w:eastAsia="fr-FR"/>
              </w:rPr>
            </w:pPr>
            <w:r>
              <w:rPr>
                <w:rFonts w:ascii="Arial Narrow"/>
                <w:sz w:val="18"/>
                <w:lang w:eastAsia="fr-FR"/>
              </w:rPr>
              <w:t>43 000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0A26162" w14:textId="77777777" w:rsidR="00665577" w:rsidRDefault="009D3A6D">
            <w:pPr>
              <w:spacing w:after="0"/>
              <w:ind w:firstLine="0"/>
              <w:jc w:val="right"/>
              <w:rPr>
                <w:rFonts w:ascii="Arial Narrow"/>
                <w:sz w:val="18"/>
                <w:lang w:eastAsia="fr-FR"/>
              </w:rPr>
            </w:pPr>
            <w:r>
              <w:rPr>
                <w:rFonts w:ascii="Arial Narrow"/>
                <w:sz w:val="18"/>
                <w:lang w:eastAsia="fr-FR"/>
              </w:rPr>
              <w:t>19 715</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07EA8EB"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62321AD" w14:textId="77777777" w:rsidR="00665577" w:rsidRDefault="009D3A6D">
            <w:pPr>
              <w:spacing w:after="0"/>
              <w:ind w:firstLine="0"/>
              <w:jc w:val="right"/>
              <w:rPr>
                <w:rFonts w:ascii="Arial Narrow"/>
                <w:sz w:val="18"/>
                <w:lang w:eastAsia="fr-FR"/>
              </w:rPr>
            </w:pPr>
            <w:r>
              <w:rPr>
                <w:rFonts w:ascii="Arial Narrow"/>
                <w:sz w:val="18"/>
                <w:lang w:eastAsia="fr-FR"/>
              </w:rPr>
              <w:t>95 215</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CCFCFAD" w14:textId="77777777" w:rsidR="00665577" w:rsidRDefault="00665577">
            <w:pPr>
              <w:spacing w:after="0"/>
              <w:ind w:firstLine="0"/>
              <w:jc w:val="right"/>
              <w:rPr>
                <w:rFonts w:ascii="Arial Narrow"/>
                <w:sz w:val="18"/>
                <w:lang w:eastAsia="fr-FR"/>
              </w:rPr>
            </w:pPr>
          </w:p>
        </w:tc>
      </w:tr>
      <w:tr w:rsidR="00665577" w14:paraId="1A0E137B"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4C33070"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1.2.2: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F26185F" w14:textId="77777777" w:rsidR="00665577" w:rsidRDefault="009D3A6D">
            <w:pPr>
              <w:spacing w:after="0"/>
              <w:ind w:firstLine="0"/>
              <w:jc w:val="right"/>
              <w:rPr>
                <w:rFonts w:ascii="Arial Narrow"/>
                <w:sz w:val="18"/>
                <w:lang w:eastAsia="fr-FR"/>
              </w:rPr>
            </w:pPr>
            <w:r>
              <w:rPr>
                <w:rFonts w:ascii="Arial Narrow"/>
                <w:sz w:val="18"/>
                <w:lang w:eastAsia="fr-FR"/>
              </w:rPr>
              <w:t>30 000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5381CCA0" w14:textId="77777777" w:rsidR="00665577" w:rsidRDefault="009D3A6D">
            <w:pPr>
              <w:spacing w:after="0"/>
              <w:ind w:firstLine="0"/>
              <w:jc w:val="right"/>
              <w:rPr>
                <w:rFonts w:ascii="Arial Narrow"/>
                <w:sz w:val="18"/>
                <w:lang w:eastAsia="fr-FR"/>
              </w:rPr>
            </w:pPr>
            <w:r>
              <w:rPr>
                <w:rFonts w:ascii="Arial Narrow"/>
                <w:sz w:val="18"/>
                <w:lang w:eastAsia="fr-FR"/>
              </w:rPr>
              <w:t>7 000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5940758" w14:textId="77777777" w:rsidR="00665577" w:rsidRDefault="009D3A6D">
            <w:pPr>
              <w:spacing w:after="0"/>
              <w:ind w:firstLine="0"/>
              <w:jc w:val="right"/>
              <w:rPr>
                <w:rFonts w:ascii="Arial Narrow"/>
                <w:sz w:val="18"/>
                <w:lang w:eastAsia="fr-FR"/>
              </w:rPr>
            </w:pPr>
            <w:r>
              <w:rPr>
                <w:rFonts w:ascii="Arial Narrow"/>
                <w:sz w:val="18"/>
                <w:lang w:eastAsia="fr-FR"/>
              </w:rPr>
              <w:t>19 079</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0AEA800E"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613F5EB1" w14:textId="77777777" w:rsidR="00665577" w:rsidRDefault="009D3A6D">
            <w:pPr>
              <w:spacing w:after="0"/>
              <w:ind w:firstLine="0"/>
              <w:jc w:val="right"/>
              <w:rPr>
                <w:rFonts w:ascii="Arial Narrow"/>
                <w:sz w:val="18"/>
                <w:lang w:eastAsia="fr-FR"/>
              </w:rPr>
            </w:pPr>
            <w:r>
              <w:rPr>
                <w:rFonts w:ascii="Arial Narrow"/>
                <w:sz w:val="18"/>
                <w:lang w:eastAsia="fr-FR"/>
              </w:rPr>
              <w:t>56 079</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5720A2B0" w14:textId="77777777" w:rsidR="00665577" w:rsidRDefault="00665577">
            <w:pPr>
              <w:spacing w:after="0"/>
              <w:ind w:firstLine="0"/>
              <w:jc w:val="right"/>
              <w:rPr>
                <w:rFonts w:ascii="Arial Narrow"/>
                <w:sz w:val="18"/>
                <w:lang w:eastAsia="fr-FR"/>
              </w:rPr>
            </w:pPr>
          </w:p>
        </w:tc>
      </w:tr>
      <w:tr w:rsidR="00665577" w14:paraId="3AE33F7B"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90E0B7C"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1.2.3:</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ADB578F"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BBAD5AC"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9A427AF" w14:textId="77777777" w:rsidR="00665577" w:rsidRDefault="009D3A6D">
            <w:pPr>
              <w:spacing w:after="0"/>
              <w:ind w:firstLine="0"/>
              <w:jc w:val="right"/>
              <w:rPr>
                <w:rFonts w:ascii="Arial Narrow"/>
                <w:sz w:val="18"/>
                <w:lang w:eastAsia="fr-FR"/>
              </w:rPr>
            </w:pPr>
            <w:r>
              <w:rPr>
                <w:rFonts w:ascii="Arial Narrow"/>
                <w:sz w:val="18"/>
                <w:lang w:eastAsia="fr-FR"/>
              </w:rPr>
              <w:t>19 715</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9935CB0" w14:textId="77777777" w:rsidR="00665577" w:rsidRDefault="009D3A6D">
            <w:pPr>
              <w:spacing w:after="0"/>
              <w:ind w:firstLine="0"/>
              <w:jc w:val="right"/>
              <w:rPr>
                <w:rFonts w:ascii="Arial Narrow"/>
                <w:sz w:val="18"/>
                <w:lang w:eastAsia="fr-FR"/>
              </w:rPr>
            </w:pPr>
            <w:r>
              <w:rPr>
                <w:rFonts w:ascii="Arial Narrow"/>
                <w:sz w:val="18"/>
                <w:lang w:eastAsia="fr-FR"/>
              </w:rPr>
              <w:t> </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5578603" w14:textId="77777777" w:rsidR="00665577" w:rsidRDefault="009D3A6D">
            <w:pPr>
              <w:spacing w:after="0"/>
              <w:ind w:firstLine="0"/>
              <w:jc w:val="right"/>
              <w:rPr>
                <w:rFonts w:ascii="Arial Narrow"/>
                <w:sz w:val="18"/>
                <w:lang w:eastAsia="fr-FR"/>
              </w:rPr>
            </w:pPr>
            <w:r>
              <w:rPr>
                <w:rFonts w:ascii="Arial Narrow"/>
                <w:sz w:val="18"/>
                <w:lang w:eastAsia="fr-FR"/>
              </w:rPr>
              <w:t>19 715</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9BCCBCC" w14:textId="77777777" w:rsidR="00665577" w:rsidRDefault="00665577">
            <w:pPr>
              <w:spacing w:after="0"/>
              <w:ind w:firstLine="0"/>
              <w:jc w:val="right"/>
              <w:rPr>
                <w:rFonts w:ascii="Arial Narrow"/>
                <w:sz w:val="18"/>
                <w:lang w:eastAsia="fr-FR"/>
              </w:rPr>
            </w:pPr>
          </w:p>
        </w:tc>
      </w:tr>
      <w:tr w:rsidR="00665577" w14:paraId="120EC3DB"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B071A84"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1.3:</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1A9102B6" w14:textId="77777777" w:rsidR="00665577" w:rsidRDefault="009D3A6D">
            <w:pPr>
              <w:spacing w:after="0"/>
              <w:ind w:firstLine="0"/>
              <w:jc w:val="right"/>
              <w:rPr>
                <w:rFonts w:ascii="Arial Narrow"/>
                <w:sz w:val="18"/>
                <w:lang w:eastAsia="fr-FR"/>
              </w:rPr>
            </w:pPr>
            <w:r>
              <w:rPr>
                <w:rFonts w:ascii="Arial Narrow"/>
                <w:sz w:val="18"/>
                <w:lang w:eastAsia="fr-FR"/>
              </w:rPr>
              <w:t>100 000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821C1E7"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218A730" w14:textId="77777777" w:rsidR="00665577" w:rsidRDefault="009D3A6D">
            <w:pPr>
              <w:spacing w:after="0"/>
              <w:ind w:firstLine="0"/>
              <w:jc w:val="right"/>
              <w:rPr>
                <w:rFonts w:ascii="Arial Narrow"/>
                <w:sz w:val="18"/>
                <w:lang w:eastAsia="fr-FR"/>
              </w:rPr>
            </w:pPr>
            <w:r>
              <w:rPr>
                <w:rFonts w:ascii="Arial Narrow"/>
                <w:sz w:val="18"/>
                <w:lang w:eastAsia="fr-FR"/>
              </w:rPr>
              <w:t>155 888</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16D2C85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2F5C544C" w14:textId="77777777" w:rsidR="00665577" w:rsidRDefault="009D3A6D">
            <w:pPr>
              <w:spacing w:after="0"/>
              <w:ind w:firstLine="0"/>
              <w:jc w:val="right"/>
              <w:rPr>
                <w:rFonts w:ascii="Arial Narrow"/>
                <w:sz w:val="18"/>
                <w:lang w:eastAsia="fr-FR"/>
              </w:rPr>
            </w:pPr>
            <w:r>
              <w:rPr>
                <w:rFonts w:ascii="Arial Narrow"/>
                <w:sz w:val="18"/>
                <w:lang w:eastAsia="fr-FR"/>
              </w:rPr>
              <w:t>255 888</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041AC546" w14:textId="77777777" w:rsidR="00665577" w:rsidRDefault="009D3A6D">
            <w:pPr>
              <w:spacing w:after="0"/>
              <w:ind w:firstLine="0"/>
              <w:jc w:val="right"/>
              <w:rPr>
                <w:rFonts w:ascii="Arial Narrow"/>
                <w:sz w:val="18"/>
                <w:lang w:eastAsia="fr-FR"/>
              </w:rPr>
            </w:pPr>
            <w:r>
              <w:rPr>
                <w:rFonts w:ascii="Arial Narrow"/>
                <w:sz w:val="18"/>
                <w:lang w:eastAsia="fr-FR"/>
              </w:rPr>
              <w:t>8,53%</w:t>
            </w:r>
          </w:p>
        </w:tc>
      </w:tr>
      <w:tr w:rsidR="00665577" w14:paraId="3808ADF2"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B7C6F97"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FD1D530"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FEC6A67"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BBAD4B2" w14:textId="77777777" w:rsidR="00665577" w:rsidRDefault="009D3A6D">
            <w:pPr>
              <w:spacing w:after="0"/>
              <w:ind w:firstLine="0"/>
              <w:jc w:val="right"/>
              <w:rPr>
                <w:rFonts w:ascii="Arial Narrow"/>
                <w:sz w:val="18"/>
                <w:lang w:eastAsia="fr-FR"/>
              </w:rPr>
            </w:pPr>
            <w:r>
              <w:rPr>
                <w:rFonts w:ascii="Arial Narrow"/>
                <w:sz w:val="18"/>
                <w:lang w:eastAsia="fr-FR"/>
              </w:rPr>
              <w:t>18 125</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97EA45A"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A73FBEC" w14:textId="77777777" w:rsidR="00665577" w:rsidRDefault="009D3A6D">
            <w:pPr>
              <w:spacing w:after="0"/>
              <w:ind w:firstLine="0"/>
              <w:jc w:val="right"/>
              <w:rPr>
                <w:rFonts w:ascii="Arial Narrow"/>
                <w:sz w:val="18"/>
                <w:lang w:eastAsia="fr-FR"/>
              </w:rPr>
            </w:pPr>
            <w:r>
              <w:rPr>
                <w:rFonts w:ascii="Arial Narrow"/>
                <w:sz w:val="18"/>
                <w:lang w:eastAsia="fr-FR"/>
              </w:rPr>
              <w:t>30 625</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E943D84" w14:textId="77777777" w:rsidR="00665577" w:rsidRDefault="00665577">
            <w:pPr>
              <w:spacing w:after="0"/>
              <w:ind w:firstLine="0"/>
              <w:jc w:val="right"/>
              <w:rPr>
                <w:rFonts w:ascii="Arial Narrow"/>
                <w:sz w:val="18"/>
                <w:lang w:eastAsia="fr-FR"/>
              </w:rPr>
            </w:pPr>
          </w:p>
        </w:tc>
      </w:tr>
      <w:tr w:rsidR="00665577" w14:paraId="3D5A68F0"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4005F135"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F03655B" w14:textId="77777777" w:rsidR="00665577" w:rsidRDefault="009D3A6D">
            <w:pPr>
              <w:spacing w:after="0"/>
              <w:ind w:firstLine="0"/>
              <w:jc w:val="right"/>
              <w:rPr>
                <w:rFonts w:ascii="Arial Narrow"/>
                <w:sz w:val="18"/>
                <w:lang w:eastAsia="fr-FR"/>
              </w:rPr>
            </w:pPr>
            <w:r>
              <w:rPr>
                <w:rFonts w:ascii="Arial Narrow"/>
                <w:sz w:val="18"/>
                <w:lang w:eastAsia="fr-FR"/>
              </w:rPr>
              <w:t>30 000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00542B81"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815A65E"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319C27F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4EB5D8FD" w14:textId="77777777" w:rsidR="00665577" w:rsidRDefault="009D3A6D">
            <w:pPr>
              <w:spacing w:after="0"/>
              <w:ind w:firstLine="0"/>
              <w:jc w:val="right"/>
              <w:rPr>
                <w:rFonts w:ascii="Arial Narrow"/>
                <w:sz w:val="18"/>
                <w:lang w:eastAsia="fr-FR"/>
              </w:rPr>
            </w:pPr>
            <w:r>
              <w:rPr>
                <w:rFonts w:ascii="Arial Narrow"/>
                <w:sz w:val="18"/>
                <w:lang w:eastAsia="fr-FR"/>
              </w:rPr>
              <w:t>30 000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31524CD6" w14:textId="77777777" w:rsidR="00665577" w:rsidRDefault="00665577">
            <w:pPr>
              <w:spacing w:after="0"/>
              <w:ind w:firstLine="0"/>
              <w:jc w:val="right"/>
              <w:rPr>
                <w:rFonts w:ascii="Arial Narrow"/>
                <w:sz w:val="18"/>
                <w:lang w:eastAsia="fr-FR"/>
              </w:rPr>
            </w:pPr>
          </w:p>
        </w:tc>
      </w:tr>
      <w:tr w:rsidR="00665577" w14:paraId="27C19DD2"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07885B2"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1.3.3:</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AADD495"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9C12694"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1F1DC6C" w14:textId="77777777" w:rsidR="00665577" w:rsidRDefault="009D3A6D">
            <w:pPr>
              <w:spacing w:after="0"/>
              <w:ind w:firstLine="0"/>
              <w:jc w:val="right"/>
              <w:rPr>
                <w:rFonts w:ascii="Arial Narrow"/>
                <w:sz w:val="18"/>
                <w:lang w:eastAsia="fr-FR"/>
              </w:rPr>
            </w:pPr>
            <w:r>
              <w:rPr>
                <w:rFonts w:ascii="Arial Narrow"/>
                <w:sz w:val="18"/>
                <w:lang w:eastAsia="fr-FR"/>
              </w:rPr>
              <w:t>103 739</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6A20135"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01556A0" w14:textId="77777777" w:rsidR="00665577" w:rsidRDefault="009D3A6D">
            <w:pPr>
              <w:spacing w:after="0"/>
              <w:ind w:firstLine="0"/>
              <w:jc w:val="right"/>
              <w:rPr>
                <w:rFonts w:ascii="Arial Narrow"/>
                <w:sz w:val="18"/>
                <w:lang w:eastAsia="fr-FR"/>
              </w:rPr>
            </w:pPr>
            <w:r>
              <w:rPr>
                <w:rFonts w:ascii="Arial Narrow"/>
                <w:sz w:val="18"/>
                <w:lang w:eastAsia="fr-FR"/>
              </w:rPr>
              <w:t>103 739</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DA90215" w14:textId="77777777" w:rsidR="00665577" w:rsidRDefault="00665577">
            <w:pPr>
              <w:spacing w:after="0"/>
              <w:ind w:firstLine="0"/>
              <w:jc w:val="right"/>
              <w:rPr>
                <w:rFonts w:ascii="Arial Narrow"/>
                <w:sz w:val="18"/>
                <w:lang w:eastAsia="fr-FR"/>
              </w:rPr>
            </w:pPr>
          </w:p>
        </w:tc>
      </w:tr>
      <w:tr w:rsidR="00665577" w14:paraId="482E6D7E"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49D051FD"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1.3.4:</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7E62270" w14:textId="77777777" w:rsidR="00665577" w:rsidRDefault="009D3A6D">
            <w:pPr>
              <w:spacing w:after="0"/>
              <w:ind w:firstLine="0"/>
              <w:jc w:val="right"/>
              <w:rPr>
                <w:rFonts w:ascii="Arial Narrow"/>
                <w:sz w:val="18"/>
                <w:lang w:eastAsia="fr-FR"/>
              </w:rPr>
            </w:pPr>
            <w:r>
              <w:rPr>
                <w:rFonts w:ascii="Arial Narrow"/>
                <w:sz w:val="18"/>
                <w:lang w:eastAsia="fr-FR"/>
              </w:rPr>
              <w:t>32 500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32C40020"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24459282" w14:textId="77777777" w:rsidR="00665577" w:rsidRDefault="009D3A6D">
            <w:pPr>
              <w:spacing w:after="0"/>
              <w:ind w:firstLine="0"/>
              <w:jc w:val="right"/>
              <w:rPr>
                <w:rFonts w:ascii="Arial Narrow"/>
                <w:sz w:val="18"/>
                <w:lang w:eastAsia="fr-FR"/>
              </w:rPr>
            </w:pPr>
            <w:r>
              <w:rPr>
                <w:rFonts w:ascii="Arial Narrow"/>
                <w:sz w:val="18"/>
                <w:lang w:eastAsia="fr-FR"/>
              </w:rPr>
              <w:t>17 488</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1C1258A0"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06DEABF9" w14:textId="77777777" w:rsidR="00665577" w:rsidRDefault="009D3A6D">
            <w:pPr>
              <w:spacing w:after="0"/>
              <w:ind w:firstLine="0"/>
              <w:jc w:val="right"/>
              <w:rPr>
                <w:rFonts w:ascii="Arial Narrow"/>
                <w:sz w:val="18"/>
                <w:lang w:eastAsia="fr-FR"/>
              </w:rPr>
            </w:pPr>
            <w:r>
              <w:rPr>
                <w:rFonts w:ascii="Arial Narrow"/>
                <w:sz w:val="18"/>
                <w:lang w:eastAsia="fr-FR"/>
              </w:rPr>
              <w:t>49 988</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27782BA0" w14:textId="77777777" w:rsidR="00665577" w:rsidRDefault="00665577">
            <w:pPr>
              <w:spacing w:after="0"/>
              <w:ind w:firstLine="0"/>
              <w:jc w:val="right"/>
              <w:rPr>
                <w:rFonts w:ascii="Arial Narrow"/>
                <w:sz w:val="18"/>
                <w:lang w:eastAsia="fr-FR"/>
              </w:rPr>
            </w:pPr>
          </w:p>
        </w:tc>
      </w:tr>
      <w:tr w:rsidR="00665577" w14:paraId="7C903118"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82B68D8"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1.3.5:</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461F9C9" w14:textId="77777777" w:rsidR="00665577" w:rsidRDefault="009D3A6D">
            <w:pPr>
              <w:spacing w:after="0"/>
              <w:ind w:firstLine="0"/>
              <w:jc w:val="right"/>
              <w:rPr>
                <w:rFonts w:ascii="Arial Narrow"/>
                <w:sz w:val="18"/>
                <w:lang w:eastAsia="fr-FR"/>
              </w:rPr>
            </w:pPr>
            <w:r>
              <w:rPr>
                <w:rFonts w:ascii="Arial Narrow"/>
                <w:sz w:val="18"/>
                <w:lang w:eastAsia="fr-FR"/>
              </w:rPr>
              <w:t>25 000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DB8939F"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D04217D" w14:textId="77777777" w:rsidR="00665577" w:rsidRDefault="009D3A6D">
            <w:pPr>
              <w:spacing w:after="0"/>
              <w:ind w:firstLine="0"/>
              <w:jc w:val="right"/>
              <w:rPr>
                <w:rFonts w:ascii="Arial Narrow"/>
                <w:sz w:val="18"/>
                <w:lang w:eastAsia="fr-FR"/>
              </w:rPr>
            </w:pPr>
            <w:r>
              <w:rPr>
                <w:rFonts w:ascii="Arial Narrow"/>
                <w:sz w:val="18"/>
                <w:lang w:eastAsia="fr-FR"/>
              </w:rPr>
              <w:t>7 950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2859374" w14:textId="77777777" w:rsidR="00665577" w:rsidRDefault="009D3A6D">
            <w:pPr>
              <w:spacing w:after="0"/>
              <w:ind w:firstLine="0"/>
              <w:jc w:val="right"/>
              <w:rPr>
                <w:rFonts w:ascii="Arial Narrow"/>
                <w:sz w:val="18"/>
                <w:lang w:eastAsia="fr-FR"/>
              </w:rPr>
            </w:pPr>
            <w:r>
              <w:rPr>
                <w:rFonts w:ascii="Arial Narrow"/>
                <w:sz w:val="18"/>
                <w:lang w:eastAsia="fr-FR"/>
              </w:rPr>
              <w:t> </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97670DA" w14:textId="77777777" w:rsidR="00665577" w:rsidRDefault="009D3A6D">
            <w:pPr>
              <w:spacing w:after="0"/>
              <w:ind w:firstLine="0"/>
              <w:jc w:val="right"/>
              <w:rPr>
                <w:rFonts w:ascii="Arial Narrow"/>
                <w:sz w:val="18"/>
                <w:lang w:eastAsia="fr-FR"/>
              </w:rPr>
            </w:pPr>
            <w:r>
              <w:rPr>
                <w:rFonts w:ascii="Arial Narrow"/>
                <w:sz w:val="18"/>
                <w:lang w:eastAsia="fr-FR"/>
              </w:rPr>
              <w:t>32 950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FD43F61" w14:textId="77777777" w:rsidR="00665577" w:rsidRDefault="00665577">
            <w:pPr>
              <w:spacing w:after="0"/>
              <w:ind w:firstLine="0"/>
              <w:jc w:val="right"/>
              <w:rPr>
                <w:rFonts w:ascii="Arial Narrow"/>
                <w:sz w:val="18"/>
                <w:lang w:eastAsia="fr-FR"/>
              </w:rPr>
            </w:pPr>
          </w:p>
        </w:tc>
      </w:tr>
      <w:tr w:rsidR="00665577" w14:paraId="1969DFEC"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42B86326"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1.3.6:</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6C08558"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12C840F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2770D57E" w14:textId="77777777" w:rsidR="00665577" w:rsidRDefault="009D3A6D">
            <w:pPr>
              <w:spacing w:after="0"/>
              <w:ind w:firstLine="0"/>
              <w:jc w:val="right"/>
              <w:rPr>
                <w:rFonts w:ascii="Arial Narrow"/>
                <w:sz w:val="18"/>
                <w:lang w:eastAsia="fr-FR"/>
              </w:rPr>
            </w:pPr>
            <w:r>
              <w:rPr>
                <w:rFonts w:ascii="Arial Narrow"/>
                <w:sz w:val="18"/>
                <w:lang w:eastAsia="fr-FR"/>
              </w:rPr>
              <w:t>8 586</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2EBAF820"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55CDA3B0" w14:textId="77777777" w:rsidR="00665577" w:rsidRDefault="009D3A6D">
            <w:pPr>
              <w:spacing w:after="0"/>
              <w:ind w:firstLine="0"/>
              <w:jc w:val="right"/>
              <w:rPr>
                <w:rFonts w:ascii="Arial Narrow"/>
                <w:sz w:val="18"/>
                <w:lang w:eastAsia="fr-FR"/>
              </w:rPr>
            </w:pPr>
            <w:r>
              <w:rPr>
                <w:rFonts w:ascii="Arial Narrow"/>
                <w:sz w:val="18"/>
                <w:lang w:eastAsia="fr-FR"/>
              </w:rPr>
              <w:t>8 586</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4D0D7C64" w14:textId="77777777" w:rsidR="00665577" w:rsidRDefault="00665577">
            <w:pPr>
              <w:spacing w:after="0"/>
              <w:ind w:firstLine="0"/>
              <w:jc w:val="right"/>
              <w:rPr>
                <w:rFonts w:ascii="Arial Narrow"/>
                <w:sz w:val="18"/>
                <w:lang w:eastAsia="fr-FR"/>
              </w:rPr>
            </w:pPr>
          </w:p>
        </w:tc>
      </w:tr>
      <w:tr w:rsidR="00665577" w14:paraId="3B865B88"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0DC0212D"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TOTAL R</w:t>
            </w:r>
            <w:r>
              <w:rPr>
                <w:rFonts w:ascii="Arial Narrow"/>
                <w:color w:val="000000"/>
                <w:sz w:val="18"/>
                <w:lang w:eastAsia="fr-FR"/>
              </w:rPr>
              <w:t>é</w:t>
            </w:r>
            <w:r>
              <w:rPr>
                <w:rFonts w:ascii="Arial Narrow"/>
                <w:color w:val="000000"/>
                <w:sz w:val="18"/>
                <w:lang w:eastAsia="fr-FR"/>
              </w:rPr>
              <w:t>sultat 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EC576EB" w14:textId="77777777" w:rsidR="00665577" w:rsidRDefault="009D3A6D">
            <w:pPr>
              <w:spacing w:after="0"/>
              <w:ind w:firstLine="0"/>
              <w:jc w:val="right"/>
              <w:rPr>
                <w:rFonts w:ascii="Arial Narrow"/>
                <w:sz w:val="18"/>
                <w:lang w:eastAsia="fr-FR"/>
              </w:rPr>
            </w:pPr>
            <w:r>
              <w:rPr>
                <w:rFonts w:ascii="Arial Narrow"/>
                <w:sz w:val="18"/>
                <w:lang w:eastAsia="fr-FR"/>
              </w:rPr>
              <w:t>300 000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86FD85C" w14:textId="77777777" w:rsidR="00665577" w:rsidRDefault="009D3A6D">
            <w:pPr>
              <w:spacing w:after="0"/>
              <w:ind w:firstLine="0"/>
              <w:jc w:val="right"/>
              <w:rPr>
                <w:rFonts w:ascii="Arial Narrow"/>
                <w:sz w:val="18"/>
                <w:lang w:eastAsia="fr-FR"/>
              </w:rPr>
            </w:pPr>
            <w:r>
              <w:rPr>
                <w:rFonts w:ascii="Arial Narrow"/>
                <w:sz w:val="18"/>
                <w:lang w:eastAsia="fr-FR"/>
              </w:rPr>
              <w:t>82 500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5CC03BC" w14:textId="77777777" w:rsidR="00665577" w:rsidRDefault="009D3A6D">
            <w:pPr>
              <w:spacing w:after="0"/>
              <w:ind w:firstLine="0"/>
              <w:jc w:val="right"/>
              <w:rPr>
                <w:rFonts w:ascii="Arial Narrow"/>
                <w:sz w:val="18"/>
                <w:lang w:eastAsia="fr-FR"/>
              </w:rPr>
            </w:pPr>
            <w:r>
              <w:rPr>
                <w:rFonts w:ascii="Arial Narrow"/>
                <w:sz w:val="18"/>
                <w:lang w:eastAsia="fr-FR"/>
              </w:rPr>
              <w:t>313 289</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EB8139F"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6D589D1" w14:textId="77777777" w:rsidR="00665577" w:rsidRDefault="009D3A6D">
            <w:pPr>
              <w:spacing w:after="0"/>
              <w:ind w:firstLine="0"/>
              <w:jc w:val="right"/>
              <w:rPr>
                <w:rFonts w:ascii="Arial Narrow"/>
                <w:sz w:val="18"/>
                <w:lang w:eastAsia="fr-FR"/>
              </w:rPr>
            </w:pPr>
            <w:r>
              <w:rPr>
                <w:rFonts w:ascii="Arial Narrow"/>
                <w:sz w:val="18"/>
                <w:lang w:eastAsia="fr-FR"/>
              </w:rPr>
              <w:t>708 289</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914BC3D" w14:textId="77777777" w:rsidR="00665577" w:rsidRDefault="00665577">
            <w:pPr>
              <w:spacing w:after="0"/>
              <w:ind w:firstLine="0"/>
              <w:jc w:val="right"/>
              <w:rPr>
                <w:rFonts w:ascii="Arial Narrow"/>
                <w:sz w:val="18"/>
                <w:lang w:eastAsia="fr-FR"/>
              </w:rPr>
            </w:pPr>
          </w:p>
        </w:tc>
      </w:tr>
      <w:tr w:rsidR="00665577" w14:paraId="2E25AB52"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C725569"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lastRenderedPageBreak/>
              <w:t>Produit 2.1:</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943714A" w14:textId="77777777" w:rsidR="00665577" w:rsidRDefault="009D3A6D">
            <w:pPr>
              <w:spacing w:after="0"/>
              <w:ind w:firstLine="0"/>
              <w:jc w:val="right"/>
              <w:rPr>
                <w:rFonts w:ascii="Arial Narrow"/>
                <w:sz w:val="18"/>
                <w:lang w:eastAsia="fr-FR"/>
              </w:rPr>
            </w:pPr>
            <w:r>
              <w:rPr>
                <w:rFonts w:ascii="Arial Narrow"/>
                <w:sz w:val="18"/>
                <w:lang w:eastAsia="fr-FR"/>
              </w:rPr>
              <w:t>149 000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6B5DFD0C" w14:textId="77777777" w:rsidR="00665577" w:rsidRDefault="009D3A6D">
            <w:pPr>
              <w:spacing w:after="0"/>
              <w:ind w:firstLine="0"/>
              <w:jc w:val="right"/>
              <w:rPr>
                <w:rFonts w:ascii="Arial Narrow"/>
                <w:sz w:val="18"/>
                <w:lang w:eastAsia="fr-FR"/>
              </w:rPr>
            </w:pPr>
            <w:r>
              <w:rPr>
                <w:rFonts w:ascii="Arial Narrow"/>
                <w:sz w:val="18"/>
                <w:lang w:eastAsia="fr-FR"/>
              </w:rPr>
              <w:t>110 000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0FC1950C" w14:textId="77777777" w:rsidR="00665577" w:rsidRDefault="009D3A6D">
            <w:pPr>
              <w:spacing w:after="0"/>
              <w:ind w:firstLine="0"/>
              <w:jc w:val="right"/>
              <w:rPr>
                <w:rFonts w:ascii="Arial Narrow"/>
                <w:sz w:val="18"/>
                <w:lang w:eastAsia="fr-FR"/>
              </w:rPr>
            </w:pPr>
            <w:r>
              <w:rPr>
                <w:rFonts w:ascii="Arial Narrow"/>
                <w:sz w:val="18"/>
                <w:lang w:eastAsia="fr-FR"/>
              </w:rPr>
              <w:t>139 200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107F9F31"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0B0AC643" w14:textId="77777777" w:rsidR="00665577" w:rsidRDefault="009D3A6D">
            <w:pPr>
              <w:spacing w:after="0"/>
              <w:ind w:firstLine="0"/>
              <w:jc w:val="right"/>
              <w:rPr>
                <w:rFonts w:ascii="Arial Narrow"/>
                <w:sz w:val="18"/>
                <w:lang w:eastAsia="fr-FR"/>
              </w:rPr>
            </w:pPr>
            <w:r>
              <w:rPr>
                <w:rFonts w:ascii="Arial Narrow"/>
                <w:sz w:val="18"/>
                <w:lang w:eastAsia="fr-FR"/>
              </w:rPr>
              <w:t>398 200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3764B94E" w14:textId="77777777" w:rsidR="00665577" w:rsidRDefault="009D3A6D">
            <w:pPr>
              <w:spacing w:after="0"/>
              <w:ind w:firstLine="0"/>
              <w:jc w:val="right"/>
              <w:rPr>
                <w:rFonts w:ascii="Arial Narrow"/>
                <w:sz w:val="18"/>
                <w:lang w:eastAsia="fr-FR"/>
              </w:rPr>
            </w:pPr>
            <w:r>
              <w:rPr>
                <w:rFonts w:ascii="Arial Narrow"/>
                <w:sz w:val="18"/>
                <w:lang w:eastAsia="fr-FR"/>
              </w:rPr>
              <w:t>13,27%</w:t>
            </w:r>
          </w:p>
        </w:tc>
      </w:tr>
      <w:tr w:rsidR="00665577" w14:paraId="0529B7B6"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762A354A"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2.1.1: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C4B432E" w14:textId="77777777" w:rsidR="00665577" w:rsidRDefault="009D3A6D">
            <w:pPr>
              <w:spacing w:after="0"/>
              <w:ind w:firstLine="0"/>
              <w:jc w:val="right"/>
              <w:rPr>
                <w:rFonts w:ascii="Arial Narrow"/>
                <w:sz w:val="18"/>
                <w:lang w:eastAsia="fr-FR"/>
              </w:rPr>
            </w:pPr>
            <w:r>
              <w:rPr>
                <w:rFonts w:ascii="Arial Narrow"/>
                <w:sz w:val="18"/>
                <w:lang w:eastAsia="fr-FR"/>
              </w:rPr>
              <w:t>149 000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E5D19BE" w14:textId="77777777" w:rsidR="00665577" w:rsidRDefault="009D3A6D">
            <w:pPr>
              <w:spacing w:after="0"/>
              <w:ind w:firstLine="0"/>
              <w:jc w:val="right"/>
              <w:rPr>
                <w:rFonts w:ascii="Arial Narrow"/>
                <w:sz w:val="18"/>
                <w:lang w:eastAsia="fr-FR"/>
              </w:rPr>
            </w:pPr>
            <w:r>
              <w:rPr>
                <w:rFonts w:ascii="Arial Narrow"/>
                <w:sz w:val="18"/>
                <w:lang w:eastAsia="fr-FR"/>
              </w:rPr>
              <w:t>110 000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4B18CA7" w14:textId="77777777" w:rsidR="00665577" w:rsidRDefault="009D3A6D">
            <w:pPr>
              <w:spacing w:after="0"/>
              <w:ind w:firstLine="0"/>
              <w:jc w:val="right"/>
              <w:rPr>
                <w:rFonts w:ascii="Arial Narrow"/>
                <w:sz w:val="18"/>
                <w:lang w:eastAsia="fr-FR"/>
              </w:rPr>
            </w:pPr>
            <w:r>
              <w:rPr>
                <w:rFonts w:ascii="Arial Narrow"/>
                <w:sz w:val="18"/>
                <w:lang w:eastAsia="fr-FR"/>
              </w:rPr>
              <w:t>139 200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A6DBB9C"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EC31A74" w14:textId="77777777" w:rsidR="00665577" w:rsidRDefault="009D3A6D">
            <w:pPr>
              <w:spacing w:after="0"/>
              <w:ind w:firstLine="0"/>
              <w:jc w:val="right"/>
              <w:rPr>
                <w:rFonts w:ascii="Arial Narrow"/>
                <w:sz w:val="18"/>
                <w:lang w:eastAsia="fr-FR"/>
              </w:rPr>
            </w:pPr>
            <w:r>
              <w:rPr>
                <w:rFonts w:ascii="Arial Narrow"/>
                <w:sz w:val="18"/>
                <w:lang w:eastAsia="fr-FR"/>
              </w:rPr>
              <w:t>398 200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DDA9242" w14:textId="77777777" w:rsidR="00665577" w:rsidRDefault="00665577">
            <w:pPr>
              <w:spacing w:after="0"/>
              <w:ind w:firstLine="0"/>
              <w:jc w:val="right"/>
              <w:rPr>
                <w:rFonts w:ascii="Arial Narrow"/>
                <w:sz w:val="18"/>
                <w:lang w:eastAsia="fr-FR"/>
              </w:rPr>
            </w:pPr>
          </w:p>
        </w:tc>
      </w:tr>
      <w:tr w:rsidR="00665577" w14:paraId="3E8DC855"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C796A67"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2.2: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8F3CE7B" w14:textId="77777777" w:rsidR="00665577" w:rsidRDefault="009D3A6D">
            <w:pPr>
              <w:spacing w:after="0"/>
              <w:ind w:firstLine="0"/>
              <w:jc w:val="right"/>
              <w:rPr>
                <w:rFonts w:ascii="Arial Narrow"/>
                <w:sz w:val="18"/>
                <w:lang w:eastAsia="fr-FR"/>
              </w:rPr>
            </w:pPr>
            <w:r>
              <w:rPr>
                <w:rFonts w:ascii="Arial Narrow"/>
                <w:sz w:val="18"/>
                <w:lang w:eastAsia="fr-FR"/>
              </w:rPr>
              <w:t>20 000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C450F16" w14:textId="77777777" w:rsidR="00665577" w:rsidRDefault="009D3A6D">
            <w:pPr>
              <w:spacing w:after="0"/>
              <w:ind w:firstLine="0"/>
              <w:jc w:val="right"/>
              <w:rPr>
                <w:rFonts w:ascii="Arial Narrow"/>
                <w:sz w:val="18"/>
                <w:lang w:eastAsia="fr-FR"/>
              </w:rPr>
            </w:pPr>
            <w:r>
              <w:rPr>
                <w:rFonts w:ascii="Arial Narrow"/>
                <w:sz w:val="18"/>
                <w:lang w:eastAsia="fr-FR"/>
              </w:rPr>
              <w:t>10 000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1060A6FF"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66F33C9B" w14:textId="77777777" w:rsidR="00665577" w:rsidRDefault="009D3A6D">
            <w:pPr>
              <w:spacing w:after="0"/>
              <w:ind w:firstLine="0"/>
              <w:jc w:val="right"/>
              <w:rPr>
                <w:rFonts w:ascii="Arial Narrow"/>
                <w:sz w:val="18"/>
                <w:lang w:eastAsia="fr-FR"/>
              </w:rPr>
            </w:pPr>
            <w:r>
              <w:rPr>
                <w:rFonts w:ascii="Arial Narrow"/>
                <w:sz w:val="18"/>
                <w:lang w:eastAsia="fr-FR"/>
              </w:rPr>
              <w:t>137 500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1C68FA73" w14:textId="77777777" w:rsidR="00665577" w:rsidRDefault="009D3A6D">
            <w:pPr>
              <w:spacing w:after="0"/>
              <w:ind w:firstLine="0"/>
              <w:jc w:val="right"/>
              <w:rPr>
                <w:rFonts w:ascii="Arial Narrow"/>
                <w:sz w:val="18"/>
                <w:lang w:eastAsia="fr-FR"/>
              </w:rPr>
            </w:pPr>
            <w:r>
              <w:rPr>
                <w:rFonts w:ascii="Arial Narrow"/>
                <w:sz w:val="18"/>
                <w:lang w:eastAsia="fr-FR"/>
              </w:rPr>
              <w:t>167 500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025CD616" w14:textId="77777777" w:rsidR="00665577" w:rsidRDefault="009D3A6D">
            <w:pPr>
              <w:spacing w:after="0"/>
              <w:ind w:firstLine="0"/>
              <w:jc w:val="right"/>
              <w:rPr>
                <w:rFonts w:ascii="Arial Narrow"/>
                <w:sz w:val="18"/>
                <w:lang w:eastAsia="fr-FR"/>
              </w:rPr>
            </w:pPr>
            <w:r>
              <w:rPr>
                <w:rFonts w:ascii="Arial Narrow"/>
                <w:sz w:val="18"/>
                <w:lang w:eastAsia="fr-FR"/>
              </w:rPr>
              <w:t>5,6%</w:t>
            </w:r>
          </w:p>
        </w:tc>
      </w:tr>
      <w:tr w:rsidR="00665577" w14:paraId="2D911533"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604B4384"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2.2.1: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269F93E"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68B94A4"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3D23E9A"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3B890DC"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A9A0584"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1D25844" w14:textId="77777777" w:rsidR="00665577" w:rsidRDefault="00665577">
            <w:pPr>
              <w:spacing w:after="0"/>
              <w:ind w:firstLine="0"/>
              <w:jc w:val="right"/>
              <w:rPr>
                <w:rFonts w:ascii="Arial Narrow"/>
                <w:sz w:val="18"/>
                <w:lang w:eastAsia="fr-FR"/>
              </w:rPr>
            </w:pPr>
          </w:p>
        </w:tc>
      </w:tr>
      <w:tr w:rsidR="00665577" w14:paraId="5A16E93E"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1E71FF8"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2.2.2: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0AC229CA" w14:textId="77777777" w:rsidR="00665577" w:rsidRDefault="009D3A6D">
            <w:pPr>
              <w:spacing w:after="0"/>
              <w:ind w:firstLine="0"/>
              <w:jc w:val="right"/>
              <w:rPr>
                <w:rFonts w:ascii="Arial Narrow"/>
                <w:sz w:val="18"/>
                <w:lang w:eastAsia="fr-FR"/>
              </w:rPr>
            </w:pPr>
            <w:r>
              <w:rPr>
                <w:rFonts w:ascii="Arial Narrow"/>
                <w:sz w:val="18"/>
                <w:lang w:eastAsia="fr-FR"/>
              </w:rPr>
              <w:t>10 000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55C9E2CE"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D0ECA0F"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7B6A7763" w14:textId="77777777" w:rsidR="00665577" w:rsidRDefault="009D3A6D">
            <w:pPr>
              <w:spacing w:after="0"/>
              <w:ind w:firstLine="0"/>
              <w:jc w:val="right"/>
              <w:rPr>
                <w:rFonts w:ascii="Arial Narrow"/>
                <w:sz w:val="18"/>
                <w:lang w:eastAsia="fr-FR"/>
              </w:rPr>
            </w:pPr>
            <w:r>
              <w:rPr>
                <w:rFonts w:ascii="Arial Narrow"/>
                <w:sz w:val="18"/>
                <w:lang w:eastAsia="fr-FR"/>
              </w:rPr>
              <w:t>50 000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3E731E48" w14:textId="77777777" w:rsidR="00665577" w:rsidRDefault="009D3A6D">
            <w:pPr>
              <w:spacing w:after="0"/>
              <w:ind w:firstLine="0"/>
              <w:jc w:val="right"/>
              <w:rPr>
                <w:rFonts w:ascii="Arial Narrow"/>
                <w:sz w:val="18"/>
                <w:lang w:eastAsia="fr-FR"/>
              </w:rPr>
            </w:pPr>
            <w:r>
              <w:rPr>
                <w:rFonts w:ascii="Arial Narrow"/>
                <w:sz w:val="18"/>
                <w:lang w:eastAsia="fr-FR"/>
              </w:rPr>
              <w:t>60 000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615D79CF" w14:textId="77777777" w:rsidR="00665577" w:rsidRDefault="00665577">
            <w:pPr>
              <w:spacing w:after="0"/>
              <w:ind w:firstLine="0"/>
              <w:jc w:val="right"/>
              <w:rPr>
                <w:rFonts w:ascii="Arial Narrow"/>
                <w:sz w:val="18"/>
                <w:lang w:eastAsia="fr-FR"/>
              </w:rPr>
            </w:pPr>
          </w:p>
        </w:tc>
      </w:tr>
      <w:tr w:rsidR="00665577" w14:paraId="357A9780"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BFED0B5"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2.2.3:</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99979C9"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FE1D92D"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655864A"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A0D90C9"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57848EF"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292D176" w14:textId="77777777" w:rsidR="00665577" w:rsidRDefault="00665577">
            <w:pPr>
              <w:spacing w:after="0"/>
              <w:ind w:firstLine="0"/>
              <w:jc w:val="right"/>
              <w:rPr>
                <w:rFonts w:ascii="Arial Narrow"/>
                <w:sz w:val="18"/>
                <w:lang w:eastAsia="fr-FR"/>
              </w:rPr>
            </w:pPr>
          </w:p>
        </w:tc>
      </w:tr>
      <w:tr w:rsidR="00665577" w14:paraId="25F55A14"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B12D81A"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2.2.4:</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CF925AD" w14:textId="77777777" w:rsidR="00665577" w:rsidRDefault="009D3A6D">
            <w:pPr>
              <w:spacing w:after="0"/>
              <w:ind w:firstLine="0"/>
              <w:jc w:val="right"/>
              <w:rPr>
                <w:rFonts w:ascii="Arial Narrow"/>
                <w:sz w:val="18"/>
                <w:lang w:eastAsia="fr-FR"/>
              </w:rPr>
            </w:pPr>
            <w:r>
              <w:rPr>
                <w:rFonts w:ascii="Arial Narrow"/>
                <w:sz w:val="18"/>
                <w:lang w:eastAsia="fr-FR"/>
              </w:rPr>
              <w:t>5 000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5D273B95" w14:textId="77777777" w:rsidR="00665577" w:rsidRDefault="009D3A6D">
            <w:pPr>
              <w:spacing w:after="0"/>
              <w:ind w:firstLine="0"/>
              <w:jc w:val="right"/>
              <w:rPr>
                <w:rFonts w:ascii="Arial Narrow"/>
                <w:sz w:val="18"/>
                <w:lang w:eastAsia="fr-FR"/>
              </w:rPr>
            </w:pPr>
            <w:r>
              <w:rPr>
                <w:rFonts w:ascii="Arial Narrow"/>
                <w:sz w:val="18"/>
                <w:lang w:eastAsia="fr-FR"/>
              </w:rPr>
              <w:t>10 000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525A5E2"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5059B860" w14:textId="77777777" w:rsidR="00665577" w:rsidRDefault="009D3A6D">
            <w:pPr>
              <w:spacing w:after="0"/>
              <w:ind w:firstLine="0"/>
              <w:jc w:val="right"/>
              <w:rPr>
                <w:rFonts w:ascii="Arial Narrow"/>
                <w:sz w:val="18"/>
                <w:lang w:eastAsia="fr-FR"/>
              </w:rPr>
            </w:pPr>
            <w:r>
              <w:rPr>
                <w:rFonts w:ascii="Arial Narrow"/>
                <w:sz w:val="18"/>
                <w:lang w:eastAsia="fr-FR"/>
              </w:rPr>
              <w:t>50 000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1D031C95" w14:textId="77777777" w:rsidR="00665577" w:rsidRDefault="009D3A6D">
            <w:pPr>
              <w:spacing w:after="0"/>
              <w:ind w:firstLine="0"/>
              <w:jc w:val="right"/>
              <w:rPr>
                <w:rFonts w:ascii="Arial Narrow"/>
                <w:sz w:val="18"/>
                <w:lang w:eastAsia="fr-FR"/>
              </w:rPr>
            </w:pPr>
            <w:r>
              <w:rPr>
                <w:rFonts w:ascii="Arial Narrow"/>
                <w:sz w:val="18"/>
                <w:lang w:eastAsia="fr-FR"/>
              </w:rPr>
              <w:t>65 000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1B6C5493" w14:textId="77777777" w:rsidR="00665577" w:rsidRDefault="00665577">
            <w:pPr>
              <w:spacing w:after="0"/>
              <w:ind w:firstLine="0"/>
              <w:jc w:val="right"/>
              <w:rPr>
                <w:rFonts w:ascii="Arial Narrow"/>
                <w:sz w:val="18"/>
                <w:lang w:eastAsia="fr-FR"/>
              </w:rPr>
            </w:pPr>
          </w:p>
        </w:tc>
      </w:tr>
      <w:tr w:rsidR="00665577" w14:paraId="6148008A"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08D8077"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2.2.5:</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F862ED8" w14:textId="77777777" w:rsidR="00665577" w:rsidRDefault="009D3A6D">
            <w:pPr>
              <w:spacing w:after="0"/>
              <w:ind w:firstLine="0"/>
              <w:jc w:val="right"/>
              <w:rPr>
                <w:rFonts w:ascii="Arial Narrow"/>
                <w:sz w:val="18"/>
                <w:lang w:eastAsia="fr-FR"/>
              </w:rPr>
            </w:pPr>
            <w:r>
              <w:rPr>
                <w:rFonts w:ascii="Arial Narrow"/>
                <w:sz w:val="18"/>
                <w:lang w:eastAsia="fr-FR"/>
              </w:rPr>
              <w:t>5 000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9BFF799" w14:textId="77777777" w:rsidR="00665577" w:rsidRDefault="009D3A6D">
            <w:pPr>
              <w:spacing w:after="0"/>
              <w:ind w:firstLine="0"/>
              <w:jc w:val="right"/>
              <w:rPr>
                <w:rFonts w:ascii="Arial Narrow"/>
                <w:sz w:val="18"/>
                <w:lang w:eastAsia="fr-FR"/>
              </w:rPr>
            </w:pPr>
            <w:r>
              <w:rPr>
                <w:rFonts w:ascii="Arial Narrow"/>
                <w:sz w:val="18"/>
                <w:lang w:eastAsia="fr-FR"/>
              </w:rPr>
              <w:t> </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48A8E5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2834658" w14:textId="77777777" w:rsidR="00665577" w:rsidRDefault="009D3A6D">
            <w:pPr>
              <w:spacing w:after="0"/>
              <w:ind w:firstLine="0"/>
              <w:jc w:val="right"/>
              <w:rPr>
                <w:rFonts w:ascii="Arial Narrow"/>
                <w:sz w:val="18"/>
                <w:lang w:eastAsia="fr-FR"/>
              </w:rPr>
            </w:pPr>
            <w:r>
              <w:rPr>
                <w:rFonts w:ascii="Arial Narrow"/>
                <w:sz w:val="18"/>
                <w:lang w:eastAsia="fr-FR"/>
              </w:rPr>
              <w:t>12 500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12E744A" w14:textId="77777777" w:rsidR="00665577" w:rsidRDefault="009D3A6D">
            <w:pPr>
              <w:spacing w:after="0"/>
              <w:ind w:firstLine="0"/>
              <w:jc w:val="right"/>
              <w:rPr>
                <w:rFonts w:ascii="Arial Narrow"/>
                <w:sz w:val="18"/>
                <w:lang w:eastAsia="fr-FR"/>
              </w:rPr>
            </w:pPr>
            <w:r>
              <w:rPr>
                <w:rFonts w:ascii="Arial Narrow"/>
                <w:sz w:val="18"/>
                <w:lang w:eastAsia="fr-FR"/>
              </w:rPr>
              <w:t>17 500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0E2FF7F4" w14:textId="77777777" w:rsidR="00665577" w:rsidRDefault="00665577">
            <w:pPr>
              <w:spacing w:after="0"/>
              <w:ind w:firstLine="0"/>
              <w:jc w:val="right"/>
              <w:rPr>
                <w:rFonts w:ascii="Arial Narrow"/>
                <w:sz w:val="18"/>
                <w:lang w:eastAsia="fr-FR"/>
              </w:rPr>
            </w:pPr>
          </w:p>
        </w:tc>
      </w:tr>
      <w:tr w:rsidR="00665577" w14:paraId="04876BD3"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249911D"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2.3:</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7B50DD59" w14:textId="77777777" w:rsidR="00665577" w:rsidRDefault="009D3A6D">
            <w:pPr>
              <w:spacing w:after="0"/>
              <w:ind w:firstLine="0"/>
              <w:jc w:val="right"/>
              <w:rPr>
                <w:rFonts w:ascii="Arial Narrow"/>
                <w:sz w:val="18"/>
                <w:lang w:eastAsia="fr-FR"/>
              </w:rPr>
            </w:pPr>
            <w:r>
              <w:rPr>
                <w:rFonts w:ascii="Arial Narrow"/>
                <w:sz w:val="18"/>
                <w:lang w:eastAsia="fr-FR"/>
              </w:rPr>
              <w:t>60 000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68489B09" w14:textId="77777777" w:rsidR="00665577" w:rsidRDefault="009D3A6D">
            <w:pPr>
              <w:spacing w:after="0"/>
              <w:ind w:firstLine="0"/>
              <w:jc w:val="right"/>
              <w:rPr>
                <w:rFonts w:ascii="Arial Narrow"/>
                <w:sz w:val="18"/>
                <w:lang w:eastAsia="fr-FR"/>
              </w:rPr>
            </w:pPr>
            <w:r>
              <w:rPr>
                <w:rFonts w:ascii="Arial Narrow"/>
                <w:sz w:val="18"/>
                <w:lang w:eastAsia="fr-FR"/>
              </w:rPr>
              <w:t>68 000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470A447" w14:textId="77777777" w:rsidR="00665577" w:rsidRDefault="009D3A6D">
            <w:pPr>
              <w:spacing w:after="0"/>
              <w:ind w:firstLine="0"/>
              <w:jc w:val="right"/>
              <w:rPr>
                <w:rFonts w:ascii="Arial Narrow"/>
                <w:sz w:val="18"/>
                <w:lang w:eastAsia="fr-FR"/>
              </w:rPr>
            </w:pPr>
            <w:r>
              <w:rPr>
                <w:rFonts w:ascii="Arial Narrow"/>
                <w:sz w:val="18"/>
                <w:lang w:eastAsia="fr-FR"/>
              </w:rPr>
              <w:t>31 970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305B02DF" w14:textId="77777777" w:rsidR="00665577" w:rsidRDefault="009D3A6D">
            <w:pPr>
              <w:spacing w:after="0"/>
              <w:ind w:firstLine="0"/>
              <w:jc w:val="right"/>
              <w:rPr>
                <w:rFonts w:ascii="Arial Narrow"/>
                <w:sz w:val="18"/>
                <w:lang w:eastAsia="fr-FR"/>
              </w:rPr>
            </w:pPr>
            <w:r>
              <w:rPr>
                <w:rFonts w:ascii="Arial Narrow"/>
                <w:sz w:val="18"/>
                <w:lang w:eastAsia="fr-FR"/>
              </w:rPr>
              <w:t>195 000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2E89FF01" w14:textId="77777777" w:rsidR="00665577" w:rsidRDefault="009D3A6D">
            <w:pPr>
              <w:spacing w:after="0"/>
              <w:ind w:firstLine="0"/>
              <w:jc w:val="right"/>
              <w:rPr>
                <w:rFonts w:ascii="Arial Narrow"/>
                <w:sz w:val="18"/>
                <w:lang w:eastAsia="fr-FR"/>
              </w:rPr>
            </w:pPr>
            <w:r>
              <w:rPr>
                <w:rFonts w:ascii="Arial Narrow"/>
                <w:sz w:val="18"/>
                <w:lang w:eastAsia="fr-FR"/>
              </w:rPr>
              <w:t>1 022 250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7F08829B" w14:textId="77777777" w:rsidR="00665577" w:rsidRDefault="009D3A6D">
            <w:pPr>
              <w:spacing w:after="0"/>
              <w:ind w:firstLine="0"/>
              <w:jc w:val="right"/>
              <w:rPr>
                <w:rFonts w:ascii="Arial Narrow"/>
                <w:sz w:val="18"/>
                <w:lang w:eastAsia="fr-FR"/>
              </w:rPr>
            </w:pPr>
            <w:r>
              <w:rPr>
                <w:rFonts w:ascii="Arial Narrow"/>
                <w:sz w:val="18"/>
                <w:lang w:eastAsia="fr-FR"/>
              </w:rPr>
              <w:t>34,08%</w:t>
            </w:r>
          </w:p>
        </w:tc>
      </w:tr>
      <w:tr w:rsidR="00665577" w14:paraId="1F528914"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5A402656"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2.3.1:</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A0BA348" w14:textId="77777777" w:rsidR="00665577" w:rsidRDefault="009D3A6D">
            <w:pPr>
              <w:spacing w:after="0"/>
              <w:ind w:firstLine="0"/>
              <w:jc w:val="right"/>
              <w:rPr>
                <w:rFonts w:ascii="Arial Narrow"/>
                <w:sz w:val="18"/>
                <w:lang w:eastAsia="fr-FR"/>
              </w:rPr>
            </w:pPr>
            <w:r>
              <w:rPr>
                <w:rFonts w:ascii="Arial Narrow"/>
                <w:sz w:val="18"/>
                <w:lang w:eastAsia="fr-FR"/>
              </w:rPr>
              <w:t>26 500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B83EC87" w14:textId="77777777" w:rsidR="00665577" w:rsidRDefault="009D3A6D">
            <w:pPr>
              <w:spacing w:after="0"/>
              <w:ind w:firstLine="0"/>
              <w:jc w:val="right"/>
              <w:rPr>
                <w:rFonts w:ascii="Arial Narrow"/>
                <w:sz w:val="18"/>
                <w:lang w:eastAsia="fr-FR"/>
              </w:rPr>
            </w:pPr>
            <w:r>
              <w:rPr>
                <w:rFonts w:ascii="Arial Narrow"/>
                <w:sz w:val="18"/>
                <w:lang w:eastAsia="fr-FR"/>
              </w:rPr>
              <w:t>22 000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F15DC0B" w14:textId="77777777" w:rsidR="00665577" w:rsidRDefault="009D3A6D">
            <w:pPr>
              <w:spacing w:after="0"/>
              <w:ind w:firstLine="0"/>
              <w:jc w:val="right"/>
              <w:rPr>
                <w:rFonts w:ascii="Arial Narrow"/>
                <w:sz w:val="18"/>
                <w:lang w:eastAsia="fr-FR"/>
              </w:rPr>
            </w:pPr>
            <w:r>
              <w:rPr>
                <w:rFonts w:ascii="Arial Narrow"/>
                <w:sz w:val="18"/>
                <w:lang w:eastAsia="fr-FR"/>
              </w:rPr>
              <w:t>12 650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4A78C81" w14:textId="77777777" w:rsidR="00665577" w:rsidRDefault="009D3A6D">
            <w:pPr>
              <w:spacing w:after="0"/>
              <w:ind w:firstLine="0"/>
              <w:jc w:val="right"/>
              <w:rPr>
                <w:rFonts w:ascii="Arial Narrow"/>
                <w:sz w:val="18"/>
                <w:lang w:eastAsia="fr-FR"/>
              </w:rPr>
            </w:pPr>
            <w:r>
              <w:rPr>
                <w:rFonts w:ascii="Arial Narrow"/>
                <w:sz w:val="18"/>
                <w:lang w:eastAsia="fr-FR"/>
              </w:rPr>
              <w:t>135 000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AC60A1B" w14:textId="77777777" w:rsidR="00665577" w:rsidRDefault="009D3A6D">
            <w:pPr>
              <w:spacing w:after="0"/>
              <w:ind w:firstLine="0"/>
              <w:jc w:val="right"/>
              <w:rPr>
                <w:rFonts w:ascii="Arial Narrow"/>
                <w:sz w:val="18"/>
                <w:lang w:eastAsia="fr-FR"/>
              </w:rPr>
            </w:pPr>
            <w:r>
              <w:rPr>
                <w:rFonts w:ascii="Arial Narrow"/>
                <w:sz w:val="18"/>
                <w:lang w:eastAsia="fr-FR"/>
              </w:rPr>
              <w:t>196 150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A7E6E19" w14:textId="77777777" w:rsidR="00665577" w:rsidRDefault="00665577">
            <w:pPr>
              <w:spacing w:after="0"/>
              <w:ind w:firstLine="0"/>
              <w:jc w:val="right"/>
              <w:rPr>
                <w:rFonts w:ascii="Arial Narrow"/>
                <w:sz w:val="18"/>
                <w:lang w:eastAsia="fr-FR"/>
              </w:rPr>
            </w:pPr>
          </w:p>
        </w:tc>
      </w:tr>
      <w:tr w:rsidR="00665577" w14:paraId="214EA27D"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3C618F7F"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2.3.2:</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05CABCB4" w14:textId="77777777" w:rsidR="00665577" w:rsidRDefault="009D3A6D">
            <w:pPr>
              <w:spacing w:after="0"/>
              <w:ind w:firstLine="0"/>
              <w:jc w:val="right"/>
              <w:rPr>
                <w:rFonts w:ascii="Arial Narrow"/>
                <w:sz w:val="18"/>
                <w:lang w:eastAsia="fr-FR"/>
              </w:rPr>
            </w:pPr>
            <w:r>
              <w:rPr>
                <w:rFonts w:ascii="Arial Narrow"/>
                <w:sz w:val="18"/>
                <w:lang w:eastAsia="fr-FR"/>
              </w:rPr>
              <w:t>15 000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DB5F665" w14:textId="77777777" w:rsidR="00665577" w:rsidRDefault="009D3A6D">
            <w:pPr>
              <w:spacing w:after="0"/>
              <w:ind w:firstLine="0"/>
              <w:jc w:val="right"/>
              <w:rPr>
                <w:rFonts w:ascii="Arial Narrow"/>
                <w:sz w:val="18"/>
                <w:lang w:eastAsia="fr-FR"/>
              </w:rPr>
            </w:pPr>
            <w:r>
              <w:rPr>
                <w:rFonts w:ascii="Arial Narrow"/>
                <w:sz w:val="18"/>
                <w:lang w:eastAsia="fr-FR"/>
              </w:rPr>
              <w:t>46 000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8BA5296" w14:textId="77777777" w:rsidR="00665577" w:rsidRDefault="009D3A6D">
            <w:pPr>
              <w:spacing w:after="0"/>
              <w:ind w:firstLine="0"/>
              <w:jc w:val="right"/>
              <w:rPr>
                <w:rFonts w:ascii="Arial Narrow"/>
                <w:sz w:val="18"/>
                <w:lang w:eastAsia="fr-FR"/>
              </w:rPr>
            </w:pPr>
            <w:r>
              <w:rPr>
                <w:rFonts w:ascii="Arial Narrow"/>
                <w:sz w:val="18"/>
                <w:lang w:eastAsia="fr-FR"/>
              </w:rPr>
              <w:t>16 100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7EFF32C8"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1F4C313F" w14:textId="77777777" w:rsidR="00665577" w:rsidRDefault="009D3A6D">
            <w:pPr>
              <w:spacing w:after="0"/>
              <w:ind w:firstLine="0"/>
              <w:jc w:val="right"/>
              <w:rPr>
                <w:rFonts w:ascii="Arial Narrow"/>
                <w:sz w:val="18"/>
                <w:lang w:eastAsia="fr-FR"/>
              </w:rPr>
            </w:pPr>
            <w:r>
              <w:rPr>
                <w:rFonts w:ascii="Arial Narrow"/>
                <w:sz w:val="18"/>
                <w:lang w:eastAsia="fr-FR"/>
              </w:rPr>
              <w:t>77 100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490A0AD6" w14:textId="77777777" w:rsidR="00665577" w:rsidRDefault="00665577">
            <w:pPr>
              <w:spacing w:after="0"/>
              <w:ind w:firstLine="0"/>
              <w:jc w:val="right"/>
              <w:rPr>
                <w:rFonts w:ascii="Arial Narrow"/>
                <w:sz w:val="18"/>
                <w:lang w:eastAsia="fr-FR"/>
              </w:rPr>
            </w:pPr>
          </w:p>
        </w:tc>
      </w:tr>
      <w:tr w:rsidR="00665577" w14:paraId="78F2F8B9"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60BC5AB8"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2.3.3:</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4F11F5C" w14:textId="77777777" w:rsidR="00665577" w:rsidRDefault="009D3A6D">
            <w:pPr>
              <w:spacing w:after="0"/>
              <w:ind w:firstLine="0"/>
              <w:jc w:val="right"/>
              <w:rPr>
                <w:rFonts w:ascii="Arial Narrow"/>
                <w:sz w:val="18"/>
                <w:lang w:eastAsia="fr-FR"/>
              </w:rPr>
            </w:pPr>
            <w:r>
              <w:rPr>
                <w:rFonts w:ascii="Arial Narrow"/>
                <w:sz w:val="18"/>
                <w:lang w:eastAsia="fr-FR"/>
              </w:rPr>
              <w:t>15 000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14CD016"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AD7904B"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AC75ED7" w14:textId="77777777" w:rsidR="00665577" w:rsidRDefault="009D3A6D">
            <w:pPr>
              <w:spacing w:after="0"/>
              <w:ind w:firstLine="0"/>
              <w:jc w:val="right"/>
              <w:rPr>
                <w:rFonts w:ascii="Arial Narrow"/>
                <w:sz w:val="18"/>
                <w:lang w:eastAsia="fr-FR"/>
              </w:rPr>
            </w:pPr>
            <w:r>
              <w:rPr>
                <w:rFonts w:ascii="Arial Narrow"/>
                <w:sz w:val="18"/>
                <w:lang w:eastAsia="fr-FR"/>
              </w:rPr>
              <w:t>60 000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D8E56E4" w14:textId="77777777" w:rsidR="00665577" w:rsidRDefault="009D3A6D">
            <w:pPr>
              <w:spacing w:after="0"/>
              <w:ind w:firstLine="0"/>
              <w:jc w:val="right"/>
              <w:rPr>
                <w:rFonts w:ascii="Arial Narrow"/>
                <w:sz w:val="18"/>
                <w:lang w:eastAsia="fr-FR"/>
              </w:rPr>
            </w:pPr>
            <w:r>
              <w:rPr>
                <w:rFonts w:ascii="Arial Narrow"/>
                <w:sz w:val="18"/>
                <w:lang w:eastAsia="fr-FR"/>
              </w:rPr>
              <w:t>749 000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8A83B2D" w14:textId="77777777" w:rsidR="00665577" w:rsidRDefault="00665577">
            <w:pPr>
              <w:spacing w:after="0"/>
              <w:ind w:firstLine="0"/>
              <w:jc w:val="right"/>
              <w:rPr>
                <w:rFonts w:ascii="Arial Narrow"/>
                <w:sz w:val="18"/>
                <w:lang w:eastAsia="fr-FR"/>
              </w:rPr>
            </w:pPr>
          </w:p>
        </w:tc>
      </w:tr>
      <w:tr w:rsidR="00665577" w14:paraId="79AE4AC8"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1C3CC712"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2.3.4:</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62ADCCBD" w14:textId="77777777" w:rsidR="00665577" w:rsidRDefault="009D3A6D">
            <w:pPr>
              <w:spacing w:after="0"/>
              <w:ind w:firstLine="0"/>
              <w:jc w:val="right"/>
              <w:rPr>
                <w:rFonts w:ascii="Arial Narrow"/>
                <w:sz w:val="18"/>
                <w:lang w:eastAsia="fr-FR"/>
              </w:rPr>
            </w:pPr>
            <w:r>
              <w:rPr>
                <w:rFonts w:ascii="Arial Narrow"/>
                <w:sz w:val="18"/>
                <w:lang w:eastAsia="fr-FR"/>
              </w:rPr>
              <w:t>3 500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0944846" w14:textId="77777777" w:rsidR="00665577" w:rsidRDefault="009D3A6D">
            <w:pPr>
              <w:spacing w:after="0"/>
              <w:ind w:firstLine="0"/>
              <w:jc w:val="right"/>
              <w:rPr>
                <w:rFonts w:ascii="Arial Narrow"/>
                <w:sz w:val="18"/>
                <w:lang w:eastAsia="fr-FR"/>
              </w:rPr>
            </w:pPr>
            <w:r>
              <w:rPr>
                <w:rFonts w:ascii="Arial Narrow"/>
                <w:sz w:val="18"/>
                <w:lang w:eastAsia="fr-FR"/>
              </w:rPr>
              <w:t> </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13A58890" w14:textId="77777777" w:rsidR="00665577" w:rsidRDefault="009D3A6D">
            <w:pPr>
              <w:spacing w:after="0"/>
              <w:ind w:firstLine="0"/>
              <w:jc w:val="right"/>
              <w:rPr>
                <w:rFonts w:ascii="Arial Narrow"/>
                <w:sz w:val="18"/>
                <w:lang w:eastAsia="fr-FR"/>
              </w:rPr>
            </w:pPr>
            <w:r>
              <w:rPr>
                <w:rFonts w:ascii="Arial Narrow"/>
                <w:sz w:val="18"/>
                <w:lang w:eastAsia="fr-FR"/>
              </w:rPr>
              <w:t>3 220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5074BBB3"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2951B57E" w14:textId="77777777" w:rsidR="00665577" w:rsidRDefault="009D3A6D">
            <w:pPr>
              <w:spacing w:after="0"/>
              <w:ind w:firstLine="0"/>
              <w:jc w:val="right"/>
              <w:rPr>
                <w:rFonts w:ascii="Arial Narrow"/>
                <w:sz w:val="18"/>
                <w:lang w:eastAsia="fr-FR"/>
              </w:rPr>
            </w:pPr>
            <w:r>
              <w:rPr>
                <w:rFonts w:ascii="Arial Narrow"/>
                <w:sz w:val="18"/>
                <w:lang w:eastAsia="fr-FR"/>
              </w:rPr>
              <w:t> </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3EAC7917" w14:textId="77777777" w:rsidR="00665577" w:rsidRDefault="00665577">
            <w:pPr>
              <w:spacing w:after="0"/>
              <w:ind w:firstLine="0"/>
              <w:jc w:val="right"/>
              <w:rPr>
                <w:rFonts w:ascii="Arial Narrow"/>
                <w:sz w:val="18"/>
                <w:lang w:eastAsia="fr-FR"/>
              </w:rPr>
            </w:pPr>
          </w:p>
        </w:tc>
      </w:tr>
      <w:tr w:rsidR="00665577" w14:paraId="58A25B73"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E77DC49"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Produit 2.4</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74A9949" w14:textId="77777777" w:rsidR="00665577" w:rsidRDefault="009D3A6D">
            <w:pPr>
              <w:spacing w:after="0"/>
              <w:ind w:firstLine="0"/>
              <w:jc w:val="right"/>
              <w:rPr>
                <w:rFonts w:ascii="Arial Narrow"/>
                <w:sz w:val="18"/>
                <w:lang w:eastAsia="fr-FR"/>
              </w:rPr>
            </w:pPr>
            <w:r>
              <w:rPr>
                <w:rFonts w:ascii="Arial Narrow"/>
                <w:sz w:val="18"/>
                <w:lang w:eastAsia="fr-FR"/>
              </w:rPr>
              <w:t>30 000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3E76B46" w14:textId="77777777" w:rsidR="00665577" w:rsidRDefault="009D3A6D">
            <w:pPr>
              <w:spacing w:after="0"/>
              <w:ind w:firstLine="0"/>
              <w:jc w:val="right"/>
              <w:rPr>
                <w:rFonts w:ascii="Arial Narrow"/>
                <w:sz w:val="18"/>
                <w:lang w:eastAsia="fr-FR"/>
              </w:rPr>
            </w:pPr>
            <w:r>
              <w:rPr>
                <w:rFonts w:ascii="Arial Narrow"/>
                <w:sz w:val="18"/>
                <w:lang w:eastAsia="fr-FR"/>
              </w:rPr>
              <w:t>244 000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00B2988" w14:textId="77777777" w:rsidR="00665577" w:rsidRDefault="009D3A6D">
            <w:pPr>
              <w:spacing w:after="0"/>
              <w:ind w:firstLine="0"/>
              <w:jc w:val="right"/>
              <w:rPr>
                <w:rFonts w:ascii="Arial Narrow"/>
                <w:sz w:val="18"/>
                <w:lang w:eastAsia="fr-FR"/>
              </w:rPr>
            </w:pPr>
            <w:r>
              <w:rPr>
                <w:rFonts w:ascii="Arial Narrow"/>
                <w:sz w:val="18"/>
                <w:lang w:eastAsia="fr-FR"/>
              </w:rPr>
              <w:t>18 400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7451CB9" w14:textId="77777777" w:rsidR="00665577" w:rsidRDefault="009D3A6D">
            <w:pPr>
              <w:spacing w:after="0"/>
              <w:ind w:firstLine="0"/>
              <w:jc w:val="right"/>
              <w:rPr>
                <w:rFonts w:ascii="Arial Narrow"/>
                <w:sz w:val="18"/>
                <w:lang w:eastAsia="fr-FR"/>
              </w:rPr>
            </w:pPr>
            <w:r>
              <w:rPr>
                <w:rFonts w:ascii="Arial Narrow"/>
                <w:sz w:val="18"/>
                <w:lang w:eastAsia="fr-FR"/>
              </w:rPr>
              <w:t>84 000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16BC8A2" w14:textId="77777777" w:rsidR="00665577" w:rsidRDefault="009D3A6D">
            <w:pPr>
              <w:spacing w:after="0"/>
              <w:ind w:firstLine="0"/>
              <w:jc w:val="right"/>
              <w:rPr>
                <w:rFonts w:ascii="Arial Narrow"/>
                <w:sz w:val="18"/>
                <w:lang w:eastAsia="fr-FR"/>
              </w:rPr>
            </w:pPr>
            <w:r>
              <w:rPr>
                <w:rFonts w:ascii="Arial Narrow"/>
                <w:sz w:val="18"/>
                <w:lang w:eastAsia="fr-FR"/>
              </w:rPr>
              <w:t>376 400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EFCF07A" w14:textId="77777777" w:rsidR="00665577" w:rsidRDefault="009D3A6D">
            <w:pPr>
              <w:spacing w:after="0"/>
              <w:ind w:firstLine="0"/>
              <w:jc w:val="right"/>
              <w:rPr>
                <w:rFonts w:ascii="Arial Narrow"/>
                <w:sz w:val="18"/>
                <w:lang w:eastAsia="fr-FR"/>
              </w:rPr>
            </w:pPr>
            <w:r>
              <w:rPr>
                <w:rFonts w:ascii="Arial Narrow"/>
                <w:sz w:val="18"/>
                <w:lang w:eastAsia="fr-FR"/>
              </w:rPr>
              <w:t>12,5%</w:t>
            </w:r>
          </w:p>
        </w:tc>
      </w:tr>
      <w:tr w:rsidR="00665577" w14:paraId="75B63702"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679B3087"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2.4.1:</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7A19E82" w14:textId="77777777" w:rsidR="00665577" w:rsidRDefault="009D3A6D">
            <w:pPr>
              <w:spacing w:after="0"/>
              <w:ind w:firstLine="0"/>
              <w:jc w:val="right"/>
              <w:rPr>
                <w:rFonts w:ascii="Arial Narrow"/>
                <w:sz w:val="18"/>
                <w:lang w:eastAsia="fr-FR"/>
              </w:rPr>
            </w:pPr>
            <w:r>
              <w:rPr>
                <w:rFonts w:ascii="Arial Narrow"/>
                <w:sz w:val="18"/>
                <w:lang w:eastAsia="fr-FR"/>
              </w:rPr>
              <w:t>28 000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1E4AB78C" w14:textId="77777777" w:rsidR="00665577" w:rsidRDefault="009D3A6D">
            <w:pPr>
              <w:spacing w:after="0"/>
              <w:ind w:firstLine="0"/>
              <w:jc w:val="right"/>
              <w:rPr>
                <w:rFonts w:ascii="Arial Narrow"/>
                <w:sz w:val="18"/>
                <w:lang w:eastAsia="fr-FR"/>
              </w:rPr>
            </w:pPr>
            <w:r>
              <w:rPr>
                <w:rFonts w:ascii="Arial Narrow"/>
                <w:sz w:val="18"/>
                <w:lang w:eastAsia="fr-FR"/>
              </w:rPr>
              <w:t>95 000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37032ED" w14:textId="77777777" w:rsidR="00665577" w:rsidRDefault="009D3A6D">
            <w:pPr>
              <w:spacing w:after="0"/>
              <w:ind w:firstLine="0"/>
              <w:jc w:val="right"/>
              <w:rPr>
                <w:rFonts w:ascii="Arial Narrow"/>
                <w:sz w:val="18"/>
                <w:lang w:eastAsia="fr-FR"/>
              </w:rPr>
            </w:pPr>
            <w:r>
              <w:rPr>
                <w:rFonts w:ascii="Arial Narrow"/>
                <w:sz w:val="18"/>
                <w:lang w:eastAsia="fr-FR"/>
              </w:rPr>
              <w:t>18 400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725E895C" w14:textId="77777777" w:rsidR="00665577" w:rsidRDefault="009D3A6D">
            <w:pPr>
              <w:spacing w:after="0"/>
              <w:ind w:firstLine="0"/>
              <w:jc w:val="right"/>
              <w:rPr>
                <w:rFonts w:ascii="Arial Narrow"/>
                <w:sz w:val="18"/>
                <w:lang w:eastAsia="fr-FR"/>
              </w:rPr>
            </w:pPr>
            <w:r>
              <w:rPr>
                <w:rFonts w:ascii="Arial Narrow"/>
                <w:sz w:val="18"/>
                <w:lang w:eastAsia="fr-FR"/>
              </w:rPr>
              <w:t>30 000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2FC87167" w14:textId="77777777" w:rsidR="00665577" w:rsidRDefault="009D3A6D">
            <w:pPr>
              <w:spacing w:after="0"/>
              <w:ind w:firstLine="0"/>
              <w:jc w:val="right"/>
              <w:rPr>
                <w:rFonts w:ascii="Arial Narrow"/>
                <w:sz w:val="18"/>
                <w:lang w:eastAsia="fr-FR"/>
              </w:rPr>
            </w:pPr>
            <w:r>
              <w:rPr>
                <w:rFonts w:ascii="Arial Narrow"/>
                <w:sz w:val="18"/>
                <w:lang w:eastAsia="fr-FR"/>
              </w:rPr>
              <w:t>171 400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37B3544F" w14:textId="77777777" w:rsidR="00665577" w:rsidRDefault="00665577">
            <w:pPr>
              <w:spacing w:after="0"/>
              <w:ind w:firstLine="0"/>
              <w:jc w:val="right"/>
              <w:rPr>
                <w:rFonts w:ascii="Arial Narrow"/>
                <w:sz w:val="18"/>
                <w:lang w:eastAsia="fr-FR"/>
              </w:rPr>
            </w:pPr>
          </w:p>
        </w:tc>
      </w:tr>
      <w:tr w:rsidR="00665577" w14:paraId="4AFE9EB2"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6A693F89"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2.4.2:</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2B755B1"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E5F48DC" w14:textId="77777777" w:rsidR="00665577" w:rsidRDefault="009D3A6D">
            <w:pPr>
              <w:spacing w:after="0"/>
              <w:ind w:firstLine="0"/>
              <w:jc w:val="right"/>
              <w:rPr>
                <w:rFonts w:ascii="Arial Narrow"/>
                <w:sz w:val="18"/>
                <w:lang w:eastAsia="fr-FR"/>
              </w:rPr>
            </w:pPr>
            <w:r>
              <w:rPr>
                <w:rFonts w:ascii="Arial Narrow"/>
                <w:sz w:val="18"/>
                <w:lang w:eastAsia="fr-FR"/>
              </w:rPr>
              <w:t>149 000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87AE66F"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DE6E0E1" w14:textId="77777777" w:rsidR="00665577" w:rsidRDefault="009D3A6D">
            <w:pPr>
              <w:spacing w:after="0"/>
              <w:ind w:firstLine="0"/>
              <w:jc w:val="right"/>
              <w:rPr>
                <w:rFonts w:ascii="Arial Narrow"/>
                <w:sz w:val="18"/>
                <w:lang w:eastAsia="fr-FR"/>
              </w:rPr>
            </w:pPr>
            <w:r>
              <w:rPr>
                <w:rFonts w:ascii="Arial Narrow"/>
                <w:sz w:val="18"/>
                <w:lang w:eastAsia="fr-FR"/>
              </w:rPr>
              <w:t>31 000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D4DE630" w14:textId="77777777" w:rsidR="00665577" w:rsidRDefault="009D3A6D">
            <w:pPr>
              <w:spacing w:after="0"/>
              <w:ind w:firstLine="0"/>
              <w:jc w:val="right"/>
              <w:rPr>
                <w:rFonts w:ascii="Arial Narrow"/>
                <w:sz w:val="18"/>
                <w:lang w:eastAsia="fr-FR"/>
              </w:rPr>
            </w:pPr>
            <w:r>
              <w:rPr>
                <w:rFonts w:ascii="Arial Narrow"/>
                <w:sz w:val="18"/>
                <w:lang w:eastAsia="fr-FR"/>
              </w:rPr>
              <w:t>180 000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084A019" w14:textId="77777777" w:rsidR="00665577" w:rsidRDefault="00665577">
            <w:pPr>
              <w:spacing w:after="0"/>
              <w:ind w:firstLine="0"/>
              <w:jc w:val="right"/>
              <w:rPr>
                <w:rFonts w:ascii="Arial Narrow"/>
                <w:sz w:val="18"/>
                <w:lang w:eastAsia="fr-FR"/>
              </w:rPr>
            </w:pPr>
          </w:p>
        </w:tc>
      </w:tr>
      <w:tr w:rsidR="00665577" w14:paraId="1350E37B"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51AF4AC" w14:textId="77777777" w:rsidR="00665577" w:rsidRDefault="009D3A6D">
            <w:pPr>
              <w:spacing w:after="0"/>
              <w:ind w:firstLine="0"/>
              <w:jc w:val="left"/>
              <w:rPr>
                <w:rFonts w:ascii="Arial Narrow"/>
                <w:b/>
                <w:color w:val="000000"/>
                <w:sz w:val="18"/>
                <w:lang w:eastAsia="fr-FR"/>
              </w:rPr>
            </w:pPr>
            <w:r>
              <w:rPr>
                <w:rFonts w:ascii="Arial Narrow"/>
                <w:b/>
                <w:color w:val="000000"/>
                <w:sz w:val="18"/>
                <w:lang w:eastAsia="fr-FR"/>
              </w:rPr>
              <w:t>Activit</w:t>
            </w:r>
            <w:r>
              <w:rPr>
                <w:rFonts w:ascii="Arial Narrow"/>
                <w:b/>
                <w:color w:val="000000"/>
                <w:sz w:val="18"/>
                <w:lang w:eastAsia="fr-FR"/>
              </w:rPr>
              <w:t>é</w:t>
            </w:r>
            <w:r>
              <w:rPr>
                <w:rFonts w:ascii="Arial Narrow"/>
                <w:b/>
                <w:color w:val="000000"/>
                <w:sz w:val="18"/>
                <w:lang w:eastAsia="fr-FR"/>
              </w:rPr>
              <w:t xml:space="preserve"> 2.4.3:</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16293471" w14:textId="77777777" w:rsidR="00665577" w:rsidRDefault="009D3A6D">
            <w:pPr>
              <w:spacing w:after="0"/>
              <w:ind w:firstLine="0"/>
              <w:jc w:val="right"/>
              <w:rPr>
                <w:rFonts w:ascii="Arial Narrow"/>
                <w:sz w:val="18"/>
                <w:lang w:eastAsia="fr-FR"/>
              </w:rPr>
            </w:pPr>
            <w:r>
              <w:rPr>
                <w:rFonts w:ascii="Arial Narrow"/>
                <w:sz w:val="18"/>
                <w:lang w:eastAsia="fr-FR"/>
              </w:rPr>
              <w:t>2 000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5CD913E"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7A49C838" w14:textId="77777777" w:rsidR="00665577" w:rsidRDefault="009D3A6D">
            <w:pPr>
              <w:spacing w:after="0"/>
              <w:ind w:firstLine="0"/>
              <w:jc w:val="right"/>
              <w:rPr>
                <w:rFonts w:ascii="Arial Narrow"/>
                <w:sz w:val="18"/>
                <w:lang w:eastAsia="fr-FR"/>
              </w:rPr>
            </w:pPr>
            <w:r>
              <w:rPr>
                <w:rFonts w:ascii="Arial Narrow"/>
                <w:sz w:val="18"/>
                <w:lang w:eastAsia="fr-FR"/>
              </w:rPr>
              <w:t>0</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7B92FE3B" w14:textId="77777777" w:rsidR="00665577" w:rsidRDefault="009D3A6D">
            <w:pPr>
              <w:spacing w:after="0"/>
              <w:ind w:firstLine="0"/>
              <w:jc w:val="right"/>
              <w:rPr>
                <w:rFonts w:ascii="Arial Narrow"/>
                <w:sz w:val="18"/>
                <w:lang w:eastAsia="fr-FR"/>
              </w:rPr>
            </w:pPr>
            <w:r>
              <w:rPr>
                <w:rFonts w:ascii="Arial Narrow"/>
                <w:sz w:val="18"/>
                <w:lang w:eastAsia="fr-FR"/>
              </w:rPr>
              <w:t>23 000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5130213B" w14:textId="77777777" w:rsidR="00665577" w:rsidRDefault="009D3A6D">
            <w:pPr>
              <w:spacing w:after="0"/>
              <w:ind w:firstLine="0"/>
              <w:jc w:val="right"/>
              <w:rPr>
                <w:rFonts w:ascii="Arial Narrow"/>
                <w:sz w:val="18"/>
                <w:lang w:eastAsia="fr-FR"/>
              </w:rPr>
            </w:pPr>
            <w:r>
              <w:rPr>
                <w:rFonts w:ascii="Arial Narrow"/>
                <w:sz w:val="18"/>
                <w:lang w:eastAsia="fr-FR"/>
              </w:rPr>
              <w:t>25 000</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3E77C1C1" w14:textId="77777777" w:rsidR="00665577" w:rsidRDefault="00665577">
            <w:pPr>
              <w:spacing w:after="0"/>
              <w:ind w:firstLine="0"/>
              <w:jc w:val="right"/>
              <w:rPr>
                <w:rFonts w:ascii="Arial Narrow"/>
                <w:sz w:val="18"/>
                <w:lang w:eastAsia="fr-FR"/>
              </w:rPr>
            </w:pPr>
          </w:p>
        </w:tc>
      </w:tr>
      <w:tr w:rsidR="00665577" w14:paraId="775E48F1"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1339B69"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TOTAL  R</w:t>
            </w:r>
            <w:r>
              <w:rPr>
                <w:rFonts w:ascii="Arial Narrow"/>
                <w:color w:val="000000"/>
                <w:sz w:val="18"/>
                <w:lang w:eastAsia="fr-FR"/>
              </w:rPr>
              <w:t>é</w:t>
            </w:r>
            <w:r>
              <w:rPr>
                <w:rFonts w:ascii="Arial Narrow"/>
                <w:color w:val="000000"/>
                <w:sz w:val="18"/>
                <w:lang w:eastAsia="fr-FR"/>
              </w:rPr>
              <w:t>sultat 2:</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3DDC7B0" w14:textId="77777777" w:rsidR="00665577" w:rsidRDefault="009D3A6D">
            <w:pPr>
              <w:spacing w:after="0"/>
              <w:ind w:firstLine="0"/>
              <w:jc w:val="right"/>
              <w:rPr>
                <w:rFonts w:ascii="Arial Narrow"/>
                <w:sz w:val="18"/>
                <w:lang w:eastAsia="fr-FR"/>
              </w:rPr>
            </w:pPr>
            <w:r>
              <w:rPr>
                <w:rFonts w:ascii="Arial Narrow"/>
                <w:sz w:val="18"/>
                <w:lang w:eastAsia="fr-FR"/>
              </w:rPr>
              <w:t>259 000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E427BC8" w14:textId="77777777" w:rsidR="00665577" w:rsidRDefault="009D3A6D">
            <w:pPr>
              <w:spacing w:after="0"/>
              <w:ind w:firstLine="0"/>
              <w:jc w:val="right"/>
              <w:rPr>
                <w:rFonts w:ascii="Arial Narrow"/>
                <w:sz w:val="18"/>
                <w:lang w:eastAsia="fr-FR"/>
              </w:rPr>
            </w:pPr>
            <w:r>
              <w:rPr>
                <w:rFonts w:ascii="Arial Narrow"/>
                <w:sz w:val="18"/>
                <w:lang w:eastAsia="fr-FR"/>
              </w:rPr>
              <w:t>432 000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793A77C" w14:textId="77777777" w:rsidR="00665577" w:rsidRDefault="009D3A6D">
            <w:pPr>
              <w:spacing w:after="0"/>
              <w:ind w:firstLine="0"/>
              <w:jc w:val="right"/>
              <w:rPr>
                <w:rFonts w:ascii="Arial Narrow"/>
                <w:sz w:val="18"/>
                <w:lang w:eastAsia="fr-FR"/>
              </w:rPr>
            </w:pPr>
            <w:r>
              <w:rPr>
                <w:rFonts w:ascii="Arial Narrow"/>
                <w:sz w:val="18"/>
                <w:lang w:eastAsia="fr-FR"/>
              </w:rPr>
              <w:t>189 570</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68D1564" w14:textId="77777777" w:rsidR="00665577" w:rsidRDefault="009D3A6D">
            <w:pPr>
              <w:spacing w:after="0"/>
              <w:ind w:firstLine="0"/>
              <w:jc w:val="right"/>
              <w:rPr>
                <w:rFonts w:ascii="Arial Narrow"/>
                <w:sz w:val="18"/>
                <w:lang w:eastAsia="fr-FR"/>
              </w:rPr>
            </w:pPr>
            <w:r>
              <w:rPr>
                <w:rFonts w:ascii="Arial Narrow"/>
                <w:sz w:val="18"/>
                <w:lang w:eastAsia="fr-FR"/>
              </w:rPr>
              <w:t>416 500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7D7A72E5" w14:textId="77777777" w:rsidR="00665577" w:rsidRDefault="009D3A6D">
            <w:pPr>
              <w:spacing w:after="0"/>
              <w:ind w:firstLine="0"/>
              <w:jc w:val="right"/>
              <w:rPr>
                <w:rFonts w:ascii="Arial Narrow"/>
                <w:sz w:val="18"/>
                <w:lang w:eastAsia="fr-FR"/>
              </w:rPr>
            </w:pPr>
            <w:r>
              <w:rPr>
                <w:rFonts w:ascii="Arial Narrow"/>
                <w:sz w:val="18"/>
                <w:lang w:eastAsia="fr-FR"/>
              </w:rPr>
              <w:t>1 964 350</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D96A5AA" w14:textId="77777777" w:rsidR="00665577" w:rsidRDefault="00665577">
            <w:pPr>
              <w:spacing w:after="0"/>
              <w:ind w:firstLine="0"/>
              <w:jc w:val="right"/>
              <w:rPr>
                <w:rFonts w:ascii="Arial Narrow"/>
                <w:sz w:val="18"/>
                <w:lang w:eastAsia="fr-FR"/>
              </w:rPr>
            </w:pPr>
          </w:p>
        </w:tc>
      </w:tr>
      <w:tr w:rsidR="00665577" w14:paraId="37D853D4"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77212BC0"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Cout de personnel du projet si pas inclus dans les activit</w:t>
            </w:r>
            <w:r>
              <w:rPr>
                <w:rFonts w:ascii="Arial Narrow"/>
                <w:color w:val="000000"/>
                <w:sz w:val="18"/>
                <w:lang w:eastAsia="fr-FR"/>
              </w:rPr>
              <w:t>é</w:t>
            </w:r>
            <w:r>
              <w:rPr>
                <w:rFonts w:ascii="Arial Narrow"/>
                <w:color w:val="000000"/>
                <w:sz w:val="18"/>
                <w:lang w:eastAsia="fr-FR"/>
              </w:rPr>
              <w:t>s ci-dessus</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4E985BA9" w14:textId="77777777" w:rsidR="00665577" w:rsidRDefault="009D3A6D">
            <w:pPr>
              <w:spacing w:after="0"/>
              <w:ind w:firstLine="0"/>
              <w:jc w:val="right"/>
              <w:rPr>
                <w:rFonts w:ascii="Arial Narrow"/>
                <w:sz w:val="18"/>
                <w:lang w:eastAsia="fr-FR"/>
              </w:rPr>
            </w:pPr>
            <w:r>
              <w:rPr>
                <w:rFonts w:ascii="Arial Narrow"/>
                <w:sz w:val="18"/>
                <w:lang w:eastAsia="fr-FR"/>
              </w:rPr>
              <w:t>35 726</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601466C" w14:textId="77777777" w:rsidR="00665577" w:rsidRDefault="009D3A6D">
            <w:pPr>
              <w:spacing w:after="0"/>
              <w:ind w:firstLine="0"/>
              <w:jc w:val="right"/>
              <w:rPr>
                <w:rFonts w:ascii="Arial Narrow"/>
                <w:sz w:val="18"/>
                <w:lang w:eastAsia="fr-FR"/>
              </w:rPr>
            </w:pPr>
            <w:r>
              <w:rPr>
                <w:rFonts w:ascii="Arial Narrow"/>
                <w:sz w:val="18"/>
                <w:lang w:eastAsia="fr-FR"/>
              </w:rPr>
              <w:t>68 654</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39F789E2" w14:textId="77777777" w:rsidR="00665577" w:rsidRDefault="009D3A6D">
            <w:pPr>
              <w:spacing w:after="0"/>
              <w:ind w:firstLine="0"/>
              <w:jc w:val="right"/>
              <w:rPr>
                <w:rFonts w:ascii="Arial Narrow"/>
                <w:sz w:val="18"/>
                <w:lang w:eastAsia="fr-FR"/>
              </w:rPr>
            </w:pPr>
            <w:r>
              <w:rPr>
                <w:rFonts w:ascii="Arial Narrow"/>
                <w:sz w:val="18"/>
                <w:lang w:eastAsia="fr-FR"/>
              </w:rPr>
              <w:t>122 699</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6871651C" w14:textId="77777777" w:rsidR="00665577" w:rsidRDefault="009D3A6D">
            <w:pPr>
              <w:spacing w:after="0"/>
              <w:ind w:firstLine="0"/>
              <w:jc w:val="right"/>
              <w:rPr>
                <w:rFonts w:ascii="Arial Narrow"/>
                <w:sz w:val="18"/>
                <w:lang w:eastAsia="fr-FR"/>
              </w:rPr>
            </w:pPr>
            <w:r>
              <w:rPr>
                <w:rFonts w:ascii="Arial Narrow"/>
                <w:sz w:val="18"/>
                <w:lang w:eastAsia="fr-FR"/>
              </w:rPr>
              <w:t>198 700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6140E459" w14:textId="77777777" w:rsidR="00665577" w:rsidRDefault="009D3A6D">
            <w:pPr>
              <w:spacing w:after="0"/>
              <w:ind w:firstLine="0"/>
              <w:jc w:val="right"/>
              <w:rPr>
                <w:rFonts w:ascii="Arial Narrow"/>
                <w:sz w:val="18"/>
                <w:lang w:eastAsia="fr-FR"/>
              </w:rPr>
            </w:pPr>
            <w:r>
              <w:rPr>
                <w:rFonts w:ascii="Arial Narrow"/>
                <w:sz w:val="18"/>
                <w:lang w:eastAsia="fr-FR"/>
              </w:rPr>
              <w:t>425 779</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118509DE" w14:textId="77777777" w:rsidR="00665577" w:rsidRDefault="00665577">
            <w:pPr>
              <w:spacing w:after="0"/>
              <w:ind w:firstLine="0"/>
              <w:jc w:val="right"/>
              <w:rPr>
                <w:rFonts w:ascii="Arial Narrow"/>
                <w:sz w:val="18"/>
                <w:lang w:eastAsia="fr-FR"/>
              </w:rPr>
            </w:pPr>
          </w:p>
        </w:tc>
      </w:tr>
      <w:tr w:rsidR="00665577" w14:paraId="27448A61"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0114BF1E"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Couts op</w:t>
            </w:r>
            <w:r>
              <w:rPr>
                <w:rFonts w:ascii="Arial Narrow"/>
                <w:color w:val="000000"/>
                <w:sz w:val="18"/>
                <w:lang w:eastAsia="fr-FR"/>
              </w:rPr>
              <w:t>é</w:t>
            </w:r>
            <w:r>
              <w:rPr>
                <w:rFonts w:ascii="Arial Narrow"/>
                <w:color w:val="000000"/>
                <w:sz w:val="18"/>
                <w:lang w:eastAsia="fr-FR"/>
              </w:rPr>
              <w:t>rationnels si pas inclus dans les activit</w:t>
            </w:r>
            <w:r>
              <w:rPr>
                <w:rFonts w:ascii="Arial Narrow"/>
                <w:color w:val="000000"/>
                <w:sz w:val="18"/>
                <w:lang w:eastAsia="fr-FR"/>
              </w:rPr>
              <w:t>é</w:t>
            </w:r>
            <w:r>
              <w:rPr>
                <w:rFonts w:ascii="Arial Narrow"/>
                <w:color w:val="000000"/>
                <w:sz w:val="18"/>
                <w:lang w:eastAsia="fr-FR"/>
              </w:rPr>
              <w:t>s ci-dessus</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3F47FDF" w14:textId="77777777" w:rsidR="00665577" w:rsidRDefault="009D3A6D">
            <w:pPr>
              <w:spacing w:after="0"/>
              <w:ind w:firstLine="0"/>
              <w:jc w:val="right"/>
              <w:rPr>
                <w:rFonts w:ascii="Arial Narrow"/>
                <w:sz w:val="18"/>
                <w:lang w:eastAsia="fr-FR"/>
              </w:rPr>
            </w:pPr>
            <w:r>
              <w:rPr>
                <w:rFonts w:ascii="Arial Narrow"/>
                <w:sz w:val="18"/>
                <w:lang w:eastAsia="fr-FR"/>
              </w:rPr>
              <w:t>121 802</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5DA5AAB" w14:textId="77777777" w:rsidR="00665577" w:rsidRDefault="009D3A6D">
            <w:pPr>
              <w:spacing w:after="0"/>
              <w:ind w:firstLine="0"/>
              <w:jc w:val="right"/>
              <w:rPr>
                <w:rFonts w:ascii="Arial Narrow"/>
                <w:sz w:val="18"/>
                <w:lang w:eastAsia="fr-FR"/>
              </w:rPr>
            </w:pPr>
            <w:r>
              <w:rPr>
                <w:rFonts w:ascii="Arial Narrow"/>
                <w:sz w:val="18"/>
                <w:lang w:eastAsia="fr-FR"/>
              </w:rPr>
              <w:t>34 346</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4D50A21" w14:textId="77777777" w:rsidR="00665577" w:rsidRDefault="009D3A6D">
            <w:pPr>
              <w:spacing w:after="0"/>
              <w:ind w:firstLine="0"/>
              <w:jc w:val="right"/>
              <w:rPr>
                <w:rFonts w:ascii="Arial Narrow"/>
                <w:sz w:val="18"/>
                <w:lang w:eastAsia="fr-FR"/>
              </w:rPr>
            </w:pPr>
            <w:r>
              <w:rPr>
                <w:rFonts w:ascii="Arial Narrow"/>
                <w:sz w:val="18"/>
                <w:lang w:eastAsia="fr-FR"/>
              </w:rPr>
              <w:t>50 324</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BF2786E" w14:textId="77777777" w:rsidR="00665577" w:rsidRDefault="009D3A6D">
            <w:pPr>
              <w:spacing w:after="0"/>
              <w:ind w:firstLine="0"/>
              <w:jc w:val="right"/>
              <w:rPr>
                <w:rFonts w:ascii="Arial Narrow"/>
                <w:sz w:val="18"/>
                <w:lang w:eastAsia="fr-FR"/>
              </w:rPr>
            </w:pPr>
            <w:r>
              <w:rPr>
                <w:rFonts w:ascii="Arial Narrow"/>
                <w:sz w:val="18"/>
                <w:lang w:eastAsia="fr-FR"/>
              </w:rPr>
              <w:t>32 100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002ED6C" w14:textId="77777777" w:rsidR="00665577" w:rsidRDefault="009D3A6D">
            <w:pPr>
              <w:spacing w:after="0"/>
              <w:ind w:firstLine="0"/>
              <w:jc w:val="right"/>
              <w:rPr>
                <w:rFonts w:ascii="Arial Narrow"/>
                <w:sz w:val="18"/>
                <w:lang w:eastAsia="fr-FR"/>
              </w:rPr>
            </w:pPr>
            <w:r>
              <w:rPr>
                <w:rFonts w:ascii="Arial Narrow"/>
                <w:sz w:val="18"/>
                <w:lang w:eastAsia="fr-FR"/>
              </w:rPr>
              <w:t>238 572</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B5B43CA" w14:textId="77777777" w:rsidR="00665577" w:rsidRDefault="00665577">
            <w:pPr>
              <w:spacing w:after="0"/>
              <w:ind w:firstLine="0"/>
              <w:jc w:val="right"/>
              <w:rPr>
                <w:rFonts w:ascii="Arial Narrow"/>
                <w:sz w:val="18"/>
                <w:lang w:eastAsia="fr-FR"/>
              </w:rPr>
            </w:pPr>
          </w:p>
        </w:tc>
      </w:tr>
      <w:tr w:rsidR="00665577" w14:paraId="6C8E17C7"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0B7D7798"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Budget S&amp;E du projet</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6761B937" w14:textId="77777777" w:rsidR="00665577" w:rsidRDefault="009D3A6D">
            <w:pPr>
              <w:spacing w:after="0"/>
              <w:ind w:firstLine="0"/>
              <w:jc w:val="right"/>
              <w:rPr>
                <w:rFonts w:ascii="Arial Narrow"/>
                <w:sz w:val="18"/>
                <w:lang w:eastAsia="fr-FR"/>
              </w:rPr>
            </w:pPr>
            <w:r>
              <w:rPr>
                <w:rFonts w:ascii="Arial Narrow"/>
                <w:sz w:val="18"/>
                <w:lang w:eastAsia="fr-FR"/>
              </w:rPr>
              <w:t>32 472</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2B0B5942" w14:textId="77777777" w:rsidR="00665577" w:rsidRDefault="009D3A6D">
            <w:pPr>
              <w:spacing w:after="0"/>
              <w:ind w:firstLine="0"/>
              <w:jc w:val="right"/>
              <w:rPr>
                <w:rFonts w:ascii="Arial Narrow"/>
                <w:sz w:val="18"/>
                <w:lang w:eastAsia="fr-FR"/>
              </w:rPr>
            </w:pPr>
            <w:r>
              <w:rPr>
                <w:rFonts w:ascii="Arial Narrow"/>
                <w:sz w:val="18"/>
                <w:lang w:eastAsia="fr-FR"/>
              </w:rPr>
              <w:t>35 000</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6D6C107E" w14:textId="77777777" w:rsidR="00665577" w:rsidRDefault="009D3A6D">
            <w:pPr>
              <w:spacing w:after="0"/>
              <w:ind w:firstLine="0"/>
              <w:jc w:val="right"/>
              <w:rPr>
                <w:rFonts w:ascii="Arial Narrow"/>
                <w:sz w:val="18"/>
                <w:lang w:eastAsia="fr-FR"/>
              </w:rPr>
            </w:pPr>
            <w:r>
              <w:rPr>
                <w:rFonts w:ascii="Arial Narrow"/>
                <w:sz w:val="18"/>
                <w:lang w:eastAsia="fr-FR"/>
              </w:rPr>
              <w:t>41 152</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65C1919B" w14:textId="77777777" w:rsidR="00665577" w:rsidRDefault="009D3A6D">
            <w:pPr>
              <w:spacing w:after="0"/>
              <w:ind w:firstLine="0"/>
              <w:jc w:val="right"/>
              <w:rPr>
                <w:rFonts w:ascii="Arial Narrow"/>
                <w:sz w:val="18"/>
                <w:lang w:eastAsia="fr-FR"/>
              </w:rPr>
            </w:pPr>
            <w:r>
              <w:rPr>
                <w:rFonts w:ascii="Arial Narrow"/>
                <w:sz w:val="18"/>
                <w:lang w:eastAsia="fr-FR"/>
              </w:rPr>
              <w:t>25 000</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4DFBCD6F" w14:textId="77777777" w:rsidR="00665577" w:rsidRDefault="009D3A6D">
            <w:pPr>
              <w:spacing w:after="0"/>
              <w:ind w:firstLine="0"/>
              <w:jc w:val="right"/>
              <w:rPr>
                <w:rFonts w:ascii="Arial Narrow"/>
                <w:sz w:val="18"/>
                <w:lang w:eastAsia="fr-FR"/>
              </w:rPr>
            </w:pPr>
            <w:r>
              <w:rPr>
                <w:rFonts w:ascii="Arial Narrow"/>
                <w:sz w:val="18"/>
                <w:lang w:eastAsia="fr-FR"/>
              </w:rPr>
              <w:t>133 624</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50050B44" w14:textId="77777777" w:rsidR="00665577" w:rsidRDefault="00665577">
            <w:pPr>
              <w:spacing w:after="0"/>
              <w:ind w:firstLine="0"/>
              <w:jc w:val="right"/>
              <w:rPr>
                <w:rFonts w:ascii="Arial Narrow"/>
                <w:sz w:val="18"/>
                <w:lang w:eastAsia="fr-FR"/>
              </w:rPr>
            </w:pPr>
          </w:p>
        </w:tc>
      </w:tr>
      <w:tr w:rsidR="00665577" w14:paraId="46B19A6E"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2331299"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SOUS TOTAL DU BUDGET DE PROJET</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1C5D413D" w14:textId="77777777" w:rsidR="00665577" w:rsidRDefault="009D3A6D">
            <w:pPr>
              <w:spacing w:after="0"/>
              <w:ind w:firstLine="0"/>
              <w:jc w:val="right"/>
              <w:rPr>
                <w:rFonts w:ascii="Arial Narrow"/>
                <w:sz w:val="18"/>
                <w:lang w:eastAsia="fr-FR"/>
              </w:rPr>
            </w:pPr>
            <w:r>
              <w:rPr>
                <w:rFonts w:ascii="Arial Narrow"/>
                <w:sz w:val="18"/>
                <w:lang w:eastAsia="fr-FR"/>
              </w:rPr>
              <w:t>749 000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09C89D7" w14:textId="77777777" w:rsidR="00665577" w:rsidRDefault="009D3A6D">
            <w:pPr>
              <w:spacing w:after="0"/>
              <w:ind w:firstLine="0"/>
              <w:jc w:val="right"/>
              <w:rPr>
                <w:rFonts w:ascii="Arial Narrow"/>
                <w:sz w:val="18"/>
                <w:lang w:eastAsia="fr-FR"/>
              </w:rPr>
            </w:pPr>
            <w:r>
              <w:rPr>
                <w:rFonts w:ascii="Arial Narrow"/>
                <w:sz w:val="18"/>
                <w:lang w:eastAsia="fr-FR"/>
              </w:rPr>
              <w:t>652 500</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060DE49" w14:textId="77777777" w:rsidR="00665577" w:rsidRDefault="009D3A6D">
            <w:pPr>
              <w:spacing w:after="0"/>
              <w:ind w:firstLine="0"/>
              <w:jc w:val="right"/>
              <w:rPr>
                <w:rFonts w:ascii="Arial Narrow"/>
                <w:sz w:val="18"/>
                <w:lang w:eastAsia="fr-FR"/>
              </w:rPr>
            </w:pPr>
            <w:r>
              <w:rPr>
                <w:rFonts w:ascii="Arial Narrow"/>
                <w:sz w:val="18"/>
                <w:lang w:eastAsia="fr-FR"/>
              </w:rPr>
              <w:t>717 034</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F3C86EA" w14:textId="77777777" w:rsidR="00665577" w:rsidRDefault="009D3A6D">
            <w:pPr>
              <w:spacing w:after="0"/>
              <w:ind w:firstLine="0"/>
              <w:jc w:val="right"/>
              <w:rPr>
                <w:rFonts w:ascii="Arial Narrow"/>
                <w:sz w:val="18"/>
                <w:lang w:eastAsia="fr-FR"/>
              </w:rPr>
            </w:pPr>
            <w:r>
              <w:rPr>
                <w:rFonts w:ascii="Arial Narrow"/>
                <w:sz w:val="18"/>
                <w:lang w:eastAsia="fr-FR"/>
              </w:rPr>
              <w:t>684 800</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010842B" w14:textId="77777777" w:rsidR="00665577" w:rsidRDefault="009D3A6D">
            <w:pPr>
              <w:spacing w:after="0"/>
              <w:ind w:firstLine="0"/>
              <w:jc w:val="right"/>
              <w:rPr>
                <w:rFonts w:ascii="Arial Narrow"/>
                <w:sz w:val="18"/>
                <w:lang w:eastAsia="fr-FR"/>
              </w:rPr>
            </w:pPr>
            <w:r>
              <w:rPr>
                <w:rFonts w:ascii="Arial Narrow"/>
                <w:sz w:val="18"/>
                <w:lang w:eastAsia="fr-FR"/>
              </w:rPr>
              <w:t>2</w:t>
            </w:r>
            <w:r>
              <w:rPr>
                <w:rFonts w:ascii="Arial Narrow"/>
                <w:sz w:val="18"/>
                <w:lang w:eastAsia="fr-FR"/>
              </w:rPr>
              <w:t> </w:t>
            </w:r>
            <w:r>
              <w:rPr>
                <w:rFonts w:ascii="Arial Narrow"/>
                <w:sz w:val="18"/>
                <w:lang w:eastAsia="fr-FR"/>
              </w:rPr>
              <w:t>803 334</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4AB3232" w14:textId="77777777" w:rsidR="00665577" w:rsidRDefault="009D3A6D">
            <w:pPr>
              <w:spacing w:after="0"/>
              <w:ind w:firstLine="0"/>
              <w:jc w:val="right"/>
              <w:rPr>
                <w:rFonts w:ascii="Arial Narrow"/>
                <w:sz w:val="18"/>
                <w:lang w:eastAsia="fr-FR"/>
              </w:rPr>
            </w:pPr>
            <w:r>
              <w:rPr>
                <w:rFonts w:ascii="Arial Narrow"/>
                <w:sz w:val="18"/>
                <w:lang w:eastAsia="fr-FR"/>
              </w:rPr>
              <w:t> </w:t>
            </w:r>
          </w:p>
        </w:tc>
      </w:tr>
      <w:tr w:rsidR="00665577" w14:paraId="0106E105"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267E47E0"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Couts indirects (7%):</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55983504" w14:textId="77777777" w:rsidR="00665577" w:rsidRDefault="009D3A6D">
            <w:pPr>
              <w:spacing w:after="0"/>
              <w:ind w:firstLine="0"/>
              <w:jc w:val="right"/>
              <w:rPr>
                <w:rFonts w:ascii="Arial Narrow"/>
                <w:sz w:val="18"/>
                <w:lang w:eastAsia="fr-FR"/>
              </w:rPr>
            </w:pPr>
            <w:r>
              <w:rPr>
                <w:rFonts w:ascii="Arial Narrow"/>
                <w:sz w:val="18"/>
                <w:lang w:eastAsia="fr-FR"/>
              </w:rPr>
              <w:t>52 430</w:t>
            </w:r>
          </w:p>
        </w:tc>
        <w:tc>
          <w:tcPr>
            <w:tcW w:w="1649" w:type="dxa"/>
            <w:tcBorders>
              <w:top w:val="single" w:sz="4" w:space="0" w:color="auto"/>
              <w:left w:val="single" w:sz="4" w:space="0" w:color="auto"/>
              <w:bottom w:val="single" w:sz="4" w:space="0" w:color="auto"/>
              <w:right w:val="single" w:sz="4" w:space="0" w:color="auto"/>
              <w:tl2br w:val="nil"/>
              <w:tr2bl w:val="nil"/>
            </w:tcBorders>
            <w:vAlign w:val="bottom"/>
          </w:tcPr>
          <w:p w14:paraId="4B36AFB9" w14:textId="77777777" w:rsidR="00665577" w:rsidRDefault="009D3A6D">
            <w:pPr>
              <w:spacing w:after="0"/>
              <w:ind w:firstLine="0"/>
              <w:jc w:val="right"/>
              <w:rPr>
                <w:rFonts w:ascii="Arial Narrow"/>
                <w:sz w:val="18"/>
                <w:lang w:eastAsia="fr-FR"/>
              </w:rPr>
            </w:pPr>
            <w:r>
              <w:rPr>
                <w:rFonts w:ascii="Arial Narrow"/>
                <w:sz w:val="18"/>
                <w:lang w:eastAsia="fr-FR"/>
              </w:rPr>
              <w:t>45 675</w:t>
            </w:r>
          </w:p>
        </w:tc>
        <w:tc>
          <w:tcPr>
            <w:tcW w:w="1357" w:type="dxa"/>
            <w:tcBorders>
              <w:top w:val="single" w:sz="4" w:space="0" w:color="auto"/>
              <w:left w:val="single" w:sz="4" w:space="0" w:color="auto"/>
              <w:bottom w:val="single" w:sz="4" w:space="0" w:color="auto"/>
              <w:right w:val="single" w:sz="4" w:space="0" w:color="auto"/>
              <w:tl2br w:val="nil"/>
              <w:tr2bl w:val="nil"/>
            </w:tcBorders>
            <w:vAlign w:val="bottom"/>
          </w:tcPr>
          <w:p w14:paraId="0C001ACF" w14:textId="77777777" w:rsidR="00665577" w:rsidRDefault="009D3A6D">
            <w:pPr>
              <w:spacing w:after="0"/>
              <w:ind w:firstLine="0"/>
              <w:jc w:val="right"/>
              <w:rPr>
                <w:rFonts w:ascii="Arial Narrow"/>
                <w:sz w:val="18"/>
                <w:lang w:eastAsia="fr-FR"/>
              </w:rPr>
            </w:pPr>
            <w:r>
              <w:rPr>
                <w:rFonts w:ascii="Arial Narrow"/>
                <w:sz w:val="18"/>
                <w:lang w:eastAsia="fr-FR"/>
              </w:rPr>
              <w:t>50 192</w:t>
            </w:r>
          </w:p>
        </w:tc>
        <w:tc>
          <w:tcPr>
            <w:tcW w:w="1647" w:type="dxa"/>
            <w:tcBorders>
              <w:top w:val="single" w:sz="4" w:space="0" w:color="auto"/>
              <w:left w:val="single" w:sz="4" w:space="0" w:color="auto"/>
              <w:bottom w:val="single" w:sz="4" w:space="0" w:color="auto"/>
              <w:right w:val="single" w:sz="4" w:space="0" w:color="auto"/>
              <w:tl2br w:val="nil"/>
              <w:tr2bl w:val="nil"/>
            </w:tcBorders>
            <w:vAlign w:val="bottom"/>
          </w:tcPr>
          <w:p w14:paraId="7B113F6D" w14:textId="77777777" w:rsidR="00665577" w:rsidRDefault="009D3A6D">
            <w:pPr>
              <w:spacing w:after="0"/>
              <w:ind w:firstLine="0"/>
              <w:jc w:val="right"/>
              <w:rPr>
                <w:rFonts w:ascii="Arial Narrow"/>
                <w:sz w:val="18"/>
                <w:lang w:eastAsia="fr-FR"/>
              </w:rPr>
            </w:pPr>
            <w:r>
              <w:rPr>
                <w:rFonts w:ascii="Arial Narrow"/>
                <w:sz w:val="18"/>
                <w:lang w:eastAsia="fr-FR"/>
              </w:rPr>
              <w:t>47 936</w:t>
            </w:r>
          </w:p>
        </w:tc>
        <w:tc>
          <w:tcPr>
            <w:tcW w:w="1185" w:type="dxa"/>
            <w:tcBorders>
              <w:top w:val="single" w:sz="4" w:space="0" w:color="auto"/>
              <w:left w:val="single" w:sz="4" w:space="0" w:color="auto"/>
              <w:bottom w:val="single" w:sz="4" w:space="0" w:color="auto"/>
              <w:right w:val="single" w:sz="4" w:space="0" w:color="auto"/>
              <w:tl2br w:val="nil"/>
              <w:tr2bl w:val="nil"/>
            </w:tcBorders>
            <w:vAlign w:val="bottom"/>
          </w:tcPr>
          <w:p w14:paraId="5FBB3CB2" w14:textId="77777777" w:rsidR="00665577" w:rsidRDefault="009D3A6D">
            <w:pPr>
              <w:spacing w:after="0"/>
              <w:ind w:firstLine="0"/>
              <w:jc w:val="right"/>
              <w:rPr>
                <w:rFonts w:ascii="Arial Narrow"/>
                <w:sz w:val="18"/>
                <w:lang w:eastAsia="fr-FR"/>
              </w:rPr>
            </w:pPr>
            <w:r>
              <w:rPr>
                <w:rFonts w:ascii="Arial Narrow"/>
                <w:sz w:val="18"/>
                <w:lang w:eastAsia="fr-FR"/>
              </w:rPr>
              <w:t>196 233</w:t>
            </w:r>
          </w:p>
        </w:tc>
        <w:tc>
          <w:tcPr>
            <w:tcW w:w="1794" w:type="dxa"/>
            <w:tcBorders>
              <w:top w:val="single" w:sz="4" w:space="0" w:color="auto"/>
              <w:left w:val="single" w:sz="4" w:space="0" w:color="auto"/>
              <w:bottom w:val="single" w:sz="4" w:space="0" w:color="auto"/>
              <w:right w:val="single" w:sz="4" w:space="0" w:color="auto"/>
              <w:tl2br w:val="nil"/>
              <w:tr2bl w:val="nil"/>
            </w:tcBorders>
            <w:vAlign w:val="bottom"/>
          </w:tcPr>
          <w:p w14:paraId="2D145B7F" w14:textId="77777777" w:rsidR="00665577" w:rsidRDefault="00665577">
            <w:pPr>
              <w:spacing w:after="0"/>
              <w:ind w:firstLine="0"/>
              <w:jc w:val="right"/>
              <w:rPr>
                <w:rFonts w:ascii="Arial Narrow"/>
                <w:sz w:val="18"/>
                <w:lang w:eastAsia="fr-FR"/>
              </w:rPr>
            </w:pPr>
          </w:p>
        </w:tc>
      </w:tr>
      <w:tr w:rsidR="00665577" w14:paraId="43DE4E4E" w14:textId="77777777" w:rsidTr="0070078A">
        <w:trPr>
          <w:trHeight w:val="317"/>
        </w:trPr>
        <w:tc>
          <w:tcPr>
            <w:tcW w:w="4918" w:type="dxa"/>
            <w:tcBorders>
              <w:top w:val="single" w:sz="4" w:space="0" w:color="auto"/>
              <w:left w:val="single" w:sz="4" w:space="0" w:color="auto"/>
              <w:bottom w:val="single" w:sz="4" w:space="0" w:color="auto"/>
              <w:right w:val="nil"/>
              <w:tl2br w:val="nil"/>
              <w:tr2bl w:val="nil"/>
            </w:tcBorders>
            <w:shd w:val="clear" w:color="auto" w:fill="F79646"/>
          </w:tcPr>
          <w:p w14:paraId="7FF33409" w14:textId="77777777" w:rsidR="00665577" w:rsidRDefault="009D3A6D">
            <w:pPr>
              <w:spacing w:after="0"/>
              <w:ind w:firstLine="0"/>
              <w:jc w:val="left"/>
              <w:rPr>
                <w:rFonts w:ascii="Arial Narrow"/>
                <w:color w:val="000000"/>
                <w:sz w:val="18"/>
                <w:lang w:eastAsia="fr-FR"/>
              </w:rPr>
            </w:pPr>
            <w:r>
              <w:rPr>
                <w:rFonts w:ascii="Arial Narrow"/>
                <w:color w:val="000000"/>
                <w:sz w:val="18"/>
                <w:lang w:eastAsia="fr-FR"/>
              </w:rPr>
              <w:t>BUDGET TOTAL DU PROJET:</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30203874" w14:textId="77777777" w:rsidR="00665577" w:rsidRDefault="009D3A6D">
            <w:pPr>
              <w:spacing w:after="0"/>
              <w:ind w:firstLine="0"/>
              <w:jc w:val="right"/>
              <w:rPr>
                <w:rFonts w:ascii="Arial Narrow"/>
                <w:sz w:val="18"/>
                <w:lang w:eastAsia="fr-FR"/>
              </w:rPr>
            </w:pPr>
            <w:r>
              <w:rPr>
                <w:rFonts w:ascii="Arial Narrow"/>
                <w:sz w:val="18"/>
                <w:lang w:eastAsia="fr-FR"/>
              </w:rPr>
              <w:t>801 430</w:t>
            </w:r>
          </w:p>
        </w:tc>
        <w:tc>
          <w:tcPr>
            <w:tcW w:w="1649"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5F2290D5" w14:textId="77777777" w:rsidR="00665577" w:rsidRDefault="009D3A6D">
            <w:pPr>
              <w:spacing w:after="0"/>
              <w:ind w:firstLine="0"/>
              <w:jc w:val="right"/>
              <w:rPr>
                <w:rFonts w:ascii="Arial Narrow"/>
                <w:sz w:val="18"/>
                <w:lang w:eastAsia="fr-FR"/>
              </w:rPr>
            </w:pPr>
            <w:r>
              <w:rPr>
                <w:rFonts w:ascii="Arial Narrow"/>
                <w:sz w:val="18"/>
                <w:lang w:eastAsia="fr-FR"/>
              </w:rPr>
              <w:t>698 175</w:t>
            </w:r>
          </w:p>
        </w:tc>
        <w:tc>
          <w:tcPr>
            <w:tcW w:w="135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C1B1B49" w14:textId="77777777" w:rsidR="00665577" w:rsidRDefault="009D3A6D">
            <w:pPr>
              <w:spacing w:after="0"/>
              <w:ind w:firstLine="0"/>
              <w:jc w:val="right"/>
              <w:rPr>
                <w:rFonts w:ascii="Arial Narrow"/>
                <w:sz w:val="18"/>
                <w:lang w:eastAsia="fr-FR"/>
              </w:rPr>
            </w:pPr>
            <w:r>
              <w:rPr>
                <w:rFonts w:ascii="Arial Narrow"/>
                <w:sz w:val="18"/>
                <w:lang w:eastAsia="fr-FR"/>
              </w:rPr>
              <w:t>767 226</w:t>
            </w:r>
          </w:p>
        </w:tc>
        <w:tc>
          <w:tcPr>
            <w:tcW w:w="1647"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46F2AC8A" w14:textId="77777777" w:rsidR="00665577" w:rsidRDefault="009D3A6D">
            <w:pPr>
              <w:spacing w:after="0"/>
              <w:ind w:firstLine="0"/>
              <w:jc w:val="right"/>
              <w:rPr>
                <w:rFonts w:ascii="Arial Narrow"/>
                <w:sz w:val="18"/>
                <w:lang w:eastAsia="fr-FR"/>
              </w:rPr>
            </w:pPr>
            <w:r>
              <w:rPr>
                <w:rFonts w:ascii="Arial Narrow"/>
                <w:sz w:val="18"/>
                <w:lang w:eastAsia="fr-FR"/>
              </w:rPr>
              <w:t>732 736</w:t>
            </w:r>
          </w:p>
        </w:tc>
        <w:tc>
          <w:tcPr>
            <w:tcW w:w="1185"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66D20EFC" w14:textId="77777777" w:rsidR="00665577" w:rsidRDefault="009D3A6D">
            <w:pPr>
              <w:spacing w:after="0"/>
              <w:ind w:firstLine="0"/>
              <w:jc w:val="right"/>
              <w:rPr>
                <w:rFonts w:ascii="Arial Narrow"/>
                <w:sz w:val="18"/>
                <w:lang w:eastAsia="fr-FR"/>
              </w:rPr>
            </w:pPr>
            <w:r>
              <w:rPr>
                <w:rFonts w:ascii="Arial Narrow"/>
                <w:sz w:val="18"/>
                <w:lang w:eastAsia="fr-FR"/>
              </w:rPr>
              <w:t>2999 567</w:t>
            </w:r>
          </w:p>
        </w:tc>
        <w:tc>
          <w:tcPr>
            <w:tcW w:w="1794" w:type="dxa"/>
            <w:tcBorders>
              <w:top w:val="single" w:sz="4" w:space="0" w:color="auto"/>
              <w:left w:val="single" w:sz="4" w:space="0" w:color="auto"/>
              <w:bottom w:val="single" w:sz="4" w:space="0" w:color="auto"/>
              <w:right w:val="single" w:sz="4" w:space="0" w:color="auto"/>
              <w:tl2br w:val="nil"/>
              <w:tr2bl w:val="nil"/>
            </w:tcBorders>
            <w:shd w:val="clear" w:color="auto" w:fill="D8D8D8"/>
            <w:vAlign w:val="bottom"/>
          </w:tcPr>
          <w:p w14:paraId="2395C61F" w14:textId="77777777" w:rsidR="00665577" w:rsidRDefault="00665577">
            <w:pPr>
              <w:spacing w:after="0"/>
              <w:ind w:firstLine="0"/>
              <w:jc w:val="right"/>
              <w:rPr>
                <w:rFonts w:ascii="Arial Narrow"/>
                <w:sz w:val="18"/>
                <w:lang w:eastAsia="fr-FR"/>
              </w:rPr>
            </w:pPr>
          </w:p>
        </w:tc>
      </w:tr>
    </w:tbl>
    <w:p w14:paraId="426EE545" w14:textId="77777777" w:rsidR="00665577" w:rsidRDefault="009D3A6D">
      <w:pPr>
        <w:spacing w:line="276" w:lineRule="auto"/>
        <w:ind w:firstLine="0"/>
        <w:jc w:val="left"/>
        <w:rPr>
          <w:rFonts w:ascii="Times New Roman"/>
        </w:rPr>
      </w:pPr>
      <w:r>
        <w:rPr>
          <w:rFonts w:ascii="Times New Roman"/>
        </w:rPr>
        <w:br w:type="page"/>
      </w:r>
    </w:p>
    <w:tbl>
      <w:tblPr>
        <w:tblW w:w="1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1555"/>
        <w:gridCol w:w="1891"/>
        <w:gridCol w:w="1555"/>
        <w:gridCol w:w="1891"/>
        <w:gridCol w:w="1368"/>
      </w:tblGrid>
      <w:tr w:rsidR="00665577" w14:paraId="02D71245" w14:textId="77777777" w:rsidTr="0070078A">
        <w:trPr>
          <w:trHeight w:val="317"/>
        </w:trPr>
        <w:tc>
          <w:tcPr>
            <w:tcW w:w="5647" w:type="dxa"/>
            <w:vMerge w:val="restart"/>
            <w:shd w:val="clear" w:color="auto" w:fill="F79646"/>
          </w:tcPr>
          <w:p w14:paraId="335E673A"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lastRenderedPageBreak/>
              <w:t>RESULTATS, PRODUITS ET ACTIVITES</w:t>
            </w:r>
          </w:p>
        </w:tc>
        <w:tc>
          <w:tcPr>
            <w:tcW w:w="8260" w:type="dxa"/>
            <w:gridSpan w:val="5"/>
            <w:shd w:val="clear" w:color="auto" w:fill="F79646"/>
          </w:tcPr>
          <w:p w14:paraId="47AAE9C5" w14:textId="77777777" w:rsidR="00665577" w:rsidRDefault="009D3A6D">
            <w:pPr>
              <w:spacing w:after="0"/>
              <w:ind w:firstLine="0"/>
              <w:jc w:val="center"/>
              <w:rPr>
                <w:rFonts w:ascii="Arial Narrow"/>
                <w:b/>
                <w:sz w:val="20"/>
                <w:lang w:eastAsia="fr-FR"/>
              </w:rPr>
            </w:pPr>
            <w:r>
              <w:rPr>
                <w:rFonts w:ascii="Arial Narrow"/>
                <w:b/>
                <w:sz w:val="20"/>
                <w:lang w:eastAsia="fr-FR"/>
              </w:rPr>
              <w:t>DEPENSES ENGAGEES EN USD</w:t>
            </w:r>
          </w:p>
        </w:tc>
      </w:tr>
      <w:tr w:rsidR="00665577" w14:paraId="7D25DEFD" w14:textId="77777777" w:rsidTr="0070078A">
        <w:trPr>
          <w:trHeight w:val="429"/>
        </w:trPr>
        <w:tc>
          <w:tcPr>
            <w:tcW w:w="5647" w:type="dxa"/>
            <w:vMerge/>
            <w:shd w:val="clear" w:color="auto" w:fill="F79646"/>
          </w:tcPr>
          <w:p w14:paraId="0FE4A388" w14:textId="77777777" w:rsidR="00665577" w:rsidRDefault="00665577">
            <w:pPr>
              <w:spacing w:after="0"/>
              <w:ind w:firstLine="0"/>
              <w:jc w:val="left"/>
              <w:rPr>
                <w:rFonts w:ascii="Arial Narrow"/>
                <w:b/>
                <w:color w:val="000000"/>
                <w:sz w:val="20"/>
                <w:lang w:eastAsia="fr-FR"/>
              </w:rPr>
            </w:pPr>
          </w:p>
        </w:tc>
        <w:tc>
          <w:tcPr>
            <w:tcW w:w="1555" w:type="dxa"/>
            <w:vMerge w:val="restart"/>
            <w:shd w:val="clear" w:color="auto" w:fill="D8D8D8"/>
          </w:tcPr>
          <w:p w14:paraId="5162504E" w14:textId="77777777" w:rsidR="00665577" w:rsidRDefault="009D3A6D">
            <w:pPr>
              <w:spacing w:after="0"/>
              <w:ind w:firstLine="0"/>
              <w:jc w:val="center"/>
              <w:rPr>
                <w:rFonts w:ascii="Arial Narrow"/>
                <w:b/>
                <w:sz w:val="20"/>
                <w:lang w:eastAsia="fr-FR"/>
              </w:rPr>
            </w:pPr>
            <w:r>
              <w:rPr>
                <w:rFonts w:ascii="Arial Narrow"/>
                <w:b/>
                <w:sz w:val="20"/>
                <w:lang w:eastAsia="fr-FR"/>
              </w:rPr>
              <w:t>PNUD-TCD</w:t>
            </w:r>
          </w:p>
        </w:tc>
        <w:tc>
          <w:tcPr>
            <w:tcW w:w="1891" w:type="dxa"/>
            <w:vMerge w:val="restart"/>
            <w:shd w:val="clear" w:color="auto" w:fill="D8D8D8"/>
          </w:tcPr>
          <w:p w14:paraId="43AF9E25" w14:textId="77777777" w:rsidR="00665577" w:rsidRDefault="009D3A6D">
            <w:pPr>
              <w:spacing w:after="0"/>
              <w:ind w:firstLine="0"/>
              <w:jc w:val="center"/>
              <w:rPr>
                <w:rFonts w:ascii="Arial Narrow"/>
                <w:b/>
                <w:sz w:val="20"/>
                <w:lang w:eastAsia="fr-FR"/>
              </w:rPr>
            </w:pPr>
            <w:r>
              <w:rPr>
                <w:rFonts w:ascii="Arial Narrow"/>
                <w:b/>
                <w:sz w:val="20"/>
                <w:lang w:eastAsia="fr-FR"/>
              </w:rPr>
              <w:t>UNICEF-TCD</w:t>
            </w:r>
          </w:p>
        </w:tc>
        <w:tc>
          <w:tcPr>
            <w:tcW w:w="1555" w:type="dxa"/>
            <w:vMerge w:val="restart"/>
            <w:shd w:val="clear" w:color="auto" w:fill="D8D8D8"/>
          </w:tcPr>
          <w:p w14:paraId="4352DB2A" w14:textId="77777777" w:rsidR="00665577" w:rsidRDefault="009D3A6D">
            <w:pPr>
              <w:spacing w:after="0"/>
              <w:ind w:firstLine="0"/>
              <w:jc w:val="center"/>
              <w:rPr>
                <w:rFonts w:ascii="Arial Narrow"/>
                <w:b/>
                <w:sz w:val="20"/>
                <w:lang w:eastAsia="fr-FR"/>
              </w:rPr>
            </w:pPr>
            <w:r>
              <w:rPr>
                <w:rFonts w:ascii="Arial Narrow"/>
                <w:b/>
                <w:sz w:val="20"/>
                <w:lang w:eastAsia="fr-FR"/>
              </w:rPr>
              <w:t>PNUD-CMN</w:t>
            </w:r>
          </w:p>
        </w:tc>
        <w:tc>
          <w:tcPr>
            <w:tcW w:w="1891" w:type="dxa"/>
            <w:vMerge w:val="restart"/>
            <w:shd w:val="clear" w:color="auto" w:fill="D8D8D8"/>
          </w:tcPr>
          <w:p w14:paraId="5CAEBF69" w14:textId="77777777" w:rsidR="00665577" w:rsidRDefault="009D3A6D">
            <w:pPr>
              <w:spacing w:after="0"/>
              <w:ind w:firstLine="0"/>
              <w:jc w:val="center"/>
              <w:rPr>
                <w:rFonts w:ascii="Arial Narrow"/>
                <w:b/>
                <w:sz w:val="20"/>
                <w:lang w:eastAsia="fr-FR"/>
              </w:rPr>
            </w:pPr>
            <w:r>
              <w:rPr>
                <w:rFonts w:ascii="Arial Narrow"/>
                <w:b/>
                <w:sz w:val="20"/>
                <w:lang w:eastAsia="fr-FR"/>
              </w:rPr>
              <w:t>UNICEF-CMN</w:t>
            </w:r>
          </w:p>
        </w:tc>
        <w:tc>
          <w:tcPr>
            <w:tcW w:w="1368" w:type="dxa"/>
            <w:vMerge w:val="restart"/>
            <w:shd w:val="clear" w:color="auto" w:fill="D8D8D8"/>
          </w:tcPr>
          <w:p w14:paraId="36F2013A" w14:textId="77777777" w:rsidR="00665577" w:rsidRDefault="009D3A6D">
            <w:pPr>
              <w:spacing w:after="0"/>
              <w:ind w:firstLine="0"/>
              <w:jc w:val="center"/>
              <w:rPr>
                <w:rFonts w:ascii="Arial Narrow"/>
                <w:b/>
                <w:sz w:val="20"/>
                <w:lang w:eastAsia="fr-FR"/>
              </w:rPr>
            </w:pPr>
            <w:r>
              <w:rPr>
                <w:rFonts w:ascii="Arial Narrow"/>
                <w:b/>
                <w:sz w:val="20"/>
                <w:lang w:eastAsia="fr-FR"/>
              </w:rPr>
              <w:t>Total</w:t>
            </w:r>
          </w:p>
        </w:tc>
      </w:tr>
      <w:tr w:rsidR="00665577" w14:paraId="68806577" w14:textId="77777777" w:rsidTr="0070078A">
        <w:trPr>
          <w:trHeight w:val="429"/>
        </w:trPr>
        <w:tc>
          <w:tcPr>
            <w:tcW w:w="5647" w:type="dxa"/>
            <w:vMerge/>
            <w:shd w:val="clear" w:color="auto" w:fill="F79646"/>
          </w:tcPr>
          <w:p w14:paraId="30E896B5" w14:textId="77777777" w:rsidR="00665577" w:rsidRDefault="00665577">
            <w:pPr>
              <w:spacing w:after="0"/>
              <w:ind w:firstLine="0"/>
              <w:jc w:val="left"/>
              <w:rPr>
                <w:rFonts w:ascii="Arial Narrow"/>
                <w:b/>
                <w:color w:val="000000"/>
                <w:sz w:val="20"/>
                <w:lang w:eastAsia="fr-FR"/>
              </w:rPr>
            </w:pPr>
          </w:p>
        </w:tc>
        <w:tc>
          <w:tcPr>
            <w:tcW w:w="1555" w:type="dxa"/>
            <w:vMerge/>
          </w:tcPr>
          <w:p w14:paraId="65EA6EE6" w14:textId="77777777" w:rsidR="00665577" w:rsidRDefault="00665577">
            <w:pPr>
              <w:spacing w:after="0"/>
              <w:ind w:firstLine="0"/>
              <w:jc w:val="left"/>
              <w:rPr>
                <w:rFonts w:ascii="Arial Narrow"/>
                <w:sz w:val="20"/>
                <w:lang w:eastAsia="fr-FR"/>
              </w:rPr>
            </w:pPr>
          </w:p>
        </w:tc>
        <w:tc>
          <w:tcPr>
            <w:tcW w:w="1891" w:type="dxa"/>
            <w:vMerge/>
          </w:tcPr>
          <w:p w14:paraId="6DAD62E4" w14:textId="77777777" w:rsidR="00665577" w:rsidRDefault="00665577">
            <w:pPr>
              <w:spacing w:after="0"/>
              <w:ind w:firstLine="0"/>
              <w:jc w:val="left"/>
              <w:rPr>
                <w:rFonts w:ascii="Arial Narrow"/>
                <w:sz w:val="20"/>
                <w:lang w:eastAsia="fr-FR"/>
              </w:rPr>
            </w:pPr>
          </w:p>
        </w:tc>
        <w:tc>
          <w:tcPr>
            <w:tcW w:w="1555" w:type="dxa"/>
            <w:vMerge/>
          </w:tcPr>
          <w:p w14:paraId="2FB7AFE7" w14:textId="77777777" w:rsidR="00665577" w:rsidRDefault="00665577">
            <w:pPr>
              <w:spacing w:after="0"/>
              <w:ind w:firstLine="0"/>
              <w:jc w:val="left"/>
              <w:rPr>
                <w:rFonts w:ascii="Arial Narrow"/>
                <w:sz w:val="20"/>
                <w:lang w:eastAsia="fr-FR"/>
              </w:rPr>
            </w:pPr>
          </w:p>
        </w:tc>
        <w:tc>
          <w:tcPr>
            <w:tcW w:w="1891" w:type="dxa"/>
            <w:vMerge/>
          </w:tcPr>
          <w:p w14:paraId="34E3FA20" w14:textId="77777777" w:rsidR="00665577" w:rsidRDefault="00665577">
            <w:pPr>
              <w:spacing w:after="0"/>
              <w:ind w:firstLine="0"/>
              <w:jc w:val="left"/>
              <w:rPr>
                <w:rFonts w:ascii="Arial Narrow"/>
                <w:sz w:val="20"/>
                <w:lang w:eastAsia="fr-FR"/>
              </w:rPr>
            </w:pPr>
          </w:p>
        </w:tc>
        <w:tc>
          <w:tcPr>
            <w:tcW w:w="1368" w:type="dxa"/>
            <w:vMerge/>
          </w:tcPr>
          <w:p w14:paraId="28FF62DC" w14:textId="77777777" w:rsidR="00665577" w:rsidRDefault="00665577">
            <w:pPr>
              <w:spacing w:after="0"/>
              <w:ind w:firstLine="0"/>
              <w:jc w:val="left"/>
              <w:rPr>
                <w:rFonts w:ascii="Arial Narrow"/>
                <w:sz w:val="20"/>
                <w:lang w:eastAsia="fr-FR"/>
              </w:rPr>
            </w:pPr>
          </w:p>
        </w:tc>
      </w:tr>
      <w:tr w:rsidR="00665577" w14:paraId="091573F1" w14:textId="77777777" w:rsidTr="008C1315">
        <w:trPr>
          <w:trHeight w:val="247"/>
        </w:trPr>
        <w:tc>
          <w:tcPr>
            <w:tcW w:w="5647" w:type="dxa"/>
            <w:vMerge/>
            <w:shd w:val="clear" w:color="auto" w:fill="F79646"/>
          </w:tcPr>
          <w:p w14:paraId="20C17461" w14:textId="77777777" w:rsidR="00665577" w:rsidRDefault="00665577">
            <w:pPr>
              <w:spacing w:after="0"/>
              <w:ind w:firstLine="0"/>
              <w:jc w:val="left"/>
              <w:rPr>
                <w:rFonts w:ascii="Arial Narrow"/>
                <w:b/>
                <w:color w:val="000000"/>
                <w:sz w:val="20"/>
                <w:lang w:eastAsia="fr-FR"/>
              </w:rPr>
            </w:pPr>
          </w:p>
        </w:tc>
        <w:tc>
          <w:tcPr>
            <w:tcW w:w="1555" w:type="dxa"/>
            <w:vMerge/>
            <w:shd w:val="clear" w:color="auto" w:fill="D8D8D8"/>
          </w:tcPr>
          <w:p w14:paraId="389A612A" w14:textId="77777777" w:rsidR="00665577" w:rsidRDefault="00665577">
            <w:pPr>
              <w:spacing w:after="0"/>
              <w:ind w:firstLine="0"/>
              <w:jc w:val="left"/>
              <w:rPr>
                <w:rFonts w:ascii="Arial Narrow"/>
                <w:sz w:val="20"/>
                <w:lang w:eastAsia="fr-FR"/>
              </w:rPr>
            </w:pPr>
          </w:p>
        </w:tc>
        <w:tc>
          <w:tcPr>
            <w:tcW w:w="1891" w:type="dxa"/>
            <w:vMerge/>
            <w:shd w:val="clear" w:color="auto" w:fill="D8D8D8"/>
          </w:tcPr>
          <w:p w14:paraId="158E5D61" w14:textId="77777777" w:rsidR="00665577" w:rsidRDefault="00665577">
            <w:pPr>
              <w:spacing w:after="0"/>
              <w:ind w:firstLine="0"/>
              <w:jc w:val="left"/>
              <w:rPr>
                <w:rFonts w:ascii="Arial Narrow"/>
                <w:sz w:val="20"/>
                <w:lang w:eastAsia="fr-FR"/>
              </w:rPr>
            </w:pPr>
          </w:p>
        </w:tc>
        <w:tc>
          <w:tcPr>
            <w:tcW w:w="1555" w:type="dxa"/>
            <w:vMerge/>
            <w:shd w:val="clear" w:color="auto" w:fill="D8D8D8"/>
          </w:tcPr>
          <w:p w14:paraId="11A112E8" w14:textId="77777777" w:rsidR="00665577" w:rsidRDefault="00665577">
            <w:pPr>
              <w:spacing w:after="0"/>
              <w:ind w:firstLine="0"/>
              <w:jc w:val="left"/>
              <w:rPr>
                <w:rFonts w:ascii="Arial Narrow"/>
                <w:sz w:val="20"/>
                <w:lang w:eastAsia="fr-FR"/>
              </w:rPr>
            </w:pPr>
          </w:p>
        </w:tc>
        <w:tc>
          <w:tcPr>
            <w:tcW w:w="1891" w:type="dxa"/>
            <w:vMerge/>
            <w:shd w:val="clear" w:color="auto" w:fill="D8D8D8"/>
          </w:tcPr>
          <w:p w14:paraId="6B5EF863" w14:textId="77777777" w:rsidR="00665577" w:rsidRDefault="00665577">
            <w:pPr>
              <w:spacing w:after="0"/>
              <w:ind w:firstLine="0"/>
              <w:jc w:val="left"/>
              <w:rPr>
                <w:rFonts w:ascii="Arial Narrow"/>
                <w:sz w:val="20"/>
                <w:lang w:eastAsia="fr-FR"/>
              </w:rPr>
            </w:pPr>
          </w:p>
        </w:tc>
        <w:tc>
          <w:tcPr>
            <w:tcW w:w="1368" w:type="dxa"/>
            <w:vMerge/>
            <w:shd w:val="clear" w:color="auto" w:fill="D8D8D8"/>
          </w:tcPr>
          <w:p w14:paraId="356BF151" w14:textId="77777777" w:rsidR="00665577" w:rsidRDefault="00665577">
            <w:pPr>
              <w:spacing w:after="0"/>
              <w:ind w:firstLine="0"/>
              <w:jc w:val="left"/>
              <w:rPr>
                <w:rFonts w:ascii="Arial Narrow"/>
                <w:sz w:val="20"/>
                <w:lang w:eastAsia="fr-FR"/>
              </w:rPr>
            </w:pPr>
          </w:p>
        </w:tc>
      </w:tr>
      <w:tr w:rsidR="00665577" w14:paraId="6AB8D64D" w14:textId="77777777" w:rsidTr="0070078A">
        <w:trPr>
          <w:trHeight w:val="317"/>
        </w:trPr>
        <w:tc>
          <w:tcPr>
            <w:tcW w:w="5647" w:type="dxa"/>
            <w:shd w:val="clear" w:color="auto" w:fill="F79646"/>
          </w:tcPr>
          <w:p w14:paraId="170D8AEB"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1.1:</w:t>
            </w:r>
          </w:p>
        </w:tc>
        <w:tc>
          <w:tcPr>
            <w:tcW w:w="1555" w:type="dxa"/>
            <w:vAlign w:val="bottom"/>
          </w:tcPr>
          <w:p w14:paraId="7D970CD8" w14:textId="77777777" w:rsidR="00665577" w:rsidRDefault="009D3A6D">
            <w:pPr>
              <w:spacing w:after="0"/>
              <w:ind w:firstLine="0"/>
              <w:jc w:val="right"/>
              <w:rPr>
                <w:rFonts w:ascii="Arial Narrow"/>
                <w:sz w:val="20"/>
                <w:lang w:eastAsia="fr-FR"/>
              </w:rPr>
            </w:pPr>
            <w:r>
              <w:rPr>
                <w:rFonts w:ascii="Arial Narrow"/>
                <w:sz w:val="20"/>
                <w:lang w:eastAsia="fr-FR"/>
              </w:rPr>
              <w:t>130 000</w:t>
            </w:r>
          </w:p>
        </w:tc>
        <w:tc>
          <w:tcPr>
            <w:tcW w:w="1891" w:type="dxa"/>
            <w:vAlign w:val="bottom"/>
          </w:tcPr>
          <w:p w14:paraId="26D4B281" w14:textId="77777777" w:rsidR="00665577" w:rsidRDefault="009D3A6D">
            <w:pPr>
              <w:spacing w:after="0"/>
              <w:ind w:firstLine="0"/>
              <w:jc w:val="right"/>
              <w:rPr>
                <w:rFonts w:ascii="Arial Narrow"/>
                <w:sz w:val="20"/>
                <w:lang w:eastAsia="fr-FR"/>
              </w:rPr>
            </w:pPr>
            <w:r>
              <w:rPr>
                <w:rFonts w:ascii="Arial Narrow"/>
                <w:sz w:val="20"/>
                <w:lang w:eastAsia="fr-FR"/>
              </w:rPr>
              <w:t>23 601</w:t>
            </w:r>
          </w:p>
        </w:tc>
        <w:tc>
          <w:tcPr>
            <w:tcW w:w="1555" w:type="dxa"/>
            <w:vAlign w:val="bottom"/>
          </w:tcPr>
          <w:p w14:paraId="48D0D867" w14:textId="77777777" w:rsidR="00665577" w:rsidRDefault="009D3A6D">
            <w:pPr>
              <w:spacing w:after="0"/>
              <w:ind w:firstLine="0"/>
              <w:jc w:val="right"/>
              <w:rPr>
                <w:rFonts w:ascii="Arial Narrow"/>
                <w:sz w:val="20"/>
                <w:lang w:eastAsia="fr-FR"/>
              </w:rPr>
            </w:pPr>
            <w:r>
              <w:rPr>
                <w:rFonts w:ascii="Arial Narrow"/>
                <w:sz w:val="20"/>
                <w:lang w:eastAsia="fr-FR"/>
              </w:rPr>
              <w:t>79 583</w:t>
            </w:r>
          </w:p>
        </w:tc>
        <w:tc>
          <w:tcPr>
            <w:tcW w:w="1891" w:type="dxa"/>
            <w:vAlign w:val="bottom"/>
          </w:tcPr>
          <w:p w14:paraId="0F0AC395"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2AFDEEA4" w14:textId="77777777" w:rsidR="00665577" w:rsidRDefault="009D3A6D">
            <w:pPr>
              <w:spacing w:after="0"/>
              <w:ind w:firstLine="0"/>
              <w:jc w:val="right"/>
              <w:rPr>
                <w:rFonts w:ascii="Arial Narrow"/>
                <w:sz w:val="20"/>
                <w:lang w:eastAsia="fr-FR"/>
              </w:rPr>
            </w:pPr>
            <w:r>
              <w:rPr>
                <w:rFonts w:ascii="Arial Narrow"/>
                <w:sz w:val="20"/>
                <w:lang w:eastAsia="fr-FR"/>
              </w:rPr>
              <w:t>233 184</w:t>
            </w:r>
          </w:p>
        </w:tc>
      </w:tr>
      <w:tr w:rsidR="00665577" w14:paraId="7082A112" w14:textId="77777777" w:rsidTr="0070078A">
        <w:trPr>
          <w:trHeight w:val="317"/>
        </w:trPr>
        <w:tc>
          <w:tcPr>
            <w:tcW w:w="5647" w:type="dxa"/>
            <w:shd w:val="clear" w:color="auto" w:fill="F79646"/>
          </w:tcPr>
          <w:p w14:paraId="5002482D"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1.1.1:</w:t>
            </w:r>
          </w:p>
        </w:tc>
        <w:tc>
          <w:tcPr>
            <w:tcW w:w="1555" w:type="dxa"/>
            <w:shd w:val="clear" w:color="auto" w:fill="D8D8D8"/>
            <w:vAlign w:val="bottom"/>
          </w:tcPr>
          <w:p w14:paraId="0297B806" w14:textId="77777777" w:rsidR="00665577" w:rsidRDefault="009D3A6D">
            <w:pPr>
              <w:spacing w:after="0"/>
              <w:ind w:firstLine="0"/>
              <w:jc w:val="right"/>
              <w:rPr>
                <w:rFonts w:ascii="Arial Narrow"/>
                <w:sz w:val="20"/>
                <w:lang w:eastAsia="fr-FR"/>
              </w:rPr>
            </w:pPr>
            <w:r>
              <w:rPr>
                <w:rFonts w:ascii="Arial Narrow"/>
                <w:sz w:val="20"/>
                <w:lang w:eastAsia="fr-FR"/>
              </w:rPr>
              <w:t>70 000</w:t>
            </w:r>
          </w:p>
        </w:tc>
        <w:tc>
          <w:tcPr>
            <w:tcW w:w="1891" w:type="dxa"/>
            <w:shd w:val="clear" w:color="auto" w:fill="D8D8D8"/>
            <w:vAlign w:val="bottom"/>
          </w:tcPr>
          <w:p w14:paraId="117B7136" w14:textId="77777777" w:rsidR="00665577" w:rsidRDefault="009D3A6D">
            <w:pPr>
              <w:spacing w:after="0"/>
              <w:ind w:firstLine="0"/>
              <w:jc w:val="right"/>
              <w:rPr>
                <w:rFonts w:ascii="Arial Narrow"/>
                <w:sz w:val="20"/>
                <w:lang w:eastAsia="fr-FR"/>
              </w:rPr>
            </w:pPr>
            <w:r>
              <w:rPr>
                <w:rFonts w:ascii="Arial Narrow"/>
                <w:sz w:val="20"/>
                <w:lang w:eastAsia="fr-FR"/>
              </w:rPr>
              <w:t>14 175</w:t>
            </w:r>
          </w:p>
        </w:tc>
        <w:tc>
          <w:tcPr>
            <w:tcW w:w="1555" w:type="dxa"/>
            <w:shd w:val="clear" w:color="auto" w:fill="D8D8D8"/>
            <w:vAlign w:val="bottom"/>
          </w:tcPr>
          <w:p w14:paraId="47B2CC7B" w14:textId="77777777" w:rsidR="00665577" w:rsidRDefault="009D3A6D">
            <w:pPr>
              <w:spacing w:after="0"/>
              <w:ind w:firstLine="0"/>
              <w:jc w:val="right"/>
              <w:rPr>
                <w:rFonts w:ascii="Arial Narrow"/>
                <w:sz w:val="20"/>
                <w:lang w:eastAsia="fr-FR"/>
              </w:rPr>
            </w:pPr>
            <w:r>
              <w:rPr>
                <w:rFonts w:ascii="Arial Narrow"/>
                <w:sz w:val="20"/>
                <w:lang w:eastAsia="fr-FR"/>
              </w:rPr>
              <w:t>8 353</w:t>
            </w:r>
          </w:p>
        </w:tc>
        <w:tc>
          <w:tcPr>
            <w:tcW w:w="1891" w:type="dxa"/>
            <w:shd w:val="clear" w:color="auto" w:fill="D8D8D8"/>
            <w:vAlign w:val="bottom"/>
          </w:tcPr>
          <w:p w14:paraId="315B6D71"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1B824AF7" w14:textId="77777777" w:rsidR="00665577" w:rsidRDefault="009D3A6D">
            <w:pPr>
              <w:spacing w:after="0"/>
              <w:ind w:firstLine="0"/>
              <w:jc w:val="right"/>
              <w:rPr>
                <w:rFonts w:ascii="Arial Narrow"/>
                <w:sz w:val="20"/>
                <w:lang w:eastAsia="fr-FR"/>
              </w:rPr>
            </w:pPr>
            <w:r>
              <w:rPr>
                <w:rFonts w:ascii="Arial Narrow"/>
                <w:sz w:val="20"/>
                <w:lang w:eastAsia="fr-FR"/>
              </w:rPr>
              <w:t>92 528</w:t>
            </w:r>
          </w:p>
        </w:tc>
      </w:tr>
      <w:tr w:rsidR="00665577" w14:paraId="0B424997" w14:textId="77777777" w:rsidTr="0070078A">
        <w:trPr>
          <w:trHeight w:val="317"/>
        </w:trPr>
        <w:tc>
          <w:tcPr>
            <w:tcW w:w="5647" w:type="dxa"/>
            <w:shd w:val="clear" w:color="auto" w:fill="F79646"/>
          </w:tcPr>
          <w:p w14:paraId="5E6A2A58"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1.1.2:</w:t>
            </w:r>
          </w:p>
        </w:tc>
        <w:tc>
          <w:tcPr>
            <w:tcW w:w="1555" w:type="dxa"/>
            <w:vAlign w:val="bottom"/>
          </w:tcPr>
          <w:p w14:paraId="29E76715" w14:textId="77777777" w:rsidR="00665577" w:rsidRDefault="009D3A6D">
            <w:pPr>
              <w:spacing w:after="0"/>
              <w:ind w:firstLine="0"/>
              <w:jc w:val="right"/>
              <w:rPr>
                <w:rFonts w:ascii="Arial Narrow"/>
                <w:sz w:val="20"/>
                <w:lang w:eastAsia="fr-FR"/>
              </w:rPr>
            </w:pPr>
            <w:r>
              <w:rPr>
                <w:rFonts w:ascii="Arial Narrow"/>
                <w:sz w:val="20"/>
                <w:lang w:eastAsia="fr-FR"/>
              </w:rPr>
              <w:t>60 000</w:t>
            </w:r>
          </w:p>
        </w:tc>
        <w:tc>
          <w:tcPr>
            <w:tcW w:w="1891" w:type="dxa"/>
            <w:vAlign w:val="bottom"/>
          </w:tcPr>
          <w:p w14:paraId="2D6A66CC" w14:textId="77777777" w:rsidR="00665577" w:rsidRDefault="009D3A6D">
            <w:pPr>
              <w:spacing w:after="0"/>
              <w:ind w:firstLine="0"/>
              <w:jc w:val="right"/>
              <w:rPr>
                <w:rFonts w:ascii="Arial Narrow"/>
                <w:sz w:val="20"/>
                <w:lang w:eastAsia="fr-FR"/>
              </w:rPr>
            </w:pPr>
            <w:r>
              <w:rPr>
                <w:rFonts w:ascii="Arial Narrow"/>
                <w:sz w:val="20"/>
                <w:lang w:eastAsia="fr-FR"/>
              </w:rPr>
              <w:t>9 426</w:t>
            </w:r>
          </w:p>
        </w:tc>
        <w:tc>
          <w:tcPr>
            <w:tcW w:w="1555" w:type="dxa"/>
            <w:vAlign w:val="bottom"/>
          </w:tcPr>
          <w:p w14:paraId="65F6759A" w14:textId="77777777" w:rsidR="00665577" w:rsidRDefault="009D3A6D">
            <w:pPr>
              <w:spacing w:after="0"/>
              <w:ind w:firstLine="0"/>
              <w:jc w:val="right"/>
              <w:rPr>
                <w:rFonts w:ascii="Arial Narrow"/>
                <w:sz w:val="20"/>
                <w:lang w:eastAsia="fr-FR"/>
              </w:rPr>
            </w:pPr>
            <w:r>
              <w:rPr>
                <w:rFonts w:ascii="Arial Narrow"/>
                <w:sz w:val="20"/>
                <w:lang w:eastAsia="fr-FR"/>
              </w:rPr>
              <w:t>5 474</w:t>
            </w:r>
          </w:p>
        </w:tc>
        <w:tc>
          <w:tcPr>
            <w:tcW w:w="1891" w:type="dxa"/>
            <w:vAlign w:val="bottom"/>
          </w:tcPr>
          <w:p w14:paraId="3B0A7873"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1BBBB603" w14:textId="77777777" w:rsidR="00665577" w:rsidRDefault="009D3A6D">
            <w:pPr>
              <w:spacing w:after="0"/>
              <w:ind w:firstLine="0"/>
              <w:jc w:val="right"/>
              <w:rPr>
                <w:rFonts w:ascii="Arial Narrow"/>
                <w:sz w:val="20"/>
                <w:lang w:eastAsia="fr-FR"/>
              </w:rPr>
            </w:pPr>
            <w:r>
              <w:rPr>
                <w:rFonts w:ascii="Arial Narrow"/>
                <w:sz w:val="20"/>
                <w:lang w:eastAsia="fr-FR"/>
              </w:rPr>
              <w:t>74 900</w:t>
            </w:r>
          </w:p>
        </w:tc>
      </w:tr>
      <w:tr w:rsidR="00665577" w14:paraId="65285A89" w14:textId="77777777" w:rsidTr="0070078A">
        <w:trPr>
          <w:trHeight w:val="317"/>
        </w:trPr>
        <w:tc>
          <w:tcPr>
            <w:tcW w:w="5647" w:type="dxa"/>
            <w:shd w:val="clear" w:color="auto" w:fill="F79646"/>
          </w:tcPr>
          <w:p w14:paraId="090DD7B0"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1.1.3:</w:t>
            </w:r>
          </w:p>
        </w:tc>
        <w:tc>
          <w:tcPr>
            <w:tcW w:w="1555" w:type="dxa"/>
            <w:shd w:val="clear" w:color="auto" w:fill="D8D8D8"/>
            <w:vAlign w:val="bottom"/>
          </w:tcPr>
          <w:p w14:paraId="73182665"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0085D806"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shd w:val="clear" w:color="auto" w:fill="D8D8D8"/>
            <w:vAlign w:val="bottom"/>
          </w:tcPr>
          <w:p w14:paraId="29BCFDE0" w14:textId="77777777" w:rsidR="00665577" w:rsidRDefault="009D3A6D">
            <w:pPr>
              <w:spacing w:after="0"/>
              <w:ind w:firstLine="0"/>
              <w:jc w:val="right"/>
              <w:rPr>
                <w:rFonts w:ascii="Arial Narrow"/>
                <w:sz w:val="20"/>
                <w:lang w:eastAsia="fr-FR"/>
              </w:rPr>
            </w:pPr>
            <w:r>
              <w:rPr>
                <w:rFonts w:ascii="Arial Narrow"/>
                <w:sz w:val="20"/>
                <w:lang w:eastAsia="fr-FR"/>
              </w:rPr>
              <w:t>65 756</w:t>
            </w:r>
          </w:p>
        </w:tc>
        <w:tc>
          <w:tcPr>
            <w:tcW w:w="1891" w:type="dxa"/>
            <w:shd w:val="clear" w:color="auto" w:fill="D8D8D8"/>
            <w:vAlign w:val="bottom"/>
          </w:tcPr>
          <w:p w14:paraId="52644DD8"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6D0B4A25" w14:textId="77777777" w:rsidR="00665577" w:rsidRDefault="009D3A6D">
            <w:pPr>
              <w:spacing w:after="0"/>
              <w:ind w:firstLine="0"/>
              <w:jc w:val="right"/>
              <w:rPr>
                <w:rFonts w:ascii="Arial Narrow"/>
                <w:sz w:val="20"/>
                <w:lang w:eastAsia="fr-FR"/>
              </w:rPr>
            </w:pPr>
            <w:r>
              <w:rPr>
                <w:rFonts w:ascii="Arial Narrow"/>
                <w:sz w:val="20"/>
                <w:lang w:eastAsia="fr-FR"/>
              </w:rPr>
              <w:t>65 756</w:t>
            </w:r>
          </w:p>
        </w:tc>
      </w:tr>
      <w:tr w:rsidR="00665577" w14:paraId="1AF9D78E" w14:textId="77777777" w:rsidTr="0070078A">
        <w:trPr>
          <w:trHeight w:val="317"/>
        </w:trPr>
        <w:tc>
          <w:tcPr>
            <w:tcW w:w="5647" w:type="dxa"/>
            <w:shd w:val="clear" w:color="auto" w:fill="F79646"/>
          </w:tcPr>
          <w:p w14:paraId="58262597"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1.2:</w:t>
            </w:r>
          </w:p>
        </w:tc>
        <w:tc>
          <w:tcPr>
            <w:tcW w:w="1555" w:type="dxa"/>
            <w:vAlign w:val="bottom"/>
          </w:tcPr>
          <w:p w14:paraId="4A7CFA4E" w14:textId="77777777" w:rsidR="00665577" w:rsidRDefault="009D3A6D">
            <w:pPr>
              <w:spacing w:after="0"/>
              <w:ind w:firstLine="0"/>
              <w:jc w:val="right"/>
              <w:rPr>
                <w:rFonts w:ascii="Arial Narrow"/>
                <w:sz w:val="20"/>
                <w:lang w:eastAsia="fr-FR"/>
              </w:rPr>
            </w:pPr>
            <w:r>
              <w:rPr>
                <w:rFonts w:ascii="Arial Narrow"/>
                <w:sz w:val="20"/>
                <w:lang w:eastAsia="fr-FR"/>
              </w:rPr>
              <w:t>50 000</w:t>
            </w:r>
          </w:p>
        </w:tc>
        <w:tc>
          <w:tcPr>
            <w:tcW w:w="1891" w:type="dxa"/>
            <w:vAlign w:val="bottom"/>
          </w:tcPr>
          <w:p w14:paraId="379B641E" w14:textId="77777777" w:rsidR="00665577" w:rsidRDefault="009D3A6D">
            <w:pPr>
              <w:spacing w:after="0"/>
              <w:ind w:firstLine="0"/>
              <w:jc w:val="right"/>
              <w:rPr>
                <w:rFonts w:ascii="Arial Narrow"/>
                <w:sz w:val="20"/>
                <w:lang w:eastAsia="fr-FR"/>
              </w:rPr>
            </w:pPr>
            <w:r>
              <w:rPr>
                <w:rFonts w:ascii="Arial Narrow"/>
                <w:sz w:val="20"/>
                <w:lang w:eastAsia="fr-FR"/>
              </w:rPr>
              <w:t>73 483</w:t>
            </w:r>
          </w:p>
        </w:tc>
        <w:tc>
          <w:tcPr>
            <w:tcW w:w="1555" w:type="dxa"/>
            <w:vAlign w:val="bottom"/>
          </w:tcPr>
          <w:p w14:paraId="5F5CAE4F" w14:textId="77777777" w:rsidR="00665577" w:rsidRDefault="009D3A6D">
            <w:pPr>
              <w:spacing w:after="0"/>
              <w:ind w:firstLine="0"/>
              <w:jc w:val="right"/>
              <w:rPr>
                <w:rFonts w:ascii="Arial Narrow"/>
                <w:sz w:val="20"/>
                <w:lang w:eastAsia="fr-FR"/>
              </w:rPr>
            </w:pPr>
            <w:r>
              <w:rPr>
                <w:rFonts w:ascii="Arial Narrow"/>
                <w:sz w:val="20"/>
                <w:lang w:eastAsia="fr-FR"/>
              </w:rPr>
              <w:t>22 066</w:t>
            </w:r>
          </w:p>
        </w:tc>
        <w:tc>
          <w:tcPr>
            <w:tcW w:w="1891" w:type="dxa"/>
            <w:vAlign w:val="bottom"/>
          </w:tcPr>
          <w:p w14:paraId="0197FD9F"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vAlign w:val="bottom"/>
          </w:tcPr>
          <w:p w14:paraId="3EE965F9" w14:textId="77777777" w:rsidR="00665577" w:rsidRDefault="009D3A6D">
            <w:pPr>
              <w:spacing w:after="0"/>
              <w:ind w:firstLine="0"/>
              <w:jc w:val="right"/>
              <w:rPr>
                <w:rFonts w:ascii="Arial Narrow"/>
                <w:sz w:val="20"/>
                <w:lang w:eastAsia="fr-FR"/>
              </w:rPr>
            </w:pPr>
            <w:r>
              <w:rPr>
                <w:rFonts w:ascii="Arial Narrow"/>
                <w:sz w:val="20"/>
                <w:lang w:eastAsia="fr-FR"/>
              </w:rPr>
              <w:t>158 049</w:t>
            </w:r>
          </w:p>
        </w:tc>
      </w:tr>
      <w:tr w:rsidR="00665577" w14:paraId="6372B01D" w14:textId="77777777" w:rsidTr="0070078A">
        <w:trPr>
          <w:trHeight w:val="317"/>
        </w:trPr>
        <w:tc>
          <w:tcPr>
            <w:tcW w:w="5647" w:type="dxa"/>
            <w:shd w:val="clear" w:color="auto" w:fill="F79646"/>
          </w:tcPr>
          <w:p w14:paraId="7DCF1635"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1.2.1:</w:t>
            </w:r>
          </w:p>
        </w:tc>
        <w:tc>
          <w:tcPr>
            <w:tcW w:w="1555" w:type="dxa"/>
            <w:shd w:val="clear" w:color="auto" w:fill="D8D8D8"/>
            <w:vAlign w:val="bottom"/>
          </w:tcPr>
          <w:p w14:paraId="0C93F53B" w14:textId="77777777" w:rsidR="00665577" w:rsidRDefault="009D3A6D">
            <w:pPr>
              <w:spacing w:after="0"/>
              <w:ind w:firstLine="0"/>
              <w:jc w:val="right"/>
              <w:rPr>
                <w:rFonts w:ascii="Arial Narrow"/>
                <w:sz w:val="20"/>
                <w:lang w:eastAsia="fr-FR"/>
              </w:rPr>
            </w:pPr>
            <w:r>
              <w:rPr>
                <w:rFonts w:ascii="Arial Narrow"/>
                <w:sz w:val="20"/>
                <w:lang w:eastAsia="fr-FR"/>
              </w:rPr>
              <w:t>20 000</w:t>
            </w:r>
          </w:p>
        </w:tc>
        <w:tc>
          <w:tcPr>
            <w:tcW w:w="1891" w:type="dxa"/>
            <w:shd w:val="clear" w:color="auto" w:fill="D8D8D8"/>
            <w:vAlign w:val="bottom"/>
          </w:tcPr>
          <w:p w14:paraId="23338338" w14:textId="77777777" w:rsidR="00665577" w:rsidRDefault="009D3A6D">
            <w:pPr>
              <w:spacing w:after="0"/>
              <w:ind w:firstLine="0"/>
              <w:jc w:val="right"/>
              <w:rPr>
                <w:rFonts w:ascii="Arial Narrow"/>
                <w:sz w:val="20"/>
                <w:lang w:eastAsia="fr-FR"/>
              </w:rPr>
            </w:pPr>
            <w:r>
              <w:rPr>
                <w:rFonts w:ascii="Arial Narrow"/>
                <w:sz w:val="20"/>
                <w:lang w:eastAsia="fr-FR"/>
              </w:rPr>
              <w:t>42 596</w:t>
            </w:r>
          </w:p>
        </w:tc>
        <w:tc>
          <w:tcPr>
            <w:tcW w:w="1555" w:type="dxa"/>
            <w:shd w:val="clear" w:color="auto" w:fill="D8D8D8"/>
            <w:vAlign w:val="bottom"/>
          </w:tcPr>
          <w:p w14:paraId="0A3DCA52" w14:textId="77777777" w:rsidR="00665577" w:rsidRDefault="009D3A6D">
            <w:pPr>
              <w:spacing w:after="0"/>
              <w:ind w:firstLine="0"/>
              <w:jc w:val="right"/>
              <w:rPr>
                <w:rFonts w:ascii="Arial Narrow"/>
                <w:sz w:val="20"/>
                <w:lang w:eastAsia="fr-FR"/>
              </w:rPr>
            </w:pPr>
            <w:r>
              <w:rPr>
                <w:rFonts w:ascii="Arial Narrow"/>
                <w:sz w:val="20"/>
                <w:lang w:eastAsia="fr-FR"/>
              </w:rPr>
              <w:t>3 728</w:t>
            </w:r>
          </w:p>
        </w:tc>
        <w:tc>
          <w:tcPr>
            <w:tcW w:w="1891" w:type="dxa"/>
            <w:shd w:val="clear" w:color="auto" w:fill="D8D8D8"/>
            <w:vAlign w:val="bottom"/>
          </w:tcPr>
          <w:p w14:paraId="7F87707F"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09F3A7A2" w14:textId="77777777" w:rsidR="00665577" w:rsidRDefault="009D3A6D">
            <w:pPr>
              <w:spacing w:after="0"/>
              <w:ind w:firstLine="0"/>
              <w:jc w:val="right"/>
              <w:rPr>
                <w:rFonts w:ascii="Arial Narrow"/>
                <w:sz w:val="20"/>
                <w:lang w:eastAsia="fr-FR"/>
              </w:rPr>
            </w:pPr>
            <w:r>
              <w:rPr>
                <w:rFonts w:ascii="Arial Narrow"/>
                <w:sz w:val="20"/>
                <w:lang w:eastAsia="fr-FR"/>
              </w:rPr>
              <w:t>78 824</w:t>
            </w:r>
          </w:p>
        </w:tc>
      </w:tr>
      <w:tr w:rsidR="00665577" w14:paraId="3A2DEE39" w14:textId="77777777" w:rsidTr="0070078A">
        <w:trPr>
          <w:trHeight w:val="317"/>
        </w:trPr>
        <w:tc>
          <w:tcPr>
            <w:tcW w:w="5647" w:type="dxa"/>
            <w:shd w:val="clear" w:color="auto" w:fill="F79646"/>
          </w:tcPr>
          <w:p w14:paraId="41DB4691"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1.2.2:</w:t>
            </w:r>
          </w:p>
        </w:tc>
        <w:tc>
          <w:tcPr>
            <w:tcW w:w="1555" w:type="dxa"/>
            <w:vAlign w:val="bottom"/>
          </w:tcPr>
          <w:p w14:paraId="142EF016" w14:textId="77777777" w:rsidR="00665577" w:rsidRDefault="009D3A6D">
            <w:pPr>
              <w:spacing w:after="0"/>
              <w:ind w:firstLine="0"/>
              <w:jc w:val="right"/>
              <w:rPr>
                <w:rFonts w:ascii="Arial Narrow"/>
                <w:sz w:val="20"/>
                <w:lang w:eastAsia="fr-FR"/>
              </w:rPr>
            </w:pPr>
            <w:r>
              <w:rPr>
                <w:rFonts w:ascii="Arial Narrow"/>
                <w:sz w:val="20"/>
                <w:lang w:eastAsia="fr-FR"/>
              </w:rPr>
              <w:t>30 000</w:t>
            </w:r>
          </w:p>
        </w:tc>
        <w:tc>
          <w:tcPr>
            <w:tcW w:w="1891" w:type="dxa"/>
            <w:vAlign w:val="bottom"/>
          </w:tcPr>
          <w:p w14:paraId="67BD3370" w14:textId="77777777" w:rsidR="00665577" w:rsidRDefault="009D3A6D">
            <w:pPr>
              <w:spacing w:after="0"/>
              <w:ind w:firstLine="0"/>
              <w:jc w:val="right"/>
              <w:rPr>
                <w:rFonts w:ascii="Arial Narrow"/>
                <w:sz w:val="20"/>
                <w:lang w:eastAsia="fr-FR"/>
              </w:rPr>
            </w:pPr>
            <w:r>
              <w:rPr>
                <w:rFonts w:ascii="Arial Narrow"/>
                <w:sz w:val="20"/>
                <w:lang w:eastAsia="fr-FR"/>
              </w:rPr>
              <w:t>30 887</w:t>
            </w:r>
          </w:p>
        </w:tc>
        <w:tc>
          <w:tcPr>
            <w:tcW w:w="1555" w:type="dxa"/>
            <w:vAlign w:val="bottom"/>
          </w:tcPr>
          <w:p w14:paraId="606B3969" w14:textId="77777777" w:rsidR="00665577" w:rsidRDefault="009D3A6D">
            <w:pPr>
              <w:spacing w:after="0"/>
              <w:ind w:firstLine="0"/>
              <w:jc w:val="right"/>
              <w:rPr>
                <w:rFonts w:ascii="Arial Narrow"/>
                <w:sz w:val="20"/>
                <w:lang w:eastAsia="fr-FR"/>
              </w:rPr>
            </w:pPr>
            <w:r>
              <w:rPr>
                <w:rFonts w:ascii="Arial Narrow"/>
                <w:sz w:val="20"/>
                <w:lang w:eastAsia="fr-FR"/>
              </w:rPr>
              <w:t>15 891</w:t>
            </w:r>
          </w:p>
        </w:tc>
        <w:tc>
          <w:tcPr>
            <w:tcW w:w="1891" w:type="dxa"/>
            <w:vAlign w:val="bottom"/>
          </w:tcPr>
          <w:p w14:paraId="0C86564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18A983B1" w14:textId="77777777" w:rsidR="00665577" w:rsidRDefault="009D3A6D">
            <w:pPr>
              <w:spacing w:after="0"/>
              <w:ind w:firstLine="0"/>
              <w:jc w:val="right"/>
              <w:rPr>
                <w:rFonts w:ascii="Arial Narrow"/>
                <w:sz w:val="20"/>
                <w:lang w:eastAsia="fr-FR"/>
              </w:rPr>
            </w:pPr>
            <w:r>
              <w:rPr>
                <w:rFonts w:ascii="Arial Narrow"/>
                <w:sz w:val="20"/>
                <w:lang w:eastAsia="fr-FR"/>
              </w:rPr>
              <w:t>76 778</w:t>
            </w:r>
          </w:p>
        </w:tc>
      </w:tr>
      <w:tr w:rsidR="00665577" w14:paraId="40B02DA9" w14:textId="77777777" w:rsidTr="0070078A">
        <w:trPr>
          <w:trHeight w:val="317"/>
        </w:trPr>
        <w:tc>
          <w:tcPr>
            <w:tcW w:w="5647" w:type="dxa"/>
            <w:shd w:val="clear" w:color="auto" w:fill="F79646"/>
          </w:tcPr>
          <w:p w14:paraId="0F18E125"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1.2.3:</w:t>
            </w:r>
          </w:p>
        </w:tc>
        <w:tc>
          <w:tcPr>
            <w:tcW w:w="1555" w:type="dxa"/>
            <w:shd w:val="clear" w:color="auto" w:fill="D8D8D8"/>
            <w:vAlign w:val="bottom"/>
          </w:tcPr>
          <w:p w14:paraId="4881F326"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891" w:type="dxa"/>
            <w:shd w:val="clear" w:color="auto" w:fill="D8D8D8"/>
            <w:vAlign w:val="bottom"/>
          </w:tcPr>
          <w:p w14:paraId="3C59E72D"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shd w:val="clear" w:color="auto" w:fill="D8D8D8"/>
            <w:vAlign w:val="bottom"/>
          </w:tcPr>
          <w:p w14:paraId="6006722D" w14:textId="77777777" w:rsidR="00665577" w:rsidRDefault="009D3A6D">
            <w:pPr>
              <w:spacing w:after="0"/>
              <w:ind w:firstLine="0"/>
              <w:jc w:val="right"/>
              <w:rPr>
                <w:rFonts w:ascii="Arial Narrow"/>
                <w:sz w:val="20"/>
                <w:lang w:eastAsia="fr-FR"/>
              </w:rPr>
            </w:pPr>
            <w:r>
              <w:rPr>
                <w:rFonts w:ascii="Arial Narrow"/>
                <w:sz w:val="20"/>
                <w:lang w:eastAsia="fr-FR"/>
              </w:rPr>
              <w:t>2 447</w:t>
            </w:r>
          </w:p>
        </w:tc>
        <w:tc>
          <w:tcPr>
            <w:tcW w:w="1891" w:type="dxa"/>
            <w:shd w:val="clear" w:color="auto" w:fill="D8D8D8"/>
            <w:vAlign w:val="bottom"/>
          </w:tcPr>
          <w:p w14:paraId="72571777"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122C1862" w14:textId="77777777" w:rsidR="00665577" w:rsidRDefault="009D3A6D">
            <w:pPr>
              <w:spacing w:after="0"/>
              <w:ind w:firstLine="0"/>
              <w:jc w:val="right"/>
              <w:rPr>
                <w:rFonts w:ascii="Arial Narrow"/>
                <w:sz w:val="20"/>
                <w:lang w:eastAsia="fr-FR"/>
              </w:rPr>
            </w:pPr>
            <w:r>
              <w:rPr>
                <w:rFonts w:ascii="Arial Narrow"/>
                <w:sz w:val="20"/>
                <w:lang w:eastAsia="fr-FR"/>
              </w:rPr>
              <w:t>2 447</w:t>
            </w:r>
          </w:p>
        </w:tc>
      </w:tr>
      <w:tr w:rsidR="00665577" w14:paraId="75ED2DFA" w14:textId="77777777" w:rsidTr="0070078A">
        <w:trPr>
          <w:trHeight w:val="317"/>
        </w:trPr>
        <w:tc>
          <w:tcPr>
            <w:tcW w:w="5647" w:type="dxa"/>
            <w:shd w:val="clear" w:color="auto" w:fill="F79646"/>
          </w:tcPr>
          <w:p w14:paraId="41D47FDD"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1.3:</w:t>
            </w:r>
          </w:p>
        </w:tc>
        <w:tc>
          <w:tcPr>
            <w:tcW w:w="1555" w:type="dxa"/>
            <w:vAlign w:val="bottom"/>
          </w:tcPr>
          <w:p w14:paraId="103A2877" w14:textId="77777777" w:rsidR="00665577" w:rsidRDefault="009D3A6D">
            <w:pPr>
              <w:spacing w:after="0"/>
              <w:ind w:firstLine="0"/>
              <w:jc w:val="right"/>
              <w:rPr>
                <w:rFonts w:ascii="Arial Narrow"/>
                <w:sz w:val="20"/>
                <w:lang w:eastAsia="fr-FR"/>
              </w:rPr>
            </w:pPr>
            <w:r>
              <w:rPr>
                <w:rFonts w:ascii="Arial Narrow"/>
                <w:sz w:val="20"/>
                <w:lang w:eastAsia="fr-FR"/>
              </w:rPr>
              <w:t>100 000</w:t>
            </w:r>
          </w:p>
        </w:tc>
        <w:tc>
          <w:tcPr>
            <w:tcW w:w="1891" w:type="dxa"/>
            <w:vAlign w:val="bottom"/>
          </w:tcPr>
          <w:p w14:paraId="222F1547"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0350198A" w14:textId="77777777" w:rsidR="00665577" w:rsidRDefault="009D3A6D">
            <w:pPr>
              <w:spacing w:after="0"/>
              <w:ind w:firstLine="0"/>
              <w:jc w:val="right"/>
              <w:rPr>
                <w:rFonts w:ascii="Arial Narrow"/>
                <w:sz w:val="20"/>
                <w:lang w:eastAsia="fr-FR"/>
              </w:rPr>
            </w:pPr>
            <w:r>
              <w:rPr>
                <w:rFonts w:ascii="Arial Narrow"/>
                <w:sz w:val="20"/>
                <w:lang w:eastAsia="fr-FR"/>
              </w:rPr>
              <w:t>47 654</w:t>
            </w:r>
          </w:p>
        </w:tc>
        <w:tc>
          <w:tcPr>
            <w:tcW w:w="1891" w:type="dxa"/>
            <w:vAlign w:val="bottom"/>
          </w:tcPr>
          <w:p w14:paraId="32F08752"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50841381" w14:textId="77777777" w:rsidR="00665577" w:rsidRDefault="009D3A6D">
            <w:pPr>
              <w:spacing w:after="0"/>
              <w:ind w:firstLine="0"/>
              <w:jc w:val="right"/>
              <w:rPr>
                <w:rFonts w:ascii="Arial Narrow"/>
                <w:sz w:val="20"/>
                <w:lang w:eastAsia="fr-FR"/>
              </w:rPr>
            </w:pPr>
            <w:r>
              <w:rPr>
                <w:rFonts w:ascii="Arial Narrow"/>
                <w:sz w:val="20"/>
                <w:lang w:eastAsia="fr-FR"/>
              </w:rPr>
              <w:t>147 654</w:t>
            </w:r>
          </w:p>
        </w:tc>
      </w:tr>
      <w:tr w:rsidR="00665577" w14:paraId="6EB8E211" w14:textId="77777777" w:rsidTr="0070078A">
        <w:trPr>
          <w:trHeight w:val="317"/>
        </w:trPr>
        <w:tc>
          <w:tcPr>
            <w:tcW w:w="5647" w:type="dxa"/>
            <w:shd w:val="clear" w:color="auto" w:fill="F79646"/>
          </w:tcPr>
          <w:p w14:paraId="2709C22A"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1.3.1:</w:t>
            </w:r>
          </w:p>
        </w:tc>
        <w:tc>
          <w:tcPr>
            <w:tcW w:w="1555" w:type="dxa"/>
            <w:shd w:val="clear" w:color="auto" w:fill="D8D8D8"/>
            <w:vAlign w:val="bottom"/>
          </w:tcPr>
          <w:p w14:paraId="3C6A7FED"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891" w:type="dxa"/>
            <w:shd w:val="clear" w:color="auto" w:fill="D8D8D8"/>
            <w:vAlign w:val="bottom"/>
          </w:tcPr>
          <w:p w14:paraId="5CBA898D"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shd w:val="clear" w:color="auto" w:fill="D8D8D8"/>
            <w:vAlign w:val="bottom"/>
          </w:tcPr>
          <w:p w14:paraId="7B3BD9FC" w14:textId="77777777" w:rsidR="00665577" w:rsidRDefault="009D3A6D">
            <w:pPr>
              <w:spacing w:after="0"/>
              <w:ind w:firstLine="0"/>
              <w:jc w:val="right"/>
              <w:rPr>
                <w:rFonts w:ascii="Arial Narrow"/>
                <w:sz w:val="20"/>
                <w:lang w:eastAsia="fr-FR"/>
              </w:rPr>
            </w:pPr>
            <w:r>
              <w:rPr>
                <w:rFonts w:ascii="Arial Narrow"/>
                <w:sz w:val="20"/>
                <w:lang w:eastAsia="fr-FR"/>
              </w:rPr>
              <w:t>31 369</w:t>
            </w:r>
          </w:p>
        </w:tc>
        <w:tc>
          <w:tcPr>
            <w:tcW w:w="1891" w:type="dxa"/>
            <w:shd w:val="clear" w:color="auto" w:fill="D8D8D8"/>
            <w:vAlign w:val="bottom"/>
          </w:tcPr>
          <w:p w14:paraId="42268AB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5BA5479B" w14:textId="77777777" w:rsidR="00665577" w:rsidRDefault="009D3A6D">
            <w:pPr>
              <w:spacing w:after="0"/>
              <w:ind w:firstLine="0"/>
              <w:jc w:val="right"/>
              <w:rPr>
                <w:rFonts w:ascii="Arial Narrow"/>
                <w:sz w:val="20"/>
                <w:lang w:eastAsia="fr-FR"/>
              </w:rPr>
            </w:pPr>
            <w:r>
              <w:rPr>
                <w:rFonts w:ascii="Arial Narrow"/>
                <w:sz w:val="20"/>
                <w:lang w:eastAsia="fr-FR"/>
              </w:rPr>
              <w:t>43 869</w:t>
            </w:r>
          </w:p>
        </w:tc>
      </w:tr>
      <w:tr w:rsidR="00665577" w14:paraId="5CC0D081" w14:textId="77777777" w:rsidTr="0070078A">
        <w:trPr>
          <w:trHeight w:val="317"/>
        </w:trPr>
        <w:tc>
          <w:tcPr>
            <w:tcW w:w="5647" w:type="dxa"/>
            <w:shd w:val="clear" w:color="auto" w:fill="F79646"/>
          </w:tcPr>
          <w:p w14:paraId="45C5A16F"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1.3.2:</w:t>
            </w:r>
          </w:p>
        </w:tc>
        <w:tc>
          <w:tcPr>
            <w:tcW w:w="1555" w:type="dxa"/>
            <w:vAlign w:val="bottom"/>
          </w:tcPr>
          <w:p w14:paraId="49CEF185" w14:textId="77777777" w:rsidR="00665577" w:rsidRDefault="009D3A6D">
            <w:pPr>
              <w:spacing w:after="0"/>
              <w:ind w:firstLine="0"/>
              <w:jc w:val="right"/>
              <w:rPr>
                <w:rFonts w:ascii="Arial Narrow"/>
                <w:sz w:val="20"/>
                <w:lang w:eastAsia="fr-FR"/>
              </w:rPr>
            </w:pPr>
            <w:r>
              <w:rPr>
                <w:rFonts w:ascii="Arial Narrow"/>
                <w:sz w:val="20"/>
                <w:lang w:eastAsia="fr-FR"/>
              </w:rPr>
              <w:t>30 000</w:t>
            </w:r>
          </w:p>
        </w:tc>
        <w:tc>
          <w:tcPr>
            <w:tcW w:w="1891" w:type="dxa"/>
            <w:vAlign w:val="bottom"/>
          </w:tcPr>
          <w:p w14:paraId="23145F1F"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vAlign w:val="bottom"/>
          </w:tcPr>
          <w:p w14:paraId="5F920000"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7F16F4B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2EB7D05A" w14:textId="77777777" w:rsidR="00665577" w:rsidRDefault="009D3A6D">
            <w:pPr>
              <w:spacing w:after="0"/>
              <w:ind w:firstLine="0"/>
              <w:jc w:val="right"/>
              <w:rPr>
                <w:rFonts w:ascii="Arial Narrow"/>
                <w:sz w:val="20"/>
                <w:lang w:eastAsia="fr-FR"/>
              </w:rPr>
            </w:pPr>
            <w:r>
              <w:rPr>
                <w:rFonts w:ascii="Arial Narrow"/>
                <w:sz w:val="20"/>
                <w:lang w:eastAsia="fr-FR"/>
              </w:rPr>
              <w:t>30 000</w:t>
            </w:r>
          </w:p>
        </w:tc>
      </w:tr>
      <w:tr w:rsidR="00665577" w14:paraId="61947166" w14:textId="77777777" w:rsidTr="0070078A">
        <w:trPr>
          <w:trHeight w:val="317"/>
        </w:trPr>
        <w:tc>
          <w:tcPr>
            <w:tcW w:w="5647" w:type="dxa"/>
            <w:shd w:val="clear" w:color="auto" w:fill="F79646"/>
          </w:tcPr>
          <w:p w14:paraId="6C0BCD76"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1.3.3:</w:t>
            </w:r>
          </w:p>
        </w:tc>
        <w:tc>
          <w:tcPr>
            <w:tcW w:w="1555" w:type="dxa"/>
            <w:shd w:val="clear" w:color="auto" w:fill="D8D8D8"/>
            <w:vAlign w:val="bottom"/>
          </w:tcPr>
          <w:p w14:paraId="1BD61796"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7F53A8BC"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shd w:val="clear" w:color="auto" w:fill="D8D8D8"/>
            <w:vAlign w:val="bottom"/>
          </w:tcPr>
          <w:p w14:paraId="477D2CEE"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28319163"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10A33E29" w14:textId="77777777" w:rsidR="00665577" w:rsidRDefault="009D3A6D">
            <w:pPr>
              <w:spacing w:after="0"/>
              <w:ind w:firstLine="0"/>
              <w:jc w:val="right"/>
              <w:rPr>
                <w:rFonts w:ascii="Arial Narrow"/>
                <w:sz w:val="20"/>
                <w:lang w:eastAsia="fr-FR"/>
              </w:rPr>
            </w:pPr>
            <w:r>
              <w:rPr>
                <w:rFonts w:ascii="Arial Narrow"/>
                <w:sz w:val="20"/>
                <w:lang w:eastAsia="fr-FR"/>
              </w:rPr>
              <w:t>0</w:t>
            </w:r>
          </w:p>
        </w:tc>
      </w:tr>
      <w:tr w:rsidR="00665577" w14:paraId="0448CEAC" w14:textId="77777777" w:rsidTr="0070078A">
        <w:trPr>
          <w:trHeight w:val="317"/>
        </w:trPr>
        <w:tc>
          <w:tcPr>
            <w:tcW w:w="5647" w:type="dxa"/>
            <w:shd w:val="clear" w:color="auto" w:fill="F79646"/>
          </w:tcPr>
          <w:p w14:paraId="16CF5356"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1.3.4:</w:t>
            </w:r>
          </w:p>
        </w:tc>
        <w:tc>
          <w:tcPr>
            <w:tcW w:w="1555" w:type="dxa"/>
            <w:vAlign w:val="bottom"/>
          </w:tcPr>
          <w:p w14:paraId="2ABCD8B2" w14:textId="77777777" w:rsidR="00665577" w:rsidRDefault="009D3A6D">
            <w:pPr>
              <w:spacing w:after="0"/>
              <w:ind w:firstLine="0"/>
              <w:jc w:val="right"/>
              <w:rPr>
                <w:rFonts w:ascii="Arial Narrow"/>
                <w:sz w:val="20"/>
                <w:lang w:eastAsia="fr-FR"/>
              </w:rPr>
            </w:pPr>
            <w:r>
              <w:rPr>
                <w:rFonts w:ascii="Arial Narrow"/>
                <w:sz w:val="20"/>
                <w:lang w:eastAsia="fr-FR"/>
              </w:rPr>
              <w:t>32 500</w:t>
            </w:r>
          </w:p>
        </w:tc>
        <w:tc>
          <w:tcPr>
            <w:tcW w:w="1891" w:type="dxa"/>
            <w:vAlign w:val="bottom"/>
          </w:tcPr>
          <w:p w14:paraId="29D1DEF6"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vAlign w:val="bottom"/>
          </w:tcPr>
          <w:p w14:paraId="736342FA" w14:textId="77777777" w:rsidR="00665577" w:rsidRDefault="009D3A6D">
            <w:pPr>
              <w:spacing w:after="0"/>
              <w:ind w:firstLine="0"/>
              <w:jc w:val="right"/>
              <w:rPr>
                <w:rFonts w:ascii="Arial Narrow"/>
                <w:sz w:val="20"/>
                <w:lang w:eastAsia="fr-FR"/>
              </w:rPr>
            </w:pPr>
            <w:r>
              <w:rPr>
                <w:rFonts w:ascii="Arial Narrow"/>
                <w:sz w:val="20"/>
                <w:lang w:eastAsia="fr-FR"/>
              </w:rPr>
              <w:t>12 000</w:t>
            </w:r>
          </w:p>
        </w:tc>
        <w:tc>
          <w:tcPr>
            <w:tcW w:w="1891" w:type="dxa"/>
            <w:vAlign w:val="bottom"/>
          </w:tcPr>
          <w:p w14:paraId="420D7931"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19EF16C2" w14:textId="77777777" w:rsidR="00665577" w:rsidRDefault="009D3A6D">
            <w:pPr>
              <w:spacing w:after="0"/>
              <w:ind w:firstLine="0"/>
              <w:jc w:val="right"/>
              <w:rPr>
                <w:rFonts w:ascii="Arial Narrow"/>
                <w:sz w:val="20"/>
                <w:lang w:eastAsia="fr-FR"/>
              </w:rPr>
            </w:pPr>
            <w:r>
              <w:rPr>
                <w:rFonts w:ascii="Arial Narrow"/>
                <w:sz w:val="20"/>
                <w:lang w:eastAsia="fr-FR"/>
              </w:rPr>
              <w:t>44 500</w:t>
            </w:r>
          </w:p>
        </w:tc>
      </w:tr>
      <w:tr w:rsidR="00665577" w14:paraId="2774345F" w14:textId="77777777" w:rsidTr="0070078A">
        <w:trPr>
          <w:trHeight w:val="317"/>
        </w:trPr>
        <w:tc>
          <w:tcPr>
            <w:tcW w:w="5647" w:type="dxa"/>
            <w:shd w:val="clear" w:color="auto" w:fill="F79646"/>
          </w:tcPr>
          <w:p w14:paraId="782D46D1"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1.3.5:</w:t>
            </w:r>
          </w:p>
        </w:tc>
        <w:tc>
          <w:tcPr>
            <w:tcW w:w="1555" w:type="dxa"/>
            <w:shd w:val="clear" w:color="auto" w:fill="D8D8D8"/>
            <w:vAlign w:val="bottom"/>
          </w:tcPr>
          <w:p w14:paraId="7C02B1D0" w14:textId="77777777" w:rsidR="00665577" w:rsidRDefault="009D3A6D">
            <w:pPr>
              <w:spacing w:after="0"/>
              <w:ind w:firstLine="0"/>
              <w:jc w:val="right"/>
              <w:rPr>
                <w:rFonts w:ascii="Arial Narrow"/>
                <w:sz w:val="20"/>
                <w:lang w:eastAsia="fr-FR"/>
              </w:rPr>
            </w:pPr>
            <w:r>
              <w:rPr>
                <w:rFonts w:ascii="Arial Narrow"/>
                <w:sz w:val="20"/>
                <w:lang w:eastAsia="fr-FR"/>
              </w:rPr>
              <w:t>25 000</w:t>
            </w:r>
          </w:p>
        </w:tc>
        <w:tc>
          <w:tcPr>
            <w:tcW w:w="1891" w:type="dxa"/>
            <w:shd w:val="clear" w:color="auto" w:fill="D8D8D8"/>
            <w:vAlign w:val="bottom"/>
          </w:tcPr>
          <w:p w14:paraId="0E6C7C5D"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555" w:type="dxa"/>
            <w:shd w:val="clear" w:color="auto" w:fill="D8D8D8"/>
            <w:vAlign w:val="bottom"/>
          </w:tcPr>
          <w:p w14:paraId="72EBC2B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599ACD63" w14:textId="77777777" w:rsidR="00665577" w:rsidRDefault="009D3A6D">
            <w:pPr>
              <w:spacing w:after="0"/>
              <w:ind w:firstLine="0"/>
              <w:jc w:val="right"/>
              <w:rPr>
                <w:rFonts w:ascii="Arial Narrow"/>
                <w:sz w:val="20"/>
                <w:lang w:eastAsia="fr-FR"/>
              </w:rPr>
            </w:pPr>
            <w:r>
              <w:rPr>
                <w:rFonts w:ascii="Arial Narrow"/>
                <w:sz w:val="20"/>
                <w:lang w:eastAsia="fr-FR"/>
              </w:rPr>
              <w:t> </w:t>
            </w:r>
          </w:p>
        </w:tc>
        <w:tc>
          <w:tcPr>
            <w:tcW w:w="1368" w:type="dxa"/>
            <w:shd w:val="clear" w:color="auto" w:fill="D8D8D8"/>
            <w:vAlign w:val="bottom"/>
          </w:tcPr>
          <w:p w14:paraId="22C62B34" w14:textId="77777777" w:rsidR="00665577" w:rsidRDefault="009D3A6D">
            <w:pPr>
              <w:spacing w:after="0"/>
              <w:ind w:firstLine="0"/>
              <w:jc w:val="right"/>
              <w:rPr>
                <w:rFonts w:ascii="Arial Narrow"/>
                <w:sz w:val="20"/>
                <w:lang w:eastAsia="fr-FR"/>
              </w:rPr>
            </w:pPr>
            <w:r>
              <w:rPr>
                <w:rFonts w:ascii="Arial Narrow"/>
                <w:sz w:val="20"/>
                <w:lang w:eastAsia="fr-FR"/>
              </w:rPr>
              <w:t>25 000</w:t>
            </w:r>
          </w:p>
        </w:tc>
      </w:tr>
      <w:tr w:rsidR="00665577" w14:paraId="2C52F783" w14:textId="77777777" w:rsidTr="0070078A">
        <w:trPr>
          <w:trHeight w:val="317"/>
        </w:trPr>
        <w:tc>
          <w:tcPr>
            <w:tcW w:w="5647" w:type="dxa"/>
            <w:shd w:val="clear" w:color="auto" w:fill="F79646"/>
          </w:tcPr>
          <w:p w14:paraId="3009E91E"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1.3.6:</w:t>
            </w:r>
          </w:p>
        </w:tc>
        <w:tc>
          <w:tcPr>
            <w:tcW w:w="1555" w:type="dxa"/>
            <w:vAlign w:val="bottom"/>
          </w:tcPr>
          <w:p w14:paraId="0740FE1E"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63616CAF"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2B9360B9" w14:textId="77777777" w:rsidR="00665577" w:rsidRDefault="009D3A6D">
            <w:pPr>
              <w:spacing w:after="0"/>
              <w:ind w:firstLine="0"/>
              <w:jc w:val="right"/>
              <w:rPr>
                <w:rFonts w:ascii="Arial Narrow"/>
                <w:sz w:val="20"/>
                <w:lang w:eastAsia="fr-FR"/>
              </w:rPr>
            </w:pPr>
            <w:r>
              <w:rPr>
                <w:rFonts w:ascii="Arial Narrow"/>
                <w:sz w:val="20"/>
                <w:lang w:eastAsia="fr-FR"/>
              </w:rPr>
              <w:t>4 285</w:t>
            </w:r>
          </w:p>
        </w:tc>
        <w:tc>
          <w:tcPr>
            <w:tcW w:w="1891" w:type="dxa"/>
            <w:vAlign w:val="bottom"/>
          </w:tcPr>
          <w:p w14:paraId="4FF2694E"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21BEB5D9" w14:textId="77777777" w:rsidR="00665577" w:rsidRDefault="009D3A6D">
            <w:pPr>
              <w:spacing w:after="0"/>
              <w:ind w:firstLine="0"/>
              <w:jc w:val="right"/>
              <w:rPr>
                <w:rFonts w:ascii="Arial Narrow"/>
                <w:sz w:val="20"/>
                <w:lang w:eastAsia="fr-FR"/>
              </w:rPr>
            </w:pPr>
            <w:r>
              <w:rPr>
                <w:rFonts w:ascii="Arial Narrow"/>
                <w:sz w:val="20"/>
                <w:lang w:eastAsia="fr-FR"/>
              </w:rPr>
              <w:t>4 285</w:t>
            </w:r>
          </w:p>
        </w:tc>
      </w:tr>
      <w:tr w:rsidR="00665577" w14:paraId="5CB5CBBB" w14:textId="77777777" w:rsidTr="0070078A">
        <w:trPr>
          <w:trHeight w:val="317"/>
        </w:trPr>
        <w:tc>
          <w:tcPr>
            <w:tcW w:w="5647" w:type="dxa"/>
            <w:shd w:val="clear" w:color="auto" w:fill="F79646"/>
          </w:tcPr>
          <w:p w14:paraId="05EE207B"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TOTAL R</w:t>
            </w:r>
            <w:r>
              <w:rPr>
                <w:rFonts w:ascii="Arial Narrow"/>
                <w:color w:val="000000"/>
                <w:sz w:val="20"/>
                <w:lang w:eastAsia="fr-FR"/>
              </w:rPr>
              <w:t>é</w:t>
            </w:r>
            <w:r>
              <w:rPr>
                <w:rFonts w:ascii="Arial Narrow"/>
                <w:color w:val="000000"/>
                <w:sz w:val="20"/>
                <w:lang w:eastAsia="fr-FR"/>
              </w:rPr>
              <w:t>sultat 1:</w:t>
            </w:r>
          </w:p>
        </w:tc>
        <w:tc>
          <w:tcPr>
            <w:tcW w:w="1555" w:type="dxa"/>
            <w:shd w:val="clear" w:color="auto" w:fill="D8D8D8"/>
            <w:vAlign w:val="bottom"/>
          </w:tcPr>
          <w:p w14:paraId="1B60B187" w14:textId="77777777" w:rsidR="00665577" w:rsidRDefault="009D3A6D">
            <w:pPr>
              <w:spacing w:after="0"/>
              <w:ind w:firstLine="0"/>
              <w:jc w:val="right"/>
              <w:rPr>
                <w:rFonts w:ascii="Arial Narrow"/>
                <w:sz w:val="20"/>
                <w:lang w:eastAsia="fr-FR"/>
              </w:rPr>
            </w:pPr>
            <w:r>
              <w:rPr>
                <w:rFonts w:ascii="Arial Narrow"/>
                <w:sz w:val="20"/>
                <w:lang w:eastAsia="fr-FR"/>
              </w:rPr>
              <w:t>280 000</w:t>
            </w:r>
          </w:p>
        </w:tc>
        <w:tc>
          <w:tcPr>
            <w:tcW w:w="1891" w:type="dxa"/>
            <w:shd w:val="clear" w:color="auto" w:fill="D8D8D8"/>
            <w:vAlign w:val="bottom"/>
          </w:tcPr>
          <w:p w14:paraId="67874D46" w14:textId="77777777" w:rsidR="00665577" w:rsidRDefault="009D3A6D">
            <w:pPr>
              <w:spacing w:after="0"/>
              <w:ind w:firstLine="0"/>
              <w:jc w:val="right"/>
              <w:rPr>
                <w:rFonts w:ascii="Arial Narrow"/>
                <w:sz w:val="20"/>
                <w:lang w:eastAsia="fr-FR"/>
              </w:rPr>
            </w:pPr>
            <w:r>
              <w:rPr>
                <w:rFonts w:ascii="Arial Narrow"/>
                <w:sz w:val="20"/>
                <w:lang w:eastAsia="fr-FR"/>
              </w:rPr>
              <w:t>97 084</w:t>
            </w:r>
          </w:p>
        </w:tc>
        <w:tc>
          <w:tcPr>
            <w:tcW w:w="1555" w:type="dxa"/>
            <w:shd w:val="clear" w:color="auto" w:fill="D8D8D8"/>
            <w:vAlign w:val="bottom"/>
          </w:tcPr>
          <w:p w14:paraId="4CAC7056" w14:textId="77777777" w:rsidR="00665577" w:rsidRDefault="009D3A6D">
            <w:pPr>
              <w:spacing w:after="0"/>
              <w:ind w:firstLine="0"/>
              <w:jc w:val="right"/>
              <w:rPr>
                <w:rFonts w:ascii="Arial Narrow"/>
                <w:sz w:val="20"/>
                <w:lang w:eastAsia="fr-FR"/>
              </w:rPr>
            </w:pPr>
            <w:r>
              <w:rPr>
                <w:rFonts w:ascii="Arial Narrow"/>
                <w:sz w:val="20"/>
                <w:lang w:eastAsia="fr-FR"/>
              </w:rPr>
              <w:t>149 303</w:t>
            </w:r>
          </w:p>
        </w:tc>
        <w:tc>
          <w:tcPr>
            <w:tcW w:w="1891" w:type="dxa"/>
            <w:shd w:val="clear" w:color="auto" w:fill="D8D8D8"/>
            <w:vAlign w:val="bottom"/>
          </w:tcPr>
          <w:p w14:paraId="0E5E8164"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5A968D41" w14:textId="77777777" w:rsidR="00665577" w:rsidRDefault="009D3A6D">
            <w:pPr>
              <w:spacing w:after="0"/>
              <w:ind w:firstLine="0"/>
              <w:jc w:val="right"/>
              <w:rPr>
                <w:rFonts w:ascii="Arial Narrow"/>
                <w:sz w:val="20"/>
                <w:lang w:eastAsia="fr-FR"/>
              </w:rPr>
            </w:pPr>
            <w:r>
              <w:rPr>
                <w:rFonts w:ascii="Arial Narrow"/>
                <w:sz w:val="20"/>
                <w:lang w:eastAsia="fr-FR"/>
              </w:rPr>
              <w:t>538 887</w:t>
            </w:r>
          </w:p>
        </w:tc>
      </w:tr>
      <w:tr w:rsidR="00665577" w14:paraId="23C940F1" w14:textId="77777777" w:rsidTr="0070078A">
        <w:trPr>
          <w:trHeight w:val="317"/>
        </w:trPr>
        <w:tc>
          <w:tcPr>
            <w:tcW w:w="5647" w:type="dxa"/>
            <w:shd w:val="clear" w:color="auto" w:fill="F79646"/>
          </w:tcPr>
          <w:p w14:paraId="4555ABF6"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2.1:</w:t>
            </w:r>
          </w:p>
        </w:tc>
        <w:tc>
          <w:tcPr>
            <w:tcW w:w="1555" w:type="dxa"/>
            <w:vAlign w:val="bottom"/>
          </w:tcPr>
          <w:p w14:paraId="02B2CCD8" w14:textId="77777777" w:rsidR="00665577" w:rsidRDefault="009D3A6D">
            <w:pPr>
              <w:spacing w:after="0"/>
              <w:ind w:firstLine="0"/>
              <w:jc w:val="right"/>
              <w:rPr>
                <w:rFonts w:ascii="Arial Narrow"/>
                <w:sz w:val="20"/>
                <w:lang w:eastAsia="fr-FR"/>
              </w:rPr>
            </w:pPr>
            <w:r>
              <w:rPr>
                <w:rFonts w:ascii="Arial Narrow"/>
                <w:sz w:val="20"/>
                <w:lang w:eastAsia="fr-FR"/>
              </w:rPr>
              <w:t>149 000</w:t>
            </w:r>
          </w:p>
        </w:tc>
        <w:tc>
          <w:tcPr>
            <w:tcW w:w="1891" w:type="dxa"/>
            <w:vAlign w:val="bottom"/>
          </w:tcPr>
          <w:p w14:paraId="20693118" w14:textId="77777777" w:rsidR="00665577" w:rsidRDefault="009D3A6D">
            <w:pPr>
              <w:spacing w:after="0"/>
              <w:ind w:firstLine="0"/>
              <w:jc w:val="right"/>
              <w:rPr>
                <w:rFonts w:ascii="Arial Narrow"/>
                <w:sz w:val="20"/>
                <w:lang w:eastAsia="fr-FR"/>
              </w:rPr>
            </w:pPr>
            <w:r>
              <w:rPr>
                <w:rFonts w:ascii="Arial Narrow"/>
                <w:sz w:val="20"/>
                <w:lang w:eastAsia="fr-FR"/>
              </w:rPr>
              <w:t>109 378</w:t>
            </w:r>
          </w:p>
        </w:tc>
        <w:tc>
          <w:tcPr>
            <w:tcW w:w="1555" w:type="dxa"/>
            <w:vAlign w:val="bottom"/>
          </w:tcPr>
          <w:p w14:paraId="7E8D2927" w14:textId="77777777" w:rsidR="00665577" w:rsidRDefault="009D3A6D">
            <w:pPr>
              <w:spacing w:after="0"/>
              <w:ind w:firstLine="0"/>
              <w:jc w:val="right"/>
              <w:rPr>
                <w:rFonts w:ascii="Arial Narrow"/>
                <w:sz w:val="20"/>
                <w:lang w:eastAsia="fr-FR"/>
              </w:rPr>
            </w:pPr>
            <w:r>
              <w:rPr>
                <w:rFonts w:ascii="Arial Narrow"/>
                <w:sz w:val="20"/>
                <w:lang w:eastAsia="fr-FR"/>
              </w:rPr>
              <w:t>133 273</w:t>
            </w:r>
          </w:p>
        </w:tc>
        <w:tc>
          <w:tcPr>
            <w:tcW w:w="1891" w:type="dxa"/>
            <w:vAlign w:val="bottom"/>
          </w:tcPr>
          <w:p w14:paraId="0870C04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688DD24A" w14:textId="77777777" w:rsidR="00665577" w:rsidRDefault="009D3A6D">
            <w:pPr>
              <w:spacing w:after="0"/>
              <w:ind w:firstLine="0"/>
              <w:jc w:val="right"/>
              <w:rPr>
                <w:rFonts w:ascii="Arial Narrow"/>
                <w:sz w:val="20"/>
                <w:lang w:eastAsia="fr-FR"/>
              </w:rPr>
            </w:pPr>
            <w:r>
              <w:rPr>
                <w:rFonts w:ascii="Arial Narrow"/>
                <w:sz w:val="20"/>
                <w:lang w:eastAsia="fr-FR"/>
              </w:rPr>
              <w:t>391 651</w:t>
            </w:r>
          </w:p>
        </w:tc>
      </w:tr>
      <w:tr w:rsidR="00665577" w14:paraId="36263406" w14:textId="77777777" w:rsidTr="0070078A">
        <w:trPr>
          <w:trHeight w:val="317"/>
        </w:trPr>
        <w:tc>
          <w:tcPr>
            <w:tcW w:w="5647" w:type="dxa"/>
            <w:shd w:val="clear" w:color="auto" w:fill="F79646"/>
          </w:tcPr>
          <w:p w14:paraId="7ACD3224"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2.1.1:</w:t>
            </w:r>
          </w:p>
        </w:tc>
        <w:tc>
          <w:tcPr>
            <w:tcW w:w="1555" w:type="dxa"/>
            <w:shd w:val="clear" w:color="auto" w:fill="D8D8D8"/>
            <w:vAlign w:val="bottom"/>
          </w:tcPr>
          <w:p w14:paraId="2D09920E" w14:textId="77777777" w:rsidR="00665577" w:rsidRDefault="009D3A6D">
            <w:pPr>
              <w:spacing w:after="0"/>
              <w:ind w:firstLine="0"/>
              <w:jc w:val="right"/>
              <w:rPr>
                <w:rFonts w:ascii="Arial Narrow"/>
                <w:sz w:val="20"/>
                <w:lang w:eastAsia="fr-FR"/>
              </w:rPr>
            </w:pPr>
            <w:r>
              <w:rPr>
                <w:rFonts w:ascii="Arial Narrow"/>
                <w:sz w:val="20"/>
                <w:lang w:eastAsia="fr-FR"/>
              </w:rPr>
              <w:t>149 000</w:t>
            </w:r>
          </w:p>
        </w:tc>
        <w:tc>
          <w:tcPr>
            <w:tcW w:w="1891" w:type="dxa"/>
            <w:shd w:val="clear" w:color="auto" w:fill="D8D8D8"/>
            <w:vAlign w:val="bottom"/>
          </w:tcPr>
          <w:p w14:paraId="6334EA0B" w14:textId="77777777" w:rsidR="00665577" w:rsidRDefault="009D3A6D">
            <w:pPr>
              <w:spacing w:after="0"/>
              <w:ind w:firstLine="0"/>
              <w:jc w:val="right"/>
              <w:rPr>
                <w:rFonts w:ascii="Arial Narrow"/>
                <w:sz w:val="20"/>
                <w:lang w:eastAsia="fr-FR"/>
              </w:rPr>
            </w:pPr>
            <w:r>
              <w:rPr>
                <w:rFonts w:ascii="Arial Narrow"/>
                <w:sz w:val="20"/>
                <w:lang w:eastAsia="fr-FR"/>
              </w:rPr>
              <w:t>109 378</w:t>
            </w:r>
          </w:p>
        </w:tc>
        <w:tc>
          <w:tcPr>
            <w:tcW w:w="1555" w:type="dxa"/>
            <w:shd w:val="clear" w:color="auto" w:fill="D8D8D8"/>
            <w:vAlign w:val="bottom"/>
          </w:tcPr>
          <w:p w14:paraId="0003825D" w14:textId="77777777" w:rsidR="00665577" w:rsidRDefault="009D3A6D">
            <w:pPr>
              <w:spacing w:after="0"/>
              <w:ind w:firstLine="0"/>
              <w:jc w:val="right"/>
              <w:rPr>
                <w:rFonts w:ascii="Arial Narrow"/>
                <w:sz w:val="20"/>
                <w:lang w:eastAsia="fr-FR"/>
              </w:rPr>
            </w:pPr>
            <w:r>
              <w:rPr>
                <w:rFonts w:ascii="Arial Narrow"/>
                <w:sz w:val="20"/>
                <w:lang w:eastAsia="fr-FR"/>
              </w:rPr>
              <w:t>133 273</w:t>
            </w:r>
          </w:p>
        </w:tc>
        <w:tc>
          <w:tcPr>
            <w:tcW w:w="1891" w:type="dxa"/>
            <w:shd w:val="clear" w:color="auto" w:fill="D8D8D8"/>
            <w:vAlign w:val="bottom"/>
          </w:tcPr>
          <w:p w14:paraId="21ACDF83"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shd w:val="clear" w:color="auto" w:fill="D8D8D8"/>
            <w:vAlign w:val="bottom"/>
          </w:tcPr>
          <w:p w14:paraId="00076123" w14:textId="77777777" w:rsidR="00665577" w:rsidRDefault="009D3A6D">
            <w:pPr>
              <w:spacing w:after="0"/>
              <w:ind w:firstLine="0"/>
              <w:jc w:val="right"/>
              <w:rPr>
                <w:rFonts w:ascii="Arial Narrow"/>
                <w:sz w:val="20"/>
                <w:lang w:eastAsia="fr-FR"/>
              </w:rPr>
            </w:pPr>
            <w:r>
              <w:rPr>
                <w:rFonts w:ascii="Arial Narrow"/>
                <w:sz w:val="20"/>
                <w:lang w:eastAsia="fr-FR"/>
              </w:rPr>
              <w:t>391 651</w:t>
            </w:r>
          </w:p>
        </w:tc>
      </w:tr>
      <w:tr w:rsidR="00665577" w14:paraId="523AB7E4" w14:textId="77777777" w:rsidTr="0070078A">
        <w:trPr>
          <w:trHeight w:val="317"/>
        </w:trPr>
        <w:tc>
          <w:tcPr>
            <w:tcW w:w="5647" w:type="dxa"/>
            <w:shd w:val="clear" w:color="auto" w:fill="F79646"/>
          </w:tcPr>
          <w:p w14:paraId="72A6A421"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2.2:</w:t>
            </w:r>
          </w:p>
        </w:tc>
        <w:tc>
          <w:tcPr>
            <w:tcW w:w="1555" w:type="dxa"/>
            <w:vAlign w:val="bottom"/>
          </w:tcPr>
          <w:p w14:paraId="7DF382F7" w14:textId="77777777" w:rsidR="00665577" w:rsidRDefault="009D3A6D">
            <w:pPr>
              <w:spacing w:after="0"/>
              <w:ind w:firstLine="0"/>
              <w:jc w:val="right"/>
              <w:rPr>
                <w:rFonts w:ascii="Arial Narrow"/>
                <w:sz w:val="20"/>
                <w:lang w:eastAsia="fr-FR"/>
              </w:rPr>
            </w:pPr>
            <w:r>
              <w:rPr>
                <w:rFonts w:ascii="Arial Narrow"/>
                <w:sz w:val="20"/>
                <w:lang w:eastAsia="fr-FR"/>
              </w:rPr>
              <w:t>20 000</w:t>
            </w:r>
          </w:p>
        </w:tc>
        <w:tc>
          <w:tcPr>
            <w:tcW w:w="1891" w:type="dxa"/>
            <w:vAlign w:val="bottom"/>
          </w:tcPr>
          <w:p w14:paraId="01F43D0A" w14:textId="77777777" w:rsidR="00665577" w:rsidRDefault="009D3A6D">
            <w:pPr>
              <w:spacing w:after="0"/>
              <w:ind w:firstLine="0"/>
              <w:jc w:val="right"/>
              <w:rPr>
                <w:rFonts w:ascii="Arial Narrow"/>
                <w:sz w:val="20"/>
                <w:lang w:eastAsia="fr-FR"/>
              </w:rPr>
            </w:pPr>
            <w:r>
              <w:rPr>
                <w:rFonts w:ascii="Arial Narrow"/>
                <w:sz w:val="20"/>
                <w:lang w:eastAsia="fr-FR"/>
              </w:rPr>
              <w:t>15 767</w:t>
            </w:r>
          </w:p>
        </w:tc>
        <w:tc>
          <w:tcPr>
            <w:tcW w:w="1555" w:type="dxa"/>
            <w:vAlign w:val="bottom"/>
          </w:tcPr>
          <w:p w14:paraId="11D64D20"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655989B6" w14:textId="77777777" w:rsidR="00665577" w:rsidRDefault="009D3A6D">
            <w:pPr>
              <w:spacing w:after="0"/>
              <w:ind w:firstLine="0"/>
              <w:jc w:val="right"/>
              <w:rPr>
                <w:rFonts w:ascii="Arial Narrow"/>
                <w:sz w:val="20"/>
                <w:lang w:eastAsia="fr-FR"/>
              </w:rPr>
            </w:pPr>
            <w:r>
              <w:rPr>
                <w:rFonts w:ascii="Arial Narrow"/>
                <w:sz w:val="20"/>
                <w:lang w:eastAsia="fr-FR"/>
              </w:rPr>
              <w:t>137 500</w:t>
            </w:r>
          </w:p>
        </w:tc>
        <w:tc>
          <w:tcPr>
            <w:tcW w:w="1368" w:type="dxa"/>
            <w:vAlign w:val="bottom"/>
          </w:tcPr>
          <w:p w14:paraId="3704E7BB" w14:textId="77777777" w:rsidR="00665577" w:rsidRDefault="009D3A6D">
            <w:pPr>
              <w:spacing w:after="0"/>
              <w:ind w:firstLine="0"/>
              <w:jc w:val="right"/>
              <w:rPr>
                <w:rFonts w:ascii="Arial Narrow"/>
                <w:sz w:val="20"/>
                <w:lang w:eastAsia="fr-FR"/>
              </w:rPr>
            </w:pPr>
            <w:r>
              <w:rPr>
                <w:rFonts w:ascii="Arial Narrow"/>
                <w:sz w:val="20"/>
                <w:lang w:eastAsia="fr-FR"/>
              </w:rPr>
              <w:t>173 267</w:t>
            </w:r>
          </w:p>
        </w:tc>
      </w:tr>
      <w:tr w:rsidR="00665577" w14:paraId="72E7B119" w14:textId="77777777" w:rsidTr="0070078A">
        <w:trPr>
          <w:trHeight w:val="317"/>
        </w:trPr>
        <w:tc>
          <w:tcPr>
            <w:tcW w:w="5647" w:type="dxa"/>
            <w:shd w:val="clear" w:color="auto" w:fill="F79646"/>
          </w:tcPr>
          <w:p w14:paraId="31AD8031"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2.2.1:</w:t>
            </w:r>
          </w:p>
        </w:tc>
        <w:tc>
          <w:tcPr>
            <w:tcW w:w="1555" w:type="dxa"/>
            <w:shd w:val="clear" w:color="auto" w:fill="D8D8D8"/>
            <w:vAlign w:val="bottom"/>
          </w:tcPr>
          <w:p w14:paraId="681BB3E3"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09D0EE60"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shd w:val="clear" w:color="auto" w:fill="D8D8D8"/>
            <w:vAlign w:val="bottom"/>
          </w:tcPr>
          <w:p w14:paraId="2F55835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7E9D39E2"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70C28EA8" w14:textId="77777777" w:rsidR="00665577" w:rsidRDefault="009D3A6D">
            <w:pPr>
              <w:spacing w:after="0"/>
              <w:ind w:firstLine="0"/>
              <w:jc w:val="right"/>
              <w:rPr>
                <w:rFonts w:ascii="Arial Narrow"/>
                <w:sz w:val="20"/>
                <w:lang w:eastAsia="fr-FR"/>
              </w:rPr>
            </w:pPr>
            <w:r>
              <w:rPr>
                <w:rFonts w:ascii="Arial Narrow"/>
                <w:sz w:val="20"/>
                <w:lang w:eastAsia="fr-FR"/>
              </w:rPr>
              <w:t>12 500</w:t>
            </w:r>
          </w:p>
        </w:tc>
      </w:tr>
      <w:tr w:rsidR="00665577" w14:paraId="54DC5800" w14:textId="77777777" w:rsidTr="0070078A">
        <w:trPr>
          <w:trHeight w:val="317"/>
        </w:trPr>
        <w:tc>
          <w:tcPr>
            <w:tcW w:w="5647" w:type="dxa"/>
            <w:shd w:val="clear" w:color="auto" w:fill="F79646"/>
          </w:tcPr>
          <w:p w14:paraId="3D8205D7"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lastRenderedPageBreak/>
              <w:t>Activit</w:t>
            </w:r>
            <w:r>
              <w:rPr>
                <w:rFonts w:ascii="Arial Narrow"/>
                <w:b/>
                <w:color w:val="000000"/>
                <w:sz w:val="20"/>
                <w:lang w:eastAsia="fr-FR"/>
              </w:rPr>
              <w:t>é</w:t>
            </w:r>
            <w:r>
              <w:rPr>
                <w:rFonts w:ascii="Arial Narrow"/>
                <w:b/>
                <w:color w:val="000000"/>
                <w:sz w:val="20"/>
                <w:lang w:eastAsia="fr-FR"/>
              </w:rPr>
              <w:t xml:space="preserve"> 2.2.2:</w:t>
            </w:r>
          </w:p>
        </w:tc>
        <w:tc>
          <w:tcPr>
            <w:tcW w:w="1555" w:type="dxa"/>
            <w:vAlign w:val="bottom"/>
          </w:tcPr>
          <w:p w14:paraId="4026E963" w14:textId="77777777" w:rsidR="00665577" w:rsidRDefault="009D3A6D">
            <w:pPr>
              <w:spacing w:after="0"/>
              <w:ind w:firstLine="0"/>
              <w:jc w:val="right"/>
              <w:rPr>
                <w:rFonts w:ascii="Arial Narrow"/>
                <w:sz w:val="20"/>
                <w:lang w:eastAsia="fr-FR"/>
              </w:rPr>
            </w:pPr>
            <w:r>
              <w:rPr>
                <w:rFonts w:ascii="Arial Narrow"/>
                <w:sz w:val="20"/>
                <w:lang w:eastAsia="fr-FR"/>
              </w:rPr>
              <w:t>10 000</w:t>
            </w:r>
          </w:p>
        </w:tc>
        <w:tc>
          <w:tcPr>
            <w:tcW w:w="1891" w:type="dxa"/>
            <w:vAlign w:val="bottom"/>
          </w:tcPr>
          <w:p w14:paraId="2FD46477"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021EF97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7955ABC3" w14:textId="77777777" w:rsidR="00665577" w:rsidRDefault="009D3A6D">
            <w:pPr>
              <w:spacing w:after="0"/>
              <w:ind w:firstLine="0"/>
              <w:jc w:val="right"/>
              <w:rPr>
                <w:rFonts w:ascii="Arial Narrow"/>
                <w:sz w:val="20"/>
                <w:lang w:eastAsia="fr-FR"/>
              </w:rPr>
            </w:pPr>
            <w:r>
              <w:rPr>
                <w:rFonts w:ascii="Arial Narrow"/>
                <w:sz w:val="20"/>
                <w:lang w:eastAsia="fr-FR"/>
              </w:rPr>
              <w:t>50 000</w:t>
            </w:r>
          </w:p>
        </w:tc>
        <w:tc>
          <w:tcPr>
            <w:tcW w:w="1368" w:type="dxa"/>
            <w:vAlign w:val="bottom"/>
          </w:tcPr>
          <w:p w14:paraId="66AB4E01" w14:textId="77777777" w:rsidR="00665577" w:rsidRDefault="009D3A6D">
            <w:pPr>
              <w:spacing w:after="0"/>
              <w:ind w:firstLine="0"/>
              <w:jc w:val="right"/>
              <w:rPr>
                <w:rFonts w:ascii="Arial Narrow"/>
                <w:sz w:val="20"/>
                <w:lang w:eastAsia="fr-FR"/>
              </w:rPr>
            </w:pPr>
            <w:r>
              <w:rPr>
                <w:rFonts w:ascii="Arial Narrow"/>
                <w:sz w:val="20"/>
                <w:lang w:eastAsia="fr-FR"/>
              </w:rPr>
              <w:t>60 000</w:t>
            </w:r>
          </w:p>
        </w:tc>
      </w:tr>
      <w:tr w:rsidR="00665577" w14:paraId="345ECB97" w14:textId="77777777" w:rsidTr="0070078A">
        <w:trPr>
          <w:trHeight w:val="317"/>
        </w:trPr>
        <w:tc>
          <w:tcPr>
            <w:tcW w:w="5647" w:type="dxa"/>
            <w:shd w:val="clear" w:color="auto" w:fill="F79646"/>
          </w:tcPr>
          <w:p w14:paraId="2428D776"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2.2.3:</w:t>
            </w:r>
          </w:p>
        </w:tc>
        <w:tc>
          <w:tcPr>
            <w:tcW w:w="1555" w:type="dxa"/>
            <w:shd w:val="clear" w:color="auto" w:fill="D8D8D8"/>
            <w:vAlign w:val="bottom"/>
          </w:tcPr>
          <w:p w14:paraId="4DDE8D14"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6DD70F7B"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shd w:val="clear" w:color="auto" w:fill="D8D8D8"/>
            <w:vAlign w:val="bottom"/>
          </w:tcPr>
          <w:p w14:paraId="6E79CC01"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519438F9"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3E5A96FA" w14:textId="77777777" w:rsidR="00665577" w:rsidRDefault="009D3A6D">
            <w:pPr>
              <w:spacing w:after="0"/>
              <w:ind w:firstLine="0"/>
              <w:jc w:val="right"/>
              <w:rPr>
                <w:rFonts w:ascii="Arial Narrow"/>
                <w:sz w:val="20"/>
                <w:lang w:eastAsia="fr-FR"/>
              </w:rPr>
            </w:pPr>
            <w:r>
              <w:rPr>
                <w:rFonts w:ascii="Arial Narrow"/>
                <w:sz w:val="20"/>
                <w:lang w:eastAsia="fr-FR"/>
              </w:rPr>
              <w:t>12 500</w:t>
            </w:r>
          </w:p>
        </w:tc>
      </w:tr>
      <w:tr w:rsidR="00665577" w14:paraId="477D764B" w14:textId="77777777" w:rsidTr="0070078A">
        <w:trPr>
          <w:trHeight w:val="317"/>
        </w:trPr>
        <w:tc>
          <w:tcPr>
            <w:tcW w:w="5647" w:type="dxa"/>
            <w:shd w:val="clear" w:color="auto" w:fill="F79646"/>
          </w:tcPr>
          <w:p w14:paraId="33B5205F"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2.2.4:</w:t>
            </w:r>
          </w:p>
        </w:tc>
        <w:tc>
          <w:tcPr>
            <w:tcW w:w="1555" w:type="dxa"/>
            <w:vAlign w:val="bottom"/>
          </w:tcPr>
          <w:p w14:paraId="46A79F0C" w14:textId="77777777" w:rsidR="00665577" w:rsidRDefault="009D3A6D">
            <w:pPr>
              <w:spacing w:after="0"/>
              <w:ind w:firstLine="0"/>
              <w:jc w:val="right"/>
              <w:rPr>
                <w:rFonts w:ascii="Arial Narrow"/>
                <w:sz w:val="20"/>
                <w:lang w:eastAsia="fr-FR"/>
              </w:rPr>
            </w:pPr>
            <w:r>
              <w:rPr>
                <w:rFonts w:ascii="Arial Narrow"/>
                <w:sz w:val="20"/>
                <w:lang w:eastAsia="fr-FR"/>
              </w:rPr>
              <w:t>5 000</w:t>
            </w:r>
          </w:p>
        </w:tc>
        <w:tc>
          <w:tcPr>
            <w:tcW w:w="1891" w:type="dxa"/>
            <w:vAlign w:val="bottom"/>
          </w:tcPr>
          <w:p w14:paraId="278D7497" w14:textId="77777777" w:rsidR="00665577" w:rsidRDefault="009D3A6D">
            <w:pPr>
              <w:spacing w:after="0"/>
              <w:ind w:firstLine="0"/>
              <w:jc w:val="right"/>
              <w:rPr>
                <w:rFonts w:ascii="Arial Narrow"/>
                <w:sz w:val="20"/>
                <w:lang w:eastAsia="fr-FR"/>
              </w:rPr>
            </w:pPr>
            <w:r>
              <w:rPr>
                <w:rFonts w:ascii="Arial Narrow"/>
                <w:sz w:val="20"/>
                <w:lang w:eastAsia="fr-FR"/>
              </w:rPr>
              <w:t>15 767</w:t>
            </w:r>
          </w:p>
        </w:tc>
        <w:tc>
          <w:tcPr>
            <w:tcW w:w="1555" w:type="dxa"/>
            <w:vAlign w:val="bottom"/>
          </w:tcPr>
          <w:p w14:paraId="78BE878A"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4062AC4C" w14:textId="77777777" w:rsidR="00665577" w:rsidRDefault="009D3A6D">
            <w:pPr>
              <w:spacing w:after="0"/>
              <w:ind w:firstLine="0"/>
              <w:jc w:val="right"/>
              <w:rPr>
                <w:rFonts w:ascii="Arial Narrow"/>
                <w:sz w:val="20"/>
                <w:lang w:eastAsia="fr-FR"/>
              </w:rPr>
            </w:pPr>
            <w:r>
              <w:rPr>
                <w:rFonts w:ascii="Arial Narrow"/>
                <w:sz w:val="20"/>
                <w:lang w:eastAsia="fr-FR"/>
              </w:rPr>
              <w:t>50 000</w:t>
            </w:r>
          </w:p>
        </w:tc>
        <w:tc>
          <w:tcPr>
            <w:tcW w:w="1368" w:type="dxa"/>
            <w:vAlign w:val="bottom"/>
          </w:tcPr>
          <w:p w14:paraId="2478C07E" w14:textId="77777777" w:rsidR="00665577" w:rsidRDefault="009D3A6D">
            <w:pPr>
              <w:spacing w:after="0"/>
              <w:ind w:firstLine="0"/>
              <w:jc w:val="right"/>
              <w:rPr>
                <w:rFonts w:ascii="Arial Narrow"/>
                <w:sz w:val="20"/>
                <w:lang w:eastAsia="fr-FR"/>
              </w:rPr>
            </w:pPr>
            <w:r>
              <w:rPr>
                <w:rFonts w:ascii="Arial Narrow"/>
                <w:sz w:val="20"/>
                <w:lang w:eastAsia="fr-FR"/>
              </w:rPr>
              <w:t>70 767</w:t>
            </w:r>
          </w:p>
        </w:tc>
      </w:tr>
      <w:tr w:rsidR="00665577" w14:paraId="1287CEC0" w14:textId="77777777" w:rsidTr="0070078A">
        <w:trPr>
          <w:trHeight w:val="317"/>
        </w:trPr>
        <w:tc>
          <w:tcPr>
            <w:tcW w:w="5647" w:type="dxa"/>
            <w:shd w:val="clear" w:color="auto" w:fill="F79646"/>
          </w:tcPr>
          <w:p w14:paraId="332FF0E4"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2.2.5:</w:t>
            </w:r>
          </w:p>
        </w:tc>
        <w:tc>
          <w:tcPr>
            <w:tcW w:w="1555" w:type="dxa"/>
            <w:shd w:val="clear" w:color="auto" w:fill="D8D8D8"/>
            <w:vAlign w:val="bottom"/>
          </w:tcPr>
          <w:p w14:paraId="513925E8" w14:textId="77777777" w:rsidR="00665577" w:rsidRDefault="009D3A6D">
            <w:pPr>
              <w:spacing w:after="0"/>
              <w:ind w:firstLine="0"/>
              <w:jc w:val="right"/>
              <w:rPr>
                <w:rFonts w:ascii="Arial Narrow"/>
                <w:sz w:val="20"/>
                <w:lang w:eastAsia="fr-FR"/>
              </w:rPr>
            </w:pPr>
            <w:r>
              <w:rPr>
                <w:rFonts w:ascii="Arial Narrow"/>
                <w:sz w:val="20"/>
                <w:lang w:eastAsia="fr-FR"/>
              </w:rPr>
              <w:t>5 000</w:t>
            </w:r>
          </w:p>
        </w:tc>
        <w:tc>
          <w:tcPr>
            <w:tcW w:w="1891" w:type="dxa"/>
            <w:shd w:val="clear" w:color="auto" w:fill="D8D8D8"/>
            <w:vAlign w:val="bottom"/>
          </w:tcPr>
          <w:p w14:paraId="18700F46"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shd w:val="clear" w:color="auto" w:fill="D8D8D8"/>
            <w:vAlign w:val="bottom"/>
          </w:tcPr>
          <w:p w14:paraId="1E06A9A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00A82300"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4D535F9C" w14:textId="77777777" w:rsidR="00665577" w:rsidRDefault="009D3A6D">
            <w:pPr>
              <w:spacing w:after="0"/>
              <w:ind w:firstLine="0"/>
              <w:jc w:val="right"/>
              <w:rPr>
                <w:rFonts w:ascii="Arial Narrow"/>
                <w:sz w:val="20"/>
                <w:lang w:eastAsia="fr-FR"/>
              </w:rPr>
            </w:pPr>
            <w:r>
              <w:rPr>
                <w:rFonts w:ascii="Arial Narrow"/>
                <w:sz w:val="20"/>
                <w:lang w:eastAsia="fr-FR"/>
              </w:rPr>
              <w:t>17 500</w:t>
            </w:r>
          </w:p>
        </w:tc>
      </w:tr>
      <w:tr w:rsidR="00665577" w14:paraId="5B172DE1" w14:textId="77777777" w:rsidTr="0070078A">
        <w:trPr>
          <w:trHeight w:val="317"/>
        </w:trPr>
        <w:tc>
          <w:tcPr>
            <w:tcW w:w="5647" w:type="dxa"/>
            <w:shd w:val="clear" w:color="auto" w:fill="F79646"/>
          </w:tcPr>
          <w:p w14:paraId="7F1349FA"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2.3:</w:t>
            </w:r>
          </w:p>
        </w:tc>
        <w:tc>
          <w:tcPr>
            <w:tcW w:w="1555" w:type="dxa"/>
            <w:vAlign w:val="bottom"/>
          </w:tcPr>
          <w:p w14:paraId="2209FECC" w14:textId="77777777" w:rsidR="00665577" w:rsidRDefault="009D3A6D">
            <w:pPr>
              <w:spacing w:after="0"/>
              <w:ind w:firstLine="0"/>
              <w:jc w:val="right"/>
              <w:rPr>
                <w:rFonts w:ascii="Arial Narrow"/>
                <w:sz w:val="20"/>
                <w:lang w:eastAsia="fr-FR"/>
              </w:rPr>
            </w:pPr>
            <w:r>
              <w:rPr>
                <w:rFonts w:ascii="Arial Narrow"/>
                <w:sz w:val="20"/>
                <w:lang w:eastAsia="fr-FR"/>
              </w:rPr>
              <w:t>60 000</w:t>
            </w:r>
          </w:p>
        </w:tc>
        <w:tc>
          <w:tcPr>
            <w:tcW w:w="1891" w:type="dxa"/>
            <w:vAlign w:val="bottom"/>
          </w:tcPr>
          <w:p w14:paraId="74809F10" w14:textId="77777777" w:rsidR="00665577" w:rsidRDefault="009D3A6D">
            <w:pPr>
              <w:spacing w:after="0"/>
              <w:ind w:firstLine="0"/>
              <w:jc w:val="right"/>
              <w:rPr>
                <w:rFonts w:ascii="Arial Narrow"/>
                <w:sz w:val="20"/>
                <w:lang w:eastAsia="fr-FR"/>
              </w:rPr>
            </w:pPr>
            <w:r>
              <w:rPr>
                <w:rFonts w:ascii="Arial Narrow"/>
                <w:sz w:val="20"/>
                <w:lang w:eastAsia="fr-FR"/>
              </w:rPr>
              <w:t>72 972</w:t>
            </w:r>
          </w:p>
        </w:tc>
        <w:tc>
          <w:tcPr>
            <w:tcW w:w="1555" w:type="dxa"/>
            <w:vAlign w:val="bottom"/>
          </w:tcPr>
          <w:p w14:paraId="0563298B" w14:textId="77777777" w:rsidR="00665577" w:rsidRDefault="009D3A6D">
            <w:pPr>
              <w:spacing w:after="0"/>
              <w:ind w:firstLine="0"/>
              <w:jc w:val="right"/>
              <w:rPr>
                <w:rFonts w:ascii="Arial Narrow"/>
                <w:sz w:val="20"/>
                <w:lang w:eastAsia="fr-FR"/>
              </w:rPr>
            </w:pPr>
            <w:r>
              <w:rPr>
                <w:rFonts w:ascii="Arial Narrow"/>
                <w:sz w:val="20"/>
                <w:lang w:eastAsia="fr-FR"/>
              </w:rPr>
              <w:t>39 961</w:t>
            </w:r>
          </w:p>
        </w:tc>
        <w:tc>
          <w:tcPr>
            <w:tcW w:w="1891" w:type="dxa"/>
            <w:vAlign w:val="bottom"/>
          </w:tcPr>
          <w:p w14:paraId="483D6F5F" w14:textId="77777777" w:rsidR="00665577" w:rsidRDefault="009D3A6D">
            <w:pPr>
              <w:spacing w:after="0"/>
              <w:ind w:firstLine="0"/>
              <w:jc w:val="right"/>
              <w:rPr>
                <w:rFonts w:ascii="Arial Narrow"/>
                <w:sz w:val="20"/>
                <w:lang w:eastAsia="fr-FR"/>
              </w:rPr>
            </w:pPr>
            <w:r>
              <w:rPr>
                <w:rFonts w:ascii="Arial Narrow"/>
                <w:sz w:val="20"/>
                <w:lang w:eastAsia="fr-FR"/>
              </w:rPr>
              <w:t>195 000</w:t>
            </w:r>
          </w:p>
        </w:tc>
        <w:tc>
          <w:tcPr>
            <w:tcW w:w="1368" w:type="dxa"/>
            <w:vAlign w:val="bottom"/>
          </w:tcPr>
          <w:p w14:paraId="77E659FD" w14:textId="77777777" w:rsidR="00665577" w:rsidRDefault="009D3A6D">
            <w:pPr>
              <w:spacing w:after="0"/>
              <w:ind w:firstLine="0"/>
              <w:jc w:val="right"/>
              <w:rPr>
                <w:rFonts w:ascii="Arial Narrow"/>
                <w:sz w:val="20"/>
                <w:lang w:eastAsia="fr-FR"/>
              </w:rPr>
            </w:pPr>
            <w:r>
              <w:rPr>
                <w:rFonts w:ascii="Arial Narrow"/>
                <w:sz w:val="20"/>
                <w:lang w:eastAsia="fr-FR"/>
              </w:rPr>
              <w:t>367 933</w:t>
            </w:r>
          </w:p>
        </w:tc>
      </w:tr>
      <w:tr w:rsidR="00665577" w14:paraId="3DD1B1A1" w14:textId="77777777" w:rsidTr="0070078A">
        <w:trPr>
          <w:trHeight w:val="317"/>
        </w:trPr>
        <w:tc>
          <w:tcPr>
            <w:tcW w:w="5647" w:type="dxa"/>
            <w:shd w:val="clear" w:color="auto" w:fill="F79646"/>
          </w:tcPr>
          <w:p w14:paraId="2347EB07"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2.3.1:</w:t>
            </w:r>
          </w:p>
        </w:tc>
        <w:tc>
          <w:tcPr>
            <w:tcW w:w="1555" w:type="dxa"/>
            <w:shd w:val="clear" w:color="auto" w:fill="D8D8D8"/>
            <w:vAlign w:val="bottom"/>
          </w:tcPr>
          <w:p w14:paraId="191040AA" w14:textId="77777777" w:rsidR="00665577" w:rsidRDefault="009D3A6D">
            <w:pPr>
              <w:spacing w:after="0"/>
              <w:ind w:firstLine="0"/>
              <w:jc w:val="right"/>
              <w:rPr>
                <w:rFonts w:ascii="Arial Narrow"/>
                <w:sz w:val="20"/>
                <w:lang w:eastAsia="fr-FR"/>
              </w:rPr>
            </w:pPr>
            <w:r>
              <w:rPr>
                <w:rFonts w:ascii="Arial Narrow"/>
                <w:sz w:val="20"/>
                <w:lang w:eastAsia="fr-FR"/>
              </w:rPr>
              <w:t>26 500</w:t>
            </w:r>
          </w:p>
        </w:tc>
        <w:tc>
          <w:tcPr>
            <w:tcW w:w="1891" w:type="dxa"/>
            <w:shd w:val="clear" w:color="auto" w:fill="D8D8D8"/>
            <w:vAlign w:val="bottom"/>
          </w:tcPr>
          <w:p w14:paraId="1F8D7A6C" w14:textId="77777777" w:rsidR="00665577" w:rsidRDefault="009D3A6D">
            <w:pPr>
              <w:spacing w:after="0"/>
              <w:ind w:firstLine="0"/>
              <w:jc w:val="right"/>
              <w:rPr>
                <w:rFonts w:ascii="Arial Narrow"/>
                <w:sz w:val="20"/>
                <w:lang w:eastAsia="fr-FR"/>
              </w:rPr>
            </w:pPr>
            <w:r>
              <w:rPr>
                <w:rFonts w:ascii="Arial Narrow"/>
                <w:sz w:val="20"/>
                <w:lang w:eastAsia="fr-FR"/>
              </w:rPr>
              <w:t>7 721</w:t>
            </w:r>
          </w:p>
        </w:tc>
        <w:tc>
          <w:tcPr>
            <w:tcW w:w="1555" w:type="dxa"/>
            <w:shd w:val="clear" w:color="auto" w:fill="D8D8D8"/>
            <w:vAlign w:val="bottom"/>
          </w:tcPr>
          <w:p w14:paraId="119E51B6" w14:textId="77777777" w:rsidR="00665577" w:rsidRDefault="009D3A6D">
            <w:pPr>
              <w:spacing w:after="0"/>
              <w:ind w:firstLine="0"/>
              <w:jc w:val="right"/>
              <w:rPr>
                <w:rFonts w:ascii="Arial Narrow"/>
                <w:sz w:val="20"/>
                <w:lang w:eastAsia="fr-FR"/>
              </w:rPr>
            </w:pPr>
            <w:r>
              <w:rPr>
                <w:rFonts w:ascii="Arial Narrow"/>
                <w:sz w:val="20"/>
                <w:lang w:eastAsia="fr-FR"/>
              </w:rPr>
              <w:t>20 534</w:t>
            </w:r>
          </w:p>
        </w:tc>
        <w:tc>
          <w:tcPr>
            <w:tcW w:w="1891" w:type="dxa"/>
            <w:shd w:val="clear" w:color="auto" w:fill="D8D8D8"/>
            <w:vAlign w:val="bottom"/>
          </w:tcPr>
          <w:p w14:paraId="01B169BE" w14:textId="77777777" w:rsidR="00665577" w:rsidRDefault="009D3A6D">
            <w:pPr>
              <w:spacing w:after="0"/>
              <w:ind w:firstLine="0"/>
              <w:jc w:val="right"/>
              <w:rPr>
                <w:rFonts w:ascii="Arial Narrow"/>
                <w:sz w:val="20"/>
                <w:lang w:eastAsia="fr-FR"/>
              </w:rPr>
            </w:pPr>
            <w:r>
              <w:rPr>
                <w:rFonts w:ascii="Arial Narrow"/>
                <w:sz w:val="20"/>
                <w:lang w:eastAsia="fr-FR"/>
              </w:rPr>
              <w:t>135 000</w:t>
            </w:r>
          </w:p>
        </w:tc>
        <w:tc>
          <w:tcPr>
            <w:tcW w:w="1368" w:type="dxa"/>
            <w:shd w:val="clear" w:color="auto" w:fill="D8D8D8"/>
            <w:vAlign w:val="bottom"/>
          </w:tcPr>
          <w:p w14:paraId="0E326176" w14:textId="77777777" w:rsidR="00665577" w:rsidRDefault="009D3A6D">
            <w:pPr>
              <w:spacing w:after="0"/>
              <w:ind w:firstLine="0"/>
              <w:jc w:val="right"/>
              <w:rPr>
                <w:rFonts w:ascii="Arial Narrow"/>
                <w:sz w:val="20"/>
                <w:lang w:eastAsia="fr-FR"/>
              </w:rPr>
            </w:pPr>
            <w:r>
              <w:rPr>
                <w:rFonts w:ascii="Arial Narrow"/>
                <w:sz w:val="20"/>
                <w:lang w:eastAsia="fr-FR"/>
              </w:rPr>
              <w:t>189 755</w:t>
            </w:r>
          </w:p>
        </w:tc>
      </w:tr>
      <w:tr w:rsidR="00665577" w14:paraId="0521A849" w14:textId="77777777" w:rsidTr="0070078A">
        <w:trPr>
          <w:trHeight w:val="317"/>
        </w:trPr>
        <w:tc>
          <w:tcPr>
            <w:tcW w:w="5647" w:type="dxa"/>
            <w:shd w:val="clear" w:color="auto" w:fill="F79646"/>
          </w:tcPr>
          <w:p w14:paraId="30983C17"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2.3.2:</w:t>
            </w:r>
          </w:p>
        </w:tc>
        <w:tc>
          <w:tcPr>
            <w:tcW w:w="1555" w:type="dxa"/>
            <w:vAlign w:val="bottom"/>
          </w:tcPr>
          <w:p w14:paraId="5B460696" w14:textId="77777777" w:rsidR="00665577" w:rsidRDefault="009D3A6D">
            <w:pPr>
              <w:spacing w:after="0"/>
              <w:ind w:firstLine="0"/>
              <w:jc w:val="right"/>
              <w:rPr>
                <w:rFonts w:ascii="Arial Narrow"/>
                <w:sz w:val="20"/>
                <w:lang w:eastAsia="fr-FR"/>
              </w:rPr>
            </w:pPr>
            <w:r>
              <w:rPr>
                <w:rFonts w:ascii="Arial Narrow"/>
                <w:sz w:val="20"/>
                <w:lang w:eastAsia="fr-FR"/>
              </w:rPr>
              <w:t>15 000</w:t>
            </w:r>
          </w:p>
        </w:tc>
        <w:tc>
          <w:tcPr>
            <w:tcW w:w="1891" w:type="dxa"/>
            <w:vAlign w:val="bottom"/>
          </w:tcPr>
          <w:p w14:paraId="2877863B" w14:textId="77777777" w:rsidR="00665577" w:rsidRDefault="009D3A6D">
            <w:pPr>
              <w:spacing w:after="0"/>
              <w:ind w:firstLine="0"/>
              <w:jc w:val="right"/>
              <w:rPr>
                <w:rFonts w:ascii="Arial Narrow"/>
                <w:sz w:val="20"/>
                <w:lang w:eastAsia="fr-FR"/>
              </w:rPr>
            </w:pPr>
            <w:r>
              <w:rPr>
                <w:rFonts w:ascii="Arial Narrow"/>
                <w:sz w:val="20"/>
                <w:lang w:eastAsia="fr-FR"/>
              </w:rPr>
              <w:t>45 112</w:t>
            </w:r>
          </w:p>
        </w:tc>
        <w:tc>
          <w:tcPr>
            <w:tcW w:w="1555" w:type="dxa"/>
            <w:vAlign w:val="bottom"/>
          </w:tcPr>
          <w:p w14:paraId="0C6541D4" w14:textId="77777777" w:rsidR="00665577" w:rsidRDefault="009D3A6D">
            <w:pPr>
              <w:spacing w:after="0"/>
              <w:ind w:firstLine="0"/>
              <w:jc w:val="right"/>
              <w:rPr>
                <w:rFonts w:ascii="Arial Narrow"/>
                <w:sz w:val="20"/>
                <w:lang w:eastAsia="fr-FR"/>
              </w:rPr>
            </w:pPr>
            <w:r>
              <w:rPr>
                <w:rFonts w:ascii="Arial Narrow"/>
                <w:sz w:val="20"/>
                <w:lang w:eastAsia="fr-FR"/>
              </w:rPr>
              <w:t>17 139</w:t>
            </w:r>
          </w:p>
        </w:tc>
        <w:tc>
          <w:tcPr>
            <w:tcW w:w="1891" w:type="dxa"/>
            <w:vAlign w:val="bottom"/>
          </w:tcPr>
          <w:p w14:paraId="239B24EE"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11E479CF" w14:textId="77777777" w:rsidR="00665577" w:rsidRDefault="009D3A6D">
            <w:pPr>
              <w:spacing w:after="0"/>
              <w:ind w:firstLine="0"/>
              <w:jc w:val="right"/>
              <w:rPr>
                <w:rFonts w:ascii="Arial Narrow"/>
                <w:sz w:val="20"/>
                <w:lang w:eastAsia="fr-FR"/>
              </w:rPr>
            </w:pPr>
            <w:r>
              <w:rPr>
                <w:rFonts w:ascii="Arial Narrow"/>
                <w:sz w:val="20"/>
                <w:lang w:eastAsia="fr-FR"/>
              </w:rPr>
              <w:t>77 251</w:t>
            </w:r>
          </w:p>
        </w:tc>
      </w:tr>
      <w:tr w:rsidR="00665577" w14:paraId="20040481" w14:textId="77777777" w:rsidTr="0070078A">
        <w:trPr>
          <w:trHeight w:val="317"/>
        </w:trPr>
        <w:tc>
          <w:tcPr>
            <w:tcW w:w="5647" w:type="dxa"/>
            <w:shd w:val="clear" w:color="auto" w:fill="F79646"/>
          </w:tcPr>
          <w:p w14:paraId="7741A0D4"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2.3.3:</w:t>
            </w:r>
          </w:p>
        </w:tc>
        <w:tc>
          <w:tcPr>
            <w:tcW w:w="1555" w:type="dxa"/>
            <w:shd w:val="clear" w:color="auto" w:fill="D8D8D8"/>
            <w:vAlign w:val="bottom"/>
          </w:tcPr>
          <w:p w14:paraId="2BC3DA94" w14:textId="77777777" w:rsidR="00665577" w:rsidRDefault="009D3A6D">
            <w:pPr>
              <w:spacing w:after="0"/>
              <w:ind w:firstLine="0"/>
              <w:jc w:val="right"/>
              <w:rPr>
                <w:rFonts w:ascii="Arial Narrow"/>
                <w:sz w:val="20"/>
                <w:lang w:eastAsia="fr-FR"/>
              </w:rPr>
            </w:pPr>
            <w:r>
              <w:rPr>
                <w:rFonts w:ascii="Arial Narrow"/>
                <w:sz w:val="20"/>
                <w:lang w:eastAsia="fr-FR"/>
              </w:rPr>
              <w:t>15 000</w:t>
            </w:r>
          </w:p>
        </w:tc>
        <w:tc>
          <w:tcPr>
            <w:tcW w:w="1891" w:type="dxa"/>
            <w:shd w:val="clear" w:color="auto" w:fill="D8D8D8"/>
            <w:vAlign w:val="bottom"/>
          </w:tcPr>
          <w:p w14:paraId="13A53975" w14:textId="77777777" w:rsidR="00665577" w:rsidRDefault="009D3A6D">
            <w:pPr>
              <w:spacing w:after="0"/>
              <w:ind w:firstLine="0"/>
              <w:jc w:val="right"/>
              <w:rPr>
                <w:rFonts w:ascii="Arial Narrow"/>
                <w:sz w:val="20"/>
                <w:lang w:eastAsia="fr-FR"/>
              </w:rPr>
            </w:pPr>
            <w:r>
              <w:rPr>
                <w:rFonts w:ascii="Arial Narrow"/>
                <w:sz w:val="20"/>
                <w:lang w:eastAsia="fr-FR"/>
              </w:rPr>
              <w:t>20 139</w:t>
            </w:r>
          </w:p>
        </w:tc>
        <w:tc>
          <w:tcPr>
            <w:tcW w:w="1555" w:type="dxa"/>
            <w:shd w:val="clear" w:color="auto" w:fill="D8D8D8"/>
            <w:vAlign w:val="bottom"/>
          </w:tcPr>
          <w:p w14:paraId="449A013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632E62CA" w14:textId="77777777" w:rsidR="00665577" w:rsidRDefault="009D3A6D">
            <w:pPr>
              <w:spacing w:after="0"/>
              <w:ind w:firstLine="0"/>
              <w:jc w:val="right"/>
              <w:rPr>
                <w:rFonts w:ascii="Arial Narrow"/>
                <w:sz w:val="20"/>
                <w:lang w:eastAsia="fr-FR"/>
              </w:rPr>
            </w:pPr>
            <w:r>
              <w:rPr>
                <w:rFonts w:ascii="Arial Narrow"/>
                <w:sz w:val="20"/>
                <w:lang w:eastAsia="fr-FR"/>
              </w:rPr>
              <w:t>60 000</w:t>
            </w:r>
          </w:p>
        </w:tc>
        <w:tc>
          <w:tcPr>
            <w:tcW w:w="1368" w:type="dxa"/>
            <w:shd w:val="clear" w:color="auto" w:fill="D8D8D8"/>
            <w:vAlign w:val="bottom"/>
          </w:tcPr>
          <w:p w14:paraId="0590D33A" w14:textId="77777777" w:rsidR="00665577" w:rsidRDefault="009D3A6D">
            <w:pPr>
              <w:spacing w:after="0"/>
              <w:ind w:firstLine="0"/>
              <w:jc w:val="right"/>
              <w:rPr>
                <w:rFonts w:ascii="Arial Narrow"/>
                <w:sz w:val="20"/>
                <w:lang w:eastAsia="fr-FR"/>
              </w:rPr>
            </w:pPr>
            <w:r>
              <w:rPr>
                <w:rFonts w:ascii="Arial Narrow"/>
                <w:sz w:val="20"/>
                <w:lang w:eastAsia="fr-FR"/>
              </w:rPr>
              <w:t>95 139</w:t>
            </w:r>
          </w:p>
        </w:tc>
      </w:tr>
      <w:tr w:rsidR="00665577" w14:paraId="4A5A3F02" w14:textId="77777777" w:rsidTr="0070078A">
        <w:trPr>
          <w:trHeight w:val="317"/>
        </w:trPr>
        <w:tc>
          <w:tcPr>
            <w:tcW w:w="5647" w:type="dxa"/>
            <w:shd w:val="clear" w:color="auto" w:fill="F79646"/>
          </w:tcPr>
          <w:p w14:paraId="552D97B0"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2.3.4:</w:t>
            </w:r>
          </w:p>
        </w:tc>
        <w:tc>
          <w:tcPr>
            <w:tcW w:w="1555" w:type="dxa"/>
            <w:vAlign w:val="bottom"/>
          </w:tcPr>
          <w:p w14:paraId="51211813" w14:textId="77777777" w:rsidR="00665577" w:rsidRDefault="009D3A6D">
            <w:pPr>
              <w:spacing w:after="0"/>
              <w:ind w:firstLine="0"/>
              <w:jc w:val="right"/>
              <w:rPr>
                <w:rFonts w:ascii="Arial Narrow"/>
                <w:sz w:val="20"/>
                <w:lang w:eastAsia="fr-FR"/>
              </w:rPr>
            </w:pPr>
            <w:r>
              <w:rPr>
                <w:rFonts w:ascii="Arial Narrow"/>
                <w:sz w:val="20"/>
                <w:lang w:eastAsia="fr-FR"/>
              </w:rPr>
              <w:t>3 500</w:t>
            </w:r>
          </w:p>
        </w:tc>
        <w:tc>
          <w:tcPr>
            <w:tcW w:w="1891" w:type="dxa"/>
            <w:vAlign w:val="bottom"/>
          </w:tcPr>
          <w:p w14:paraId="7DA56245"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4CB7FB4F" w14:textId="77777777" w:rsidR="00665577" w:rsidRDefault="009D3A6D">
            <w:pPr>
              <w:spacing w:after="0"/>
              <w:ind w:firstLine="0"/>
              <w:jc w:val="right"/>
              <w:rPr>
                <w:rFonts w:ascii="Arial Narrow"/>
                <w:sz w:val="20"/>
                <w:lang w:eastAsia="fr-FR"/>
              </w:rPr>
            </w:pPr>
            <w:r>
              <w:rPr>
                <w:rFonts w:ascii="Arial Narrow"/>
                <w:sz w:val="20"/>
                <w:lang w:eastAsia="fr-FR"/>
              </w:rPr>
              <w:t>2 288</w:t>
            </w:r>
          </w:p>
        </w:tc>
        <w:tc>
          <w:tcPr>
            <w:tcW w:w="1891" w:type="dxa"/>
            <w:vAlign w:val="bottom"/>
          </w:tcPr>
          <w:p w14:paraId="4930E47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368" w:type="dxa"/>
            <w:vAlign w:val="bottom"/>
          </w:tcPr>
          <w:p w14:paraId="73BA3A44" w14:textId="77777777" w:rsidR="00665577" w:rsidRDefault="009D3A6D">
            <w:pPr>
              <w:spacing w:after="0"/>
              <w:ind w:firstLine="0"/>
              <w:jc w:val="right"/>
              <w:rPr>
                <w:rFonts w:ascii="Arial Narrow"/>
                <w:sz w:val="20"/>
                <w:lang w:eastAsia="fr-FR"/>
              </w:rPr>
            </w:pPr>
            <w:r>
              <w:rPr>
                <w:rFonts w:ascii="Arial Narrow"/>
                <w:sz w:val="20"/>
                <w:lang w:eastAsia="fr-FR"/>
              </w:rPr>
              <w:t>5 788</w:t>
            </w:r>
          </w:p>
        </w:tc>
      </w:tr>
      <w:tr w:rsidR="00665577" w14:paraId="1A6710D8" w14:textId="77777777" w:rsidTr="0070078A">
        <w:trPr>
          <w:trHeight w:val="317"/>
        </w:trPr>
        <w:tc>
          <w:tcPr>
            <w:tcW w:w="5647" w:type="dxa"/>
            <w:shd w:val="clear" w:color="auto" w:fill="F79646"/>
          </w:tcPr>
          <w:p w14:paraId="033016C2"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Produit 2.4</w:t>
            </w:r>
          </w:p>
        </w:tc>
        <w:tc>
          <w:tcPr>
            <w:tcW w:w="1555" w:type="dxa"/>
            <w:shd w:val="clear" w:color="auto" w:fill="D8D8D8"/>
            <w:vAlign w:val="bottom"/>
          </w:tcPr>
          <w:p w14:paraId="66E5BA96" w14:textId="77777777" w:rsidR="00665577" w:rsidRDefault="009D3A6D">
            <w:pPr>
              <w:spacing w:after="0"/>
              <w:ind w:firstLine="0"/>
              <w:jc w:val="right"/>
              <w:rPr>
                <w:rFonts w:ascii="Arial Narrow"/>
                <w:sz w:val="20"/>
                <w:lang w:eastAsia="fr-FR"/>
              </w:rPr>
            </w:pPr>
            <w:r>
              <w:rPr>
                <w:rFonts w:ascii="Arial Narrow"/>
                <w:sz w:val="20"/>
                <w:lang w:eastAsia="fr-FR"/>
              </w:rPr>
              <w:t>30 000</w:t>
            </w:r>
          </w:p>
        </w:tc>
        <w:tc>
          <w:tcPr>
            <w:tcW w:w="1891" w:type="dxa"/>
            <w:shd w:val="clear" w:color="auto" w:fill="D8D8D8"/>
            <w:vAlign w:val="bottom"/>
          </w:tcPr>
          <w:p w14:paraId="1633E97C" w14:textId="77777777" w:rsidR="00665577" w:rsidRDefault="009D3A6D">
            <w:pPr>
              <w:spacing w:after="0"/>
              <w:ind w:firstLine="0"/>
              <w:jc w:val="right"/>
              <w:rPr>
                <w:rFonts w:ascii="Arial Narrow"/>
                <w:sz w:val="20"/>
                <w:lang w:eastAsia="fr-FR"/>
              </w:rPr>
            </w:pPr>
            <w:r>
              <w:rPr>
                <w:rFonts w:ascii="Arial Narrow"/>
                <w:sz w:val="20"/>
                <w:lang w:eastAsia="fr-FR"/>
              </w:rPr>
              <w:t>249 889</w:t>
            </w:r>
          </w:p>
        </w:tc>
        <w:tc>
          <w:tcPr>
            <w:tcW w:w="1555" w:type="dxa"/>
            <w:shd w:val="clear" w:color="auto" w:fill="D8D8D8"/>
            <w:vAlign w:val="bottom"/>
          </w:tcPr>
          <w:p w14:paraId="6090EE1F" w14:textId="77777777" w:rsidR="00665577" w:rsidRDefault="009D3A6D">
            <w:pPr>
              <w:spacing w:after="0"/>
              <w:ind w:firstLine="0"/>
              <w:jc w:val="right"/>
              <w:rPr>
                <w:rFonts w:ascii="Arial Narrow"/>
                <w:sz w:val="20"/>
                <w:lang w:eastAsia="fr-FR"/>
              </w:rPr>
            </w:pPr>
            <w:r>
              <w:rPr>
                <w:rFonts w:ascii="Arial Narrow"/>
                <w:sz w:val="20"/>
                <w:lang w:eastAsia="fr-FR"/>
              </w:rPr>
              <w:t>36 113</w:t>
            </w:r>
          </w:p>
        </w:tc>
        <w:tc>
          <w:tcPr>
            <w:tcW w:w="1891" w:type="dxa"/>
            <w:shd w:val="clear" w:color="auto" w:fill="D8D8D8"/>
            <w:vAlign w:val="bottom"/>
          </w:tcPr>
          <w:p w14:paraId="330BFE51" w14:textId="77777777" w:rsidR="00665577" w:rsidRDefault="009D3A6D">
            <w:pPr>
              <w:spacing w:after="0"/>
              <w:ind w:firstLine="0"/>
              <w:jc w:val="right"/>
              <w:rPr>
                <w:rFonts w:ascii="Arial Narrow"/>
                <w:sz w:val="20"/>
                <w:lang w:eastAsia="fr-FR"/>
              </w:rPr>
            </w:pPr>
            <w:r>
              <w:rPr>
                <w:rFonts w:ascii="Arial Narrow"/>
                <w:sz w:val="20"/>
                <w:lang w:eastAsia="fr-FR"/>
              </w:rPr>
              <w:t>84 000</w:t>
            </w:r>
          </w:p>
        </w:tc>
        <w:tc>
          <w:tcPr>
            <w:tcW w:w="1368" w:type="dxa"/>
            <w:shd w:val="clear" w:color="auto" w:fill="D8D8D8"/>
            <w:vAlign w:val="bottom"/>
          </w:tcPr>
          <w:p w14:paraId="6E284835" w14:textId="77777777" w:rsidR="00665577" w:rsidRDefault="009D3A6D">
            <w:pPr>
              <w:spacing w:after="0"/>
              <w:ind w:firstLine="0"/>
              <w:jc w:val="right"/>
              <w:rPr>
                <w:rFonts w:ascii="Arial Narrow"/>
                <w:sz w:val="20"/>
                <w:lang w:eastAsia="fr-FR"/>
              </w:rPr>
            </w:pPr>
            <w:r>
              <w:rPr>
                <w:rFonts w:ascii="Arial Narrow"/>
                <w:sz w:val="20"/>
                <w:lang w:eastAsia="fr-FR"/>
              </w:rPr>
              <w:t>400 002</w:t>
            </w:r>
          </w:p>
        </w:tc>
      </w:tr>
      <w:tr w:rsidR="00665577" w14:paraId="2543AFCA" w14:textId="77777777" w:rsidTr="0070078A">
        <w:trPr>
          <w:trHeight w:val="317"/>
        </w:trPr>
        <w:tc>
          <w:tcPr>
            <w:tcW w:w="5647" w:type="dxa"/>
            <w:shd w:val="clear" w:color="auto" w:fill="F79646"/>
          </w:tcPr>
          <w:p w14:paraId="7EFDDE0B"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2.4.1:</w:t>
            </w:r>
          </w:p>
        </w:tc>
        <w:tc>
          <w:tcPr>
            <w:tcW w:w="1555" w:type="dxa"/>
            <w:vAlign w:val="bottom"/>
          </w:tcPr>
          <w:p w14:paraId="6C3C594F" w14:textId="77777777" w:rsidR="00665577" w:rsidRDefault="009D3A6D">
            <w:pPr>
              <w:spacing w:after="0"/>
              <w:ind w:firstLine="0"/>
              <w:jc w:val="right"/>
              <w:rPr>
                <w:rFonts w:ascii="Arial Narrow"/>
                <w:sz w:val="20"/>
                <w:lang w:eastAsia="fr-FR"/>
              </w:rPr>
            </w:pPr>
            <w:r>
              <w:rPr>
                <w:rFonts w:ascii="Arial Narrow"/>
                <w:sz w:val="20"/>
                <w:lang w:eastAsia="fr-FR"/>
              </w:rPr>
              <w:t>28 000</w:t>
            </w:r>
          </w:p>
        </w:tc>
        <w:tc>
          <w:tcPr>
            <w:tcW w:w="1891" w:type="dxa"/>
            <w:vAlign w:val="bottom"/>
          </w:tcPr>
          <w:p w14:paraId="623B1BB7" w14:textId="77777777" w:rsidR="00665577" w:rsidRDefault="009D3A6D">
            <w:pPr>
              <w:spacing w:after="0"/>
              <w:ind w:firstLine="0"/>
              <w:jc w:val="right"/>
              <w:rPr>
                <w:rFonts w:ascii="Arial Narrow"/>
                <w:sz w:val="20"/>
                <w:lang w:eastAsia="fr-FR"/>
              </w:rPr>
            </w:pPr>
            <w:r>
              <w:rPr>
                <w:rFonts w:ascii="Arial Narrow"/>
                <w:sz w:val="20"/>
                <w:lang w:eastAsia="fr-FR"/>
              </w:rPr>
              <w:t>94730</w:t>
            </w:r>
          </w:p>
        </w:tc>
        <w:tc>
          <w:tcPr>
            <w:tcW w:w="1555" w:type="dxa"/>
            <w:vAlign w:val="bottom"/>
          </w:tcPr>
          <w:p w14:paraId="10A32A9A" w14:textId="77777777" w:rsidR="00665577" w:rsidRDefault="009D3A6D">
            <w:pPr>
              <w:spacing w:after="0"/>
              <w:ind w:firstLine="0"/>
              <w:jc w:val="right"/>
              <w:rPr>
                <w:rFonts w:ascii="Arial Narrow"/>
                <w:sz w:val="20"/>
                <w:lang w:eastAsia="fr-FR"/>
              </w:rPr>
            </w:pPr>
            <w:r>
              <w:rPr>
                <w:rFonts w:ascii="Arial Narrow"/>
                <w:sz w:val="20"/>
                <w:lang w:eastAsia="fr-FR"/>
              </w:rPr>
              <w:t>36113</w:t>
            </w:r>
          </w:p>
        </w:tc>
        <w:tc>
          <w:tcPr>
            <w:tcW w:w="1891" w:type="dxa"/>
            <w:vAlign w:val="bottom"/>
          </w:tcPr>
          <w:p w14:paraId="5EA617BB" w14:textId="77777777" w:rsidR="00665577" w:rsidRDefault="009D3A6D">
            <w:pPr>
              <w:spacing w:after="0"/>
              <w:ind w:firstLine="0"/>
              <w:jc w:val="right"/>
              <w:rPr>
                <w:rFonts w:ascii="Arial Narrow"/>
                <w:sz w:val="20"/>
                <w:lang w:eastAsia="fr-FR"/>
              </w:rPr>
            </w:pPr>
            <w:r>
              <w:rPr>
                <w:rFonts w:ascii="Arial Narrow"/>
                <w:sz w:val="20"/>
                <w:lang w:eastAsia="fr-FR"/>
              </w:rPr>
              <w:t>30 000</w:t>
            </w:r>
          </w:p>
        </w:tc>
        <w:tc>
          <w:tcPr>
            <w:tcW w:w="1368" w:type="dxa"/>
            <w:vAlign w:val="bottom"/>
          </w:tcPr>
          <w:p w14:paraId="24E94D35" w14:textId="77777777" w:rsidR="00665577" w:rsidRDefault="009D3A6D">
            <w:pPr>
              <w:spacing w:after="0"/>
              <w:ind w:firstLine="0"/>
              <w:jc w:val="right"/>
              <w:rPr>
                <w:rFonts w:ascii="Arial Narrow"/>
                <w:sz w:val="20"/>
                <w:lang w:eastAsia="fr-FR"/>
              </w:rPr>
            </w:pPr>
            <w:r>
              <w:rPr>
                <w:rFonts w:ascii="Arial Narrow"/>
                <w:sz w:val="20"/>
                <w:lang w:eastAsia="fr-FR"/>
              </w:rPr>
              <w:t>188 843</w:t>
            </w:r>
          </w:p>
        </w:tc>
      </w:tr>
      <w:tr w:rsidR="00665577" w14:paraId="406A9D37" w14:textId="77777777" w:rsidTr="0070078A">
        <w:trPr>
          <w:trHeight w:val="317"/>
        </w:trPr>
        <w:tc>
          <w:tcPr>
            <w:tcW w:w="5647" w:type="dxa"/>
            <w:shd w:val="clear" w:color="auto" w:fill="F79646"/>
          </w:tcPr>
          <w:p w14:paraId="30BBA170"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2.4.2:</w:t>
            </w:r>
          </w:p>
        </w:tc>
        <w:tc>
          <w:tcPr>
            <w:tcW w:w="1555" w:type="dxa"/>
            <w:shd w:val="clear" w:color="auto" w:fill="D8D8D8"/>
            <w:vAlign w:val="bottom"/>
          </w:tcPr>
          <w:p w14:paraId="292D2359"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43B1E91F" w14:textId="77777777" w:rsidR="00665577" w:rsidRDefault="009D3A6D">
            <w:pPr>
              <w:spacing w:after="0"/>
              <w:ind w:firstLine="0"/>
              <w:jc w:val="right"/>
              <w:rPr>
                <w:rFonts w:ascii="Arial Narrow"/>
                <w:sz w:val="20"/>
                <w:lang w:eastAsia="fr-FR"/>
              </w:rPr>
            </w:pPr>
            <w:r>
              <w:rPr>
                <w:rFonts w:ascii="Arial Narrow"/>
                <w:sz w:val="20"/>
                <w:lang w:eastAsia="fr-FR"/>
              </w:rPr>
              <w:t>155159</w:t>
            </w:r>
          </w:p>
        </w:tc>
        <w:tc>
          <w:tcPr>
            <w:tcW w:w="1555" w:type="dxa"/>
            <w:shd w:val="clear" w:color="auto" w:fill="D8D8D8"/>
            <w:vAlign w:val="bottom"/>
          </w:tcPr>
          <w:p w14:paraId="1B49114C"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shd w:val="clear" w:color="auto" w:fill="D8D8D8"/>
            <w:vAlign w:val="bottom"/>
          </w:tcPr>
          <w:p w14:paraId="5D294B94" w14:textId="77777777" w:rsidR="00665577" w:rsidRDefault="009D3A6D">
            <w:pPr>
              <w:spacing w:after="0"/>
              <w:ind w:firstLine="0"/>
              <w:jc w:val="right"/>
              <w:rPr>
                <w:rFonts w:ascii="Arial Narrow"/>
                <w:sz w:val="20"/>
                <w:lang w:eastAsia="fr-FR"/>
              </w:rPr>
            </w:pPr>
            <w:r>
              <w:rPr>
                <w:rFonts w:ascii="Arial Narrow"/>
                <w:sz w:val="20"/>
                <w:lang w:eastAsia="fr-FR"/>
              </w:rPr>
              <w:t>12 500</w:t>
            </w:r>
          </w:p>
        </w:tc>
        <w:tc>
          <w:tcPr>
            <w:tcW w:w="1368" w:type="dxa"/>
            <w:shd w:val="clear" w:color="auto" w:fill="D8D8D8"/>
            <w:vAlign w:val="bottom"/>
          </w:tcPr>
          <w:p w14:paraId="144544BC" w14:textId="77777777" w:rsidR="00665577" w:rsidRDefault="009D3A6D">
            <w:pPr>
              <w:spacing w:after="0"/>
              <w:ind w:firstLine="0"/>
              <w:jc w:val="right"/>
              <w:rPr>
                <w:rFonts w:ascii="Arial Narrow"/>
                <w:sz w:val="20"/>
                <w:lang w:eastAsia="fr-FR"/>
              </w:rPr>
            </w:pPr>
            <w:r>
              <w:rPr>
                <w:rFonts w:ascii="Arial Narrow"/>
                <w:sz w:val="20"/>
                <w:lang w:eastAsia="fr-FR"/>
              </w:rPr>
              <w:t>186 159</w:t>
            </w:r>
          </w:p>
        </w:tc>
      </w:tr>
      <w:tr w:rsidR="00665577" w14:paraId="1798235E" w14:textId="77777777" w:rsidTr="0070078A">
        <w:trPr>
          <w:trHeight w:val="317"/>
        </w:trPr>
        <w:tc>
          <w:tcPr>
            <w:tcW w:w="5647" w:type="dxa"/>
            <w:shd w:val="clear" w:color="auto" w:fill="F79646"/>
          </w:tcPr>
          <w:p w14:paraId="551E144E" w14:textId="77777777" w:rsidR="00665577" w:rsidRDefault="009D3A6D">
            <w:pPr>
              <w:spacing w:after="0"/>
              <w:ind w:firstLine="0"/>
              <w:jc w:val="left"/>
              <w:rPr>
                <w:rFonts w:ascii="Arial Narrow"/>
                <w:b/>
                <w:color w:val="000000"/>
                <w:sz w:val="20"/>
                <w:lang w:eastAsia="fr-FR"/>
              </w:rPr>
            </w:pPr>
            <w:r>
              <w:rPr>
                <w:rFonts w:ascii="Arial Narrow"/>
                <w:b/>
                <w:color w:val="000000"/>
                <w:sz w:val="20"/>
                <w:lang w:eastAsia="fr-FR"/>
              </w:rPr>
              <w:t>Activit</w:t>
            </w:r>
            <w:r>
              <w:rPr>
                <w:rFonts w:ascii="Arial Narrow"/>
                <w:b/>
                <w:color w:val="000000"/>
                <w:sz w:val="20"/>
                <w:lang w:eastAsia="fr-FR"/>
              </w:rPr>
              <w:t>é</w:t>
            </w:r>
            <w:r>
              <w:rPr>
                <w:rFonts w:ascii="Arial Narrow"/>
                <w:b/>
                <w:color w:val="000000"/>
                <w:sz w:val="20"/>
                <w:lang w:eastAsia="fr-FR"/>
              </w:rPr>
              <w:t xml:space="preserve"> 2.4.3:</w:t>
            </w:r>
          </w:p>
        </w:tc>
        <w:tc>
          <w:tcPr>
            <w:tcW w:w="1555" w:type="dxa"/>
            <w:vAlign w:val="bottom"/>
          </w:tcPr>
          <w:p w14:paraId="7DFDDF8E" w14:textId="77777777" w:rsidR="00665577" w:rsidRDefault="009D3A6D">
            <w:pPr>
              <w:spacing w:after="0"/>
              <w:ind w:firstLine="0"/>
              <w:jc w:val="right"/>
              <w:rPr>
                <w:rFonts w:ascii="Arial Narrow"/>
                <w:sz w:val="20"/>
                <w:lang w:eastAsia="fr-FR"/>
              </w:rPr>
            </w:pPr>
            <w:r>
              <w:rPr>
                <w:rFonts w:ascii="Arial Narrow"/>
                <w:sz w:val="20"/>
                <w:lang w:eastAsia="fr-FR"/>
              </w:rPr>
              <w:t>2 000</w:t>
            </w:r>
          </w:p>
        </w:tc>
        <w:tc>
          <w:tcPr>
            <w:tcW w:w="1891" w:type="dxa"/>
            <w:vAlign w:val="bottom"/>
          </w:tcPr>
          <w:p w14:paraId="0F764805"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47B59DFD"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891" w:type="dxa"/>
            <w:vAlign w:val="bottom"/>
          </w:tcPr>
          <w:p w14:paraId="1D7AD944" w14:textId="77777777" w:rsidR="00665577" w:rsidRDefault="009D3A6D">
            <w:pPr>
              <w:spacing w:after="0"/>
              <w:ind w:firstLine="0"/>
              <w:jc w:val="right"/>
              <w:rPr>
                <w:rFonts w:ascii="Arial Narrow"/>
                <w:sz w:val="20"/>
                <w:lang w:eastAsia="fr-FR"/>
              </w:rPr>
            </w:pPr>
            <w:r>
              <w:rPr>
                <w:rFonts w:ascii="Arial Narrow"/>
                <w:sz w:val="20"/>
                <w:lang w:eastAsia="fr-FR"/>
              </w:rPr>
              <w:t>23 000</w:t>
            </w:r>
          </w:p>
        </w:tc>
        <w:tc>
          <w:tcPr>
            <w:tcW w:w="1368" w:type="dxa"/>
            <w:vAlign w:val="bottom"/>
          </w:tcPr>
          <w:p w14:paraId="0CEDBDD4" w14:textId="77777777" w:rsidR="00665577" w:rsidRDefault="009D3A6D">
            <w:pPr>
              <w:spacing w:after="0"/>
              <w:ind w:firstLine="0"/>
              <w:jc w:val="right"/>
              <w:rPr>
                <w:rFonts w:ascii="Arial Narrow"/>
                <w:sz w:val="20"/>
                <w:lang w:eastAsia="fr-FR"/>
              </w:rPr>
            </w:pPr>
            <w:r>
              <w:rPr>
                <w:rFonts w:ascii="Arial Narrow"/>
                <w:sz w:val="20"/>
                <w:lang w:eastAsia="fr-FR"/>
              </w:rPr>
              <w:t>25 000</w:t>
            </w:r>
          </w:p>
        </w:tc>
      </w:tr>
      <w:tr w:rsidR="00665577" w14:paraId="7D4B91B0" w14:textId="77777777" w:rsidTr="0070078A">
        <w:trPr>
          <w:trHeight w:val="317"/>
        </w:trPr>
        <w:tc>
          <w:tcPr>
            <w:tcW w:w="5647" w:type="dxa"/>
            <w:shd w:val="clear" w:color="auto" w:fill="F79646"/>
          </w:tcPr>
          <w:p w14:paraId="42918D36"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TOTAL  R</w:t>
            </w:r>
            <w:r>
              <w:rPr>
                <w:rFonts w:ascii="Arial Narrow"/>
                <w:color w:val="000000"/>
                <w:sz w:val="20"/>
                <w:lang w:eastAsia="fr-FR"/>
              </w:rPr>
              <w:t>é</w:t>
            </w:r>
            <w:r>
              <w:rPr>
                <w:rFonts w:ascii="Arial Narrow"/>
                <w:color w:val="000000"/>
                <w:sz w:val="20"/>
                <w:lang w:eastAsia="fr-FR"/>
              </w:rPr>
              <w:t>sultat 2:</w:t>
            </w:r>
          </w:p>
        </w:tc>
        <w:tc>
          <w:tcPr>
            <w:tcW w:w="1555" w:type="dxa"/>
            <w:shd w:val="clear" w:color="auto" w:fill="D8D8D8"/>
            <w:vAlign w:val="bottom"/>
          </w:tcPr>
          <w:p w14:paraId="64E33611" w14:textId="77777777" w:rsidR="00665577" w:rsidRDefault="009D3A6D">
            <w:pPr>
              <w:spacing w:after="0"/>
              <w:ind w:firstLine="0"/>
              <w:jc w:val="right"/>
              <w:rPr>
                <w:rFonts w:ascii="Arial Narrow"/>
                <w:sz w:val="20"/>
                <w:lang w:eastAsia="fr-FR"/>
              </w:rPr>
            </w:pPr>
            <w:r>
              <w:rPr>
                <w:rFonts w:ascii="Arial Narrow"/>
                <w:sz w:val="20"/>
                <w:lang w:eastAsia="fr-FR"/>
              </w:rPr>
              <w:t>259 000</w:t>
            </w:r>
          </w:p>
        </w:tc>
        <w:tc>
          <w:tcPr>
            <w:tcW w:w="1891" w:type="dxa"/>
            <w:shd w:val="clear" w:color="auto" w:fill="D8D8D8"/>
            <w:vAlign w:val="bottom"/>
          </w:tcPr>
          <w:p w14:paraId="7B9E2820" w14:textId="77777777" w:rsidR="00665577" w:rsidRDefault="009D3A6D">
            <w:pPr>
              <w:spacing w:after="0"/>
              <w:ind w:firstLine="0"/>
              <w:jc w:val="right"/>
              <w:rPr>
                <w:rFonts w:ascii="Arial Narrow"/>
                <w:sz w:val="20"/>
                <w:lang w:eastAsia="fr-FR"/>
              </w:rPr>
            </w:pPr>
            <w:r>
              <w:rPr>
                <w:rFonts w:ascii="Arial Narrow"/>
                <w:sz w:val="20"/>
                <w:lang w:eastAsia="fr-FR"/>
              </w:rPr>
              <w:t>448 006</w:t>
            </w:r>
          </w:p>
        </w:tc>
        <w:tc>
          <w:tcPr>
            <w:tcW w:w="1555" w:type="dxa"/>
            <w:shd w:val="clear" w:color="auto" w:fill="D8D8D8"/>
            <w:vAlign w:val="bottom"/>
          </w:tcPr>
          <w:p w14:paraId="7D7660C9" w14:textId="77777777" w:rsidR="00665577" w:rsidRDefault="009D3A6D">
            <w:pPr>
              <w:spacing w:after="0"/>
              <w:ind w:firstLine="0"/>
              <w:jc w:val="right"/>
              <w:rPr>
                <w:rFonts w:ascii="Arial Narrow"/>
                <w:sz w:val="20"/>
                <w:lang w:eastAsia="fr-FR"/>
              </w:rPr>
            </w:pPr>
            <w:r>
              <w:rPr>
                <w:rFonts w:ascii="Arial Narrow"/>
                <w:sz w:val="20"/>
                <w:lang w:eastAsia="fr-FR"/>
              </w:rPr>
              <w:t>209 347</w:t>
            </w:r>
          </w:p>
        </w:tc>
        <w:tc>
          <w:tcPr>
            <w:tcW w:w="1891" w:type="dxa"/>
            <w:shd w:val="clear" w:color="auto" w:fill="D8D8D8"/>
            <w:vAlign w:val="bottom"/>
          </w:tcPr>
          <w:p w14:paraId="416C0750" w14:textId="77777777" w:rsidR="00665577" w:rsidRDefault="009D3A6D">
            <w:pPr>
              <w:spacing w:after="0"/>
              <w:ind w:firstLine="0"/>
              <w:jc w:val="right"/>
              <w:rPr>
                <w:rFonts w:ascii="Arial Narrow"/>
                <w:sz w:val="20"/>
                <w:lang w:eastAsia="fr-FR"/>
              </w:rPr>
            </w:pPr>
            <w:r>
              <w:rPr>
                <w:rFonts w:ascii="Arial Narrow"/>
                <w:sz w:val="20"/>
                <w:lang w:eastAsia="fr-FR"/>
              </w:rPr>
              <w:t>416 500</w:t>
            </w:r>
          </w:p>
        </w:tc>
        <w:tc>
          <w:tcPr>
            <w:tcW w:w="1368" w:type="dxa"/>
            <w:shd w:val="clear" w:color="auto" w:fill="D8D8D8"/>
            <w:vAlign w:val="bottom"/>
          </w:tcPr>
          <w:p w14:paraId="6861717C" w14:textId="77777777" w:rsidR="00665577" w:rsidRDefault="009D3A6D">
            <w:pPr>
              <w:spacing w:after="0"/>
              <w:ind w:firstLine="0"/>
              <w:jc w:val="right"/>
              <w:rPr>
                <w:rFonts w:ascii="Arial Narrow"/>
                <w:sz w:val="20"/>
                <w:lang w:eastAsia="fr-FR"/>
              </w:rPr>
            </w:pPr>
            <w:r>
              <w:rPr>
                <w:rFonts w:ascii="Arial Narrow"/>
                <w:sz w:val="20"/>
                <w:lang w:eastAsia="fr-FR"/>
              </w:rPr>
              <w:t>1 332 853</w:t>
            </w:r>
          </w:p>
        </w:tc>
      </w:tr>
      <w:tr w:rsidR="00665577" w14:paraId="5419F75F" w14:textId="77777777" w:rsidTr="0070078A">
        <w:trPr>
          <w:trHeight w:val="317"/>
        </w:trPr>
        <w:tc>
          <w:tcPr>
            <w:tcW w:w="5647" w:type="dxa"/>
            <w:shd w:val="clear" w:color="auto" w:fill="F79646"/>
          </w:tcPr>
          <w:p w14:paraId="5720FF80"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Cout de personnel du projet si pas inclus dans les activit</w:t>
            </w:r>
            <w:r>
              <w:rPr>
                <w:rFonts w:ascii="Arial Narrow"/>
                <w:color w:val="000000"/>
                <w:sz w:val="20"/>
                <w:lang w:eastAsia="fr-FR"/>
              </w:rPr>
              <w:t>é</w:t>
            </w:r>
            <w:r>
              <w:rPr>
                <w:rFonts w:ascii="Arial Narrow"/>
                <w:color w:val="000000"/>
                <w:sz w:val="20"/>
                <w:lang w:eastAsia="fr-FR"/>
              </w:rPr>
              <w:t>s ci-dessus</w:t>
            </w:r>
          </w:p>
        </w:tc>
        <w:tc>
          <w:tcPr>
            <w:tcW w:w="1555" w:type="dxa"/>
            <w:vAlign w:val="bottom"/>
          </w:tcPr>
          <w:p w14:paraId="27F6C75D" w14:textId="77777777" w:rsidR="00665577" w:rsidRDefault="009D3A6D">
            <w:pPr>
              <w:spacing w:after="0"/>
              <w:ind w:firstLine="0"/>
              <w:jc w:val="right"/>
              <w:rPr>
                <w:rFonts w:ascii="Arial Narrow"/>
                <w:sz w:val="20"/>
                <w:lang w:eastAsia="fr-FR"/>
              </w:rPr>
            </w:pPr>
            <w:r>
              <w:rPr>
                <w:rFonts w:ascii="Arial Narrow"/>
                <w:sz w:val="20"/>
                <w:lang w:eastAsia="fr-FR"/>
              </w:rPr>
              <w:t>60 000</w:t>
            </w:r>
          </w:p>
        </w:tc>
        <w:tc>
          <w:tcPr>
            <w:tcW w:w="1891" w:type="dxa"/>
            <w:vAlign w:val="bottom"/>
          </w:tcPr>
          <w:p w14:paraId="414B09E9" w14:textId="77777777" w:rsidR="00665577" w:rsidRDefault="009D3A6D">
            <w:pPr>
              <w:spacing w:after="0"/>
              <w:ind w:firstLine="0"/>
              <w:jc w:val="right"/>
              <w:rPr>
                <w:rFonts w:ascii="Arial Narrow"/>
                <w:sz w:val="20"/>
                <w:lang w:eastAsia="fr-FR"/>
              </w:rPr>
            </w:pPr>
            <w:r>
              <w:rPr>
                <w:rFonts w:ascii="Arial Narrow"/>
                <w:sz w:val="20"/>
                <w:lang w:eastAsia="fr-FR"/>
              </w:rPr>
              <w:t>60 223</w:t>
            </w:r>
          </w:p>
        </w:tc>
        <w:tc>
          <w:tcPr>
            <w:tcW w:w="1555" w:type="dxa"/>
            <w:vAlign w:val="bottom"/>
          </w:tcPr>
          <w:p w14:paraId="76C8024A" w14:textId="77777777" w:rsidR="00665577" w:rsidRDefault="009D3A6D">
            <w:pPr>
              <w:spacing w:after="0"/>
              <w:ind w:firstLine="0"/>
              <w:jc w:val="right"/>
              <w:rPr>
                <w:rFonts w:ascii="Arial Narrow"/>
                <w:sz w:val="20"/>
                <w:lang w:eastAsia="fr-FR"/>
              </w:rPr>
            </w:pPr>
            <w:r>
              <w:rPr>
                <w:rFonts w:ascii="Arial Narrow"/>
                <w:sz w:val="20"/>
                <w:lang w:eastAsia="fr-FR"/>
              </w:rPr>
              <w:t>255 210</w:t>
            </w:r>
          </w:p>
        </w:tc>
        <w:tc>
          <w:tcPr>
            <w:tcW w:w="1891" w:type="dxa"/>
            <w:vAlign w:val="bottom"/>
          </w:tcPr>
          <w:p w14:paraId="720CB822" w14:textId="77777777" w:rsidR="00665577" w:rsidRDefault="009D3A6D">
            <w:pPr>
              <w:spacing w:after="0"/>
              <w:ind w:firstLine="0"/>
              <w:jc w:val="right"/>
              <w:rPr>
                <w:rFonts w:ascii="Arial Narrow"/>
                <w:sz w:val="20"/>
                <w:lang w:eastAsia="fr-FR"/>
              </w:rPr>
            </w:pPr>
            <w:r>
              <w:rPr>
                <w:rFonts w:ascii="Arial Narrow"/>
                <w:sz w:val="20"/>
                <w:lang w:eastAsia="fr-FR"/>
              </w:rPr>
              <w:t>198 700</w:t>
            </w:r>
          </w:p>
        </w:tc>
        <w:tc>
          <w:tcPr>
            <w:tcW w:w="1368" w:type="dxa"/>
            <w:vAlign w:val="bottom"/>
          </w:tcPr>
          <w:p w14:paraId="6D00D5E1" w14:textId="77777777" w:rsidR="00665577" w:rsidRDefault="009D3A6D">
            <w:pPr>
              <w:spacing w:after="0"/>
              <w:ind w:firstLine="0"/>
              <w:jc w:val="right"/>
              <w:rPr>
                <w:rFonts w:ascii="Arial Narrow"/>
                <w:sz w:val="20"/>
                <w:lang w:eastAsia="fr-FR"/>
              </w:rPr>
            </w:pPr>
            <w:r>
              <w:rPr>
                <w:rFonts w:ascii="Arial Narrow"/>
                <w:sz w:val="20"/>
                <w:lang w:eastAsia="fr-FR"/>
              </w:rPr>
              <w:t>549 859</w:t>
            </w:r>
          </w:p>
        </w:tc>
      </w:tr>
      <w:tr w:rsidR="00665577" w14:paraId="7370E907" w14:textId="77777777" w:rsidTr="0070078A">
        <w:trPr>
          <w:trHeight w:val="317"/>
        </w:trPr>
        <w:tc>
          <w:tcPr>
            <w:tcW w:w="5647" w:type="dxa"/>
            <w:shd w:val="clear" w:color="auto" w:fill="F79646"/>
          </w:tcPr>
          <w:p w14:paraId="0333E13D"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Couts op</w:t>
            </w:r>
            <w:r>
              <w:rPr>
                <w:rFonts w:ascii="Arial Narrow"/>
                <w:color w:val="000000"/>
                <w:sz w:val="20"/>
                <w:lang w:eastAsia="fr-FR"/>
              </w:rPr>
              <w:t>é</w:t>
            </w:r>
            <w:r>
              <w:rPr>
                <w:rFonts w:ascii="Arial Narrow"/>
                <w:color w:val="000000"/>
                <w:sz w:val="20"/>
                <w:lang w:eastAsia="fr-FR"/>
              </w:rPr>
              <w:t>rationnels si pas inclus dans les activit</w:t>
            </w:r>
            <w:r>
              <w:rPr>
                <w:rFonts w:ascii="Arial Narrow"/>
                <w:color w:val="000000"/>
                <w:sz w:val="20"/>
                <w:lang w:eastAsia="fr-FR"/>
              </w:rPr>
              <w:t>é</w:t>
            </w:r>
            <w:r>
              <w:rPr>
                <w:rFonts w:ascii="Arial Narrow"/>
                <w:color w:val="000000"/>
                <w:sz w:val="20"/>
                <w:lang w:eastAsia="fr-FR"/>
              </w:rPr>
              <w:t>s ci-dessus</w:t>
            </w:r>
          </w:p>
        </w:tc>
        <w:tc>
          <w:tcPr>
            <w:tcW w:w="1555" w:type="dxa"/>
            <w:shd w:val="clear" w:color="auto" w:fill="D8D8D8"/>
            <w:vAlign w:val="bottom"/>
          </w:tcPr>
          <w:p w14:paraId="78549FF2" w14:textId="77777777" w:rsidR="00665577" w:rsidRDefault="009D3A6D">
            <w:pPr>
              <w:spacing w:after="0"/>
              <w:ind w:firstLine="0"/>
              <w:jc w:val="right"/>
              <w:rPr>
                <w:rFonts w:ascii="Arial Narrow"/>
                <w:sz w:val="20"/>
                <w:lang w:eastAsia="fr-FR"/>
              </w:rPr>
            </w:pPr>
            <w:r>
              <w:rPr>
                <w:rFonts w:ascii="Arial Narrow"/>
                <w:sz w:val="20"/>
                <w:lang w:eastAsia="fr-FR"/>
              </w:rPr>
              <w:t>26 500</w:t>
            </w:r>
          </w:p>
        </w:tc>
        <w:tc>
          <w:tcPr>
            <w:tcW w:w="1891" w:type="dxa"/>
            <w:shd w:val="clear" w:color="auto" w:fill="D8D8D8"/>
            <w:vAlign w:val="bottom"/>
          </w:tcPr>
          <w:p w14:paraId="61890F5C" w14:textId="77777777" w:rsidR="00665577" w:rsidRDefault="009D3A6D">
            <w:pPr>
              <w:spacing w:after="0"/>
              <w:ind w:firstLine="0"/>
              <w:jc w:val="right"/>
              <w:rPr>
                <w:rFonts w:ascii="Arial Narrow"/>
                <w:sz w:val="20"/>
                <w:lang w:eastAsia="fr-FR"/>
              </w:rPr>
            </w:pPr>
            <w:r>
              <w:rPr>
                <w:rFonts w:ascii="Arial Narrow"/>
                <w:sz w:val="20"/>
                <w:lang w:eastAsia="fr-FR"/>
              </w:rPr>
              <w:t>275 151</w:t>
            </w:r>
          </w:p>
        </w:tc>
        <w:tc>
          <w:tcPr>
            <w:tcW w:w="1555" w:type="dxa"/>
            <w:shd w:val="clear" w:color="auto" w:fill="D8D8D8"/>
            <w:vAlign w:val="bottom"/>
          </w:tcPr>
          <w:p w14:paraId="621F2458" w14:textId="77777777" w:rsidR="00665577" w:rsidRDefault="009D3A6D">
            <w:pPr>
              <w:spacing w:after="0"/>
              <w:ind w:firstLine="0"/>
              <w:jc w:val="right"/>
              <w:rPr>
                <w:rFonts w:ascii="Arial Narrow"/>
                <w:sz w:val="20"/>
                <w:lang w:eastAsia="fr-FR"/>
              </w:rPr>
            </w:pPr>
            <w:r>
              <w:rPr>
                <w:rFonts w:ascii="Arial Narrow"/>
                <w:sz w:val="20"/>
                <w:lang w:eastAsia="fr-FR"/>
              </w:rPr>
              <w:t>55 871</w:t>
            </w:r>
          </w:p>
        </w:tc>
        <w:tc>
          <w:tcPr>
            <w:tcW w:w="1891" w:type="dxa"/>
            <w:shd w:val="clear" w:color="auto" w:fill="D8D8D8"/>
            <w:vAlign w:val="bottom"/>
          </w:tcPr>
          <w:p w14:paraId="5FC241B2" w14:textId="77777777" w:rsidR="00665577" w:rsidRDefault="009D3A6D">
            <w:pPr>
              <w:spacing w:after="0"/>
              <w:ind w:firstLine="0"/>
              <w:jc w:val="right"/>
              <w:rPr>
                <w:rFonts w:ascii="Arial Narrow"/>
                <w:sz w:val="20"/>
                <w:lang w:eastAsia="fr-FR"/>
              </w:rPr>
            </w:pPr>
            <w:r>
              <w:rPr>
                <w:rFonts w:ascii="Arial Narrow"/>
                <w:sz w:val="20"/>
                <w:lang w:eastAsia="fr-FR"/>
              </w:rPr>
              <w:t>31 565</w:t>
            </w:r>
          </w:p>
        </w:tc>
        <w:tc>
          <w:tcPr>
            <w:tcW w:w="1368" w:type="dxa"/>
            <w:shd w:val="clear" w:color="auto" w:fill="D8D8D8"/>
            <w:vAlign w:val="bottom"/>
          </w:tcPr>
          <w:p w14:paraId="3A5F41ED" w14:textId="77777777" w:rsidR="00665577" w:rsidRDefault="009D3A6D">
            <w:pPr>
              <w:spacing w:after="0"/>
              <w:ind w:firstLine="0"/>
              <w:jc w:val="right"/>
              <w:rPr>
                <w:rFonts w:ascii="Arial Narrow"/>
                <w:sz w:val="20"/>
                <w:lang w:eastAsia="fr-FR"/>
              </w:rPr>
            </w:pPr>
            <w:r>
              <w:rPr>
                <w:rFonts w:ascii="Arial Narrow"/>
                <w:sz w:val="20"/>
                <w:lang w:eastAsia="fr-FR"/>
              </w:rPr>
              <w:t>236 389</w:t>
            </w:r>
          </w:p>
        </w:tc>
      </w:tr>
      <w:tr w:rsidR="00665577" w14:paraId="4C68A561" w14:textId="77777777" w:rsidTr="0070078A">
        <w:trPr>
          <w:trHeight w:val="317"/>
        </w:trPr>
        <w:tc>
          <w:tcPr>
            <w:tcW w:w="5647" w:type="dxa"/>
            <w:shd w:val="clear" w:color="auto" w:fill="F79646"/>
          </w:tcPr>
          <w:p w14:paraId="4DA899C5"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Budget S&amp;E du projet</w:t>
            </w:r>
          </w:p>
        </w:tc>
        <w:tc>
          <w:tcPr>
            <w:tcW w:w="1555" w:type="dxa"/>
            <w:vAlign w:val="bottom"/>
          </w:tcPr>
          <w:p w14:paraId="581FE784" w14:textId="77777777" w:rsidR="00665577" w:rsidRDefault="009D3A6D">
            <w:pPr>
              <w:spacing w:after="0"/>
              <w:ind w:firstLine="0"/>
              <w:jc w:val="right"/>
              <w:rPr>
                <w:rFonts w:ascii="Arial Narrow"/>
                <w:sz w:val="20"/>
                <w:lang w:eastAsia="fr-FR"/>
              </w:rPr>
            </w:pPr>
            <w:r>
              <w:rPr>
                <w:rFonts w:ascii="Arial Narrow"/>
                <w:sz w:val="20"/>
                <w:lang w:eastAsia="fr-FR"/>
              </w:rPr>
              <w:t>15 000</w:t>
            </w:r>
          </w:p>
        </w:tc>
        <w:tc>
          <w:tcPr>
            <w:tcW w:w="1891" w:type="dxa"/>
            <w:vAlign w:val="bottom"/>
          </w:tcPr>
          <w:p w14:paraId="5B01A1B2" w14:textId="77777777" w:rsidR="00665577" w:rsidRDefault="009D3A6D">
            <w:pPr>
              <w:spacing w:after="0"/>
              <w:ind w:firstLine="0"/>
              <w:jc w:val="right"/>
              <w:rPr>
                <w:rFonts w:ascii="Arial Narrow"/>
                <w:sz w:val="20"/>
                <w:lang w:eastAsia="fr-FR"/>
              </w:rPr>
            </w:pPr>
            <w:r>
              <w:rPr>
                <w:rFonts w:ascii="Arial Narrow"/>
                <w:sz w:val="20"/>
                <w:lang w:eastAsia="fr-FR"/>
              </w:rPr>
              <w:t>0</w:t>
            </w:r>
          </w:p>
        </w:tc>
        <w:tc>
          <w:tcPr>
            <w:tcW w:w="1555" w:type="dxa"/>
            <w:vAlign w:val="bottom"/>
          </w:tcPr>
          <w:p w14:paraId="68A51555" w14:textId="77777777" w:rsidR="00665577" w:rsidRDefault="009D3A6D">
            <w:pPr>
              <w:spacing w:after="0"/>
              <w:ind w:firstLine="0"/>
              <w:jc w:val="right"/>
              <w:rPr>
                <w:rFonts w:ascii="Arial Narrow"/>
                <w:sz w:val="20"/>
                <w:lang w:eastAsia="fr-FR"/>
              </w:rPr>
            </w:pPr>
            <w:r>
              <w:rPr>
                <w:rFonts w:ascii="Arial Narrow"/>
                <w:sz w:val="20"/>
                <w:lang w:eastAsia="fr-FR"/>
              </w:rPr>
              <w:t>40 152</w:t>
            </w:r>
          </w:p>
        </w:tc>
        <w:tc>
          <w:tcPr>
            <w:tcW w:w="1891" w:type="dxa"/>
            <w:vAlign w:val="bottom"/>
          </w:tcPr>
          <w:p w14:paraId="20305EC2" w14:textId="77777777" w:rsidR="00665577" w:rsidRDefault="009D3A6D">
            <w:pPr>
              <w:spacing w:after="0"/>
              <w:ind w:firstLine="0"/>
              <w:jc w:val="right"/>
              <w:rPr>
                <w:rFonts w:ascii="Arial Narrow"/>
                <w:sz w:val="20"/>
                <w:lang w:eastAsia="fr-FR"/>
              </w:rPr>
            </w:pPr>
            <w:r>
              <w:rPr>
                <w:rFonts w:ascii="Arial Narrow"/>
                <w:sz w:val="20"/>
                <w:lang w:eastAsia="fr-FR"/>
              </w:rPr>
              <w:t>25 000</w:t>
            </w:r>
          </w:p>
        </w:tc>
        <w:tc>
          <w:tcPr>
            <w:tcW w:w="1368" w:type="dxa"/>
            <w:vAlign w:val="bottom"/>
          </w:tcPr>
          <w:p w14:paraId="7AAFFC22" w14:textId="77777777" w:rsidR="00665577" w:rsidRDefault="009D3A6D">
            <w:pPr>
              <w:spacing w:after="0"/>
              <w:ind w:firstLine="0"/>
              <w:jc w:val="right"/>
              <w:rPr>
                <w:rFonts w:ascii="Arial Narrow"/>
                <w:sz w:val="20"/>
                <w:lang w:eastAsia="fr-FR"/>
              </w:rPr>
            </w:pPr>
            <w:r>
              <w:rPr>
                <w:rFonts w:ascii="Arial Narrow"/>
                <w:sz w:val="20"/>
                <w:lang w:eastAsia="fr-FR"/>
              </w:rPr>
              <w:t>85 152</w:t>
            </w:r>
          </w:p>
        </w:tc>
      </w:tr>
      <w:tr w:rsidR="00665577" w14:paraId="1E236D86" w14:textId="77777777" w:rsidTr="0070078A">
        <w:trPr>
          <w:trHeight w:val="317"/>
        </w:trPr>
        <w:tc>
          <w:tcPr>
            <w:tcW w:w="5647" w:type="dxa"/>
            <w:shd w:val="clear" w:color="auto" w:fill="F79646"/>
          </w:tcPr>
          <w:p w14:paraId="659D4BFC"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SOUS TOTAL DU BUDGET DE PROJET</w:t>
            </w:r>
          </w:p>
        </w:tc>
        <w:tc>
          <w:tcPr>
            <w:tcW w:w="1555" w:type="dxa"/>
            <w:shd w:val="clear" w:color="auto" w:fill="D8D8D8"/>
            <w:vAlign w:val="bottom"/>
          </w:tcPr>
          <w:p w14:paraId="5E78E2E7" w14:textId="77777777" w:rsidR="00665577" w:rsidRDefault="009D3A6D">
            <w:pPr>
              <w:spacing w:after="0"/>
              <w:ind w:firstLine="0"/>
              <w:jc w:val="right"/>
              <w:rPr>
                <w:rFonts w:ascii="Arial Narrow"/>
                <w:sz w:val="20"/>
                <w:lang w:eastAsia="fr-FR"/>
              </w:rPr>
            </w:pPr>
            <w:r>
              <w:rPr>
                <w:rFonts w:ascii="Arial Narrow"/>
                <w:sz w:val="20"/>
                <w:lang w:eastAsia="fr-FR"/>
              </w:rPr>
              <w:t>509 500</w:t>
            </w:r>
          </w:p>
        </w:tc>
        <w:tc>
          <w:tcPr>
            <w:tcW w:w="1891" w:type="dxa"/>
            <w:shd w:val="clear" w:color="auto" w:fill="D8D8D8"/>
            <w:vAlign w:val="bottom"/>
          </w:tcPr>
          <w:p w14:paraId="5EA5A862" w14:textId="77777777" w:rsidR="00665577" w:rsidRDefault="009D3A6D">
            <w:pPr>
              <w:spacing w:after="0"/>
              <w:ind w:firstLine="0"/>
              <w:jc w:val="right"/>
              <w:rPr>
                <w:rFonts w:ascii="Arial Narrow"/>
                <w:sz w:val="20"/>
                <w:lang w:eastAsia="fr-FR"/>
              </w:rPr>
            </w:pPr>
            <w:r>
              <w:rPr>
                <w:rFonts w:ascii="Arial Narrow"/>
                <w:sz w:val="20"/>
                <w:lang w:eastAsia="fr-FR"/>
              </w:rPr>
              <w:t>632 464</w:t>
            </w:r>
          </w:p>
        </w:tc>
        <w:tc>
          <w:tcPr>
            <w:tcW w:w="1555" w:type="dxa"/>
            <w:shd w:val="clear" w:color="auto" w:fill="D8D8D8"/>
            <w:vAlign w:val="bottom"/>
          </w:tcPr>
          <w:p w14:paraId="1439AA18" w14:textId="77777777" w:rsidR="00665577" w:rsidRDefault="009D3A6D">
            <w:pPr>
              <w:spacing w:after="0"/>
              <w:ind w:firstLine="0"/>
              <w:jc w:val="right"/>
              <w:rPr>
                <w:rFonts w:ascii="Arial Narrow"/>
                <w:sz w:val="20"/>
                <w:lang w:eastAsia="fr-FR"/>
              </w:rPr>
            </w:pPr>
            <w:r>
              <w:rPr>
                <w:rFonts w:ascii="Arial Narrow"/>
                <w:sz w:val="20"/>
                <w:lang w:eastAsia="fr-FR"/>
              </w:rPr>
              <w:t>709 883</w:t>
            </w:r>
          </w:p>
        </w:tc>
        <w:tc>
          <w:tcPr>
            <w:tcW w:w="1891" w:type="dxa"/>
            <w:shd w:val="clear" w:color="auto" w:fill="D8D8D8"/>
            <w:vAlign w:val="bottom"/>
          </w:tcPr>
          <w:p w14:paraId="033F232E" w14:textId="77777777" w:rsidR="00665577" w:rsidRDefault="009D3A6D">
            <w:pPr>
              <w:spacing w:after="0"/>
              <w:ind w:firstLine="0"/>
              <w:jc w:val="right"/>
              <w:rPr>
                <w:rFonts w:ascii="Arial Narrow"/>
                <w:sz w:val="20"/>
                <w:lang w:eastAsia="fr-FR"/>
              </w:rPr>
            </w:pPr>
            <w:r>
              <w:rPr>
                <w:rFonts w:ascii="Arial Narrow"/>
                <w:sz w:val="20"/>
                <w:lang w:eastAsia="fr-FR"/>
              </w:rPr>
              <w:t>684 265</w:t>
            </w:r>
          </w:p>
        </w:tc>
        <w:tc>
          <w:tcPr>
            <w:tcW w:w="1368" w:type="dxa"/>
            <w:shd w:val="clear" w:color="auto" w:fill="D8D8D8"/>
            <w:vAlign w:val="bottom"/>
          </w:tcPr>
          <w:p w14:paraId="283541A0" w14:textId="77777777" w:rsidR="00665577" w:rsidRDefault="009D3A6D">
            <w:pPr>
              <w:spacing w:after="0"/>
              <w:ind w:firstLine="0"/>
              <w:jc w:val="right"/>
              <w:rPr>
                <w:rFonts w:ascii="Arial Narrow"/>
                <w:sz w:val="20"/>
                <w:lang w:eastAsia="fr-FR"/>
              </w:rPr>
            </w:pPr>
            <w:r>
              <w:rPr>
                <w:rFonts w:ascii="Arial Narrow"/>
                <w:sz w:val="20"/>
                <w:lang w:eastAsia="fr-FR"/>
              </w:rPr>
              <w:t>2 743 140</w:t>
            </w:r>
          </w:p>
        </w:tc>
      </w:tr>
      <w:tr w:rsidR="00665577" w14:paraId="5BD8C1B7" w14:textId="77777777" w:rsidTr="0070078A">
        <w:trPr>
          <w:trHeight w:val="317"/>
        </w:trPr>
        <w:tc>
          <w:tcPr>
            <w:tcW w:w="5647" w:type="dxa"/>
            <w:shd w:val="clear" w:color="auto" w:fill="F79646"/>
          </w:tcPr>
          <w:p w14:paraId="502D625B"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Couts indirects (7%):</w:t>
            </w:r>
          </w:p>
        </w:tc>
        <w:tc>
          <w:tcPr>
            <w:tcW w:w="1555" w:type="dxa"/>
            <w:vAlign w:val="bottom"/>
          </w:tcPr>
          <w:p w14:paraId="78230B21" w14:textId="77777777" w:rsidR="00665577" w:rsidRDefault="009D3A6D">
            <w:pPr>
              <w:spacing w:after="0"/>
              <w:ind w:firstLine="0"/>
              <w:jc w:val="right"/>
              <w:rPr>
                <w:rFonts w:ascii="Arial Narrow"/>
                <w:sz w:val="20"/>
                <w:lang w:eastAsia="fr-FR"/>
              </w:rPr>
            </w:pPr>
            <w:r>
              <w:rPr>
                <w:rFonts w:ascii="Arial Narrow"/>
                <w:sz w:val="20"/>
                <w:lang w:eastAsia="fr-FR"/>
              </w:rPr>
              <w:t>3 500</w:t>
            </w:r>
          </w:p>
        </w:tc>
        <w:tc>
          <w:tcPr>
            <w:tcW w:w="1891" w:type="dxa"/>
            <w:vAlign w:val="bottom"/>
          </w:tcPr>
          <w:p w14:paraId="736EFB87" w14:textId="77777777" w:rsidR="00665577" w:rsidRDefault="009D3A6D">
            <w:pPr>
              <w:spacing w:after="0"/>
              <w:ind w:firstLine="0"/>
              <w:jc w:val="right"/>
              <w:rPr>
                <w:rFonts w:ascii="Arial Narrow"/>
                <w:sz w:val="20"/>
                <w:lang w:eastAsia="fr-FR"/>
              </w:rPr>
            </w:pPr>
            <w:r>
              <w:rPr>
                <w:rFonts w:ascii="Arial Narrow"/>
                <w:sz w:val="20"/>
                <w:lang w:eastAsia="fr-FR"/>
              </w:rPr>
              <w:t>44272</w:t>
            </w:r>
          </w:p>
        </w:tc>
        <w:tc>
          <w:tcPr>
            <w:tcW w:w="1555" w:type="dxa"/>
            <w:vAlign w:val="bottom"/>
          </w:tcPr>
          <w:p w14:paraId="03B464B4" w14:textId="77777777" w:rsidR="00665577" w:rsidRDefault="009D3A6D">
            <w:pPr>
              <w:spacing w:after="0"/>
              <w:ind w:firstLine="0"/>
              <w:jc w:val="right"/>
              <w:rPr>
                <w:rFonts w:ascii="Arial Narrow"/>
                <w:sz w:val="20"/>
                <w:lang w:eastAsia="fr-FR"/>
              </w:rPr>
            </w:pPr>
            <w:r>
              <w:rPr>
                <w:rFonts w:ascii="Arial Narrow"/>
                <w:sz w:val="20"/>
                <w:lang w:eastAsia="fr-FR"/>
              </w:rPr>
              <w:t>49 692</w:t>
            </w:r>
          </w:p>
        </w:tc>
        <w:tc>
          <w:tcPr>
            <w:tcW w:w="1891" w:type="dxa"/>
            <w:vAlign w:val="bottom"/>
          </w:tcPr>
          <w:p w14:paraId="3A880E34" w14:textId="77777777" w:rsidR="00665577" w:rsidRDefault="009D3A6D">
            <w:pPr>
              <w:spacing w:after="0"/>
              <w:ind w:firstLine="0"/>
              <w:jc w:val="right"/>
              <w:rPr>
                <w:rFonts w:ascii="Arial Narrow"/>
                <w:sz w:val="20"/>
                <w:lang w:eastAsia="fr-FR"/>
              </w:rPr>
            </w:pPr>
            <w:r>
              <w:rPr>
                <w:rFonts w:ascii="Arial Narrow"/>
                <w:sz w:val="20"/>
                <w:lang w:eastAsia="fr-FR"/>
              </w:rPr>
              <w:t>47 899</w:t>
            </w:r>
          </w:p>
        </w:tc>
        <w:tc>
          <w:tcPr>
            <w:tcW w:w="1368" w:type="dxa"/>
            <w:vAlign w:val="bottom"/>
          </w:tcPr>
          <w:p w14:paraId="1095BF4E" w14:textId="77777777" w:rsidR="00665577" w:rsidRDefault="009D3A6D">
            <w:pPr>
              <w:spacing w:after="0"/>
              <w:ind w:firstLine="0"/>
              <w:jc w:val="right"/>
              <w:rPr>
                <w:rFonts w:ascii="Arial Narrow"/>
                <w:sz w:val="20"/>
                <w:lang w:eastAsia="fr-FR"/>
              </w:rPr>
            </w:pPr>
            <w:r>
              <w:rPr>
                <w:rFonts w:ascii="Arial Narrow"/>
                <w:sz w:val="20"/>
                <w:lang w:eastAsia="fr-FR"/>
              </w:rPr>
              <w:t>192 020</w:t>
            </w:r>
          </w:p>
        </w:tc>
      </w:tr>
      <w:tr w:rsidR="00665577" w14:paraId="0FE8BDB3" w14:textId="77777777" w:rsidTr="0070078A">
        <w:trPr>
          <w:trHeight w:val="317"/>
        </w:trPr>
        <w:tc>
          <w:tcPr>
            <w:tcW w:w="5647" w:type="dxa"/>
            <w:shd w:val="clear" w:color="auto" w:fill="F79646"/>
          </w:tcPr>
          <w:p w14:paraId="258C7408" w14:textId="77777777" w:rsidR="00665577" w:rsidRDefault="009D3A6D">
            <w:pPr>
              <w:spacing w:after="0"/>
              <w:ind w:firstLine="0"/>
              <w:jc w:val="left"/>
              <w:rPr>
                <w:rFonts w:ascii="Arial Narrow"/>
                <w:color w:val="000000"/>
                <w:sz w:val="20"/>
                <w:lang w:eastAsia="fr-FR"/>
              </w:rPr>
            </w:pPr>
            <w:r>
              <w:rPr>
                <w:rFonts w:ascii="Arial Narrow"/>
                <w:color w:val="000000"/>
                <w:sz w:val="20"/>
                <w:lang w:eastAsia="fr-FR"/>
              </w:rPr>
              <w:t>BUDGET TOTAL DU PROJET:</w:t>
            </w:r>
          </w:p>
        </w:tc>
        <w:tc>
          <w:tcPr>
            <w:tcW w:w="1555" w:type="dxa"/>
            <w:shd w:val="clear" w:color="auto" w:fill="D8D8D8"/>
            <w:vAlign w:val="bottom"/>
          </w:tcPr>
          <w:p w14:paraId="184C15A0" w14:textId="77777777" w:rsidR="00665577" w:rsidRDefault="009D3A6D">
            <w:pPr>
              <w:spacing w:after="0"/>
              <w:ind w:firstLine="0"/>
              <w:jc w:val="right"/>
              <w:rPr>
                <w:rFonts w:ascii="Arial Narrow"/>
                <w:sz w:val="20"/>
                <w:lang w:eastAsia="fr-FR"/>
              </w:rPr>
            </w:pPr>
            <w:r>
              <w:rPr>
                <w:rFonts w:ascii="Arial Narrow"/>
                <w:sz w:val="20"/>
                <w:lang w:eastAsia="fr-FR"/>
              </w:rPr>
              <w:t>766 685</w:t>
            </w:r>
          </w:p>
        </w:tc>
        <w:tc>
          <w:tcPr>
            <w:tcW w:w="1891" w:type="dxa"/>
            <w:shd w:val="clear" w:color="auto" w:fill="D8D8D8"/>
            <w:vAlign w:val="bottom"/>
          </w:tcPr>
          <w:p w14:paraId="39E64FE0" w14:textId="77777777" w:rsidR="00665577" w:rsidRDefault="009D3A6D">
            <w:pPr>
              <w:spacing w:after="0"/>
              <w:ind w:firstLine="0"/>
              <w:jc w:val="right"/>
              <w:rPr>
                <w:rFonts w:ascii="Arial Narrow"/>
                <w:sz w:val="20"/>
                <w:lang w:eastAsia="fr-FR"/>
              </w:rPr>
            </w:pPr>
            <w:r>
              <w:rPr>
                <w:rFonts w:ascii="Arial Narrow"/>
                <w:sz w:val="20"/>
                <w:lang w:eastAsia="fr-FR"/>
              </w:rPr>
              <w:t>676 736</w:t>
            </w:r>
          </w:p>
        </w:tc>
        <w:tc>
          <w:tcPr>
            <w:tcW w:w="1555" w:type="dxa"/>
            <w:shd w:val="clear" w:color="auto" w:fill="D8D8D8"/>
            <w:vAlign w:val="bottom"/>
          </w:tcPr>
          <w:p w14:paraId="5393196B" w14:textId="77777777" w:rsidR="00665577" w:rsidRDefault="009D3A6D">
            <w:pPr>
              <w:spacing w:after="0"/>
              <w:ind w:firstLine="0"/>
              <w:jc w:val="right"/>
              <w:rPr>
                <w:rFonts w:ascii="Arial Narrow"/>
                <w:sz w:val="20"/>
                <w:lang w:eastAsia="fr-FR"/>
              </w:rPr>
            </w:pPr>
            <w:r>
              <w:rPr>
                <w:rFonts w:ascii="Arial Narrow"/>
                <w:sz w:val="20"/>
                <w:lang w:eastAsia="fr-FR"/>
              </w:rPr>
              <w:t>732 164</w:t>
            </w:r>
          </w:p>
        </w:tc>
        <w:tc>
          <w:tcPr>
            <w:tcW w:w="1891" w:type="dxa"/>
            <w:shd w:val="clear" w:color="auto" w:fill="D8D8D8"/>
            <w:vAlign w:val="bottom"/>
          </w:tcPr>
          <w:p w14:paraId="4D42FDEE" w14:textId="77777777" w:rsidR="00665577" w:rsidRDefault="009D3A6D">
            <w:pPr>
              <w:spacing w:after="0"/>
              <w:ind w:firstLine="0"/>
              <w:jc w:val="right"/>
              <w:rPr>
                <w:rFonts w:ascii="Arial Narrow"/>
                <w:sz w:val="20"/>
                <w:lang w:eastAsia="fr-FR"/>
              </w:rPr>
            </w:pPr>
            <w:r>
              <w:rPr>
                <w:rFonts w:ascii="Arial Narrow"/>
                <w:sz w:val="20"/>
                <w:lang w:eastAsia="fr-FR"/>
              </w:rPr>
              <w:t>732 164</w:t>
            </w:r>
          </w:p>
        </w:tc>
        <w:tc>
          <w:tcPr>
            <w:tcW w:w="1368" w:type="dxa"/>
            <w:shd w:val="clear" w:color="auto" w:fill="D8D8D8"/>
            <w:vAlign w:val="bottom"/>
          </w:tcPr>
          <w:p w14:paraId="1E14680F" w14:textId="77777777" w:rsidR="00665577" w:rsidRDefault="009D3A6D">
            <w:pPr>
              <w:spacing w:after="0"/>
              <w:ind w:firstLine="0"/>
              <w:jc w:val="right"/>
              <w:rPr>
                <w:rFonts w:ascii="Arial Narrow"/>
                <w:sz w:val="20"/>
                <w:lang w:eastAsia="fr-FR"/>
              </w:rPr>
            </w:pPr>
            <w:r>
              <w:rPr>
                <w:rFonts w:ascii="Arial Narrow"/>
                <w:sz w:val="20"/>
                <w:lang w:eastAsia="fr-FR"/>
              </w:rPr>
              <w:t>2 935 160</w:t>
            </w:r>
          </w:p>
        </w:tc>
      </w:tr>
    </w:tbl>
    <w:p w14:paraId="6EC242FB" w14:textId="77777777" w:rsidR="00665577" w:rsidRDefault="00665577">
      <w:pPr>
        <w:spacing w:line="276" w:lineRule="auto"/>
        <w:rPr>
          <w:rFonts w:ascii="Times New Roman"/>
        </w:rPr>
      </w:pPr>
    </w:p>
    <w:p w14:paraId="2D9097E9" w14:textId="77777777" w:rsidR="00665577" w:rsidRDefault="009D3A6D">
      <w:pPr>
        <w:spacing w:line="276" w:lineRule="auto"/>
        <w:ind w:firstLine="0"/>
        <w:jc w:val="left"/>
        <w:rPr>
          <w:rFonts w:ascii="Times New Roman"/>
        </w:rPr>
      </w:pPr>
      <w:r>
        <w:rPr>
          <w:rFonts w:ascii="Times New Roman"/>
        </w:rPr>
        <w:br w:type="page"/>
      </w:r>
    </w:p>
    <w:tbl>
      <w:tblPr>
        <w:tblW w:w="1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288"/>
        <w:gridCol w:w="1563"/>
        <w:gridCol w:w="1288"/>
        <w:gridCol w:w="1563"/>
        <w:gridCol w:w="1138"/>
        <w:gridCol w:w="2400"/>
      </w:tblGrid>
      <w:tr w:rsidR="00665577" w:rsidRPr="0070078A" w14:paraId="4BBC52BD" w14:textId="77777777" w:rsidTr="0070078A">
        <w:trPr>
          <w:trHeight w:val="317"/>
        </w:trPr>
        <w:tc>
          <w:tcPr>
            <w:tcW w:w="4667" w:type="dxa"/>
            <w:vMerge w:val="restart"/>
            <w:shd w:val="clear" w:color="auto" w:fill="F79646"/>
          </w:tcPr>
          <w:p w14:paraId="1F20A1E2"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lastRenderedPageBreak/>
              <w:t>RESULTATS, PRODUITS ET ACTIVITES</w:t>
            </w:r>
          </w:p>
          <w:p w14:paraId="41EF2595"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 </w:t>
            </w:r>
          </w:p>
        </w:tc>
        <w:tc>
          <w:tcPr>
            <w:tcW w:w="6840" w:type="dxa"/>
            <w:gridSpan w:val="5"/>
            <w:shd w:val="clear" w:color="auto" w:fill="F79646"/>
          </w:tcPr>
          <w:p w14:paraId="0E818DBD" w14:textId="77777777" w:rsidR="00665577" w:rsidRPr="0070078A" w:rsidRDefault="009D3A6D">
            <w:pPr>
              <w:spacing w:after="0"/>
              <w:ind w:firstLine="0"/>
              <w:jc w:val="center"/>
              <w:rPr>
                <w:rFonts w:ascii="Arial Narrow" w:hAnsi="Arial Narrow"/>
                <w:color w:val="000000"/>
                <w:sz w:val="18"/>
                <w:lang w:eastAsia="fr-FR"/>
              </w:rPr>
            </w:pPr>
            <w:r w:rsidRPr="0070078A">
              <w:rPr>
                <w:rFonts w:ascii="Arial Narrow" w:hAnsi="Arial Narrow"/>
                <w:color w:val="000000"/>
                <w:sz w:val="18"/>
                <w:lang w:eastAsia="fr-FR"/>
              </w:rPr>
              <w:t>SOLDE</w:t>
            </w:r>
          </w:p>
        </w:tc>
        <w:tc>
          <w:tcPr>
            <w:tcW w:w="2400" w:type="dxa"/>
            <w:shd w:val="clear" w:color="auto" w:fill="F79646"/>
          </w:tcPr>
          <w:p w14:paraId="1B273F83"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NIVEAU DE REALISATION</w:t>
            </w:r>
          </w:p>
        </w:tc>
      </w:tr>
      <w:tr w:rsidR="00665577" w:rsidRPr="0070078A" w14:paraId="501D3F58" w14:textId="77777777" w:rsidTr="0070078A">
        <w:trPr>
          <w:trHeight w:val="407"/>
        </w:trPr>
        <w:tc>
          <w:tcPr>
            <w:tcW w:w="4667" w:type="dxa"/>
            <w:vMerge/>
            <w:shd w:val="clear" w:color="auto" w:fill="F79646"/>
          </w:tcPr>
          <w:p w14:paraId="12BF07D0" w14:textId="77777777" w:rsidR="00665577" w:rsidRPr="0070078A" w:rsidRDefault="00665577">
            <w:pPr>
              <w:spacing w:after="0"/>
              <w:ind w:firstLine="0"/>
              <w:jc w:val="left"/>
              <w:rPr>
                <w:rFonts w:ascii="Arial Narrow" w:hAnsi="Arial Narrow"/>
                <w:b/>
                <w:color w:val="000000"/>
                <w:sz w:val="18"/>
                <w:lang w:eastAsia="fr-FR"/>
              </w:rPr>
            </w:pPr>
          </w:p>
        </w:tc>
        <w:tc>
          <w:tcPr>
            <w:tcW w:w="1288" w:type="dxa"/>
            <w:vMerge w:val="restart"/>
            <w:shd w:val="clear" w:color="auto" w:fill="D8D8D8"/>
          </w:tcPr>
          <w:p w14:paraId="459B604C"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PNUD-TCD </w:t>
            </w:r>
          </w:p>
        </w:tc>
        <w:tc>
          <w:tcPr>
            <w:tcW w:w="1563" w:type="dxa"/>
            <w:vMerge w:val="restart"/>
            <w:shd w:val="clear" w:color="auto" w:fill="D8D8D8"/>
          </w:tcPr>
          <w:p w14:paraId="74CA241D" w14:textId="77777777" w:rsidR="00665577" w:rsidRPr="0070078A" w:rsidRDefault="009D3A6D">
            <w:pPr>
              <w:spacing w:after="0"/>
              <w:ind w:firstLine="0"/>
              <w:jc w:val="center"/>
              <w:rPr>
                <w:rFonts w:ascii="Arial Narrow" w:hAnsi="Arial Narrow"/>
                <w:b/>
                <w:color w:val="000000"/>
                <w:sz w:val="18"/>
                <w:lang w:eastAsia="fr-FR"/>
              </w:rPr>
            </w:pPr>
            <w:r w:rsidRPr="0070078A">
              <w:rPr>
                <w:rFonts w:ascii="Arial Narrow" w:hAnsi="Arial Narrow"/>
                <w:b/>
                <w:color w:val="000000"/>
                <w:sz w:val="18"/>
                <w:lang w:eastAsia="fr-FR"/>
              </w:rPr>
              <w:t>UNICEF-TCD</w:t>
            </w:r>
          </w:p>
        </w:tc>
        <w:tc>
          <w:tcPr>
            <w:tcW w:w="1288" w:type="dxa"/>
            <w:vMerge w:val="restart"/>
            <w:shd w:val="clear" w:color="auto" w:fill="D8D8D8"/>
          </w:tcPr>
          <w:p w14:paraId="09D86AF1" w14:textId="77777777" w:rsidR="00665577" w:rsidRPr="0070078A" w:rsidRDefault="009D3A6D">
            <w:pPr>
              <w:spacing w:after="0"/>
              <w:ind w:firstLine="0"/>
              <w:jc w:val="center"/>
              <w:rPr>
                <w:rFonts w:ascii="Arial Narrow" w:hAnsi="Arial Narrow"/>
                <w:b/>
                <w:color w:val="000000"/>
                <w:sz w:val="18"/>
                <w:lang w:eastAsia="fr-FR"/>
              </w:rPr>
            </w:pPr>
            <w:r w:rsidRPr="0070078A">
              <w:rPr>
                <w:rFonts w:ascii="Arial Narrow" w:hAnsi="Arial Narrow"/>
                <w:b/>
                <w:color w:val="000000"/>
                <w:sz w:val="18"/>
                <w:lang w:eastAsia="fr-FR"/>
              </w:rPr>
              <w:t>PNUD-CMN</w:t>
            </w:r>
          </w:p>
        </w:tc>
        <w:tc>
          <w:tcPr>
            <w:tcW w:w="1563" w:type="dxa"/>
            <w:vMerge w:val="restart"/>
            <w:shd w:val="clear" w:color="auto" w:fill="D8D8D8"/>
          </w:tcPr>
          <w:p w14:paraId="4E8B6383" w14:textId="77777777" w:rsidR="00665577" w:rsidRPr="0070078A" w:rsidRDefault="009D3A6D">
            <w:pPr>
              <w:spacing w:after="0"/>
              <w:ind w:firstLine="0"/>
              <w:jc w:val="center"/>
              <w:rPr>
                <w:rFonts w:ascii="Arial Narrow" w:hAnsi="Arial Narrow"/>
                <w:b/>
                <w:color w:val="000000"/>
                <w:sz w:val="18"/>
                <w:lang w:eastAsia="fr-FR"/>
              </w:rPr>
            </w:pPr>
            <w:r w:rsidRPr="0070078A">
              <w:rPr>
                <w:rFonts w:ascii="Arial Narrow" w:hAnsi="Arial Narrow"/>
                <w:b/>
                <w:color w:val="000000"/>
                <w:sz w:val="18"/>
                <w:lang w:eastAsia="fr-FR"/>
              </w:rPr>
              <w:t>UNICEF-CMN</w:t>
            </w:r>
          </w:p>
        </w:tc>
        <w:tc>
          <w:tcPr>
            <w:tcW w:w="1138" w:type="dxa"/>
            <w:vMerge w:val="restart"/>
            <w:shd w:val="clear" w:color="auto" w:fill="D8D8D8"/>
          </w:tcPr>
          <w:p w14:paraId="547568C3" w14:textId="77777777" w:rsidR="00665577" w:rsidRPr="0070078A" w:rsidRDefault="009D3A6D">
            <w:pPr>
              <w:spacing w:after="0"/>
              <w:ind w:firstLine="0"/>
              <w:jc w:val="center"/>
              <w:rPr>
                <w:rFonts w:ascii="Arial Narrow" w:hAnsi="Arial Narrow"/>
                <w:b/>
                <w:color w:val="000000"/>
                <w:sz w:val="18"/>
                <w:lang w:eastAsia="fr-FR"/>
              </w:rPr>
            </w:pPr>
            <w:r w:rsidRPr="0070078A">
              <w:rPr>
                <w:rFonts w:ascii="Arial Narrow" w:hAnsi="Arial Narrow"/>
                <w:b/>
                <w:color w:val="000000"/>
                <w:sz w:val="18"/>
                <w:lang w:eastAsia="fr-FR"/>
              </w:rPr>
              <w:t>Total</w:t>
            </w:r>
          </w:p>
        </w:tc>
        <w:tc>
          <w:tcPr>
            <w:tcW w:w="2400" w:type="dxa"/>
            <w:vMerge w:val="restart"/>
            <w:shd w:val="clear" w:color="auto" w:fill="D8D8D8"/>
          </w:tcPr>
          <w:p w14:paraId="3740E851"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w:t>
            </w:r>
          </w:p>
        </w:tc>
      </w:tr>
      <w:tr w:rsidR="00665577" w:rsidRPr="0070078A" w14:paraId="3D243434" w14:textId="77777777" w:rsidTr="0070078A">
        <w:trPr>
          <w:trHeight w:val="407"/>
        </w:trPr>
        <w:tc>
          <w:tcPr>
            <w:tcW w:w="4667" w:type="dxa"/>
            <w:vMerge/>
            <w:shd w:val="clear" w:color="auto" w:fill="F79646"/>
          </w:tcPr>
          <w:p w14:paraId="0D13FD98" w14:textId="77777777" w:rsidR="00665577" w:rsidRPr="0070078A" w:rsidRDefault="00665577">
            <w:pPr>
              <w:spacing w:after="0"/>
              <w:ind w:firstLine="0"/>
              <w:jc w:val="left"/>
              <w:rPr>
                <w:rFonts w:ascii="Arial Narrow" w:hAnsi="Arial Narrow"/>
                <w:b/>
                <w:color w:val="000000"/>
                <w:sz w:val="18"/>
                <w:lang w:eastAsia="fr-FR"/>
              </w:rPr>
            </w:pPr>
          </w:p>
        </w:tc>
        <w:tc>
          <w:tcPr>
            <w:tcW w:w="1288" w:type="dxa"/>
            <w:vMerge/>
          </w:tcPr>
          <w:p w14:paraId="52F475E7" w14:textId="77777777" w:rsidR="00665577" w:rsidRPr="0070078A" w:rsidRDefault="00665577">
            <w:pPr>
              <w:spacing w:after="0"/>
              <w:ind w:firstLine="0"/>
              <w:jc w:val="center"/>
              <w:rPr>
                <w:rFonts w:ascii="Arial Narrow" w:hAnsi="Arial Narrow"/>
                <w:color w:val="000000"/>
                <w:sz w:val="18"/>
                <w:lang w:eastAsia="fr-FR"/>
              </w:rPr>
            </w:pPr>
          </w:p>
        </w:tc>
        <w:tc>
          <w:tcPr>
            <w:tcW w:w="1563" w:type="dxa"/>
            <w:vMerge/>
          </w:tcPr>
          <w:p w14:paraId="075BF5EA" w14:textId="77777777" w:rsidR="00665577" w:rsidRPr="0070078A" w:rsidRDefault="00665577">
            <w:pPr>
              <w:spacing w:after="0"/>
              <w:ind w:firstLine="0"/>
              <w:jc w:val="center"/>
              <w:rPr>
                <w:rFonts w:ascii="Arial Narrow" w:hAnsi="Arial Narrow"/>
                <w:color w:val="000000"/>
                <w:sz w:val="18"/>
                <w:lang w:eastAsia="fr-FR"/>
              </w:rPr>
            </w:pPr>
          </w:p>
        </w:tc>
        <w:tc>
          <w:tcPr>
            <w:tcW w:w="1288" w:type="dxa"/>
            <w:vMerge/>
          </w:tcPr>
          <w:p w14:paraId="6DF5C10F" w14:textId="77777777" w:rsidR="00665577" w:rsidRPr="0070078A" w:rsidRDefault="00665577">
            <w:pPr>
              <w:spacing w:after="0"/>
              <w:ind w:firstLine="0"/>
              <w:jc w:val="center"/>
              <w:rPr>
                <w:rFonts w:ascii="Arial Narrow" w:hAnsi="Arial Narrow"/>
                <w:color w:val="000000"/>
                <w:sz w:val="18"/>
                <w:lang w:eastAsia="fr-FR"/>
              </w:rPr>
            </w:pPr>
          </w:p>
        </w:tc>
        <w:tc>
          <w:tcPr>
            <w:tcW w:w="1563" w:type="dxa"/>
            <w:vMerge/>
          </w:tcPr>
          <w:p w14:paraId="07FC5F5A" w14:textId="77777777" w:rsidR="00665577" w:rsidRPr="0070078A" w:rsidRDefault="00665577">
            <w:pPr>
              <w:spacing w:after="0"/>
              <w:ind w:firstLine="0"/>
              <w:jc w:val="center"/>
              <w:rPr>
                <w:rFonts w:ascii="Arial Narrow" w:hAnsi="Arial Narrow"/>
                <w:color w:val="000000"/>
                <w:sz w:val="18"/>
                <w:lang w:eastAsia="fr-FR"/>
              </w:rPr>
            </w:pPr>
          </w:p>
        </w:tc>
        <w:tc>
          <w:tcPr>
            <w:tcW w:w="1138" w:type="dxa"/>
            <w:vMerge/>
          </w:tcPr>
          <w:p w14:paraId="77E2BFC2" w14:textId="77777777" w:rsidR="00665577" w:rsidRPr="0070078A" w:rsidRDefault="00665577">
            <w:pPr>
              <w:spacing w:after="0"/>
              <w:ind w:firstLine="0"/>
              <w:jc w:val="center"/>
              <w:rPr>
                <w:rFonts w:ascii="Arial Narrow" w:hAnsi="Arial Narrow"/>
                <w:color w:val="000000"/>
                <w:sz w:val="18"/>
                <w:lang w:eastAsia="fr-FR"/>
              </w:rPr>
            </w:pPr>
          </w:p>
        </w:tc>
        <w:tc>
          <w:tcPr>
            <w:tcW w:w="2400" w:type="dxa"/>
            <w:vMerge/>
          </w:tcPr>
          <w:p w14:paraId="50E35AEE" w14:textId="77777777" w:rsidR="00665577" w:rsidRPr="0070078A" w:rsidRDefault="00665577">
            <w:pPr>
              <w:spacing w:after="0"/>
              <w:ind w:firstLine="0"/>
              <w:jc w:val="left"/>
              <w:rPr>
                <w:rFonts w:ascii="Arial Narrow" w:hAnsi="Arial Narrow"/>
                <w:b/>
                <w:color w:val="000000"/>
                <w:sz w:val="18"/>
                <w:lang w:eastAsia="fr-FR"/>
              </w:rPr>
            </w:pPr>
          </w:p>
        </w:tc>
      </w:tr>
      <w:tr w:rsidR="00665577" w:rsidRPr="0070078A" w14:paraId="793DC082" w14:textId="77777777" w:rsidTr="008C1315">
        <w:trPr>
          <w:trHeight w:val="222"/>
        </w:trPr>
        <w:tc>
          <w:tcPr>
            <w:tcW w:w="4667" w:type="dxa"/>
            <w:vMerge/>
            <w:shd w:val="clear" w:color="auto" w:fill="F79646"/>
          </w:tcPr>
          <w:p w14:paraId="30F37D44" w14:textId="77777777" w:rsidR="00665577" w:rsidRPr="0070078A" w:rsidRDefault="00665577">
            <w:pPr>
              <w:spacing w:after="0"/>
              <w:ind w:firstLine="0"/>
              <w:jc w:val="left"/>
              <w:rPr>
                <w:rFonts w:ascii="Arial Narrow" w:hAnsi="Arial Narrow"/>
                <w:b/>
                <w:color w:val="000000"/>
                <w:sz w:val="18"/>
                <w:lang w:eastAsia="fr-FR"/>
              </w:rPr>
            </w:pPr>
          </w:p>
        </w:tc>
        <w:tc>
          <w:tcPr>
            <w:tcW w:w="1288" w:type="dxa"/>
            <w:vMerge/>
            <w:shd w:val="clear" w:color="auto" w:fill="D8D8D8"/>
          </w:tcPr>
          <w:p w14:paraId="08197365" w14:textId="77777777" w:rsidR="00665577" w:rsidRPr="0070078A" w:rsidRDefault="00665577">
            <w:pPr>
              <w:spacing w:after="0"/>
              <w:ind w:firstLine="0"/>
              <w:jc w:val="center"/>
              <w:rPr>
                <w:rFonts w:ascii="Arial Narrow" w:hAnsi="Arial Narrow"/>
                <w:b/>
                <w:color w:val="000000"/>
                <w:sz w:val="18"/>
                <w:lang w:eastAsia="fr-FR"/>
              </w:rPr>
            </w:pPr>
          </w:p>
        </w:tc>
        <w:tc>
          <w:tcPr>
            <w:tcW w:w="1563" w:type="dxa"/>
            <w:vMerge/>
            <w:shd w:val="clear" w:color="auto" w:fill="D8D8D8"/>
          </w:tcPr>
          <w:p w14:paraId="536CAD6D" w14:textId="77777777" w:rsidR="00665577" w:rsidRPr="0070078A" w:rsidRDefault="00665577">
            <w:pPr>
              <w:spacing w:after="0"/>
              <w:ind w:firstLine="0"/>
              <w:jc w:val="left"/>
              <w:rPr>
                <w:rFonts w:ascii="Arial Narrow" w:hAnsi="Arial Narrow"/>
                <w:color w:val="000000"/>
                <w:sz w:val="18"/>
                <w:lang w:eastAsia="fr-FR"/>
              </w:rPr>
            </w:pPr>
          </w:p>
        </w:tc>
        <w:tc>
          <w:tcPr>
            <w:tcW w:w="1288" w:type="dxa"/>
            <w:vMerge/>
            <w:shd w:val="clear" w:color="auto" w:fill="D8D8D8"/>
          </w:tcPr>
          <w:p w14:paraId="0B46103C" w14:textId="77777777" w:rsidR="00665577" w:rsidRPr="0070078A" w:rsidRDefault="00665577">
            <w:pPr>
              <w:spacing w:after="0"/>
              <w:ind w:firstLine="0"/>
              <w:jc w:val="left"/>
              <w:rPr>
                <w:rFonts w:ascii="Arial Narrow" w:hAnsi="Arial Narrow"/>
                <w:color w:val="000000"/>
                <w:sz w:val="18"/>
                <w:lang w:eastAsia="fr-FR"/>
              </w:rPr>
            </w:pPr>
          </w:p>
        </w:tc>
        <w:tc>
          <w:tcPr>
            <w:tcW w:w="1563" w:type="dxa"/>
            <w:vMerge/>
            <w:shd w:val="clear" w:color="auto" w:fill="D8D8D8"/>
          </w:tcPr>
          <w:p w14:paraId="19E974E9" w14:textId="77777777" w:rsidR="00665577" w:rsidRPr="0070078A" w:rsidRDefault="00665577">
            <w:pPr>
              <w:spacing w:after="0"/>
              <w:ind w:firstLine="0"/>
              <w:jc w:val="left"/>
              <w:rPr>
                <w:rFonts w:ascii="Arial Narrow" w:hAnsi="Arial Narrow"/>
                <w:color w:val="000000"/>
                <w:sz w:val="18"/>
                <w:lang w:eastAsia="fr-FR"/>
              </w:rPr>
            </w:pPr>
          </w:p>
        </w:tc>
        <w:tc>
          <w:tcPr>
            <w:tcW w:w="1138" w:type="dxa"/>
            <w:vMerge/>
            <w:shd w:val="clear" w:color="auto" w:fill="D8D8D8"/>
          </w:tcPr>
          <w:p w14:paraId="2C36E171" w14:textId="77777777" w:rsidR="00665577" w:rsidRPr="0070078A" w:rsidRDefault="00665577">
            <w:pPr>
              <w:spacing w:after="0"/>
              <w:ind w:firstLine="0"/>
              <w:jc w:val="center"/>
              <w:rPr>
                <w:rFonts w:ascii="Arial Narrow" w:hAnsi="Arial Narrow"/>
                <w:color w:val="000000"/>
                <w:sz w:val="18"/>
                <w:lang w:eastAsia="fr-FR"/>
              </w:rPr>
            </w:pPr>
          </w:p>
        </w:tc>
        <w:tc>
          <w:tcPr>
            <w:tcW w:w="2400" w:type="dxa"/>
            <w:vMerge/>
            <w:shd w:val="clear" w:color="auto" w:fill="D8D8D8"/>
          </w:tcPr>
          <w:p w14:paraId="50737AE0" w14:textId="77777777" w:rsidR="00665577" w:rsidRPr="0070078A" w:rsidRDefault="00665577">
            <w:pPr>
              <w:spacing w:after="0"/>
              <w:ind w:firstLine="0"/>
              <w:jc w:val="left"/>
              <w:rPr>
                <w:rFonts w:ascii="Arial Narrow" w:hAnsi="Arial Narrow"/>
                <w:b/>
                <w:color w:val="000000"/>
                <w:sz w:val="18"/>
                <w:lang w:eastAsia="fr-FR"/>
              </w:rPr>
            </w:pPr>
          </w:p>
        </w:tc>
      </w:tr>
      <w:tr w:rsidR="00665577" w:rsidRPr="0070078A" w14:paraId="5CC80B4D" w14:textId="77777777" w:rsidTr="0070078A">
        <w:trPr>
          <w:trHeight w:val="317"/>
        </w:trPr>
        <w:tc>
          <w:tcPr>
            <w:tcW w:w="4667" w:type="dxa"/>
            <w:shd w:val="clear" w:color="auto" w:fill="F79646"/>
          </w:tcPr>
          <w:p w14:paraId="510F32F6"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1.1:</w:t>
            </w:r>
          </w:p>
        </w:tc>
        <w:tc>
          <w:tcPr>
            <w:tcW w:w="1288" w:type="dxa"/>
            <w:vAlign w:val="bottom"/>
          </w:tcPr>
          <w:p w14:paraId="4F22EB6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20 000</w:t>
            </w:r>
          </w:p>
        </w:tc>
        <w:tc>
          <w:tcPr>
            <w:tcW w:w="1563" w:type="dxa"/>
            <w:vAlign w:val="bottom"/>
          </w:tcPr>
          <w:p w14:paraId="09AD6E5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8 899</w:t>
            </w:r>
          </w:p>
        </w:tc>
        <w:tc>
          <w:tcPr>
            <w:tcW w:w="1288" w:type="dxa"/>
            <w:vAlign w:val="bottom"/>
          </w:tcPr>
          <w:p w14:paraId="5D6EC19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19 309</w:t>
            </w:r>
          </w:p>
        </w:tc>
        <w:tc>
          <w:tcPr>
            <w:tcW w:w="1563" w:type="dxa"/>
            <w:vAlign w:val="bottom"/>
          </w:tcPr>
          <w:p w14:paraId="7D06A53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 0</w:t>
            </w:r>
          </w:p>
        </w:tc>
        <w:tc>
          <w:tcPr>
            <w:tcW w:w="1138" w:type="dxa"/>
            <w:vAlign w:val="bottom"/>
          </w:tcPr>
          <w:p w14:paraId="02FCE82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48 208</w:t>
            </w:r>
          </w:p>
        </w:tc>
        <w:tc>
          <w:tcPr>
            <w:tcW w:w="2400" w:type="dxa"/>
            <w:vAlign w:val="bottom"/>
          </w:tcPr>
          <w:p w14:paraId="3B62EA6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83%</w:t>
            </w:r>
          </w:p>
        </w:tc>
      </w:tr>
      <w:tr w:rsidR="00665577" w:rsidRPr="0070078A" w14:paraId="7AD08B9D" w14:textId="77777777" w:rsidTr="0070078A">
        <w:trPr>
          <w:trHeight w:val="317"/>
        </w:trPr>
        <w:tc>
          <w:tcPr>
            <w:tcW w:w="4667" w:type="dxa"/>
            <w:shd w:val="clear" w:color="auto" w:fill="F79646"/>
          </w:tcPr>
          <w:p w14:paraId="01666031"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1.1.1:</w:t>
            </w:r>
          </w:p>
        </w:tc>
        <w:tc>
          <w:tcPr>
            <w:tcW w:w="1288" w:type="dxa"/>
            <w:shd w:val="clear" w:color="auto" w:fill="D8D8D8"/>
            <w:vAlign w:val="bottom"/>
          </w:tcPr>
          <w:p w14:paraId="4F84FBC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3BBB380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825</w:t>
            </w:r>
          </w:p>
        </w:tc>
        <w:tc>
          <w:tcPr>
            <w:tcW w:w="1288" w:type="dxa"/>
            <w:shd w:val="clear" w:color="auto" w:fill="D8D8D8"/>
            <w:vAlign w:val="bottom"/>
          </w:tcPr>
          <w:p w14:paraId="1860BE0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11 362</w:t>
            </w:r>
          </w:p>
        </w:tc>
        <w:tc>
          <w:tcPr>
            <w:tcW w:w="1563" w:type="dxa"/>
            <w:shd w:val="clear" w:color="auto" w:fill="D8D8D8"/>
            <w:vAlign w:val="bottom"/>
          </w:tcPr>
          <w:p w14:paraId="526704C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5530531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12 187</w:t>
            </w:r>
          </w:p>
        </w:tc>
        <w:tc>
          <w:tcPr>
            <w:tcW w:w="2400" w:type="dxa"/>
            <w:shd w:val="clear" w:color="auto" w:fill="D8D8D8"/>
            <w:vAlign w:val="bottom"/>
          </w:tcPr>
          <w:p w14:paraId="39F1582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88%</w:t>
            </w:r>
          </w:p>
        </w:tc>
      </w:tr>
      <w:tr w:rsidR="00665577" w:rsidRPr="0070078A" w14:paraId="45CC4160" w14:textId="77777777" w:rsidTr="0070078A">
        <w:trPr>
          <w:trHeight w:val="317"/>
        </w:trPr>
        <w:tc>
          <w:tcPr>
            <w:tcW w:w="4667" w:type="dxa"/>
            <w:shd w:val="clear" w:color="auto" w:fill="F79646"/>
          </w:tcPr>
          <w:p w14:paraId="2D88FB00"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1.1.2:</w:t>
            </w:r>
          </w:p>
        </w:tc>
        <w:tc>
          <w:tcPr>
            <w:tcW w:w="1288" w:type="dxa"/>
            <w:vAlign w:val="bottom"/>
          </w:tcPr>
          <w:p w14:paraId="7B11F74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7B49500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3 074</w:t>
            </w:r>
          </w:p>
        </w:tc>
        <w:tc>
          <w:tcPr>
            <w:tcW w:w="1288" w:type="dxa"/>
            <w:vAlign w:val="bottom"/>
          </w:tcPr>
          <w:p w14:paraId="46906E4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14 241</w:t>
            </w:r>
          </w:p>
        </w:tc>
        <w:tc>
          <w:tcPr>
            <w:tcW w:w="1563" w:type="dxa"/>
            <w:vAlign w:val="bottom"/>
          </w:tcPr>
          <w:p w14:paraId="2DE3106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7AFA0AB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17 315</w:t>
            </w:r>
          </w:p>
        </w:tc>
        <w:tc>
          <w:tcPr>
            <w:tcW w:w="2400" w:type="dxa"/>
            <w:vAlign w:val="bottom"/>
          </w:tcPr>
          <w:p w14:paraId="657B49D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81%</w:t>
            </w:r>
          </w:p>
        </w:tc>
      </w:tr>
      <w:tr w:rsidR="00665577" w:rsidRPr="0070078A" w14:paraId="0CCAC5A7" w14:textId="77777777" w:rsidTr="0070078A">
        <w:trPr>
          <w:trHeight w:val="317"/>
        </w:trPr>
        <w:tc>
          <w:tcPr>
            <w:tcW w:w="4667" w:type="dxa"/>
            <w:shd w:val="clear" w:color="auto" w:fill="F79646"/>
          </w:tcPr>
          <w:p w14:paraId="47F4E747"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1.1.3:</w:t>
            </w:r>
          </w:p>
        </w:tc>
        <w:tc>
          <w:tcPr>
            <w:tcW w:w="1288" w:type="dxa"/>
            <w:shd w:val="clear" w:color="auto" w:fill="D8D8D8"/>
            <w:vAlign w:val="bottom"/>
          </w:tcPr>
          <w:p w14:paraId="19595BB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20 000</w:t>
            </w:r>
          </w:p>
        </w:tc>
        <w:tc>
          <w:tcPr>
            <w:tcW w:w="1563" w:type="dxa"/>
            <w:shd w:val="clear" w:color="auto" w:fill="D8D8D8"/>
            <w:vAlign w:val="bottom"/>
          </w:tcPr>
          <w:p w14:paraId="142176C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5 000</w:t>
            </w:r>
          </w:p>
        </w:tc>
        <w:tc>
          <w:tcPr>
            <w:tcW w:w="1288" w:type="dxa"/>
            <w:shd w:val="clear" w:color="auto" w:fill="D8D8D8"/>
            <w:vAlign w:val="bottom"/>
          </w:tcPr>
          <w:p w14:paraId="62D628E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-6 294</w:t>
            </w:r>
          </w:p>
        </w:tc>
        <w:tc>
          <w:tcPr>
            <w:tcW w:w="1563" w:type="dxa"/>
            <w:shd w:val="clear" w:color="auto" w:fill="D8D8D8"/>
            <w:vAlign w:val="bottom"/>
          </w:tcPr>
          <w:p w14:paraId="4CEAF3E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6C9B357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18 706</w:t>
            </w:r>
          </w:p>
        </w:tc>
        <w:tc>
          <w:tcPr>
            <w:tcW w:w="2400" w:type="dxa"/>
            <w:shd w:val="clear" w:color="auto" w:fill="D8D8D8"/>
            <w:vAlign w:val="bottom"/>
          </w:tcPr>
          <w:p w14:paraId="195FD71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78%</w:t>
            </w:r>
          </w:p>
        </w:tc>
      </w:tr>
      <w:tr w:rsidR="00665577" w:rsidRPr="0070078A" w14:paraId="590B86C0" w14:textId="77777777" w:rsidTr="0070078A">
        <w:trPr>
          <w:trHeight w:val="317"/>
        </w:trPr>
        <w:tc>
          <w:tcPr>
            <w:tcW w:w="4667" w:type="dxa"/>
            <w:shd w:val="clear" w:color="auto" w:fill="F79646"/>
          </w:tcPr>
          <w:p w14:paraId="5A0D51A9"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1.2:</w:t>
            </w:r>
          </w:p>
        </w:tc>
        <w:tc>
          <w:tcPr>
            <w:tcW w:w="1288" w:type="dxa"/>
            <w:vAlign w:val="bottom"/>
          </w:tcPr>
          <w:p w14:paraId="4C02B0D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1E47DA6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-23 483</w:t>
            </w:r>
          </w:p>
        </w:tc>
        <w:tc>
          <w:tcPr>
            <w:tcW w:w="1288" w:type="dxa"/>
            <w:vAlign w:val="bottom"/>
          </w:tcPr>
          <w:p w14:paraId="4592DCF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36 443</w:t>
            </w:r>
          </w:p>
        </w:tc>
        <w:tc>
          <w:tcPr>
            <w:tcW w:w="1563" w:type="dxa"/>
            <w:vAlign w:val="bottom"/>
          </w:tcPr>
          <w:p w14:paraId="2E33BC0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11C06F1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12 960</w:t>
            </w:r>
          </w:p>
        </w:tc>
        <w:tc>
          <w:tcPr>
            <w:tcW w:w="2400" w:type="dxa"/>
            <w:vAlign w:val="bottom"/>
          </w:tcPr>
          <w:p w14:paraId="1E73BC4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92%</w:t>
            </w:r>
          </w:p>
        </w:tc>
      </w:tr>
      <w:tr w:rsidR="00665577" w:rsidRPr="0070078A" w14:paraId="732FED06" w14:textId="77777777" w:rsidTr="0070078A">
        <w:trPr>
          <w:trHeight w:val="317"/>
        </w:trPr>
        <w:tc>
          <w:tcPr>
            <w:tcW w:w="4667" w:type="dxa"/>
            <w:shd w:val="clear" w:color="auto" w:fill="F79646"/>
          </w:tcPr>
          <w:p w14:paraId="2A3D571B"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1.2.1:</w:t>
            </w:r>
          </w:p>
        </w:tc>
        <w:tc>
          <w:tcPr>
            <w:tcW w:w="1288" w:type="dxa"/>
            <w:shd w:val="clear" w:color="auto" w:fill="D8D8D8"/>
            <w:vAlign w:val="bottom"/>
          </w:tcPr>
          <w:p w14:paraId="0E437B1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4DD67B8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12 113</w:t>
            </w:r>
          </w:p>
        </w:tc>
        <w:tc>
          <w:tcPr>
            <w:tcW w:w="1288" w:type="dxa"/>
            <w:shd w:val="clear" w:color="auto" w:fill="D8D8D8"/>
            <w:vAlign w:val="bottom"/>
          </w:tcPr>
          <w:p w14:paraId="384E814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3 824</w:t>
            </w:r>
          </w:p>
        </w:tc>
        <w:tc>
          <w:tcPr>
            <w:tcW w:w="1563" w:type="dxa"/>
            <w:shd w:val="clear" w:color="auto" w:fill="D8D8D8"/>
            <w:vAlign w:val="bottom"/>
          </w:tcPr>
          <w:p w14:paraId="36C33FD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12 500</w:t>
            </w:r>
          </w:p>
        </w:tc>
        <w:tc>
          <w:tcPr>
            <w:tcW w:w="1138" w:type="dxa"/>
            <w:shd w:val="clear" w:color="auto" w:fill="D8D8D8"/>
            <w:vAlign w:val="bottom"/>
          </w:tcPr>
          <w:p w14:paraId="7B74DEE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28 437</w:t>
            </w:r>
          </w:p>
        </w:tc>
        <w:tc>
          <w:tcPr>
            <w:tcW w:w="2400" w:type="dxa"/>
            <w:shd w:val="clear" w:color="auto" w:fill="D8D8D8"/>
            <w:vAlign w:val="bottom"/>
          </w:tcPr>
          <w:p w14:paraId="4D989F9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83%</w:t>
            </w:r>
          </w:p>
        </w:tc>
      </w:tr>
      <w:tr w:rsidR="00665577" w:rsidRPr="0070078A" w14:paraId="62FEC099" w14:textId="77777777" w:rsidTr="0070078A">
        <w:trPr>
          <w:trHeight w:val="317"/>
        </w:trPr>
        <w:tc>
          <w:tcPr>
            <w:tcW w:w="4667" w:type="dxa"/>
            <w:shd w:val="clear" w:color="auto" w:fill="F79646"/>
          </w:tcPr>
          <w:p w14:paraId="10A4F8B7"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1.2.2:</w:t>
            </w:r>
          </w:p>
        </w:tc>
        <w:tc>
          <w:tcPr>
            <w:tcW w:w="1288" w:type="dxa"/>
            <w:vAlign w:val="bottom"/>
          </w:tcPr>
          <w:p w14:paraId="23E64FE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55955A4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7 000</w:t>
            </w:r>
          </w:p>
        </w:tc>
        <w:tc>
          <w:tcPr>
            <w:tcW w:w="1288" w:type="dxa"/>
            <w:vAlign w:val="bottom"/>
          </w:tcPr>
          <w:p w14:paraId="5DB5BA3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16 632</w:t>
            </w:r>
          </w:p>
        </w:tc>
        <w:tc>
          <w:tcPr>
            <w:tcW w:w="1563" w:type="dxa"/>
            <w:vAlign w:val="bottom"/>
          </w:tcPr>
          <w:p w14:paraId="1FB6FC4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49F8C6C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23 632</w:t>
            </w:r>
          </w:p>
        </w:tc>
        <w:tc>
          <w:tcPr>
            <w:tcW w:w="2400" w:type="dxa"/>
            <w:vAlign w:val="bottom"/>
          </w:tcPr>
          <w:p w14:paraId="67EF50E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137%</w:t>
            </w:r>
          </w:p>
        </w:tc>
      </w:tr>
      <w:tr w:rsidR="00665577" w:rsidRPr="0070078A" w14:paraId="0735C2AE" w14:textId="77777777" w:rsidTr="0070078A">
        <w:trPr>
          <w:trHeight w:val="317"/>
        </w:trPr>
        <w:tc>
          <w:tcPr>
            <w:tcW w:w="4667" w:type="dxa"/>
            <w:shd w:val="clear" w:color="auto" w:fill="F79646"/>
          </w:tcPr>
          <w:p w14:paraId="622F86E5"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1.2.3:</w:t>
            </w:r>
          </w:p>
        </w:tc>
        <w:tc>
          <w:tcPr>
            <w:tcW w:w="1288" w:type="dxa"/>
            <w:shd w:val="clear" w:color="auto" w:fill="D8D8D8"/>
            <w:vAlign w:val="bottom"/>
          </w:tcPr>
          <w:p w14:paraId="5456ECD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25C7B77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79D50F4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-27 939</w:t>
            </w:r>
          </w:p>
        </w:tc>
        <w:tc>
          <w:tcPr>
            <w:tcW w:w="1563" w:type="dxa"/>
            <w:shd w:val="clear" w:color="auto" w:fill="D8D8D8"/>
            <w:vAlign w:val="bottom"/>
          </w:tcPr>
          <w:p w14:paraId="7DB86E4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276BCFA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-27 939</w:t>
            </w:r>
          </w:p>
        </w:tc>
        <w:tc>
          <w:tcPr>
            <w:tcW w:w="2400" w:type="dxa"/>
            <w:shd w:val="clear" w:color="auto" w:fill="D8D8D8"/>
            <w:vAlign w:val="bottom"/>
          </w:tcPr>
          <w:p w14:paraId="6E09C0C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w:t>
            </w:r>
          </w:p>
        </w:tc>
      </w:tr>
      <w:tr w:rsidR="00665577" w:rsidRPr="0070078A" w14:paraId="40F29838" w14:textId="77777777" w:rsidTr="0070078A">
        <w:trPr>
          <w:trHeight w:val="317"/>
        </w:trPr>
        <w:tc>
          <w:tcPr>
            <w:tcW w:w="4667" w:type="dxa"/>
            <w:shd w:val="clear" w:color="auto" w:fill="F79646"/>
          </w:tcPr>
          <w:p w14:paraId="347A30CE"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1.3:</w:t>
            </w:r>
          </w:p>
        </w:tc>
        <w:tc>
          <w:tcPr>
            <w:tcW w:w="1288" w:type="dxa"/>
            <w:vAlign w:val="bottom"/>
          </w:tcPr>
          <w:p w14:paraId="4EAF0D0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2C93963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34F7940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108 234</w:t>
            </w:r>
          </w:p>
        </w:tc>
        <w:tc>
          <w:tcPr>
            <w:tcW w:w="1563" w:type="dxa"/>
            <w:vAlign w:val="bottom"/>
          </w:tcPr>
          <w:p w14:paraId="18F7942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CFBAFC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108 234</w:t>
            </w:r>
          </w:p>
        </w:tc>
        <w:tc>
          <w:tcPr>
            <w:tcW w:w="2400" w:type="dxa"/>
            <w:vAlign w:val="bottom"/>
          </w:tcPr>
          <w:p w14:paraId="0E9338B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58%</w:t>
            </w:r>
          </w:p>
        </w:tc>
      </w:tr>
      <w:tr w:rsidR="00665577" w:rsidRPr="0070078A" w14:paraId="67FC8D30" w14:textId="77777777" w:rsidTr="0070078A">
        <w:trPr>
          <w:trHeight w:val="317"/>
        </w:trPr>
        <w:tc>
          <w:tcPr>
            <w:tcW w:w="4667" w:type="dxa"/>
            <w:shd w:val="clear" w:color="auto" w:fill="F79646"/>
          </w:tcPr>
          <w:p w14:paraId="35C685D8"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1.3.1:</w:t>
            </w:r>
          </w:p>
        </w:tc>
        <w:tc>
          <w:tcPr>
            <w:tcW w:w="1288" w:type="dxa"/>
            <w:shd w:val="clear" w:color="auto" w:fill="D8D8D8"/>
            <w:vAlign w:val="bottom"/>
          </w:tcPr>
          <w:p w14:paraId="1C097FB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33757DE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3D6CBCE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-13 244</w:t>
            </w:r>
          </w:p>
        </w:tc>
        <w:tc>
          <w:tcPr>
            <w:tcW w:w="1563" w:type="dxa"/>
            <w:shd w:val="clear" w:color="auto" w:fill="D8D8D8"/>
            <w:vAlign w:val="bottom"/>
          </w:tcPr>
          <w:p w14:paraId="0F97883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435081F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-13 244</w:t>
            </w:r>
          </w:p>
        </w:tc>
        <w:tc>
          <w:tcPr>
            <w:tcW w:w="2400" w:type="dxa"/>
            <w:shd w:val="clear" w:color="auto" w:fill="D8D8D8"/>
            <w:vAlign w:val="bottom"/>
          </w:tcPr>
          <w:p w14:paraId="0296A31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143%</w:t>
            </w:r>
          </w:p>
        </w:tc>
      </w:tr>
      <w:tr w:rsidR="00665577" w:rsidRPr="0070078A" w14:paraId="26698CA8" w14:textId="77777777" w:rsidTr="0070078A">
        <w:trPr>
          <w:trHeight w:val="317"/>
        </w:trPr>
        <w:tc>
          <w:tcPr>
            <w:tcW w:w="4667" w:type="dxa"/>
            <w:shd w:val="clear" w:color="auto" w:fill="F79646"/>
          </w:tcPr>
          <w:p w14:paraId="5EC15BBB"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1.3.2:</w:t>
            </w:r>
          </w:p>
        </w:tc>
        <w:tc>
          <w:tcPr>
            <w:tcW w:w="1288" w:type="dxa"/>
            <w:vAlign w:val="bottom"/>
          </w:tcPr>
          <w:p w14:paraId="3AE8F7F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167E83B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0E8F14E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22211E6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B9862B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vAlign w:val="bottom"/>
          </w:tcPr>
          <w:p w14:paraId="50108FC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7B4313EC" w14:textId="77777777" w:rsidTr="0070078A">
        <w:trPr>
          <w:trHeight w:val="317"/>
        </w:trPr>
        <w:tc>
          <w:tcPr>
            <w:tcW w:w="4667" w:type="dxa"/>
            <w:shd w:val="clear" w:color="auto" w:fill="F79646"/>
          </w:tcPr>
          <w:p w14:paraId="3A45D310"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1.3.3:</w:t>
            </w:r>
          </w:p>
        </w:tc>
        <w:tc>
          <w:tcPr>
            <w:tcW w:w="1288" w:type="dxa"/>
            <w:shd w:val="clear" w:color="auto" w:fill="D8D8D8"/>
            <w:vAlign w:val="bottom"/>
          </w:tcPr>
          <w:p w14:paraId="23BED1F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6A8A0A0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4CAFC72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103 739</w:t>
            </w:r>
          </w:p>
        </w:tc>
        <w:tc>
          <w:tcPr>
            <w:tcW w:w="1563" w:type="dxa"/>
            <w:shd w:val="clear" w:color="auto" w:fill="D8D8D8"/>
            <w:vAlign w:val="bottom"/>
          </w:tcPr>
          <w:p w14:paraId="0E78BCE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48F39C3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103 739</w:t>
            </w:r>
          </w:p>
        </w:tc>
        <w:tc>
          <w:tcPr>
            <w:tcW w:w="2400" w:type="dxa"/>
            <w:shd w:val="clear" w:color="auto" w:fill="D8D8D8"/>
            <w:vAlign w:val="bottom"/>
          </w:tcPr>
          <w:p w14:paraId="44BBFF6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r>
      <w:tr w:rsidR="00665577" w:rsidRPr="0070078A" w14:paraId="3AB8282A" w14:textId="77777777" w:rsidTr="0070078A">
        <w:trPr>
          <w:trHeight w:val="317"/>
        </w:trPr>
        <w:tc>
          <w:tcPr>
            <w:tcW w:w="4667" w:type="dxa"/>
            <w:shd w:val="clear" w:color="auto" w:fill="F79646"/>
          </w:tcPr>
          <w:p w14:paraId="57603354"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1.3.4:</w:t>
            </w:r>
          </w:p>
        </w:tc>
        <w:tc>
          <w:tcPr>
            <w:tcW w:w="1288" w:type="dxa"/>
            <w:vAlign w:val="bottom"/>
          </w:tcPr>
          <w:p w14:paraId="209DFB4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67BCA90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4BAC74A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5 488</w:t>
            </w:r>
          </w:p>
        </w:tc>
        <w:tc>
          <w:tcPr>
            <w:tcW w:w="1563" w:type="dxa"/>
            <w:vAlign w:val="bottom"/>
          </w:tcPr>
          <w:p w14:paraId="320372E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495C9C2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5 488</w:t>
            </w:r>
          </w:p>
        </w:tc>
        <w:tc>
          <w:tcPr>
            <w:tcW w:w="2400" w:type="dxa"/>
            <w:vAlign w:val="bottom"/>
          </w:tcPr>
          <w:p w14:paraId="00E05F6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89%</w:t>
            </w:r>
          </w:p>
        </w:tc>
      </w:tr>
      <w:tr w:rsidR="00665577" w:rsidRPr="0070078A" w14:paraId="5C845235" w14:textId="77777777" w:rsidTr="0070078A">
        <w:trPr>
          <w:trHeight w:val="317"/>
        </w:trPr>
        <w:tc>
          <w:tcPr>
            <w:tcW w:w="4667" w:type="dxa"/>
            <w:shd w:val="clear" w:color="auto" w:fill="F79646"/>
          </w:tcPr>
          <w:p w14:paraId="45E9ACE0"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1.3.5:</w:t>
            </w:r>
          </w:p>
        </w:tc>
        <w:tc>
          <w:tcPr>
            <w:tcW w:w="1288" w:type="dxa"/>
            <w:shd w:val="clear" w:color="auto" w:fill="D8D8D8"/>
            <w:vAlign w:val="bottom"/>
          </w:tcPr>
          <w:p w14:paraId="3099D59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18A4790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78C47DC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7 950</w:t>
            </w:r>
          </w:p>
        </w:tc>
        <w:tc>
          <w:tcPr>
            <w:tcW w:w="1563" w:type="dxa"/>
            <w:shd w:val="clear" w:color="auto" w:fill="D8D8D8"/>
            <w:vAlign w:val="bottom"/>
          </w:tcPr>
          <w:p w14:paraId="2519180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4EBB7FF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7 950</w:t>
            </w:r>
          </w:p>
        </w:tc>
        <w:tc>
          <w:tcPr>
            <w:tcW w:w="2400" w:type="dxa"/>
            <w:shd w:val="clear" w:color="auto" w:fill="D8D8D8"/>
            <w:vAlign w:val="bottom"/>
          </w:tcPr>
          <w:p w14:paraId="0A28DBC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76%</w:t>
            </w:r>
          </w:p>
        </w:tc>
      </w:tr>
      <w:tr w:rsidR="00665577" w:rsidRPr="0070078A" w14:paraId="083BF253" w14:textId="77777777" w:rsidTr="0070078A">
        <w:trPr>
          <w:trHeight w:val="317"/>
        </w:trPr>
        <w:tc>
          <w:tcPr>
            <w:tcW w:w="4667" w:type="dxa"/>
            <w:shd w:val="clear" w:color="auto" w:fill="F79646"/>
          </w:tcPr>
          <w:p w14:paraId="5B52B131"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1.3.6:</w:t>
            </w:r>
          </w:p>
        </w:tc>
        <w:tc>
          <w:tcPr>
            <w:tcW w:w="1288" w:type="dxa"/>
            <w:vAlign w:val="bottom"/>
          </w:tcPr>
          <w:p w14:paraId="0E647AE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3FCB71B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7AD6611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4 301</w:t>
            </w:r>
          </w:p>
        </w:tc>
        <w:tc>
          <w:tcPr>
            <w:tcW w:w="1563" w:type="dxa"/>
            <w:vAlign w:val="bottom"/>
          </w:tcPr>
          <w:p w14:paraId="0D582AA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0A699E4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4 301</w:t>
            </w:r>
          </w:p>
        </w:tc>
        <w:tc>
          <w:tcPr>
            <w:tcW w:w="2400" w:type="dxa"/>
            <w:vAlign w:val="bottom"/>
          </w:tcPr>
          <w:p w14:paraId="10EA514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50%</w:t>
            </w:r>
          </w:p>
        </w:tc>
      </w:tr>
      <w:tr w:rsidR="00665577" w:rsidRPr="0070078A" w14:paraId="1F155095" w14:textId="77777777" w:rsidTr="0070078A">
        <w:trPr>
          <w:trHeight w:val="317"/>
        </w:trPr>
        <w:tc>
          <w:tcPr>
            <w:tcW w:w="4667" w:type="dxa"/>
            <w:shd w:val="clear" w:color="auto" w:fill="F79646"/>
          </w:tcPr>
          <w:p w14:paraId="7ECC071B"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TOTAL Résultat 1:</w:t>
            </w:r>
          </w:p>
        </w:tc>
        <w:tc>
          <w:tcPr>
            <w:tcW w:w="1288" w:type="dxa"/>
            <w:shd w:val="clear" w:color="auto" w:fill="D8D8D8"/>
            <w:vAlign w:val="bottom"/>
          </w:tcPr>
          <w:p w14:paraId="7439966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20 000</w:t>
            </w:r>
          </w:p>
        </w:tc>
        <w:tc>
          <w:tcPr>
            <w:tcW w:w="1563" w:type="dxa"/>
            <w:shd w:val="clear" w:color="auto" w:fill="D8D8D8"/>
            <w:vAlign w:val="bottom"/>
          </w:tcPr>
          <w:p w14:paraId="604C20D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-14 584</w:t>
            </w:r>
          </w:p>
        </w:tc>
        <w:tc>
          <w:tcPr>
            <w:tcW w:w="1288" w:type="dxa"/>
            <w:shd w:val="clear" w:color="auto" w:fill="D8D8D8"/>
            <w:vAlign w:val="bottom"/>
          </w:tcPr>
          <w:p w14:paraId="6395E60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163 986</w:t>
            </w:r>
          </w:p>
        </w:tc>
        <w:tc>
          <w:tcPr>
            <w:tcW w:w="1563" w:type="dxa"/>
            <w:shd w:val="clear" w:color="auto" w:fill="D8D8D8"/>
            <w:vAlign w:val="bottom"/>
          </w:tcPr>
          <w:p w14:paraId="08A74EC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1586CC4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169 402</w:t>
            </w:r>
          </w:p>
        </w:tc>
        <w:tc>
          <w:tcPr>
            <w:tcW w:w="2400" w:type="dxa"/>
            <w:shd w:val="clear" w:color="auto" w:fill="D8D8D8"/>
            <w:vAlign w:val="bottom"/>
          </w:tcPr>
          <w:p w14:paraId="6F58071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76%</w:t>
            </w:r>
          </w:p>
        </w:tc>
      </w:tr>
      <w:tr w:rsidR="00665577" w:rsidRPr="0070078A" w14:paraId="6BA8FFA4" w14:textId="77777777" w:rsidTr="0070078A">
        <w:trPr>
          <w:trHeight w:val="317"/>
        </w:trPr>
        <w:tc>
          <w:tcPr>
            <w:tcW w:w="4667" w:type="dxa"/>
            <w:shd w:val="clear" w:color="auto" w:fill="F79646"/>
          </w:tcPr>
          <w:p w14:paraId="0FC11968"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2.1:</w:t>
            </w:r>
          </w:p>
        </w:tc>
        <w:tc>
          <w:tcPr>
            <w:tcW w:w="1288" w:type="dxa"/>
            <w:vAlign w:val="bottom"/>
          </w:tcPr>
          <w:p w14:paraId="7DF863E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3D1C71F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622</w:t>
            </w:r>
          </w:p>
        </w:tc>
        <w:tc>
          <w:tcPr>
            <w:tcW w:w="1288" w:type="dxa"/>
            <w:vAlign w:val="bottom"/>
          </w:tcPr>
          <w:p w14:paraId="074C4E9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5 927</w:t>
            </w:r>
          </w:p>
        </w:tc>
        <w:tc>
          <w:tcPr>
            <w:tcW w:w="1563" w:type="dxa"/>
            <w:vAlign w:val="bottom"/>
          </w:tcPr>
          <w:p w14:paraId="156F01F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5EAB532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6 549</w:t>
            </w:r>
          </w:p>
        </w:tc>
        <w:tc>
          <w:tcPr>
            <w:tcW w:w="2400" w:type="dxa"/>
            <w:vAlign w:val="bottom"/>
          </w:tcPr>
          <w:p w14:paraId="6DA19A4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98%</w:t>
            </w:r>
          </w:p>
        </w:tc>
      </w:tr>
      <w:tr w:rsidR="00665577" w:rsidRPr="0070078A" w14:paraId="3AA23198" w14:textId="77777777" w:rsidTr="0070078A">
        <w:trPr>
          <w:trHeight w:val="317"/>
        </w:trPr>
        <w:tc>
          <w:tcPr>
            <w:tcW w:w="4667" w:type="dxa"/>
            <w:shd w:val="clear" w:color="auto" w:fill="F79646"/>
          </w:tcPr>
          <w:p w14:paraId="4D643309"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2.1.1:</w:t>
            </w:r>
          </w:p>
        </w:tc>
        <w:tc>
          <w:tcPr>
            <w:tcW w:w="1288" w:type="dxa"/>
            <w:shd w:val="clear" w:color="auto" w:fill="D8D8D8"/>
            <w:vAlign w:val="bottom"/>
          </w:tcPr>
          <w:p w14:paraId="1806AED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536F693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622</w:t>
            </w:r>
          </w:p>
        </w:tc>
        <w:tc>
          <w:tcPr>
            <w:tcW w:w="1288" w:type="dxa"/>
            <w:shd w:val="clear" w:color="auto" w:fill="D8D8D8"/>
            <w:vAlign w:val="bottom"/>
          </w:tcPr>
          <w:p w14:paraId="74254D4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5 927</w:t>
            </w:r>
          </w:p>
        </w:tc>
        <w:tc>
          <w:tcPr>
            <w:tcW w:w="1563" w:type="dxa"/>
            <w:shd w:val="clear" w:color="auto" w:fill="D8D8D8"/>
            <w:vAlign w:val="bottom"/>
          </w:tcPr>
          <w:p w14:paraId="5611BFB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01F5525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6 549</w:t>
            </w:r>
          </w:p>
        </w:tc>
        <w:tc>
          <w:tcPr>
            <w:tcW w:w="2400" w:type="dxa"/>
            <w:shd w:val="clear" w:color="auto" w:fill="D8D8D8"/>
            <w:vAlign w:val="bottom"/>
          </w:tcPr>
          <w:p w14:paraId="3B655CB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98%</w:t>
            </w:r>
          </w:p>
        </w:tc>
      </w:tr>
      <w:tr w:rsidR="00665577" w:rsidRPr="0070078A" w14:paraId="167ED69C" w14:textId="77777777" w:rsidTr="0070078A">
        <w:trPr>
          <w:trHeight w:val="317"/>
        </w:trPr>
        <w:tc>
          <w:tcPr>
            <w:tcW w:w="4667" w:type="dxa"/>
            <w:shd w:val="clear" w:color="auto" w:fill="F79646"/>
          </w:tcPr>
          <w:p w14:paraId="7B557AA4"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2.2:</w:t>
            </w:r>
          </w:p>
        </w:tc>
        <w:tc>
          <w:tcPr>
            <w:tcW w:w="1288" w:type="dxa"/>
            <w:vAlign w:val="bottom"/>
          </w:tcPr>
          <w:p w14:paraId="194EF16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048F877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-5 767</w:t>
            </w:r>
          </w:p>
        </w:tc>
        <w:tc>
          <w:tcPr>
            <w:tcW w:w="1288" w:type="dxa"/>
            <w:vAlign w:val="bottom"/>
          </w:tcPr>
          <w:p w14:paraId="114B7BB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17D55BB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F2C659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-5 767</w:t>
            </w:r>
          </w:p>
        </w:tc>
        <w:tc>
          <w:tcPr>
            <w:tcW w:w="2400" w:type="dxa"/>
            <w:vAlign w:val="bottom"/>
          </w:tcPr>
          <w:p w14:paraId="1541C06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103%</w:t>
            </w:r>
          </w:p>
        </w:tc>
      </w:tr>
      <w:tr w:rsidR="00665577" w:rsidRPr="0070078A" w14:paraId="2462779A" w14:textId="77777777" w:rsidTr="0070078A">
        <w:trPr>
          <w:trHeight w:val="317"/>
        </w:trPr>
        <w:tc>
          <w:tcPr>
            <w:tcW w:w="4667" w:type="dxa"/>
            <w:shd w:val="clear" w:color="auto" w:fill="F79646"/>
          </w:tcPr>
          <w:p w14:paraId="1AFBD213"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2.2.1:</w:t>
            </w:r>
          </w:p>
        </w:tc>
        <w:tc>
          <w:tcPr>
            <w:tcW w:w="1288" w:type="dxa"/>
            <w:shd w:val="clear" w:color="auto" w:fill="D8D8D8"/>
            <w:vAlign w:val="bottom"/>
          </w:tcPr>
          <w:p w14:paraId="49B6ED9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09C630D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134BB62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5A97525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7A3F274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shd w:val="clear" w:color="auto" w:fill="D8D8D8"/>
            <w:vAlign w:val="bottom"/>
          </w:tcPr>
          <w:p w14:paraId="63D2ADC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3D353B7D" w14:textId="77777777" w:rsidTr="0070078A">
        <w:trPr>
          <w:trHeight w:val="317"/>
        </w:trPr>
        <w:tc>
          <w:tcPr>
            <w:tcW w:w="4667" w:type="dxa"/>
            <w:shd w:val="clear" w:color="auto" w:fill="F79646"/>
          </w:tcPr>
          <w:p w14:paraId="70931886"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lastRenderedPageBreak/>
              <w:t>Activité 2.2.2:</w:t>
            </w:r>
          </w:p>
        </w:tc>
        <w:tc>
          <w:tcPr>
            <w:tcW w:w="1288" w:type="dxa"/>
            <w:vAlign w:val="bottom"/>
          </w:tcPr>
          <w:p w14:paraId="5620B4C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3FC3357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3EE7F36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6371549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0DC7EC9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vAlign w:val="bottom"/>
          </w:tcPr>
          <w:p w14:paraId="49CC49B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0C899A59" w14:textId="77777777" w:rsidTr="0070078A">
        <w:trPr>
          <w:trHeight w:val="317"/>
        </w:trPr>
        <w:tc>
          <w:tcPr>
            <w:tcW w:w="4667" w:type="dxa"/>
            <w:shd w:val="clear" w:color="auto" w:fill="F79646"/>
          </w:tcPr>
          <w:p w14:paraId="3E37F8DC"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2.2.3:</w:t>
            </w:r>
          </w:p>
        </w:tc>
        <w:tc>
          <w:tcPr>
            <w:tcW w:w="1288" w:type="dxa"/>
            <w:shd w:val="clear" w:color="auto" w:fill="D8D8D8"/>
            <w:vAlign w:val="bottom"/>
          </w:tcPr>
          <w:p w14:paraId="0452F09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7CE443B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5C07B20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2E45A6DD"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411F2A7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shd w:val="clear" w:color="auto" w:fill="D8D8D8"/>
            <w:vAlign w:val="bottom"/>
          </w:tcPr>
          <w:p w14:paraId="63AD5B0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324A8C96" w14:textId="77777777" w:rsidTr="0070078A">
        <w:trPr>
          <w:trHeight w:val="317"/>
        </w:trPr>
        <w:tc>
          <w:tcPr>
            <w:tcW w:w="4667" w:type="dxa"/>
            <w:shd w:val="clear" w:color="auto" w:fill="F79646"/>
          </w:tcPr>
          <w:p w14:paraId="15F2FF68"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2.2.4:</w:t>
            </w:r>
          </w:p>
        </w:tc>
        <w:tc>
          <w:tcPr>
            <w:tcW w:w="1288" w:type="dxa"/>
            <w:vAlign w:val="bottom"/>
          </w:tcPr>
          <w:p w14:paraId="263CFFA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0D28F02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-5 767</w:t>
            </w:r>
          </w:p>
        </w:tc>
        <w:tc>
          <w:tcPr>
            <w:tcW w:w="1288" w:type="dxa"/>
            <w:vAlign w:val="bottom"/>
          </w:tcPr>
          <w:p w14:paraId="7691E85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568C8D6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919A33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-5 767</w:t>
            </w:r>
          </w:p>
        </w:tc>
        <w:tc>
          <w:tcPr>
            <w:tcW w:w="2400" w:type="dxa"/>
            <w:vAlign w:val="bottom"/>
          </w:tcPr>
          <w:p w14:paraId="1797B6B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109%</w:t>
            </w:r>
          </w:p>
        </w:tc>
      </w:tr>
      <w:tr w:rsidR="00665577" w:rsidRPr="0070078A" w14:paraId="4ADEE547" w14:textId="77777777" w:rsidTr="0070078A">
        <w:trPr>
          <w:trHeight w:val="317"/>
        </w:trPr>
        <w:tc>
          <w:tcPr>
            <w:tcW w:w="4667" w:type="dxa"/>
            <w:shd w:val="clear" w:color="auto" w:fill="F79646"/>
          </w:tcPr>
          <w:p w14:paraId="7100301B"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2.2.5:</w:t>
            </w:r>
          </w:p>
        </w:tc>
        <w:tc>
          <w:tcPr>
            <w:tcW w:w="1288" w:type="dxa"/>
            <w:shd w:val="clear" w:color="auto" w:fill="D8D8D8"/>
            <w:vAlign w:val="bottom"/>
          </w:tcPr>
          <w:p w14:paraId="2F425EF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2041030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shd w:val="clear" w:color="auto" w:fill="D8D8D8"/>
            <w:vAlign w:val="bottom"/>
          </w:tcPr>
          <w:p w14:paraId="791D848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7C71DAD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36E6A74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shd w:val="clear" w:color="auto" w:fill="D8D8D8"/>
            <w:vAlign w:val="bottom"/>
          </w:tcPr>
          <w:p w14:paraId="49AB476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1AD95EB2" w14:textId="77777777" w:rsidTr="0070078A">
        <w:trPr>
          <w:trHeight w:val="317"/>
        </w:trPr>
        <w:tc>
          <w:tcPr>
            <w:tcW w:w="4667" w:type="dxa"/>
            <w:shd w:val="clear" w:color="auto" w:fill="F79646"/>
          </w:tcPr>
          <w:p w14:paraId="640EAABC"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2.3:</w:t>
            </w:r>
          </w:p>
        </w:tc>
        <w:tc>
          <w:tcPr>
            <w:tcW w:w="1288" w:type="dxa"/>
            <w:vAlign w:val="bottom"/>
          </w:tcPr>
          <w:p w14:paraId="21B8D54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4AD9C1C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-4 972</w:t>
            </w:r>
          </w:p>
        </w:tc>
        <w:tc>
          <w:tcPr>
            <w:tcW w:w="1288" w:type="dxa"/>
            <w:vAlign w:val="bottom"/>
          </w:tcPr>
          <w:p w14:paraId="1EEAEA3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-7 991</w:t>
            </w:r>
          </w:p>
        </w:tc>
        <w:tc>
          <w:tcPr>
            <w:tcW w:w="1563" w:type="dxa"/>
            <w:vAlign w:val="bottom"/>
          </w:tcPr>
          <w:p w14:paraId="35284FC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68901D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-12 963</w:t>
            </w:r>
          </w:p>
        </w:tc>
        <w:tc>
          <w:tcPr>
            <w:tcW w:w="2400" w:type="dxa"/>
            <w:vAlign w:val="bottom"/>
          </w:tcPr>
          <w:p w14:paraId="3118AE0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104%</w:t>
            </w:r>
          </w:p>
        </w:tc>
      </w:tr>
      <w:tr w:rsidR="00665577" w:rsidRPr="0070078A" w14:paraId="75C0B922" w14:textId="77777777" w:rsidTr="0070078A">
        <w:trPr>
          <w:trHeight w:val="317"/>
        </w:trPr>
        <w:tc>
          <w:tcPr>
            <w:tcW w:w="4667" w:type="dxa"/>
            <w:shd w:val="clear" w:color="auto" w:fill="F79646"/>
          </w:tcPr>
          <w:p w14:paraId="20129AD3"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2.3.1:</w:t>
            </w:r>
          </w:p>
        </w:tc>
        <w:tc>
          <w:tcPr>
            <w:tcW w:w="1288" w:type="dxa"/>
            <w:shd w:val="clear" w:color="auto" w:fill="D8D8D8"/>
            <w:vAlign w:val="bottom"/>
          </w:tcPr>
          <w:p w14:paraId="04CA410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5E2E9CF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14 279</w:t>
            </w:r>
          </w:p>
        </w:tc>
        <w:tc>
          <w:tcPr>
            <w:tcW w:w="1288" w:type="dxa"/>
            <w:shd w:val="clear" w:color="auto" w:fill="D8D8D8"/>
            <w:vAlign w:val="bottom"/>
          </w:tcPr>
          <w:p w14:paraId="3D48724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-7 884</w:t>
            </w:r>
          </w:p>
        </w:tc>
        <w:tc>
          <w:tcPr>
            <w:tcW w:w="1563" w:type="dxa"/>
            <w:shd w:val="clear" w:color="auto" w:fill="D8D8D8"/>
            <w:vAlign w:val="bottom"/>
          </w:tcPr>
          <w:p w14:paraId="1F547FE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07BCB68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6 395</w:t>
            </w:r>
          </w:p>
        </w:tc>
        <w:tc>
          <w:tcPr>
            <w:tcW w:w="2400" w:type="dxa"/>
            <w:shd w:val="clear" w:color="auto" w:fill="D8D8D8"/>
            <w:vAlign w:val="bottom"/>
          </w:tcPr>
          <w:p w14:paraId="6DB28C6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97%</w:t>
            </w:r>
          </w:p>
        </w:tc>
      </w:tr>
      <w:tr w:rsidR="00665577" w:rsidRPr="0070078A" w14:paraId="55BC97BA" w14:textId="77777777" w:rsidTr="0070078A">
        <w:trPr>
          <w:trHeight w:val="317"/>
        </w:trPr>
        <w:tc>
          <w:tcPr>
            <w:tcW w:w="4667" w:type="dxa"/>
            <w:shd w:val="clear" w:color="auto" w:fill="F79646"/>
          </w:tcPr>
          <w:p w14:paraId="7D8B4143"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2.3.2:</w:t>
            </w:r>
          </w:p>
        </w:tc>
        <w:tc>
          <w:tcPr>
            <w:tcW w:w="1288" w:type="dxa"/>
            <w:vAlign w:val="bottom"/>
          </w:tcPr>
          <w:p w14:paraId="6253A78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3E4F513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888</w:t>
            </w:r>
          </w:p>
        </w:tc>
        <w:tc>
          <w:tcPr>
            <w:tcW w:w="1288" w:type="dxa"/>
            <w:vAlign w:val="bottom"/>
          </w:tcPr>
          <w:p w14:paraId="03EC97E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-1 039</w:t>
            </w:r>
          </w:p>
        </w:tc>
        <w:tc>
          <w:tcPr>
            <w:tcW w:w="1563" w:type="dxa"/>
            <w:vAlign w:val="bottom"/>
          </w:tcPr>
          <w:p w14:paraId="268B833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5135546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-151</w:t>
            </w:r>
          </w:p>
        </w:tc>
        <w:tc>
          <w:tcPr>
            <w:tcW w:w="2400" w:type="dxa"/>
            <w:vAlign w:val="bottom"/>
          </w:tcPr>
          <w:p w14:paraId="05F2FC1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3830AE8F" w14:textId="77777777" w:rsidTr="0070078A">
        <w:trPr>
          <w:trHeight w:val="317"/>
        </w:trPr>
        <w:tc>
          <w:tcPr>
            <w:tcW w:w="4667" w:type="dxa"/>
            <w:shd w:val="clear" w:color="auto" w:fill="F79646"/>
          </w:tcPr>
          <w:p w14:paraId="3F1590F7"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2.3.3:</w:t>
            </w:r>
          </w:p>
        </w:tc>
        <w:tc>
          <w:tcPr>
            <w:tcW w:w="1288" w:type="dxa"/>
            <w:shd w:val="clear" w:color="auto" w:fill="D8D8D8"/>
            <w:vAlign w:val="bottom"/>
          </w:tcPr>
          <w:p w14:paraId="396717C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4307915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-20 139</w:t>
            </w:r>
          </w:p>
        </w:tc>
        <w:tc>
          <w:tcPr>
            <w:tcW w:w="1288" w:type="dxa"/>
            <w:shd w:val="clear" w:color="auto" w:fill="D8D8D8"/>
            <w:vAlign w:val="bottom"/>
          </w:tcPr>
          <w:p w14:paraId="145FC05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3862047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2351708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-20 139</w:t>
            </w:r>
          </w:p>
        </w:tc>
        <w:tc>
          <w:tcPr>
            <w:tcW w:w="2400" w:type="dxa"/>
            <w:shd w:val="clear" w:color="auto" w:fill="D8D8D8"/>
            <w:vAlign w:val="bottom"/>
          </w:tcPr>
          <w:p w14:paraId="06564F6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127%</w:t>
            </w:r>
          </w:p>
        </w:tc>
      </w:tr>
      <w:tr w:rsidR="00665577" w:rsidRPr="0070078A" w14:paraId="1A543D96" w14:textId="77777777" w:rsidTr="0070078A">
        <w:trPr>
          <w:trHeight w:val="317"/>
        </w:trPr>
        <w:tc>
          <w:tcPr>
            <w:tcW w:w="4667" w:type="dxa"/>
            <w:shd w:val="clear" w:color="auto" w:fill="F79646"/>
          </w:tcPr>
          <w:p w14:paraId="3EA567C2"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2.3.4:</w:t>
            </w:r>
          </w:p>
        </w:tc>
        <w:tc>
          <w:tcPr>
            <w:tcW w:w="1288" w:type="dxa"/>
            <w:vAlign w:val="bottom"/>
          </w:tcPr>
          <w:p w14:paraId="6A8A661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5A7AD69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358864E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932</w:t>
            </w:r>
          </w:p>
        </w:tc>
        <w:tc>
          <w:tcPr>
            <w:tcW w:w="1563" w:type="dxa"/>
            <w:vAlign w:val="bottom"/>
          </w:tcPr>
          <w:p w14:paraId="4C94F02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08CCEA8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932</w:t>
            </w:r>
          </w:p>
        </w:tc>
        <w:tc>
          <w:tcPr>
            <w:tcW w:w="2400" w:type="dxa"/>
            <w:vAlign w:val="bottom"/>
          </w:tcPr>
          <w:p w14:paraId="384DC39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86%</w:t>
            </w:r>
          </w:p>
        </w:tc>
      </w:tr>
      <w:tr w:rsidR="00665577" w:rsidRPr="0070078A" w14:paraId="3E4B805F" w14:textId="77777777" w:rsidTr="0070078A">
        <w:trPr>
          <w:trHeight w:val="317"/>
        </w:trPr>
        <w:tc>
          <w:tcPr>
            <w:tcW w:w="4667" w:type="dxa"/>
            <w:shd w:val="clear" w:color="auto" w:fill="F79646"/>
          </w:tcPr>
          <w:p w14:paraId="2CCB67E7"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Produit 2.4</w:t>
            </w:r>
          </w:p>
        </w:tc>
        <w:tc>
          <w:tcPr>
            <w:tcW w:w="1288" w:type="dxa"/>
            <w:shd w:val="clear" w:color="auto" w:fill="D8D8D8"/>
            <w:vAlign w:val="bottom"/>
          </w:tcPr>
          <w:p w14:paraId="125DDC8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35E268E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-5 889</w:t>
            </w:r>
          </w:p>
        </w:tc>
        <w:tc>
          <w:tcPr>
            <w:tcW w:w="1288" w:type="dxa"/>
            <w:shd w:val="clear" w:color="auto" w:fill="D8D8D8"/>
            <w:vAlign w:val="bottom"/>
          </w:tcPr>
          <w:p w14:paraId="49DE7C4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-17 713</w:t>
            </w:r>
          </w:p>
        </w:tc>
        <w:tc>
          <w:tcPr>
            <w:tcW w:w="1563" w:type="dxa"/>
            <w:shd w:val="clear" w:color="auto" w:fill="D8D8D8"/>
            <w:vAlign w:val="bottom"/>
          </w:tcPr>
          <w:p w14:paraId="7752388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2850A97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-23 602</w:t>
            </w:r>
          </w:p>
        </w:tc>
        <w:tc>
          <w:tcPr>
            <w:tcW w:w="2400" w:type="dxa"/>
            <w:shd w:val="clear" w:color="auto" w:fill="D8D8D8"/>
            <w:vAlign w:val="bottom"/>
          </w:tcPr>
          <w:p w14:paraId="3981A95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106%</w:t>
            </w:r>
          </w:p>
        </w:tc>
      </w:tr>
      <w:tr w:rsidR="00665577" w:rsidRPr="0070078A" w14:paraId="74316C7A" w14:textId="77777777" w:rsidTr="0070078A">
        <w:trPr>
          <w:trHeight w:val="317"/>
        </w:trPr>
        <w:tc>
          <w:tcPr>
            <w:tcW w:w="4667" w:type="dxa"/>
            <w:shd w:val="clear" w:color="auto" w:fill="F79646"/>
          </w:tcPr>
          <w:p w14:paraId="718894B3"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2.4.1:</w:t>
            </w:r>
          </w:p>
        </w:tc>
        <w:tc>
          <w:tcPr>
            <w:tcW w:w="1288" w:type="dxa"/>
            <w:vAlign w:val="bottom"/>
          </w:tcPr>
          <w:p w14:paraId="1FBD8F3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462BF1F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270</w:t>
            </w:r>
          </w:p>
        </w:tc>
        <w:tc>
          <w:tcPr>
            <w:tcW w:w="1288" w:type="dxa"/>
            <w:vAlign w:val="bottom"/>
          </w:tcPr>
          <w:p w14:paraId="1EED96E6"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-17 713</w:t>
            </w:r>
          </w:p>
        </w:tc>
        <w:tc>
          <w:tcPr>
            <w:tcW w:w="1563" w:type="dxa"/>
            <w:vAlign w:val="bottom"/>
          </w:tcPr>
          <w:p w14:paraId="1BC2C20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199B7E6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-17 443</w:t>
            </w:r>
          </w:p>
        </w:tc>
        <w:tc>
          <w:tcPr>
            <w:tcW w:w="2400" w:type="dxa"/>
            <w:vAlign w:val="bottom"/>
          </w:tcPr>
          <w:p w14:paraId="7D4C53A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110%</w:t>
            </w:r>
          </w:p>
        </w:tc>
      </w:tr>
      <w:tr w:rsidR="00665577" w:rsidRPr="0070078A" w14:paraId="3C700B7A" w14:textId="77777777" w:rsidTr="0070078A">
        <w:trPr>
          <w:trHeight w:val="317"/>
        </w:trPr>
        <w:tc>
          <w:tcPr>
            <w:tcW w:w="4667" w:type="dxa"/>
            <w:shd w:val="clear" w:color="auto" w:fill="F79646"/>
          </w:tcPr>
          <w:p w14:paraId="271B83A0"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2.4.2:</w:t>
            </w:r>
          </w:p>
        </w:tc>
        <w:tc>
          <w:tcPr>
            <w:tcW w:w="1288" w:type="dxa"/>
            <w:shd w:val="clear" w:color="auto" w:fill="D8D8D8"/>
            <w:vAlign w:val="bottom"/>
          </w:tcPr>
          <w:p w14:paraId="65955BF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2DF6714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-6 159</w:t>
            </w:r>
          </w:p>
        </w:tc>
        <w:tc>
          <w:tcPr>
            <w:tcW w:w="1288" w:type="dxa"/>
            <w:shd w:val="clear" w:color="auto" w:fill="D8D8D8"/>
            <w:vAlign w:val="bottom"/>
          </w:tcPr>
          <w:p w14:paraId="626429A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379FA1DF"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18 500</w:t>
            </w:r>
          </w:p>
        </w:tc>
        <w:tc>
          <w:tcPr>
            <w:tcW w:w="1138" w:type="dxa"/>
            <w:shd w:val="clear" w:color="auto" w:fill="D8D8D8"/>
            <w:vAlign w:val="bottom"/>
          </w:tcPr>
          <w:p w14:paraId="0211C18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12 341</w:t>
            </w:r>
          </w:p>
        </w:tc>
        <w:tc>
          <w:tcPr>
            <w:tcW w:w="2400" w:type="dxa"/>
            <w:shd w:val="clear" w:color="auto" w:fill="D8D8D8"/>
            <w:vAlign w:val="bottom"/>
          </w:tcPr>
          <w:p w14:paraId="7E3B1A6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103%</w:t>
            </w:r>
          </w:p>
        </w:tc>
      </w:tr>
      <w:tr w:rsidR="00665577" w:rsidRPr="0070078A" w14:paraId="6DFD8DFC" w14:textId="77777777" w:rsidTr="0070078A">
        <w:trPr>
          <w:trHeight w:val="317"/>
        </w:trPr>
        <w:tc>
          <w:tcPr>
            <w:tcW w:w="4667" w:type="dxa"/>
            <w:shd w:val="clear" w:color="auto" w:fill="F79646"/>
          </w:tcPr>
          <w:p w14:paraId="31752B0D" w14:textId="77777777" w:rsidR="00665577" w:rsidRPr="0070078A" w:rsidRDefault="009D3A6D">
            <w:pPr>
              <w:spacing w:after="0"/>
              <w:ind w:firstLine="0"/>
              <w:jc w:val="left"/>
              <w:rPr>
                <w:rFonts w:ascii="Arial Narrow" w:hAnsi="Arial Narrow"/>
                <w:b/>
                <w:color w:val="000000"/>
                <w:sz w:val="18"/>
                <w:lang w:eastAsia="fr-FR"/>
              </w:rPr>
            </w:pPr>
            <w:r w:rsidRPr="0070078A">
              <w:rPr>
                <w:rFonts w:ascii="Arial Narrow" w:hAnsi="Arial Narrow"/>
                <w:b/>
                <w:color w:val="000000"/>
                <w:sz w:val="18"/>
                <w:lang w:eastAsia="fr-FR"/>
              </w:rPr>
              <w:t>Activité 2.4.3:</w:t>
            </w:r>
          </w:p>
        </w:tc>
        <w:tc>
          <w:tcPr>
            <w:tcW w:w="1288" w:type="dxa"/>
            <w:vAlign w:val="bottom"/>
          </w:tcPr>
          <w:p w14:paraId="7701627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0B2C74A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288" w:type="dxa"/>
            <w:vAlign w:val="bottom"/>
          </w:tcPr>
          <w:p w14:paraId="4383443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vAlign w:val="bottom"/>
          </w:tcPr>
          <w:p w14:paraId="1DDDCCC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6104AD8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2400" w:type="dxa"/>
            <w:vAlign w:val="bottom"/>
          </w:tcPr>
          <w:p w14:paraId="0B80F9D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100%</w:t>
            </w:r>
          </w:p>
        </w:tc>
      </w:tr>
      <w:tr w:rsidR="00665577" w:rsidRPr="0070078A" w14:paraId="2E97339E" w14:textId="77777777" w:rsidTr="0070078A">
        <w:trPr>
          <w:trHeight w:val="317"/>
        </w:trPr>
        <w:tc>
          <w:tcPr>
            <w:tcW w:w="4667" w:type="dxa"/>
            <w:shd w:val="clear" w:color="auto" w:fill="F79646"/>
          </w:tcPr>
          <w:p w14:paraId="333CF76E"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TOTAL  Résultat 2:</w:t>
            </w:r>
          </w:p>
        </w:tc>
        <w:tc>
          <w:tcPr>
            <w:tcW w:w="1288" w:type="dxa"/>
            <w:shd w:val="clear" w:color="auto" w:fill="D8D8D8"/>
            <w:vAlign w:val="bottom"/>
          </w:tcPr>
          <w:p w14:paraId="44ED0C9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563" w:type="dxa"/>
            <w:shd w:val="clear" w:color="auto" w:fill="D8D8D8"/>
            <w:vAlign w:val="bottom"/>
          </w:tcPr>
          <w:p w14:paraId="5509616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-16 006</w:t>
            </w:r>
          </w:p>
        </w:tc>
        <w:tc>
          <w:tcPr>
            <w:tcW w:w="1288" w:type="dxa"/>
            <w:shd w:val="clear" w:color="auto" w:fill="D8D8D8"/>
            <w:vAlign w:val="bottom"/>
          </w:tcPr>
          <w:p w14:paraId="63E9ECF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-19 777</w:t>
            </w:r>
          </w:p>
        </w:tc>
        <w:tc>
          <w:tcPr>
            <w:tcW w:w="1563" w:type="dxa"/>
            <w:shd w:val="clear" w:color="auto" w:fill="D8D8D8"/>
            <w:vAlign w:val="bottom"/>
          </w:tcPr>
          <w:p w14:paraId="20342C4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shd w:val="clear" w:color="auto" w:fill="D8D8D8"/>
            <w:vAlign w:val="bottom"/>
          </w:tcPr>
          <w:p w14:paraId="0C92646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-35 783</w:t>
            </w:r>
          </w:p>
        </w:tc>
        <w:tc>
          <w:tcPr>
            <w:tcW w:w="2400" w:type="dxa"/>
            <w:shd w:val="clear" w:color="auto" w:fill="D8D8D8"/>
            <w:vAlign w:val="bottom"/>
          </w:tcPr>
          <w:p w14:paraId="67226C07"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103%</w:t>
            </w:r>
          </w:p>
        </w:tc>
      </w:tr>
      <w:tr w:rsidR="00665577" w:rsidRPr="0070078A" w14:paraId="3E08CC77" w14:textId="77777777" w:rsidTr="0070078A">
        <w:trPr>
          <w:trHeight w:val="317"/>
        </w:trPr>
        <w:tc>
          <w:tcPr>
            <w:tcW w:w="4667" w:type="dxa"/>
            <w:shd w:val="clear" w:color="auto" w:fill="F79646"/>
          </w:tcPr>
          <w:p w14:paraId="79A3FD86"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Cout de personnel du projet si pas inclus dans les activités ci-dessus</w:t>
            </w:r>
          </w:p>
        </w:tc>
        <w:tc>
          <w:tcPr>
            <w:tcW w:w="1288" w:type="dxa"/>
            <w:vAlign w:val="bottom"/>
          </w:tcPr>
          <w:p w14:paraId="234208A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-24 274</w:t>
            </w:r>
          </w:p>
        </w:tc>
        <w:tc>
          <w:tcPr>
            <w:tcW w:w="1563" w:type="dxa"/>
            <w:vAlign w:val="bottom"/>
          </w:tcPr>
          <w:p w14:paraId="3753863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8 431</w:t>
            </w:r>
          </w:p>
        </w:tc>
        <w:tc>
          <w:tcPr>
            <w:tcW w:w="1288" w:type="dxa"/>
            <w:vAlign w:val="bottom"/>
          </w:tcPr>
          <w:p w14:paraId="1A512D73" w14:textId="77777777" w:rsidR="00665577" w:rsidRPr="0070078A" w:rsidRDefault="00665577">
            <w:pPr>
              <w:spacing w:after="0"/>
              <w:ind w:firstLine="0"/>
              <w:jc w:val="right"/>
              <w:rPr>
                <w:rFonts w:ascii="Arial Narrow" w:hAnsi="Arial Narrow"/>
                <w:sz w:val="18"/>
                <w:lang w:eastAsia="fr-FR"/>
              </w:rPr>
            </w:pPr>
          </w:p>
        </w:tc>
        <w:tc>
          <w:tcPr>
            <w:tcW w:w="1563" w:type="dxa"/>
            <w:vAlign w:val="bottom"/>
          </w:tcPr>
          <w:p w14:paraId="3749481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115FF78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-148 354</w:t>
            </w:r>
          </w:p>
        </w:tc>
        <w:tc>
          <w:tcPr>
            <w:tcW w:w="2400" w:type="dxa"/>
            <w:vAlign w:val="bottom"/>
          </w:tcPr>
          <w:p w14:paraId="29A87121"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129%</w:t>
            </w:r>
          </w:p>
        </w:tc>
      </w:tr>
      <w:tr w:rsidR="00665577" w:rsidRPr="0070078A" w14:paraId="3740EF68" w14:textId="77777777" w:rsidTr="0070078A">
        <w:trPr>
          <w:trHeight w:val="317"/>
        </w:trPr>
        <w:tc>
          <w:tcPr>
            <w:tcW w:w="4667" w:type="dxa"/>
            <w:shd w:val="clear" w:color="auto" w:fill="F79646"/>
          </w:tcPr>
          <w:p w14:paraId="7298C406"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Couts opérationnels si pas inclus dans les activités ci-dessus</w:t>
            </w:r>
          </w:p>
        </w:tc>
        <w:tc>
          <w:tcPr>
            <w:tcW w:w="1288" w:type="dxa"/>
            <w:shd w:val="clear" w:color="auto" w:fill="D8D8D8"/>
            <w:vAlign w:val="bottom"/>
          </w:tcPr>
          <w:p w14:paraId="69A50F5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95 302</w:t>
            </w:r>
          </w:p>
        </w:tc>
        <w:tc>
          <w:tcPr>
            <w:tcW w:w="1563" w:type="dxa"/>
            <w:shd w:val="clear" w:color="auto" w:fill="D8D8D8"/>
            <w:vAlign w:val="bottom"/>
          </w:tcPr>
          <w:p w14:paraId="7C4B664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-240 805</w:t>
            </w:r>
          </w:p>
        </w:tc>
        <w:tc>
          <w:tcPr>
            <w:tcW w:w="1288" w:type="dxa"/>
            <w:shd w:val="clear" w:color="auto" w:fill="D8D8D8"/>
            <w:vAlign w:val="bottom"/>
          </w:tcPr>
          <w:p w14:paraId="739FCFE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-5 547</w:t>
            </w:r>
          </w:p>
        </w:tc>
        <w:tc>
          <w:tcPr>
            <w:tcW w:w="1563" w:type="dxa"/>
            <w:shd w:val="clear" w:color="auto" w:fill="D8D8D8"/>
            <w:vAlign w:val="bottom"/>
          </w:tcPr>
          <w:p w14:paraId="54F741D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535</w:t>
            </w:r>
          </w:p>
        </w:tc>
        <w:tc>
          <w:tcPr>
            <w:tcW w:w="1138" w:type="dxa"/>
            <w:shd w:val="clear" w:color="auto" w:fill="D8D8D8"/>
            <w:vAlign w:val="bottom"/>
          </w:tcPr>
          <w:p w14:paraId="2CA65B48"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-150 515</w:t>
            </w:r>
          </w:p>
        </w:tc>
        <w:tc>
          <w:tcPr>
            <w:tcW w:w="2400" w:type="dxa"/>
            <w:shd w:val="clear" w:color="auto" w:fill="D8D8D8"/>
            <w:vAlign w:val="bottom"/>
          </w:tcPr>
          <w:p w14:paraId="0508A22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99%</w:t>
            </w:r>
          </w:p>
        </w:tc>
      </w:tr>
      <w:tr w:rsidR="00665577" w:rsidRPr="0070078A" w14:paraId="00AB6C39" w14:textId="77777777" w:rsidTr="0070078A">
        <w:trPr>
          <w:trHeight w:val="317"/>
        </w:trPr>
        <w:tc>
          <w:tcPr>
            <w:tcW w:w="4667" w:type="dxa"/>
            <w:shd w:val="clear" w:color="auto" w:fill="F79646"/>
          </w:tcPr>
          <w:p w14:paraId="512D48B0"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Budget S&amp;E du projet</w:t>
            </w:r>
          </w:p>
        </w:tc>
        <w:tc>
          <w:tcPr>
            <w:tcW w:w="1288" w:type="dxa"/>
            <w:vAlign w:val="bottom"/>
          </w:tcPr>
          <w:p w14:paraId="514A74F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17 472</w:t>
            </w:r>
          </w:p>
        </w:tc>
        <w:tc>
          <w:tcPr>
            <w:tcW w:w="1563" w:type="dxa"/>
            <w:vAlign w:val="bottom"/>
          </w:tcPr>
          <w:p w14:paraId="3075BFD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35 000</w:t>
            </w:r>
          </w:p>
        </w:tc>
        <w:tc>
          <w:tcPr>
            <w:tcW w:w="1288" w:type="dxa"/>
            <w:vAlign w:val="bottom"/>
          </w:tcPr>
          <w:p w14:paraId="304E212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1 000</w:t>
            </w:r>
          </w:p>
        </w:tc>
        <w:tc>
          <w:tcPr>
            <w:tcW w:w="1563" w:type="dxa"/>
            <w:vAlign w:val="bottom"/>
          </w:tcPr>
          <w:p w14:paraId="4059D06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0</w:t>
            </w:r>
          </w:p>
        </w:tc>
        <w:tc>
          <w:tcPr>
            <w:tcW w:w="1138" w:type="dxa"/>
            <w:vAlign w:val="bottom"/>
          </w:tcPr>
          <w:p w14:paraId="509C91A0"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53 472</w:t>
            </w:r>
          </w:p>
        </w:tc>
        <w:tc>
          <w:tcPr>
            <w:tcW w:w="2400" w:type="dxa"/>
            <w:vAlign w:val="bottom"/>
          </w:tcPr>
          <w:p w14:paraId="218B864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64%</w:t>
            </w:r>
          </w:p>
        </w:tc>
      </w:tr>
      <w:tr w:rsidR="00665577" w:rsidRPr="0070078A" w14:paraId="5DBFA7CB" w14:textId="77777777" w:rsidTr="0070078A">
        <w:trPr>
          <w:trHeight w:val="317"/>
        </w:trPr>
        <w:tc>
          <w:tcPr>
            <w:tcW w:w="4667" w:type="dxa"/>
            <w:shd w:val="clear" w:color="auto" w:fill="F79646"/>
          </w:tcPr>
          <w:p w14:paraId="4B63880B"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SOUS TOTAL DU BUDGET DE PROJET</w:t>
            </w:r>
          </w:p>
        </w:tc>
        <w:tc>
          <w:tcPr>
            <w:tcW w:w="1288" w:type="dxa"/>
            <w:shd w:val="clear" w:color="auto" w:fill="D8D8D8"/>
            <w:vAlign w:val="bottom"/>
          </w:tcPr>
          <w:p w14:paraId="4466F6D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239 500</w:t>
            </w:r>
          </w:p>
        </w:tc>
        <w:tc>
          <w:tcPr>
            <w:tcW w:w="1563" w:type="dxa"/>
            <w:shd w:val="clear" w:color="auto" w:fill="D8D8D8"/>
            <w:vAlign w:val="bottom"/>
          </w:tcPr>
          <w:p w14:paraId="3D17C003"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20 036</w:t>
            </w:r>
          </w:p>
        </w:tc>
        <w:tc>
          <w:tcPr>
            <w:tcW w:w="1288" w:type="dxa"/>
            <w:shd w:val="clear" w:color="auto" w:fill="D8D8D8"/>
            <w:vAlign w:val="bottom"/>
          </w:tcPr>
          <w:p w14:paraId="532E183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7 151</w:t>
            </w:r>
          </w:p>
        </w:tc>
        <w:tc>
          <w:tcPr>
            <w:tcW w:w="1563" w:type="dxa"/>
            <w:shd w:val="clear" w:color="auto" w:fill="D8D8D8"/>
            <w:vAlign w:val="bottom"/>
          </w:tcPr>
          <w:p w14:paraId="2A64E49B"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535</w:t>
            </w:r>
          </w:p>
        </w:tc>
        <w:tc>
          <w:tcPr>
            <w:tcW w:w="1138" w:type="dxa"/>
            <w:shd w:val="clear" w:color="auto" w:fill="D8D8D8"/>
            <w:vAlign w:val="bottom"/>
          </w:tcPr>
          <w:p w14:paraId="7BA2DF3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267 222</w:t>
            </w:r>
          </w:p>
        </w:tc>
        <w:tc>
          <w:tcPr>
            <w:tcW w:w="2400" w:type="dxa"/>
            <w:shd w:val="clear" w:color="auto" w:fill="D8D8D8"/>
            <w:vAlign w:val="bottom"/>
          </w:tcPr>
          <w:p w14:paraId="325ABADE"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98%</w:t>
            </w:r>
          </w:p>
        </w:tc>
      </w:tr>
      <w:tr w:rsidR="00665577" w:rsidRPr="0070078A" w14:paraId="14DF1A7E" w14:textId="77777777" w:rsidTr="0070078A">
        <w:trPr>
          <w:trHeight w:val="317"/>
        </w:trPr>
        <w:tc>
          <w:tcPr>
            <w:tcW w:w="4667" w:type="dxa"/>
            <w:shd w:val="clear" w:color="auto" w:fill="F79646"/>
          </w:tcPr>
          <w:p w14:paraId="1C950C16"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Couts indirects (7%):</w:t>
            </w:r>
          </w:p>
        </w:tc>
        <w:tc>
          <w:tcPr>
            <w:tcW w:w="1288" w:type="dxa"/>
            <w:vAlign w:val="bottom"/>
          </w:tcPr>
          <w:p w14:paraId="1CFD6CB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48 930</w:t>
            </w:r>
          </w:p>
        </w:tc>
        <w:tc>
          <w:tcPr>
            <w:tcW w:w="1563" w:type="dxa"/>
            <w:vAlign w:val="bottom"/>
          </w:tcPr>
          <w:p w14:paraId="413FFE85"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1 403</w:t>
            </w:r>
          </w:p>
        </w:tc>
        <w:tc>
          <w:tcPr>
            <w:tcW w:w="1288" w:type="dxa"/>
            <w:vAlign w:val="bottom"/>
          </w:tcPr>
          <w:p w14:paraId="4F1418F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500</w:t>
            </w:r>
          </w:p>
        </w:tc>
        <w:tc>
          <w:tcPr>
            <w:tcW w:w="1563" w:type="dxa"/>
            <w:vAlign w:val="bottom"/>
          </w:tcPr>
          <w:p w14:paraId="510DD39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37</w:t>
            </w:r>
          </w:p>
        </w:tc>
        <w:tc>
          <w:tcPr>
            <w:tcW w:w="1138" w:type="dxa"/>
            <w:vAlign w:val="bottom"/>
          </w:tcPr>
          <w:p w14:paraId="1A7AC28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50 870</w:t>
            </w:r>
          </w:p>
        </w:tc>
        <w:tc>
          <w:tcPr>
            <w:tcW w:w="2400" w:type="dxa"/>
            <w:vAlign w:val="bottom"/>
          </w:tcPr>
          <w:p w14:paraId="7285DF9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98%</w:t>
            </w:r>
          </w:p>
        </w:tc>
      </w:tr>
      <w:tr w:rsidR="00665577" w:rsidRPr="0070078A" w14:paraId="2C2431F8" w14:textId="77777777" w:rsidTr="0070078A">
        <w:trPr>
          <w:trHeight w:val="317"/>
        </w:trPr>
        <w:tc>
          <w:tcPr>
            <w:tcW w:w="4667" w:type="dxa"/>
            <w:shd w:val="clear" w:color="auto" w:fill="F79646"/>
          </w:tcPr>
          <w:p w14:paraId="4E0812A3" w14:textId="77777777" w:rsidR="00665577" w:rsidRPr="0070078A" w:rsidRDefault="009D3A6D">
            <w:pPr>
              <w:spacing w:after="0"/>
              <w:ind w:firstLine="0"/>
              <w:jc w:val="left"/>
              <w:rPr>
                <w:rFonts w:ascii="Arial Narrow" w:hAnsi="Arial Narrow"/>
                <w:color w:val="000000"/>
                <w:sz w:val="18"/>
                <w:lang w:eastAsia="fr-FR"/>
              </w:rPr>
            </w:pPr>
            <w:r w:rsidRPr="0070078A">
              <w:rPr>
                <w:rFonts w:ascii="Arial Narrow" w:hAnsi="Arial Narrow"/>
                <w:color w:val="000000"/>
                <w:sz w:val="18"/>
                <w:lang w:eastAsia="fr-FR"/>
              </w:rPr>
              <w:t>BUDGET TOTAL DU PROJET:</w:t>
            </w:r>
          </w:p>
        </w:tc>
        <w:tc>
          <w:tcPr>
            <w:tcW w:w="1288" w:type="dxa"/>
            <w:shd w:val="clear" w:color="auto" w:fill="D8D8D8"/>
            <w:vAlign w:val="bottom"/>
          </w:tcPr>
          <w:p w14:paraId="26BFE044"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34 745</w:t>
            </w:r>
          </w:p>
        </w:tc>
        <w:tc>
          <w:tcPr>
            <w:tcW w:w="1563" w:type="dxa"/>
            <w:shd w:val="clear" w:color="auto" w:fill="D8D8D8"/>
            <w:vAlign w:val="bottom"/>
          </w:tcPr>
          <w:p w14:paraId="2A0B5D82"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21 439</w:t>
            </w:r>
          </w:p>
        </w:tc>
        <w:tc>
          <w:tcPr>
            <w:tcW w:w="1288" w:type="dxa"/>
            <w:shd w:val="clear" w:color="auto" w:fill="D8D8D8"/>
            <w:vAlign w:val="bottom"/>
          </w:tcPr>
          <w:p w14:paraId="110EFEAC"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35 062</w:t>
            </w:r>
          </w:p>
        </w:tc>
        <w:tc>
          <w:tcPr>
            <w:tcW w:w="1563" w:type="dxa"/>
            <w:shd w:val="clear" w:color="auto" w:fill="D8D8D8"/>
            <w:vAlign w:val="bottom"/>
          </w:tcPr>
          <w:p w14:paraId="074CDA0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572</w:t>
            </w:r>
          </w:p>
        </w:tc>
        <w:tc>
          <w:tcPr>
            <w:tcW w:w="1138" w:type="dxa"/>
            <w:shd w:val="clear" w:color="auto" w:fill="D8D8D8"/>
            <w:vAlign w:val="bottom"/>
          </w:tcPr>
          <w:p w14:paraId="2A556509"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91 818</w:t>
            </w:r>
          </w:p>
        </w:tc>
        <w:tc>
          <w:tcPr>
            <w:tcW w:w="2400" w:type="dxa"/>
            <w:shd w:val="clear" w:color="auto" w:fill="D8D8D8"/>
            <w:vAlign w:val="bottom"/>
          </w:tcPr>
          <w:p w14:paraId="2911D4FA" w14:textId="77777777" w:rsidR="00665577" w:rsidRPr="0070078A" w:rsidRDefault="009D3A6D">
            <w:pPr>
              <w:spacing w:after="0"/>
              <w:ind w:firstLine="0"/>
              <w:jc w:val="right"/>
              <w:rPr>
                <w:rFonts w:ascii="Arial Narrow" w:hAnsi="Arial Narrow"/>
                <w:sz w:val="18"/>
                <w:lang w:eastAsia="fr-FR"/>
              </w:rPr>
            </w:pPr>
            <w:r w:rsidRPr="0070078A">
              <w:rPr>
                <w:rFonts w:ascii="Arial Narrow" w:hAnsi="Arial Narrow"/>
                <w:sz w:val="18"/>
                <w:lang w:eastAsia="fr-FR"/>
              </w:rPr>
              <w:t>98%</w:t>
            </w:r>
          </w:p>
        </w:tc>
      </w:tr>
    </w:tbl>
    <w:p w14:paraId="039DC4F3" w14:textId="77777777" w:rsidR="00665577" w:rsidRDefault="009D3A6D">
      <w:pPr>
        <w:spacing w:line="276" w:lineRule="auto"/>
        <w:rPr>
          <w:rFonts w:ascii="Arial Narrow"/>
          <w:sz w:val="20"/>
          <w:lang w:eastAsia="fr-FR"/>
        </w:rPr>
      </w:pPr>
      <w:r>
        <w:rPr>
          <w:rFonts w:ascii="Arial Narrow"/>
          <w:sz w:val="20"/>
          <w:u w:val="single"/>
          <w:lang w:eastAsia="fr-FR"/>
        </w:rPr>
        <w:t>Source</w:t>
      </w:r>
      <w:r>
        <w:rPr>
          <w:rFonts w:ascii="Arial Narrow"/>
          <w:sz w:val="20"/>
          <w:lang w:eastAsia="fr-FR"/>
        </w:rPr>
        <w:t> </w:t>
      </w:r>
      <w:r>
        <w:rPr>
          <w:rFonts w:ascii="Arial Narrow"/>
          <w:sz w:val="20"/>
          <w:lang w:eastAsia="fr-FR"/>
        </w:rPr>
        <w:t>:</w:t>
      </w:r>
      <w:r>
        <w:rPr>
          <w:rFonts w:ascii="Arial Narrow"/>
          <w:sz w:val="20"/>
        </w:rPr>
        <w:t xml:space="preserve"> document du projet PBF Annexe D</w:t>
      </w:r>
    </w:p>
    <w:p w14:paraId="514CDD05" w14:textId="77777777" w:rsidR="00665577" w:rsidRDefault="00665577">
      <w:pPr>
        <w:spacing w:after="0" w:line="276" w:lineRule="auto"/>
        <w:ind w:firstLine="0"/>
        <w:rPr>
          <w:rFonts w:ascii="Arial Narrow"/>
          <w:sz w:val="24"/>
        </w:rPr>
      </w:pPr>
    </w:p>
    <w:p w14:paraId="7E0386A7" w14:textId="77777777" w:rsidR="00665577" w:rsidRDefault="00665577">
      <w:pPr>
        <w:spacing w:after="0" w:line="276" w:lineRule="auto"/>
        <w:ind w:firstLine="0"/>
        <w:rPr>
          <w:rFonts w:ascii="Arial Narrow"/>
          <w:sz w:val="24"/>
        </w:rPr>
        <w:sectPr w:rsidR="00665577">
          <w:headerReference w:type="default" r:id="rId26"/>
          <w:footerReference w:type="default" r:id="rId27"/>
          <w:pgSz w:w="15840" w:h="12240" w:orient="landscape"/>
          <w:pgMar w:top="1134" w:right="709" w:bottom="1440" w:left="1440" w:header="720" w:footer="720" w:gutter="0"/>
          <w:cols w:space="720"/>
          <w:docGrid w:linePitch="360"/>
        </w:sectPr>
      </w:pPr>
    </w:p>
    <w:p w14:paraId="6851AE33" w14:textId="77777777" w:rsidR="00665577" w:rsidRDefault="009D3A6D" w:rsidP="0070078A">
      <w:pPr>
        <w:spacing w:after="120" w:line="276" w:lineRule="auto"/>
        <w:ind w:firstLine="0"/>
        <w:rPr>
          <w:rFonts w:ascii="Arial Narrow"/>
        </w:rPr>
      </w:pPr>
      <w:r>
        <w:rPr>
          <w:rFonts w:ascii="Arial Narrow"/>
        </w:rPr>
        <w:lastRenderedPageBreak/>
        <w:t>L</w:t>
      </w:r>
      <w:r>
        <w:rPr>
          <w:rFonts w:ascii="Arial Narrow"/>
        </w:rPr>
        <w:t>’</w:t>
      </w:r>
      <w:r>
        <w:rPr>
          <w:rFonts w:ascii="Arial Narrow"/>
        </w:rPr>
        <w:t>analyse du tableau de gestion du budget du projet pr</w:t>
      </w:r>
      <w:r>
        <w:rPr>
          <w:rFonts w:ascii="Arial Narrow"/>
        </w:rPr>
        <w:t>é</w:t>
      </w:r>
      <w:r>
        <w:rPr>
          <w:rFonts w:ascii="Arial Narrow"/>
        </w:rPr>
        <w:t>sente trois situations financi</w:t>
      </w:r>
      <w:r>
        <w:rPr>
          <w:rFonts w:ascii="Arial Narrow"/>
        </w:rPr>
        <w:t>è</w:t>
      </w:r>
      <w:r>
        <w:rPr>
          <w:rFonts w:ascii="Arial Narrow"/>
        </w:rPr>
        <w:t xml:space="preserve">res par rapport </w:t>
      </w:r>
      <w:r>
        <w:rPr>
          <w:rFonts w:ascii="Arial Narrow"/>
        </w:rPr>
        <w:t>à</w:t>
      </w:r>
      <w:r>
        <w:rPr>
          <w:rFonts w:ascii="Arial Narrow"/>
        </w:rPr>
        <w:t xml:space="preserve"> l</w:t>
      </w:r>
      <w:r>
        <w:rPr>
          <w:rFonts w:ascii="Arial Narrow"/>
        </w:rPr>
        <w:t>’</w:t>
      </w:r>
      <w:r>
        <w:rPr>
          <w:rFonts w:ascii="Arial Narrow"/>
        </w:rPr>
        <w:t>utilisation du budget que la mission d</w:t>
      </w:r>
      <w:r>
        <w:rPr>
          <w:rFonts w:ascii="Arial Narrow"/>
        </w:rPr>
        <w:t>’é</w:t>
      </w:r>
      <w:r>
        <w:rPr>
          <w:rFonts w:ascii="Arial Narrow"/>
        </w:rPr>
        <w:t>valuation appr</w:t>
      </w:r>
      <w:r>
        <w:rPr>
          <w:rFonts w:ascii="Arial Narrow"/>
        </w:rPr>
        <w:t>é</w:t>
      </w:r>
      <w:r>
        <w:rPr>
          <w:rFonts w:ascii="Arial Narrow"/>
        </w:rPr>
        <w:t>cie conform</w:t>
      </w:r>
      <w:r>
        <w:rPr>
          <w:rFonts w:ascii="Arial Narrow"/>
        </w:rPr>
        <w:t>é</w:t>
      </w:r>
      <w:r>
        <w:rPr>
          <w:rFonts w:ascii="Arial Narrow"/>
        </w:rPr>
        <w:t>ment aux soldes et aux niveaux de r</w:t>
      </w:r>
      <w:r>
        <w:rPr>
          <w:rFonts w:ascii="Arial Narrow"/>
        </w:rPr>
        <w:t>é</w:t>
      </w:r>
      <w:r>
        <w:rPr>
          <w:rFonts w:ascii="Arial Narrow"/>
        </w:rPr>
        <w:t>alisation des activit</w:t>
      </w:r>
      <w:r>
        <w:rPr>
          <w:rFonts w:ascii="Arial Narrow"/>
        </w:rPr>
        <w:t>é</w:t>
      </w:r>
      <w:r>
        <w:rPr>
          <w:rFonts w:ascii="Arial Narrow"/>
        </w:rPr>
        <w:t>s et des produits. Ces trois situations se d</w:t>
      </w:r>
      <w:r>
        <w:rPr>
          <w:rFonts w:ascii="Arial Narrow"/>
        </w:rPr>
        <w:t>é</w:t>
      </w:r>
      <w:r>
        <w:rPr>
          <w:rFonts w:ascii="Arial Narrow"/>
        </w:rPr>
        <w:t>clinent comme suit</w:t>
      </w:r>
      <w:r>
        <w:rPr>
          <w:rFonts w:ascii="Arial Narrow"/>
        </w:rPr>
        <w:t> </w:t>
      </w:r>
      <w:r>
        <w:rPr>
          <w:rFonts w:ascii="Arial Narrow"/>
        </w:rPr>
        <w:t>:</w:t>
      </w:r>
    </w:p>
    <w:p w14:paraId="07702271" w14:textId="77777777" w:rsidR="00665577" w:rsidRDefault="009D3A6D" w:rsidP="0070078A">
      <w:pPr>
        <w:spacing w:after="40" w:line="276" w:lineRule="auto"/>
        <w:ind w:firstLine="0"/>
        <w:rPr>
          <w:rFonts w:ascii="Arial Narrow"/>
        </w:rPr>
      </w:pPr>
      <w:r>
        <w:rPr>
          <w:rFonts w:ascii="Arial Narrow"/>
        </w:rPr>
        <w:t>Au niveau des soldes, on remarque</w:t>
      </w:r>
      <w:r>
        <w:rPr>
          <w:rFonts w:ascii="Arial Narrow"/>
        </w:rPr>
        <w:t> </w:t>
      </w:r>
      <w:r>
        <w:rPr>
          <w:rFonts w:ascii="Arial Narrow"/>
        </w:rPr>
        <w:t>:</w:t>
      </w:r>
    </w:p>
    <w:p w14:paraId="73E5EDB0" w14:textId="409D4011" w:rsidR="00665577" w:rsidRDefault="009D3A6D" w:rsidP="0070078A">
      <w:pPr>
        <w:pStyle w:val="Paragraphedeliste1"/>
        <w:numPr>
          <w:ilvl w:val="0"/>
          <w:numId w:val="22"/>
        </w:numPr>
        <w:spacing w:after="40" w:line="276" w:lineRule="auto"/>
        <w:rPr>
          <w:rFonts w:ascii="Arial Narrow"/>
        </w:rPr>
      </w:pPr>
      <w:r>
        <w:rPr>
          <w:rFonts w:ascii="Arial Narrow"/>
        </w:rPr>
        <w:t>Des soldes nuls qui signifient que les sous-budgets allou</w:t>
      </w:r>
      <w:r>
        <w:rPr>
          <w:rFonts w:ascii="Arial Narrow"/>
        </w:rPr>
        <w:t>é</w:t>
      </w:r>
      <w:r>
        <w:rPr>
          <w:rFonts w:ascii="Arial Narrow"/>
        </w:rPr>
        <w:t>s aux diff</w:t>
      </w:r>
      <w:r>
        <w:rPr>
          <w:rFonts w:ascii="Arial Narrow"/>
        </w:rPr>
        <w:t>é</w:t>
      </w:r>
      <w:r>
        <w:rPr>
          <w:rFonts w:ascii="Arial Narrow"/>
        </w:rPr>
        <w:t>rentes agences pour la r</w:t>
      </w:r>
      <w:r>
        <w:rPr>
          <w:rFonts w:ascii="Arial Narrow"/>
        </w:rPr>
        <w:t>é</w:t>
      </w:r>
      <w:r>
        <w:rPr>
          <w:rFonts w:ascii="Arial Narrow"/>
        </w:rPr>
        <w:t>alisation des diff</w:t>
      </w:r>
      <w:r>
        <w:rPr>
          <w:rFonts w:ascii="Arial Narrow"/>
        </w:rPr>
        <w:t>é</w:t>
      </w:r>
      <w:r>
        <w:rPr>
          <w:rFonts w:ascii="Arial Narrow"/>
        </w:rPr>
        <w:t>rentes activit</w:t>
      </w:r>
      <w:r>
        <w:rPr>
          <w:rFonts w:ascii="Arial Narrow"/>
        </w:rPr>
        <w:t>é</w:t>
      </w:r>
      <w:r>
        <w:rPr>
          <w:rFonts w:ascii="Arial Narrow"/>
        </w:rPr>
        <w:t>s sont enti</w:t>
      </w:r>
      <w:r>
        <w:rPr>
          <w:rFonts w:ascii="Arial Narrow"/>
        </w:rPr>
        <w:t>è</w:t>
      </w:r>
      <w:r>
        <w:rPr>
          <w:rFonts w:ascii="Arial Narrow"/>
        </w:rPr>
        <w:t>rement consomm</w:t>
      </w:r>
      <w:r>
        <w:rPr>
          <w:rFonts w:ascii="Arial Narrow"/>
        </w:rPr>
        <w:t>é</w:t>
      </w:r>
      <w:r>
        <w:rPr>
          <w:rFonts w:ascii="Arial Narrow"/>
        </w:rPr>
        <w:t>s</w:t>
      </w:r>
      <w:r>
        <w:rPr>
          <w:rFonts w:ascii="Arial Narrow"/>
        </w:rPr>
        <w:t> </w:t>
      </w:r>
      <w:r>
        <w:rPr>
          <w:rFonts w:ascii="Arial Narrow"/>
        </w:rPr>
        <w:t>;</w:t>
      </w:r>
    </w:p>
    <w:p w14:paraId="7DF73A5B" w14:textId="77777777" w:rsidR="0070078A" w:rsidRDefault="009D3A6D" w:rsidP="0070078A">
      <w:pPr>
        <w:pStyle w:val="Paragraphedeliste1"/>
        <w:numPr>
          <w:ilvl w:val="0"/>
          <w:numId w:val="22"/>
        </w:numPr>
        <w:spacing w:after="40" w:line="276" w:lineRule="auto"/>
        <w:ind w:left="1434" w:hanging="357"/>
        <w:rPr>
          <w:rFonts w:ascii="Arial Narrow"/>
        </w:rPr>
      </w:pPr>
      <w:r>
        <w:rPr>
          <w:rFonts w:ascii="Arial Narrow"/>
        </w:rPr>
        <w:t>Des soldes n</w:t>
      </w:r>
      <w:r>
        <w:rPr>
          <w:rFonts w:ascii="Arial Narrow"/>
        </w:rPr>
        <w:t>é</w:t>
      </w:r>
      <w:r>
        <w:rPr>
          <w:rFonts w:ascii="Arial Narrow"/>
        </w:rPr>
        <w:t>gatifs qui signifient que les d</w:t>
      </w:r>
      <w:r>
        <w:rPr>
          <w:rFonts w:ascii="Arial Narrow"/>
        </w:rPr>
        <w:t>é</w:t>
      </w:r>
      <w:r>
        <w:rPr>
          <w:rFonts w:ascii="Arial Narrow"/>
        </w:rPr>
        <w:t xml:space="preserve">penses sont plus </w:t>
      </w:r>
      <w:r>
        <w:rPr>
          <w:rFonts w:ascii="Arial Narrow"/>
        </w:rPr>
        <w:t>é</w:t>
      </w:r>
      <w:r>
        <w:rPr>
          <w:rFonts w:ascii="Arial Narrow"/>
        </w:rPr>
        <w:t>lev</w:t>
      </w:r>
      <w:r>
        <w:rPr>
          <w:rFonts w:ascii="Arial Narrow"/>
        </w:rPr>
        <w:t>é</w:t>
      </w:r>
      <w:r>
        <w:rPr>
          <w:rFonts w:ascii="Arial Narrow"/>
        </w:rPr>
        <w:t>es que les sous-budgets pr</w:t>
      </w:r>
      <w:r>
        <w:rPr>
          <w:rFonts w:ascii="Arial Narrow"/>
        </w:rPr>
        <w:t>é</w:t>
      </w:r>
      <w:r>
        <w:rPr>
          <w:rFonts w:ascii="Arial Narrow"/>
        </w:rPr>
        <w:t>vus (r</w:t>
      </w:r>
      <w:r>
        <w:rPr>
          <w:rFonts w:ascii="Arial Narrow"/>
        </w:rPr>
        <w:t>é</w:t>
      </w:r>
      <w:r>
        <w:rPr>
          <w:rFonts w:ascii="Arial Narrow"/>
        </w:rPr>
        <w:t>alisations</w:t>
      </w:r>
      <w:r>
        <w:rPr>
          <w:rFonts w:ascii="Arial Narrow"/>
        </w:rPr>
        <w:t> </w:t>
      </w:r>
      <w:r>
        <w:rPr>
          <w:rFonts w:ascii="Arial Narrow"/>
        </w:rPr>
        <w:t>sont sup</w:t>
      </w:r>
      <w:r>
        <w:rPr>
          <w:rFonts w:ascii="Arial Narrow"/>
        </w:rPr>
        <w:t>é</w:t>
      </w:r>
      <w:r>
        <w:rPr>
          <w:rFonts w:ascii="Arial Narrow"/>
        </w:rPr>
        <w:t>rieures aux pr</w:t>
      </w:r>
      <w:r>
        <w:rPr>
          <w:rFonts w:ascii="Arial Narrow"/>
        </w:rPr>
        <w:t>é</w:t>
      </w:r>
      <w:r>
        <w:rPr>
          <w:rFonts w:ascii="Arial Narrow"/>
        </w:rPr>
        <w:t>visions)</w:t>
      </w:r>
      <w:r>
        <w:rPr>
          <w:rFonts w:ascii="Arial Narrow"/>
        </w:rPr>
        <w:t> </w:t>
      </w:r>
      <w:r w:rsidR="0070078A">
        <w:rPr>
          <w:rFonts w:ascii="Arial Narrow"/>
        </w:rPr>
        <w:t xml:space="preserve">; </w:t>
      </w:r>
    </w:p>
    <w:p w14:paraId="621A9784" w14:textId="1086ACA6" w:rsidR="00665577" w:rsidRDefault="0070078A" w:rsidP="0070078A">
      <w:pPr>
        <w:pStyle w:val="Paragraphedeliste1"/>
        <w:numPr>
          <w:ilvl w:val="0"/>
          <w:numId w:val="22"/>
        </w:numPr>
        <w:spacing w:after="120" w:line="276" w:lineRule="auto"/>
        <w:ind w:left="1434" w:hanging="357"/>
        <w:rPr>
          <w:rFonts w:ascii="Arial Narrow"/>
        </w:rPr>
      </w:pPr>
      <w:r>
        <w:rPr>
          <w:rFonts w:ascii="Arial Narrow"/>
        </w:rPr>
        <w:t>Des</w:t>
      </w:r>
      <w:r w:rsidR="009D3A6D">
        <w:rPr>
          <w:rFonts w:ascii="Arial Narrow"/>
        </w:rPr>
        <w:t xml:space="preserve"> soldes positifs qui expliquent que les sous-budgets ne sont pas enti</w:t>
      </w:r>
      <w:r w:rsidR="009D3A6D">
        <w:rPr>
          <w:rFonts w:ascii="Arial Narrow"/>
        </w:rPr>
        <w:t>è</w:t>
      </w:r>
      <w:r w:rsidR="009D3A6D">
        <w:rPr>
          <w:rFonts w:ascii="Arial Narrow"/>
        </w:rPr>
        <w:t>rement consomm</w:t>
      </w:r>
      <w:r w:rsidR="009D3A6D">
        <w:rPr>
          <w:rFonts w:ascii="Arial Narrow"/>
        </w:rPr>
        <w:t>é</w:t>
      </w:r>
      <w:r w:rsidR="009D3A6D">
        <w:rPr>
          <w:rFonts w:ascii="Arial Narrow"/>
        </w:rPr>
        <w:t>s, ce qui laisse penser que les r</w:t>
      </w:r>
      <w:r w:rsidR="009D3A6D">
        <w:rPr>
          <w:rFonts w:ascii="Arial Narrow"/>
        </w:rPr>
        <w:t>é</w:t>
      </w:r>
      <w:r w:rsidR="009D3A6D">
        <w:rPr>
          <w:rFonts w:ascii="Arial Narrow"/>
        </w:rPr>
        <w:t>alisations sont inf</w:t>
      </w:r>
      <w:r w:rsidR="009D3A6D">
        <w:rPr>
          <w:rFonts w:ascii="Arial Narrow"/>
        </w:rPr>
        <w:t>é</w:t>
      </w:r>
      <w:r w:rsidR="009D3A6D">
        <w:rPr>
          <w:rFonts w:ascii="Arial Narrow"/>
        </w:rPr>
        <w:t>rieures aux pr</w:t>
      </w:r>
      <w:r w:rsidR="009D3A6D">
        <w:rPr>
          <w:rFonts w:ascii="Arial Narrow"/>
        </w:rPr>
        <w:t>é</w:t>
      </w:r>
      <w:r w:rsidR="009D3A6D">
        <w:rPr>
          <w:rFonts w:ascii="Arial Narrow"/>
        </w:rPr>
        <w:t xml:space="preserve">visions. </w:t>
      </w:r>
    </w:p>
    <w:p w14:paraId="23AB36DB" w14:textId="494D7DFC"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Dans le cas des soldes négatifs, ces résultats laissent présager qu’il y a problème au niveau de la planification financière du projet. </w:t>
      </w:r>
    </w:p>
    <w:p w14:paraId="6E8CC2D8"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Aussi, la lecture de la colonne des niveaux de réalisations des activités et des produits montre que la plupart des taux sont supérieurs à 100%.</w:t>
      </w:r>
    </w:p>
    <w:p w14:paraId="2AD8A14E"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Il convient de signaler que les activités telles que : la réalisation des activités conjointes, l’amélioration des systèmes locaux, la formation des jeunes et des ONG à la conduite de dialogue, la formation des enseignants des écoles coraniques et le coût de personnel du projet ont consommé respectivement 137%, 143%, 127%, 110% et 129% des fonds destinés à réaliser ces activités.</w:t>
      </w:r>
    </w:p>
    <w:p w14:paraId="45AFE616" w14:textId="77777777" w:rsidR="00665577" w:rsidRPr="0070078A" w:rsidRDefault="009D3A6D" w:rsidP="0070078A">
      <w:pPr>
        <w:spacing w:after="120" w:line="276" w:lineRule="auto"/>
        <w:ind w:firstLine="0"/>
        <w:rPr>
          <w:rFonts w:ascii="Arial Narrow" w:hAnsi="Arial Narrow"/>
          <w:lang w:eastAsia="fr-FR"/>
        </w:rPr>
      </w:pPr>
      <w:r w:rsidRPr="0070078A">
        <w:rPr>
          <w:rFonts w:ascii="Arial Narrow" w:hAnsi="Arial Narrow"/>
        </w:rPr>
        <w:t>Il ressort également de ce tableau que le fonds destiné à la réalisation de l’activité ‘’</w:t>
      </w:r>
      <w:r w:rsidRPr="0070078A">
        <w:rPr>
          <w:rFonts w:ascii="Arial Narrow" w:hAnsi="Arial Narrow"/>
          <w:lang w:eastAsia="fr-FR"/>
        </w:rPr>
        <w:t>Tester en situation réelle le tableau de bord du PNUD pour le risque de crise grâce à une cartographie des cas d’extrémisme violent dans les communautés cibles (par l'université de Maroua/Cameroun)’’ n’est pratiquement pas consommé.</w:t>
      </w:r>
    </w:p>
    <w:p w14:paraId="021033F6" w14:textId="77777777" w:rsidR="00665577" w:rsidRPr="0070078A" w:rsidRDefault="009D3A6D" w:rsidP="0070078A">
      <w:pPr>
        <w:spacing w:after="120" w:line="276" w:lineRule="auto"/>
        <w:ind w:firstLine="0"/>
        <w:rPr>
          <w:rFonts w:ascii="Arial Narrow" w:hAnsi="Arial Narrow"/>
          <w:b/>
          <w:lang w:eastAsia="fr-FR"/>
        </w:rPr>
      </w:pPr>
      <w:r w:rsidRPr="0070078A">
        <w:rPr>
          <w:rFonts w:ascii="Arial Narrow" w:hAnsi="Arial Narrow"/>
          <w:b/>
          <w:lang w:eastAsia="fr-FR"/>
        </w:rPr>
        <w:t>De manière générale, la mission d’évaluation constate que le budget général est consommé à 98%.</w:t>
      </w:r>
    </w:p>
    <w:p w14:paraId="7A159DD2" w14:textId="77777777" w:rsidR="00665577" w:rsidRPr="0070078A" w:rsidRDefault="009D3A6D" w:rsidP="0070078A">
      <w:pPr>
        <w:widowControl w:val="0"/>
        <w:autoSpaceDE w:val="0"/>
        <w:autoSpaceDN w:val="0"/>
        <w:adjustRightInd w:val="0"/>
        <w:spacing w:after="120" w:line="276" w:lineRule="auto"/>
        <w:ind w:firstLine="0"/>
        <w:rPr>
          <w:rFonts w:ascii="Arial Narrow" w:hAnsi="Arial Narrow"/>
        </w:rPr>
      </w:pPr>
      <w:r w:rsidRPr="0070078A">
        <w:rPr>
          <w:rFonts w:ascii="Arial Narrow" w:hAnsi="Arial Narrow"/>
        </w:rPr>
        <w:t>Le montant total des ressources mobilisées pour la mise en œuvre des activités du projet durant toute la période de mise œuvre du projet s’élève à 2 935 160 USD et qui représente 98% du budget total (document de projet Annexe D). Ce montant est reparti entre les deux agences.</w:t>
      </w:r>
    </w:p>
    <w:p w14:paraId="043B3014" w14:textId="77777777" w:rsidR="00665577" w:rsidRPr="0070078A" w:rsidRDefault="009D3A6D" w:rsidP="0070078A">
      <w:pPr>
        <w:widowControl w:val="0"/>
        <w:autoSpaceDE w:val="0"/>
        <w:autoSpaceDN w:val="0"/>
        <w:adjustRightInd w:val="0"/>
        <w:spacing w:after="120" w:line="276" w:lineRule="auto"/>
        <w:ind w:firstLine="0"/>
        <w:rPr>
          <w:rFonts w:ascii="Arial Narrow" w:hAnsi="Arial Narrow"/>
        </w:rPr>
      </w:pPr>
      <w:r w:rsidRPr="0070078A">
        <w:rPr>
          <w:rFonts w:ascii="Arial Narrow" w:hAnsi="Arial Narrow"/>
        </w:rPr>
        <w:t xml:space="preserve">Selon l’analyse des données, il ressort du tableau de budget et de dépenses que la part du PNUD s’élève à 1 526 260 USD et celle de l’UNICEF à 1 408 900 USD, soit un taux d’exécution de l’ordre de 96%. Cela signifie qu’en moyenne 96% des ressources financières du projet ont été utilisées pour réaliser l’ensemble des activités. </w:t>
      </w:r>
    </w:p>
    <w:p w14:paraId="1B622B7B" w14:textId="77777777" w:rsidR="00665577" w:rsidRPr="0070078A" w:rsidRDefault="009D3A6D" w:rsidP="0070078A">
      <w:pPr>
        <w:widowControl w:val="0"/>
        <w:autoSpaceDE w:val="0"/>
        <w:autoSpaceDN w:val="0"/>
        <w:adjustRightInd w:val="0"/>
        <w:spacing w:after="120" w:line="276" w:lineRule="auto"/>
        <w:ind w:firstLine="0"/>
        <w:rPr>
          <w:rFonts w:ascii="Arial Narrow" w:hAnsi="Arial Narrow"/>
        </w:rPr>
      </w:pPr>
      <w:r w:rsidRPr="0070078A">
        <w:rPr>
          <w:rFonts w:ascii="Arial Narrow" w:hAnsi="Arial Narrow"/>
        </w:rPr>
        <w:t xml:space="preserve">De ce qui précède, l’on peut conclure que, l’analyse du taux d’exécution financière du projet montre que des ressources importantes ont été allouées pour l’exécution de certaines activités et produits. </w:t>
      </w:r>
    </w:p>
    <w:p w14:paraId="238050B9" w14:textId="77777777" w:rsidR="00665577" w:rsidRPr="0070078A" w:rsidRDefault="009D3A6D" w:rsidP="0070078A">
      <w:pPr>
        <w:widowControl w:val="0"/>
        <w:autoSpaceDE w:val="0"/>
        <w:autoSpaceDN w:val="0"/>
        <w:adjustRightInd w:val="0"/>
        <w:spacing w:after="120" w:line="276" w:lineRule="auto"/>
        <w:ind w:firstLine="0"/>
        <w:rPr>
          <w:rFonts w:ascii="Arial Narrow" w:hAnsi="Arial Narrow"/>
        </w:rPr>
      </w:pPr>
      <w:r w:rsidRPr="0070078A">
        <w:rPr>
          <w:rFonts w:ascii="Arial Narrow" w:hAnsi="Arial Narrow"/>
        </w:rPr>
        <w:t>Il ressort également que l’analyse du même tableau de 2018 montre que l’activité consistant à organiser des séances de présentations théâtrales interactives, au niveau local, sur la prévention de l’extrémisme violent dans les écoles, en faisant participer les associations de jeunes et de parents d’élèves a consommé 131% des fonds par rapport aux prévisions. Il y a donc lieu d’éviter le surcoût.</w:t>
      </w:r>
    </w:p>
    <w:p w14:paraId="0CA594AA" w14:textId="77777777" w:rsidR="00665577" w:rsidRDefault="00665577">
      <w:pPr>
        <w:widowControl w:val="0"/>
        <w:autoSpaceDE w:val="0"/>
        <w:autoSpaceDN w:val="0"/>
        <w:adjustRightInd w:val="0"/>
        <w:spacing w:after="0" w:line="276" w:lineRule="auto"/>
        <w:ind w:firstLine="0"/>
        <w:rPr>
          <w:rFonts w:ascii="Arial Narrow"/>
        </w:rPr>
      </w:pPr>
    </w:p>
    <w:p w14:paraId="4744EDDD" w14:textId="77777777" w:rsidR="00665577" w:rsidRDefault="009D3A6D" w:rsidP="0070078A">
      <w:pPr>
        <w:pStyle w:val="Titre3"/>
        <w:spacing w:before="0" w:after="120"/>
        <w:rPr>
          <w:rFonts w:hint="default"/>
        </w:rPr>
      </w:pPr>
      <w:bookmarkStart w:id="111" w:name="_Toc21680518"/>
      <w:r>
        <w:rPr>
          <w:rFonts w:hint="default"/>
        </w:rPr>
        <w:lastRenderedPageBreak/>
        <w:t>Analyse Coûts-efficacité des réalisations</w:t>
      </w:r>
      <w:bookmarkEnd w:id="111"/>
      <w:r>
        <w:rPr>
          <w:rFonts w:hint="default"/>
        </w:rPr>
        <w:t xml:space="preserve"> </w:t>
      </w:r>
    </w:p>
    <w:p w14:paraId="7672A3E6" w14:textId="3CE6F740" w:rsidR="00665577" w:rsidRDefault="009D3A6D" w:rsidP="0070078A">
      <w:pPr>
        <w:widowControl w:val="0"/>
        <w:autoSpaceDE w:val="0"/>
        <w:autoSpaceDN w:val="0"/>
        <w:adjustRightInd w:val="0"/>
        <w:spacing w:after="120" w:line="276" w:lineRule="auto"/>
        <w:ind w:firstLine="0"/>
        <w:rPr>
          <w:rFonts w:ascii="Arial Narrow"/>
        </w:rPr>
      </w:pPr>
      <w:r>
        <w:rPr>
          <w:rFonts w:ascii="Arial Narrow"/>
        </w:rPr>
        <w:t>L</w:t>
      </w:r>
      <w:r>
        <w:rPr>
          <w:rFonts w:ascii="Arial Narrow"/>
        </w:rPr>
        <w:t>’</w:t>
      </w:r>
      <w:r>
        <w:rPr>
          <w:rFonts w:ascii="Arial Narrow"/>
        </w:rPr>
        <w:t>analyse co</w:t>
      </w:r>
      <w:r>
        <w:rPr>
          <w:rFonts w:ascii="Arial Narrow"/>
        </w:rPr>
        <w:t>û</w:t>
      </w:r>
      <w:r>
        <w:rPr>
          <w:rFonts w:ascii="Arial Narrow"/>
        </w:rPr>
        <w:t>ts-efficacit</w:t>
      </w:r>
      <w:r>
        <w:rPr>
          <w:rFonts w:ascii="Arial Narrow"/>
        </w:rPr>
        <w:t>é</w:t>
      </w:r>
      <w:r>
        <w:rPr>
          <w:rFonts w:ascii="Arial Narrow"/>
        </w:rPr>
        <w:t xml:space="preserve"> du projet consiste </w:t>
      </w:r>
      <w:r>
        <w:rPr>
          <w:rFonts w:ascii="Arial Narrow"/>
        </w:rPr>
        <w:t>à</w:t>
      </w:r>
      <w:r>
        <w:rPr>
          <w:rFonts w:ascii="Arial Narrow"/>
        </w:rPr>
        <w:t xml:space="preserve"> v</w:t>
      </w:r>
      <w:r>
        <w:rPr>
          <w:rFonts w:ascii="Arial Narrow"/>
        </w:rPr>
        <w:t>é</w:t>
      </w:r>
      <w:r>
        <w:rPr>
          <w:rFonts w:ascii="Arial Narrow"/>
        </w:rPr>
        <w:t>rifier si l</w:t>
      </w:r>
      <w:r>
        <w:rPr>
          <w:rFonts w:ascii="Arial Narrow"/>
        </w:rPr>
        <w:t>’</w:t>
      </w:r>
      <w:r>
        <w:rPr>
          <w:rFonts w:ascii="Arial Narrow"/>
        </w:rPr>
        <w:t>allocation des ressources pour la r</w:t>
      </w:r>
      <w:r>
        <w:rPr>
          <w:rFonts w:ascii="Arial Narrow"/>
        </w:rPr>
        <w:t>é</w:t>
      </w:r>
      <w:r>
        <w:rPr>
          <w:rFonts w:ascii="Arial Narrow"/>
        </w:rPr>
        <w:t>alisation des diff</w:t>
      </w:r>
      <w:r>
        <w:rPr>
          <w:rFonts w:ascii="Arial Narrow"/>
        </w:rPr>
        <w:t>é</w:t>
      </w:r>
      <w:r>
        <w:rPr>
          <w:rFonts w:ascii="Arial Narrow"/>
        </w:rPr>
        <w:t>rentes activit</w:t>
      </w:r>
      <w:r>
        <w:rPr>
          <w:rFonts w:ascii="Arial Narrow"/>
        </w:rPr>
        <w:t>é</w:t>
      </w:r>
      <w:r>
        <w:rPr>
          <w:rFonts w:ascii="Arial Narrow"/>
        </w:rPr>
        <w:t>s est efficace et permet donc aux b</w:t>
      </w:r>
      <w:r>
        <w:rPr>
          <w:rFonts w:ascii="Arial Narrow"/>
        </w:rPr>
        <w:t>é</w:t>
      </w:r>
      <w:r>
        <w:rPr>
          <w:rFonts w:ascii="Arial Narrow"/>
        </w:rPr>
        <w:t>n</w:t>
      </w:r>
      <w:r>
        <w:rPr>
          <w:rFonts w:ascii="Arial Narrow"/>
        </w:rPr>
        <w:t>é</w:t>
      </w:r>
      <w:r>
        <w:rPr>
          <w:rFonts w:ascii="Arial Narrow"/>
        </w:rPr>
        <w:t>ficiaires de vivre les avantages du projet. Au vu des enqu</w:t>
      </w:r>
      <w:r>
        <w:rPr>
          <w:rFonts w:ascii="Arial Narrow"/>
        </w:rPr>
        <w:t>ê</w:t>
      </w:r>
      <w:r>
        <w:rPr>
          <w:rFonts w:ascii="Arial Narrow"/>
        </w:rPr>
        <w:t>tes men</w:t>
      </w:r>
      <w:r>
        <w:rPr>
          <w:rFonts w:ascii="Arial Narrow"/>
        </w:rPr>
        <w:t>é</w:t>
      </w:r>
      <w:r>
        <w:rPr>
          <w:rFonts w:ascii="Arial Narrow"/>
        </w:rPr>
        <w:t>es sur le terrain, il ressort clairement que la plupart des activit</w:t>
      </w:r>
      <w:r>
        <w:rPr>
          <w:rFonts w:ascii="Arial Narrow"/>
        </w:rPr>
        <w:t>é</w:t>
      </w:r>
      <w:r>
        <w:rPr>
          <w:rFonts w:ascii="Arial Narrow"/>
        </w:rPr>
        <w:t>s r</w:t>
      </w:r>
      <w:r>
        <w:rPr>
          <w:rFonts w:ascii="Arial Narrow"/>
        </w:rPr>
        <w:t>é</w:t>
      </w:r>
      <w:r>
        <w:rPr>
          <w:rFonts w:ascii="Arial Narrow"/>
        </w:rPr>
        <w:t>alis</w:t>
      </w:r>
      <w:r>
        <w:rPr>
          <w:rFonts w:ascii="Arial Narrow"/>
        </w:rPr>
        <w:t>é</w:t>
      </w:r>
      <w:r>
        <w:rPr>
          <w:rFonts w:ascii="Arial Narrow"/>
        </w:rPr>
        <w:t>es ont permis d</w:t>
      </w:r>
      <w:r>
        <w:rPr>
          <w:rFonts w:ascii="Arial Narrow"/>
        </w:rPr>
        <w:t>’</w:t>
      </w:r>
      <w:r>
        <w:rPr>
          <w:rFonts w:ascii="Arial Narrow"/>
        </w:rPr>
        <w:t xml:space="preserve">aboutir </w:t>
      </w:r>
      <w:r>
        <w:rPr>
          <w:rFonts w:ascii="Arial Narrow"/>
        </w:rPr>
        <w:t>à</w:t>
      </w:r>
      <w:r>
        <w:rPr>
          <w:rFonts w:ascii="Arial Narrow"/>
        </w:rPr>
        <w:t xml:space="preserve"> un changement. L</w:t>
      </w:r>
      <w:r>
        <w:rPr>
          <w:rFonts w:ascii="Arial Narrow"/>
        </w:rPr>
        <w:t>’</w:t>
      </w:r>
      <w:r>
        <w:rPr>
          <w:rFonts w:ascii="Arial Narrow"/>
        </w:rPr>
        <w:t>appr</w:t>
      </w:r>
      <w:r>
        <w:rPr>
          <w:rFonts w:ascii="Arial Narrow"/>
        </w:rPr>
        <w:t>é</w:t>
      </w:r>
      <w:r>
        <w:rPr>
          <w:rFonts w:ascii="Arial Narrow"/>
        </w:rPr>
        <w:t>ciation de l</w:t>
      </w:r>
      <w:r>
        <w:rPr>
          <w:rFonts w:ascii="Arial Narrow"/>
        </w:rPr>
        <w:t>’</w:t>
      </w:r>
      <w:r>
        <w:rPr>
          <w:rFonts w:ascii="Arial Narrow"/>
        </w:rPr>
        <w:t>efficience en termes de r</w:t>
      </w:r>
      <w:r>
        <w:rPr>
          <w:rFonts w:ascii="Arial Narrow"/>
        </w:rPr>
        <w:t>é</w:t>
      </w:r>
      <w:r>
        <w:rPr>
          <w:rFonts w:ascii="Arial Narrow"/>
        </w:rPr>
        <w:t>alisations s</w:t>
      </w:r>
      <w:r>
        <w:rPr>
          <w:rFonts w:ascii="Arial Narrow"/>
        </w:rPr>
        <w:t>’</w:t>
      </w:r>
      <w:r>
        <w:rPr>
          <w:rFonts w:ascii="Arial Narrow"/>
        </w:rPr>
        <w:t>explique aussi par le fait que ces d</w:t>
      </w:r>
      <w:r>
        <w:rPr>
          <w:rFonts w:ascii="Arial Narrow"/>
        </w:rPr>
        <w:t>é</w:t>
      </w:r>
      <w:r>
        <w:rPr>
          <w:rFonts w:ascii="Arial Narrow"/>
        </w:rPr>
        <w:t>penses engag</w:t>
      </w:r>
      <w:r>
        <w:rPr>
          <w:rFonts w:ascii="Arial Narrow"/>
        </w:rPr>
        <w:t>é</w:t>
      </w:r>
      <w:r>
        <w:rPr>
          <w:rFonts w:ascii="Arial Narrow"/>
        </w:rPr>
        <w:t>es ont permis de diminuer la violence dans les diff</w:t>
      </w:r>
      <w:r>
        <w:rPr>
          <w:rFonts w:ascii="Arial Narrow"/>
        </w:rPr>
        <w:t>é</w:t>
      </w:r>
      <w:r>
        <w:rPr>
          <w:rFonts w:ascii="Arial Narrow"/>
        </w:rPr>
        <w:t>rentes localit</w:t>
      </w:r>
      <w:r>
        <w:rPr>
          <w:rFonts w:ascii="Arial Narrow"/>
        </w:rPr>
        <w:t>é</w:t>
      </w:r>
      <w:r>
        <w:rPr>
          <w:rFonts w:ascii="Arial Narrow"/>
        </w:rPr>
        <w:t>s du projet. La mobilisation optimale des ressources a permis de r</w:t>
      </w:r>
      <w:r>
        <w:rPr>
          <w:rFonts w:ascii="Arial Narrow"/>
        </w:rPr>
        <w:t>é</w:t>
      </w:r>
      <w:r>
        <w:rPr>
          <w:rFonts w:ascii="Arial Narrow"/>
        </w:rPr>
        <w:t>aliser les activit</w:t>
      </w:r>
      <w:r>
        <w:rPr>
          <w:rFonts w:ascii="Arial Narrow"/>
        </w:rPr>
        <w:t>é</w:t>
      </w:r>
      <w:r>
        <w:rPr>
          <w:rFonts w:ascii="Arial Narrow"/>
        </w:rPr>
        <w:t>s et atteindre ainsi l</w:t>
      </w:r>
      <w:r>
        <w:rPr>
          <w:rFonts w:ascii="Arial Narrow"/>
        </w:rPr>
        <w:t>’</w:t>
      </w:r>
      <w:r>
        <w:rPr>
          <w:rFonts w:ascii="Arial Narrow"/>
        </w:rPr>
        <w:t xml:space="preserve">objectif du projet. </w:t>
      </w:r>
    </w:p>
    <w:p w14:paraId="47E68927" w14:textId="03A82FC4" w:rsidR="00665577" w:rsidRDefault="009D3A6D" w:rsidP="0070078A">
      <w:pPr>
        <w:widowControl w:val="0"/>
        <w:autoSpaceDE w:val="0"/>
        <w:autoSpaceDN w:val="0"/>
        <w:adjustRightInd w:val="0"/>
        <w:spacing w:after="120" w:line="276" w:lineRule="auto"/>
        <w:ind w:firstLine="0"/>
        <w:rPr>
          <w:rFonts w:ascii="Arial Narrow"/>
        </w:rPr>
      </w:pPr>
      <w:r>
        <w:rPr>
          <w:rFonts w:ascii="Arial Narrow"/>
        </w:rPr>
        <w:t>On note aussi qu</w:t>
      </w:r>
      <w:r>
        <w:rPr>
          <w:rFonts w:ascii="Arial Narrow"/>
        </w:rPr>
        <w:t>’</w:t>
      </w:r>
      <w:r>
        <w:rPr>
          <w:rFonts w:ascii="Arial Narrow"/>
        </w:rPr>
        <w:t>il y a efficacit</w:t>
      </w:r>
      <w:r>
        <w:rPr>
          <w:rFonts w:ascii="Arial Narrow"/>
        </w:rPr>
        <w:t>é</w:t>
      </w:r>
      <w:r>
        <w:rPr>
          <w:rFonts w:ascii="Arial Narrow"/>
        </w:rPr>
        <w:t xml:space="preserve"> des r</w:t>
      </w:r>
      <w:r>
        <w:rPr>
          <w:rFonts w:ascii="Arial Narrow"/>
        </w:rPr>
        <w:t>é</w:t>
      </w:r>
      <w:r>
        <w:rPr>
          <w:rFonts w:ascii="Arial Narrow"/>
        </w:rPr>
        <w:t xml:space="preserve">alisations </w:t>
      </w:r>
      <w:r>
        <w:rPr>
          <w:rFonts w:ascii="Arial Narrow"/>
        </w:rPr>
        <w:t>à</w:t>
      </w:r>
      <w:r>
        <w:rPr>
          <w:rFonts w:ascii="Arial Narrow"/>
        </w:rPr>
        <w:t xml:space="preserve"> travers l</w:t>
      </w:r>
      <w:r>
        <w:rPr>
          <w:rFonts w:ascii="Arial Narrow"/>
        </w:rPr>
        <w:t>’</w:t>
      </w:r>
      <w:r>
        <w:rPr>
          <w:rFonts w:ascii="Arial Narrow"/>
        </w:rPr>
        <w:t>allocation des ressources aux diff</w:t>
      </w:r>
      <w:r>
        <w:rPr>
          <w:rFonts w:ascii="Arial Narrow"/>
        </w:rPr>
        <w:t>é</w:t>
      </w:r>
      <w:r>
        <w:rPr>
          <w:rFonts w:ascii="Arial Narrow"/>
        </w:rPr>
        <w:t xml:space="preserve">rents partenaires de mise en </w:t>
      </w:r>
      <w:r>
        <w:rPr>
          <w:rFonts w:ascii="Arial Narrow"/>
        </w:rPr>
        <w:t>œ</w:t>
      </w:r>
      <w:r>
        <w:rPr>
          <w:rFonts w:ascii="Arial Narrow"/>
        </w:rPr>
        <w:t>uvre qui d</w:t>
      </w:r>
      <w:r>
        <w:rPr>
          <w:rFonts w:ascii="Arial Narrow"/>
        </w:rPr>
        <w:t>’</w:t>
      </w:r>
      <w:r>
        <w:rPr>
          <w:rFonts w:ascii="Arial Narrow"/>
        </w:rPr>
        <w:t>une mani</w:t>
      </w:r>
      <w:r>
        <w:rPr>
          <w:rFonts w:ascii="Arial Narrow"/>
        </w:rPr>
        <w:t>è</w:t>
      </w:r>
      <w:r>
        <w:rPr>
          <w:rFonts w:ascii="Arial Narrow"/>
        </w:rPr>
        <w:t>re rationnelle ont pu satisfaire favorablement les b</w:t>
      </w:r>
      <w:r>
        <w:rPr>
          <w:rFonts w:ascii="Arial Narrow"/>
        </w:rPr>
        <w:t>é</w:t>
      </w:r>
      <w:r>
        <w:rPr>
          <w:rFonts w:ascii="Arial Narrow"/>
        </w:rPr>
        <w:t>n</w:t>
      </w:r>
      <w:r>
        <w:rPr>
          <w:rFonts w:ascii="Arial Narrow"/>
        </w:rPr>
        <w:t>é</w:t>
      </w:r>
      <w:r>
        <w:rPr>
          <w:rFonts w:ascii="Arial Narrow"/>
        </w:rPr>
        <w:t>ficiaires dans la mission qui leur est confi</w:t>
      </w:r>
      <w:r>
        <w:rPr>
          <w:rFonts w:ascii="Arial Narrow"/>
        </w:rPr>
        <w:t>é</w:t>
      </w:r>
      <w:r>
        <w:rPr>
          <w:rFonts w:ascii="Arial Narrow"/>
        </w:rPr>
        <w:t>e. C</w:t>
      </w:r>
      <w:r>
        <w:rPr>
          <w:rFonts w:ascii="Arial Narrow"/>
        </w:rPr>
        <w:t>’</w:t>
      </w:r>
      <w:r>
        <w:rPr>
          <w:rFonts w:ascii="Arial Narrow"/>
        </w:rPr>
        <w:t>est le cas par exemple des formations donn</w:t>
      </w:r>
      <w:r>
        <w:rPr>
          <w:rFonts w:ascii="Arial Narrow"/>
        </w:rPr>
        <w:t>é</w:t>
      </w:r>
      <w:r>
        <w:rPr>
          <w:rFonts w:ascii="Arial Narrow"/>
        </w:rPr>
        <w:t>es par les ONG. Cependant, certaines d</w:t>
      </w:r>
      <w:r>
        <w:rPr>
          <w:rFonts w:ascii="Arial Narrow"/>
        </w:rPr>
        <w:t>é</w:t>
      </w:r>
      <w:r>
        <w:rPr>
          <w:rFonts w:ascii="Arial Narrow"/>
        </w:rPr>
        <w:t>penses engag</w:t>
      </w:r>
      <w:r>
        <w:rPr>
          <w:rFonts w:ascii="Arial Narrow"/>
        </w:rPr>
        <w:t>é</w:t>
      </w:r>
      <w:r>
        <w:rPr>
          <w:rFonts w:ascii="Arial Narrow"/>
        </w:rPr>
        <w:t>es n</w:t>
      </w:r>
      <w:r>
        <w:rPr>
          <w:rFonts w:ascii="Arial Narrow"/>
        </w:rPr>
        <w:t>’</w:t>
      </w:r>
      <w:r>
        <w:rPr>
          <w:rFonts w:ascii="Arial Narrow"/>
        </w:rPr>
        <w:t>ont pas permis d</w:t>
      </w:r>
      <w:r>
        <w:rPr>
          <w:rFonts w:ascii="Arial Narrow"/>
        </w:rPr>
        <w:t>’</w:t>
      </w:r>
      <w:r>
        <w:rPr>
          <w:rFonts w:ascii="Arial Narrow"/>
        </w:rPr>
        <w:t>en cerner l</w:t>
      </w:r>
      <w:r>
        <w:rPr>
          <w:rFonts w:ascii="Arial Narrow"/>
        </w:rPr>
        <w:t>’</w:t>
      </w:r>
      <w:r>
        <w:rPr>
          <w:rFonts w:ascii="Arial Narrow"/>
        </w:rPr>
        <w:t>efficacit</w:t>
      </w:r>
      <w:r>
        <w:rPr>
          <w:rFonts w:ascii="Arial Narrow"/>
        </w:rPr>
        <w:t>é</w:t>
      </w:r>
      <w:r>
        <w:rPr>
          <w:rFonts w:ascii="Arial Narrow"/>
        </w:rPr>
        <w:t>. C</w:t>
      </w:r>
      <w:r>
        <w:rPr>
          <w:rFonts w:ascii="Arial Narrow"/>
        </w:rPr>
        <w:t>’</w:t>
      </w:r>
      <w:r>
        <w:rPr>
          <w:rFonts w:ascii="Arial Narrow"/>
        </w:rPr>
        <w:t>est le cas de la non utilisation des mat</w:t>
      </w:r>
      <w:r>
        <w:rPr>
          <w:rFonts w:ascii="Arial Narrow"/>
        </w:rPr>
        <w:t>é</w:t>
      </w:r>
      <w:r>
        <w:rPr>
          <w:rFonts w:ascii="Arial Narrow"/>
        </w:rPr>
        <w:t>riels achet</w:t>
      </w:r>
      <w:r>
        <w:rPr>
          <w:rFonts w:ascii="Arial Narrow"/>
        </w:rPr>
        <w:t>é</w:t>
      </w:r>
      <w:r>
        <w:rPr>
          <w:rFonts w:ascii="Arial Narrow"/>
        </w:rPr>
        <w:t>s qui ne sont pas utilis</w:t>
      </w:r>
      <w:r>
        <w:rPr>
          <w:rFonts w:ascii="Arial Narrow"/>
        </w:rPr>
        <w:t>é</w:t>
      </w:r>
      <w:r>
        <w:rPr>
          <w:rFonts w:ascii="Arial Narrow"/>
        </w:rPr>
        <w:t>s. C</w:t>
      </w:r>
      <w:r>
        <w:rPr>
          <w:rFonts w:ascii="Arial Narrow"/>
        </w:rPr>
        <w:t>’</w:t>
      </w:r>
      <w:r>
        <w:rPr>
          <w:rFonts w:ascii="Arial Narrow"/>
        </w:rPr>
        <w:t>est le cas des pirogues et autre mat</w:t>
      </w:r>
      <w:r>
        <w:rPr>
          <w:rFonts w:ascii="Arial Narrow"/>
        </w:rPr>
        <w:t>é</w:t>
      </w:r>
      <w:r>
        <w:rPr>
          <w:rFonts w:ascii="Arial Narrow"/>
        </w:rPr>
        <w:t>riels achet</w:t>
      </w:r>
      <w:r>
        <w:rPr>
          <w:rFonts w:ascii="Arial Narrow"/>
        </w:rPr>
        <w:t>é</w:t>
      </w:r>
      <w:r>
        <w:rPr>
          <w:rFonts w:ascii="Arial Narrow"/>
        </w:rPr>
        <w:t xml:space="preserve">s </w:t>
      </w:r>
      <w:r>
        <w:rPr>
          <w:rFonts w:ascii="Arial Narrow"/>
        </w:rPr>
        <w:t>à</w:t>
      </w:r>
      <w:r>
        <w:rPr>
          <w:rFonts w:ascii="Arial Narrow"/>
        </w:rPr>
        <w:t xml:space="preserve"> la fin du projet.</w:t>
      </w:r>
    </w:p>
    <w:p w14:paraId="722876A1" w14:textId="77777777" w:rsidR="00665577" w:rsidRDefault="009D3A6D" w:rsidP="0070078A">
      <w:pPr>
        <w:widowControl w:val="0"/>
        <w:autoSpaceDE w:val="0"/>
        <w:autoSpaceDN w:val="0"/>
        <w:adjustRightInd w:val="0"/>
        <w:spacing w:after="120" w:line="276" w:lineRule="auto"/>
        <w:ind w:firstLine="0"/>
        <w:rPr>
          <w:rFonts w:ascii="Arial Narrow"/>
        </w:rPr>
      </w:pPr>
      <w:r>
        <w:rPr>
          <w:rFonts w:ascii="Arial Narrow"/>
        </w:rPr>
        <w:t>Au total, en termes d</w:t>
      </w:r>
      <w:r>
        <w:rPr>
          <w:rFonts w:ascii="Arial Narrow"/>
        </w:rPr>
        <w:t>’</w:t>
      </w:r>
      <w:r>
        <w:rPr>
          <w:rFonts w:ascii="Arial Narrow"/>
        </w:rPr>
        <w:t xml:space="preserve">efficience, il ressort des </w:t>
      </w:r>
      <w:r>
        <w:rPr>
          <w:rFonts w:ascii="Arial Narrow"/>
        </w:rPr>
        <w:t>é</w:t>
      </w:r>
      <w:r>
        <w:rPr>
          <w:rFonts w:ascii="Arial Narrow"/>
        </w:rPr>
        <w:t xml:space="preserve">changes avec des jeunes que les ressources humaines mise </w:t>
      </w:r>
      <w:r>
        <w:rPr>
          <w:rFonts w:ascii="Arial Narrow"/>
        </w:rPr>
        <w:t>à</w:t>
      </w:r>
      <w:r>
        <w:rPr>
          <w:rFonts w:ascii="Arial Narrow"/>
        </w:rPr>
        <w:t xml:space="preserve"> leur disposition par le projet, en l</w:t>
      </w:r>
      <w:r>
        <w:rPr>
          <w:rFonts w:ascii="Arial Narrow"/>
        </w:rPr>
        <w:t>’</w:t>
      </w:r>
      <w:r>
        <w:rPr>
          <w:rFonts w:ascii="Arial Narrow"/>
        </w:rPr>
        <w:t>occurrence d</w:t>
      </w:r>
      <w:r>
        <w:rPr>
          <w:rFonts w:ascii="Arial Narrow"/>
        </w:rPr>
        <w:t>’</w:t>
      </w:r>
      <w:r>
        <w:rPr>
          <w:rFonts w:ascii="Arial Narrow"/>
        </w:rPr>
        <w:t>un (01) moniteur a permis le suivi des activit</w:t>
      </w:r>
      <w:r>
        <w:rPr>
          <w:rFonts w:ascii="Arial Narrow"/>
        </w:rPr>
        <w:t>é</w:t>
      </w:r>
      <w:r>
        <w:rPr>
          <w:rFonts w:ascii="Arial Narrow"/>
        </w:rPr>
        <w:t>s HIMO mais pas des activit</w:t>
      </w:r>
      <w:r>
        <w:rPr>
          <w:rFonts w:ascii="Arial Narrow"/>
        </w:rPr>
        <w:t>é</w:t>
      </w:r>
      <w:r>
        <w:rPr>
          <w:rFonts w:ascii="Arial Narrow"/>
        </w:rPr>
        <w:t>s de protection de l</w:t>
      </w:r>
      <w:r>
        <w:rPr>
          <w:rFonts w:ascii="Arial Narrow"/>
        </w:rPr>
        <w:t>’</w:t>
      </w:r>
      <w:r>
        <w:rPr>
          <w:rFonts w:ascii="Arial Narrow"/>
        </w:rPr>
        <w:t>environnement qu</w:t>
      </w:r>
      <w:r>
        <w:rPr>
          <w:rFonts w:ascii="Arial Narrow"/>
        </w:rPr>
        <w:t>’</w:t>
      </w:r>
      <w:r>
        <w:rPr>
          <w:rFonts w:ascii="Arial Narrow"/>
        </w:rPr>
        <w:t>ils n</w:t>
      </w:r>
      <w:r>
        <w:rPr>
          <w:rFonts w:ascii="Arial Narrow"/>
        </w:rPr>
        <w:t>’</w:t>
      </w:r>
      <w:r>
        <w:rPr>
          <w:rFonts w:ascii="Arial Narrow"/>
        </w:rPr>
        <w:t>ont pas men</w:t>
      </w:r>
      <w:r>
        <w:rPr>
          <w:rFonts w:ascii="Arial Narrow"/>
        </w:rPr>
        <w:t>é</w:t>
      </w:r>
      <w:r>
        <w:rPr>
          <w:rFonts w:ascii="Arial Narrow"/>
        </w:rPr>
        <w:t xml:space="preserve">es. </w:t>
      </w:r>
    </w:p>
    <w:p w14:paraId="04946612" w14:textId="663D19B0" w:rsidR="00665577" w:rsidRDefault="009D3A6D" w:rsidP="0070078A">
      <w:pPr>
        <w:widowControl w:val="0"/>
        <w:autoSpaceDE w:val="0"/>
        <w:autoSpaceDN w:val="0"/>
        <w:adjustRightInd w:val="0"/>
        <w:spacing w:after="120" w:line="276" w:lineRule="auto"/>
        <w:ind w:firstLine="0"/>
        <w:rPr>
          <w:rFonts w:ascii="Arial Narrow"/>
        </w:rPr>
      </w:pPr>
      <w:r>
        <w:rPr>
          <w:rFonts w:ascii="Arial Narrow"/>
        </w:rPr>
        <w:t>Au regard de l</w:t>
      </w:r>
      <w:r>
        <w:rPr>
          <w:rFonts w:ascii="Arial Narrow"/>
        </w:rPr>
        <w:t>’</w:t>
      </w:r>
      <w:r>
        <w:rPr>
          <w:rFonts w:ascii="Arial Narrow"/>
        </w:rPr>
        <w:t>ad</w:t>
      </w:r>
      <w:r>
        <w:rPr>
          <w:rFonts w:ascii="Arial Narrow"/>
        </w:rPr>
        <w:t>é</w:t>
      </w:r>
      <w:r>
        <w:rPr>
          <w:rFonts w:ascii="Arial Narrow"/>
        </w:rPr>
        <w:t>quation entre r</w:t>
      </w:r>
      <w:r>
        <w:rPr>
          <w:rFonts w:ascii="Arial Narrow"/>
        </w:rPr>
        <w:t>é</w:t>
      </w:r>
      <w:r>
        <w:rPr>
          <w:rFonts w:ascii="Arial Narrow"/>
        </w:rPr>
        <w:t>sultats atteints et ressources financi</w:t>
      </w:r>
      <w:r>
        <w:rPr>
          <w:rFonts w:ascii="Arial Narrow"/>
        </w:rPr>
        <w:t>è</w:t>
      </w:r>
      <w:r>
        <w:rPr>
          <w:rFonts w:ascii="Arial Narrow"/>
        </w:rPr>
        <w:t xml:space="preserve">res mises </w:t>
      </w:r>
      <w:r>
        <w:rPr>
          <w:rFonts w:ascii="Arial Narrow"/>
        </w:rPr>
        <w:t>à</w:t>
      </w:r>
      <w:r>
        <w:rPr>
          <w:rFonts w:ascii="Arial Narrow"/>
        </w:rPr>
        <w:t xml:space="preserve"> disposition par le projet pour leur autonomisation les jeunes rencontr</w:t>
      </w:r>
      <w:r>
        <w:rPr>
          <w:rFonts w:ascii="Arial Narrow"/>
        </w:rPr>
        <w:t>é</w:t>
      </w:r>
      <w:r>
        <w:rPr>
          <w:rFonts w:ascii="Arial Narrow"/>
        </w:rPr>
        <w:t xml:space="preserve">s affirment que ces ressources ne permettent pas toujours de parvenir </w:t>
      </w:r>
      <w:r>
        <w:rPr>
          <w:rFonts w:ascii="Arial Narrow"/>
        </w:rPr>
        <w:t>à</w:t>
      </w:r>
      <w:r>
        <w:rPr>
          <w:rFonts w:ascii="Arial Narrow"/>
        </w:rPr>
        <w:t xml:space="preserve"> une v</w:t>
      </w:r>
      <w:r>
        <w:rPr>
          <w:rFonts w:ascii="Arial Narrow"/>
        </w:rPr>
        <w:t>é</w:t>
      </w:r>
      <w:r>
        <w:rPr>
          <w:rFonts w:ascii="Arial Narrow"/>
        </w:rPr>
        <w:t>ritable prise en charge de ceux-ci</w:t>
      </w:r>
      <w:r>
        <w:rPr>
          <w:rFonts w:ascii="Arial Narrow"/>
        </w:rPr>
        <w:t> </w:t>
      </w:r>
      <w:r>
        <w:rPr>
          <w:rFonts w:ascii="Arial Narrow"/>
        </w:rPr>
        <w:t>; pour la frange impliqu</w:t>
      </w:r>
      <w:r>
        <w:rPr>
          <w:rFonts w:ascii="Arial Narrow"/>
        </w:rPr>
        <w:t>é</w:t>
      </w:r>
      <w:r>
        <w:rPr>
          <w:rFonts w:ascii="Arial Narrow"/>
        </w:rPr>
        <w:t>e dans l</w:t>
      </w:r>
      <w:r>
        <w:rPr>
          <w:rFonts w:ascii="Arial Narrow"/>
        </w:rPr>
        <w:t>’</w:t>
      </w:r>
      <w:r>
        <w:rPr>
          <w:rFonts w:ascii="Arial Narrow"/>
        </w:rPr>
        <w:t xml:space="preserve">agriculture, elle a fait part de ses besoins en motopompes et intrants agricoles. </w:t>
      </w:r>
    </w:p>
    <w:p w14:paraId="79A17A60" w14:textId="77777777" w:rsidR="00665577" w:rsidRDefault="009D3A6D" w:rsidP="0070078A">
      <w:pPr>
        <w:widowControl w:val="0"/>
        <w:autoSpaceDE w:val="0"/>
        <w:autoSpaceDN w:val="0"/>
        <w:adjustRightInd w:val="0"/>
        <w:spacing w:after="120" w:line="276" w:lineRule="auto"/>
        <w:ind w:firstLine="0"/>
        <w:rPr>
          <w:rFonts w:ascii="Arial Narrow"/>
        </w:rPr>
      </w:pPr>
      <w:r>
        <w:rPr>
          <w:rFonts w:ascii="Arial Narrow"/>
        </w:rPr>
        <w:t>Mais les ressources humaines se sont r</w:t>
      </w:r>
      <w:r>
        <w:rPr>
          <w:rFonts w:ascii="Arial Narrow"/>
        </w:rPr>
        <w:t>é</w:t>
      </w:r>
      <w:r>
        <w:rPr>
          <w:rFonts w:ascii="Arial Narrow"/>
        </w:rPr>
        <w:t>v</w:t>
      </w:r>
      <w:r>
        <w:rPr>
          <w:rFonts w:ascii="Arial Narrow"/>
        </w:rPr>
        <w:t>é</w:t>
      </w:r>
      <w:r>
        <w:rPr>
          <w:rFonts w:ascii="Arial Narrow"/>
        </w:rPr>
        <w:t>l</w:t>
      </w:r>
      <w:r>
        <w:rPr>
          <w:rFonts w:ascii="Arial Narrow"/>
        </w:rPr>
        <w:t>é</w:t>
      </w:r>
      <w:r>
        <w:rPr>
          <w:rFonts w:ascii="Arial Narrow"/>
        </w:rPr>
        <w:t>es insuffisantes comme l</w:t>
      </w:r>
      <w:r>
        <w:rPr>
          <w:rFonts w:ascii="Arial Narrow"/>
        </w:rPr>
        <w:t>’</w:t>
      </w:r>
      <w:r>
        <w:rPr>
          <w:rFonts w:ascii="Arial Narrow"/>
        </w:rPr>
        <w:t>illustre le cas de Kobro o</w:t>
      </w:r>
      <w:r>
        <w:rPr>
          <w:rFonts w:ascii="Arial Narrow"/>
        </w:rPr>
        <w:t>ù</w:t>
      </w:r>
      <w:r>
        <w:rPr>
          <w:rFonts w:ascii="Arial Narrow"/>
        </w:rPr>
        <w:t>, l</w:t>
      </w:r>
      <w:r>
        <w:rPr>
          <w:rFonts w:ascii="Arial Narrow"/>
        </w:rPr>
        <w:t>’</w:t>
      </w:r>
      <w:r>
        <w:rPr>
          <w:rFonts w:ascii="Arial Narrow"/>
        </w:rPr>
        <w:t>animateur est seul et n</w:t>
      </w:r>
      <w:r>
        <w:rPr>
          <w:rFonts w:ascii="Arial Narrow"/>
        </w:rPr>
        <w:t>’</w:t>
      </w:r>
      <w:r>
        <w:rPr>
          <w:rFonts w:ascii="Arial Narrow"/>
        </w:rPr>
        <w:t>a pas pu assurer le suivi des activit</w:t>
      </w:r>
      <w:r>
        <w:rPr>
          <w:rFonts w:ascii="Arial Narrow"/>
        </w:rPr>
        <w:t>é</w:t>
      </w:r>
      <w:r>
        <w:rPr>
          <w:rFonts w:ascii="Arial Narrow"/>
        </w:rPr>
        <w:t>s des jeunes.</w:t>
      </w:r>
    </w:p>
    <w:p w14:paraId="3DBB5E30" w14:textId="77777777" w:rsidR="00665577" w:rsidRDefault="009D3A6D" w:rsidP="0070078A">
      <w:pPr>
        <w:widowControl w:val="0"/>
        <w:autoSpaceDE w:val="0"/>
        <w:autoSpaceDN w:val="0"/>
        <w:adjustRightInd w:val="0"/>
        <w:spacing w:after="240" w:line="276" w:lineRule="auto"/>
        <w:ind w:firstLine="0"/>
        <w:rPr>
          <w:rFonts w:ascii="Arial Narrow"/>
        </w:rPr>
      </w:pPr>
      <w:r>
        <w:rPr>
          <w:rFonts w:ascii="Arial Narrow"/>
        </w:rPr>
        <w:t>Les ressources financi</w:t>
      </w:r>
      <w:r>
        <w:rPr>
          <w:rFonts w:ascii="Arial Narrow"/>
        </w:rPr>
        <w:t>è</w:t>
      </w:r>
      <w:r>
        <w:rPr>
          <w:rFonts w:ascii="Arial Narrow"/>
        </w:rPr>
        <w:t>res pour les l</w:t>
      </w:r>
      <w:r>
        <w:rPr>
          <w:rFonts w:ascii="Arial Narrow"/>
        </w:rPr>
        <w:t>’</w:t>
      </w:r>
      <w:r>
        <w:rPr>
          <w:rFonts w:ascii="Arial Narrow"/>
        </w:rPr>
        <w:t>insertion ont permis de d</w:t>
      </w:r>
      <w:r>
        <w:rPr>
          <w:rFonts w:ascii="Arial Narrow"/>
        </w:rPr>
        <w:t>é</w:t>
      </w:r>
      <w:r>
        <w:rPr>
          <w:rFonts w:ascii="Arial Narrow"/>
        </w:rPr>
        <w:t>marrer les activit</w:t>
      </w:r>
      <w:r>
        <w:rPr>
          <w:rFonts w:ascii="Arial Narrow"/>
        </w:rPr>
        <w:t>é</w:t>
      </w:r>
      <w:r>
        <w:rPr>
          <w:rFonts w:ascii="Arial Narrow"/>
        </w:rPr>
        <w:t>s, mais ils ont encore besoins de mat</w:t>
      </w:r>
      <w:r>
        <w:rPr>
          <w:rFonts w:ascii="Arial Narrow"/>
        </w:rPr>
        <w:t>é</w:t>
      </w:r>
      <w:r>
        <w:rPr>
          <w:rFonts w:ascii="Arial Narrow"/>
        </w:rPr>
        <w:t>riels suppl</w:t>
      </w:r>
      <w:r>
        <w:rPr>
          <w:rFonts w:ascii="Arial Narrow"/>
        </w:rPr>
        <w:t>é</w:t>
      </w:r>
      <w:r>
        <w:rPr>
          <w:rFonts w:ascii="Arial Narrow"/>
        </w:rPr>
        <w:t>mentaires pour l</w:t>
      </w:r>
      <w:r>
        <w:rPr>
          <w:rFonts w:ascii="Arial Narrow"/>
        </w:rPr>
        <w:t>’</w:t>
      </w:r>
      <w:r>
        <w:rPr>
          <w:rFonts w:ascii="Arial Narrow"/>
        </w:rPr>
        <w:t>agriculture.</w:t>
      </w:r>
    </w:p>
    <w:p w14:paraId="596A63A1" w14:textId="77777777" w:rsidR="00665577" w:rsidRDefault="009D3A6D" w:rsidP="0070078A">
      <w:pPr>
        <w:pStyle w:val="Titre3"/>
        <w:spacing w:before="0" w:after="40" w:line="276" w:lineRule="auto"/>
        <w:rPr>
          <w:rFonts w:hint="default"/>
        </w:rPr>
      </w:pPr>
      <w:bookmarkStart w:id="112" w:name="_Toc21680519"/>
      <w:r>
        <w:rPr>
          <w:rFonts w:hint="default"/>
        </w:rPr>
        <w:t>Efficience des outils et des ressources utilisés, de la qualité de la gestion, des actions menées par les agences ainsi que la capacité de gestion et d’adaptation des partenaires de mise en œuvre</w:t>
      </w:r>
      <w:bookmarkEnd w:id="112"/>
    </w:p>
    <w:p w14:paraId="1100D82A"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En faisant référence au tableau 2 portant l’analyse du budget du projet par rapport aux dépenses engagées par résultats, produits et activités, il ressort clairement qu’il y a efficience dans l’exécution des activités mais seulement le problème se pose au niveau de la répartition des ressources financières. Les dépenses destinées au personnel du projet sont élevées car il faudra au contraire plus investir financièrement et matériellement dans les AGR, la sensibilisation et la formation pour apprécier l’efficience du projet. S’agissant de la qualité de gestion des partenaires de mise en œuvre, elle est efficience pour la simple raison qu’elle est très appréciée par les bénéficiaires et les autorités locales. La qualité de la gestion au niveau des agences n’est pas trop perceptible donc pas assez efficiente. Les bénéficiaires estiment les voir de manière régulière sur le terrain pour qu’ils apprécient eux-mêmes les avancées du projet. Effets/impacts du projet.</w:t>
      </w:r>
    </w:p>
    <w:p w14:paraId="66885D93"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La présente analyse est menée sur les effets immédiats et intermédiaires du projet. Dans le cas de cette analyse, il est plutôt question de mesurer les effets qui sont observables à court terme. Ces effets constituent l’ensemble des</w:t>
      </w:r>
      <w:r>
        <w:rPr>
          <w:rFonts w:ascii="Arial Narrow"/>
        </w:rPr>
        <w:t xml:space="preserve"> </w:t>
      </w:r>
      <w:r w:rsidRPr="0070078A">
        <w:rPr>
          <w:rFonts w:ascii="Arial Narrow" w:hAnsi="Arial Narrow"/>
        </w:rPr>
        <w:lastRenderedPageBreak/>
        <w:t xml:space="preserve">changements significatifs et durables dans la vie et l’environnement des personnes et des groupes ayant un lien de causalité direct ou indirect avec le projet. </w:t>
      </w:r>
    </w:p>
    <w:p w14:paraId="39290CEC"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Les effets du projet sont appréciés à travers les résultats tangibles obtenus en termes d’acquis qui peuvent avoir une influence favorable sur leurs conditions de vie des acteurs, la gouvernance, la sécurité et la consolidation de la paix. </w:t>
      </w:r>
    </w:p>
    <w:p w14:paraId="47405C11"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Pour atteindre les effets escomptés du projet, un ensemble d’activités a été identifié dans les différents rapports d’évaluation. Il s'agit des catégories d'activités suivantes présentées ci-dessous :</w:t>
      </w:r>
    </w:p>
    <w:p w14:paraId="50498BA1" w14:textId="59527927" w:rsidR="00665577" w:rsidRPr="0070078A" w:rsidRDefault="009D3A6D" w:rsidP="0070078A">
      <w:pPr>
        <w:pStyle w:val="Paragraphedeliste1"/>
        <w:numPr>
          <w:ilvl w:val="0"/>
          <w:numId w:val="23"/>
        </w:numPr>
        <w:spacing w:after="120" w:line="276" w:lineRule="auto"/>
        <w:ind w:left="714" w:hanging="357"/>
        <w:rPr>
          <w:rFonts w:ascii="Arial Narrow" w:hAnsi="Arial Narrow"/>
        </w:rPr>
      </w:pPr>
      <w:r w:rsidRPr="0070078A">
        <w:rPr>
          <w:rFonts w:ascii="Arial Narrow" w:hAnsi="Arial Narrow"/>
        </w:rPr>
        <w:t xml:space="preserve">Dans le cadre de l’insertion sociale, le projet a donné aux jeunes des formations qui leur ont permis d’être opérationnels sur le terrain. </w:t>
      </w:r>
      <w:r w:rsidR="00C43FB0" w:rsidRPr="0070078A">
        <w:rPr>
          <w:rFonts w:ascii="Arial Narrow" w:hAnsi="Arial Narrow"/>
        </w:rPr>
        <w:t>Cette formation a ciblé 150 jeunes dont 20 % de jeunes femmes et 80 % de jeunes hommes</w:t>
      </w:r>
      <w:r w:rsidR="00C6544C" w:rsidRPr="0070078A">
        <w:rPr>
          <w:rFonts w:ascii="Arial Narrow" w:hAnsi="Arial Narrow"/>
        </w:rPr>
        <w:t xml:space="preserve">. </w:t>
      </w:r>
      <w:r w:rsidRPr="0070078A">
        <w:rPr>
          <w:rFonts w:ascii="Arial Narrow" w:hAnsi="Arial Narrow"/>
        </w:rPr>
        <w:t>Il s’agit des formations dont ils ont bénéficié dans le domaine des petits métiers.</w:t>
      </w:r>
    </w:p>
    <w:p w14:paraId="7D29F265" w14:textId="439016BB" w:rsidR="00665577" w:rsidRPr="0070078A" w:rsidRDefault="0070078A">
      <w:pPr>
        <w:spacing w:after="0" w:line="276" w:lineRule="auto"/>
        <w:ind w:left="360" w:firstLine="0"/>
        <w:jc w:val="center"/>
        <w:rPr>
          <w:rFonts w:ascii="Arial Narrow" w:hAnsi="Arial Narrow"/>
          <w:sz w:val="24"/>
        </w:rPr>
      </w:pPr>
      <w:commentRangeStart w:id="113"/>
      <w:commentRangeEnd w:id="113"/>
      <w:r w:rsidRPr="0070078A">
        <w:rPr>
          <w:rFonts w:ascii="Arial Narrow" w:eastAsia="Times New Roman" w:hAnsi="Arial Narrow"/>
          <w:noProof/>
          <w:sz w:val="24"/>
          <w:szCs w:val="24"/>
          <w:lang w:eastAsia="fr-FR"/>
        </w:rPr>
        <w:drawing>
          <wp:inline distT="0" distB="0" distL="0" distR="0" wp14:anchorId="09C4CFB1" wp14:editId="34D1F859">
            <wp:extent cx="4033088" cy="2771775"/>
            <wp:effectExtent l="0" t="0" r="5715" b="0"/>
            <wp:docPr id="85" name="Image 25" descr="C:\Users\M Binam\Documents\Expertises\PNUD TCHAD_EVALUATION FINALE DU PROJET SOUTENIR LES MECANISMES DE CONSOLIDATION DE LA PAIX\Photos\Photos Gauthier\Certificat GIC de Dougouma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C:\Users\M Binam\Documents\Expertises\PNUD TCHAD_EVALUATION FINALE DU PROJET SOUTENIR LES MECANISMES DE CONSOLIDATION DE LA PAIX\Photos\Photos Gauthier\Certificat GIC de Dougoumachi.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44477" cy="2779602"/>
                    </a:xfrm>
                    <a:prstGeom prst="rect">
                      <a:avLst/>
                    </a:prstGeom>
                    <a:noFill/>
                    <a:ln>
                      <a:noFill/>
                    </a:ln>
                  </pic:spPr>
                </pic:pic>
              </a:graphicData>
            </a:graphic>
          </wp:inline>
        </w:drawing>
      </w:r>
    </w:p>
    <w:p w14:paraId="0FDF0FA2" w14:textId="28D95C75" w:rsidR="00665577" w:rsidRPr="0070078A" w:rsidRDefault="009D3A6D" w:rsidP="0070078A">
      <w:pPr>
        <w:spacing w:after="240" w:line="276" w:lineRule="auto"/>
        <w:jc w:val="center"/>
        <w:rPr>
          <w:rFonts w:ascii="Arial Narrow" w:hAnsi="Arial Narrow"/>
        </w:rPr>
      </w:pPr>
      <w:r w:rsidRPr="0070078A">
        <w:rPr>
          <w:rFonts w:ascii="Arial Narrow" w:hAnsi="Arial Narrow"/>
          <w:b/>
          <w:i/>
          <w:sz w:val="18"/>
        </w:rPr>
        <w:t>Certificat d’un GIC légalisé à Dougoumachi</w:t>
      </w:r>
      <w:r w:rsidRPr="0070078A">
        <w:rPr>
          <w:rFonts w:ascii="Arial Narrow" w:hAnsi="Arial Narrow"/>
        </w:rPr>
        <w:t xml:space="preserve"> </w:t>
      </w:r>
    </w:p>
    <w:p w14:paraId="7B678500" w14:textId="350CD24F" w:rsidR="00665577" w:rsidRPr="0070078A" w:rsidRDefault="009D3A6D" w:rsidP="0070078A">
      <w:pPr>
        <w:pStyle w:val="Paragraphedeliste1"/>
        <w:numPr>
          <w:ilvl w:val="0"/>
          <w:numId w:val="23"/>
        </w:numPr>
        <w:spacing w:after="0" w:line="276" w:lineRule="auto"/>
        <w:ind w:left="714" w:hanging="357"/>
        <w:rPr>
          <w:rFonts w:ascii="Arial Narrow" w:hAnsi="Arial Narrow"/>
        </w:rPr>
      </w:pPr>
      <w:r w:rsidRPr="0070078A">
        <w:rPr>
          <w:rFonts w:ascii="Arial Narrow" w:hAnsi="Arial Narrow"/>
        </w:rPr>
        <w:t>S’agissant de l’amélioration de la cohésion sociale et de la consolidation de la paix dans les zones d’insécurité, le projet a organisé des tournois sportifs</w:t>
      </w:r>
      <w:r w:rsidR="00616ACC" w:rsidRPr="0070078A">
        <w:rPr>
          <w:rFonts w:ascii="Arial Narrow" w:hAnsi="Arial Narrow"/>
        </w:rPr>
        <w:t xml:space="preserve"> sur les trois sites</w:t>
      </w:r>
      <w:r w:rsidR="00E234CE" w:rsidRPr="0070078A">
        <w:rPr>
          <w:rFonts w:ascii="Arial Narrow" w:hAnsi="Arial Narrow"/>
        </w:rPr>
        <w:t>(un tournoi par site)</w:t>
      </w:r>
      <w:r w:rsidR="00616ACC" w:rsidRPr="0070078A">
        <w:rPr>
          <w:rFonts w:ascii="Arial Narrow" w:hAnsi="Arial Narrow"/>
        </w:rPr>
        <w:t xml:space="preserve"> de Blangoua que sont Kobro, Dougoumachi et Blangoua centre </w:t>
      </w:r>
      <w:r w:rsidRPr="0070078A">
        <w:rPr>
          <w:rFonts w:ascii="Arial Narrow" w:hAnsi="Arial Narrow"/>
        </w:rPr>
        <w:t>et les activités culturelles qui ont permis de mettre en valeur le potentiel féminin en cohésion sociale et en consolidation de la paix. Ainsi, ces activités ont une fois encore prouvé que le sport et la culture est un moyen de promotion de la paix et de surpassement des limites des frontières géographiques et de lutte contre les divisions sociales et culturelles.</w:t>
      </w:r>
      <w:r w:rsidR="00D71877" w:rsidRPr="0070078A">
        <w:rPr>
          <w:rFonts w:ascii="Arial Narrow" w:hAnsi="Arial Narrow"/>
        </w:rPr>
        <w:t xml:space="preserve"> A Goulfey, par exemple la participation des membres des forces de sécurité aux championnat aux côtés des jeunes a atténué les tensions qui existaient entre ces deux catégories.</w:t>
      </w:r>
    </w:p>
    <w:p w14:paraId="2B10BE0F" w14:textId="77777777" w:rsidR="00665577" w:rsidRDefault="009D3A6D">
      <w:pPr>
        <w:pStyle w:val="Paragraphedeliste1"/>
        <w:spacing w:after="0" w:line="276" w:lineRule="auto"/>
        <w:ind w:firstLine="0"/>
        <w:jc w:val="center"/>
        <w:rPr>
          <w:rFonts w:ascii="Arial Narrow"/>
          <w:sz w:val="24"/>
        </w:rPr>
      </w:pPr>
      <w:r>
        <w:rPr>
          <w:rFonts w:ascii="Arial Narrow"/>
          <w:noProof/>
          <w:lang w:eastAsia="fr-FR"/>
        </w:rPr>
        <w:lastRenderedPageBreak/>
        <w:drawing>
          <wp:inline distT="0" distB="0" distL="114300" distR="114300" wp14:anchorId="50F4E719" wp14:editId="5E527C6D">
            <wp:extent cx="2581275" cy="1704975"/>
            <wp:effectExtent l="0" t="0" r="9525" b="9525"/>
            <wp:docPr id="3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17"/>
                    <pic:cNvPicPr>
                      <a:picLocks noChangeAspect="1"/>
                    </pic:cNvPicPr>
                  </pic:nvPicPr>
                  <pic:blipFill>
                    <a:blip r:embed="rId29"/>
                    <a:stretch>
                      <a:fillRect/>
                    </a:stretch>
                  </pic:blipFill>
                  <pic:spPr>
                    <a:xfrm>
                      <a:off x="0" y="0"/>
                      <a:ext cx="2581275" cy="1704975"/>
                    </a:xfrm>
                    <a:prstGeom prst="rect">
                      <a:avLst/>
                    </a:prstGeom>
                    <a:noFill/>
                    <a:ln w="9525">
                      <a:noFill/>
                    </a:ln>
                  </pic:spPr>
                </pic:pic>
              </a:graphicData>
            </a:graphic>
          </wp:inline>
        </w:drawing>
      </w:r>
    </w:p>
    <w:p w14:paraId="7943D4FE" w14:textId="5C700492" w:rsidR="00665577" w:rsidRDefault="009D3A6D" w:rsidP="0070078A">
      <w:pPr>
        <w:spacing w:after="240" w:line="276" w:lineRule="auto"/>
        <w:ind w:left="357" w:firstLine="0"/>
        <w:jc w:val="center"/>
        <w:rPr>
          <w:rFonts w:ascii="Arial Narrow"/>
        </w:rPr>
      </w:pPr>
      <w:r>
        <w:rPr>
          <w:rFonts w:ascii="Arial Narrow"/>
          <w:b/>
          <w:i/>
          <w:sz w:val="18"/>
        </w:rPr>
        <w:t>Terrain de foot au Tchad</w:t>
      </w:r>
      <w:r w:rsidR="008C1315">
        <w:rPr>
          <w:rFonts w:ascii="Arial Narrow"/>
          <w:b/>
          <w:i/>
          <w:sz w:val="18"/>
        </w:rPr>
        <w:t xml:space="preserve"> dans la localit</w:t>
      </w:r>
      <w:r w:rsidR="008C1315">
        <w:rPr>
          <w:rFonts w:ascii="Arial Narrow"/>
          <w:b/>
          <w:i/>
          <w:sz w:val="18"/>
        </w:rPr>
        <w:t>é</w:t>
      </w:r>
      <w:r w:rsidR="008C1315">
        <w:rPr>
          <w:rFonts w:ascii="Arial Narrow"/>
          <w:b/>
          <w:i/>
          <w:sz w:val="18"/>
        </w:rPr>
        <w:t xml:space="preserve"> de Mahada</w:t>
      </w:r>
    </w:p>
    <w:p w14:paraId="3A4F0AD0"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La libre circulation dans la zone de projet, la présente des forces de l’ordre et de défense dans les zones d’intervention, explique qu’il y a atteinte des résultats attendus par le projet.</w:t>
      </w:r>
    </w:p>
    <w:p w14:paraId="055E8ED4" w14:textId="33C03E2B"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 Il y a assez de description des </w:t>
      </w:r>
      <w:r w:rsidR="00A71F3C" w:rsidRPr="0070078A">
        <w:rPr>
          <w:rFonts w:ascii="Arial Narrow" w:hAnsi="Arial Narrow"/>
        </w:rPr>
        <w:t>activités</w:t>
      </w:r>
      <w:r w:rsidRPr="0070078A">
        <w:rPr>
          <w:rFonts w:ascii="Arial Narrow" w:hAnsi="Arial Narrow"/>
        </w:rPr>
        <w:t xml:space="preserve"> sans preuve pour convaincre. Ayons en </w:t>
      </w:r>
      <w:r w:rsidR="00CB6168" w:rsidRPr="0070078A">
        <w:rPr>
          <w:rFonts w:ascii="Arial Narrow" w:hAnsi="Arial Narrow"/>
        </w:rPr>
        <w:t>tête</w:t>
      </w:r>
      <w:r w:rsidRPr="0070078A">
        <w:rPr>
          <w:rFonts w:ascii="Arial Narrow" w:hAnsi="Arial Narrow"/>
        </w:rPr>
        <w:t xml:space="preserve"> le suivi-</w:t>
      </w:r>
      <w:r w:rsidR="00CB6168" w:rsidRPr="0070078A">
        <w:rPr>
          <w:rFonts w:ascii="Arial Narrow" w:hAnsi="Arial Narrow"/>
        </w:rPr>
        <w:t>évaluation</w:t>
      </w:r>
      <w:r w:rsidRPr="0070078A">
        <w:rPr>
          <w:rFonts w:ascii="Arial Narrow" w:hAnsi="Arial Narrow"/>
        </w:rPr>
        <w:t xml:space="preserve"> </w:t>
      </w:r>
      <w:r w:rsidR="00A71F3C" w:rsidRPr="0070078A">
        <w:rPr>
          <w:rFonts w:ascii="Arial Narrow" w:hAnsi="Arial Narrow"/>
        </w:rPr>
        <w:t>accès</w:t>
      </w:r>
      <w:r w:rsidRPr="0070078A">
        <w:rPr>
          <w:rFonts w:ascii="Arial Narrow" w:hAnsi="Arial Narrow"/>
        </w:rPr>
        <w:t xml:space="preserve"> sur les </w:t>
      </w:r>
      <w:r w:rsidR="00A71F3C" w:rsidRPr="0070078A">
        <w:rPr>
          <w:rFonts w:ascii="Arial Narrow" w:hAnsi="Arial Narrow"/>
        </w:rPr>
        <w:t>résultats</w:t>
      </w:r>
      <w:r w:rsidRPr="0070078A">
        <w:rPr>
          <w:rFonts w:ascii="Arial Narrow" w:hAnsi="Arial Narrow"/>
        </w:rPr>
        <w:t xml:space="preserve"> et sur les </w:t>
      </w:r>
      <w:r w:rsidR="00A71F3C" w:rsidRPr="0070078A">
        <w:rPr>
          <w:rFonts w:ascii="Arial Narrow" w:hAnsi="Arial Narrow"/>
        </w:rPr>
        <w:t>activités</w:t>
      </w:r>
      <w:r w:rsidRPr="0070078A">
        <w:rPr>
          <w:rFonts w:ascii="Arial Narrow" w:hAnsi="Arial Narrow"/>
        </w:rPr>
        <w:t xml:space="preserve">. Montrer plus de changement concret. </w:t>
      </w:r>
    </w:p>
    <w:p w14:paraId="179A1683"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L’appui du projet a engendré des effets observables tels que la joie, la paix et la mobilité des personnes qui vaquent à leurs travaux champêtres et au commerce pas comme dans un passé récent.</w:t>
      </w:r>
    </w:p>
    <w:p w14:paraId="77ED361A"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Le renforcement des capacités des acteurs communautaires et surtout des comités de vigilance a permis le renforcement des mécanismes communautaires de consolidation de la paix. Les effets concrets sont les déplacements inter frontaliers des habitants des zones affectées par la crise sécuritaire.</w:t>
      </w:r>
    </w:p>
    <w:p w14:paraId="04E8DA20"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Dans le but d’offrir un environnement protecteur multisectoriel aux enfants affectés par la crise du Bassin du Lac Tchad, il a été réalisé la cartographie des mécanismes communautaires de protection de l’enfant et une cellule de protection de l’enfant a été mise en place au Tchad. Ensuite, il a été réalisé une formation de 79 acteurs de diverses structures intervenant dans la protection de l’enfant et 747 autres sur les droits humains et les risques d’enrôlement de la jeunesse dans les groupes extrémistes. Face à la faiblesse des systèmes de prévention et résolutions des conflits, le projet a élaboré un Système d'alerte précoce et de réponse rapide aux conflits et à l'extrémisme violent. En plus, 155 personnes ont été formées au fonctionnement de ce système et des visites de terrain réalisées en collaboration avec la partie gouvernementale ont témoignées d'une bonne capacité des acteurs à faire fonctionner le système. Ces derniers sont opérationnels.</w:t>
      </w:r>
    </w:p>
    <w:p w14:paraId="750D8CF7"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 Tchad, les 5 mécanismes communautaires de protection de l'enfant dans les 5 villages couverts, constitués de 53 membres (23% femmes), dotés de supports de communication et des équipements sont opérationnels et ont sensibilisé 1058 personnes (52% femmes) sur la cohabitation pacifique et le respect des droits humains. De même, ces membres connaissent leurs rôles et n'hésitent pas à dénoncer les violations des droits humains et à référer les cas identifiés vers les services appropriés. Ainsi, l'on constate une rupture progressive de la culture du silence.</w:t>
      </w:r>
    </w:p>
    <w:p w14:paraId="436DF559"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 Cameroun, l'UNICEF par le biais de ses partenaires a formé 45 militaires de la base du BIR de Kousseri qui ont formé à leur tour 400 militaires et 500 membres des comités de vigilance au mois de mai, dans les bases militaires qui n’avaient pas pu bénéficier de la formation avant. Outre, 50 points focaux de Protection de l’Enfant au sein des différentes bases militaires et des comités de vigilance ont été identifiés et qui effectuent une sensibilisation continuelle.</w:t>
      </w:r>
    </w:p>
    <w:p w14:paraId="4282846C"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lastRenderedPageBreak/>
        <w:t xml:space="preserve">Le projet a aussi formé 750 jeunes (375 femmes). Ceux-ci ayant validé leur formation professionnelle sont regroupés par profession et village et bénéficient d’un soutien technique et financier dans le processus d’intégration socio-économique. Ils ont bénéficié de kits et exercent des activités pour lesquelles ils ont été formés. </w:t>
      </w:r>
    </w:p>
    <w:p w14:paraId="52F99DEB"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Au Cameroun, des groupements de femmes à Blangoua sont actifs dans le commerce transfrontalier du poisson et la vente de chaussures. Suite à leur insertion économique, les couturiers de Kobro et de Goulfey ont de bonnes affaires entre eux, les jeunes agriculteurs de Sao de Goulfey ont réalisé de grands espoirs grâce aux pompes à moteur qui ont été livrées, maintenant les populations de ces localités produisent de grandes quantités et travaillent paisiblement ensemble. </w:t>
      </w:r>
    </w:p>
    <w:p w14:paraId="771042B0"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 Tchad, 320 membres des associations de parents d'élèves (45% femmes) formés à la gestion comptable sont appuyées par l'UNICEF et encadrées par CELIAF-Coordination nationale pour la mise en œuvre d'activités génératrices de revenus dont les bénéfices seront utilisés pour la prise en charge des maitres communautaires à la rentrée scolaire 2019-2020. Vingt-deux (22) jeunes des 5 villages formés à la technique de production et à l'écriture théâtrale par la compagnie Hadre Dounia qui a sensibilisé plus de 5447 personnes à l'importance de la cohabitation pacifique et de la solidarité entre les différentes communautés pour le développement local. Ces séances de sensibilisation, par le biais de théâtre présenté aux marchés hebdomadaires, sont enregistrées et diffusées par la radio communautaire Karal en langue locale (arabe et kotoko) écoutée par les communautés tchadiennes et camerounaises.</w:t>
      </w:r>
    </w:p>
    <w:p w14:paraId="08DC22E6"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Les animateurs et les journalistes de la radio Karal ont ensuite été équipés de techniques de prévention des conflits et d'extrémisme violent et de radicalisation, de techniques de communication de masse et d'éducation à la paix, ainsi que de connaissances sur la violence basée sur le genre et les droits humains. Ce soutien au processus de développement et de diffusion des messages leur a permis de concevoir et de diffuser des messages et contre-discours et d'atteindre ainsi un large public.</w:t>
      </w:r>
    </w:p>
    <w:p w14:paraId="532FF954"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Six (6) clubs des ambassadeurs de la paix composés de 25 membres chacun (44% femmes) ont été créés dans les localités de Goulfey, Blangoua, Kobro et Dougoumachi. Ces clubs ont joué leur rôle dans la promotion des initiatives communautaires en s'attaquant aux problèmes liés à l'extrémisme violent. Ainsi, les ambassadeurs de la paix ont été des acteurs majeurs dans la conduite des dialogues transfrontaliers en facilitant les déplacements transfrontaliers pour leurs voisins. </w:t>
      </w:r>
    </w:p>
    <w:p w14:paraId="4F452BBA" w14:textId="4FF3AF02" w:rsidR="00665577" w:rsidRPr="0070078A" w:rsidRDefault="009D3A6D" w:rsidP="0070078A">
      <w:pPr>
        <w:spacing w:after="120" w:line="276" w:lineRule="auto"/>
        <w:ind w:firstLine="0"/>
        <w:rPr>
          <w:rFonts w:ascii="Arial Narrow" w:hAnsi="Arial Narrow"/>
        </w:rPr>
      </w:pPr>
      <w:r w:rsidRPr="0070078A">
        <w:rPr>
          <w:rFonts w:ascii="Arial Narrow" w:hAnsi="Arial Narrow"/>
        </w:rPr>
        <w:t>Au Tchad, seize écoles couvertes par le projet ont inclus dans leur programme une éducation à la culture de la paix au profit de 5562 enfants (2150 filles</w:t>
      </w:r>
      <w:r w:rsidR="001E1EAD" w:rsidRPr="0070078A">
        <w:rPr>
          <w:rFonts w:ascii="Arial Narrow" w:hAnsi="Arial Narrow"/>
        </w:rPr>
        <w:t xml:space="preserve"> soit environ 39%</w:t>
      </w:r>
      <w:r w:rsidRPr="0070078A">
        <w:rPr>
          <w:rFonts w:ascii="Arial Narrow" w:hAnsi="Arial Narrow"/>
        </w:rPr>
        <w:t>). De même, 245 enfants vulnérables (87 filles</w:t>
      </w:r>
      <w:r w:rsidR="001E1EAD" w:rsidRPr="0070078A">
        <w:rPr>
          <w:rFonts w:ascii="Arial Narrow" w:hAnsi="Arial Narrow"/>
        </w:rPr>
        <w:t xml:space="preserve"> soit environ 36%</w:t>
      </w:r>
      <w:r w:rsidRPr="0070078A">
        <w:rPr>
          <w:rFonts w:ascii="Arial Narrow" w:hAnsi="Arial Narrow"/>
        </w:rPr>
        <w:t>) ont été suivis par des enseignants dans 3 écoles coraniques</w:t>
      </w:r>
      <w:r w:rsidR="00A71F3C" w:rsidRPr="0070078A">
        <w:rPr>
          <w:rFonts w:ascii="Arial Narrow" w:hAnsi="Arial Narrow"/>
        </w:rPr>
        <w:t xml:space="preserve"> </w:t>
      </w:r>
      <w:r w:rsidR="001E1EAD" w:rsidRPr="0070078A">
        <w:rPr>
          <w:rFonts w:ascii="Arial Narrow" w:hAnsi="Arial Narrow"/>
        </w:rPr>
        <w:t>ce qui a permis leurs réintégrations au sein de leurs communautés.</w:t>
      </w:r>
    </w:p>
    <w:p w14:paraId="2BAB4EBC" w14:textId="77777777" w:rsidR="00665577" w:rsidRDefault="009D3A6D">
      <w:pPr>
        <w:spacing w:after="0" w:line="276" w:lineRule="auto"/>
        <w:ind w:firstLine="0"/>
        <w:jc w:val="center"/>
        <w:rPr>
          <w:rFonts w:ascii="Arial Narrow"/>
          <w:sz w:val="24"/>
        </w:rPr>
      </w:pPr>
      <w:r>
        <w:rPr>
          <w:rFonts w:ascii="Arial Narrow"/>
          <w:noProof/>
          <w:sz w:val="24"/>
          <w:lang w:eastAsia="fr-FR"/>
        </w:rPr>
        <w:lastRenderedPageBreak/>
        <w:drawing>
          <wp:inline distT="0" distB="0" distL="114300" distR="114300" wp14:anchorId="1D7C5357" wp14:editId="584A5F69">
            <wp:extent cx="2781300" cy="1829435"/>
            <wp:effectExtent l="0" t="0" r="0" b="18415"/>
            <wp:docPr id="4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15"/>
                    <pic:cNvPicPr>
                      <a:picLocks noChangeAspect="1"/>
                    </pic:cNvPicPr>
                  </pic:nvPicPr>
                  <pic:blipFill>
                    <a:blip r:embed="rId30"/>
                    <a:stretch>
                      <a:fillRect/>
                    </a:stretch>
                  </pic:blipFill>
                  <pic:spPr>
                    <a:xfrm>
                      <a:off x="0" y="0"/>
                      <a:ext cx="2781300" cy="1829435"/>
                    </a:xfrm>
                    <a:prstGeom prst="rect">
                      <a:avLst/>
                    </a:prstGeom>
                    <a:noFill/>
                    <a:ln w="9525">
                      <a:noFill/>
                    </a:ln>
                  </pic:spPr>
                </pic:pic>
              </a:graphicData>
            </a:graphic>
          </wp:inline>
        </w:drawing>
      </w:r>
    </w:p>
    <w:p w14:paraId="34EAA1C3" w14:textId="742292C1" w:rsidR="00665577" w:rsidRDefault="009D3A6D" w:rsidP="0070078A">
      <w:pPr>
        <w:spacing w:after="240" w:line="276" w:lineRule="auto"/>
        <w:ind w:firstLine="0"/>
        <w:jc w:val="center"/>
        <w:rPr>
          <w:rFonts w:ascii="Arial Narrow"/>
          <w:sz w:val="24"/>
        </w:rPr>
      </w:pPr>
      <w:r>
        <w:rPr>
          <w:rFonts w:ascii="Arial Narrow"/>
          <w:b/>
          <w:i/>
          <w:smallCaps/>
          <w:sz w:val="18"/>
        </w:rPr>
        <w:t>E</w:t>
      </w:r>
      <w:r>
        <w:rPr>
          <w:rFonts w:ascii="Arial Narrow"/>
          <w:b/>
          <w:i/>
          <w:sz w:val="18"/>
        </w:rPr>
        <w:t>cole primaire r</w:t>
      </w:r>
      <w:r>
        <w:rPr>
          <w:rFonts w:ascii="Arial Narrow"/>
          <w:b/>
          <w:i/>
          <w:sz w:val="18"/>
        </w:rPr>
        <w:t>é</w:t>
      </w:r>
      <w:r>
        <w:rPr>
          <w:rFonts w:ascii="Arial Narrow"/>
          <w:b/>
          <w:i/>
          <w:sz w:val="18"/>
        </w:rPr>
        <w:t>nov</w:t>
      </w:r>
      <w:r>
        <w:rPr>
          <w:rFonts w:ascii="Arial Narrow"/>
          <w:b/>
          <w:i/>
          <w:sz w:val="18"/>
        </w:rPr>
        <w:t>é</w:t>
      </w:r>
      <w:r>
        <w:rPr>
          <w:rFonts w:ascii="Arial Narrow"/>
          <w:b/>
          <w:i/>
          <w:sz w:val="18"/>
        </w:rPr>
        <w:t>e au Tchad</w:t>
      </w:r>
      <w:r w:rsidR="008C1315">
        <w:rPr>
          <w:rFonts w:ascii="Arial Narrow"/>
          <w:b/>
          <w:i/>
          <w:sz w:val="18"/>
        </w:rPr>
        <w:t xml:space="preserve"> dans la localit</w:t>
      </w:r>
      <w:r w:rsidR="008C1315">
        <w:rPr>
          <w:rFonts w:ascii="Arial Narrow"/>
          <w:b/>
          <w:i/>
          <w:sz w:val="18"/>
        </w:rPr>
        <w:t>é</w:t>
      </w:r>
      <w:r w:rsidR="008C1315">
        <w:rPr>
          <w:rFonts w:ascii="Arial Narrow"/>
          <w:b/>
          <w:i/>
          <w:sz w:val="18"/>
        </w:rPr>
        <w:t xml:space="preserve"> de Guitt</w:t>
      </w:r>
      <w:r w:rsidR="008C1315">
        <w:rPr>
          <w:rFonts w:ascii="Arial Narrow"/>
          <w:b/>
          <w:i/>
          <w:sz w:val="18"/>
        </w:rPr>
        <w:t>é</w:t>
      </w:r>
    </w:p>
    <w:p w14:paraId="284C7BD3" w14:textId="596CE0C9" w:rsidR="00665577" w:rsidRDefault="009D3A6D" w:rsidP="0070078A">
      <w:pPr>
        <w:spacing w:after="240" w:line="276" w:lineRule="auto"/>
        <w:ind w:firstLine="0"/>
        <w:rPr>
          <w:rFonts w:ascii="Arial Narrow"/>
        </w:rPr>
      </w:pPr>
      <w:r>
        <w:rPr>
          <w:rFonts w:ascii="Arial Narrow"/>
        </w:rPr>
        <w:t>Le projet a octroy</w:t>
      </w:r>
      <w:r>
        <w:rPr>
          <w:rFonts w:ascii="Arial Narrow"/>
        </w:rPr>
        <w:t>é</w:t>
      </w:r>
      <w:r>
        <w:rPr>
          <w:rFonts w:ascii="Arial Narrow"/>
        </w:rPr>
        <w:t xml:space="preserve"> aux femmes une somme pr</w:t>
      </w:r>
      <w:r>
        <w:rPr>
          <w:rFonts w:ascii="Arial Narrow"/>
        </w:rPr>
        <w:t>é</w:t>
      </w:r>
      <w:r>
        <w:rPr>
          <w:rFonts w:ascii="Arial Narrow"/>
        </w:rPr>
        <w:t>vue pour les activit</w:t>
      </w:r>
      <w:r>
        <w:rPr>
          <w:rFonts w:ascii="Arial Narrow"/>
        </w:rPr>
        <w:t>é</w:t>
      </w:r>
      <w:r>
        <w:rPr>
          <w:rFonts w:ascii="Arial Narrow"/>
        </w:rPr>
        <w:t>s ax</w:t>
      </w:r>
      <w:r>
        <w:rPr>
          <w:rFonts w:ascii="Arial Narrow"/>
        </w:rPr>
        <w:t>é</w:t>
      </w:r>
      <w:r>
        <w:rPr>
          <w:rFonts w:ascii="Arial Narrow"/>
        </w:rPr>
        <w:t>es sur l'</w:t>
      </w:r>
      <w:r>
        <w:rPr>
          <w:rFonts w:ascii="Arial Narrow"/>
        </w:rPr>
        <w:t>é</w:t>
      </w:r>
      <w:r>
        <w:rPr>
          <w:rFonts w:ascii="Arial Narrow"/>
        </w:rPr>
        <w:t>galit</w:t>
      </w:r>
      <w:r>
        <w:rPr>
          <w:rFonts w:ascii="Arial Narrow"/>
        </w:rPr>
        <w:t>é</w:t>
      </w:r>
      <w:r>
        <w:rPr>
          <w:rFonts w:ascii="Arial Narrow"/>
        </w:rPr>
        <w:t xml:space="preserve"> des sexes ou l'autonomisation des femmes est 899,909US$ </w:t>
      </w:r>
      <w:r>
        <w:rPr>
          <w:rFonts w:ascii="Arial Narrow"/>
        </w:rPr>
        <w:t>é</w:t>
      </w:r>
      <w:r>
        <w:rPr>
          <w:rFonts w:ascii="Arial Narrow"/>
        </w:rPr>
        <w:t xml:space="preserve">quivaut </w:t>
      </w:r>
      <w:r>
        <w:rPr>
          <w:rFonts w:ascii="Arial Narrow"/>
        </w:rPr>
        <w:t>à</w:t>
      </w:r>
      <w:r>
        <w:rPr>
          <w:rFonts w:ascii="Arial Narrow"/>
        </w:rPr>
        <w:t xml:space="preserve"> 30%. Le montant allou</w:t>
      </w:r>
      <w:r>
        <w:rPr>
          <w:rFonts w:ascii="Arial Narrow"/>
        </w:rPr>
        <w:t>é</w:t>
      </w:r>
      <w:r>
        <w:rPr>
          <w:rFonts w:ascii="Arial Narrow"/>
        </w:rPr>
        <w:t xml:space="preserve"> </w:t>
      </w:r>
      <w:r>
        <w:rPr>
          <w:rFonts w:ascii="Arial Narrow"/>
        </w:rPr>
        <w:t>à</w:t>
      </w:r>
      <w:r>
        <w:rPr>
          <w:rFonts w:ascii="Arial Narrow"/>
        </w:rPr>
        <w:t xml:space="preserve"> ce jour est 890,920US$ dont 99% du montant total pr</w:t>
      </w:r>
      <w:r>
        <w:rPr>
          <w:rFonts w:ascii="Arial Narrow"/>
        </w:rPr>
        <w:t>é</w:t>
      </w:r>
      <w:r>
        <w:rPr>
          <w:rFonts w:ascii="Arial Narrow"/>
        </w:rPr>
        <w:t>vu pour ces interventions a permis d</w:t>
      </w:r>
      <w:r>
        <w:rPr>
          <w:rFonts w:ascii="Arial Narrow"/>
        </w:rPr>
        <w:t>’</w:t>
      </w:r>
      <w:r>
        <w:rPr>
          <w:rFonts w:ascii="Arial Narrow"/>
        </w:rPr>
        <w:t>apporter un changement au niveau des b</w:t>
      </w:r>
      <w:r>
        <w:rPr>
          <w:rFonts w:ascii="Arial Narrow"/>
        </w:rPr>
        <w:t>é</w:t>
      </w:r>
      <w:r>
        <w:rPr>
          <w:rFonts w:ascii="Arial Narrow"/>
        </w:rPr>
        <w:t>n</w:t>
      </w:r>
      <w:r>
        <w:rPr>
          <w:rFonts w:ascii="Arial Narrow"/>
        </w:rPr>
        <w:t>é</w:t>
      </w:r>
      <w:r>
        <w:rPr>
          <w:rFonts w:ascii="Arial Narrow"/>
        </w:rPr>
        <w:t>ficiaires.</w:t>
      </w:r>
      <w:r w:rsidR="00CF1634">
        <w:rPr>
          <w:rFonts w:ascii="Arial Narrow"/>
        </w:rPr>
        <w:t xml:space="preserve"> Les femmes rencontr</w:t>
      </w:r>
      <w:r w:rsidR="00CF1634">
        <w:rPr>
          <w:rFonts w:ascii="Arial Narrow"/>
        </w:rPr>
        <w:t>é</w:t>
      </w:r>
      <w:r w:rsidR="00CF1634">
        <w:rPr>
          <w:rFonts w:ascii="Arial Narrow"/>
        </w:rPr>
        <w:t>es lors de la mission du Consultant d</w:t>
      </w:r>
      <w:r w:rsidR="00CF1634">
        <w:rPr>
          <w:rFonts w:ascii="Arial Narrow"/>
        </w:rPr>
        <w:t>é</w:t>
      </w:r>
      <w:r w:rsidR="00CF1634">
        <w:rPr>
          <w:rFonts w:ascii="Arial Narrow"/>
        </w:rPr>
        <w:t>clarent que les b</w:t>
      </w:r>
      <w:r w:rsidR="00CF1634">
        <w:rPr>
          <w:rFonts w:ascii="Arial Narrow"/>
        </w:rPr>
        <w:t>é</w:t>
      </w:r>
      <w:r w:rsidR="00CF1634">
        <w:rPr>
          <w:rFonts w:ascii="Arial Narrow"/>
        </w:rPr>
        <w:t>n</w:t>
      </w:r>
      <w:r w:rsidR="00CF1634">
        <w:rPr>
          <w:rFonts w:ascii="Arial Narrow"/>
        </w:rPr>
        <w:t>é</w:t>
      </w:r>
      <w:r w:rsidR="00CF1634">
        <w:rPr>
          <w:rFonts w:ascii="Arial Narrow"/>
        </w:rPr>
        <w:t>fices des AGR ont permis d</w:t>
      </w:r>
      <w:r w:rsidR="00CF1634">
        <w:rPr>
          <w:rFonts w:ascii="Arial Narrow"/>
        </w:rPr>
        <w:t>’</w:t>
      </w:r>
      <w:r w:rsidR="00CF1634">
        <w:rPr>
          <w:rFonts w:ascii="Arial Narrow"/>
        </w:rPr>
        <w:t xml:space="preserve">envoyer les enfants </w:t>
      </w:r>
      <w:r w:rsidR="00CF1634">
        <w:rPr>
          <w:rFonts w:ascii="Arial Narrow"/>
        </w:rPr>
        <w:t>à</w:t>
      </w:r>
      <w:r w:rsidR="00CF1634">
        <w:rPr>
          <w:rFonts w:ascii="Arial Narrow"/>
        </w:rPr>
        <w:t xml:space="preserve"> l</w:t>
      </w:r>
      <w:r w:rsidR="00CF1634">
        <w:rPr>
          <w:rFonts w:ascii="Arial Narrow"/>
        </w:rPr>
        <w:t>’é</w:t>
      </w:r>
      <w:r w:rsidR="00CF1634">
        <w:rPr>
          <w:rFonts w:ascii="Arial Narrow"/>
        </w:rPr>
        <w:t>cole et prendre en charge certains besoins dans leurs foyers respectifs.</w:t>
      </w:r>
    </w:p>
    <w:p w14:paraId="14E5AD0C" w14:textId="77777777" w:rsidR="00665577" w:rsidRDefault="009D3A6D" w:rsidP="0070078A">
      <w:pPr>
        <w:pStyle w:val="Titre2"/>
        <w:spacing w:before="0" w:after="120" w:line="276" w:lineRule="auto"/>
        <w:ind w:left="578" w:hanging="578"/>
        <w:rPr>
          <w:rFonts w:hint="default"/>
        </w:rPr>
      </w:pPr>
      <w:bookmarkStart w:id="114" w:name="_Toc21680520"/>
      <w:r>
        <w:rPr>
          <w:rFonts w:hint="default"/>
        </w:rPr>
        <w:t>Effets/Impacts du projet</w:t>
      </w:r>
      <w:bookmarkStart w:id="115" w:name="_Toc19631043"/>
      <w:bookmarkStart w:id="116" w:name="_Toc19631375"/>
      <w:bookmarkStart w:id="117" w:name="_Toc19631536"/>
      <w:bookmarkStart w:id="118" w:name="_Toc19631671"/>
      <w:bookmarkStart w:id="119" w:name="_Toc19632342"/>
      <w:bookmarkEnd w:id="114"/>
      <w:bookmarkEnd w:id="115"/>
      <w:bookmarkEnd w:id="116"/>
      <w:bookmarkEnd w:id="117"/>
      <w:bookmarkEnd w:id="118"/>
      <w:bookmarkEnd w:id="119"/>
    </w:p>
    <w:p w14:paraId="233BF133" w14:textId="77777777" w:rsidR="00665577" w:rsidRDefault="009D3A6D" w:rsidP="0070078A">
      <w:pPr>
        <w:spacing w:after="120" w:line="276" w:lineRule="auto"/>
        <w:ind w:firstLine="0"/>
        <w:rPr>
          <w:rFonts w:ascii="Arial Narrow"/>
        </w:rPr>
      </w:pPr>
      <w:r>
        <w:rPr>
          <w:rFonts w:ascii="Arial Narrow"/>
        </w:rPr>
        <w:t>La pr</w:t>
      </w:r>
      <w:r>
        <w:rPr>
          <w:rFonts w:ascii="Arial Narrow"/>
        </w:rPr>
        <w:t>é</w:t>
      </w:r>
      <w:r>
        <w:rPr>
          <w:rFonts w:ascii="Arial Narrow"/>
        </w:rPr>
        <w:t>sente analyse est men</w:t>
      </w:r>
      <w:r>
        <w:rPr>
          <w:rFonts w:ascii="Arial Narrow"/>
        </w:rPr>
        <w:t>é</w:t>
      </w:r>
      <w:r>
        <w:rPr>
          <w:rFonts w:ascii="Arial Narrow"/>
        </w:rPr>
        <w:t>e sur les effets imm</w:t>
      </w:r>
      <w:r>
        <w:rPr>
          <w:rFonts w:ascii="Arial Narrow"/>
        </w:rPr>
        <w:t>é</w:t>
      </w:r>
      <w:r>
        <w:rPr>
          <w:rFonts w:ascii="Arial Narrow"/>
        </w:rPr>
        <w:t>diats et interm</w:t>
      </w:r>
      <w:r>
        <w:rPr>
          <w:rFonts w:ascii="Arial Narrow"/>
        </w:rPr>
        <w:t>é</w:t>
      </w:r>
      <w:r>
        <w:rPr>
          <w:rFonts w:ascii="Arial Narrow"/>
        </w:rPr>
        <w:t>diaires du projet. Dans le cas de cette analyse, il est plut</w:t>
      </w:r>
      <w:r>
        <w:rPr>
          <w:rFonts w:ascii="Arial Narrow"/>
        </w:rPr>
        <w:t>ô</w:t>
      </w:r>
      <w:r>
        <w:rPr>
          <w:rFonts w:ascii="Arial Narrow"/>
        </w:rPr>
        <w:t xml:space="preserve">t question de mesurer les effets qui sont observables </w:t>
      </w:r>
      <w:r>
        <w:rPr>
          <w:rFonts w:ascii="Arial Narrow"/>
        </w:rPr>
        <w:t>à</w:t>
      </w:r>
      <w:r>
        <w:rPr>
          <w:rFonts w:ascii="Arial Narrow"/>
        </w:rPr>
        <w:t xml:space="preserve"> court terme. Ces effets constituent l</w:t>
      </w:r>
      <w:r>
        <w:rPr>
          <w:rFonts w:ascii="Arial Narrow"/>
        </w:rPr>
        <w:t>’</w:t>
      </w:r>
      <w:r>
        <w:rPr>
          <w:rFonts w:ascii="Arial Narrow"/>
        </w:rPr>
        <w:t>ensemble des changements significatifs et durables dans la vie et l</w:t>
      </w:r>
      <w:r>
        <w:rPr>
          <w:rFonts w:ascii="Arial Narrow"/>
        </w:rPr>
        <w:t>’</w:t>
      </w:r>
      <w:r>
        <w:rPr>
          <w:rFonts w:ascii="Arial Narrow"/>
        </w:rPr>
        <w:t>environnement des personnes et des groupes ayant un lien de causalit</w:t>
      </w:r>
      <w:r>
        <w:rPr>
          <w:rFonts w:ascii="Arial Narrow"/>
        </w:rPr>
        <w:t>é</w:t>
      </w:r>
      <w:r>
        <w:rPr>
          <w:rFonts w:ascii="Arial Narrow"/>
        </w:rPr>
        <w:t xml:space="preserve"> direct ou indirect avec le projet. </w:t>
      </w:r>
    </w:p>
    <w:p w14:paraId="3360E7CD" w14:textId="77777777" w:rsidR="00665577" w:rsidRDefault="009D3A6D" w:rsidP="0070078A">
      <w:pPr>
        <w:spacing w:after="120" w:line="276" w:lineRule="auto"/>
        <w:ind w:firstLine="0"/>
        <w:rPr>
          <w:rFonts w:ascii="Arial Narrow"/>
        </w:rPr>
      </w:pPr>
      <w:r>
        <w:rPr>
          <w:rFonts w:ascii="Arial Narrow"/>
        </w:rPr>
        <w:t>Les effets du projet sont appr</w:t>
      </w:r>
      <w:r>
        <w:rPr>
          <w:rFonts w:ascii="Arial Narrow"/>
        </w:rPr>
        <w:t>é</w:t>
      </w:r>
      <w:r>
        <w:rPr>
          <w:rFonts w:ascii="Arial Narrow"/>
        </w:rPr>
        <w:t>ci</w:t>
      </w:r>
      <w:r>
        <w:rPr>
          <w:rFonts w:ascii="Arial Narrow"/>
        </w:rPr>
        <w:t>é</w:t>
      </w:r>
      <w:r>
        <w:rPr>
          <w:rFonts w:ascii="Arial Narrow"/>
        </w:rPr>
        <w:t xml:space="preserve">s </w:t>
      </w:r>
      <w:r>
        <w:rPr>
          <w:rFonts w:ascii="Arial Narrow"/>
        </w:rPr>
        <w:t>à</w:t>
      </w:r>
      <w:r>
        <w:rPr>
          <w:rFonts w:ascii="Arial Narrow"/>
        </w:rPr>
        <w:t xml:space="preserve"> travers les r</w:t>
      </w:r>
      <w:r>
        <w:rPr>
          <w:rFonts w:ascii="Arial Narrow"/>
        </w:rPr>
        <w:t>é</w:t>
      </w:r>
      <w:r>
        <w:rPr>
          <w:rFonts w:ascii="Arial Narrow"/>
        </w:rPr>
        <w:t>sultats tangibles obtenus en termes d</w:t>
      </w:r>
      <w:r>
        <w:rPr>
          <w:rFonts w:ascii="Arial Narrow"/>
        </w:rPr>
        <w:t>’</w:t>
      </w:r>
      <w:r>
        <w:rPr>
          <w:rFonts w:ascii="Arial Narrow"/>
        </w:rPr>
        <w:t>acquis qui peuvent avoir une influence favorable sur leurs conditions de vie des acteurs, la gouvernance, la s</w:t>
      </w:r>
      <w:r>
        <w:rPr>
          <w:rFonts w:ascii="Arial Narrow"/>
        </w:rPr>
        <w:t>é</w:t>
      </w:r>
      <w:r>
        <w:rPr>
          <w:rFonts w:ascii="Arial Narrow"/>
        </w:rPr>
        <w:t>curit</w:t>
      </w:r>
      <w:r>
        <w:rPr>
          <w:rFonts w:ascii="Arial Narrow"/>
        </w:rPr>
        <w:t>é</w:t>
      </w:r>
      <w:r>
        <w:rPr>
          <w:rFonts w:ascii="Arial Narrow"/>
        </w:rPr>
        <w:t xml:space="preserve"> et la consolidation de la paix. </w:t>
      </w:r>
    </w:p>
    <w:p w14:paraId="28AA00BB" w14:textId="77777777" w:rsidR="00665577" w:rsidRDefault="009D3A6D" w:rsidP="0070078A">
      <w:pPr>
        <w:spacing w:after="40" w:line="276" w:lineRule="auto"/>
        <w:ind w:firstLine="0"/>
        <w:rPr>
          <w:rFonts w:ascii="Arial Narrow"/>
        </w:rPr>
      </w:pPr>
      <w:r>
        <w:rPr>
          <w:rFonts w:ascii="Arial Narrow"/>
        </w:rPr>
        <w:t>Pour atteindre les effets escompt</w:t>
      </w:r>
      <w:r>
        <w:rPr>
          <w:rFonts w:ascii="Arial Narrow"/>
        </w:rPr>
        <w:t>é</w:t>
      </w:r>
      <w:r>
        <w:rPr>
          <w:rFonts w:ascii="Arial Narrow"/>
        </w:rPr>
        <w:t>s du projet, un ensemble d</w:t>
      </w:r>
      <w:r>
        <w:rPr>
          <w:rFonts w:ascii="Arial Narrow"/>
        </w:rPr>
        <w:t>’</w:t>
      </w:r>
      <w:r>
        <w:rPr>
          <w:rFonts w:ascii="Arial Narrow"/>
        </w:rPr>
        <w:t>activit</w:t>
      </w:r>
      <w:r>
        <w:rPr>
          <w:rFonts w:ascii="Arial Narrow"/>
        </w:rPr>
        <w:t>é</w:t>
      </w:r>
      <w:r>
        <w:rPr>
          <w:rFonts w:ascii="Arial Narrow"/>
        </w:rPr>
        <w:t xml:space="preserve">s a </w:t>
      </w:r>
      <w:r>
        <w:rPr>
          <w:rFonts w:ascii="Arial Narrow"/>
        </w:rPr>
        <w:t>é</w:t>
      </w:r>
      <w:r>
        <w:rPr>
          <w:rFonts w:ascii="Arial Narrow"/>
        </w:rPr>
        <w:t>t</w:t>
      </w:r>
      <w:r>
        <w:rPr>
          <w:rFonts w:ascii="Arial Narrow"/>
        </w:rPr>
        <w:t>é</w:t>
      </w:r>
      <w:r>
        <w:rPr>
          <w:rFonts w:ascii="Arial Narrow"/>
        </w:rPr>
        <w:t xml:space="preserve"> identifi</w:t>
      </w:r>
      <w:r>
        <w:rPr>
          <w:rFonts w:ascii="Arial Narrow"/>
        </w:rPr>
        <w:t>é</w:t>
      </w:r>
      <w:r>
        <w:rPr>
          <w:rFonts w:ascii="Arial Narrow"/>
        </w:rPr>
        <w:t xml:space="preserve"> dans les diff</w:t>
      </w:r>
      <w:r>
        <w:rPr>
          <w:rFonts w:ascii="Arial Narrow"/>
        </w:rPr>
        <w:t>é</w:t>
      </w:r>
      <w:r>
        <w:rPr>
          <w:rFonts w:ascii="Arial Narrow"/>
        </w:rPr>
        <w:t>rents rapports d</w:t>
      </w:r>
      <w:r>
        <w:rPr>
          <w:rFonts w:ascii="Arial Narrow"/>
        </w:rPr>
        <w:t>’é</w:t>
      </w:r>
      <w:r>
        <w:rPr>
          <w:rFonts w:ascii="Arial Narrow"/>
        </w:rPr>
        <w:t>valuation. Il s'agit des cat</w:t>
      </w:r>
      <w:r>
        <w:rPr>
          <w:rFonts w:ascii="Arial Narrow"/>
        </w:rPr>
        <w:t>é</w:t>
      </w:r>
      <w:r>
        <w:rPr>
          <w:rFonts w:ascii="Arial Narrow"/>
        </w:rPr>
        <w:t>gories d'activit</w:t>
      </w:r>
      <w:r>
        <w:rPr>
          <w:rFonts w:ascii="Arial Narrow"/>
        </w:rPr>
        <w:t>é</w:t>
      </w:r>
      <w:r>
        <w:rPr>
          <w:rFonts w:ascii="Arial Narrow"/>
        </w:rPr>
        <w:t>s suivantes pr</w:t>
      </w:r>
      <w:r>
        <w:rPr>
          <w:rFonts w:ascii="Arial Narrow"/>
        </w:rPr>
        <w:t>é</w:t>
      </w:r>
      <w:r>
        <w:rPr>
          <w:rFonts w:ascii="Arial Narrow"/>
        </w:rPr>
        <w:t>sent</w:t>
      </w:r>
      <w:r>
        <w:rPr>
          <w:rFonts w:ascii="Arial Narrow"/>
        </w:rPr>
        <w:t>é</w:t>
      </w:r>
      <w:r>
        <w:rPr>
          <w:rFonts w:ascii="Arial Narrow"/>
        </w:rPr>
        <w:t>es ci-dessous :</w:t>
      </w:r>
    </w:p>
    <w:p w14:paraId="79D3DDE2" w14:textId="77777777" w:rsidR="00665577" w:rsidRDefault="009D3A6D" w:rsidP="0070078A">
      <w:pPr>
        <w:pStyle w:val="Paragraphedeliste1"/>
        <w:numPr>
          <w:ilvl w:val="0"/>
          <w:numId w:val="23"/>
        </w:numPr>
        <w:spacing w:after="40" w:line="276" w:lineRule="auto"/>
        <w:ind w:left="714" w:hanging="357"/>
        <w:rPr>
          <w:rFonts w:ascii="Arial Narrow"/>
        </w:rPr>
      </w:pPr>
      <w:r>
        <w:rPr>
          <w:rFonts w:ascii="Arial Narrow"/>
        </w:rPr>
        <w:t>Dans le cadre de l</w:t>
      </w:r>
      <w:r>
        <w:rPr>
          <w:rFonts w:ascii="Arial Narrow"/>
        </w:rPr>
        <w:t>’</w:t>
      </w:r>
      <w:r>
        <w:rPr>
          <w:rFonts w:ascii="Arial Narrow"/>
        </w:rPr>
        <w:t>insertion sociale, le projet a donn</w:t>
      </w:r>
      <w:r>
        <w:rPr>
          <w:rFonts w:ascii="Arial Narrow"/>
        </w:rPr>
        <w:t>é</w:t>
      </w:r>
      <w:r>
        <w:rPr>
          <w:rFonts w:ascii="Arial Narrow"/>
        </w:rPr>
        <w:t xml:space="preserve"> aux jeunes des formations qui leur ont permis d</w:t>
      </w:r>
      <w:r>
        <w:rPr>
          <w:rFonts w:ascii="Arial Narrow"/>
        </w:rPr>
        <w:t>’ê</w:t>
      </w:r>
      <w:r>
        <w:rPr>
          <w:rFonts w:ascii="Arial Narrow"/>
        </w:rPr>
        <w:t>tre op</w:t>
      </w:r>
      <w:r>
        <w:rPr>
          <w:rFonts w:ascii="Arial Narrow"/>
        </w:rPr>
        <w:t>é</w:t>
      </w:r>
      <w:r>
        <w:rPr>
          <w:rFonts w:ascii="Arial Narrow"/>
        </w:rPr>
        <w:t>rationnels sur le terrain. Il s</w:t>
      </w:r>
      <w:r>
        <w:rPr>
          <w:rFonts w:ascii="Arial Narrow"/>
        </w:rPr>
        <w:t>’</w:t>
      </w:r>
      <w:r>
        <w:rPr>
          <w:rFonts w:ascii="Arial Narrow"/>
        </w:rPr>
        <w:t>agit des formations dont ils ont b</w:t>
      </w:r>
      <w:r>
        <w:rPr>
          <w:rFonts w:ascii="Arial Narrow"/>
        </w:rPr>
        <w:t>é</w:t>
      </w:r>
      <w:r>
        <w:rPr>
          <w:rFonts w:ascii="Arial Narrow"/>
        </w:rPr>
        <w:t>n</w:t>
      </w:r>
      <w:r>
        <w:rPr>
          <w:rFonts w:ascii="Arial Narrow"/>
        </w:rPr>
        <w:t>é</w:t>
      </w:r>
      <w:r>
        <w:rPr>
          <w:rFonts w:ascii="Arial Narrow"/>
        </w:rPr>
        <w:t>fici</w:t>
      </w:r>
      <w:r>
        <w:rPr>
          <w:rFonts w:ascii="Arial Narrow"/>
        </w:rPr>
        <w:t>é</w:t>
      </w:r>
      <w:r>
        <w:rPr>
          <w:rFonts w:ascii="Arial Narrow"/>
        </w:rPr>
        <w:t xml:space="preserve"> dans le domaine des petits m</w:t>
      </w:r>
      <w:r>
        <w:rPr>
          <w:rFonts w:ascii="Arial Narrow"/>
        </w:rPr>
        <w:t>é</w:t>
      </w:r>
      <w:r>
        <w:rPr>
          <w:rFonts w:ascii="Arial Narrow"/>
        </w:rPr>
        <w:t xml:space="preserve">tiers. </w:t>
      </w:r>
    </w:p>
    <w:p w14:paraId="4FF41D0A" w14:textId="77777777" w:rsidR="00665577" w:rsidRDefault="009D3A6D" w:rsidP="0070078A">
      <w:pPr>
        <w:pStyle w:val="Paragraphedeliste1"/>
        <w:numPr>
          <w:ilvl w:val="0"/>
          <w:numId w:val="23"/>
        </w:numPr>
        <w:spacing w:after="120" w:line="276" w:lineRule="auto"/>
        <w:ind w:left="714" w:hanging="357"/>
        <w:rPr>
          <w:rFonts w:ascii="Arial Narrow"/>
        </w:rPr>
      </w:pPr>
      <w:r>
        <w:rPr>
          <w:rFonts w:ascii="Arial Narrow"/>
        </w:rPr>
        <w:t>S</w:t>
      </w:r>
      <w:r>
        <w:rPr>
          <w:rFonts w:ascii="Arial Narrow"/>
        </w:rPr>
        <w:t>’</w:t>
      </w:r>
      <w:r>
        <w:rPr>
          <w:rFonts w:ascii="Arial Narrow"/>
        </w:rPr>
        <w:t>agissant de l</w:t>
      </w:r>
      <w:r>
        <w:rPr>
          <w:rFonts w:ascii="Arial Narrow"/>
        </w:rPr>
        <w:t>’</w:t>
      </w:r>
      <w:r>
        <w:rPr>
          <w:rFonts w:ascii="Arial Narrow"/>
        </w:rPr>
        <w:t>am</w:t>
      </w:r>
      <w:r>
        <w:rPr>
          <w:rFonts w:ascii="Arial Narrow"/>
        </w:rPr>
        <w:t>é</w:t>
      </w:r>
      <w:r>
        <w:rPr>
          <w:rFonts w:ascii="Arial Narrow"/>
        </w:rPr>
        <w:t>lioration de la coh</w:t>
      </w:r>
      <w:r>
        <w:rPr>
          <w:rFonts w:ascii="Arial Narrow"/>
        </w:rPr>
        <w:t>é</w:t>
      </w:r>
      <w:r>
        <w:rPr>
          <w:rFonts w:ascii="Arial Narrow"/>
        </w:rPr>
        <w:t>sion sociale et de la consolidation de la paix dans les zones d</w:t>
      </w:r>
      <w:r>
        <w:rPr>
          <w:rFonts w:ascii="Arial Narrow"/>
        </w:rPr>
        <w:t>’</w:t>
      </w:r>
      <w:r>
        <w:rPr>
          <w:rFonts w:ascii="Arial Narrow"/>
        </w:rPr>
        <w:t>ins</w:t>
      </w:r>
      <w:r>
        <w:rPr>
          <w:rFonts w:ascii="Arial Narrow"/>
        </w:rPr>
        <w:t>é</w:t>
      </w:r>
      <w:r>
        <w:rPr>
          <w:rFonts w:ascii="Arial Narrow"/>
        </w:rPr>
        <w:t>curit</w:t>
      </w:r>
      <w:r>
        <w:rPr>
          <w:rFonts w:ascii="Arial Narrow"/>
        </w:rPr>
        <w:t>é</w:t>
      </w:r>
      <w:r>
        <w:rPr>
          <w:rFonts w:ascii="Arial Narrow"/>
        </w:rPr>
        <w:t>, le projet a organis</w:t>
      </w:r>
      <w:r>
        <w:rPr>
          <w:rFonts w:ascii="Arial Narrow"/>
        </w:rPr>
        <w:t>é</w:t>
      </w:r>
      <w:r>
        <w:rPr>
          <w:rFonts w:ascii="Arial Narrow"/>
        </w:rPr>
        <w:t xml:space="preserve"> des tournois sportifs et les activit</w:t>
      </w:r>
      <w:r>
        <w:rPr>
          <w:rFonts w:ascii="Arial Narrow"/>
        </w:rPr>
        <w:t>é</w:t>
      </w:r>
      <w:r>
        <w:rPr>
          <w:rFonts w:ascii="Arial Narrow"/>
        </w:rPr>
        <w:t>s culturelles qui ont permis de mettre en valeur le potentiel f</w:t>
      </w:r>
      <w:r>
        <w:rPr>
          <w:rFonts w:ascii="Arial Narrow"/>
        </w:rPr>
        <w:t>é</w:t>
      </w:r>
      <w:r>
        <w:rPr>
          <w:rFonts w:ascii="Arial Narrow"/>
        </w:rPr>
        <w:t>minin en coh</w:t>
      </w:r>
      <w:r>
        <w:rPr>
          <w:rFonts w:ascii="Arial Narrow"/>
        </w:rPr>
        <w:t>é</w:t>
      </w:r>
      <w:r>
        <w:rPr>
          <w:rFonts w:ascii="Arial Narrow"/>
        </w:rPr>
        <w:t>sion sociale et en consolidation de la paix. Ainsi, ces activit</w:t>
      </w:r>
      <w:r>
        <w:rPr>
          <w:rFonts w:ascii="Arial Narrow"/>
        </w:rPr>
        <w:t>é</w:t>
      </w:r>
      <w:r>
        <w:rPr>
          <w:rFonts w:ascii="Arial Narrow"/>
        </w:rPr>
        <w:t>s ont une fois encore prouv</w:t>
      </w:r>
      <w:r>
        <w:rPr>
          <w:rFonts w:ascii="Arial Narrow"/>
        </w:rPr>
        <w:t>é</w:t>
      </w:r>
      <w:r>
        <w:rPr>
          <w:rFonts w:ascii="Arial Narrow"/>
        </w:rPr>
        <w:t xml:space="preserve"> que le sport et la culture est un moyen de promotion de la paix et de surpassement des limites des fronti</w:t>
      </w:r>
      <w:r>
        <w:rPr>
          <w:rFonts w:ascii="Arial Narrow"/>
        </w:rPr>
        <w:t>è</w:t>
      </w:r>
      <w:r>
        <w:rPr>
          <w:rFonts w:ascii="Arial Narrow"/>
        </w:rPr>
        <w:t>res g</w:t>
      </w:r>
      <w:r>
        <w:rPr>
          <w:rFonts w:ascii="Arial Narrow"/>
        </w:rPr>
        <w:t>é</w:t>
      </w:r>
      <w:r>
        <w:rPr>
          <w:rFonts w:ascii="Arial Narrow"/>
        </w:rPr>
        <w:t>ographiques et de lutte contre les divisions sociales et culturelles.</w:t>
      </w:r>
    </w:p>
    <w:p w14:paraId="331513D6"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Dans le but d’offrir un environnement protecteur multisectoriel aux enfants affectés par la crise du Bassin du Lac Tchad, il a été réalisé la cartographie des mécanismes communautaires de protection de l’enfant et une cellule de protection de l’enfant a été mise en place au Tchad. Ensuite, il a été réalisé une formation de 79 acteurs de diverses structures intervenant dans la protection de l’enfant et 747 autres sur les droits humains et les risques d’enrôlement de la jeunesse </w:t>
      </w:r>
      <w:r w:rsidRPr="0070078A">
        <w:rPr>
          <w:rFonts w:ascii="Arial Narrow" w:hAnsi="Arial Narrow"/>
        </w:rPr>
        <w:lastRenderedPageBreak/>
        <w:t>dans les groupes extrémistes. Face à la faiblesse des systèmes de prévention et résolutions des conflits, le projet a élaboré un Système d'alerte précoce et de réponse rapide aux conflits et à l'extrémisme violent. En plus, 155 personnes ont été formées au fonctionnement de ce système et des visites de terrain réalisées en collaboration avec la partie gouvernementale ont témoignées d'une bonne capacité des acteurs à faire fonctionner le système. Ces derniers sont opérationnels.</w:t>
      </w:r>
    </w:p>
    <w:p w14:paraId="7DBE263A"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 Tchad, les 5 mécanismes communautaires de protection de l'enfant dans les 5 villages couverts, constitués de 53 membres (23% femmes), dotés de supports de communication et des équipements sont opérationnels et ont sensibilisé 1058 personnes (52% femmes) sur la cohabitation pacifique et le respect des droits humains. De même, ces membres connaissent leurs rôles et n'hésitent pas à dénoncer les violations des droits humains et à référer les cas identifiés vers les services appropriés. Ainsi, l'on constate une rupture progressive de la culture du silence.</w:t>
      </w:r>
    </w:p>
    <w:p w14:paraId="20D1EF98" w14:textId="6555DE9C" w:rsidR="00665577" w:rsidRPr="0070078A" w:rsidRDefault="009D3A6D" w:rsidP="0070078A">
      <w:pPr>
        <w:spacing w:after="120" w:line="276" w:lineRule="auto"/>
        <w:ind w:firstLine="0"/>
        <w:rPr>
          <w:rFonts w:ascii="Arial Narrow" w:hAnsi="Arial Narrow"/>
        </w:rPr>
      </w:pPr>
      <w:r w:rsidRPr="0070078A">
        <w:rPr>
          <w:rFonts w:ascii="Arial Narrow" w:hAnsi="Arial Narrow"/>
        </w:rPr>
        <w:t>Au Cameroun, l'UNICEF par le biais de ses partenaires a formé 45 militaires de la base du BIR de Kousseri qui ont formé à leur tour 400 militaires et 500 membres des comités de vigilance au mois de mai, dans les bases militaires qui n’avaient pas pu bénéficier de la formation avant. Outre, 50 points focaux de Protection de l’Enfant au sein des différentes bases militaires et des comités de vigilance ont été identifiés et qui effectuent une sensibilisation continuelle.</w:t>
      </w:r>
      <w:r w:rsidR="001E1EAD" w:rsidRPr="0070078A">
        <w:rPr>
          <w:rFonts w:ascii="Arial Narrow" w:hAnsi="Arial Narrow"/>
        </w:rPr>
        <w:t xml:space="preserve"> Ce</w:t>
      </w:r>
      <w:r w:rsidR="00CC5AF5" w:rsidRPr="0070078A">
        <w:rPr>
          <w:rFonts w:ascii="Arial Narrow" w:hAnsi="Arial Narrow"/>
        </w:rPr>
        <w:t>s</w:t>
      </w:r>
      <w:r w:rsidR="001E1EAD" w:rsidRPr="0070078A">
        <w:rPr>
          <w:rFonts w:ascii="Arial Narrow" w:hAnsi="Arial Narrow"/>
        </w:rPr>
        <w:t xml:space="preserve"> </w:t>
      </w:r>
      <w:r w:rsidR="00CC5AF5" w:rsidRPr="0070078A">
        <w:rPr>
          <w:rFonts w:ascii="Arial Narrow" w:hAnsi="Arial Narrow"/>
        </w:rPr>
        <w:t>sensibilisations ont permis de lever la crainte qu’avaient les populations des hommes en tenus. On observe dans les localités visitées lors de la mission que les populations et les militaires vivent et discutent sans tabous.</w:t>
      </w:r>
    </w:p>
    <w:p w14:paraId="3F5DFCBA" w14:textId="5105A39C" w:rsidR="00665577" w:rsidRPr="0070078A" w:rsidRDefault="009D3A6D" w:rsidP="0070078A">
      <w:pPr>
        <w:spacing w:after="120" w:line="276" w:lineRule="auto"/>
        <w:ind w:firstLine="0"/>
        <w:rPr>
          <w:rFonts w:ascii="Arial Narrow" w:hAnsi="Arial Narrow"/>
        </w:rPr>
      </w:pPr>
      <w:r w:rsidRPr="0070078A">
        <w:rPr>
          <w:rFonts w:ascii="Arial Narrow" w:hAnsi="Arial Narrow"/>
        </w:rPr>
        <w:t>Le projet a aussi formé 750 jeunes (375 femmes</w:t>
      </w:r>
      <w:r w:rsidR="00CC5AF5" w:rsidRPr="0070078A">
        <w:rPr>
          <w:rFonts w:ascii="Arial Narrow" w:hAnsi="Arial Narrow"/>
        </w:rPr>
        <w:t xml:space="preserve"> soit 50%</w:t>
      </w:r>
      <w:r w:rsidRPr="0070078A">
        <w:rPr>
          <w:rFonts w:ascii="Arial Narrow" w:hAnsi="Arial Narrow"/>
        </w:rPr>
        <w:t xml:space="preserve">). Ceux-ci ayant validé leur formation professionnelle sont regroupés par profession et village et bénéficient d’un soutien technique et financier dans le processus d’intégration socio-économique. Ils ont bénéficié de kits et exercent des activités pour lesquelles ils ont été formés. </w:t>
      </w:r>
    </w:p>
    <w:p w14:paraId="2342C10C"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 xml:space="preserve">Au Cameroun, des groupements de femmes à Blangoua sont actifs dans le commerce transfrontalier du poisson et la vente de chaussures. Suite à leur insertion économique, les couturiers de Kobro et de Goulfey ont de bonnes affaires entre eux, les jeunes agriculteurs de Sao de Goulfey ont réalisé de grands espoirs grâce aux pompes à moteur qui ont été livrées, maintenant les populations de ces localités produisent de grandes quantités et travaillent paisiblement ensemble. </w:t>
      </w:r>
    </w:p>
    <w:p w14:paraId="11F45895"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Au Tchad, 320 membres des associations de parents d'élèves (45% femmes) formés à la gestion comptable sont appuyées par l'UNICEF et encadrées par CELIAF-Coordination nationale pour la mise en œuvre d'activités génératrices de revenus dont les bénéfices seront utilisés pour la prise en charge des maitres communautaires à la rentrée scolaire 2019-2020. Vingt-deux (22) jeunes des 5 villages formés à la technique de production et à l'écriture théâtrale par la compagnie Hadre Dounia qui a sensibilisé plus de 5447 personnes à l'importance de la cohabitation pacifique et de la solidarité entre les différentes communautés pour le développement local. Ces séances de sensibilisation, par le biais de théâtre présenté aux marchés hebdomadaires, sont enregistrées et diffusées par la radio communautaire Karal en langue locale (arabe et kotoko) écoutée par les communautés tchadiennes et camerounaises.</w:t>
      </w:r>
    </w:p>
    <w:p w14:paraId="25D11F74" w14:textId="77777777" w:rsidR="00665577" w:rsidRPr="0070078A" w:rsidRDefault="009D3A6D" w:rsidP="0070078A">
      <w:pPr>
        <w:spacing w:after="120" w:line="276" w:lineRule="auto"/>
        <w:ind w:firstLine="0"/>
        <w:rPr>
          <w:rFonts w:ascii="Arial Narrow" w:hAnsi="Arial Narrow"/>
        </w:rPr>
      </w:pPr>
      <w:r w:rsidRPr="0070078A">
        <w:rPr>
          <w:rFonts w:ascii="Arial Narrow" w:hAnsi="Arial Narrow"/>
        </w:rPr>
        <w:t>Les animateurs et les journalistes de la radio Karal ont ensuite été équipés de techniques de prévention des conflits et d'extrémisme violent et de radicalisation, de techniques de communication de masse et d'éducation à la paix, ainsi que de connaissances sur la violence basée sur le genre et les droits humains. Ce soutien au processus de développement et de diffusion des messages leur a permis de concevoir et de diffuser des messages et contre-discours et d'atteindre ainsi un large public.</w:t>
      </w:r>
    </w:p>
    <w:p w14:paraId="275D7C5C" w14:textId="77777777" w:rsidR="00665577" w:rsidRPr="0070078A" w:rsidRDefault="009D3A6D" w:rsidP="0070078A">
      <w:pPr>
        <w:spacing w:after="240" w:line="276" w:lineRule="auto"/>
        <w:ind w:firstLine="0"/>
        <w:rPr>
          <w:rFonts w:ascii="Arial Narrow" w:hAnsi="Arial Narrow"/>
        </w:rPr>
      </w:pPr>
      <w:r w:rsidRPr="0070078A">
        <w:rPr>
          <w:rFonts w:ascii="Arial Narrow" w:hAnsi="Arial Narrow"/>
        </w:rPr>
        <w:t xml:space="preserve">Six (6) clubs des ambassadeurs de la paix composés de 25 membres chacun (44% femmes) ont été créés dans les localités de Goulfey, Blangoua, Kobro et Dougoumachi. Ces clubs ont joué leur rôle dans la promotion des initiatives </w:t>
      </w:r>
      <w:r w:rsidRPr="0070078A">
        <w:rPr>
          <w:rFonts w:ascii="Arial Narrow" w:hAnsi="Arial Narrow"/>
        </w:rPr>
        <w:lastRenderedPageBreak/>
        <w:t xml:space="preserve">communautaires en s'attaquant aux problèmes liés à l'extrémisme violent. Ainsi, les ambassadeurs de la paix ont été des acteurs majeurs dans la conduite des dialogues transfrontaliers en facilitant les déplacements transfrontaliers pour leurs voisins. </w:t>
      </w:r>
    </w:p>
    <w:p w14:paraId="188CDF89" w14:textId="40C94CAC" w:rsidR="00665577" w:rsidRDefault="009D3A6D" w:rsidP="0070078A">
      <w:pPr>
        <w:pStyle w:val="Titre3"/>
        <w:spacing w:before="0" w:after="120" w:line="276" w:lineRule="auto"/>
        <w:rPr>
          <w:rFonts w:hint="default"/>
        </w:rPr>
      </w:pPr>
      <w:bookmarkStart w:id="120" w:name="_Toc19631044"/>
      <w:bookmarkStart w:id="121" w:name="_Toc19631376"/>
      <w:bookmarkStart w:id="122" w:name="_Toc19631537"/>
      <w:bookmarkStart w:id="123" w:name="_Toc19631672"/>
      <w:bookmarkStart w:id="124" w:name="_Toc19632343"/>
      <w:bookmarkStart w:id="125" w:name="_Toc19633193"/>
      <w:bookmarkStart w:id="126" w:name="_Toc19633303"/>
      <w:bookmarkStart w:id="127" w:name="_Toc19633414"/>
      <w:bookmarkStart w:id="128" w:name="_Toc21680521"/>
      <w:bookmarkEnd w:id="120"/>
      <w:bookmarkEnd w:id="121"/>
      <w:bookmarkEnd w:id="122"/>
      <w:bookmarkEnd w:id="123"/>
      <w:bookmarkEnd w:id="124"/>
      <w:bookmarkEnd w:id="125"/>
      <w:bookmarkEnd w:id="126"/>
      <w:bookmarkEnd w:id="127"/>
      <w:r>
        <w:rPr>
          <w:rFonts w:hint="default"/>
        </w:rPr>
        <w:t>Effets en termes de renforcement des capacités sur les jeunes</w:t>
      </w:r>
      <w:bookmarkEnd w:id="128"/>
    </w:p>
    <w:p w14:paraId="0FB960A9" w14:textId="0CF2D0EC" w:rsidR="00665577" w:rsidRDefault="009D3A6D" w:rsidP="002570A7">
      <w:pPr>
        <w:widowControl w:val="0"/>
        <w:autoSpaceDE w:val="0"/>
        <w:autoSpaceDN w:val="0"/>
        <w:adjustRightInd w:val="0"/>
        <w:spacing w:after="240" w:line="276" w:lineRule="auto"/>
        <w:ind w:firstLine="0"/>
        <w:rPr>
          <w:rFonts w:ascii="Arial Narrow"/>
        </w:rPr>
      </w:pPr>
      <w:r>
        <w:rPr>
          <w:rFonts w:ascii="Arial Narrow"/>
        </w:rPr>
        <w:t>Les jeunes jugent les formations dont ils ont b</w:t>
      </w:r>
      <w:r>
        <w:rPr>
          <w:rFonts w:ascii="Arial Narrow"/>
        </w:rPr>
        <w:t>é</w:t>
      </w:r>
      <w:r>
        <w:rPr>
          <w:rFonts w:ascii="Arial Narrow"/>
        </w:rPr>
        <w:t>n</w:t>
      </w:r>
      <w:r>
        <w:rPr>
          <w:rFonts w:ascii="Arial Narrow"/>
        </w:rPr>
        <w:t>é</w:t>
      </w:r>
      <w:r>
        <w:rPr>
          <w:rFonts w:ascii="Arial Narrow"/>
        </w:rPr>
        <w:t>fici</w:t>
      </w:r>
      <w:r>
        <w:rPr>
          <w:rFonts w:ascii="Arial Narrow"/>
        </w:rPr>
        <w:t>é</w:t>
      </w:r>
      <w:r>
        <w:rPr>
          <w:rFonts w:ascii="Arial Narrow"/>
        </w:rPr>
        <w:t xml:space="preserve"> tant</w:t>
      </w:r>
      <w:r>
        <w:rPr>
          <w:rFonts w:ascii="Arial Narrow"/>
        </w:rPr>
        <w:t>ô</w:t>
      </w:r>
      <w:r>
        <w:rPr>
          <w:rFonts w:ascii="Arial Narrow"/>
        </w:rPr>
        <w:t>t incompl</w:t>
      </w:r>
      <w:r>
        <w:rPr>
          <w:rFonts w:ascii="Arial Narrow"/>
        </w:rPr>
        <w:t>è</w:t>
      </w:r>
      <w:r>
        <w:rPr>
          <w:rFonts w:ascii="Arial Narrow"/>
        </w:rPr>
        <w:t>te pour certains et tant</w:t>
      </w:r>
      <w:r>
        <w:rPr>
          <w:rFonts w:ascii="Arial Narrow"/>
        </w:rPr>
        <w:t>ô</w:t>
      </w:r>
      <w:r>
        <w:rPr>
          <w:rFonts w:ascii="Arial Narrow"/>
        </w:rPr>
        <w:t>t satisfaisante pour d</w:t>
      </w:r>
      <w:r>
        <w:rPr>
          <w:rFonts w:ascii="Arial Narrow"/>
        </w:rPr>
        <w:t>’</w:t>
      </w:r>
      <w:r>
        <w:rPr>
          <w:rFonts w:ascii="Arial Narrow"/>
        </w:rPr>
        <w:t>autres.</w:t>
      </w:r>
      <w:r w:rsidR="008B66B5">
        <w:rPr>
          <w:rFonts w:ascii="Arial Narrow"/>
        </w:rPr>
        <w:t xml:space="preserve"> </w:t>
      </w:r>
      <w:r>
        <w:rPr>
          <w:rFonts w:ascii="Arial Narrow"/>
        </w:rPr>
        <w:t xml:space="preserve"> Ceux consult</w:t>
      </w:r>
      <w:r>
        <w:rPr>
          <w:rFonts w:ascii="Arial Narrow"/>
        </w:rPr>
        <w:t>é</w:t>
      </w:r>
      <w:r>
        <w:rPr>
          <w:rFonts w:ascii="Arial Narrow"/>
        </w:rPr>
        <w:t>s lors des focus group auraient aim</w:t>
      </w:r>
      <w:r>
        <w:rPr>
          <w:rFonts w:ascii="Arial Narrow"/>
        </w:rPr>
        <w:t>é</w:t>
      </w:r>
      <w:r>
        <w:rPr>
          <w:rFonts w:ascii="Arial Narrow"/>
        </w:rPr>
        <w:t xml:space="preserve"> participer </w:t>
      </w:r>
      <w:r>
        <w:rPr>
          <w:rFonts w:ascii="Arial Narrow"/>
        </w:rPr>
        <w:t>à</w:t>
      </w:r>
      <w:r>
        <w:rPr>
          <w:rFonts w:ascii="Arial Narrow"/>
        </w:rPr>
        <w:t xml:space="preserve"> toutes les phases du processus d</w:t>
      </w:r>
      <w:r>
        <w:rPr>
          <w:rFonts w:ascii="Arial Narrow"/>
        </w:rPr>
        <w:t>’</w:t>
      </w:r>
      <w:r>
        <w:rPr>
          <w:rFonts w:ascii="Arial Narrow"/>
        </w:rPr>
        <w:t xml:space="preserve">insertion </w:t>
      </w:r>
      <w:r>
        <w:rPr>
          <w:rFonts w:ascii="Arial Narrow"/>
        </w:rPr>
        <w:t>é</w:t>
      </w:r>
      <w:r>
        <w:rPr>
          <w:rFonts w:ascii="Arial Narrow"/>
        </w:rPr>
        <w:t>conomique et n</w:t>
      </w:r>
      <w:r>
        <w:rPr>
          <w:rFonts w:ascii="Arial Narrow"/>
        </w:rPr>
        <w:t>’</w:t>
      </w:r>
      <w:r>
        <w:rPr>
          <w:rFonts w:ascii="Arial Narrow"/>
        </w:rPr>
        <w:t>ont pas m</w:t>
      </w:r>
      <w:r>
        <w:rPr>
          <w:rFonts w:ascii="Arial Narrow"/>
        </w:rPr>
        <w:t>’</w:t>
      </w:r>
      <w:r>
        <w:rPr>
          <w:rFonts w:ascii="Arial Narrow"/>
        </w:rPr>
        <w:t>arr</w:t>
      </w:r>
      <w:r>
        <w:rPr>
          <w:rFonts w:ascii="Arial Narrow"/>
        </w:rPr>
        <w:t>ê</w:t>
      </w:r>
      <w:r>
        <w:rPr>
          <w:rFonts w:ascii="Arial Narrow"/>
        </w:rPr>
        <w:t xml:space="preserve">ter </w:t>
      </w:r>
      <w:r>
        <w:rPr>
          <w:rFonts w:ascii="Arial Narrow"/>
        </w:rPr>
        <w:t>à</w:t>
      </w:r>
      <w:r>
        <w:rPr>
          <w:rFonts w:ascii="Arial Narrow"/>
        </w:rPr>
        <w:t xml:space="preserve"> la sensibilisation ou la premi</w:t>
      </w:r>
      <w:r>
        <w:rPr>
          <w:rFonts w:ascii="Arial Narrow"/>
        </w:rPr>
        <w:t>è</w:t>
      </w:r>
      <w:r>
        <w:rPr>
          <w:rFonts w:ascii="Arial Narrow"/>
        </w:rPr>
        <w:t>re phase des activit</w:t>
      </w:r>
      <w:r>
        <w:rPr>
          <w:rFonts w:ascii="Arial Narrow"/>
        </w:rPr>
        <w:t>é</w:t>
      </w:r>
      <w:r>
        <w:rPr>
          <w:rFonts w:ascii="Arial Narrow"/>
        </w:rPr>
        <w:t>s communautaires (HIMO). Pour la diffusion des messages de contre-discours, les jeunes rencontr</w:t>
      </w:r>
      <w:r>
        <w:rPr>
          <w:rFonts w:ascii="Arial Narrow"/>
        </w:rPr>
        <w:t>é</w:t>
      </w:r>
      <w:r>
        <w:rPr>
          <w:rFonts w:ascii="Arial Narrow"/>
        </w:rPr>
        <w:t>s estiment qu</w:t>
      </w:r>
      <w:r>
        <w:rPr>
          <w:rFonts w:ascii="Arial Narrow"/>
        </w:rPr>
        <w:t>’</w:t>
      </w:r>
      <w:r>
        <w:rPr>
          <w:rFonts w:ascii="Arial Narrow"/>
        </w:rPr>
        <w:t xml:space="preserve">il aurait </w:t>
      </w:r>
      <w:r>
        <w:rPr>
          <w:rFonts w:ascii="Arial Narrow"/>
        </w:rPr>
        <w:t>é</w:t>
      </w:r>
      <w:r>
        <w:rPr>
          <w:rFonts w:ascii="Arial Narrow"/>
        </w:rPr>
        <w:t>t</w:t>
      </w:r>
      <w:r>
        <w:rPr>
          <w:rFonts w:ascii="Arial Narrow"/>
        </w:rPr>
        <w:t>é</w:t>
      </w:r>
      <w:r>
        <w:rPr>
          <w:rFonts w:ascii="Arial Narrow"/>
        </w:rPr>
        <w:t xml:space="preserve"> plus int</w:t>
      </w:r>
      <w:r>
        <w:rPr>
          <w:rFonts w:ascii="Arial Narrow"/>
        </w:rPr>
        <w:t>é</w:t>
      </w:r>
      <w:r>
        <w:rPr>
          <w:rFonts w:ascii="Arial Narrow"/>
        </w:rPr>
        <w:t>ressant qu</w:t>
      </w:r>
      <w:r>
        <w:rPr>
          <w:rFonts w:ascii="Arial Narrow"/>
        </w:rPr>
        <w:t>’</w:t>
      </w:r>
      <w:r>
        <w:rPr>
          <w:rFonts w:ascii="Arial Narrow"/>
        </w:rPr>
        <w:t xml:space="preserve">on les forme au journalisme et produire les </w:t>
      </w:r>
      <w:r>
        <w:rPr>
          <w:rFonts w:ascii="Arial Narrow"/>
        </w:rPr>
        <w:t>é</w:t>
      </w:r>
      <w:r>
        <w:rPr>
          <w:rFonts w:ascii="Arial Narrow"/>
        </w:rPr>
        <w:t>missions telles qu</w:t>
      </w:r>
      <w:r>
        <w:rPr>
          <w:rFonts w:ascii="Arial Narrow"/>
        </w:rPr>
        <w:t>’</w:t>
      </w:r>
      <w:r>
        <w:rPr>
          <w:rFonts w:ascii="Arial Narrow"/>
        </w:rPr>
        <w:t>on aurait d</w:t>
      </w:r>
      <w:r>
        <w:rPr>
          <w:rFonts w:ascii="Arial Narrow"/>
        </w:rPr>
        <w:t>û</w:t>
      </w:r>
      <w:r>
        <w:rPr>
          <w:rFonts w:ascii="Arial Narrow"/>
        </w:rPr>
        <w:t xml:space="preserve"> le faire.</w:t>
      </w:r>
    </w:p>
    <w:p w14:paraId="3F03E9F3" w14:textId="77777777" w:rsidR="00665577" w:rsidRDefault="009D3A6D">
      <w:pPr>
        <w:spacing w:after="0" w:line="276" w:lineRule="auto"/>
        <w:ind w:firstLine="0"/>
        <w:jc w:val="center"/>
        <w:rPr>
          <w:rFonts w:ascii="Arial Narrow"/>
          <w:sz w:val="24"/>
        </w:rPr>
      </w:pPr>
      <w:r>
        <w:rPr>
          <w:rFonts w:ascii="Times New Roman"/>
          <w:noProof/>
          <w:lang w:eastAsia="fr-FR"/>
        </w:rPr>
        <mc:AlternateContent>
          <mc:Choice Requires="wps">
            <w:drawing>
              <wp:anchor distT="0" distB="0" distL="114300" distR="114300" simplePos="0" relativeHeight="251666432" behindDoc="0" locked="0" layoutInCell="1" allowOverlap="1" wp14:anchorId="268EDAEF" wp14:editId="5171D578">
                <wp:simplePos x="0" y="0"/>
                <wp:positionH relativeFrom="margin">
                  <wp:align>center</wp:align>
                </wp:positionH>
                <wp:positionV relativeFrom="paragraph">
                  <wp:posOffset>2054860</wp:posOffset>
                </wp:positionV>
                <wp:extent cx="2677160" cy="290830"/>
                <wp:effectExtent l="4445" t="5080" r="23495" b="8890"/>
                <wp:wrapNone/>
                <wp:docPr id="9" name="Text Box 30"/>
                <wp:cNvGraphicFramePr/>
                <a:graphic xmlns:a="http://schemas.openxmlformats.org/drawingml/2006/main">
                  <a:graphicData uri="http://schemas.microsoft.com/office/word/2010/wordprocessingShape">
                    <wps:wsp>
                      <wps:cNvSpPr txBox="1"/>
                      <wps:spPr>
                        <a:xfrm>
                          <a:off x="0" y="0"/>
                          <a:ext cx="2677160" cy="2908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5C0A1C8" w14:textId="77777777" w:rsidR="00A94438" w:rsidRDefault="00A94438">
                            <w:pPr>
                              <w:jc w:val="center"/>
                              <w:rPr>
                                <w:rFonts w:ascii="Arial Narrow"/>
                                <w:b/>
                                <w:i/>
                                <w:sz w:val="18"/>
                              </w:rPr>
                            </w:pPr>
                            <w:r>
                              <w:rPr>
                                <w:rFonts w:ascii="Arial Narrow"/>
                                <w:b/>
                                <w:i/>
                                <w:sz w:val="18"/>
                              </w:rPr>
                              <w:t xml:space="preserve">Groupes de discussion avec les jeunes </w:t>
                            </w:r>
                            <w:r>
                              <w:rPr>
                                <w:rFonts w:ascii="Arial Narrow"/>
                                <w:b/>
                                <w:i/>
                                <w:sz w:val="18"/>
                              </w:rPr>
                              <w:t>à</w:t>
                            </w:r>
                            <w:r>
                              <w:rPr>
                                <w:rFonts w:ascii="Arial Narrow"/>
                                <w:b/>
                                <w:i/>
                                <w:sz w:val="18"/>
                              </w:rPr>
                              <w:t xml:space="preserve"> Blangoua</w:t>
                            </w:r>
                          </w:p>
                        </w:txbxContent>
                      </wps:txbx>
                      <wps:bodyPr wrap="square" upright="1"/>
                    </wps:wsp>
                  </a:graphicData>
                </a:graphic>
              </wp:anchor>
            </w:drawing>
          </mc:Choice>
          <mc:Fallback>
            <w:pict>
              <v:shape w14:anchorId="268EDAEF" id="Text Box 30" o:spid="_x0000_s1049" type="#_x0000_t202" style="position:absolute;left:0;text-align:left;margin-left:0;margin-top:161.8pt;width:210.8pt;height:22.9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" strokecolor="white">
                <v:textbox>
                  <w:txbxContent>
                    <w:p w14:paraId="15C0A1C8" w14:textId="77777777" w:rsidR="00A94438" w:rsidRDefault="00A94438">
                      <w:pPr>
                        <w:jc w:val="center"/>
                        <w:rPr>
                          <w:rFonts w:ascii="Arial Narrow"/>
                          <w:b/>
                          <w:i/>
                          <w:sz w:val="18"/>
                        </w:rPr>
                      </w:pPr>
                      <w:r>
                        <w:rPr>
                          <w:rFonts w:ascii="Arial Narrow"/>
                          <w:b/>
                          <w:i/>
                          <w:sz w:val="18"/>
                        </w:rPr>
                        <w:t xml:space="preserve">Groupes de discussion avec les jeunes </w:t>
                      </w:r>
                      <w:r>
                        <w:rPr>
                          <w:rFonts w:ascii="Arial Narrow"/>
                          <w:b/>
                          <w:i/>
                          <w:sz w:val="18"/>
                        </w:rPr>
                        <w:t>à</w:t>
                      </w:r>
                      <w:r>
                        <w:rPr>
                          <w:rFonts w:ascii="Arial Narrow"/>
                          <w:b/>
                          <w:i/>
                          <w:sz w:val="18"/>
                        </w:rPr>
                        <w:t xml:space="preserve"> Blangoua</w:t>
                      </w:r>
                    </w:p>
                  </w:txbxContent>
                </v:textbox>
                <w10:wrap anchorx="margin"/>
              </v:shape>
            </w:pict>
          </mc:Fallback>
        </mc:AlternateContent>
      </w:r>
      <w:r>
        <w:rPr>
          <w:rFonts w:ascii="Arial Narrow"/>
          <w:noProof/>
          <w:sz w:val="24"/>
          <w:lang w:eastAsia="fr-FR"/>
        </w:rPr>
        <w:drawing>
          <wp:inline distT="0" distB="0" distL="114300" distR="114300" wp14:anchorId="171743D9" wp14:editId="72929AD8">
            <wp:extent cx="2676525" cy="2028825"/>
            <wp:effectExtent l="0" t="0" r="9525" b="9525"/>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1"/>
                    <pic:cNvPicPr>
                      <a:picLocks noChangeAspect="1"/>
                    </pic:cNvPicPr>
                  </pic:nvPicPr>
                  <pic:blipFill>
                    <a:blip r:embed="rId31"/>
                    <a:stretch>
                      <a:fillRect/>
                    </a:stretch>
                  </pic:blipFill>
                  <pic:spPr>
                    <a:xfrm>
                      <a:off x="0" y="0"/>
                      <a:ext cx="2676525" cy="2028825"/>
                    </a:xfrm>
                    <a:prstGeom prst="rect">
                      <a:avLst/>
                    </a:prstGeom>
                    <a:noFill/>
                    <a:ln w="9525">
                      <a:noFill/>
                    </a:ln>
                  </pic:spPr>
                </pic:pic>
              </a:graphicData>
            </a:graphic>
          </wp:inline>
        </w:drawing>
      </w:r>
    </w:p>
    <w:p w14:paraId="1A0B4157" w14:textId="77777777" w:rsidR="00665577" w:rsidRDefault="00665577" w:rsidP="002570A7">
      <w:pPr>
        <w:spacing w:after="240" w:line="276" w:lineRule="auto"/>
        <w:ind w:firstLine="0"/>
        <w:rPr>
          <w:rFonts w:ascii="Arial Narrow"/>
          <w:sz w:val="24"/>
        </w:rPr>
      </w:pPr>
    </w:p>
    <w:p w14:paraId="3CD65C41" w14:textId="0CC743DB" w:rsidR="00665577" w:rsidRDefault="005A4960" w:rsidP="002570A7">
      <w:pPr>
        <w:pStyle w:val="Titre3"/>
        <w:spacing w:before="0" w:after="120" w:line="276" w:lineRule="auto"/>
        <w:rPr>
          <w:rFonts w:eastAsia="Calibri" w:hint="default"/>
        </w:rPr>
      </w:pPr>
      <w:bookmarkStart w:id="129" w:name="_Toc21680522"/>
      <w:r>
        <w:rPr>
          <w:rFonts w:hint="default"/>
        </w:rPr>
        <w:t>Impacts</w:t>
      </w:r>
      <w:r w:rsidR="009D3A6D">
        <w:rPr>
          <w:rFonts w:hint="default"/>
        </w:rPr>
        <w:t xml:space="preserve"> positifs sur les femmes</w:t>
      </w:r>
      <w:bookmarkEnd w:id="129"/>
    </w:p>
    <w:p w14:paraId="17B17BE5" w14:textId="2979F36F" w:rsidR="00665577" w:rsidRDefault="009D3A6D" w:rsidP="002570A7">
      <w:pPr>
        <w:spacing w:after="40" w:line="276" w:lineRule="auto"/>
        <w:ind w:firstLine="0"/>
        <w:rPr>
          <w:rFonts w:ascii="Arial Narrow"/>
        </w:rPr>
      </w:pPr>
      <w:r>
        <w:rPr>
          <w:rFonts w:ascii="Arial Narrow"/>
        </w:rPr>
        <w:t>Ici les effets positifs sont de plusieurs ordres et englobent</w:t>
      </w:r>
      <w:r>
        <w:rPr>
          <w:rFonts w:ascii="Arial Narrow"/>
        </w:rPr>
        <w:t> </w:t>
      </w:r>
      <w:r>
        <w:rPr>
          <w:rFonts w:ascii="Arial Narrow"/>
        </w:rPr>
        <w:t>:</w:t>
      </w:r>
    </w:p>
    <w:p w14:paraId="1D1A4DD3" w14:textId="3006901C" w:rsidR="00CA0B17" w:rsidRDefault="009D3A6D" w:rsidP="002570A7">
      <w:pPr>
        <w:pStyle w:val="Paragraphedeliste1"/>
        <w:widowControl w:val="0"/>
        <w:numPr>
          <w:ilvl w:val="0"/>
          <w:numId w:val="24"/>
        </w:numPr>
        <w:autoSpaceDE w:val="0"/>
        <w:autoSpaceDN w:val="0"/>
        <w:adjustRightInd w:val="0"/>
        <w:spacing w:after="40" w:line="276" w:lineRule="auto"/>
        <w:ind w:left="419" w:hanging="357"/>
        <w:rPr>
          <w:rFonts w:ascii="Arial Narrow"/>
        </w:rPr>
      </w:pPr>
      <w:r>
        <w:rPr>
          <w:rFonts w:ascii="Arial Narrow"/>
        </w:rPr>
        <w:t xml:space="preserve">la </w:t>
      </w:r>
      <w:r w:rsidR="00247EF3">
        <w:rPr>
          <w:rFonts w:ascii="Arial Narrow"/>
        </w:rPr>
        <w:t xml:space="preserve">participation significative des </w:t>
      </w:r>
      <w:r>
        <w:rPr>
          <w:rFonts w:ascii="Arial Narrow"/>
        </w:rPr>
        <w:t>femmes</w:t>
      </w:r>
      <w:r w:rsidR="00247EF3">
        <w:rPr>
          <w:rFonts w:ascii="Arial Narrow"/>
        </w:rPr>
        <w:t xml:space="preserve"> aux m</w:t>
      </w:r>
      <w:r w:rsidR="00247EF3">
        <w:rPr>
          <w:rFonts w:ascii="Arial Narrow"/>
        </w:rPr>
        <w:t>é</w:t>
      </w:r>
      <w:r w:rsidR="00247EF3">
        <w:rPr>
          <w:rFonts w:ascii="Arial Narrow"/>
        </w:rPr>
        <w:t>canismes</w:t>
      </w:r>
      <w:r>
        <w:rPr>
          <w:rFonts w:ascii="Arial Narrow"/>
        </w:rPr>
        <w:t xml:space="preserve"> de la r</w:t>
      </w:r>
      <w:r>
        <w:rPr>
          <w:rFonts w:ascii="Arial Narrow"/>
        </w:rPr>
        <w:t>é</w:t>
      </w:r>
      <w:r>
        <w:rPr>
          <w:rFonts w:ascii="Arial Narrow"/>
        </w:rPr>
        <w:t>solution des litiges</w:t>
      </w:r>
      <w:r w:rsidR="00247EF3">
        <w:rPr>
          <w:rFonts w:ascii="Arial Narrow"/>
        </w:rPr>
        <w:t xml:space="preserve"> mis en place</w:t>
      </w:r>
      <w:r>
        <w:rPr>
          <w:rFonts w:ascii="Arial Narrow"/>
        </w:rPr>
        <w:t xml:space="preserve">, </w:t>
      </w:r>
      <w:r w:rsidR="00247EF3">
        <w:rPr>
          <w:rFonts w:ascii="Arial Narrow"/>
        </w:rPr>
        <w:t xml:space="preserve">qui  </w:t>
      </w:r>
      <w:r>
        <w:rPr>
          <w:rFonts w:ascii="Arial Narrow"/>
        </w:rPr>
        <w:t>permett</w:t>
      </w:r>
      <w:r w:rsidR="00247EF3">
        <w:rPr>
          <w:rFonts w:ascii="Arial Narrow"/>
        </w:rPr>
        <w:t>e</w:t>
      </w:r>
      <w:r>
        <w:rPr>
          <w:rFonts w:ascii="Arial Narrow"/>
        </w:rPr>
        <w:t>nt qu</w:t>
      </w:r>
      <w:r>
        <w:rPr>
          <w:rFonts w:ascii="Arial Narrow"/>
        </w:rPr>
        <w:t>’</w:t>
      </w:r>
      <w:r>
        <w:rPr>
          <w:rFonts w:ascii="Arial Narrow"/>
        </w:rPr>
        <w:t>on leur donne de plus en plus la parole (femmes)</w:t>
      </w:r>
      <w:r w:rsidR="00CA0B17">
        <w:rPr>
          <w:rFonts w:ascii="Arial Narrow"/>
        </w:rPr>
        <w:t xml:space="preserve">. Sur </w:t>
      </w:r>
      <w:r w:rsidR="00CA0B17" w:rsidRPr="00CA0B17">
        <w:rPr>
          <w:rFonts w:ascii="Arial Narrow"/>
        </w:rPr>
        <w:t>240</w:t>
      </w:r>
      <w:r w:rsidR="00CA0B17">
        <w:rPr>
          <w:rFonts w:ascii="Arial Narrow"/>
        </w:rPr>
        <w:t xml:space="preserve"> cibles vis</w:t>
      </w:r>
      <w:r w:rsidR="00CA0B17">
        <w:rPr>
          <w:rFonts w:ascii="Arial Narrow"/>
        </w:rPr>
        <w:t>é</w:t>
      </w:r>
      <w:r w:rsidR="00CA0B17">
        <w:rPr>
          <w:rFonts w:ascii="Arial Narrow"/>
        </w:rPr>
        <w:t xml:space="preserve">es par le projet </w:t>
      </w:r>
      <w:r w:rsidR="00CA0B17">
        <w:rPr>
          <w:rFonts w:ascii="Arial Narrow"/>
        </w:rPr>
        <w:t>à</w:t>
      </w:r>
      <w:r w:rsidR="00CA0B17">
        <w:rPr>
          <w:rFonts w:ascii="Arial Narrow"/>
        </w:rPr>
        <w:t xml:space="preserve"> travers ce m</w:t>
      </w:r>
      <w:r w:rsidR="00CA0B17">
        <w:rPr>
          <w:rFonts w:ascii="Arial Narrow"/>
        </w:rPr>
        <w:t>é</w:t>
      </w:r>
      <w:r w:rsidR="00CA0B17">
        <w:rPr>
          <w:rFonts w:ascii="Arial Narrow"/>
        </w:rPr>
        <w:t>canisme de d</w:t>
      </w:r>
      <w:r w:rsidR="00CA0B17">
        <w:rPr>
          <w:rFonts w:ascii="Arial Narrow"/>
        </w:rPr>
        <w:t>é</w:t>
      </w:r>
      <w:r w:rsidR="00CA0B17">
        <w:rPr>
          <w:rFonts w:ascii="Arial Narrow"/>
        </w:rPr>
        <w:t>tection pr</w:t>
      </w:r>
      <w:r w:rsidR="00CA0B17">
        <w:rPr>
          <w:rFonts w:ascii="Arial Narrow"/>
        </w:rPr>
        <w:t>é</w:t>
      </w:r>
      <w:r w:rsidR="00CA0B17">
        <w:rPr>
          <w:rFonts w:ascii="Arial Narrow"/>
        </w:rPr>
        <w:t>coce et d</w:t>
      </w:r>
      <w:r w:rsidR="00CA0B17">
        <w:rPr>
          <w:rFonts w:ascii="Arial Narrow"/>
        </w:rPr>
        <w:t>’</w:t>
      </w:r>
      <w:r w:rsidR="00CA0B17">
        <w:rPr>
          <w:rFonts w:ascii="Arial Narrow"/>
        </w:rPr>
        <w:t>att</w:t>
      </w:r>
      <w:r w:rsidR="00CA0B17">
        <w:rPr>
          <w:rFonts w:ascii="Arial Narrow"/>
        </w:rPr>
        <w:t>é</w:t>
      </w:r>
      <w:r w:rsidR="00CA0B17">
        <w:rPr>
          <w:rFonts w:ascii="Arial Narrow"/>
        </w:rPr>
        <w:t>nuation pacifique</w:t>
      </w:r>
      <w:r w:rsidR="00CA0B17" w:rsidRPr="00CA0B17">
        <w:rPr>
          <w:rFonts w:ascii="Arial Narrow"/>
        </w:rPr>
        <w:t xml:space="preserve"> 30</w:t>
      </w:r>
      <w:r w:rsidR="00CA0B17" w:rsidRPr="00CA0B17">
        <w:rPr>
          <w:rFonts w:ascii="Arial Narrow"/>
        </w:rPr>
        <w:t> </w:t>
      </w:r>
      <w:r w:rsidR="00CA0B17" w:rsidRPr="00CA0B17">
        <w:rPr>
          <w:rFonts w:ascii="Arial Narrow"/>
        </w:rPr>
        <w:t xml:space="preserve">% </w:t>
      </w:r>
      <w:r w:rsidR="00CA0B17">
        <w:rPr>
          <w:rFonts w:ascii="Arial Narrow"/>
        </w:rPr>
        <w:t>sont constitu</w:t>
      </w:r>
      <w:r w:rsidR="00CA0B17">
        <w:rPr>
          <w:rFonts w:ascii="Arial Narrow"/>
        </w:rPr>
        <w:t>é</w:t>
      </w:r>
      <w:r w:rsidR="00CA0B17">
        <w:rPr>
          <w:rFonts w:ascii="Arial Narrow"/>
        </w:rPr>
        <w:t xml:space="preserve">s de femmes. </w:t>
      </w:r>
    </w:p>
    <w:p w14:paraId="2E13012D" w14:textId="06D348D5" w:rsidR="00A04268" w:rsidRDefault="009D3A6D" w:rsidP="002570A7">
      <w:pPr>
        <w:pStyle w:val="Paragraphedeliste1"/>
        <w:widowControl w:val="0"/>
        <w:numPr>
          <w:ilvl w:val="0"/>
          <w:numId w:val="24"/>
        </w:numPr>
        <w:autoSpaceDE w:val="0"/>
        <w:autoSpaceDN w:val="0"/>
        <w:adjustRightInd w:val="0"/>
        <w:spacing w:after="40" w:line="276" w:lineRule="auto"/>
        <w:ind w:left="419" w:hanging="357"/>
        <w:rPr>
          <w:rFonts w:ascii="Arial Narrow"/>
        </w:rPr>
      </w:pPr>
      <w:r>
        <w:rPr>
          <w:rFonts w:ascii="Arial Narrow"/>
        </w:rPr>
        <w:t>la prise de conscience que le projet a suscit</w:t>
      </w:r>
      <w:r>
        <w:rPr>
          <w:rFonts w:ascii="Arial Narrow"/>
        </w:rPr>
        <w:t>é</w:t>
      </w:r>
      <w:r>
        <w:rPr>
          <w:rFonts w:ascii="Arial Narrow"/>
        </w:rPr>
        <w:t xml:space="preserve"> aupr</w:t>
      </w:r>
      <w:r>
        <w:rPr>
          <w:rFonts w:ascii="Arial Narrow"/>
        </w:rPr>
        <w:t>è</w:t>
      </w:r>
      <w:r>
        <w:rPr>
          <w:rFonts w:ascii="Arial Narrow"/>
        </w:rPr>
        <w:t>s des femmes sur l</w:t>
      </w:r>
      <w:r>
        <w:rPr>
          <w:rFonts w:ascii="Arial Narrow"/>
        </w:rPr>
        <w:t>’</w:t>
      </w:r>
      <w:r>
        <w:rPr>
          <w:rFonts w:ascii="Arial Narrow"/>
        </w:rPr>
        <w:t>importance pour elles d</w:t>
      </w:r>
      <w:r>
        <w:rPr>
          <w:rFonts w:ascii="Arial Narrow"/>
        </w:rPr>
        <w:t>’</w:t>
      </w:r>
      <w:r>
        <w:rPr>
          <w:rFonts w:ascii="Arial Narrow"/>
        </w:rPr>
        <w:t xml:space="preserve">aller </w:t>
      </w:r>
      <w:r>
        <w:rPr>
          <w:rFonts w:ascii="Arial Narrow"/>
        </w:rPr>
        <w:t>à</w:t>
      </w:r>
      <w:r>
        <w:rPr>
          <w:rFonts w:ascii="Arial Narrow"/>
        </w:rPr>
        <w:t xml:space="preserve"> l</w:t>
      </w:r>
      <w:r>
        <w:rPr>
          <w:rFonts w:ascii="Arial Narrow"/>
        </w:rPr>
        <w:t>’é</w:t>
      </w:r>
      <w:r>
        <w:rPr>
          <w:rFonts w:ascii="Arial Narrow"/>
        </w:rPr>
        <w:t>cole, de la ma</w:t>
      </w:r>
      <w:r>
        <w:rPr>
          <w:rFonts w:ascii="Arial Narrow"/>
        </w:rPr>
        <w:t>î</w:t>
      </w:r>
      <w:r>
        <w:rPr>
          <w:rFonts w:ascii="Arial Narrow"/>
        </w:rPr>
        <w:t>trise de leur droit, la compr</w:t>
      </w:r>
      <w:r>
        <w:rPr>
          <w:rFonts w:ascii="Arial Narrow"/>
        </w:rPr>
        <w:t>é</w:t>
      </w:r>
      <w:r>
        <w:rPr>
          <w:rFonts w:ascii="Arial Narrow"/>
        </w:rPr>
        <w:t>hension de la n</w:t>
      </w:r>
      <w:r>
        <w:rPr>
          <w:rFonts w:ascii="Arial Narrow"/>
        </w:rPr>
        <w:t>é</w:t>
      </w:r>
      <w:r>
        <w:rPr>
          <w:rFonts w:ascii="Arial Narrow"/>
        </w:rPr>
        <w:t>cessit</w:t>
      </w:r>
      <w:r>
        <w:rPr>
          <w:rFonts w:ascii="Arial Narrow"/>
        </w:rPr>
        <w:t>é</w:t>
      </w:r>
      <w:r>
        <w:rPr>
          <w:rFonts w:ascii="Arial Narrow"/>
        </w:rPr>
        <w:t xml:space="preserve"> de se faire </w:t>
      </w:r>
      <w:r>
        <w:rPr>
          <w:rFonts w:ascii="Arial Narrow"/>
        </w:rPr>
        <w:t>é</w:t>
      </w:r>
      <w:r>
        <w:rPr>
          <w:rFonts w:ascii="Arial Narrow"/>
        </w:rPr>
        <w:t>tablir les documents de l</w:t>
      </w:r>
      <w:r>
        <w:rPr>
          <w:rFonts w:ascii="Arial Narrow"/>
        </w:rPr>
        <w:t>’é</w:t>
      </w:r>
      <w:r>
        <w:rPr>
          <w:rFonts w:ascii="Arial Narrow"/>
        </w:rPr>
        <w:t>tat civil et de la participation au processus d</w:t>
      </w:r>
      <w:r>
        <w:rPr>
          <w:rFonts w:ascii="Arial Narrow"/>
        </w:rPr>
        <w:t>é</w:t>
      </w:r>
      <w:r>
        <w:rPr>
          <w:rFonts w:ascii="Arial Narrow"/>
        </w:rPr>
        <w:t>cisionnel des impacts positifs en termes de gestion de contr</w:t>
      </w:r>
      <w:r>
        <w:rPr>
          <w:rFonts w:ascii="Arial Narrow"/>
        </w:rPr>
        <w:t>ô</w:t>
      </w:r>
      <w:r>
        <w:rPr>
          <w:rFonts w:ascii="Arial Narrow"/>
        </w:rPr>
        <w:t>le citoyen/recevabilit</w:t>
      </w:r>
      <w:r>
        <w:rPr>
          <w:rFonts w:ascii="Arial Narrow"/>
        </w:rPr>
        <w:t>é </w:t>
      </w:r>
      <w:r>
        <w:rPr>
          <w:rFonts w:ascii="Arial Narrow"/>
        </w:rPr>
        <w:t>;</w:t>
      </w:r>
    </w:p>
    <w:p w14:paraId="5FCB61F8" w14:textId="729DD1DE" w:rsidR="00A04268" w:rsidRDefault="009D3A6D" w:rsidP="002570A7">
      <w:pPr>
        <w:pStyle w:val="Paragraphedeliste1"/>
        <w:widowControl w:val="0"/>
        <w:numPr>
          <w:ilvl w:val="0"/>
          <w:numId w:val="24"/>
        </w:numPr>
        <w:autoSpaceDE w:val="0"/>
        <w:autoSpaceDN w:val="0"/>
        <w:adjustRightInd w:val="0"/>
        <w:spacing w:after="40" w:line="276" w:lineRule="auto"/>
        <w:ind w:left="419" w:hanging="357"/>
        <w:rPr>
          <w:rFonts w:ascii="Arial Narrow"/>
        </w:rPr>
      </w:pPr>
      <w:r>
        <w:rPr>
          <w:rFonts w:ascii="Arial Narrow"/>
        </w:rPr>
        <w:t>la prise de conscience pour elles de la n</w:t>
      </w:r>
      <w:r>
        <w:rPr>
          <w:rFonts w:ascii="Arial Narrow"/>
        </w:rPr>
        <w:t>é</w:t>
      </w:r>
      <w:r>
        <w:rPr>
          <w:rFonts w:ascii="Arial Narrow"/>
        </w:rPr>
        <w:t>cessit</w:t>
      </w:r>
      <w:r>
        <w:rPr>
          <w:rFonts w:ascii="Arial Narrow"/>
        </w:rPr>
        <w:t>é</w:t>
      </w:r>
      <w:r>
        <w:rPr>
          <w:rFonts w:ascii="Arial Narrow"/>
        </w:rPr>
        <w:t xml:space="preserve"> d</w:t>
      </w:r>
      <w:r>
        <w:rPr>
          <w:rFonts w:ascii="Arial Narrow"/>
        </w:rPr>
        <w:t>’</w:t>
      </w:r>
      <w:r>
        <w:rPr>
          <w:rFonts w:ascii="Arial Narrow"/>
        </w:rPr>
        <w:t>obtenir les documents de l</w:t>
      </w:r>
      <w:r>
        <w:rPr>
          <w:rFonts w:ascii="Arial Narrow"/>
        </w:rPr>
        <w:t>’é</w:t>
      </w:r>
      <w:r>
        <w:rPr>
          <w:rFonts w:ascii="Arial Narrow"/>
        </w:rPr>
        <w:t>tat civil (CNI, Acte de naissance et acte de mariage particuli</w:t>
      </w:r>
      <w:r>
        <w:rPr>
          <w:rFonts w:ascii="Arial Narrow"/>
        </w:rPr>
        <w:t>è</w:t>
      </w:r>
      <w:r>
        <w:rPr>
          <w:rFonts w:ascii="Arial Narrow"/>
        </w:rPr>
        <w:t>rement).</w:t>
      </w:r>
    </w:p>
    <w:p w14:paraId="1E473A83" w14:textId="46592BD3" w:rsidR="00665577" w:rsidRPr="00A04268" w:rsidRDefault="009D3A6D" w:rsidP="002570A7">
      <w:pPr>
        <w:pStyle w:val="Paragraphedeliste1"/>
        <w:widowControl w:val="0"/>
        <w:numPr>
          <w:ilvl w:val="0"/>
          <w:numId w:val="24"/>
        </w:numPr>
        <w:autoSpaceDE w:val="0"/>
        <w:autoSpaceDN w:val="0"/>
        <w:adjustRightInd w:val="0"/>
        <w:spacing w:after="40" w:line="276" w:lineRule="auto"/>
        <w:ind w:left="419" w:hanging="357"/>
        <w:rPr>
          <w:rFonts w:ascii="Arial Narrow"/>
        </w:rPr>
      </w:pPr>
      <w:r w:rsidRPr="00A04268">
        <w:rPr>
          <w:rFonts w:ascii="Arial Narrow"/>
        </w:rPr>
        <w:t>Le</w:t>
      </w:r>
      <w:r w:rsidRPr="00A04268">
        <w:rPr>
          <w:rFonts w:ascii="Arial Narrow"/>
          <w:sz w:val="24"/>
        </w:rPr>
        <w:t>s activit</w:t>
      </w:r>
      <w:r w:rsidRPr="00A04268">
        <w:rPr>
          <w:rFonts w:ascii="Arial Narrow"/>
          <w:sz w:val="24"/>
        </w:rPr>
        <w:t>é</w:t>
      </w:r>
      <w:r w:rsidRPr="00A04268">
        <w:rPr>
          <w:rFonts w:ascii="Arial Narrow"/>
          <w:sz w:val="24"/>
        </w:rPr>
        <w:t>s g</w:t>
      </w:r>
      <w:r w:rsidRPr="00A04268">
        <w:rPr>
          <w:rFonts w:ascii="Arial Narrow"/>
          <w:sz w:val="24"/>
        </w:rPr>
        <w:t>é</w:t>
      </w:r>
      <w:r w:rsidRPr="00A04268">
        <w:rPr>
          <w:rFonts w:ascii="Arial Narrow"/>
          <w:sz w:val="24"/>
        </w:rPr>
        <w:t>n</w:t>
      </w:r>
      <w:r w:rsidRPr="00A04268">
        <w:rPr>
          <w:rFonts w:ascii="Arial Narrow"/>
          <w:sz w:val="24"/>
        </w:rPr>
        <w:t>é</w:t>
      </w:r>
      <w:r w:rsidRPr="00A04268">
        <w:rPr>
          <w:rFonts w:ascii="Arial Narrow"/>
          <w:sz w:val="24"/>
        </w:rPr>
        <w:t>ratrices de revenus n</w:t>
      </w:r>
      <w:r w:rsidRPr="00A04268">
        <w:rPr>
          <w:rFonts w:ascii="Arial Narrow"/>
          <w:sz w:val="24"/>
        </w:rPr>
        <w:t>’</w:t>
      </w:r>
      <w:r w:rsidRPr="00A04268">
        <w:rPr>
          <w:rFonts w:ascii="Arial Narrow"/>
          <w:sz w:val="24"/>
        </w:rPr>
        <w:t>ont pas d</w:t>
      </w:r>
      <w:r w:rsidRPr="00A04268">
        <w:rPr>
          <w:rFonts w:ascii="Arial Narrow"/>
          <w:sz w:val="24"/>
        </w:rPr>
        <w:t>’</w:t>
      </w:r>
      <w:r w:rsidRPr="00A04268">
        <w:rPr>
          <w:rFonts w:ascii="Arial Narrow"/>
          <w:sz w:val="24"/>
        </w:rPr>
        <w:t>effets positifs sur les femmes</w:t>
      </w:r>
      <w:r w:rsidRPr="00A04268">
        <w:rPr>
          <w:rFonts w:ascii="Arial Narrow"/>
          <w:sz w:val="24"/>
        </w:rPr>
        <w:t> </w:t>
      </w:r>
      <w:r w:rsidRPr="00A04268">
        <w:rPr>
          <w:rFonts w:ascii="Arial Narrow"/>
          <w:sz w:val="24"/>
        </w:rPr>
        <w:t xml:space="preserve">? </w:t>
      </w:r>
    </w:p>
    <w:p w14:paraId="2D9C79CD" w14:textId="77777777" w:rsidR="00665577" w:rsidRDefault="009D3A6D">
      <w:pPr>
        <w:spacing w:after="0" w:line="276" w:lineRule="auto"/>
        <w:jc w:val="center"/>
        <w:rPr>
          <w:rFonts w:ascii="Arial Narrow"/>
          <w:sz w:val="24"/>
        </w:rPr>
      </w:pPr>
      <w:r>
        <w:rPr>
          <w:rFonts w:ascii="Times New Roman"/>
          <w:noProof/>
          <w:lang w:eastAsia="fr-FR"/>
        </w:rPr>
        <w:lastRenderedPageBreak/>
        <mc:AlternateContent>
          <mc:Choice Requires="wps">
            <w:drawing>
              <wp:anchor distT="0" distB="0" distL="114300" distR="114300" simplePos="0" relativeHeight="251669504" behindDoc="0" locked="0" layoutInCell="1" allowOverlap="1" wp14:anchorId="7D4B4774" wp14:editId="4C011810">
                <wp:simplePos x="0" y="0"/>
                <wp:positionH relativeFrom="margin">
                  <wp:align>center</wp:align>
                </wp:positionH>
                <wp:positionV relativeFrom="paragraph">
                  <wp:posOffset>1663700</wp:posOffset>
                </wp:positionV>
                <wp:extent cx="3800475" cy="245110"/>
                <wp:effectExtent l="0" t="0" r="9525" b="2540"/>
                <wp:wrapNone/>
                <wp:docPr id="12" name="Text Box 31"/>
                <wp:cNvGraphicFramePr/>
                <a:graphic xmlns:a="http://schemas.openxmlformats.org/drawingml/2006/main">
                  <a:graphicData uri="http://schemas.microsoft.com/office/word/2010/wordprocessingShape">
                    <wps:wsp>
                      <wps:cNvSpPr txBox="1"/>
                      <wps:spPr>
                        <a:xfrm>
                          <a:off x="0" y="0"/>
                          <a:ext cx="3800475" cy="245110"/>
                        </a:xfrm>
                        <a:prstGeom prst="rect">
                          <a:avLst/>
                        </a:prstGeom>
                        <a:solidFill>
                          <a:srgbClr val="FFFFFF"/>
                        </a:solidFill>
                        <a:ln w="9525">
                          <a:noFill/>
                        </a:ln>
                      </wps:spPr>
                      <wps:txbx>
                        <w:txbxContent>
                          <w:p w14:paraId="6249D99F" w14:textId="77777777" w:rsidR="00A94438" w:rsidRDefault="00A94438">
                            <w:pPr>
                              <w:jc w:val="center"/>
                              <w:rPr>
                                <w:rFonts w:ascii="Arial Narrow"/>
                                <w:b/>
                                <w:i/>
                                <w:sz w:val="18"/>
                              </w:rPr>
                            </w:pPr>
                            <w:r>
                              <w:rPr>
                                <w:rFonts w:ascii="Arial Narrow"/>
                                <w:b/>
                                <w:i/>
                                <w:sz w:val="18"/>
                              </w:rPr>
                              <w:t>Focus Group  avec le groupe des femmes b</w:t>
                            </w:r>
                            <w:r>
                              <w:rPr>
                                <w:rFonts w:ascii="Arial Narrow"/>
                                <w:b/>
                                <w:i/>
                                <w:sz w:val="18"/>
                              </w:rPr>
                              <w:t>é</w:t>
                            </w:r>
                            <w:r>
                              <w:rPr>
                                <w:rFonts w:ascii="Arial Narrow"/>
                                <w:b/>
                                <w:i/>
                                <w:sz w:val="18"/>
                              </w:rPr>
                              <w:t>n</w:t>
                            </w:r>
                            <w:r>
                              <w:rPr>
                                <w:rFonts w:ascii="Arial Narrow"/>
                                <w:b/>
                                <w:i/>
                                <w:sz w:val="18"/>
                              </w:rPr>
                              <w:t>é</w:t>
                            </w:r>
                            <w:r>
                              <w:rPr>
                                <w:rFonts w:ascii="Arial Narrow"/>
                                <w:b/>
                                <w:i/>
                                <w:sz w:val="18"/>
                              </w:rPr>
                              <w:t>ficiaires du PBF -MAHADA</w:t>
                            </w:r>
                          </w:p>
                        </w:txbxContent>
                      </wps:txbx>
                      <wps:bodyPr wrap="square" upright="1"/>
                    </wps:wsp>
                  </a:graphicData>
                </a:graphic>
              </wp:anchor>
            </w:drawing>
          </mc:Choice>
          <mc:Fallback>
            <w:pict>
              <v:shape w14:anchorId="7D4B4774" id="Text Box 31" o:spid="_x0000_s1050" type="#_x0000_t202" style="position:absolute;left:0;text-align:left;margin-left:0;margin-top:131pt;width:299.25pt;height:19.3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" stroked="f">
                <v:textbox>
                  <w:txbxContent>
                    <w:p w14:paraId="6249D99F" w14:textId="77777777" w:rsidR="00A94438" w:rsidRDefault="00A94438">
                      <w:pPr>
                        <w:jc w:val="center"/>
                        <w:rPr>
                          <w:rFonts w:ascii="Arial Narrow"/>
                          <w:b/>
                          <w:i/>
                          <w:sz w:val="18"/>
                        </w:rPr>
                      </w:pPr>
                      <w:r>
                        <w:rPr>
                          <w:rFonts w:ascii="Arial Narrow"/>
                          <w:b/>
                          <w:i/>
                          <w:sz w:val="18"/>
                        </w:rPr>
                        <w:t>Focus Group  avec le groupe des femmes b</w:t>
                      </w:r>
                      <w:r>
                        <w:rPr>
                          <w:rFonts w:ascii="Arial Narrow"/>
                          <w:b/>
                          <w:i/>
                          <w:sz w:val="18"/>
                        </w:rPr>
                        <w:t>é</w:t>
                      </w:r>
                      <w:r>
                        <w:rPr>
                          <w:rFonts w:ascii="Arial Narrow"/>
                          <w:b/>
                          <w:i/>
                          <w:sz w:val="18"/>
                        </w:rPr>
                        <w:t>n</w:t>
                      </w:r>
                      <w:r>
                        <w:rPr>
                          <w:rFonts w:ascii="Arial Narrow"/>
                          <w:b/>
                          <w:i/>
                          <w:sz w:val="18"/>
                        </w:rPr>
                        <w:t>é</w:t>
                      </w:r>
                      <w:r>
                        <w:rPr>
                          <w:rFonts w:ascii="Arial Narrow"/>
                          <w:b/>
                          <w:i/>
                          <w:sz w:val="18"/>
                        </w:rPr>
                        <w:t>ficiaires du PBF -MAHADA</w:t>
                      </w:r>
                    </w:p>
                  </w:txbxContent>
                </v:textbox>
                <w10:wrap anchorx="margin"/>
              </v:shape>
            </w:pict>
          </mc:Fallback>
        </mc:AlternateContent>
      </w:r>
      <w:r>
        <w:rPr>
          <w:rFonts w:ascii="Arial Narrow"/>
          <w:noProof/>
          <w:sz w:val="24"/>
          <w:lang w:eastAsia="fr-FR"/>
        </w:rPr>
        <w:drawing>
          <wp:inline distT="0" distB="0" distL="114300" distR="114300" wp14:anchorId="6104FF71" wp14:editId="17C885E5">
            <wp:extent cx="2517775" cy="1609725"/>
            <wp:effectExtent l="0" t="0" r="15875" b="9525"/>
            <wp:docPr id="42"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30"/>
                    <pic:cNvPicPr>
                      <a:picLocks noChangeAspect="1"/>
                    </pic:cNvPicPr>
                  </pic:nvPicPr>
                  <pic:blipFill>
                    <a:blip r:embed="rId32"/>
                    <a:stretch>
                      <a:fillRect/>
                    </a:stretch>
                  </pic:blipFill>
                  <pic:spPr>
                    <a:xfrm>
                      <a:off x="0" y="0"/>
                      <a:ext cx="2517775" cy="1609725"/>
                    </a:xfrm>
                    <a:prstGeom prst="rect">
                      <a:avLst/>
                    </a:prstGeom>
                    <a:noFill/>
                    <a:ln w="9525">
                      <a:noFill/>
                    </a:ln>
                  </pic:spPr>
                </pic:pic>
              </a:graphicData>
            </a:graphic>
          </wp:inline>
        </w:drawing>
      </w:r>
    </w:p>
    <w:p w14:paraId="462E9CD3" w14:textId="77777777" w:rsidR="00665577" w:rsidRDefault="00665577">
      <w:pPr>
        <w:pStyle w:val="Titre3"/>
        <w:numPr>
          <w:ilvl w:val="0"/>
          <w:numId w:val="0"/>
        </w:numPr>
        <w:rPr>
          <w:rFonts w:eastAsia="Calibri" w:hint="default"/>
        </w:rPr>
      </w:pPr>
      <w:bookmarkStart w:id="130" w:name="_Toc19631047"/>
      <w:bookmarkStart w:id="131" w:name="_Toc19631379"/>
      <w:bookmarkStart w:id="132" w:name="_Toc19631540"/>
      <w:bookmarkStart w:id="133" w:name="_Toc19631675"/>
      <w:bookmarkStart w:id="134" w:name="_Toc19632346"/>
      <w:bookmarkStart w:id="135" w:name="_Toc19633196"/>
      <w:bookmarkStart w:id="136" w:name="_Toc19633306"/>
      <w:bookmarkStart w:id="137" w:name="_Toc19633417"/>
      <w:bookmarkStart w:id="138" w:name="_Toc19631048"/>
      <w:bookmarkStart w:id="139" w:name="_Toc19631380"/>
      <w:bookmarkStart w:id="140" w:name="_Toc19631541"/>
      <w:bookmarkStart w:id="141" w:name="_Toc19631676"/>
      <w:bookmarkStart w:id="142" w:name="_Toc19632347"/>
      <w:bookmarkStart w:id="143" w:name="_Toc19633197"/>
      <w:bookmarkStart w:id="144" w:name="_Toc19633307"/>
      <w:bookmarkStart w:id="145" w:name="_Toc1963341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543325B" w14:textId="65F3238E" w:rsidR="00665577" w:rsidRDefault="009D3A6D" w:rsidP="002570A7">
      <w:pPr>
        <w:pStyle w:val="Titre3"/>
        <w:spacing w:after="120"/>
        <w:rPr>
          <w:rFonts w:eastAsia="Calibri" w:hint="default"/>
        </w:rPr>
      </w:pPr>
      <w:bookmarkStart w:id="146" w:name="_Toc21680523"/>
      <w:r>
        <w:rPr>
          <w:rFonts w:hint="default"/>
        </w:rPr>
        <w:t>Effets positifs en termes de gestion de contrôle citoyen/recevabilité</w:t>
      </w:r>
      <w:bookmarkEnd w:id="146"/>
    </w:p>
    <w:p w14:paraId="6A61BF93" w14:textId="05D816A5" w:rsidR="00665577" w:rsidRPr="007073E0" w:rsidRDefault="009D3A6D" w:rsidP="007073E0">
      <w:pPr>
        <w:spacing w:after="240" w:line="276" w:lineRule="auto"/>
        <w:ind w:firstLine="0"/>
        <w:rPr>
          <w:rFonts w:ascii="Arial Narrow" w:hAnsi="Arial Narrow"/>
        </w:rPr>
      </w:pPr>
      <w:r w:rsidRPr="007073E0">
        <w:rPr>
          <w:rFonts w:ascii="Arial Narrow" w:hAnsi="Arial Narrow"/>
        </w:rPr>
        <w:t>Le projet a eu des effets positifs en termes de gestion de contrôle citoyen/recevabilité dans la mesure où 95% des habiatants du village de Kobro possèdent une CNI et des Actes de naissance et affirment ainsi leur citoyenneté autant que ceux qui viennent de Yaoundé.</w:t>
      </w:r>
    </w:p>
    <w:p w14:paraId="58D52E92" w14:textId="4DE9772E" w:rsidR="00665577" w:rsidRDefault="009D3A6D" w:rsidP="007073E0">
      <w:pPr>
        <w:pStyle w:val="Titre3"/>
        <w:spacing w:before="0" w:after="120"/>
        <w:rPr>
          <w:rFonts w:hint="default"/>
        </w:rPr>
      </w:pPr>
      <w:bookmarkStart w:id="147" w:name="_Toc21680524"/>
      <w:r>
        <w:rPr>
          <w:rFonts w:hint="default"/>
        </w:rPr>
        <w:t>Effets positifs sur le plan de l’environnement, de l’hygiène et de l’enseignement</w:t>
      </w:r>
      <w:bookmarkEnd w:id="147"/>
    </w:p>
    <w:p w14:paraId="13157589" w14:textId="77777777" w:rsidR="00665577" w:rsidRDefault="009D3A6D" w:rsidP="007073E0">
      <w:pPr>
        <w:spacing w:after="0" w:line="276" w:lineRule="auto"/>
        <w:ind w:firstLine="0"/>
        <w:rPr>
          <w:rFonts w:ascii="Arial Narrow"/>
        </w:rPr>
      </w:pPr>
      <w:r>
        <w:rPr>
          <w:rFonts w:ascii="Arial Narrow"/>
        </w:rPr>
        <w:t>Les cibles appr</w:t>
      </w:r>
      <w:r>
        <w:rPr>
          <w:rFonts w:ascii="Arial Narrow"/>
        </w:rPr>
        <w:t>é</w:t>
      </w:r>
      <w:r>
        <w:rPr>
          <w:rFonts w:ascii="Arial Narrow"/>
        </w:rPr>
        <w:t>cient tout particuli</w:t>
      </w:r>
      <w:r>
        <w:rPr>
          <w:rFonts w:ascii="Arial Narrow"/>
        </w:rPr>
        <w:t>è</w:t>
      </w:r>
      <w:r>
        <w:rPr>
          <w:rFonts w:ascii="Arial Narrow"/>
        </w:rPr>
        <w:t>rement les activit</w:t>
      </w:r>
      <w:r>
        <w:rPr>
          <w:rFonts w:ascii="Arial Narrow"/>
        </w:rPr>
        <w:t>é</w:t>
      </w:r>
      <w:r>
        <w:rPr>
          <w:rFonts w:ascii="Arial Narrow"/>
        </w:rPr>
        <w:t>s de reboisement, parce que les arbres qu</w:t>
      </w:r>
      <w:r>
        <w:rPr>
          <w:rFonts w:ascii="Arial Narrow"/>
        </w:rPr>
        <w:t>’</w:t>
      </w:r>
      <w:r>
        <w:rPr>
          <w:rFonts w:ascii="Arial Narrow"/>
        </w:rPr>
        <w:t>ils ont plant</w:t>
      </w:r>
      <w:r>
        <w:rPr>
          <w:rFonts w:ascii="Arial Narrow"/>
        </w:rPr>
        <w:t>é</w:t>
      </w:r>
      <w:r>
        <w:rPr>
          <w:rFonts w:ascii="Arial Narrow"/>
        </w:rPr>
        <w:t>s resteront m</w:t>
      </w:r>
      <w:r>
        <w:rPr>
          <w:rFonts w:ascii="Arial Narrow"/>
        </w:rPr>
        <w:t>ê</w:t>
      </w:r>
      <w:r>
        <w:rPr>
          <w:rFonts w:ascii="Arial Narrow"/>
        </w:rPr>
        <w:t>me quand ils ne seront plus l</w:t>
      </w:r>
      <w:r>
        <w:rPr>
          <w:rFonts w:ascii="Arial Narrow"/>
        </w:rPr>
        <w:t>à</w:t>
      </w:r>
      <w:r>
        <w:rPr>
          <w:rFonts w:ascii="Arial Narrow"/>
        </w:rPr>
        <w:t>. Les jeunes particuli</w:t>
      </w:r>
      <w:r>
        <w:rPr>
          <w:rFonts w:ascii="Arial Narrow"/>
        </w:rPr>
        <w:t>è</w:t>
      </w:r>
      <w:r>
        <w:rPr>
          <w:rFonts w:ascii="Arial Narrow"/>
        </w:rPr>
        <w:t>rement ont construit les toilettes publiques</w:t>
      </w:r>
      <w:r>
        <w:rPr>
          <w:rFonts w:ascii="Arial Narrow"/>
        </w:rPr>
        <w:t> </w:t>
      </w:r>
      <w:r>
        <w:rPr>
          <w:rFonts w:ascii="Arial Narrow"/>
        </w:rPr>
        <w:t>; et ils estiment qu</w:t>
      </w:r>
      <w:r>
        <w:rPr>
          <w:rFonts w:ascii="Arial Narrow"/>
        </w:rPr>
        <w:t>’</w:t>
      </w:r>
      <w:r>
        <w:rPr>
          <w:rFonts w:ascii="Arial Narrow"/>
        </w:rPr>
        <w:t>ils n</w:t>
      </w:r>
      <w:r>
        <w:rPr>
          <w:rFonts w:ascii="Arial Narrow"/>
        </w:rPr>
        <w:t>’</w:t>
      </w:r>
      <w:r>
        <w:rPr>
          <w:rFonts w:ascii="Arial Narrow"/>
        </w:rPr>
        <w:t xml:space="preserve">auront plus </w:t>
      </w:r>
      <w:r>
        <w:rPr>
          <w:rFonts w:ascii="Arial Narrow"/>
        </w:rPr>
        <w:t>à</w:t>
      </w:r>
      <w:r>
        <w:rPr>
          <w:rFonts w:ascii="Arial Narrow"/>
        </w:rPr>
        <w:t xml:space="preserve"> faire leurs besoins hygi</w:t>
      </w:r>
      <w:r>
        <w:rPr>
          <w:rFonts w:ascii="Arial Narrow"/>
        </w:rPr>
        <w:t>é</w:t>
      </w:r>
      <w:r>
        <w:rPr>
          <w:rFonts w:ascii="Arial Narrow"/>
        </w:rPr>
        <w:t>niques en pleine nature quand ils sont au march</w:t>
      </w:r>
      <w:r>
        <w:rPr>
          <w:rFonts w:ascii="Arial Narrow"/>
        </w:rPr>
        <w:t>é</w:t>
      </w:r>
      <w:r>
        <w:rPr>
          <w:rFonts w:ascii="Arial Narrow"/>
        </w:rPr>
        <w:t xml:space="preserve"> ou </w:t>
      </w:r>
      <w:r>
        <w:rPr>
          <w:rFonts w:ascii="Arial Narrow"/>
        </w:rPr>
        <w:t>à</w:t>
      </w:r>
      <w:r>
        <w:rPr>
          <w:rFonts w:ascii="Arial Narrow"/>
        </w:rPr>
        <w:t xml:space="preserve"> la mosqu</w:t>
      </w:r>
      <w:r>
        <w:rPr>
          <w:rFonts w:ascii="Arial Narrow"/>
        </w:rPr>
        <w:t>é</w:t>
      </w:r>
      <w:r>
        <w:rPr>
          <w:rFonts w:ascii="Arial Narrow"/>
        </w:rPr>
        <w:t>e.</w:t>
      </w:r>
    </w:p>
    <w:p w14:paraId="394AB341" w14:textId="77777777" w:rsidR="00665577" w:rsidRDefault="00665577">
      <w:pPr>
        <w:spacing w:after="0" w:line="276" w:lineRule="auto"/>
        <w:ind w:firstLine="0"/>
        <w:rPr>
          <w:rFonts w:ascii="Arial Narrow"/>
        </w:rPr>
      </w:pPr>
    </w:p>
    <w:tbl>
      <w:tblPr>
        <w:tblW w:w="9806" w:type="dxa"/>
        <w:tblLayout w:type="fixed"/>
        <w:tblLook w:val="04A0" w:firstRow="1" w:lastRow="0" w:firstColumn="1" w:lastColumn="0" w:noHBand="0" w:noVBand="1"/>
      </w:tblPr>
      <w:tblGrid>
        <w:gridCol w:w="4903"/>
        <w:gridCol w:w="4903"/>
      </w:tblGrid>
      <w:tr w:rsidR="00665577" w14:paraId="67DB8880" w14:textId="77777777">
        <w:tc>
          <w:tcPr>
            <w:tcW w:w="4903" w:type="dxa"/>
            <w:tcBorders>
              <w:tl2br w:val="nil"/>
              <w:tr2bl w:val="nil"/>
            </w:tcBorders>
          </w:tcPr>
          <w:p w14:paraId="01CB9E15" w14:textId="77777777" w:rsidR="00665577" w:rsidRDefault="009D3A6D">
            <w:pPr>
              <w:spacing w:after="0" w:line="276" w:lineRule="auto"/>
              <w:ind w:firstLine="0"/>
              <w:jc w:val="center"/>
              <w:rPr>
                <w:rFonts w:ascii="Arial Narrow"/>
                <w:sz w:val="24"/>
              </w:rPr>
            </w:pPr>
            <w:r>
              <w:rPr>
                <w:rFonts w:ascii="Arial Narrow"/>
                <w:noProof/>
                <w:sz w:val="24"/>
                <w:lang w:eastAsia="fr-FR"/>
              </w:rPr>
              <w:drawing>
                <wp:inline distT="0" distB="0" distL="114300" distR="114300" wp14:anchorId="02C54EA1" wp14:editId="66661EF3">
                  <wp:extent cx="2686050" cy="2276475"/>
                  <wp:effectExtent l="0" t="0" r="0" b="9525"/>
                  <wp:docPr id="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2"/>
                          <pic:cNvPicPr>
                            <a:picLocks noChangeAspect="1"/>
                          </pic:cNvPicPr>
                        </pic:nvPicPr>
                        <pic:blipFill>
                          <a:blip r:embed="rId33"/>
                          <a:stretch>
                            <a:fillRect/>
                          </a:stretch>
                        </pic:blipFill>
                        <pic:spPr>
                          <a:xfrm>
                            <a:off x="0" y="0"/>
                            <a:ext cx="2686050" cy="2276475"/>
                          </a:xfrm>
                          <a:prstGeom prst="rect">
                            <a:avLst/>
                          </a:prstGeom>
                          <a:noFill/>
                          <a:ln w="9525">
                            <a:noFill/>
                          </a:ln>
                        </pic:spPr>
                      </pic:pic>
                    </a:graphicData>
                  </a:graphic>
                </wp:inline>
              </w:drawing>
            </w:r>
          </w:p>
        </w:tc>
        <w:tc>
          <w:tcPr>
            <w:tcW w:w="4903" w:type="dxa"/>
            <w:tcBorders>
              <w:tl2br w:val="nil"/>
              <w:tr2bl w:val="nil"/>
            </w:tcBorders>
          </w:tcPr>
          <w:p w14:paraId="7B7C3A75" w14:textId="77777777" w:rsidR="00665577" w:rsidRDefault="009D3A6D">
            <w:pPr>
              <w:spacing w:after="0" w:line="276" w:lineRule="auto"/>
              <w:ind w:firstLine="0"/>
              <w:jc w:val="center"/>
              <w:rPr>
                <w:rFonts w:ascii="Arial Narrow"/>
                <w:sz w:val="24"/>
              </w:rPr>
            </w:pPr>
            <w:r>
              <w:rPr>
                <w:rFonts w:ascii="Arial Narrow"/>
                <w:noProof/>
                <w:sz w:val="24"/>
                <w:lang w:eastAsia="fr-FR"/>
              </w:rPr>
              <w:drawing>
                <wp:inline distT="0" distB="0" distL="114300" distR="114300" wp14:anchorId="76BE2D6A" wp14:editId="78E123E1">
                  <wp:extent cx="2781300" cy="2286000"/>
                  <wp:effectExtent l="0" t="0" r="0" b="0"/>
                  <wp:docPr id="4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20"/>
                          <pic:cNvPicPr>
                            <a:picLocks noChangeAspect="1"/>
                          </pic:cNvPicPr>
                        </pic:nvPicPr>
                        <pic:blipFill>
                          <a:blip r:embed="rId34"/>
                          <a:stretch>
                            <a:fillRect/>
                          </a:stretch>
                        </pic:blipFill>
                        <pic:spPr>
                          <a:xfrm>
                            <a:off x="0" y="0"/>
                            <a:ext cx="2781300" cy="2286000"/>
                          </a:xfrm>
                          <a:prstGeom prst="rect">
                            <a:avLst/>
                          </a:prstGeom>
                          <a:noFill/>
                          <a:ln w="9525">
                            <a:noFill/>
                          </a:ln>
                        </pic:spPr>
                      </pic:pic>
                    </a:graphicData>
                  </a:graphic>
                </wp:inline>
              </w:drawing>
            </w:r>
          </w:p>
        </w:tc>
      </w:tr>
    </w:tbl>
    <w:p w14:paraId="6C1079ED" w14:textId="77777777" w:rsidR="00665577" w:rsidRDefault="009D3A6D">
      <w:pPr>
        <w:spacing w:after="0" w:line="276" w:lineRule="auto"/>
        <w:ind w:firstLine="0"/>
        <w:rPr>
          <w:rFonts w:ascii="Arial Narrow"/>
          <w:sz w:val="24"/>
        </w:rPr>
      </w:pPr>
      <w:r>
        <w:rPr>
          <w:rFonts w:ascii="Times New Roman"/>
          <w:noProof/>
          <w:lang w:eastAsia="fr-FR"/>
        </w:rPr>
        <mc:AlternateContent>
          <mc:Choice Requires="wps">
            <w:drawing>
              <wp:anchor distT="0" distB="0" distL="114300" distR="114300" simplePos="0" relativeHeight="251670528" behindDoc="0" locked="0" layoutInCell="1" allowOverlap="1" wp14:anchorId="702A6FFD" wp14:editId="2717237D">
                <wp:simplePos x="0" y="0"/>
                <wp:positionH relativeFrom="column">
                  <wp:posOffset>3271520</wp:posOffset>
                </wp:positionH>
                <wp:positionV relativeFrom="paragraph">
                  <wp:posOffset>28575</wp:posOffset>
                </wp:positionV>
                <wp:extent cx="2660650" cy="389255"/>
                <wp:effectExtent l="4445" t="4445" r="20955" b="6350"/>
                <wp:wrapNone/>
                <wp:docPr id="13" name="Text Box 32"/>
                <wp:cNvGraphicFramePr/>
                <a:graphic xmlns:a="http://schemas.openxmlformats.org/drawingml/2006/main">
                  <a:graphicData uri="http://schemas.microsoft.com/office/word/2010/wordprocessingShape">
                    <wps:wsp>
                      <wps:cNvSpPr txBox="1"/>
                      <wps:spPr>
                        <a:xfrm>
                          <a:off x="0" y="0"/>
                          <a:ext cx="2660650" cy="38925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C263EFF" w14:textId="5B5A8CD7" w:rsidR="00A94438" w:rsidRDefault="00A94438">
                            <w:pPr>
                              <w:spacing w:after="0" w:line="276" w:lineRule="auto"/>
                              <w:ind w:firstLine="0"/>
                              <w:jc w:val="center"/>
                              <w:rPr>
                                <w:rFonts w:ascii="Arial Narrow"/>
                                <w:b/>
                                <w:i/>
                                <w:sz w:val="18"/>
                              </w:rPr>
                            </w:pPr>
                            <w:r>
                              <w:rPr>
                                <w:rFonts w:ascii="Arial Narrow"/>
                                <w:b/>
                                <w:i/>
                                <w:sz w:val="18"/>
                              </w:rPr>
                              <w:t xml:space="preserve">Toilettes publiques construites dans une </w:t>
                            </w:r>
                            <w:r>
                              <w:rPr>
                                <w:rFonts w:ascii="Arial Narrow"/>
                                <w:b/>
                                <w:i/>
                                <w:sz w:val="18"/>
                              </w:rPr>
                              <w:t>é</w:t>
                            </w:r>
                            <w:r>
                              <w:rPr>
                                <w:rFonts w:ascii="Arial Narrow"/>
                                <w:b/>
                                <w:i/>
                                <w:sz w:val="18"/>
                              </w:rPr>
                              <w:t>cole r</w:t>
                            </w:r>
                            <w:r>
                              <w:rPr>
                                <w:rFonts w:ascii="Arial Narrow"/>
                                <w:b/>
                                <w:i/>
                                <w:sz w:val="18"/>
                              </w:rPr>
                              <w:t>é</w:t>
                            </w:r>
                            <w:r>
                              <w:rPr>
                                <w:rFonts w:ascii="Arial Narrow"/>
                                <w:b/>
                                <w:i/>
                                <w:sz w:val="18"/>
                              </w:rPr>
                              <w:t>habilit</w:t>
                            </w:r>
                            <w:r>
                              <w:rPr>
                                <w:rFonts w:ascii="Arial Narrow"/>
                                <w:b/>
                                <w:i/>
                                <w:sz w:val="18"/>
                              </w:rPr>
                              <w:t>é</w:t>
                            </w:r>
                            <w:r>
                              <w:rPr>
                                <w:rFonts w:ascii="Arial Narrow"/>
                                <w:b/>
                                <w:i/>
                                <w:sz w:val="18"/>
                              </w:rPr>
                              <w:t>e par le projet au Tchad Guitt</w:t>
                            </w:r>
                            <w:r>
                              <w:rPr>
                                <w:rFonts w:ascii="Arial Narrow"/>
                                <w:b/>
                                <w:i/>
                                <w:sz w:val="18"/>
                              </w:rPr>
                              <w:t>é</w:t>
                            </w:r>
                          </w:p>
                        </w:txbxContent>
                      </wps:txbx>
                      <wps:bodyPr wrap="square" upright="1"/>
                    </wps:wsp>
                  </a:graphicData>
                </a:graphic>
              </wp:anchor>
            </w:drawing>
          </mc:Choice>
          <mc:Fallback>
            <w:pict>
              <v:shape w14:anchorId="702A6FFD" id="Text Box 32" o:spid="_x0000_s1051" type="#_x0000_t202" style="position:absolute;left:0;text-align:left;margin-left:257.6pt;margin-top:2.25pt;width:209.5pt;height:3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" strokecolor="white">
                <v:textbox>
                  <w:txbxContent>
                    <w:p w14:paraId="1C263EFF" w14:textId="5B5A8CD7" w:rsidR="00A94438" w:rsidRDefault="00A94438">
                      <w:pPr>
                        <w:spacing w:after="0" w:line="276" w:lineRule="auto"/>
                        <w:ind w:firstLine="0"/>
                        <w:jc w:val="center"/>
                        <w:rPr>
                          <w:rFonts w:ascii="Arial Narrow"/>
                          <w:b/>
                          <w:i/>
                          <w:sz w:val="18"/>
                        </w:rPr>
                      </w:pPr>
                      <w:r>
                        <w:rPr>
                          <w:rFonts w:ascii="Arial Narrow"/>
                          <w:b/>
                          <w:i/>
                          <w:sz w:val="18"/>
                        </w:rPr>
                        <w:t xml:space="preserve">Toilettes publiques construites dans une </w:t>
                      </w:r>
                      <w:r>
                        <w:rPr>
                          <w:rFonts w:ascii="Arial Narrow"/>
                          <w:b/>
                          <w:i/>
                          <w:sz w:val="18"/>
                        </w:rPr>
                        <w:t>é</w:t>
                      </w:r>
                      <w:r>
                        <w:rPr>
                          <w:rFonts w:ascii="Arial Narrow"/>
                          <w:b/>
                          <w:i/>
                          <w:sz w:val="18"/>
                        </w:rPr>
                        <w:t>cole r</w:t>
                      </w:r>
                      <w:r>
                        <w:rPr>
                          <w:rFonts w:ascii="Arial Narrow"/>
                          <w:b/>
                          <w:i/>
                          <w:sz w:val="18"/>
                        </w:rPr>
                        <w:t>é</w:t>
                      </w:r>
                      <w:r>
                        <w:rPr>
                          <w:rFonts w:ascii="Arial Narrow"/>
                          <w:b/>
                          <w:i/>
                          <w:sz w:val="18"/>
                        </w:rPr>
                        <w:t>habilit</w:t>
                      </w:r>
                      <w:r>
                        <w:rPr>
                          <w:rFonts w:ascii="Arial Narrow"/>
                          <w:b/>
                          <w:i/>
                          <w:sz w:val="18"/>
                        </w:rPr>
                        <w:t>é</w:t>
                      </w:r>
                      <w:r>
                        <w:rPr>
                          <w:rFonts w:ascii="Arial Narrow"/>
                          <w:b/>
                          <w:i/>
                          <w:sz w:val="18"/>
                        </w:rPr>
                        <w:t>e par le projet au Tchad Guitt</w:t>
                      </w:r>
                      <w:r>
                        <w:rPr>
                          <w:rFonts w:ascii="Arial Narrow"/>
                          <w:b/>
                          <w:i/>
                          <w:sz w:val="18"/>
                        </w:rPr>
                        <w:t>é</w:t>
                      </w:r>
                    </w:p>
                  </w:txbxContent>
                </v:textbox>
              </v:shape>
            </w:pict>
          </mc:Fallback>
        </mc:AlternateContent>
      </w:r>
      <w:r>
        <w:rPr>
          <w:rFonts w:ascii="Times New Roman"/>
          <w:noProof/>
          <w:lang w:eastAsia="fr-FR"/>
        </w:rPr>
        <mc:AlternateContent>
          <mc:Choice Requires="wps">
            <w:drawing>
              <wp:anchor distT="0" distB="0" distL="114300" distR="114300" simplePos="0" relativeHeight="251667456" behindDoc="0" locked="0" layoutInCell="1" allowOverlap="1" wp14:anchorId="3DB93F83" wp14:editId="06C65AE9">
                <wp:simplePos x="0" y="0"/>
                <wp:positionH relativeFrom="column">
                  <wp:posOffset>407670</wp:posOffset>
                </wp:positionH>
                <wp:positionV relativeFrom="paragraph">
                  <wp:posOffset>28575</wp:posOffset>
                </wp:positionV>
                <wp:extent cx="2326640" cy="220345"/>
                <wp:effectExtent l="4445" t="4445" r="12065" b="22860"/>
                <wp:wrapNone/>
                <wp:docPr id="10" name="Text Box 33"/>
                <wp:cNvGraphicFramePr/>
                <a:graphic xmlns:a="http://schemas.openxmlformats.org/drawingml/2006/main">
                  <a:graphicData uri="http://schemas.microsoft.com/office/word/2010/wordprocessingShape">
                    <wps:wsp>
                      <wps:cNvSpPr txBox="1"/>
                      <wps:spPr>
                        <a:xfrm>
                          <a:off x="0" y="0"/>
                          <a:ext cx="2326640" cy="2203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A164709" w14:textId="77777777" w:rsidR="00A94438" w:rsidRDefault="00A94438">
                            <w:pPr>
                              <w:rPr>
                                <w:rFonts w:ascii="Arial Narrow"/>
                                <w:b/>
                                <w:i/>
                                <w:sz w:val="18"/>
                              </w:rPr>
                            </w:pPr>
                            <w:r>
                              <w:rPr>
                                <w:rFonts w:ascii="Arial Narrow"/>
                                <w:b/>
                                <w:i/>
                                <w:sz w:val="18"/>
                              </w:rPr>
                              <w:t xml:space="preserve">Toilettes publiques </w:t>
                            </w:r>
                            <w:r>
                              <w:rPr>
                                <w:rFonts w:ascii="Arial Narrow"/>
                                <w:b/>
                                <w:i/>
                                <w:sz w:val="18"/>
                              </w:rPr>
                              <w:t>à</w:t>
                            </w:r>
                            <w:r>
                              <w:rPr>
                                <w:rFonts w:ascii="Arial Narrow"/>
                                <w:b/>
                                <w:i/>
                                <w:sz w:val="18"/>
                              </w:rPr>
                              <w:t xml:space="preserve"> Dougoumachie</w:t>
                            </w:r>
                          </w:p>
                        </w:txbxContent>
                      </wps:txbx>
                      <wps:bodyPr wrap="square" upright="1"/>
                    </wps:wsp>
                  </a:graphicData>
                </a:graphic>
              </wp:anchor>
            </w:drawing>
          </mc:Choice>
          <mc:Fallback>
            <w:pict>
              <v:shape w14:anchorId="3DB93F83" id="Text Box 33" o:spid="_x0000_s1052" type="#_x0000_t202" style="position:absolute;left:0;text-align:left;margin-left:32.1pt;margin-top:2.25pt;width:183.2pt;height:17.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" strokecolor="white">
                <v:textbox>
                  <w:txbxContent>
                    <w:p w14:paraId="3A164709" w14:textId="77777777" w:rsidR="00A94438" w:rsidRDefault="00A94438">
                      <w:pPr>
                        <w:rPr>
                          <w:rFonts w:ascii="Arial Narrow"/>
                          <w:b/>
                          <w:i/>
                          <w:sz w:val="18"/>
                        </w:rPr>
                      </w:pPr>
                      <w:r>
                        <w:rPr>
                          <w:rFonts w:ascii="Arial Narrow"/>
                          <w:b/>
                          <w:i/>
                          <w:sz w:val="18"/>
                        </w:rPr>
                        <w:t xml:space="preserve">Toilettes publiques </w:t>
                      </w:r>
                      <w:r>
                        <w:rPr>
                          <w:rFonts w:ascii="Arial Narrow"/>
                          <w:b/>
                          <w:i/>
                          <w:sz w:val="18"/>
                        </w:rPr>
                        <w:t>à</w:t>
                      </w:r>
                      <w:r>
                        <w:rPr>
                          <w:rFonts w:ascii="Arial Narrow"/>
                          <w:b/>
                          <w:i/>
                          <w:sz w:val="18"/>
                        </w:rPr>
                        <w:t xml:space="preserve"> Dougoumachie</w:t>
                      </w:r>
                    </w:p>
                  </w:txbxContent>
                </v:textbox>
              </v:shape>
            </w:pict>
          </mc:Fallback>
        </mc:AlternateContent>
      </w:r>
    </w:p>
    <w:p w14:paraId="03AFF0ED" w14:textId="6ABD0C98" w:rsidR="007073E0" w:rsidRDefault="009D3A6D">
      <w:pPr>
        <w:spacing w:after="0" w:line="276" w:lineRule="auto"/>
        <w:ind w:firstLine="0"/>
        <w:rPr>
          <w:rFonts w:ascii="Arial Narrow"/>
          <w:sz w:val="24"/>
        </w:rPr>
      </w:pPr>
      <w:r>
        <w:rPr>
          <w:rFonts w:ascii="Arial Narrow"/>
          <w:sz w:val="24"/>
        </w:rPr>
        <w:t xml:space="preserve">   </w:t>
      </w:r>
    </w:p>
    <w:p w14:paraId="71990200" w14:textId="77777777" w:rsidR="007073E0" w:rsidRDefault="007073E0">
      <w:pPr>
        <w:spacing w:after="160"/>
        <w:ind w:firstLine="0"/>
        <w:jc w:val="left"/>
        <w:rPr>
          <w:rFonts w:ascii="Arial Narrow"/>
          <w:sz w:val="24"/>
        </w:rPr>
      </w:pPr>
      <w:r>
        <w:rPr>
          <w:rFonts w:ascii="Arial Narrow"/>
          <w:sz w:val="24"/>
        </w:rPr>
        <w:br w:type="page"/>
      </w:r>
    </w:p>
    <w:p w14:paraId="0FBA609C" w14:textId="2C146A37" w:rsidR="00665577" w:rsidRDefault="009D3A6D" w:rsidP="007073E0">
      <w:pPr>
        <w:pStyle w:val="Titre3"/>
        <w:spacing w:before="0" w:after="120" w:line="276" w:lineRule="auto"/>
        <w:rPr>
          <w:rFonts w:eastAsia="Calibri" w:hint="default"/>
        </w:rPr>
      </w:pPr>
      <w:bookmarkStart w:id="148" w:name="_Toc21680525"/>
      <w:r>
        <w:rPr>
          <w:rFonts w:hint="default"/>
        </w:rPr>
        <w:lastRenderedPageBreak/>
        <w:t>Effets positifs en termes de gestion de consolidation de la paix</w:t>
      </w:r>
      <w:bookmarkEnd w:id="148"/>
    </w:p>
    <w:p w14:paraId="12A0C565" w14:textId="3AEBC8CC" w:rsidR="00665577" w:rsidRPr="007073E0" w:rsidRDefault="009D3A6D" w:rsidP="007073E0">
      <w:pPr>
        <w:spacing w:after="40" w:line="276" w:lineRule="auto"/>
        <w:ind w:firstLine="0"/>
        <w:rPr>
          <w:rFonts w:ascii="Arial Narrow" w:hAnsi="Arial Narrow"/>
          <w:szCs w:val="22"/>
        </w:rPr>
      </w:pPr>
      <w:r w:rsidRPr="007073E0">
        <w:rPr>
          <w:rFonts w:ascii="Arial Narrow" w:hAnsi="Arial Narrow"/>
          <w:szCs w:val="22"/>
        </w:rPr>
        <w:t>Les effets positifs dégagés sur ce volet</w:t>
      </w:r>
      <w:r w:rsidR="0007505D" w:rsidRPr="007073E0">
        <w:rPr>
          <w:rFonts w:ascii="Arial Narrow" w:hAnsi="Arial Narrow"/>
          <w:szCs w:val="22"/>
        </w:rPr>
        <w:t xml:space="preserve"> concernent essentiellement l</w:t>
      </w:r>
      <w:r w:rsidRPr="007073E0">
        <w:rPr>
          <w:rFonts w:ascii="Arial Narrow" w:hAnsi="Arial Narrow"/>
          <w:szCs w:val="22"/>
        </w:rPr>
        <w:t xml:space="preserve">a création des liens d’amitié entre les jeunes des différentes communautés (hôtes et déplacés, composantes ethniques) qui a abouti à l’instauration d’un climat de confiance mutuelle. </w:t>
      </w:r>
      <w:r w:rsidR="003E6A06" w:rsidRPr="007073E0">
        <w:rPr>
          <w:rFonts w:ascii="Arial Narrow" w:hAnsi="Arial Narrow"/>
          <w:szCs w:val="22"/>
        </w:rPr>
        <w:t>A titre illustratif il convient de relever que les tensions intercommunautaires qui existaient entre les Kotoko et les Arabes choa dans l’arrondissement de Goulfey a connu une issue favorable à la faveur du projet qui a manifesté ainsi ses effets catalyseur en matière de gestion et de consolidation de la paix .</w:t>
      </w:r>
      <w:r w:rsidRPr="007073E0">
        <w:rPr>
          <w:rFonts w:ascii="Arial Narrow" w:hAnsi="Arial Narrow"/>
          <w:szCs w:val="22"/>
        </w:rPr>
        <w:t>La qualité des relations entre les groupes ethniques et entre communauté</w:t>
      </w:r>
      <w:r w:rsidR="0037361F" w:rsidRPr="007073E0">
        <w:rPr>
          <w:rFonts w:ascii="Arial Narrow" w:hAnsi="Arial Narrow"/>
          <w:szCs w:val="22"/>
        </w:rPr>
        <w:t>s</w:t>
      </w:r>
      <w:r w:rsidRPr="007073E0">
        <w:rPr>
          <w:rFonts w:ascii="Arial Narrow" w:hAnsi="Arial Narrow"/>
          <w:szCs w:val="22"/>
        </w:rPr>
        <w:t xml:space="preserve"> hôtes et déplacés a connu une embellie ; les jeunes ont travaillé pour améliorer l</w:t>
      </w:r>
      <w:r w:rsidR="00A9699C" w:rsidRPr="007073E0">
        <w:rPr>
          <w:rFonts w:ascii="Arial Narrow" w:hAnsi="Arial Narrow"/>
          <w:szCs w:val="22"/>
        </w:rPr>
        <w:t>a voie d</w:t>
      </w:r>
      <w:r w:rsidRPr="007073E0">
        <w:rPr>
          <w:rFonts w:ascii="Arial Narrow" w:hAnsi="Arial Narrow"/>
          <w:szCs w:val="22"/>
        </w:rPr>
        <w:t>’accès entre Kobro et Blangoua. Tout cela a permis la réinstauration progressive d’un climat propice au vivre ensemble et porté sur l’amour de la Patrie. Grâces aux formations reçues et aux sensibilisations auprès des parents et des autorités religieuses et traditionnelle ; à l’organisation des activités sportives et récréatives impliquant tous les groupes ethniques et les différentes franges de la communauté ; aux rencontres de facilitation du dialogue transfrontalier ; aux théâtres forum dans les écoles qui ont permis de récréer les enfants et de véhiculer des messages frappant sur des thématiques en lien avec les résultats attendus ;</w:t>
      </w:r>
    </w:p>
    <w:p w14:paraId="0F0574AE" w14:textId="77777777" w:rsidR="00665577" w:rsidRPr="007073E0" w:rsidRDefault="009D3A6D" w:rsidP="007073E0">
      <w:pPr>
        <w:pStyle w:val="Paragraphedeliste1"/>
        <w:widowControl w:val="0"/>
        <w:numPr>
          <w:ilvl w:val="0"/>
          <w:numId w:val="24"/>
        </w:numPr>
        <w:autoSpaceDE w:val="0"/>
        <w:autoSpaceDN w:val="0"/>
        <w:adjustRightInd w:val="0"/>
        <w:spacing w:after="40" w:line="276" w:lineRule="auto"/>
        <w:ind w:left="777" w:hanging="357"/>
        <w:rPr>
          <w:rFonts w:ascii="Arial Narrow" w:hAnsi="Arial Narrow"/>
        </w:rPr>
      </w:pPr>
      <w:r w:rsidRPr="007073E0">
        <w:rPr>
          <w:rFonts w:ascii="Arial Narrow" w:hAnsi="Arial Narrow"/>
        </w:rPr>
        <w:t>Le rétablissement de la cohésion sociale entre groupes de jeunes en zone transfrontalière entre le Tchad et le Cameroun ;</w:t>
      </w:r>
    </w:p>
    <w:p w14:paraId="5F59E73D" w14:textId="77777777" w:rsidR="00665577" w:rsidRPr="007073E0" w:rsidRDefault="009D3A6D" w:rsidP="007073E0">
      <w:pPr>
        <w:pStyle w:val="Paragraphedeliste1"/>
        <w:widowControl w:val="0"/>
        <w:numPr>
          <w:ilvl w:val="0"/>
          <w:numId w:val="24"/>
        </w:numPr>
        <w:autoSpaceDE w:val="0"/>
        <w:autoSpaceDN w:val="0"/>
        <w:adjustRightInd w:val="0"/>
        <w:spacing w:after="40" w:line="276" w:lineRule="auto"/>
        <w:ind w:left="777" w:hanging="357"/>
        <w:rPr>
          <w:rFonts w:ascii="Arial Narrow" w:hAnsi="Arial Narrow"/>
        </w:rPr>
      </w:pPr>
      <w:r w:rsidRPr="007073E0">
        <w:rPr>
          <w:rFonts w:ascii="Arial Narrow" w:hAnsi="Arial Narrow"/>
        </w:rPr>
        <w:t>Les changements dans le comportement des jeunes, des parents et dans et/ou entre les différentes communautés ;</w:t>
      </w:r>
    </w:p>
    <w:p w14:paraId="1708F990" w14:textId="77777777" w:rsidR="00665577" w:rsidRPr="007073E0" w:rsidRDefault="009D3A6D" w:rsidP="007073E0">
      <w:pPr>
        <w:pStyle w:val="Paragraphedeliste1"/>
        <w:numPr>
          <w:ilvl w:val="0"/>
          <w:numId w:val="24"/>
        </w:numPr>
        <w:spacing w:after="40" w:line="276" w:lineRule="auto"/>
        <w:ind w:left="777" w:hanging="357"/>
        <w:rPr>
          <w:rFonts w:ascii="Arial Narrow" w:hAnsi="Arial Narrow"/>
        </w:rPr>
      </w:pPr>
      <w:r w:rsidRPr="007073E0">
        <w:rPr>
          <w:rFonts w:ascii="Arial Narrow" w:hAnsi="Arial Narrow"/>
        </w:rPr>
        <w:t>Les jeunes se sentent davantage associés au processus décisionnel grâce à l’exécution du projet ;</w:t>
      </w:r>
    </w:p>
    <w:p w14:paraId="4E5ABA17" w14:textId="77777777" w:rsidR="00665577" w:rsidRPr="007073E0" w:rsidRDefault="009D3A6D" w:rsidP="007073E0">
      <w:pPr>
        <w:pStyle w:val="Paragraphedeliste1"/>
        <w:widowControl w:val="0"/>
        <w:numPr>
          <w:ilvl w:val="0"/>
          <w:numId w:val="24"/>
        </w:numPr>
        <w:autoSpaceDE w:val="0"/>
        <w:autoSpaceDN w:val="0"/>
        <w:adjustRightInd w:val="0"/>
        <w:spacing w:after="40" w:line="276" w:lineRule="auto"/>
        <w:ind w:left="777" w:hanging="357"/>
        <w:rPr>
          <w:rFonts w:ascii="Arial Narrow" w:hAnsi="Arial Narrow"/>
        </w:rPr>
      </w:pPr>
      <w:r w:rsidRPr="007073E0">
        <w:rPr>
          <w:rFonts w:ascii="Arial Narrow" w:hAnsi="Arial Narrow"/>
        </w:rPr>
        <w:t>L’amélioration des relations avec les Forces de Maintien de l’Ordre (FMO) et les jeunes, particulièrement les garçons ont connu des changements significatifs ;</w:t>
      </w:r>
    </w:p>
    <w:p w14:paraId="09A1E7B7" w14:textId="77777777" w:rsidR="00665577" w:rsidRPr="007073E0" w:rsidRDefault="009D3A6D" w:rsidP="007073E0">
      <w:pPr>
        <w:pStyle w:val="Paragraphedeliste1"/>
        <w:widowControl w:val="0"/>
        <w:numPr>
          <w:ilvl w:val="0"/>
          <w:numId w:val="24"/>
        </w:numPr>
        <w:autoSpaceDE w:val="0"/>
        <w:autoSpaceDN w:val="0"/>
        <w:adjustRightInd w:val="0"/>
        <w:spacing w:after="40" w:line="276" w:lineRule="auto"/>
        <w:ind w:left="777" w:hanging="357"/>
        <w:rPr>
          <w:rFonts w:ascii="Arial Narrow" w:hAnsi="Arial Narrow"/>
        </w:rPr>
      </w:pPr>
      <w:r w:rsidRPr="007073E0">
        <w:rPr>
          <w:rFonts w:ascii="Arial Narrow" w:hAnsi="Arial Narrow"/>
        </w:rPr>
        <w:t>Les maîtres et maîtresses coraniques formés ont participé à des sessions de formation en rapport à l’utilisation des manuels en cours d’élaboration finale et ont animé par la suite, eux-mêmes, des leçons de démonstration dans leurs écoles coraniques à base des kits pédagogiques mis à leur disposition par le PNUD à travers les ateliers de renforcement de leurs capacités ;</w:t>
      </w:r>
    </w:p>
    <w:p w14:paraId="2343056A" w14:textId="77777777" w:rsidR="00665577" w:rsidRPr="007073E0" w:rsidRDefault="009D3A6D" w:rsidP="007073E0">
      <w:pPr>
        <w:pStyle w:val="Paragraphedeliste1"/>
        <w:numPr>
          <w:ilvl w:val="0"/>
          <w:numId w:val="24"/>
        </w:numPr>
        <w:spacing w:after="40" w:line="276" w:lineRule="auto"/>
        <w:ind w:left="777" w:hanging="357"/>
        <w:rPr>
          <w:rFonts w:ascii="Arial Narrow" w:hAnsi="Arial Narrow"/>
        </w:rPr>
      </w:pPr>
      <w:r w:rsidRPr="007073E0">
        <w:rPr>
          <w:rFonts w:ascii="Arial Narrow" w:hAnsi="Arial Narrow"/>
        </w:rPr>
        <w:t>Depuis leur légalisation par le Préfet les 04 associations des maîtres et maîtresses prennent activement part aux activités locales. A ce jour, l’on a enregistré plus 300 membres adhérents. Cette affluence se justifie par le rapprochement qu’il y a, aujourd’hui, entre les autorités et les maîtres et maîtresses coraniques d’une part et grâce aux actions concrètes menées au profit des communautés locales d’autre part telles que les déclarations de naissances, la sensibilisation pour le vivre ensemble, etc. ;</w:t>
      </w:r>
    </w:p>
    <w:p w14:paraId="5D33743F" w14:textId="77777777" w:rsidR="00665577" w:rsidRPr="007073E0" w:rsidRDefault="009D3A6D" w:rsidP="007073E0">
      <w:pPr>
        <w:pStyle w:val="Paragraphedeliste1"/>
        <w:widowControl w:val="0"/>
        <w:numPr>
          <w:ilvl w:val="0"/>
          <w:numId w:val="24"/>
        </w:numPr>
        <w:autoSpaceDE w:val="0"/>
        <w:autoSpaceDN w:val="0"/>
        <w:adjustRightInd w:val="0"/>
        <w:spacing w:after="240" w:line="276" w:lineRule="auto"/>
        <w:ind w:left="777" w:hanging="357"/>
        <w:rPr>
          <w:rFonts w:ascii="Arial Narrow" w:hAnsi="Arial Narrow"/>
        </w:rPr>
      </w:pPr>
      <w:r w:rsidRPr="007073E0">
        <w:rPr>
          <w:rFonts w:ascii="Arial Narrow" w:hAnsi="Arial Narrow"/>
        </w:rPr>
        <w:t>Les maîtres des écoles coraniques ont intégré qu’en marge de l’éducation morale et religieuse, apprendre un métier à leurs élèves déscolarisés ou non scolarisés âgés de 15 ans et plus contribuait à en faire des citoyens utiles à leur communauté et leur pays.</w:t>
      </w:r>
    </w:p>
    <w:p w14:paraId="76EBAB61" w14:textId="77777777" w:rsidR="00665577" w:rsidRDefault="009D3A6D" w:rsidP="007073E0">
      <w:pPr>
        <w:pStyle w:val="Titre3"/>
        <w:spacing w:before="0" w:after="120" w:line="276" w:lineRule="auto"/>
        <w:rPr>
          <w:rFonts w:hint="default"/>
        </w:rPr>
      </w:pPr>
      <w:bookmarkStart w:id="149" w:name="_Toc21680526"/>
      <w:r>
        <w:rPr>
          <w:rFonts w:hint="default"/>
        </w:rPr>
        <w:t>Impacts positifs en termes d’amélioration des conditions de vie</w:t>
      </w:r>
      <w:bookmarkEnd w:id="149"/>
    </w:p>
    <w:p w14:paraId="786FAED1" w14:textId="77777777" w:rsidR="00665577" w:rsidRPr="007073E0" w:rsidRDefault="009D3A6D" w:rsidP="007073E0">
      <w:pPr>
        <w:widowControl w:val="0"/>
        <w:autoSpaceDE w:val="0"/>
        <w:autoSpaceDN w:val="0"/>
        <w:adjustRightInd w:val="0"/>
        <w:spacing w:after="120" w:line="276" w:lineRule="auto"/>
        <w:ind w:firstLine="0"/>
        <w:rPr>
          <w:rFonts w:ascii="Arial Narrow" w:hAnsi="Arial Narrow"/>
        </w:rPr>
      </w:pPr>
      <w:r w:rsidRPr="007073E0">
        <w:rPr>
          <w:rFonts w:ascii="Arial Narrow" w:hAnsi="Arial Narrow"/>
        </w:rPr>
        <w:t>Le projet, du point de vue des bénéficiaires a contribué à produire des changements en termes d’amélioration du niveau de vie des ménages, surtout des jeunes. Il a permis de les autonomiser financièrement grâce aux activités de Cash For Work (CFW) à travers l’approche 3X6 et les kits d’insertion.</w:t>
      </w:r>
    </w:p>
    <w:p w14:paraId="1F1243BF" w14:textId="77777777" w:rsidR="00665577" w:rsidRDefault="009D3A6D" w:rsidP="007073E0">
      <w:pPr>
        <w:widowControl w:val="0"/>
        <w:autoSpaceDE w:val="0"/>
        <w:autoSpaceDN w:val="0"/>
        <w:adjustRightInd w:val="0"/>
        <w:spacing w:after="240" w:line="276" w:lineRule="auto"/>
        <w:ind w:firstLine="0"/>
        <w:rPr>
          <w:rFonts w:ascii="Arial Narrow"/>
        </w:rPr>
      </w:pPr>
      <w:r w:rsidRPr="007073E0">
        <w:rPr>
          <w:rFonts w:ascii="Arial Narrow" w:hAnsi="Arial Narrow"/>
        </w:rPr>
        <w:t>Les changements sont aussi visibles dans les capacités de d’auto prise en charge des bénéficiaires et sur leur niveau de</w:t>
      </w:r>
      <w:r>
        <w:rPr>
          <w:rFonts w:ascii="Arial Narrow"/>
        </w:rPr>
        <w:t xml:space="preserve"> </w:t>
      </w:r>
      <w:r>
        <w:rPr>
          <w:rFonts w:ascii="Arial Narrow"/>
        </w:rPr>
        <w:lastRenderedPageBreak/>
        <w:t>vie et celle de leur famille.</w:t>
      </w:r>
    </w:p>
    <w:p w14:paraId="43FB56A4" w14:textId="22E8EB1B" w:rsidR="00665577" w:rsidRDefault="009D3A6D" w:rsidP="007073E0">
      <w:pPr>
        <w:pStyle w:val="Titre3"/>
        <w:spacing w:before="0" w:after="120" w:line="276" w:lineRule="auto"/>
        <w:rPr>
          <w:rFonts w:eastAsia="Calibri" w:hint="default"/>
        </w:rPr>
      </w:pPr>
      <w:bookmarkStart w:id="150" w:name="_Toc21680527"/>
      <w:r>
        <w:rPr>
          <w:rFonts w:hint="default"/>
        </w:rPr>
        <w:t>Effets mitigés de l’aspect gestion des connaissances</w:t>
      </w:r>
      <w:bookmarkEnd w:id="150"/>
    </w:p>
    <w:p w14:paraId="47703164" w14:textId="77777777" w:rsidR="00665577" w:rsidRPr="007073E0" w:rsidRDefault="009D3A6D" w:rsidP="007073E0">
      <w:pPr>
        <w:widowControl w:val="0"/>
        <w:autoSpaceDE w:val="0"/>
        <w:autoSpaceDN w:val="0"/>
        <w:adjustRightInd w:val="0"/>
        <w:spacing w:after="240" w:line="276" w:lineRule="auto"/>
        <w:ind w:firstLine="0"/>
        <w:rPr>
          <w:rFonts w:ascii="Arial Narrow" w:hAnsi="Arial Narrow"/>
        </w:rPr>
      </w:pPr>
      <w:r w:rsidRPr="007073E0">
        <w:rPr>
          <w:rFonts w:ascii="Arial Narrow" w:hAnsi="Arial Narrow"/>
        </w:rPr>
        <w:t>L’aspect gestion des connaissances n’a pas été mis en œuvre tel que prévu parce que deux colloques devaient être organisés. Un seul s’est tenu au mois de mai 2019. L’idée était de partir du constat que la connaissance sur les conflits dans le bassin du Lac Tchad est assez faible dans le corps social. Le PNUD voulait saisir l’opportunité de ce projet pour utiliser une partie des moyens de ce projet pour produire et diffuser des connaissances. Une convention devait être signée avec l’Université de Maroua avec l’espoir que cette production des connaissances pouvait se répercuter dans les curricula des enseignements secondaires.</w:t>
      </w:r>
    </w:p>
    <w:p w14:paraId="33BFD862" w14:textId="77777777" w:rsidR="00665577" w:rsidRDefault="009D3A6D" w:rsidP="007073E0">
      <w:pPr>
        <w:pStyle w:val="Titre2"/>
        <w:spacing w:before="0" w:after="120" w:line="276" w:lineRule="auto"/>
        <w:ind w:left="578" w:hanging="578"/>
        <w:rPr>
          <w:rFonts w:hint="default"/>
        </w:rPr>
      </w:pPr>
      <w:bookmarkStart w:id="151" w:name="_Toc21680528"/>
      <w:r>
        <w:rPr>
          <w:rFonts w:hint="default"/>
        </w:rPr>
        <w:t>Durabilité du projet</w:t>
      </w:r>
      <w:bookmarkStart w:id="152" w:name="_Toc19631054"/>
      <w:bookmarkStart w:id="153" w:name="_Toc19631386"/>
      <w:bookmarkStart w:id="154" w:name="_Toc19631547"/>
      <w:bookmarkStart w:id="155" w:name="_Toc19631682"/>
      <w:bookmarkStart w:id="156" w:name="_Toc19632353"/>
      <w:bookmarkEnd w:id="151"/>
      <w:bookmarkEnd w:id="152"/>
      <w:bookmarkEnd w:id="153"/>
      <w:bookmarkEnd w:id="154"/>
      <w:bookmarkEnd w:id="155"/>
      <w:bookmarkEnd w:id="156"/>
    </w:p>
    <w:p w14:paraId="7279ACAA" w14:textId="77777777" w:rsidR="00665577" w:rsidRDefault="009D3A6D" w:rsidP="00DB291B">
      <w:pPr>
        <w:widowControl w:val="0"/>
        <w:autoSpaceDE w:val="0"/>
        <w:autoSpaceDN w:val="0"/>
        <w:adjustRightInd w:val="0"/>
        <w:spacing w:after="120" w:line="276" w:lineRule="auto"/>
        <w:ind w:left="113" w:firstLine="0"/>
        <w:rPr>
          <w:rFonts w:ascii="Arial Narrow"/>
          <w:w w:val="113"/>
        </w:rPr>
      </w:pPr>
      <w:r>
        <w:rPr>
          <w:rFonts w:ascii="Arial Narrow"/>
        </w:rPr>
        <w:t>La mesure de la durabilit</w:t>
      </w:r>
      <w:r>
        <w:rPr>
          <w:rFonts w:ascii="Arial Narrow"/>
        </w:rPr>
        <w:t>é</w:t>
      </w:r>
      <w:r>
        <w:rPr>
          <w:rFonts w:ascii="Arial Narrow"/>
        </w:rPr>
        <w:t xml:space="preserve"> de ce projet aupr</w:t>
      </w:r>
      <w:r>
        <w:rPr>
          <w:rFonts w:ascii="Arial Narrow"/>
        </w:rPr>
        <w:t>è</w:t>
      </w:r>
      <w:r>
        <w:rPr>
          <w:rFonts w:ascii="Arial Narrow"/>
        </w:rPr>
        <w:t>s des parties prenantes et surtout aupr</w:t>
      </w:r>
      <w:r>
        <w:rPr>
          <w:rFonts w:ascii="Arial Narrow"/>
        </w:rPr>
        <w:t>è</w:t>
      </w:r>
      <w:r>
        <w:rPr>
          <w:rFonts w:ascii="Arial Narrow"/>
        </w:rPr>
        <w:t>s des b</w:t>
      </w:r>
      <w:r>
        <w:rPr>
          <w:rFonts w:ascii="Arial Narrow"/>
        </w:rPr>
        <w:t>é</w:t>
      </w:r>
      <w:r>
        <w:rPr>
          <w:rFonts w:ascii="Arial Narrow"/>
        </w:rPr>
        <w:t>n</w:t>
      </w:r>
      <w:r>
        <w:rPr>
          <w:rFonts w:ascii="Arial Narrow"/>
        </w:rPr>
        <w:t>é</w:t>
      </w:r>
      <w:r>
        <w:rPr>
          <w:rFonts w:ascii="Arial Narrow"/>
        </w:rPr>
        <w:t>ficiaires est appr</w:t>
      </w:r>
      <w:r>
        <w:rPr>
          <w:rFonts w:ascii="Arial Narrow"/>
        </w:rPr>
        <w:t>é</w:t>
      </w:r>
      <w:r>
        <w:rPr>
          <w:rFonts w:ascii="Arial Narrow"/>
        </w:rPr>
        <w:t>ci</w:t>
      </w:r>
      <w:r>
        <w:rPr>
          <w:rFonts w:ascii="Arial Narrow"/>
        </w:rPr>
        <w:t>é</w:t>
      </w:r>
      <w:r>
        <w:rPr>
          <w:rFonts w:ascii="Arial Narrow"/>
        </w:rPr>
        <w:t>e par la durabilit</w:t>
      </w:r>
      <w:r>
        <w:rPr>
          <w:rFonts w:ascii="Arial Narrow"/>
        </w:rPr>
        <w:t>é</w:t>
      </w:r>
      <w:r>
        <w:rPr>
          <w:rFonts w:ascii="Arial Narrow"/>
        </w:rPr>
        <w:t xml:space="preserve"> des effets positifs ou des r</w:t>
      </w:r>
      <w:r>
        <w:rPr>
          <w:rFonts w:ascii="Arial Narrow"/>
        </w:rPr>
        <w:t>é</w:t>
      </w:r>
      <w:r>
        <w:rPr>
          <w:rFonts w:ascii="Arial Narrow"/>
        </w:rPr>
        <w:t>sultats du projet et par la viabilit</w:t>
      </w:r>
      <w:r>
        <w:rPr>
          <w:rFonts w:ascii="Arial Narrow"/>
        </w:rPr>
        <w:t>é</w:t>
      </w:r>
      <w:r>
        <w:rPr>
          <w:rFonts w:ascii="Arial Narrow"/>
        </w:rPr>
        <w:t xml:space="preserve"> des m</w:t>
      </w:r>
      <w:r>
        <w:rPr>
          <w:rFonts w:ascii="Arial Narrow"/>
        </w:rPr>
        <w:t>é</w:t>
      </w:r>
      <w:r>
        <w:rPr>
          <w:rFonts w:ascii="Arial Narrow"/>
        </w:rPr>
        <w:t>canismes mis en place qui sont susceptibles de perdurer une fois lorsque l'aide ext</w:t>
      </w:r>
      <w:r>
        <w:rPr>
          <w:rFonts w:ascii="Arial Narrow"/>
        </w:rPr>
        <w:t>é</w:t>
      </w:r>
      <w:r>
        <w:rPr>
          <w:rFonts w:ascii="Arial Narrow"/>
        </w:rPr>
        <w:t>rieure</w:t>
      </w:r>
      <w:r>
        <w:rPr>
          <w:rFonts w:ascii="Arial Narrow"/>
          <w:w w:val="113"/>
        </w:rPr>
        <w:t xml:space="preserve"> aura pris fin. </w:t>
      </w:r>
    </w:p>
    <w:p w14:paraId="378BD15B" w14:textId="77777777" w:rsidR="00665577" w:rsidRDefault="009D3A6D" w:rsidP="00DB291B">
      <w:pPr>
        <w:widowControl w:val="0"/>
        <w:autoSpaceDE w:val="0"/>
        <w:autoSpaceDN w:val="0"/>
        <w:adjustRightInd w:val="0"/>
        <w:spacing w:after="240" w:line="276" w:lineRule="auto"/>
        <w:ind w:left="113" w:firstLine="0"/>
        <w:rPr>
          <w:rFonts w:ascii="Arial Narrow"/>
          <w:w w:val="113"/>
        </w:rPr>
      </w:pPr>
      <w:r>
        <w:rPr>
          <w:rFonts w:ascii="Arial Narrow"/>
        </w:rPr>
        <w:t>La question de la p</w:t>
      </w:r>
      <w:r>
        <w:rPr>
          <w:rFonts w:ascii="Arial Narrow"/>
        </w:rPr>
        <w:t>é</w:t>
      </w:r>
      <w:r>
        <w:rPr>
          <w:rFonts w:ascii="Arial Narrow"/>
        </w:rPr>
        <w:t>rennit</w:t>
      </w:r>
      <w:r>
        <w:rPr>
          <w:rFonts w:ascii="Arial Narrow"/>
        </w:rPr>
        <w:t>é</w:t>
      </w:r>
      <w:r>
        <w:rPr>
          <w:rFonts w:ascii="Arial Narrow"/>
        </w:rPr>
        <w:t xml:space="preserve"> des acquis du projet reste aujourd</w:t>
      </w:r>
      <w:r>
        <w:rPr>
          <w:rFonts w:ascii="Arial Narrow"/>
        </w:rPr>
        <w:t>’</w:t>
      </w:r>
      <w:r>
        <w:rPr>
          <w:rFonts w:ascii="Arial Narrow"/>
        </w:rPr>
        <w:t>hui une pr</w:t>
      </w:r>
      <w:r>
        <w:rPr>
          <w:rFonts w:ascii="Arial Narrow"/>
        </w:rPr>
        <w:t>é</w:t>
      </w:r>
      <w:r>
        <w:rPr>
          <w:rFonts w:ascii="Arial Narrow"/>
        </w:rPr>
        <w:t>occupation majeure de toutes les parties prenantes du projet. La durabilit</w:t>
      </w:r>
      <w:r>
        <w:rPr>
          <w:rFonts w:ascii="Arial Narrow"/>
        </w:rPr>
        <w:t>é</w:t>
      </w:r>
      <w:r>
        <w:rPr>
          <w:rFonts w:ascii="Arial Narrow"/>
        </w:rPr>
        <w:t xml:space="preserve"> est abord</w:t>
      </w:r>
      <w:r>
        <w:rPr>
          <w:rFonts w:ascii="Arial Narrow"/>
        </w:rPr>
        <w:t>é</w:t>
      </w:r>
      <w:r>
        <w:rPr>
          <w:rFonts w:ascii="Arial Narrow"/>
        </w:rPr>
        <w:t xml:space="preserve">e </w:t>
      </w:r>
      <w:r>
        <w:rPr>
          <w:rFonts w:ascii="Arial Narrow"/>
        </w:rPr>
        <w:t>à</w:t>
      </w:r>
      <w:r>
        <w:rPr>
          <w:rFonts w:ascii="Arial Narrow"/>
        </w:rPr>
        <w:t xml:space="preserve"> tous plusieurs niveaux lors de l</w:t>
      </w:r>
      <w:r>
        <w:rPr>
          <w:rFonts w:ascii="Arial Narrow"/>
        </w:rPr>
        <w:t>’é</w:t>
      </w:r>
      <w:r>
        <w:rPr>
          <w:rFonts w:ascii="Arial Narrow"/>
        </w:rPr>
        <w:t xml:space="preserve">valuation </w:t>
      </w:r>
      <w:r>
        <w:rPr>
          <w:rFonts w:ascii="Arial Narrow"/>
        </w:rPr>
        <w:t>à</w:t>
      </w:r>
      <w:r>
        <w:rPr>
          <w:rFonts w:ascii="Arial Narrow"/>
        </w:rPr>
        <w:t xml:space="preserve"> savoir : l</w:t>
      </w:r>
      <w:r>
        <w:rPr>
          <w:rFonts w:ascii="Arial Narrow"/>
        </w:rPr>
        <w:t>’</w:t>
      </w:r>
      <w:r>
        <w:rPr>
          <w:rFonts w:ascii="Arial Narrow"/>
        </w:rPr>
        <w:t>engagement des communaut</w:t>
      </w:r>
      <w:r>
        <w:rPr>
          <w:rFonts w:ascii="Arial Narrow"/>
        </w:rPr>
        <w:t>é</w:t>
      </w:r>
      <w:r>
        <w:rPr>
          <w:rFonts w:ascii="Arial Narrow"/>
        </w:rPr>
        <w:t>s locales (b</w:t>
      </w:r>
      <w:r>
        <w:rPr>
          <w:rFonts w:ascii="Arial Narrow"/>
        </w:rPr>
        <w:t>é</w:t>
      </w:r>
      <w:r>
        <w:rPr>
          <w:rFonts w:ascii="Arial Narrow"/>
        </w:rPr>
        <w:t>n</w:t>
      </w:r>
      <w:r>
        <w:rPr>
          <w:rFonts w:ascii="Arial Narrow"/>
        </w:rPr>
        <w:t>é</w:t>
      </w:r>
      <w:r>
        <w:rPr>
          <w:rFonts w:ascii="Arial Narrow"/>
        </w:rPr>
        <w:t>ficiaires), l</w:t>
      </w:r>
      <w:r>
        <w:rPr>
          <w:rFonts w:ascii="Arial Narrow"/>
        </w:rPr>
        <w:t>’</w:t>
      </w:r>
      <w:r>
        <w:rPr>
          <w:rFonts w:ascii="Arial Narrow"/>
        </w:rPr>
        <w:t>engagement des autorit</w:t>
      </w:r>
      <w:r>
        <w:rPr>
          <w:rFonts w:ascii="Arial Narrow"/>
        </w:rPr>
        <w:t>é</w:t>
      </w:r>
      <w:r>
        <w:rPr>
          <w:rFonts w:ascii="Arial Narrow"/>
        </w:rPr>
        <w:t>s provinciales et locales, l</w:t>
      </w:r>
      <w:r>
        <w:rPr>
          <w:rFonts w:ascii="Arial Narrow"/>
        </w:rPr>
        <w:t>’</w:t>
      </w:r>
      <w:r>
        <w:rPr>
          <w:rFonts w:ascii="Arial Narrow"/>
        </w:rPr>
        <w:t xml:space="preserve">engagement des responsables du projet et des partenaires de mise en </w:t>
      </w:r>
      <w:r>
        <w:rPr>
          <w:rFonts w:ascii="Arial Narrow"/>
        </w:rPr>
        <w:t>œ</w:t>
      </w:r>
      <w:r>
        <w:rPr>
          <w:rFonts w:ascii="Arial Narrow"/>
        </w:rPr>
        <w:t>uvre.  Les autres aspects de l</w:t>
      </w:r>
      <w:r>
        <w:rPr>
          <w:rFonts w:ascii="Arial Narrow"/>
        </w:rPr>
        <w:t>’</w:t>
      </w:r>
      <w:r>
        <w:rPr>
          <w:rFonts w:ascii="Arial Narrow"/>
        </w:rPr>
        <w:t>analyse de la durabilit</w:t>
      </w:r>
      <w:r>
        <w:rPr>
          <w:rFonts w:ascii="Arial Narrow"/>
        </w:rPr>
        <w:t>é</w:t>
      </w:r>
      <w:r>
        <w:rPr>
          <w:rFonts w:ascii="Arial Narrow"/>
        </w:rPr>
        <w:t xml:space="preserve"> n</w:t>
      </w:r>
      <w:r>
        <w:rPr>
          <w:rFonts w:ascii="Arial Narrow"/>
        </w:rPr>
        <w:t>’</w:t>
      </w:r>
      <w:r>
        <w:rPr>
          <w:rFonts w:ascii="Arial Narrow"/>
        </w:rPr>
        <w:t xml:space="preserve">ont pas </w:t>
      </w:r>
      <w:r>
        <w:rPr>
          <w:rFonts w:ascii="Arial Narrow"/>
        </w:rPr>
        <w:t>é</w:t>
      </w:r>
      <w:r>
        <w:rPr>
          <w:rFonts w:ascii="Arial Narrow"/>
        </w:rPr>
        <w:t>t</w:t>
      </w:r>
      <w:r>
        <w:rPr>
          <w:rFonts w:ascii="Arial Narrow"/>
        </w:rPr>
        <w:t>é</w:t>
      </w:r>
      <w:r>
        <w:rPr>
          <w:rFonts w:ascii="Arial Narrow"/>
        </w:rPr>
        <w:t xml:space="preserve"> perdus de vue. Il s</w:t>
      </w:r>
      <w:r>
        <w:rPr>
          <w:rFonts w:ascii="Arial Narrow"/>
        </w:rPr>
        <w:t>’</w:t>
      </w:r>
      <w:r>
        <w:rPr>
          <w:rFonts w:ascii="Arial Narrow"/>
        </w:rPr>
        <w:t>agit notamment de la viabilit</w:t>
      </w:r>
      <w:r>
        <w:rPr>
          <w:rFonts w:ascii="Arial Narrow"/>
        </w:rPr>
        <w:t>é</w:t>
      </w:r>
      <w:r>
        <w:rPr>
          <w:rFonts w:ascii="Arial Narrow"/>
        </w:rPr>
        <w:t xml:space="preserve"> </w:t>
      </w:r>
      <w:r>
        <w:rPr>
          <w:rFonts w:ascii="Arial Narrow"/>
        </w:rPr>
        <w:t>é</w:t>
      </w:r>
      <w:r>
        <w:rPr>
          <w:rFonts w:ascii="Arial Narrow"/>
        </w:rPr>
        <w:t>conomique, de la viabilit</w:t>
      </w:r>
      <w:r>
        <w:rPr>
          <w:rFonts w:ascii="Arial Narrow"/>
        </w:rPr>
        <w:t>é</w:t>
      </w:r>
      <w:r>
        <w:rPr>
          <w:rFonts w:ascii="Arial Narrow"/>
        </w:rPr>
        <w:t xml:space="preserve"> financi</w:t>
      </w:r>
      <w:r>
        <w:rPr>
          <w:rFonts w:ascii="Arial Narrow"/>
        </w:rPr>
        <w:t>è</w:t>
      </w:r>
      <w:r>
        <w:rPr>
          <w:rFonts w:ascii="Arial Narrow"/>
        </w:rPr>
        <w:t>re et de la viabilit</w:t>
      </w:r>
      <w:r>
        <w:rPr>
          <w:rFonts w:ascii="Arial Narrow"/>
        </w:rPr>
        <w:t>é</w:t>
      </w:r>
      <w:r>
        <w:rPr>
          <w:rFonts w:ascii="Arial Narrow"/>
        </w:rPr>
        <w:t xml:space="preserve"> environnementale.</w:t>
      </w:r>
      <w:r>
        <w:rPr>
          <w:rFonts w:ascii="Arial Narrow"/>
          <w:w w:val="113"/>
        </w:rPr>
        <w:t xml:space="preserve"> </w:t>
      </w:r>
    </w:p>
    <w:p w14:paraId="09EB4FC0" w14:textId="77777777" w:rsidR="00665577" w:rsidRDefault="009D3A6D" w:rsidP="00DB291B">
      <w:pPr>
        <w:pStyle w:val="Titre3"/>
        <w:spacing w:before="0" w:after="40" w:line="276" w:lineRule="auto"/>
        <w:rPr>
          <w:rFonts w:eastAsia="Calibri" w:hint="default"/>
        </w:rPr>
      </w:pPr>
      <w:bookmarkStart w:id="157" w:name="_Toc21680529"/>
      <w:r>
        <w:rPr>
          <w:rFonts w:hint="default"/>
        </w:rPr>
        <w:t>Durabilité des mécanismes et des outils mis en place ainsi que les actions entreprises pour assurer l’appropriation des acquis du projet par les autorités locales, les services techniques déconcentrés et les bénéficiaires</w:t>
      </w:r>
      <w:bookmarkEnd w:id="157"/>
    </w:p>
    <w:p w14:paraId="1775249F" w14:textId="1C198005" w:rsidR="00665577" w:rsidRPr="00DB291B" w:rsidRDefault="009D3A6D" w:rsidP="00DB291B">
      <w:pPr>
        <w:widowControl w:val="0"/>
        <w:autoSpaceDE w:val="0"/>
        <w:autoSpaceDN w:val="0"/>
        <w:adjustRightInd w:val="0"/>
        <w:spacing w:after="240" w:line="276" w:lineRule="auto"/>
        <w:ind w:left="113" w:firstLine="0"/>
        <w:rPr>
          <w:rFonts w:ascii="Arial Narrow" w:hAnsi="Arial Narrow"/>
        </w:rPr>
      </w:pPr>
      <w:r w:rsidRPr="00DB291B">
        <w:rPr>
          <w:rFonts w:ascii="Arial Narrow" w:hAnsi="Arial Narrow"/>
        </w:rPr>
        <w:t>L’appropriation des acquis du projet par les autorités locales, les services techniques déconcentrés et les bénéficiaires permet bel et bien de dire que les mécanismes et les outils de mise en place ainsi que les actions entreprises ont une grande probabilité d’être durables si les responsables du projet effectuent des opérations de suivi. Seul le suivi peut permettre l’assurance de la pérennisation de ces mécanismes et outils.</w:t>
      </w:r>
    </w:p>
    <w:p w14:paraId="279BB1B2" w14:textId="77777777" w:rsidR="00665577" w:rsidRDefault="009D3A6D" w:rsidP="00DB291B">
      <w:pPr>
        <w:pStyle w:val="Titre3"/>
        <w:spacing w:before="0" w:after="40"/>
        <w:rPr>
          <w:rFonts w:hint="default"/>
        </w:rPr>
      </w:pPr>
      <w:bookmarkStart w:id="158" w:name="_Toc21680530"/>
      <w:r>
        <w:rPr>
          <w:rFonts w:hint="default"/>
        </w:rPr>
        <w:t>Durabilité des actions entreprises pour la pérennisation des interventions</w:t>
      </w:r>
      <w:bookmarkEnd w:id="158"/>
    </w:p>
    <w:p w14:paraId="6B0F49CC" w14:textId="562292C5" w:rsidR="00665577" w:rsidRDefault="009D3A6D" w:rsidP="00DB291B">
      <w:pPr>
        <w:widowControl w:val="0"/>
        <w:autoSpaceDE w:val="0"/>
        <w:autoSpaceDN w:val="0"/>
        <w:adjustRightInd w:val="0"/>
        <w:spacing w:after="0" w:line="276" w:lineRule="auto"/>
        <w:ind w:left="113" w:firstLine="0"/>
        <w:rPr>
          <w:rFonts w:ascii="Arial Narrow"/>
        </w:rPr>
      </w:pPr>
      <w:r>
        <w:rPr>
          <w:rFonts w:ascii="Arial Narrow"/>
        </w:rPr>
        <w:t>Le m</w:t>
      </w:r>
      <w:r>
        <w:rPr>
          <w:rFonts w:ascii="Arial Narrow"/>
        </w:rPr>
        <w:t>é</w:t>
      </w:r>
      <w:r>
        <w:rPr>
          <w:rFonts w:ascii="Arial Narrow"/>
        </w:rPr>
        <w:t>canisme mis en place va assurer la durabilit</w:t>
      </w:r>
      <w:r>
        <w:rPr>
          <w:rFonts w:ascii="Arial Narrow"/>
        </w:rPr>
        <w:t>é</w:t>
      </w:r>
      <w:r>
        <w:rPr>
          <w:rFonts w:ascii="Arial Narrow"/>
        </w:rPr>
        <w:t xml:space="preserve"> du projet car nous voyons d</w:t>
      </w:r>
      <w:r>
        <w:rPr>
          <w:rFonts w:ascii="Arial Narrow"/>
        </w:rPr>
        <w:t>é</w:t>
      </w:r>
      <w:r>
        <w:rPr>
          <w:rFonts w:ascii="Arial Narrow"/>
        </w:rPr>
        <w:t>j</w:t>
      </w:r>
      <w:r>
        <w:rPr>
          <w:rFonts w:ascii="Arial Narrow"/>
        </w:rPr>
        <w:t>à</w:t>
      </w:r>
      <w:r>
        <w:rPr>
          <w:rFonts w:ascii="Arial Narrow"/>
        </w:rPr>
        <w:t xml:space="preserve"> le fruit du projet. Il y</w:t>
      </w:r>
      <w:r>
        <w:rPr>
          <w:rFonts w:ascii="Arial Narrow"/>
        </w:rPr>
        <w:t>’</w:t>
      </w:r>
      <w:r>
        <w:rPr>
          <w:rFonts w:ascii="Arial Narrow"/>
        </w:rPr>
        <w:t>a d</w:t>
      </w:r>
      <w:r>
        <w:rPr>
          <w:rFonts w:ascii="Arial Narrow"/>
        </w:rPr>
        <w:t>é</w:t>
      </w:r>
      <w:r>
        <w:rPr>
          <w:rFonts w:ascii="Arial Narrow"/>
        </w:rPr>
        <w:t>j</w:t>
      </w:r>
      <w:r>
        <w:rPr>
          <w:rFonts w:ascii="Arial Narrow"/>
        </w:rPr>
        <w:t>à</w:t>
      </w:r>
      <w:r>
        <w:rPr>
          <w:rFonts w:ascii="Arial Narrow"/>
        </w:rPr>
        <w:t xml:space="preserve"> un renforcement entre les diff</w:t>
      </w:r>
      <w:r>
        <w:rPr>
          <w:rFonts w:ascii="Arial Narrow"/>
        </w:rPr>
        <w:t>é</w:t>
      </w:r>
      <w:r>
        <w:rPr>
          <w:rFonts w:ascii="Arial Narrow"/>
        </w:rPr>
        <w:t>rents partenaires, la pr</w:t>
      </w:r>
      <w:r>
        <w:rPr>
          <w:rFonts w:ascii="Arial Narrow"/>
        </w:rPr>
        <w:t>é</w:t>
      </w:r>
      <w:r>
        <w:rPr>
          <w:rFonts w:ascii="Arial Narrow"/>
        </w:rPr>
        <w:t xml:space="preserve">sence des ambassadeurs de la paix qui parviennent </w:t>
      </w:r>
      <w:r>
        <w:rPr>
          <w:rFonts w:ascii="Arial Narrow"/>
        </w:rPr>
        <w:t>à</w:t>
      </w:r>
      <w:r>
        <w:rPr>
          <w:rFonts w:ascii="Arial Narrow"/>
        </w:rPr>
        <w:t xml:space="preserve"> d</w:t>
      </w:r>
      <w:r>
        <w:rPr>
          <w:rFonts w:ascii="Arial Narrow"/>
        </w:rPr>
        <w:t>é</w:t>
      </w:r>
      <w:r>
        <w:rPr>
          <w:rFonts w:ascii="Arial Narrow"/>
        </w:rPr>
        <w:t>tecter et d</w:t>
      </w:r>
      <w:r>
        <w:rPr>
          <w:rFonts w:ascii="Arial Narrow"/>
        </w:rPr>
        <w:t>é</w:t>
      </w:r>
      <w:r>
        <w:rPr>
          <w:rFonts w:ascii="Arial Narrow"/>
        </w:rPr>
        <w:t xml:space="preserve">noncer les cibles </w:t>
      </w:r>
      <w:r>
        <w:rPr>
          <w:rFonts w:ascii="Arial Narrow"/>
        </w:rPr>
        <w:t>é</w:t>
      </w:r>
      <w:r>
        <w:rPr>
          <w:rFonts w:ascii="Arial Narrow"/>
        </w:rPr>
        <w:t>trangers (ceux qui refusent la cohabitation et la collaboration).</w:t>
      </w:r>
    </w:p>
    <w:p w14:paraId="6295402E" w14:textId="21D78B26" w:rsidR="00DF6D6B" w:rsidRPr="00DF6D6B" w:rsidRDefault="00DF6D6B" w:rsidP="00DB291B">
      <w:pPr>
        <w:widowControl w:val="0"/>
        <w:autoSpaceDE w:val="0"/>
        <w:autoSpaceDN w:val="0"/>
        <w:adjustRightInd w:val="0"/>
        <w:spacing w:after="0" w:line="276" w:lineRule="auto"/>
        <w:ind w:left="113" w:firstLine="0"/>
        <w:rPr>
          <w:rFonts w:ascii="Arial Narrow"/>
        </w:rPr>
      </w:pPr>
      <w:r w:rsidRPr="00DF6D6B">
        <w:rPr>
          <w:rFonts w:ascii="Arial Narrow"/>
        </w:rPr>
        <w:t xml:space="preserve">La mise en </w:t>
      </w:r>
      <w:r w:rsidRPr="00DF6D6B">
        <w:rPr>
          <w:rFonts w:ascii="Arial Narrow"/>
        </w:rPr>
        <w:t>œ</w:t>
      </w:r>
      <w:r w:rsidRPr="00DF6D6B">
        <w:rPr>
          <w:rFonts w:ascii="Arial Narrow"/>
        </w:rPr>
        <w:t>uvre du projet s</w:t>
      </w:r>
      <w:r w:rsidRPr="00DF6D6B">
        <w:rPr>
          <w:rFonts w:ascii="Arial Narrow"/>
        </w:rPr>
        <w:t>’</w:t>
      </w:r>
      <w:r w:rsidRPr="00DF6D6B">
        <w:rPr>
          <w:rFonts w:ascii="Arial Narrow"/>
        </w:rPr>
        <w:t xml:space="preserve">est faite </w:t>
      </w:r>
      <w:r w:rsidRPr="00DF6D6B">
        <w:rPr>
          <w:rFonts w:ascii="Arial Narrow"/>
        </w:rPr>
        <w:t>à</w:t>
      </w:r>
      <w:r w:rsidRPr="00DF6D6B">
        <w:rPr>
          <w:rFonts w:ascii="Arial Narrow"/>
        </w:rPr>
        <w:t xml:space="preserve"> travers un processus participatif qui a plac</w:t>
      </w:r>
      <w:r w:rsidRPr="00DF6D6B">
        <w:rPr>
          <w:rFonts w:ascii="Arial Narrow"/>
        </w:rPr>
        <w:t>é</w:t>
      </w:r>
      <w:r w:rsidRPr="00DF6D6B">
        <w:rPr>
          <w:rFonts w:ascii="Arial Narrow"/>
        </w:rPr>
        <w:t xml:space="preserve"> les b</w:t>
      </w:r>
      <w:r w:rsidRPr="00DF6D6B">
        <w:rPr>
          <w:rFonts w:ascii="Arial Narrow"/>
        </w:rPr>
        <w:t>é</w:t>
      </w:r>
      <w:r w:rsidRPr="00DF6D6B">
        <w:rPr>
          <w:rFonts w:ascii="Arial Narrow"/>
        </w:rPr>
        <w:t>n</w:t>
      </w:r>
      <w:r w:rsidRPr="00DF6D6B">
        <w:rPr>
          <w:rFonts w:ascii="Arial Narrow"/>
        </w:rPr>
        <w:t>é</w:t>
      </w:r>
      <w:r w:rsidRPr="00DF6D6B">
        <w:rPr>
          <w:rFonts w:ascii="Arial Narrow"/>
        </w:rPr>
        <w:t>ficiaires au centre de la strat</w:t>
      </w:r>
      <w:r w:rsidRPr="00DF6D6B">
        <w:rPr>
          <w:rFonts w:ascii="Arial Narrow"/>
        </w:rPr>
        <w:t>é</w:t>
      </w:r>
      <w:r w:rsidRPr="00DF6D6B">
        <w:rPr>
          <w:rFonts w:ascii="Arial Narrow"/>
        </w:rPr>
        <w:t>gie d</w:t>
      </w:r>
      <w:r w:rsidRPr="00DF6D6B">
        <w:rPr>
          <w:rFonts w:ascii="Arial Narrow"/>
        </w:rPr>
        <w:t>’</w:t>
      </w:r>
      <w:r w:rsidRPr="00DF6D6B">
        <w:rPr>
          <w:rFonts w:ascii="Arial Narrow"/>
        </w:rPr>
        <w:t>intervention. Ainsi, les jeunes qui constituent les principaux b</w:t>
      </w:r>
      <w:r w:rsidRPr="00DF6D6B">
        <w:rPr>
          <w:rFonts w:ascii="Arial Narrow"/>
        </w:rPr>
        <w:t>é</w:t>
      </w:r>
      <w:r w:rsidRPr="00DF6D6B">
        <w:rPr>
          <w:rFonts w:ascii="Arial Narrow"/>
        </w:rPr>
        <w:t>n</w:t>
      </w:r>
      <w:r w:rsidRPr="00DF6D6B">
        <w:rPr>
          <w:rFonts w:ascii="Arial Narrow"/>
        </w:rPr>
        <w:t>é</w:t>
      </w:r>
      <w:r w:rsidRPr="00DF6D6B">
        <w:rPr>
          <w:rFonts w:ascii="Arial Narrow"/>
        </w:rPr>
        <w:t>ficiaires, les collectivit</w:t>
      </w:r>
      <w:r w:rsidRPr="00DF6D6B">
        <w:rPr>
          <w:rFonts w:ascii="Arial Narrow"/>
        </w:rPr>
        <w:t>é</w:t>
      </w:r>
      <w:r w:rsidRPr="00DF6D6B">
        <w:rPr>
          <w:rFonts w:ascii="Arial Narrow"/>
        </w:rPr>
        <w:t>s locales et les autres acteurs de d</w:t>
      </w:r>
      <w:r w:rsidRPr="00DF6D6B">
        <w:rPr>
          <w:rFonts w:ascii="Arial Narrow"/>
        </w:rPr>
        <w:t>é</w:t>
      </w:r>
      <w:r w:rsidRPr="00DF6D6B">
        <w:rPr>
          <w:rFonts w:ascii="Arial Narrow"/>
        </w:rPr>
        <w:t xml:space="preserve">veloppement ont </w:t>
      </w:r>
      <w:r w:rsidRPr="00DF6D6B">
        <w:rPr>
          <w:rFonts w:ascii="Arial Narrow"/>
        </w:rPr>
        <w:t>é</w:t>
      </w:r>
      <w:r w:rsidRPr="00DF6D6B">
        <w:rPr>
          <w:rFonts w:ascii="Arial Narrow"/>
        </w:rPr>
        <w:t>t</w:t>
      </w:r>
      <w:r w:rsidRPr="00DF6D6B">
        <w:rPr>
          <w:rFonts w:ascii="Arial Narrow"/>
        </w:rPr>
        <w:t>é</w:t>
      </w:r>
      <w:r w:rsidRPr="00DF6D6B">
        <w:rPr>
          <w:rFonts w:ascii="Arial Narrow"/>
        </w:rPr>
        <w:t xml:space="preserve"> impliqu</w:t>
      </w:r>
      <w:r w:rsidRPr="00DF6D6B">
        <w:rPr>
          <w:rFonts w:ascii="Arial Narrow"/>
        </w:rPr>
        <w:t>é</w:t>
      </w:r>
      <w:r w:rsidRPr="00DF6D6B">
        <w:rPr>
          <w:rFonts w:ascii="Arial Narrow"/>
        </w:rPr>
        <w:t>s et responsabilis</w:t>
      </w:r>
      <w:r w:rsidRPr="00DF6D6B">
        <w:rPr>
          <w:rFonts w:ascii="Arial Narrow"/>
        </w:rPr>
        <w:t>é</w:t>
      </w:r>
      <w:r w:rsidRPr="00DF6D6B">
        <w:rPr>
          <w:rFonts w:ascii="Arial Narrow"/>
        </w:rPr>
        <w:t>s dans toutes les grandes activit</w:t>
      </w:r>
      <w:r w:rsidRPr="00DF6D6B">
        <w:rPr>
          <w:rFonts w:ascii="Arial Narrow"/>
        </w:rPr>
        <w:t>é</w:t>
      </w:r>
      <w:r w:rsidRPr="00DF6D6B">
        <w:rPr>
          <w:rFonts w:ascii="Arial Narrow"/>
        </w:rPr>
        <w:t>s du projet. L</w:t>
      </w:r>
      <w:r w:rsidRPr="00DF6D6B">
        <w:rPr>
          <w:rFonts w:ascii="Arial Narrow"/>
        </w:rPr>
        <w:t>’</w:t>
      </w:r>
      <w:r w:rsidRPr="00DF6D6B">
        <w:rPr>
          <w:rFonts w:ascii="Arial Narrow"/>
        </w:rPr>
        <w:t>implication a assur</w:t>
      </w:r>
      <w:r w:rsidRPr="00DF6D6B">
        <w:rPr>
          <w:rFonts w:ascii="Arial Narrow"/>
        </w:rPr>
        <w:t>é</w:t>
      </w:r>
      <w:r w:rsidRPr="00DF6D6B">
        <w:rPr>
          <w:rFonts w:ascii="Arial Narrow"/>
        </w:rPr>
        <w:t xml:space="preserve"> aux b</w:t>
      </w:r>
      <w:r w:rsidRPr="00DF6D6B">
        <w:rPr>
          <w:rFonts w:ascii="Arial Narrow"/>
        </w:rPr>
        <w:t>é</w:t>
      </w:r>
      <w:r w:rsidRPr="00DF6D6B">
        <w:rPr>
          <w:rFonts w:ascii="Arial Narrow"/>
        </w:rPr>
        <w:t>n</w:t>
      </w:r>
      <w:r w:rsidRPr="00DF6D6B">
        <w:rPr>
          <w:rFonts w:ascii="Arial Narrow"/>
        </w:rPr>
        <w:t>é</w:t>
      </w:r>
      <w:r w:rsidRPr="00DF6D6B">
        <w:rPr>
          <w:rFonts w:ascii="Arial Narrow"/>
        </w:rPr>
        <w:t>ficiaires une bonne connaissance du projet (objectifs, strat</w:t>
      </w:r>
      <w:r w:rsidRPr="00DF6D6B">
        <w:rPr>
          <w:rFonts w:ascii="Arial Narrow"/>
        </w:rPr>
        <w:t>é</w:t>
      </w:r>
      <w:r w:rsidRPr="00DF6D6B">
        <w:rPr>
          <w:rFonts w:ascii="Arial Narrow"/>
        </w:rPr>
        <w:t>gies, ressources</w:t>
      </w:r>
      <w:r w:rsidRPr="00DF6D6B">
        <w:rPr>
          <w:rFonts w:ascii="Arial Narrow"/>
        </w:rPr>
        <w:t>…</w:t>
      </w:r>
      <w:r w:rsidRPr="00DF6D6B">
        <w:rPr>
          <w:rFonts w:ascii="Arial Narrow"/>
        </w:rPr>
        <w:t>) ce qui a favoris</w:t>
      </w:r>
      <w:r w:rsidRPr="00DF6D6B">
        <w:rPr>
          <w:rFonts w:ascii="Arial Narrow"/>
        </w:rPr>
        <w:t>é</w:t>
      </w:r>
      <w:r w:rsidRPr="00DF6D6B">
        <w:rPr>
          <w:rFonts w:ascii="Arial Narrow"/>
        </w:rPr>
        <w:t xml:space="preserve"> leur participation active. La responsabilisation a permis de ma</w:t>
      </w:r>
      <w:r w:rsidRPr="00DF6D6B">
        <w:rPr>
          <w:rFonts w:ascii="Arial Narrow"/>
        </w:rPr>
        <w:t>î</w:t>
      </w:r>
      <w:r w:rsidRPr="00DF6D6B">
        <w:rPr>
          <w:rFonts w:ascii="Arial Narrow"/>
        </w:rPr>
        <w:t xml:space="preserve">triser les outils de mise en </w:t>
      </w:r>
      <w:r w:rsidRPr="00DF6D6B">
        <w:rPr>
          <w:rFonts w:ascii="Arial Narrow"/>
        </w:rPr>
        <w:t>œ</w:t>
      </w:r>
      <w:r w:rsidRPr="00DF6D6B">
        <w:rPr>
          <w:rFonts w:ascii="Arial Narrow"/>
        </w:rPr>
        <w:t>uvre, de se confronter aux diff</w:t>
      </w:r>
      <w:r w:rsidRPr="00DF6D6B">
        <w:rPr>
          <w:rFonts w:ascii="Arial Narrow"/>
        </w:rPr>
        <w:t>é</w:t>
      </w:r>
      <w:r w:rsidRPr="00DF6D6B">
        <w:rPr>
          <w:rFonts w:ascii="Arial Narrow"/>
        </w:rPr>
        <w:t>rents d</w:t>
      </w:r>
      <w:r w:rsidRPr="00DF6D6B">
        <w:rPr>
          <w:rFonts w:ascii="Arial Narrow"/>
        </w:rPr>
        <w:t>é</w:t>
      </w:r>
      <w:r w:rsidRPr="00DF6D6B">
        <w:rPr>
          <w:rFonts w:ascii="Arial Narrow"/>
        </w:rPr>
        <w:t>fis qui ont jalonn</w:t>
      </w:r>
      <w:r w:rsidRPr="00DF6D6B">
        <w:rPr>
          <w:rFonts w:ascii="Arial Narrow"/>
        </w:rPr>
        <w:t>é</w:t>
      </w:r>
      <w:r w:rsidRPr="00DF6D6B">
        <w:rPr>
          <w:rFonts w:ascii="Arial Narrow"/>
        </w:rPr>
        <w:t xml:space="preserve"> toutes les </w:t>
      </w:r>
      <w:r w:rsidRPr="00DF6D6B">
        <w:rPr>
          <w:rFonts w:ascii="Arial Narrow"/>
        </w:rPr>
        <w:t>é</w:t>
      </w:r>
      <w:r w:rsidRPr="00DF6D6B">
        <w:rPr>
          <w:rFonts w:ascii="Arial Narrow"/>
        </w:rPr>
        <w:t>tapes du projet. La capitalisation de ces diff</w:t>
      </w:r>
      <w:r w:rsidRPr="00DF6D6B">
        <w:rPr>
          <w:rFonts w:ascii="Arial Narrow"/>
        </w:rPr>
        <w:t>é</w:t>
      </w:r>
      <w:r w:rsidRPr="00DF6D6B">
        <w:rPr>
          <w:rFonts w:ascii="Arial Narrow"/>
        </w:rPr>
        <w:t>rentes exp</w:t>
      </w:r>
      <w:r w:rsidRPr="00DF6D6B">
        <w:rPr>
          <w:rFonts w:ascii="Arial Narrow"/>
        </w:rPr>
        <w:t>é</w:t>
      </w:r>
      <w:r w:rsidRPr="00DF6D6B">
        <w:rPr>
          <w:rFonts w:ascii="Arial Narrow"/>
        </w:rPr>
        <w:t>riences a assur</w:t>
      </w:r>
      <w:r w:rsidRPr="00DF6D6B">
        <w:rPr>
          <w:rFonts w:ascii="Arial Narrow"/>
        </w:rPr>
        <w:t>é</w:t>
      </w:r>
      <w:r w:rsidRPr="00DF6D6B">
        <w:rPr>
          <w:rFonts w:ascii="Arial Narrow"/>
        </w:rPr>
        <w:t xml:space="preserve"> une </w:t>
      </w:r>
      <w:r w:rsidRPr="00DF6D6B">
        <w:rPr>
          <w:rFonts w:ascii="Arial Narrow"/>
        </w:rPr>
        <w:lastRenderedPageBreak/>
        <w:t>certaine appropriation du projet par les b</w:t>
      </w:r>
      <w:r w:rsidRPr="00DF6D6B">
        <w:rPr>
          <w:rFonts w:ascii="Arial Narrow"/>
        </w:rPr>
        <w:t>é</w:t>
      </w:r>
      <w:r w:rsidRPr="00DF6D6B">
        <w:rPr>
          <w:rFonts w:ascii="Arial Narrow"/>
        </w:rPr>
        <w:t>n</w:t>
      </w:r>
      <w:r w:rsidRPr="00DF6D6B">
        <w:rPr>
          <w:rFonts w:ascii="Arial Narrow"/>
        </w:rPr>
        <w:t>é</w:t>
      </w:r>
      <w:r w:rsidRPr="00DF6D6B">
        <w:rPr>
          <w:rFonts w:ascii="Arial Narrow"/>
        </w:rPr>
        <w:t>ficiaires, ce qui constitue un gage de p</w:t>
      </w:r>
      <w:r w:rsidRPr="00DF6D6B">
        <w:rPr>
          <w:rFonts w:ascii="Arial Narrow"/>
        </w:rPr>
        <w:t>é</w:t>
      </w:r>
      <w:r w:rsidRPr="00DF6D6B">
        <w:rPr>
          <w:rFonts w:ascii="Arial Narrow"/>
        </w:rPr>
        <w:t xml:space="preserve">rennisation des acquis et leur duplication </w:t>
      </w:r>
      <w:r w:rsidRPr="00DF6D6B">
        <w:rPr>
          <w:rFonts w:ascii="Arial Narrow"/>
        </w:rPr>
        <w:t>à</w:t>
      </w:r>
      <w:r w:rsidRPr="00DF6D6B">
        <w:rPr>
          <w:rFonts w:ascii="Arial Narrow"/>
        </w:rPr>
        <w:t xml:space="preserve"> travers d</w:t>
      </w:r>
      <w:r w:rsidRPr="00DF6D6B">
        <w:rPr>
          <w:rFonts w:ascii="Arial Narrow"/>
        </w:rPr>
        <w:t>’</w:t>
      </w:r>
      <w:r w:rsidRPr="00DF6D6B">
        <w:rPr>
          <w:rFonts w:ascii="Arial Narrow"/>
        </w:rPr>
        <w:t xml:space="preserve">autres interventions.    </w:t>
      </w:r>
    </w:p>
    <w:p w14:paraId="07657CD1" w14:textId="1609487F" w:rsidR="00DF6D6B" w:rsidRDefault="00DF6D6B" w:rsidP="00DB291B">
      <w:pPr>
        <w:widowControl w:val="0"/>
        <w:autoSpaceDE w:val="0"/>
        <w:autoSpaceDN w:val="0"/>
        <w:adjustRightInd w:val="0"/>
        <w:spacing w:after="240" w:line="276" w:lineRule="auto"/>
        <w:ind w:left="113" w:firstLine="0"/>
        <w:rPr>
          <w:rFonts w:ascii="Arial Narrow"/>
        </w:rPr>
      </w:pPr>
      <w:r w:rsidRPr="00DF6D6B">
        <w:rPr>
          <w:rFonts w:ascii="Arial Narrow"/>
        </w:rPr>
        <w:t xml:space="preserve">Contrairement </w:t>
      </w:r>
      <w:r w:rsidRPr="00DF6D6B">
        <w:rPr>
          <w:rFonts w:ascii="Arial Narrow"/>
        </w:rPr>
        <w:t>à</w:t>
      </w:r>
      <w:r w:rsidRPr="00DF6D6B">
        <w:rPr>
          <w:rFonts w:ascii="Arial Narrow"/>
        </w:rPr>
        <w:t xml:space="preserve"> ce qui est observ</w:t>
      </w:r>
      <w:r w:rsidRPr="00DF6D6B">
        <w:rPr>
          <w:rFonts w:ascii="Arial Narrow"/>
        </w:rPr>
        <w:t>é</w:t>
      </w:r>
      <w:r w:rsidRPr="00DF6D6B">
        <w:rPr>
          <w:rFonts w:ascii="Arial Narrow"/>
        </w:rPr>
        <w:t xml:space="preserve"> g</w:t>
      </w:r>
      <w:r w:rsidRPr="00DF6D6B">
        <w:rPr>
          <w:rFonts w:ascii="Arial Narrow"/>
        </w:rPr>
        <w:t>é</w:t>
      </w:r>
      <w:r w:rsidRPr="00DF6D6B">
        <w:rPr>
          <w:rFonts w:ascii="Arial Narrow"/>
        </w:rPr>
        <w:t>n</w:t>
      </w:r>
      <w:r w:rsidRPr="00DF6D6B">
        <w:rPr>
          <w:rFonts w:ascii="Arial Narrow"/>
        </w:rPr>
        <w:t>é</w:t>
      </w:r>
      <w:r w:rsidRPr="00DF6D6B">
        <w:rPr>
          <w:rFonts w:ascii="Arial Narrow"/>
        </w:rPr>
        <w:t>ralement au niveau des projets de d</w:t>
      </w:r>
      <w:r w:rsidRPr="00DF6D6B">
        <w:rPr>
          <w:rFonts w:ascii="Arial Narrow"/>
        </w:rPr>
        <w:t>é</w:t>
      </w:r>
      <w:r w:rsidRPr="00DF6D6B">
        <w:rPr>
          <w:rFonts w:ascii="Arial Narrow"/>
        </w:rPr>
        <w:t xml:space="preserve">veloppement, le </w:t>
      </w:r>
      <w:r>
        <w:rPr>
          <w:rFonts w:ascii="Arial Narrow"/>
        </w:rPr>
        <w:t>projet</w:t>
      </w:r>
      <w:r w:rsidRPr="00DF6D6B">
        <w:rPr>
          <w:rFonts w:ascii="Arial Narrow"/>
        </w:rPr>
        <w:t xml:space="preserve"> n</w:t>
      </w:r>
      <w:r w:rsidRPr="00DF6D6B">
        <w:rPr>
          <w:rFonts w:ascii="Arial Narrow"/>
        </w:rPr>
        <w:t>’</w:t>
      </w:r>
      <w:r w:rsidRPr="00DF6D6B">
        <w:rPr>
          <w:rFonts w:ascii="Arial Narrow"/>
        </w:rPr>
        <w:t>a pas pr</w:t>
      </w:r>
      <w:r w:rsidRPr="00DF6D6B">
        <w:rPr>
          <w:rFonts w:ascii="Arial Narrow"/>
        </w:rPr>
        <w:t>é</w:t>
      </w:r>
      <w:r w:rsidRPr="00DF6D6B">
        <w:rPr>
          <w:rFonts w:ascii="Arial Narrow"/>
        </w:rPr>
        <w:t>d</w:t>
      </w:r>
      <w:r w:rsidRPr="00DF6D6B">
        <w:rPr>
          <w:rFonts w:ascii="Arial Narrow"/>
        </w:rPr>
        <w:t>é</w:t>
      </w:r>
      <w:r w:rsidRPr="00DF6D6B">
        <w:rPr>
          <w:rFonts w:ascii="Arial Narrow"/>
        </w:rPr>
        <w:t>fin</w:t>
      </w:r>
      <w:r>
        <w:rPr>
          <w:rFonts w:ascii="Arial Narrow"/>
        </w:rPr>
        <w:t xml:space="preserve">i </w:t>
      </w:r>
      <w:r w:rsidRPr="00DF6D6B">
        <w:rPr>
          <w:rFonts w:ascii="Arial Narrow"/>
        </w:rPr>
        <w:t>des activit</w:t>
      </w:r>
      <w:r w:rsidRPr="00DF6D6B">
        <w:rPr>
          <w:rFonts w:ascii="Arial Narrow"/>
        </w:rPr>
        <w:t>é</w:t>
      </w:r>
      <w:r w:rsidRPr="00DF6D6B">
        <w:rPr>
          <w:rFonts w:ascii="Arial Narrow"/>
        </w:rPr>
        <w:t xml:space="preserve">s ou micro-projet </w:t>
      </w:r>
      <w:r w:rsidRPr="00DF6D6B">
        <w:rPr>
          <w:rFonts w:ascii="Arial Narrow"/>
        </w:rPr>
        <w:t>à</w:t>
      </w:r>
      <w:r w:rsidRPr="00DF6D6B">
        <w:rPr>
          <w:rFonts w:ascii="Arial Narrow"/>
        </w:rPr>
        <w:t xml:space="preserve"> r</w:t>
      </w:r>
      <w:r w:rsidRPr="00DF6D6B">
        <w:rPr>
          <w:rFonts w:ascii="Arial Narrow"/>
        </w:rPr>
        <w:t>é</w:t>
      </w:r>
      <w:r w:rsidRPr="00DF6D6B">
        <w:rPr>
          <w:rFonts w:ascii="Arial Narrow"/>
        </w:rPr>
        <w:t>aliser dans les communaut</w:t>
      </w:r>
      <w:r w:rsidRPr="00DF6D6B">
        <w:rPr>
          <w:rFonts w:ascii="Arial Narrow"/>
        </w:rPr>
        <w:t>é</w:t>
      </w:r>
      <w:r w:rsidRPr="00DF6D6B">
        <w:rPr>
          <w:rFonts w:ascii="Arial Narrow"/>
        </w:rPr>
        <w:t>s partenaires. Au regard de l</w:t>
      </w:r>
      <w:r w:rsidRPr="00DF6D6B">
        <w:rPr>
          <w:rFonts w:ascii="Arial Narrow"/>
        </w:rPr>
        <w:t>’</w:t>
      </w:r>
      <w:r w:rsidRPr="00DF6D6B">
        <w:rPr>
          <w:rFonts w:ascii="Arial Narrow"/>
        </w:rPr>
        <w:t>analyse de la situation, les communaut</w:t>
      </w:r>
      <w:r w:rsidRPr="00DF6D6B">
        <w:rPr>
          <w:rFonts w:ascii="Arial Narrow"/>
        </w:rPr>
        <w:t>é</w:t>
      </w:r>
      <w:r w:rsidRPr="00DF6D6B">
        <w:rPr>
          <w:rFonts w:ascii="Arial Narrow"/>
        </w:rPr>
        <w:t>s ont d</w:t>
      </w:r>
      <w:r w:rsidRPr="00DF6D6B">
        <w:rPr>
          <w:rFonts w:ascii="Arial Narrow"/>
        </w:rPr>
        <w:t>é</w:t>
      </w:r>
      <w:r w:rsidRPr="00DF6D6B">
        <w:rPr>
          <w:rFonts w:ascii="Arial Narrow"/>
        </w:rPr>
        <w:t>cid</w:t>
      </w:r>
      <w:r w:rsidRPr="00DF6D6B">
        <w:rPr>
          <w:rFonts w:ascii="Arial Narrow"/>
        </w:rPr>
        <w:t>é</w:t>
      </w:r>
      <w:r w:rsidRPr="00DF6D6B">
        <w:rPr>
          <w:rFonts w:ascii="Arial Narrow"/>
        </w:rPr>
        <w:t xml:space="preserve"> des initiatives </w:t>
      </w:r>
      <w:r w:rsidRPr="00DF6D6B">
        <w:rPr>
          <w:rFonts w:ascii="Arial Narrow"/>
        </w:rPr>
        <w:t>à</w:t>
      </w:r>
      <w:r w:rsidRPr="00DF6D6B">
        <w:rPr>
          <w:rFonts w:ascii="Arial Narrow"/>
        </w:rPr>
        <w:t xml:space="preserve"> mettre en </w:t>
      </w:r>
      <w:r w:rsidRPr="00DF6D6B">
        <w:rPr>
          <w:rFonts w:ascii="Arial Narrow"/>
        </w:rPr>
        <w:t>œ</w:t>
      </w:r>
      <w:r w:rsidRPr="00DF6D6B">
        <w:rPr>
          <w:rFonts w:ascii="Arial Narrow"/>
        </w:rPr>
        <w:t>uvre au niveau des HIMO et des AGR. L</w:t>
      </w:r>
      <w:r w:rsidRPr="00DF6D6B">
        <w:rPr>
          <w:rFonts w:ascii="Arial Narrow"/>
        </w:rPr>
        <w:t>’</w:t>
      </w:r>
      <w:r w:rsidRPr="00DF6D6B">
        <w:rPr>
          <w:rFonts w:ascii="Arial Narrow"/>
        </w:rPr>
        <w:t>int</w:t>
      </w:r>
      <w:r w:rsidRPr="00DF6D6B">
        <w:rPr>
          <w:rFonts w:ascii="Arial Narrow"/>
        </w:rPr>
        <w:t>é</w:t>
      </w:r>
      <w:r w:rsidRPr="00DF6D6B">
        <w:rPr>
          <w:rFonts w:ascii="Arial Narrow"/>
        </w:rPr>
        <w:t>r</w:t>
      </w:r>
      <w:r w:rsidRPr="00DF6D6B">
        <w:rPr>
          <w:rFonts w:ascii="Arial Narrow"/>
        </w:rPr>
        <w:t>ê</w:t>
      </w:r>
      <w:r w:rsidRPr="00DF6D6B">
        <w:rPr>
          <w:rFonts w:ascii="Arial Narrow"/>
        </w:rPr>
        <w:t>t des b</w:t>
      </w:r>
      <w:r w:rsidRPr="00DF6D6B">
        <w:rPr>
          <w:rFonts w:ascii="Arial Narrow"/>
        </w:rPr>
        <w:t>é</w:t>
      </w:r>
      <w:r w:rsidRPr="00DF6D6B">
        <w:rPr>
          <w:rFonts w:ascii="Arial Narrow"/>
        </w:rPr>
        <w:t>n</w:t>
      </w:r>
      <w:r w:rsidRPr="00DF6D6B">
        <w:rPr>
          <w:rFonts w:ascii="Arial Narrow"/>
        </w:rPr>
        <w:t>é</w:t>
      </w:r>
      <w:r w:rsidRPr="00DF6D6B">
        <w:rPr>
          <w:rFonts w:ascii="Arial Narrow"/>
        </w:rPr>
        <w:t>ficiaires pour les diff</w:t>
      </w:r>
      <w:r w:rsidRPr="00DF6D6B">
        <w:rPr>
          <w:rFonts w:ascii="Arial Narrow"/>
        </w:rPr>
        <w:t>é</w:t>
      </w:r>
      <w:r w:rsidRPr="00DF6D6B">
        <w:rPr>
          <w:rFonts w:ascii="Arial Narrow"/>
        </w:rPr>
        <w:t>rentes activit</w:t>
      </w:r>
      <w:r w:rsidRPr="00DF6D6B">
        <w:rPr>
          <w:rFonts w:ascii="Arial Narrow"/>
        </w:rPr>
        <w:t>é</w:t>
      </w:r>
      <w:r w:rsidRPr="00DF6D6B">
        <w:rPr>
          <w:rFonts w:ascii="Arial Narrow"/>
        </w:rPr>
        <w:t>s qu</w:t>
      </w:r>
      <w:r w:rsidRPr="00DF6D6B">
        <w:rPr>
          <w:rFonts w:ascii="Arial Narrow"/>
        </w:rPr>
        <w:t>’</w:t>
      </w:r>
      <w:r w:rsidRPr="00DF6D6B">
        <w:rPr>
          <w:rFonts w:ascii="Arial Narrow"/>
        </w:rPr>
        <w:t>ils ont identifi</w:t>
      </w:r>
      <w:r w:rsidRPr="00DF6D6B">
        <w:rPr>
          <w:rFonts w:ascii="Arial Narrow"/>
        </w:rPr>
        <w:t>é</w:t>
      </w:r>
      <w:r w:rsidRPr="00DF6D6B">
        <w:rPr>
          <w:rFonts w:ascii="Arial Narrow"/>
        </w:rPr>
        <w:t xml:space="preserve"> </w:t>
      </w:r>
      <w:r w:rsidR="00664CAB" w:rsidRPr="00DF6D6B">
        <w:rPr>
          <w:rFonts w:ascii="Arial Narrow"/>
        </w:rPr>
        <w:t>eux-m</w:t>
      </w:r>
      <w:r w:rsidR="00664CAB" w:rsidRPr="00DF6D6B">
        <w:rPr>
          <w:rFonts w:ascii="Arial Narrow"/>
        </w:rPr>
        <w:t>ê</w:t>
      </w:r>
      <w:r w:rsidR="00664CAB" w:rsidRPr="00DF6D6B">
        <w:rPr>
          <w:rFonts w:ascii="Arial Narrow"/>
        </w:rPr>
        <w:t>mes</w:t>
      </w:r>
      <w:r w:rsidRPr="00DF6D6B">
        <w:rPr>
          <w:rFonts w:ascii="Arial Narrow"/>
        </w:rPr>
        <w:t xml:space="preserve"> est un gage d</w:t>
      </w:r>
      <w:r w:rsidRPr="00DF6D6B">
        <w:rPr>
          <w:rFonts w:ascii="Arial Narrow"/>
        </w:rPr>
        <w:t>’</w:t>
      </w:r>
      <w:r w:rsidRPr="00DF6D6B">
        <w:rPr>
          <w:rFonts w:ascii="Arial Narrow"/>
        </w:rPr>
        <w:t>appropriation et de p</w:t>
      </w:r>
      <w:r w:rsidRPr="00DF6D6B">
        <w:rPr>
          <w:rFonts w:ascii="Arial Narrow"/>
        </w:rPr>
        <w:t>é</w:t>
      </w:r>
      <w:r w:rsidRPr="00DF6D6B">
        <w:rPr>
          <w:rFonts w:ascii="Arial Narrow"/>
        </w:rPr>
        <w:t>rennisation. Ainsi, certaines initiatives locales de p</w:t>
      </w:r>
      <w:r w:rsidRPr="00DF6D6B">
        <w:rPr>
          <w:rFonts w:ascii="Arial Narrow"/>
        </w:rPr>
        <w:t>é</w:t>
      </w:r>
      <w:r w:rsidRPr="00DF6D6B">
        <w:rPr>
          <w:rFonts w:ascii="Arial Narrow"/>
        </w:rPr>
        <w:t>rennisation des acquis du projet sont observables sur le terrain. C</w:t>
      </w:r>
      <w:r w:rsidRPr="00DF6D6B">
        <w:rPr>
          <w:rFonts w:ascii="Arial Narrow"/>
        </w:rPr>
        <w:t>’</w:t>
      </w:r>
      <w:r w:rsidRPr="00DF6D6B">
        <w:rPr>
          <w:rFonts w:ascii="Arial Narrow"/>
        </w:rPr>
        <w:t>est le cas de la mobilisation sur initiatives et ressources propres des b</w:t>
      </w:r>
      <w:r w:rsidRPr="00DF6D6B">
        <w:rPr>
          <w:rFonts w:ascii="Arial Narrow"/>
        </w:rPr>
        <w:t>é</w:t>
      </w:r>
      <w:r w:rsidRPr="00DF6D6B">
        <w:rPr>
          <w:rFonts w:ascii="Arial Narrow"/>
        </w:rPr>
        <w:t>n</w:t>
      </w:r>
      <w:r w:rsidRPr="00DF6D6B">
        <w:rPr>
          <w:rFonts w:ascii="Arial Narrow"/>
        </w:rPr>
        <w:t>é</w:t>
      </w:r>
      <w:r w:rsidR="00664CAB">
        <w:rPr>
          <w:rFonts w:ascii="Arial Narrow"/>
        </w:rPr>
        <w:t>ficiai</w:t>
      </w:r>
      <w:r w:rsidR="007120BF">
        <w:rPr>
          <w:rFonts w:ascii="Arial Narrow"/>
        </w:rPr>
        <w:t>res sur les sites de Dougomachi</w:t>
      </w:r>
      <w:r w:rsidR="00313A91">
        <w:rPr>
          <w:rFonts w:ascii="Arial Narrow"/>
        </w:rPr>
        <w:t xml:space="preserve"> au travers des GIC de s</w:t>
      </w:r>
      <w:r w:rsidR="00313A91">
        <w:rPr>
          <w:rFonts w:ascii="Arial Narrow"/>
        </w:rPr>
        <w:t>é</w:t>
      </w:r>
      <w:r w:rsidR="00313A91">
        <w:rPr>
          <w:rFonts w:ascii="Arial Narrow"/>
        </w:rPr>
        <w:t>chage de poissons qu</w:t>
      </w:r>
      <w:r w:rsidR="00313A91">
        <w:rPr>
          <w:rFonts w:ascii="Arial Narrow"/>
        </w:rPr>
        <w:t>’</w:t>
      </w:r>
      <w:r w:rsidR="00313A91">
        <w:rPr>
          <w:rFonts w:ascii="Arial Narrow"/>
        </w:rPr>
        <w:t>ils revendent</w:t>
      </w:r>
      <w:r w:rsidR="007120BF">
        <w:rPr>
          <w:rFonts w:ascii="Arial Narrow"/>
        </w:rPr>
        <w:t xml:space="preserve"> et</w:t>
      </w:r>
      <w:r w:rsidR="00664CAB">
        <w:rPr>
          <w:rFonts w:ascii="Arial Narrow"/>
        </w:rPr>
        <w:t xml:space="preserve"> Kobro o</w:t>
      </w:r>
      <w:r w:rsidR="00664CAB">
        <w:rPr>
          <w:rFonts w:ascii="Arial Narrow"/>
        </w:rPr>
        <w:t>ù</w:t>
      </w:r>
      <w:r w:rsidR="00664CAB">
        <w:rPr>
          <w:rFonts w:ascii="Arial Narrow"/>
        </w:rPr>
        <w:t xml:space="preserve"> ils ont d</w:t>
      </w:r>
      <w:r w:rsidR="00664CAB">
        <w:rPr>
          <w:rFonts w:ascii="Arial Narrow"/>
        </w:rPr>
        <w:t>é</w:t>
      </w:r>
      <w:r w:rsidR="00664CAB">
        <w:rPr>
          <w:rFonts w:ascii="Arial Narrow"/>
        </w:rPr>
        <w:t>velopp</w:t>
      </w:r>
      <w:r w:rsidR="00664CAB">
        <w:rPr>
          <w:rFonts w:ascii="Arial Narrow"/>
        </w:rPr>
        <w:t>é</w:t>
      </w:r>
      <w:r w:rsidR="00664CAB">
        <w:rPr>
          <w:rFonts w:ascii="Arial Narrow"/>
        </w:rPr>
        <w:t xml:space="preserve"> des champs communautaires avec des sp</w:t>
      </w:r>
      <w:r w:rsidR="00664CAB">
        <w:rPr>
          <w:rFonts w:ascii="Arial Narrow"/>
        </w:rPr>
        <w:t>é</w:t>
      </w:r>
      <w:r w:rsidR="00664CAB">
        <w:rPr>
          <w:rFonts w:ascii="Arial Narrow"/>
        </w:rPr>
        <w:t>culations telles que le ma</w:t>
      </w:r>
      <w:r w:rsidR="00664CAB">
        <w:rPr>
          <w:rFonts w:ascii="Arial Narrow"/>
        </w:rPr>
        <w:t>ï</w:t>
      </w:r>
      <w:r w:rsidR="00664CAB">
        <w:rPr>
          <w:rFonts w:ascii="Arial Narrow"/>
        </w:rPr>
        <w:t>s qui subsisteront m</w:t>
      </w:r>
      <w:r w:rsidR="00664CAB">
        <w:rPr>
          <w:rFonts w:ascii="Arial Narrow"/>
        </w:rPr>
        <w:t>ê</w:t>
      </w:r>
      <w:r w:rsidR="00664CAB">
        <w:rPr>
          <w:rFonts w:ascii="Arial Narrow"/>
        </w:rPr>
        <w:t>me apr</w:t>
      </w:r>
      <w:r w:rsidR="00664CAB">
        <w:rPr>
          <w:rFonts w:ascii="Arial Narrow"/>
        </w:rPr>
        <w:t>è</w:t>
      </w:r>
      <w:r w:rsidR="00664CAB">
        <w:rPr>
          <w:rFonts w:ascii="Arial Narrow"/>
        </w:rPr>
        <w:t xml:space="preserve">s la fin </w:t>
      </w:r>
      <w:r w:rsidRPr="00DF6D6B">
        <w:rPr>
          <w:rFonts w:ascii="Arial Narrow"/>
        </w:rPr>
        <w:t>du projet. C</w:t>
      </w:r>
      <w:r w:rsidRPr="00DF6D6B">
        <w:rPr>
          <w:rFonts w:ascii="Arial Narrow"/>
        </w:rPr>
        <w:t>’</w:t>
      </w:r>
      <w:r w:rsidRPr="00DF6D6B">
        <w:rPr>
          <w:rFonts w:ascii="Arial Narrow"/>
        </w:rPr>
        <w:t>est aussi le cas des promoteurs d</w:t>
      </w:r>
      <w:r w:rsidRPr="00DF6D6B">
        <w:rPr>
          <w:rFonts w:ascii="Arial Narrow"/>
        </w:rPr>
        <w:t>’</w:t>
      </w:r>
      <w:r w:rsidRPr="00DF6D6B">
        <w:rPr>
          <w:rFonts w:ascii="Arial Narrow"/>
        </w:rPr>
        <w:t xml:space="preserve">AGR qui se distinguent </w:t>
      </w:r>
      <w:r w:rsidRPr="00DF6D6B">
        <w:rPr>
          <w:rFonts w:ascii="Arial Narrow"/>
        </w:rPr>
        <w:t>à</w:t>
      </w:r>
      <w:r w:rsidRPr="00DF6D6B">
        <w:rPr>
          <w:rFonts w:ascii="Arial Narrow"/>
        </w:rPr>
        <w:t xml:space="preserve"> travers leurs initiatives de diversification et de reconversion lorsque l</w:t>
      </w:r>
      <w:r w:rsidRPr="00DF6D6B">
        <w:rPr>
          <w:rFonts w:ascii="Arial Narrow"/>
        </w:rPr>
        <w:t>’</w:t>
      </w:r>
      <w:r w:rsidRPr="00DF6D6B">
        <w:rPr>
          <w:rFonts w:ascii="Arial Narrow"/>
        </w:rPr>
        <w:t>activit</w:t>
      </w:r>
      <w:r w:rsidRPr="00DF6D6B">
        <w:rPr>
          <w:rFonts w:ascii="Arial Narrow"/>
        </w:rPr>
        <w:t>é</w:t>
      </w:r>
      <w:r w:rsidRPr="00DF6D6B">
        <w:rPr>
          <w:rFonts w:ascii="Arial Narrow"/>
        </w:rPr>
        <w:t xml:space="preserve"> choisie ne semble pas viable</w:t>
      </w:r>
    </w:p>
    <w:p w14:paraId="19B0B7F0" w14:textId="77777777" w:rsidR="00665577" w:rsidRDefault="009D3A6D" w:rsidP="00DB291B">
      <w:pPr>
        <w:pStyle w:val="Titre3"/>
        <w:spacing w:after="40" w:line="276" w:lineRule="auto"/>
        <w:rPr>
          <w:rFonts w:hint="default"/>
        </w:rPr>
      </w:pPr>
      <w:bookmarkStart w:id="159" w:name="_Toc21680531"/>
      <w:r>
        <w:rPr>
          <w:rFonts w:hint="default"/>
        </w:rPr>
        <w:t>Durabilité de la capacité du projet à assurer un transfert de compétences auprès d’acteurs institutionnels ou locaux</w:t>
      </w:r>
      <w:bookmarkEnd w:id="159"/>
    </w:p>
    <w:p w14:paraId="5FE80811" w14:textId="77777777" w:rsidR="00665577" w:rsidRPr="00DB291B" w:rsidRDefault="009D3A6D" w:rsidP="00DB291B">
      <w:pPr>
        <w:widowControl w:val="0"/>
        <w:autoSpaceDE w:val="0"/>
        <w:autoSpaceDN w:val="0"/>
        <w:adjustRightInd w:val="0"/>
        <w:spacing w:after="240" w:line="276" w:lineRule="auto"/>
        <w:ind w:left="113" w:firstLine="0"/>
        <w:rPr>
          <w:rFonts w:ascii="Arial Narrow" w:hAnsi="Arial Narrow"/>
        </w:rPr>
      </w:pPr>
      <w:r w:rsidRPr="00DB291B">
        <w:rPr>
          <w:rFonts w:ascii="Arial Narrow" w:hAnsi="Arial Narrow"/>
        </w:rPr>
        <w:t>Avant de commencer la mise en œuvre de ce projet, les parties prenantes ont également réfléchi à la durabilité de ses réalisations. En premier lieu, cela implique la participation du gouvernement central, des collectivités locales et de la communauté cible toutes les étapes du projet, ainsi que leur appropriation des résultats. Gardant cela à l’esprit au début du projet, toutes les activités de ciblage et d’identification des besoins ont été effectuées conjointement avec les acteurs susmentionnés. Deuxièmement, le projet a adopté une approche de renforcement des capacités et de formation des acteurs afin de garantir la durabilité des acquis de la consolidation de la paix, de la protection des enfants et de la cohésion sociale. En plus, un comité de suivi local a été mis en place et ce comité a pour mission de prendre en compte le respect des coutumes et traditions, la diversité ethnique et religieuse et le suivi des interventions après la clôture de ce projet. En outre, les agences ont développé d'autres stratégies de mobilisation de fonds et des partenaires qui permettront la continuité de certaines initiatives après la phase de financement de PBSO. Par exemple, un centre de rencontre et de formation professionnelle qui est en construction à Mitériné par le PNUD Tchad. Ce centre facilitera les réunions d’échange entre les différentes associations et les leaders communautaires pour le suivi des interventions postérieures au projet.</w:t>
      </w:r>
    </w:p>
    <w:p w14:paraId="4FA595AC" w14:textId="77777777" w:rsidR="00665577" w:rsidRDefault="009D3A6D" w:rsidP="00DB291B">
      <w:pPr>
        <w:pStyle w:val="Titre3"/>
        <w:spacing w:before="0" w:after="40" w:line="276" w:lineRule="auto"/>
        <w:rPr>
          <w:rFonts w:hint="default"/>
        </w:rPr>
      </w:pPr>
      <w:bookmarkStart w:id="160" w:name="_Toc21680532"/>
      <w:r>
        <w:rPr>
          <w:rFonts w:hint="default"/>
        </w:rPr>
        <w:t>Durabilité des facteurs de risque qui pourraient nuire à la pérennité des effets induits du projet</w:t>
      </w:r>
      <w:bookmarkEnd w:id="160"/>
    </w:p>
    <w:p w14:paraId="264925CF" w14:textId="77777777" w:rsidR="00665577" w:rsidRDefault="009D3A6D" w:rsidP="00DB291B">
      <w:pPr>
        <w:widowControl w:val="0"/>
        <w:autoSpaceDE w:val="0"/>
        <w:autoSpaceDN w:val="0"/>
        <w:adjustRightInd w:val="0"/>
        <w:spacing w:after="240" w:line="276" w:lineRule="auto"/>
        <w:ind w:right="510" w:firstLine="0"/>
        <w:rPr>
          <w:rFonts w:ascii="Arial Narrow"/>
        </w:rPr>
      </w:pPr>
      <w:r>
        <w:rPr>
          <w:rFonts w:ascii="Arial Narrow"/>
        </w:rPr>
        <w:t>Pour p</w:t>
      </w:r>
      <w:r>
        <w:rPr>
          <w:rFonts w:ascii="Arial Narrow"/>
        </w:rPr>
        <w:t>é</w:t>
      </w:r>
      <w:r>
        <w:rPr>
          <w:rFonts w:ascii="Arial Narrow"/>
        </w:rPr>
        <w:t>renniser les effets induits du projet dans sa zone d</w:t>
      </w:r>
      <w:r>
        <w:rPr>
          <w:rFonts w:ascii="Arial Narrow"/>
        </w:rPr>
        <w:t>’</w:t>
      </w:r>
      <w:r>
        <w:rPr>
          <w:rFonts w:ascii="Arial Narrow"/>
        </w:rPr>
        <w:t>intervention, les agences charg</w:t>
      </w:r>
      <w:r>
        <w:rPr>
          <w:rFonts w:ascii="Arial Narrow"/>
        </w:rPr>
        <w:t>é</w:t>
      </w:r>
      <w:r>
        <w:rPr>
          <w:rFonts w:ascii="Arial Narrow"/>
        </w:rPr>
        <w:t>es de l</w:t>
      </w:r>
      <w:r>
        <w:rPr>
          <w:rFonts w:ascii="Arial Narrow"/>
        </w:rPr>
        <w:t>’</w:t>
      </w:r>
      <w:r>
        <w:rPr>
          <w:rFonts w:ascii="Arial Narrow"/>
        </w:rPr>
        <w:t>ex</w:t>
      </w:r>
      <w:r>
        <w:rPr>
          <w:rFonts w:ascii="Arial Narrow"/>
        </w:rPr>
        <w:t>é</w:t>
      </w:r>
      <w:r>
        <w:rPr>
          <w:rFonts w:ascii="Arial Narrow"/>
        </w:rPr>
        <w:t xml:space="preserve">cution du projet doivent </w:t>
      </w:r>
      <w:r>
        <w:rPr>
          <w:rFonts w:ascii="Arial Narrow"/>
        </w:rPr>
        <w:t>é</w:t>
      </w:r>
      <w:r>
        <w:rPr>
          <w:rFonts w:ascii="Arial Narrow"/>
        </w:rPr>
        <w:t>galement p</w:t>
      </w:r>
      <w:r>
        <w:rPr>
          <w:rFonts w:ascii="Arial Narrow"/>
        </w:rPr>
        <w:t>é</w:t>
      </w:r>
      <w:r>
        <w:rPr>
          <w:rFonts w:ascii="Arial Narrow"/>
        </w:rPr>
        <w:t>renniser le suivi des activit</w:t>
      </w:r>
      <w:r>
        <w:rPr>
          <w:rFonts w:ascii="Arial Narrow"/>
        </w:rPr>
        <w:t>é</w:t>
      </w:r>
      <w:r>
        <w:rPr>
          <w:rFonts w:ascii="Arial Narrow"/>
        </w:rPr>
        <w:t>s et m</w:t>
      </w:r>
      <w:r>
        <w:rPr>
          <w:rFonts w:ascii="Arial Narrow"/>
        </w:rPr>
        <w:t>ê</w:t>
      </w:r>
      <w:r>
        <w:rPr>
          <w:rFonts w:ascii="Arial Narrow"/>
        </w:rPr>
        <w:t>me des b</w:t>
      </w:r>
      <w:r>
        <w:rPr>
          <w:rFonts w:ascii="Arial Narrow"/>
        </w:rPr>
        <w:t>é</w:t>
      </w:r>
      <w:r>
        <w:rPr>
          <w:rFonts w:ascii="Arial Narrow"/>
        </w:rPr>
        <w:t>n</w:t>
      </w:r>
      <w:r>
        <w:rPr>
          <w:rFonts w:ascii="Arial Narrow"/>
        </w:rPr>
        <w:t>é</w:t>
      </w:r>
      <w:r>
        <w:rPr>
          <w:rFonts w:ascii="Arial Narrow"/>
        </w:rPr>
        <w:t>ficiaires dans leurs diff</w:t>
      </w:r>
      <w:r>
        <w:rPr>
          <w:rFonts w:ascii="Arial Narrow"/>
        </w:rPr>
        <w:t>é</w:t>
      </w:r>
      <w:r>
        <w:rPr>
          <w:rFonts w:ascii="Arial Narrow"/>
        </w:rPr>
        <w:t>rentes t</w:t>
      </w:r>
      <w:r>
        <w:rPr>
          <w:rFonts w:ascii="Arial Narrow"/>
        </w:rPr>
        <w:t>â</w:t>
      </w:r>
      <w:r>
        <w:rPr>
          <w:rFonts w:ascii="Arial Narrow"/>
        </w:rPr>
        <w:t>ches de pr</w:t>
      </w:r>
      <w:r>
        <w:rPr>
          <w:rFonts w:ascii="Arial Narrow"/>
        </w:rPr>
        <w:t>é</w:t>
      </w:r>
      <w:r>
        <w:rPr>
          <w:rFonts w:ascii="Arial Narrow"/>
        </w:rPr>
        <w:t>servation de la paix dans leurs localit</w:t>
      </w:r>
      <w:r>
        <w:rPr>
          <w:rFonts w:ascii="Arial Narrow"/>
        </w:rPr>
        <w:t>é</w:t>
      </w:r>
      <w:r>
        <w:rPr>
          <w:rFonts w:ascii="Arial Narrow"/>
        </w:rPr>
        <w:t>s respectives. La possibilit</w:t>
      </w:r>
      <w:r>
        <w:rPr>
          <w:rFonts w:ascii="Arial Narrow"/>
        </w:rPr>
        <w:t>é</w:t>
      </w:r>
      <w:r>
        <w:rPr>
          <w:rFonts w:ascii="Arial Narrow"/>
        </w:rPr>
        <w:t xml:space="preserve"> d</w:t>
      </w:r>
      <w:r>
        <w:rPr>
          <w:rFonts w:ascii="Arial Narrow"/>
        </w:rPr>
        <w:t>’é</w:t>
      </w:r>
      <w:r>
        <w:rPr>
          <w:rFonts w:ascii="Arial Narrow"/>
        </w:rPr>
        <w:t xml:space="preserve">viter la nuisance du projet peut se faire lorsque les partenaires de mise en </w:t>
      </w:r>
      <w:r>
        <w:rPr>
          <w:rFonts w:ascii="Arial Narrow"/>
        </w:rPr>
        <w:t>œ</w:t>
      </w:r>
      <w:r>
        <w:rPr>
          <w:rFonts w:ascii="Arial Narrow"/>
        </w:rPr>
        <w:t>uvre aide les b</w:t>
      </w:r>
      <w:r>
        <w:rPr>
          <w:rFonts w:ascii="Arial Narrow"/>
        </w:rPr>
        <w:t>é</w:t>
      </w:r>
      <w:r>
        <w:rPr>
          <w:rFonts w:ascii="Arial Narrow"/>
        </w:rPr>
        <w:t>n</w:t>
      </w:r>
      <w:r>
        <w:rPr>
          <w:rFonts w:ascii="Arial Narrow"/>
        </w:rPr>
        <w:t>é</w:t>
      </w:r>
      <w:r>
        <w:rPr>
          <w:rFonts w:ascii="Arial Narrow"/>
        </w:rPr>
        <w:t xml:space="preserve">ficiaires </w:t>
      </w:r>
      <w:r>
        <w:rPr>
          <w:rFonts w:ascii="Arial Narrow"/>
        </w:rPr>
        <w:t>à</w:t>
      </w:r>
      <w:r>
        <w:rPr>
          <w:rFonts w:ascii="Arial Narrow"/>
        </w:rPr>
        <w:t xml:space="preserve"> identifier ces facteurs de risque, </w:t>
      </w:r>
      <w:r>
        <w:rPr>
          <w:rFonts w:ascii="Arial Narrow"/>
        </w:rPr>
        <w:t>à</w:t>
      </w:r>
      <w:r>
        <w:rPr>
          <w:rFonts w:ascii="Arial Narrow"/>
        </w:rPr>
        <w:t xml:space="preserve"> les </w:t>
      </w:r>
      <w:r>
        <w:rPr>
          <w:rFonts w:ascii="Arial Narrow"/>
        </w:rPr>
        <w:t>é</w:t>
      </w:r>
      <w:r>
        <w:rPr>
          <w:rFonts w:ascii="Arial Narrow"/>
        </w:rPr>
        <w:t xml:space="preserve">valuer et </w:t>
      </w:r>
      <w:r>
        <w:rPr>
          <w:rFonts w:ascii="Arial Narrow"/>
        </w:rPr>
        <w:t>à</w:t>
      </w:r>
      <w:r>
        <w:rPr>
          <w:rFonts w:ascii="Arial Narrow"/>
        </w:rPr>
        <w:t xml:space="preserve"> cerner les mesures correctives (att</w:t>
      </w:r>
      <w:r>
        <w:rPr>
          <w:rFonts w:ascii="Arial Narrow"/>
        </w:rPr>
        <w:t>é</w:t>
      </w:r>
      <w:r>
        <w:rPr>
          <w:rFonts w:ascii="Arial Narrow"/>
        </w:rPr>
        <w:t>nuation, ma</w:t>
      </w:r>
      <w:r>
        <w:rPr>
          <w:rFonts w:ascii="Arial Narrow"/>
        </w:rPr>
        <w:t>î</w:t>
      </w:r>
      <w:r>
        <w:rPr>
          <w:rFonts w:ascii="Arial Narrow"/>
        </w:rPr>
        <w:t>trise, etc.). La motivation des b</w:t>
      </w:r>
      <w:r>
        <w:rPr>
          <w:rFonts w:ascii="Arial Narrow"/>
        </w:rPr>
        <w:t>é</w:t>
      </w:r>
      <w:r>
        <w:rPr>
          <w:rFonts w:ascii="Arial Narrow"/>
        </w:rPr>
        <w:t>n</w:t>
      </w:r>
      <w:r>
        <w:rPr>
          <w:rFonts w:ascii="Arial Narrow"/>
        </w:rPr>
        <w:t>é</w:t>
      </w:r>
      <w:r>
        <w:rPr>
          <w:rFonts w:ascii="Arial Narrow"/>
        </w:rPr>
        <w:t>ficiaires sur le terrain est un facteur positif afin que les facteurs de risque soient ma</w:t>
      </w:r>
      <w:r>
        <w:rPr>
          <w:rFonts w:ascii="Arial Narrow"/>
        </w:rPr>
        <w:t>î</w:t>
      </w:r>
      <w:r>
        <w:rPr>
          <w:rFonts w:ascii="Arial Narrow"/>
        </w:rPr>
        <w:t>tris</w:t>
      </w:r>
      <w:r>
        <w:rPr>
          <w:rFonts w:ascii="Arial Narrow"/>
        </w:rPr>
        <w:t>é</w:t>
      </w:r>
      <w:r>
        <w:rPr>
          <w:rFonts w:ascii="Arial Narrow"/>
        </w:rPr>
        <w:t>s.</w:t>
      </w:r>
    </w:p>
    <w:p w14:paraId="08FBFB98" w14:textId="45EF9A42" w:rsidR="00DB291B" w:rsidRDefault="00DB291B">
      <w:pPr>
        <w:spacing w:after="160"/>
        <w:ind w:firstLine="0"/>
        <w:jc w:val="left"/>
        <w:rPr>
          <w:rFonts w:ascii="Arial Narrow"/>
        </w:rPr>
      </w:pPr>
      <w:r>
        <w:rPr>
          <w:rFonts w:ascii="Arial Narrow"/>
        </w:rPr>
        <w:br w:type="page"/>
      </w:r>
    </w:p>
    <w:p w14:paraId="13FDBDFB" w14:textId="77777777" w:rsidR="00DB291B" w:rsidRDefault="00DB291B" w:rsidP="00DB291B">
      <w:pPr>
        <w:widowControl w:val="0"/>
        <w:autoSpaceDE w:val="0"/>
        <w:autoSpaceDN w:val="0"/>
        <w:adjustRightInd w:val="0"/>
        <w:spacing w:after="240" w:line="276" w:lineRule="auto"/>
        <w:ind w:right="510" w:firstLine="0"/>
        <w:rPr>
          <w:rFonts w:ascii="Arial Narrow"/>
        </w:rPr>
      </w:pPr>
    </w:p>
    <w:p w14:paraId="26A0EF46" w14:textId="77777777" w:rsidR="00665577" w:rsidRDefault="009D3A6D" w:rsidP="00DB291B">
      <w:pPr>
        <w:pStyle w:val="Titre3"/>
        <w:spacing w:before="0" w:after="240" w:line="276" w:lineRule="auto"/>
        <w:rPr>
          <w:rFonts w:hint="default"/>
        </w:rPr>
      </w:pPr>
      <w:bookmarkStart w:id="161" w:name="_Toc21680533"/>
      <w:r>
        <w:rPr>
          <w:rFonts w:hint="default"/>
        </w:rPr>
        <w:t>Durabilité au niveau des engagements des parties prenantes du projet</w:t>
      </w:r>
      <w:bookmarkEnd w:id="161"/>
    </w:p>
    <w:p w14:paraId="5CEEC5E5" w14:textId="77777777" w:rsidR="00665577" w:rsidRDefault="009D3A6D" w:rsidP="00DB291B">
      <w:pPr>
        <w:pStyle w:val="Titre4"/>
        <w:spacing w:before="0" w:after="40" w:line="276" w:lineRule="auto"/>
        <w:ind w:left="862" w:hanging="862"/>
        <w:rPr>
          <w:rFonts w:ascii="Arial Narrow" w:hAnsi="Arial Narrow" w:hint="default"/>
          <w:i w:val="0"/>
          <w:color w:val="auto"/>
          <w:sz w:val="24"/>
        </w:rPr>
      </w:pPr>
      <w:r>
        <w:rPr>
          <w:rFonts w:ascii="Arial Narrow" w:hAnsi="Arial Narrow" w:hint="default"/>
          <w:i w:val="0"/>
          <w:color w:val="auto"/>
          <w:sz w:val="24"/>
        </w:rPr>
        <w:t>Engagement des communautés locales</w:t>
      </w:r>
    </w:p>
    <w:p w14:paraId="38A12C5E" w14:textId="77777777" w:rsidR="00665577" w:rsidRDefault="009D3A6D" w:rsidP="00DB291B">
      <w:pPr>
        <w:widowControl w:val="0"/>
        <w:autoSpaceDE w:val="0"/>
        <w:autoSpaceDN w:val="0"/>
        <w:adjustRightInd w:val="0"/>
        <w:spacing w:after="240" w:line="276" w:lineRule="auto"/>
        <w:ind w:right="510" w:firstLine="0"/>
        <w:rPr>
          <w:rFonts w:ascii="Arial Narrow"/>
        </w:rPr>
      </w:pPr>
      <w:r>
        <w:rPr>
          <w:rFonts w:ascii="Arial Narrow"/>
        </w:rPr>
        <w:t>Le constat de terrain a d</w:t>
      </w:r>
      <w:r>
        <w:rPr>
          <w:rFonts w:ascii="Arial Narrow"/>
        </w:rPr>
        <w:t>é</w:t>
      </w:r>
      <w:r>
        <w:rPr>
          <w:rFonts w:ascii="Arial Narrow"/>
        </w:rPr>
        <w:t>montr</w:t>
      </w:r>
      <w:r>
        <w:rPr>
          <w:rFonts w:ascii="Arial Narrow"/>
        </w:rPr>
        <w:t>é</w:t>
      </w:r>
      <w:r>
        <w:rPr>
          <w:rFonts w:ascii="Arial Narrow"/>
        </w:rPr>
        <w:t xml:space="preserve"> que les communaut</w:t>
      </w:r>
      <w:r>
        <w:rPr>
          <w:rFonts w:ascii="Arial Narrow"/>
        </w:rPr>
        <w:t>é</w:t>
      </w:r>
      <w:r>
        <w:rPr>
          <w:rFonts w:ascii="Arial Narrow"/>
        </w:rPr>
        <w:t>s locales t</w:t>
      </w:r>
      <w:r>
        <w:rPr>
          <w:rFonts w:ascii="Arial Narrow"/>
        </w:rPr>
        <w:t>é</w:t>
      </w:r>
      <w:r>
        <w:rPr>
          <w:rFonts w:ascii="Arial Narrow"/>
        </w:rPr>
        <w:t>moignent la ferme volont</w:t>
      </w:r>
      <w:r>
        <w:rPr>
          <w:rFonts w:ascii="Arial Narrow"/>
        </w:rPr>
        <w:t>é</w:t>
      </w:r>
      <w:r>
        <w:rPr>
          <w:rFonts w:ascii="Arial Narrow"/>
        </w:rPr>
        <w:t xml:space="preserve"> de maintenir les acquis </w:t>
      </w:r>
      <w:r>
        <w:rPr>
          <w:rFonts w:ascii="Arial Narrow"/>
        </w:rPr>
        <w:t>à</w:t>
      </w:r>
      <w:r>
        <w:rPr>
          <w:rFonts w:ascii="Arial Narrow"/>
        </w:rPr>
        <w:t xml:space="preserve"> leur possession et </w:t>
      </w:r>
      <w:r>
        <w:rPr>
          <w:rFonts w:ascii="Arial Narrow"/>
        </w:rPr>
        <w:t>à</w:t>
      </w:r>
      <w:r>
        <w:rPr>
          <w:rFonts w:ascii="Arial Narrow"/>
        </w:rPr>
        <w:t xml:space="preserve"> </w:t>
      </w:r>
      <w:r>
        <w:rPr>
          <w:rFonts w:ascii="Arial Narrow"/>
        </w:rPr>
        <w:t>œ</w:t>
      </w:r>
      <w:r>
        <w:rPr>
          <w:rFonts w:ascii="Arial Narrow"/>
        </w:rPr>
        <w:t>uvrer ensemble pour faire face aux d</w:t>
      </w:r>
      <w:r>
        <w:rPr>
          <w:rFonts w:ascii="Arial Narrow"/>
        </w:rPr>
        <w:t>é</w:t>
      </w:r>
      <w:r>
        <w:rPr>
          <w:rFonts w:ascii="Arial Narrow"/>
        </w:rPr>
        <w:t>fis de leur milieu (l</w:t>
      </w:r>
      <w:r>
        <w:rPr>
          <w:rFonts w:ascii="Arial Narrow"/>
        </w:rPr>
        <w:t>’</w:t>
      </w:r>
      <w:r>
        <w:rPr>
          <w:rFonts w:ascii="Arial Narrow"/>
        </w:rPr>
        <w:t>ins</w:t>
      </w:r>
      <w:r>
        <w:rPr>
          <w:rFonts w:ascii="Arial Narrow"/>
        </w:rPr>
        <w:t>é</w:t>
      </w:r>
      <w:r>
        <w:rPr>
          <w:rFonts w:ascii="Arial Narrow"/>
        </w:rPr>
        <w:t>curit</w:t>
      </w:r>
      <w:r>
        <w:rPr>
          <w:rFonts w:ascii="Arial Narrow"/>
        </w:rPr>
        <w:t>é</w:t>
      </w:r>
      <w:r>
        <w:rPr>
          <w:rFonts w:ascii="Arial Narrow"/>
        </w:rPr>
        <w:t>, la violence sous toutes ses formes). Le fait marquant est celui de voir les diff</w:t>
      </w:r>
      <w:r>
        <w:rPr>
          <w:rFonts w:ascii="Arial Narrow"/>
        </w:rPr>
        <w:t>é</w:t>
      </w:r>
      <w:r>
        <w:rPr>
          <w:rFonts w:ascii="Arial Narrow"/>
        </w:rPr>
        <w:t>rentes communaut</w:t>
      </w:r>
      <w:r>
        <w:rPr>
          <w:rFonts w:ascii="Arial Narrow"/>
        </w:rPr>
        <w:t>é</w:t>
      </w:r>
      <w:r>
        <w:rPr>
          <w:rFonts w:ascii="Arial Narrow"/>
        </w:rPr>
        <w:t>s s</w:t>
      </w:r>
      <w:r>
        <w:rPr>
          <w:rFonts w:ascii="Arial Narrow"/>
        </w:rPr>
        <w:t>’</w:t>
      </w:r>
      <w:r>
        <w:rPr>
          <w:rFonts w:ascii="Arial Narrow"/>
        </w:rPr>
        <w:t>assoir ensemble et discuter des probl</w:t>
      </w:r>
      <w:r>
        <w:rPr>
          <w:rFonts w:ascii="Arial Narrow"/>
        </w:rPr>
        <w:t>è</w:t>
      </w:r>
      <w:r>
        <w:rPr>
          <w:rFonts w:ascii="Arial Narrow"/>
        </w:rPr>
        <w:t>mes de leur communaut</w:t>
      </w:r>
      <w:r>
        <w:rPr>
          <w:rFonts w:ascii="Arial Narrow"/>
        </w:rPr>
        <w:t>é</w:t>
      </w:r>
      <w:r>
        <w:rPr>
          <w:rFonts w:ascii="Arial Narrow"/>
        </w:rPr>
        <w:t xml:space="preserve"> sans distinction de sexe. Pour eux la paix en d</w:t>
      </w:r>
      <w:r>
        <w:rPr>
          <w:rFonts w:ascii="Arial Narrow"/>
        </w:rPr>
        <w:t>é</w:t>
      </w:r>
      <w:r>
        <w:rPr>
          <w:rFonts w:ascii="Arial Narrow"/>
        </w:rPr>
        <w:t xml:space="preserve">pend. </w:t>
      </w:r>
    </w:p>
    <w:p w14:paraId="3AF8E088" w14:textId="77777777" w:rsidR="00665577" w:rsidRDefault="009D3A6D" w:rsidP="00DB291B">
      <w:pPr>
        <w:pStyle w:val="Titre4"/>
        <w:spacing w:before="0" w:after="40" w:line="276" w:lineRule="auto"/>
        <w:ind w:left="862" w:hanging="862"/>
        <w:rPr>
          <w:rFonts w:ascii="Arial Narrow" w:eastAsia="Arial Narrow" w:hint="default"/>
          <w:i w:val="0"/>
          <w:color w:val="auto"/>
          <w:sz w:val="24"/>
        </w:rPr>
      </w:pPr>
      <w:r>
        <w:rPr>
          <w:rFonts w:ascii="Arial Narrow" w:hAnsi="Arial Narrow" w:hint="default"/>
          <w:i w:val="0"/>
          <w:color w:val="auto"/>
          <w:sz w:val="24"/>
        </w:rPr>
        <w:t xml:space="preserve">Engagement des autorités locales </w:t>
      </w:r>
    </w:p>
    <w:p w14:paraId="0F4B1638" w14:textId="77777777" w:rsidR="00665577" w:rsidRDefault="009D3A6D" w:rsidP="00DB291B">
      <w:pPr>
        <w:widowControl w:val="0"/>
        <w:autoSpaceDE w:val="0"/>
        <w:autoSpaceDN w:val="0"/>
        <w:adjustRightInd w:val="0"/>
        <w:spacing w:after="120" w:line="276" w:lineRule="auto"/>
        <w:ind w:left="113" w:firstLine="0"/>
        <w:rPr>
          <w:rFonts w:ascii="Arial Narrow"/>
        </w:rPr>
      </w:pPr>
      <w:r>
        <w:rPr>
          <w:rFonts w:ascii="Arial Narrow"/>
        </w:rPr>
        <w:t>Il est important de signaler que lors de la conversation avec les autorit</w:t>
      </w:r>
      <w:r>
        <w:rPr>
          <w:rFonts w:ascii="Arial Narrow"/>
        </w:rPr>
        <w:t>é</w:t>
      </w:r>
      <w:r>
        <w:rPr>
          <w:rFonts w:ascii="Arial Narrow"/>
        </w:rPr>
        <w:t>s provinciales et locales, ceux-ci ont t</w:t>
      </w:r>
      <w:r>
        <w:rPr>
          <w:rFonts w:ascii="Arial Narrow"/>
        </w:rPr>
        <w:t>é</w:t>
      </w:r>
      <w:r>
        <w:rPr>
          <w:rFonts w:ascii="Arial Narrow"/>
        </w:rPr>
        <w:t>moign</w:t>
      </w:r>
      <w:r>
        <w:rPr>
          <w:rFonts w:ascii="Arial Narrow"/>
        </w:rPr>
        <w:t>é</w:t>
      </w:r>
      <w:r>
        <w:rPr>
          <w:rFonts w:ascii="Arial Narrow"/>
        </w:rPr>
        <w:t xml:space="preserve"> leur ferme engagement </w:t>
      </w:r>
      <w:r>
        <w:rPr>
          <w:rFonts w:ascii="Arial Narrow"/>
        </w:rPr>
        <w:t>à</w:t>
      </w:r>
      <w:r>
        <w:rPr>
          <w:rFonts w:ascii="Arial Narrow"/>
        </w:rPr>
        <w:t xml:space="preserve"> maintenir et renforcer les acquis du projet suite </w:t>
      </w:r>
      <w:r>
        <w:rPr>
          <w:rFonts w:ascii="Arial Narrow"/>
        </w:rPr>
        <w:t>à</w:t>
      </w:r>
      <w:r>
        <w:rPr>
          <w:rFonts w:ascii="Arial Narrow"/>
        </w:rPr>
        <w:t xml:space="preserve"> leur forte implication dans la mise en </w:t>
      </w:r>
      <w:r>
        <w:rPr>
          <w:rFonts w:ascii="Arial Narrow"/>
        </w:rPr>
        <w:t>œ</w:t>
      </w:r>
      <w:r>
        <w:rPr>
          <w:rFonts w:ascii="Arial Narrow"/>
        </w:rPr>
        <w:t>uvre des activit</w:t>
      </w:r>
      <w:r>
        <w:rPr>
          <w:rFonts w:ascii="Arial Narrow"/>
        </w:rPr>
        <w:t>é</w:t>
      </w:r>
      <w:r>
        <w:rPr>
          <w:rFonts w:ascii="Arial Narrow"/>
        </w:rPr>
        <w:t>s. Ils ont affirm</w:t>
      </w:r>
      <w:r>
        <w:rPr>
          <w:rFonts w:ascii="Arial Narrow"/>
        </w:rPr>
        <w:t>é</w:t>
      </w:r>
      <w:r>
        <w:rPr>
          <w:rFonts w:ascii="Arial Narrow"/>
        </w:rPr>
        <w:t xml:space="preserve"> qu</w:t>
      </w:r>
      <w:r>
        <w:rPr>
          <w:rFonts w:ascii="Arial Narrow"/>
        </w:rPr>
        <w:t>’</w:t>
      </w:r>
      <w:r>
        <w:rPr>
          <w:rFonts w:ascii="Arial Narrow"/>
        </w:rPr>
        <w:t>ils sont pr</w:t>
      </w:r>
      <w:r>
        <w:rPr>
          <w:rFonts w:ascii="Arial Narrow"/>
        </w:rPr>
        <w:t>è</w:t>
      </w:r>
      <w:r>
        <w:rPr>
          <w:rFonts w:ascii="Arial Narrow"/>
        </w:rPr>
        <w:t xml:space="preserve">s </w:t>
      </w:r>
      <w:r>
        <w:rPr>
          <w:rFonts w:ascii="Arial Narrow"/>
        </w:rPr>
        <w:t>à</w:t>
      </w:r>
      <w:r>
        <w:rPr>
          <w:rFonts w:ascii="Arial Narrow"/>
        </w:rPr>
        <w:t xml:space="preserve"> assurer leur mission premi</w:t>
      </w:r>
      <w:r>
        <w:rPr>
          <w:rFonts w:ascii="Arial Narrow"/>
        </w:rPr>
        <w:t>è</w:t>
      </w:r>
      <w:r>
        <w:rPr>
          <w:rFonts w:ascii="Arial Narrow"/>
        </w:rPr>
        <w:t xml:space="preserve">re qui est celle de garantir la libre circulation </w:t>
      </w:r>
      <w:r>
        <w:rPr>
          <w:rFonts w:ascii="Arial Narrow"/>
        </w:rPr>
        <w:t>à</w:t>
      </w:r>
      <w:r>
        <w:rPr>
          <w:rFonts w:ascii="Arial Narrow"/>
        </w:rPr>
        <w:t xml:space="preserve"> tous, dans leurs localit</w:t>
      </w:r>
      <w:r>
        <w:rPr>
          <w:rFonts w:ascii="Arial Narrow"/>
        </w:rPr>
        <w:t>é</w:t>
      </w:r>
      <w:r>
        <w:rPr>
          <w:rFonts w:ascii="Arial Narrow"/>
        </w:rPr>
        <w:t>s respectives afin de mener leurs activit</w:t>
      </w:r>
      <w:r>
        <w:rPr>
          <w:rFonts w:ascii="Arial Narrow"/>
        </w:rPr>
        <w:t>é</w:t>
      </w:r>
      <w:r>
        <w:rPr>
          <w:rFonts w:ascii="Arial Narrow"/>
        </w:rPr>
        <w:t>s en toute qui</w:t>
      </w:r>
      <w:r>
        <w:rPr>
          <w:rFonts w:ascii="Arial Narrow"/>
        </w:rPr>
        <w:t>é</w:t>
      </w:r>
      <w:r>
        <w:rPr>
          <w:rFonts w:ascii="Arial Narrow"/>
        </w:rPr>
        <w:t>tude. Cet engagement est un signe qui indique que ces autorit</w:t>
      </w:r>
      <w:r>
        <w:rPr>
          <w:rFonts w:ascii="Arial Narrow"/>
        </w:rPr>
        <w:t>é</w:t>
      </w:r>
      <w:r>
        <w:rPr>
          <w:rFonts w:ascii="Arial Narrow"/>
        </w:rPr>
        <w:t>s pourront soutenir les efforts m</w:t>
      </w:r>
      <w:r>
        <w:rPr>
          <w:rFonts w:ascii="Arial Narrow"/>
        </w:rPr>
        <w:t>ê</w:t>
      </w:r>
      <w:r>
        <w:rPr>
          <w:rFonts w:ascii="Arial Narrow"/>
        </w:rPr>
        <w:t>me apr</w:t>
      </w:r>
      <w:r>
        <w:rPr>
          <w:rFonts w:ascii="Arial Narrow"/>
        </w:rPr>
        <w:t>è</w:t>
      </w:r>
      <w:r>
        <w:rPr>
          <w:rFonts w:ascii="Arial Narrow"/>
        </w:rPr>
        <w:t>s le projet. Mais ont d</w:t>
      </w:r>
      <w:r>
        <w:rPr>
          <w:rFonts w:ascii="Arial Narrow"/>
        </w:rPr>
        <w:t>é</w:t>
      </w:r>
      <w:r>
        <w:rPr>
          <w:rFonts w:ascii="Arial Narrow"/>
        </w:rPr>
        <w:t>plor</w:t>
      </w:r>
      <w:r>
        <w:rPr>
          <w:rFonts w:ascii="Arial Narrow"/>
        </w:rPr>
        <w:t>é</w:t>
      </w:r>
      <w:r>
        <w:rPr>
          <w:rFonts w:ascii="Arial Narrow"/>
        </w:rPr>
        <w:t xml:space="preserve"> la non extension de la zone d</w:t>
      </w:r>
      <w:r>
        <w:rPr>
          <w:rFonts w:ascii="Arial Narrow"/>
        </w:rPr>
        <w:t>’</w:t>
      </w:r>
      <w:r>
        <w:rPr>
          <w:rFonts w:ascii="Arial Narrow"/>
        </w:rPr>
        <w:t>activit</w:t>
      </w:r>
      <w:r>
        <w:rPr>
          <w:rFonts w:ascii="Arial Narrow"/>
        </w:rPr>
        <w:t>é</w:t>
      </w:r>
      <w:r>
        <w:rPr>
          <w:rFonts w:ascii="Arial Narrow"/>
        </w:rPr>
        <w:t xml:space="preserve"> qui pour eux est trop restreinte.</w:t>
      </w:r>
    </w:p>
    <w:p w14:paraId="4EA0106D" w14:textId="77777777" w:rsidR="00665577" w:rsidRDefault="009D3A6D" w:rsidP="00DB291B">
      <w:pPr>
        <w:widowControl w:val="0"/>
        <w:autoSpaceDE w:val="0"/>
        <w:autoSpaceDN w:val="0"/>
        <w:adjustRightInd w:val="0"/>
        <w:spacing w:after="120" w:line="276" w:lineRule="auto"/>
        <w:ind w:left="113" w:firstLine="0"/>
        <w:rPr>
          <w:rFonts w:ascii="Arial Narrow"/>
        </w:rPr>
      </w:pPr>
      <w:r>
        <w:rPr>
          <w:rFonts w:ascii="Arial Narrow"/>
        </w:rPr>
        <w:t>Il faut aussi noter l</w:t>
      </w:r>
      <w:r>
        <w:rPr>
          <w:rFonts w:ascii="Arial Narrow"/>
        </w:rPr>
        <w:t>’</w:t>
      </w:r>
      <w:r>
        <w:rPr>
          <w:rFonts w:ascii="Arial Narrow"/>
        </w:rPr>
        <w:t>engagement des autorit</w:t>
      </w:r>
      <w:r>
        <w:rPr>
          <w:rFonts w:ascii="Arial Narrow"/>
        </w:rPr>
        <w:t>é</w:t>
      </w:r>
      <w:r>
        <w:rPr>
          <w:rFonts w:ascii="Arial Narrow"/>
        </w:rPr>
        <w:t xml:space="preserve">s locales et provinciales </w:t>
      </w:r>
      <w:r>
        <w:rPr>
          <w:rFonts w:ascii="Arial Narrow"/>
        </w:rPr>
        <w:t>à</w:t>
      </w:r>
      <w:r>
        <w:rPr>
          <w:rFonts w:ascii="Arial Narrow"/>
        </w:rPr>
        <w:t xml:space="preserve"> accompagner les b</w:t>
      </w:r>
      <w:r>
        <w:rPr>
          <w:rFonts w:ascii="Arial Narrow"/>
        </w:rPr>
        <w:t>é</w:t>
      </w:r>
      <w:r>
        <w:rPr>
          <w:rFonts w:ascii="Arial Narrow"/>
        </w:rPr>
        <w:t>n</w:t>
      </w:r>
      <w:r>
        <w:rPr>
          <w:rFonts w:ascii="Arial Narrow"/>
        </w:rPr>
        <w:t>é</w:t>
      </w:r>
      <w:r>
        <w:rPr>
          <w:rFonts w:ascii="Arial Narrow"/>
        </w:rPr>
        <w:t>ficiaires au c</w:t>
      </w:r>
      <w:r>
        <w:rPr>
          <w:rFonts w:ascii="Arial Narrow"/>
        </w:rPr>
        <w:t>ô</w:t>
      </w:r>
      <w:r>
        <w:rPr>
          <w:rFonts w:ascii="Arial Narrow"/>
        </w:rPr>
        <w:t>t</w:t>
      </w:r>
      <w:r>
        <w:rPr>
          <w:rFonts w:ascii="Arial Narrow"/>
        </w:rPr>
        <w:t>é</w:t>
      </w:r>
      <w:r>
        <w:rPr>
          <w:rFonts w:ascii="Arial Narrow"/>
        </w:rPr>
        <w:t xml:space="preserve"> des responsables et partenaires du projet </w:t>
      </w:r>
      <w:r>
        <w:rPr>
          <w:rFonts w:ascii="Arial Narrow"/>
        </w:rPr>
        <w:t>à</w:t>
      </w:r>
      <w:r>
        <w:rPr>
          <w:rFonts w:ascii="Arial Narrow"/>
        </w:rPr>
        <w:t xml:space="preserve"> p</w:t>
      </w:r>
      <w:r>
        <w:rPr>
          <w:rFonts w:ascii="Arial Narrow"/>
        </w:rPr>
        <w:t>é</w:t>
      </w:r>
      <w:r>
        <w:rPr>
          <w:rFonts w:ascii="Arial Narrow"/>
        </w:rPr>
        <w:t>renniser les acquis du projet pour un d</w:t>
      </w:r>
      <w:r>
        <w:rPr>
          <w:rFonts w:ascii="Arial Narrow"/>
        </w:rPr>
        <w:t>é</w:t>
      </w:r>
      <w:r>
        <w:rPr>
          <w:rFonts w:ascii="Arial Narrow"/>
        </w:rPr>
        <w:t>veloppement local et le maintien de la paix. Aujourd</w:t>
      </w:r>
      <w:r>
        <w:rPr>
          <w:rFonts w:ascii="Arial Narrow"/>
        </w:rPr>
        <w:t>’</w:t>
      </w:r>
      <w:r>
        <w:rPr>
          <w:rFonts w:ascii="Arial Narrow"/>
        </w:rPr>
        <w:t>hui, la volont</w:t>
      </w:r>
      <w:r>
        <w:rPr>
          <w:rFonts w:ascii="Arial Narrow"/>
        </w:rPr>
        <w:t>é</w:t>
      </w:r>
      <w:r>
        <w:rPr>
          <w:rFonts w:ascii="Arial Narrow"/>
        </w:rPr>
        <w:t xml:space="preserve"> de la r</w:t>
      </w:r>
      <w:r>
        <w:rPr>
          <w:rFonts w:ascii="Arial Narrow"/>
        </w:rPr>
        <w:t>é</w:t>
      </w:r>
      <w:r>
        <w:rPr>
          <w:rFonts w:ascii="Arial Narrow"/>
        </w:rPr>
        <w:t>insertion socio-</w:t>
      </w:r>
      <w:r>
        <w:rPr>
          <w:rFonts w:ascii="Arial Narrow"/>
        </w:rPr>
        <w:t>é</w:t>
      </w:r>
      <w:r>
        <w:rPr>
          <w:rFonts w:ascii="Arial Narrow"/>
        </w:rPr>
        <w:t>conomique des diff</w:t>
      </w:r>
      <w:r>
        <w:rPr>
          <w:rFonts w:ascii="Arial Narrow"/>
        </w:rPr>
        <w:t>é</w:t>
      </w:r>
      <w:r>
        <w:rPr>
          <w:rFonts w:ascii="Arial Narrow"/>
        </w:rPr>
        <w:t>rentes couches de la soci</w:t>
      </w:r>
      <w:r>
        <w:rPr>
          <w:rFonts w:ascii="Arial Narrow"/>
        </w:rPr>
        <w:t>é</w:t>
      </w:r>
      <w:r>
        <w:rPr>
          <w:rFonts w:ascii="Arial Narrow"/>
        </w:rPr>
        <w:t>t</w:t>
      </w:r>
      <w:r>
        <w:rPr>
          <w:rFonts w:ascii="Arial Narrow"/>
        </w:rPr>
        <w:t>é</w:t>
      </w:r>
      <w:r>
        <w:rPr>
          <w:rFonts w:ascii="Arial Narrow"/>
        </w:rPr>
        <w:t xml:space="preserve"> au niveau des zones d</w:t>
      </w:r>
      <w:r>
        <w:rPr>
          <w:rFonts w:ascii="Arial Narrow"/>
        </w:rPr>
        <w:t>’</w:t>
      </w:r>
      <w:r>
        <w:rPr>
          <w:rFonts w:ascii="Arial Narrow"/>
        </w:rPr>
        <w:t xml:space="preserve">intervention du projet est </w:t>
      </w:r>
      <w:r>
        <w:rPr>
          <w:rFonts w:ascii="Arial Narrow"/>
        </w:rPr>
        <w:t>é</w:t>
      </w:r>
      <w:r>
        <w:rPr>
          <w:rFonts w:ascii="Arial Narrow"/>
        </w:rPr>
        <w:t>galement perceptible. La multiplication des initiatives par d</w:t>
      </w:r>
      <w:r>
        <w:rPr>
          <w:rFonts w:ascii="Arial Narrow"/>
        </w:rPr>
        <w:t>’</w:t>
      </w:r>
      <w:r>
        <w:rPr>
          <w:rFonts w:ascii="Arial Narrow"/>
        </w:rPr>
        <w:t>autres bailleurs dans le m</w:t>
      </w:r>
      <w:r>
        <w:rPr>
          <w:rFonts w:ascii="Arial Narrow"/>
        </w:rPr>
        <w:t>ê</w:t>
      </w:r>
      <w:r>
        <w:rPr>
          <w:rFonts w:ascii="Arial Narrow"/>
        </w:rPr>
        <w:t>me sens permet de renforcer les capacit</w:t>
      </w:r>
      <w:r>
        <w:rPr>
          <w:rFonts w:ascii="Arial Narrow"/>
        </w:rPr>
        <w:t>é</w:t>
      </w:r>
      <w:r>
        <w:rPr>
          <w:rFonts w:ascii="Arial Narrow"/>
        </w:rPr>
        <w:t>s des b</w:t>
      </w:r>
      <w:r>
        <w:rPr>
          <w:rFonts w:ascii="Arial Narrow"/>
        </w:rPr>
        <w:t>é</w:t>
      </w:r>
      <w:r>
        <w:rPr>
          <w:rFonts w:ascii="Arial Narrow"/>
        </w:rPr>
        <w:t>n</w:t>
      </w:r>
      <w:r>
        <w:rPr>
          <w:rFonts w:ascii="Arial Narrow"/>
        </w:rPr>
        <w:t>é</w:t>
      </w:r>
      <w:r>
        <w:rPr>
          <w:rFonts w:ascii="Arial Narrow"/>
        </w:rPr>
        <w:t>ficiaires pour la consolidation de la paix en milieu des jeunes et des femmes afin de leur permettre d</w:t>
      </w:r>
      <w:r>
        <w:rPr>
          <w:rFonts w:ascii="Arial Narrow"/>
        </w:rPr>
        <w:t>’</w:t>
      </w:r>
      <w:r>
        <w:rPr>
          <w:rFonts w:ascii="Arial Narrow"/>
        </w:rPr>
        <w:t xml:space="preserve">abandonner toutes les voies de mal. </w:t>
      </w:r>
    </w:p>
    <w:p w14:paraId="1F81F0A2" w14:textId="77777777" w:rsidR="00665577" w:rsidRDefault="009D3A6D" w:rsidP="00DB291B">
      <w:pPr>
        <w:widowControl w:val="0"/>
        <w:autoSpaceDE w:val="0"/>
        <w:autoSpaceDN w:val="0"/>
        <w:adjustRightInd w:val="0"/>
        <w:spacing w:after="240" w:line="276" w:lineRule="auto"/>
        <w:ind w:left="113" w:firstLine="0"/>
        <w:rPr>
          <w:rFonts w:ascii="Arial Narrow"/>
        </w:rPr>
      </w:pPr>
      <w:r>
        <w:rPr>
          <w:rFonts w:ascii="Arial Narrow"/>
        </w:rPr>
        <w:t>Dans le cadre de l</w:t>
      </w:r>
      <w:r>
        <w:rPr>
          <w:rFonts w:ascii="Arial Narrow"/>
        </w:rPr>
        <w:t>’é</w:t>
      </w:r>
      <w:r>
        <w:rPr>
          <w:rFonts w:ascii="Arial Narrow"/>
        </w:rPr>
        <w:t>ducation, les autorit</w:t>
      </w:r>
      <w:r>
        <w:rPr>
          <w:rFonts w:ascii="Arial Narrow"/>
        </w:rPr>
        <w:t>é</w:t>
      </w:r>
      <w:r>
        <w:rPr>
          <w:rFonts w:ascii="Arial Narrow"/>
        </w:rPr>
        <w:t>s provinciales qui approuvent leur implication pour permettre aux enfants d</w:t>
      </w:r>
      <w:r>
        <w:rPr>
          <w:rFonts w:ascii="Arial Narrow"/>
        </w:rPr>
        <w:t>’</w:t>
      </w:r>
      <w:r>
        <w:rPr>
          <w:rFonts w:ascii="Arial Narrow"/>
        </w:rPr>
        <w:t xml:space="preserve">aller </w:t>
      </w:r>
      <w:r>
        <w:rPr>
          <w:rFonts w:ascii="Arial Narrow"/>
        </w:rPr>
        <w:t>à</w:t>
      </w:r>
      <w:r>
        <w:rPr>
          <w:rFonts w:ascii="Arial Narrow"/>
        </w:rPr>
        <w:t xml:space="preserve"> l</w:t>
      </w:r>
      <w:r>
        <w:rPr>
          <w:rFonts w:ascii="Arial Narrow"/>
        </w:rPr>
        <w:t>’é</w:t>
      </w:r>
      <w:r>
        <w:rPr>
          <w:rFonts w:ascii="Arial Narrow"/>
        </w:rPr>
        <w:t>cole dans la qui</w:t>
      </w:r>
      <w:r>
        <w:rPr>
          <w:rFonts w:ascii="Arial Narrow"/>
        </w:rPr>
        <w:t>é</w:t>
      </w:r>
      <w:r>
        <w:rPr>
          <w:rFonts w:ascii="Arial Narrow"/>
        </w:rPr>
        <w:t>tude. Ces diff</w:t>
      </w:r>
      <w:r>
        <w:rPr>
          <w:rFonts w:ascii="Arial Narrow"/>
        </w:rPr>
        <w:t>é</w:t>
      </w:r>
      <w:r>
        <w:rPr>
          <w:rFonts w:ascii="Arial Narrow"/>
        </w:rPr>
        <w:t xml:space="preserve">rents constats permettent de mettre en </w:t>
      </w:r>
      <w:r>
        <w:rPr>
          <w:rFonts w:ascii="Arial Narrow"/>
        </w:rPr>
        <w:t>é</w:t>
      </w:r>
      <w:r>
        <w:rPr>
          <w:rFonts w:ascii="Arial Narrow"/>
        </w:rPr>
        <w:t>vidence la viabilit</w:t>
      </w:r>
      <w:r>
        <w:rPr>
          <w:rFonts w:ascii="Arial Narrow"/>
        </w:rPr>
        <w:t>é</w:t>
      </w:r>
      <w:r>
        <w:rPr>
          <w:rFonts w:ascii="Arial Narrow"/>
        </w:rPr>
        <w:t xml:space="preserve"> institutionnelle des acquis du projet.</w:t>
      </w:r>
    </w:p>
    <w:p w14:paraId="2FD3EA73" w14:textId="77777777" w:rsidR="00665577" w:rsidRDefault="009D3A6D" w:rsidP="00DB291B">
      <w:pPr>
        <w:pStyle w:val="Titre4"/>
        <w:spacing w:before="0" w:after="40" w:line="276" w:lineRule="auto"/>
        <w:ind w:left="862" w:hanging="862"/>
        <w:rPr>
          <w:rFonts w:ascii="Arial Narrow" w:eastAsia="Arial Narrow" w:hint="default"/>
          <w:i w:val="0"/>
          <w:color w:val="auto"/>
          <w:sz w:val="24"/>
        </w:rPr>
      </w:pPr>
      <w:r>
        <w:rPr>
          <w:rFonts w:ascii="Arial Narrow" w:hAnsi="Arial Narrow" w:hint="default"/>
          <w:i w:val="0"/>
          <w:color w:val="auto"/>
          <w:sz w:val="24"/>
        </w:rPr>
        <w:t xml:space="preserve">Engagement des responsables du projet et des partenaires de mise en œuvre </w:t>
      </w:r>
    </w:p>
    <w:p w14:paraId="7EC00ED5" w14:textId="1950FDEF" w:rsidR="00665577" w:rsidRDefault="009D3A6D" w:rsidP="00DB291B">
      <w:pPr>
        <w:widowControl w:val="0"/>
        <w:autoSpaceDE w:val="0"/>
        <w:autoSpaceDN w:val="0"/>
        <w:adjustRightInd w:val="0"/>
        <w:spacing w:after="240" w:line="276" w:lineRule="auto"/>
        <w:ind w:left="113" w:firstLine="0"/>
        <w:rPr>
          <w:rFonts w:ascii="Arial Narrow"/>
        </w:rPr>
      </w:pPr>
      <w:r>
        <w:rPr>
          <w:rFonts w:ascii="Arial Narrow"/>
        </w:rPr>
        <w:t>De tous les contacts que l</w:t>
      </w:r>
      <w:r>
        <w:rPr>
          <w:rFonts w:ascii="Arial Narrow"/>
        </w:rPr>
        <w:t>’é</w:t>
      </w:r>
      <w:r>
        <w:rPr>
          <w:rFonts w:ascii="Arial Narrow"/>
        </w:rPr>
        <w:t xml:space="preserve">quipe des </w:t>
      </w:r>
      <w:r>
        <w:rPr>
          <w:rFonts w:ascii="Arial Narrow"/>
        </w:rPr>
        <w:t>é</w:t>
      </w:r>
      <w:r>
        <w:rPr>
          <w:rFonts w:ascii="Arial Narrow"/>
        </w:rPr>
        <w:t xml:space="preserve">valuateurs a eu avec les responsables du projet et les partenaires de mise en </w:t>
      </w:r>
      <w:r>
        <w:rPr>
          <w:rFonts w:ascii="Arial Narrow"/>
        </w:rPr>
        <w:t>œ</w:t>
      </w:r>
      <w:r>
        <w:rPr>
          <w:rFonts w:ascii="Arial Narrow"/>
        </w:rPr>
        <w:t>uvre, il est d</w:t>
      </w:r>
      <w:r>
        <w:rPr>
          <w:rFonts w:ascii="Arial Narrow"/>
        </w:rPr>
        <w:t>é</w:t>
      </w:r>
      <w:r>
        <w:rPr>
          <w:rFonts w:ascii="Arial Narrow"/>
        </w:rPr>
        <w:t>montr</w:t>
      </w:r>
      <w:r>
        <w:rPr>
          <w:rFonts w:ascii="Arial Narrow"/>
        </w:rPr>
        <w:t>é</w:t>
      </w:r>
      <w:r>
        <w:rPr>
          <w:rFonts w:ascii="Arial Narrow"/>
        </w:rPr>
        <w:t xml:space="preserve"> clairement que l</w:t>
      </w:r>
      <w:r>
        <w:rPr>
          <w:rFonts w:ascii="Arial Narrow"/>
        </w:rPr>
        <w:t>’</w:t>
      </w:r>
      <w:r>
        <w:rPr>
          <w:rFonts w:ascii="Arial Narrow"/>
        </w:rPr>
        <w:t>implication et l</w:t>
      </w:r>
      <w:r>
        <w:rPr>
          <w:rFonts w:ascii="Arial Narrow"/>
        </w:rPr>
        <w:t>’</w:t>
      </w:r>
      <w:r>
        <w:rPr>
          <w:rFonts w:ascii="Arial Narrow"/>
        </w:rPr>
        <w:t>accompagnement des partenaires de mise (CELIAF et CSR du c</w:t>
      </w:r>
      <w:r>
        <w:rPr>
          <w:rFonts w:ascii="Arial Narrow"/>
        </w:rPr>
        <w:t>ô</w:t>
      </w:r>
      <w:r>
        <w:rPr>
          <w:rFonts w:ascii="Arial Narrow"/>
        </w:rPr>
        <w:t>t</w:t>
      </w:r>
      <w:r>
        <w:rPr>
          <w:rFonts w:ascii="Arial Narrow"/>
        </w:rPr>
        <w:t>é</w:t>
      </w:r>
      <w:r>
        <w:rPr>
          <w:rFonts w:ascii="Arial Narrow"/>
        </w:rPr>
        <w:t xml:space="preserve"> du Tchad et CODAS-CARITAS du Cameroun) ont </w:t>
      </w:r>
      <w:r>
        <w:rPr>
          <w:rFonts w:ascii="Arial Narrow"/>
        </w:rPr>
        <w:t>é</w:t>
      </w:r>
      <w:r>
        <w:rPr>
          <w:rFonts w:ascii="Arial Narrow"/>
        </w:rPr>
        <w:t>t</w:t>
      </w:r>
      <w:r>
        <w:rPr>
          <w:rFonts w:ascii="Arial Narrow"/>
        </w:rPr>
        <w:t>é</w:t>
      </w:r>
      <w:r>
        <w:rPr>
          <w:rFonts w:ascii="Arial Narrow"/>
        </w:rPr>
        <w:t xml:space="preserve"> tr</w:t>
      </w:r>
      <w:r>
        <w:rPr>
          <w:rFonts w:ascii="Arial Narrow"/>
        </w:rPr>
        <w:t>è</w:t>
      </w:r>
      <w:r>
        <w:rPr>
          <w:rFonts w:ascii="Arial Narrow"/>
        </w:rPr>
        <w:t>s d</w:t>
      </w:r>
      <w:r>
        <w:rPr>
          <w:rFonts w:ascii="Arial Narrow"/>
        </w:rPr>
        <w:t>é</w:t>
      </w:r>
      <w:r>
        <w:rPr>
          <w:rFonts w:ascii="Arial Narrow"/>
        </w:rPr>
        <w:t xml:space="preserve">terminants. </w:t>
      </w:r>
    </w:p>
    <w:p w14:paraId="656F0EC6" w14:textId="77777777" w:rsidR="00665577" w:rsidRDefault="009D3A6D" w:rsidP="00DB291B">
      <w:pPr>
        <w:pStyle w:val="Titre3"/>
        <w:spacing w:before="0" w:after="40" w:line="276" w:lineRule="auto"/>
        <w:rPr>
          <w:rFonts w:hint="default"/>
        </w:rPr>
      </w:pPr>
      <w:bookmarkStart w:id="162" w:name="_Toc21680534"/>
      <w:r>
        <w:rPr>
          <w:rFonts w:hint="default"/>
        </w:rPr>
        <w:t>Durabilité par rapport à l’appropriation du projet</w:t>
      </w:r>
      <w:bookmarkEnd w:id="162"/>
    </w:p>
    <w:p w14:paraId="5D3042BF" w14:textId="77777777" w:rsidR="00665577" w:rsidRDefault="009D3A6D" w:rsidP="00DB291B">
      <w:pPr>
        <w:spacing w:after="240" w:line="276" w:lineRule="auto"/>
        <w:ind w:firstLine="0"/>
        <w:rPr>
          <w:rFonts w:ascii="Arial Narrow"/>
        </w:rPr>
      </w:pPr>
      <w:r>
        <w:rPr>
          <w:rFonts w:ascii="Arial Narrow"/>
        </w:rPr>
        <w:t xml:space="preserve">Le projet </w:t>
      </w:r>
      <w:r>
        <w:rPr>
          <w:rFonts w:ascii="Arial Narrow"/>
        </w:rPr>
        <w:t>à</w:t>
      </w:r>
      <w:r>
        <w:rPr>
          <w:rFonts w:ascii="Arial Narrow"/>
        </w:rPr>
        <w:t xml:space="preserve"> travers son processus d</w:t>
      </w:r>
      <w:r>
        <w:rPr>
          <w:rFonts w:ascii="Arial Narrow"/>
        </w:rPr>
        <w:t>’</w:t>
      </w:r>
      <w:r>
        <w:rPr>
          <w:rFonts w:ascii="Arial Narrow"/>
        </w:rPr>
        <w:t xml:space="preserve">approche participative lors de sa mise en </w:t>
      </w:r>
      <w:r>
        <w:rPr>
          <w:rFonts w:ascii="Arial Narrow"/>
        </w:rPr>
        <w:t>œ</w:t>
      </w:r>
      <w:r>
        <w:rPr>
          <w:rFonts w:ascii="Arial Narrow"/>
        </w:rPr>
        <w:t>uvre a permis de voir les b</w:t>
      </w:r>
      <w:r>
        <w:rPr>
          <w:rFonts w:ascii="Arial Narrow"/>
        </w:rPr>
        <w:t>é</w:t>
      </w:r>
      <w:r>
        <w:rPr>
          <w:rFonts w:ascii="Arial Narrow"/>
        </w:rPr>
        <w:t>n</w:t>
      </w:r>
      <w:r>
        <w:rPr>
          <w:rFonts w:ascii="Arial Narrow"/>
        </w:rPr>
        <w:t>é</w:t>
      </w:r>
      <w:r>
        <w:rPr>
          <w:rFonts w:ascii="Arial Narrow"/>
        </w:rPr>
        <w:t>ficiaires au centre de la strat</w:t>
      </w:r>
      <w:r>
        <w:rPr>
          <w:rFonts w:ascii="Arial Narrow"/>
        </w:rPr>
        <w:t>é</w:t>
      </w:r>
      <w:r>
        <w:rPr>
          <w:rFonts w:ascii="Arial Narrow"/>
        </w:rPr>
        <w:t>gie d</w:t>
      </w:r>
      <w:r>
        <w:rPr>
          <w:rFonts w:ascii="Arial Narrow"/>
        </w:rPr>
        <w:t>’</w:t>
      </w:r>
      <w:r>
        <w:rPr>
          <w:rFonts w:ascii="Arial Narrow"/>
        </w:rPr>
        <w:t>intervention. Ceci s</w:t>
      </w:r>
      <w:r>
        <w:rPr>
          <w:rFonts w:ascii="Arial Narrow"/>
        </w:rPr>
        <w:t>’</w:t>
      </w:r>
      <w:r>
        <w:rPr>
          <w:rFonts w:ascii="Arial Narrow"/>
        </w:rPr>
        <w:t>illustre par l</w:t>
      </w:r>
      <w:r>
        <w:rPr>
          <w:rFonts w:ascii="Arial Narrow"/>
        </w:rPr>
        <w:t>’</w:t>
      </w:r>
      <w:r>
        <w:rPr>
          <w:rFonts w:ascii="Arial Narrow"/>
        </w:rPr>
        <w:t>implication et la responsabilit</w:t>
      </w:r>
      <w:r>
        <w:rPr>
          <w:rFonts w:ascii="Arial Narrow"/>
        </w:rPr>
        <w:t>é</w:t>
      </w:r>
      <w:r>
        <w:rPr>
          <w:rFonts w:ascii="Arial Narrow"/>
        </w:rPr>
        <w:t xml:space="preserve"> des b</w:t>
      </w:r>
      <w:r>
        <w:rPr>
          <w:rFonts w:ascii="Arial Narrow"/>
        </w:rPr>
        <w:t>é</w:t>
      </w:r>
      <w:r>
        <w:rPr>
          <w:rFonts w:ascii="Arial Narrow"/>
        </w:rPr>
        <w:t>n</w:t>
      </w:r>
      <w:r>
        <w:rPr>
          <w:rFonts w:ascii="Arial Narrow"/>
        </w:rPr>
        <w:t>é</w:t>
      </w:r>
      <w:r>
        <w:rPr>
          <w:rFonts w:ascii="Arial Narrow"/>
        </w:rPr>
        <w:t>ficiaires, des autorit</w:t>
      </w:r>
      <w:r>
        <w:rPr>
          <w:rFonts w:ascii="Arial Narrow"/>
        </w:rPr>
        <w:t>é</w:t>
      </w:r>
      <w:r>
        <w:rPr>
          <w:rFonts w:ascii="Arial Narrow"/>
        </w:rPr>
        <w:t>s locales et autres acteurs de d</w:t>
      </w:r>
      <w:r>
        <w:rPr>
          <w:rFonts w:ascii="Arial Narrow"/>
        </w:rPr>
        <w:t>é</w:t>
      </w:r>
      <w:r>
        <w:rPr>
          <w:rFonts w:ascii="Arial Narrow"/>
        </w:rPr>
        <w:t>veloppement dans toutes les grandes activit</w:t>
      </w:r>
      <w:r>
        <w:rPr>
          <w:rFonts w:ascii="Arial Narrow"/>
        </w:rPr>
        <w:t>é</w:t>
      </w:r>
      <w:r>
        <w:rPr>
          <w:rFonts w:ascii="Arial Narrow"/>
        </w:rPr>
        <w:t>s du projet. Le projet a drain</w:t>
      </w:r>
      <w:r>
        <w:rPr>
          <w:rFonts w:ascii="Arial Narrow"/>
        </w:rPr>
        <w:t>é</w:t>
      </w:r>
      <w:r>
        <w:rPr>
          <w:rFonts w:ascii="Arial Narrow"/>
        </w:rPr>
        <w:t xml:space="preserve"> en grand nombre des jeunes et des femmes. Leur implication et leur volont</w:t>
      </w:r>
      <w:r>
        <w:rPr>
          <w:rFonts w:ascii="Arial Narrow"/>
        </w:rPr>
        <w:t>é</w:t>
      </w:r>
      <w:r>
        <w:rPr>
          <w:rFonts w:ascii="Arial Narrow"/>
        </w:rPr>
        <w:t xml:space="preserve"> ont permet d</w:t>
      </w:r>
      <w:r>
        <w:rPr>
          <w:rFonts w:ascii="Arial Narrow"/>
        </w:rPr>
        <w:t>’</w:t>
      </w:r>
      <w:r>
        <w:rPr>
          <w:rFonts w:ascii="Arial Narrow"/>
        </w:rPr>
        <w:t>appr</w:t>
      </w:r>
      <w:r>
        <w:rPr>
          <w:rFonts w:ascii="Arial Narrow"/>
        </w:rPr>
        <w:t>é</w:t>
      </w:r>
      <w:r>
        <w:rPr>
          <w:rFonts w:ascii="Arial Narrow"/>
        </w:rPr>
        <w:t>hender les objectifs du projet. Cependant l</w:t>
      </w:r>
      <w:r>
        <w:rPr>
          <w:rFonts w:ascii="Arial Narrow"/>
        </w:rPr>
        <w:t>’</w:t>
      </w:r>
      <w:r>
        <w:rPr>
          <w:rFonts w:ascii="Arial Narrow"/>
        </w:rPr>
        <w:t>implication r</w:t>
      </w:r>
      <w:r>
        <w:rPr>
          <w:rFonts w:ascii="Arial Narrow"/>
        </w:rPr>
        <w:t>é</w:t>
      </w:r>
      <w:r>
        <w:rPr>
          <w:rFonts w:ascii="Arial Narrow"/>
        </w:rPr>
        <w:t>elle des responsables du projet dans le suivi des activit</w:t>
      </w:r>
      <w:r>
        <w:rPr>
          <w:rFonts w:ascii="Arial Narrow"/>
        </w:rPr>
        <w:t>é</w:t>
      </w:r>
      <w:r>
        <w:rPr>
          <w:rFonts w:ascii="Arial Narrow"/>
        </w:rPr>
        <w:t>s n</w:t>
      </w:r>
      <w:r>
        <w:rPr>
          <w:rFonts w:ascii="Arial Narrow"/>
        </w:rPr>
        <w:t>’</w:t>
      </w:r>
      <w:r>
        <w:rPr>
          <w:rFonts w:ascii="Arial Narrow"/>
        </w:rPr>
        <w:t>est pas appr</w:t>
      </w:r>
      <w:r>
        <w:rPr>
          <w:rFonts w:ascii="Arial Narrow"/>
        </w:rPr>
        <w:t>é</w:t>
      </w:r>
      <w:r>
        <w:rPr>
          <w:rFonts w:ascii="Arial Narrow"/>
        </w:rPr>
        <w:t>ci</w:t>
      </w:r>
      <w:r>
        <w:rPr>
          <w:rFonts w:ascii="Arial Narrow"/>
        </w:rPr>
        <w:t>é</w:t>
      </w:r>
      <w:r>
        <w:rPr>
          <w:rFonts w:ascii="Arial Narrow"/>
        </w:rPr>
        <w:t>e par les b</w:t>
      </w:r>
      <w:r>
        <w:rPr>
          <w:rFonts w:ascii="Arial Narrow"/>
        </w:rPr>
        <w:t>é</w:t>
      </w:r>
      <w:r>
        <w:rPr>
          <w:rFonts w:ascii="Arial Narrow"/>
        </w:rPr>
        <w:t>n</w:t>
      </w:r>
      <w:r>
        <w:rPr>
          <w:rFonts w:ascii="Arial Narrow"/>
        </w:rPr>
        <w:t>é</w:t>
      </w:r>
      <w:r>
        <w:rPr>
          <w:rFonts w:ascii="Arial Narrow"/>
        </w:rPr>
        <w:t>ficiaires dans leur ensemble dans les localit</w:t>
      </w:r>
      <w:r>
        <w:rPr>
          <w:rFonts w:ascii="Arial Narrow"/>
        </w:rPr>
        <w:t>é</w:t>
      </w:r>
      <w:r>
        <w:rPr>
          <w:rFonts w:ascii="Arial Narrow"/>
        </w:rPr>
        <w:t>s tchadiennes visit</w:t>
      </w:r>
      <w:r>
        <w:rPr>
          <w:rFonts w:ascii="Arial Narrow"/>
        </w:rPr>
        <w:t>é</w:t>
      </w:r>
      <w:r>
        <w:rPr>
          <w:rFonts w:ascii="Arial Narrow"/>
        </w:rPr>
        <w:t>es. Ils t</w:t>
      </w:r>
      <w:r>
        <w:rPr>
          <w:rFonts w:ascii="Arial Narrow"/>
        </w:rPr>
        <w:t>é</w:t>
      </w:r>
      <w:r>
        <w:rPr>
          <w:rFonts w:ascii="Arial Narrow"/>
        </w:rPr>
        <w:t>moignent que l</w:t>
      </w:r>
      <w:r>
        <w:rPr>
          <w:rFonts w:ascii="Arial Narrow"/>
        </w:rPr>
        <w:t>’</w:t>
      </w:r>
      <w:r>
        <w:rPr>
          <w:rFonts w:ascii="Arial Narrow"/>
        </w:rPr>
        <w:t>appropriation du projet leur est positive gr</w:t>
      </w:r>
      <w:r>
        <w:rPr>
          <w:rFonts w:ascii="Arial Narrow"/>
        </w:rPr>
        <w:t>â</w:t>
      </w:r>
      <w:r>
        <w:rPr>
          <w:rFonts w:ascii="Arial Narrow"/>
        </w:rPr>
        <w:t xml:space="preserve">ce </w:t>
      </w:r>
      <w:r>
        <w:rPr>
          <w:rFonts w:ascii="Arial Narrow"/>
        </w:rPr>
        <w:lastRenderedPageBreak/>
        <w:t>l</w:t>
      </w:r>
      <w:r>
        <w:rPr>
          <w:rFonts w:ascii="Arial Narrow"/>
        </w:rPr>
        <w:t>’</w:t>
      </w:r>
      <w:r>
        <w:rPr>
          <w:rFonts w:ascii="Arial Narrow"/>
        </w:rPr>
        <w:t xml:space="preserve">accompagnement des partenaires de mise en </w:t>
      </w:r>
      <w:r>
        <w:rPr>
          <w:rFonts w:ascii="Arial Narrow"/>
        </w:rPr>
        <w:t>œ</w:t>
      </w:r>
      <w:r>
        <w:rPr>
          <w:rFonts w:ascii="Arial Narrow"/>
        </w:rPr>
        <w:t>uvre qui multiplient leurs actions sur le terrain. L</w:t>
      </w:r>
      <w:r>
        <w:rPr>
          <w:rFonts w:ascii="Arial Narrow"/>
        </w:rPr>
        <w:t>’</w:t>
      </w:r>
      <w:r>
        <w:rPr>
          <w:rFonts w:ascii="Arial Narrow"/>
        </w:rPr>
        <w:t>appropriation des acquis et strat</w:t>
      </w:r>
      <w:r>
        <w:rPr>
          <w:rFonts w:ascii="Arial Narrow"/>
        </w:rPr>
        <w:t>é</w:t>
      </w:r>
      <w:r>
        <w:rPr>
          <w:rFonts w:ascii="Arial Narrow"/>
        </w:rPr>
        <w:t>gies de maintien de la paix et de la coh</w:t>
      </w:r>
      <w:r>
        <w:rPr>
          <w:rFonts w:ascii="Arial Narrow"/>
        </w:rPr>
        <w:t>é</w:t>
      </w:r>
      <w:r>
        <w:rPr>
          <w:rFonts w:ascii="Arial Narrow"/>
        </w:rPr>
        <w:t>sion sociale qui constitue l</w:t>
      </w:r>
      <w:r>
        <w:rPr>
          <w:rFonts w:ascii="Arial Narrow"/>
        </w:rPr>
        <w:t>’</w:t>
      </w:r>
      <w:r>
        <w:rPr>
          <w:rFonts w:ascii="Arial Narrow"/>
        </w:rPr>
        <w:t>objectif global du projet constitue un gage de p</w:t>
      </w:r>
      <w:r>
        <w:rPr>
          <w:rFonts w:ascii="Arial Narrow"/>
        </w:rPr>
        <w:t>é</w:t>
      </w:r>
      <w:r>
        <w:rPr>
          <w:rFonts w:ascii="Arial Narrow"/>
        </w:rPr>
        <w:t>rennisation des acquis. Il faut ajouter que l</w:t>
      </w:r>
      <w:r>
        <w:rPr>
          <w:rFonts w:ascii="Arial Narrow"/>
        </w:rPr>
        <w:t>’</w:t>
      </w:r>
      <w:r>
        <w:rPr>
          <w:rFonts w:ascii="Arial Narrow"/>
        </w:rPr>
        <w:t>op</w:t>
      </w:r>
      <w:r>
        <w:rPr>
          <w:rFonts w:ascii="Arial Narrow"/>
        </w:rPr>
        <w:t>é</w:t>
      </w:r>
      <w:r>
        <w:rPr>
          <w:rFonts w:ascii="Arial Narrow"/>
        </w:rPr>
        <w:t>rationnalisation des m</w:t>
      </w:r>
      <w:r>
        <w:rPr>
          <w:rFonts w:ascii="Arial Narrow"/>
        </w:rPr>
        <w:t>é</w:t>
      </w:r>
      <w:r>
        <w:rPr>
          <w:rFonts w:ascii="Arial Narrow"/>
        </w:rPr>
        <w:t>tiers tels que la couture, la m</w:t>
      </w:r>
      <w:r>
        <w:rPr>
          <w:rFonts w:ascii="Arial Narrow"/>
        </w:rPr>
        <w:t>é</w:t>
      </w:r>
      <w:r>
        <w:rPr>
          <w:rFonts w:ascii="Arial Narrow"/>
        </w:rPr>
        <w:t>canique, la menuiserie, le jardinage, la p</w:t>
      </w:r>
      <w:r>
        <w:rPr>
          <w:rFonts w:ascii="Arial Narrow"/>
        </w:rPr>
        <w:t>ê</w:t>
      </w:r>
      <w:r>
        <w:rPr>
          <w:rFonts w:ascii="Arial Narrow"/>
        </w:rPr>
        <w:t>che, etc. est rassurant pour la p</w:t>
      </w:r>
      <w:r>
        <w:rPr>
          <w:rFonts w:ascii="Arial Narrow"/>
        </w:rPr>
        <w:t>é</w:t>
      </w:r>
      <w:r>
        <w:rPr>
          <w:rFonts w:ascii="Arial Narrow"/>
        </w:rPr>
        <w:t>rennisation du projet. Sauf que les b</w:t>
      </w:r>
      <w:r>
        <w:rPr>
          <w:rFonts w:ascii="Arial Narrow"/>
        </w:rPr>
        <w:t>é</w:t>
      </w:r>
      <w:r>
        <w:rPr>
          <w:rFonts w:ascii="Arial Narrow"/>
        </w:rPr>
        <w:t>n</w:t>
      </w:r>
      <w:r>
        <w:rPr>
          <w:rFonts w:ascii="Arial Narrow"/>
        </w:rPr>
        <w:t>é</w:t>
      </w:r>
      <w:r>
        <w:rPr>
          <w:rFonts w:ascii="Arial Narrow"/>
        </w:rPr>
        <w:t>ficiaires affirment que le temps d</w:t>
      </w:r>
      <w:r>
        <w:rPr>
          <w:rFonts w:ascii="Arial Narrow"/>
        </w:rPr>
        <w:t>’</w:t>
      </w:r>
      <w:r>
        <w:rPr>
          <w:rFonts w:ascii="Arial Narrow"/>
        </w:rPr>
        <w:t>apprentissage est tr</w:t>
      </w:r>
      <w:r>
        <w:rPr>
          <w:rFonts w:ascii="Arial Narrow"/>
        </w:rPr>
        <w:t>è</w:t>
      </w:r>
      <w:r>
        <w:rPr>
          <w:rFonts w:ascii="Arial Narrow"/>
        </w:rPr>
        <w:t xml:space="preserve">s insignifiant. Car au bout de la mise en </w:t>
      </w:r>
      <w:r>
        <w:rPr>
          <w:rFonts w:ascii="Arial Narrow"/>
        </w:rPr>
        <w:t>œ</w:t>
      </w:r>
      <w:r>
        <w:rPr>
          <w:rFonts w:ascii="Arial Narrow"/>
        </w:rPr>
        <w:t xml:space="preserve">uvre du projet, les jeunes se sentent capables de continuer </w:t>
      </w:r>
      <w:r>
        <w:rPr>
          <w:rFonts w:ascii="Arial Narrow"/>
        </w:rPr>
        <w:t>à</w:t>
      </w:r>
      <w:r>
        <w:rPr>
          <w:rFonts w:ascii="Arial Narrow"/>
        </w:rPr>
        <w:t xml:space="preserve"> mener les sensibilisations initi</w:t>
      </w:r>
      <w:r>
        <w:rPr>
          <w:rFonts w:ascii="Arial Narrow"/>
        </w:rPr>
        <w:t>é</w:t>
      </w:r>
      <w:r>
        <w:rPr>
          <w:rFonts w:ascii="Arial Narrow"/>
        </w:rPr>
        <w:t>es par le PBS, et certaines activit</w:t>
      </w:r>
      <w:r>
        <w:rPr>
          <w:rFonts w:ascii="Arial Narrow"/>
        </w:rPr>
        <w:t>é</w:t>
      </w:r>
      <w:r>
        <w:rPr>
          <w:rFonts w:ascii="Arial Narrow"/>
        </w:rPr>
        <w:t xml:space="preserve">s </w:t>
      </w:r>
      <w:r>
        <w:rPr>
          <w:rFonts w:ascii="Arial Narrow"/>
        </w:rPr>
        <w:t>é</w:t>
      </w:r>
      <w:r>
        <w:rPr>
          <w:rFonts w:ascii="Arial Narrow"/>
        </w:rPr>
        <w:t>conomiques telles que l</w:t>
      </w:r>
      <w:r>
        <w:rPr>
          <w:rFonts w:ascii="Arial Narrow"/>
        </w:rPr>
        <w:t>’</w:t>
      </w:r>
      <w:r>
        <w:rPr>
          <w:rFonts w:ascii="Arial Narrow"/>
        </w:rPr>
        <w:t>agriculture. Mais ils sollicitent des appuis mat</w:t>
      </w:r>
      <w:r>
        <w:rPr>
          <w:rFonts w:ascii="Arial Narrow"/>
        </w:rPr>
        <w:t>é</w:t>
      </w:r>
      <w:r>
        <w:rPr>
          <w:rFonts w:ascii="Arial Narrow"/>
        </w:rPr>
        <w:t>riels (achat de motopompes pour l</w:t>
      </w:r>
      <w:r>
        <w:rPr>
          <w:rFonts w:ascii="Arial Narrow"/>
        </w:rPr>
        <w:t>’</w:t>
      </w:r>
      <w:r>
        <w:rPr>
          <w:rFonts w:ascii="Arial Narrow"/>
        </w:rPr>
        <w:t>irrigation et des intrants). Par contre les activit</w:t>
      </w:r>
      <w:r>
        <w:rPr>
          <w:rFonts w:ascii="Arial Narrow"/>
        </w:rPr>
        <w:t>é</w:t>
      </w:r>
      <w:r>
        <w:rPr>
          <w:rFonts w:ascii="Arial Narrow"/>
        </w:rPr>
        <w:t xml:space="preserve">s du volet couture mises en place risquent ne pas </w:t>
      </w:r>
      <w:r>
        <w:rPr>
          <w:rFonts w:ascii="Arial Narrow"/>
        </w:rPr>
        <w:t>ê</w:t>
      </w:r>
      <w:r>
        <w:rPr>
          <w:rFonts w:ascii="Arial Narrow"/>
        </w:rPr>
        <w:t>tre p</w:t>
      </w:r>
      <w:r>
        <w:rPr>
          <w:rFonts w:ascii="Arial Narrow"/>
        </w:rPr>
        <w:t>é</w:t>
      </w:r>
      <w:r>
        <w:rPr>
          <w:rFonts w:ascii="Arial Narrow"/>
        </w:rPr>
        <w:t xml:space="preserve">rennes en raison de la forte concurrence, de la formation insuffisante pour continuer seul et les tensions entre les membres du GIC couture (Jeunes Brodeurs Dynamiques de Goulfey). </w:t>
      </w:r>
    </w:p>
    <w:p w14:paraId="1852DE63" w14:textId="77777777" w:rsidR="00665577" w:rsidRDefault="009D3A6D" w:rsidP="00DB291B">
      <w:pPr>
        <w:pStyle w:val="Titre3"/>
        <w:spacing w:before="0" w:after="40" w:line="276" w:lineRule="auto"/>
        <w:rPr>
          <w:rFonts w:eastAsia="Calibri" w:hint="default"/>
        </w:rPr>
      </w:pPr>
      <w:r>
        <w:rPr>
          <w:rFonts w:hint="default"/>
        </w:rPr>
        <w:t xml:space="preserve"> </w:t>
      </w:r>
      <w:bookmarkStart w:id="163" w:name="_Toc21680535"/>
      <w:r>
        <w:rPr>
          <w:rFonts w:hint="default"/>
        </w:rPr>
        <w:t>Durabilité par rapport aux mécanismes relais prévus par le projet</w:t>
      </w:r>
      <w:bookmarkEnd w:id="163"/>
    </w:p>
    <w:p w14:paraId="74426A05" w14:textId="77777777" w:rsidR="00665577" w:rsidRPr="00DB291B" w:rsidRDefault="009D3A6D" w:rsidP="00DB291B">
      <w:pPr>
        <w:widowControl w:val="0"/>
        <w:autoSpaceDE w:val="0"/>
        <w:autoSpaceDN w:val="0"/>
        <w:adjustRightInd w:val="0"/>
        <w:spacing w:after="120" w:line="276" w:lineRule="auto"/>
        <w:ind w:left="113" w:firstLine="0"/>
        <w:rPr>
          <w:rFonts w:ascii="Arial Narrow" w:hAnsi="Arial Narrow"/>
        </w:rPr>
      </w:pPr>
      <w:r w:rsidRPr="00DB291B">
        <w:rPr>
          <w:rFonts w:ascii="Arial Narrow" w:hAnsi="Arial Narrow"/>
        </w:rPr>
        <w:t>Le projet a pris en compte dans sa conception un ensemble de mécanismes susceptibles d’assurer la durabilité des différents produits. Cette durabilité s’observe au niveau des AGR et de formations.</w:t>
      </w:r>
    </w:p>
    <w:p w14:paraId="5F8EF003" w14:textId="77777777" w:rsidR="00665577" w:rsidRPr="00DB291B" w:rsidRDefault="009D3A6D" w:rsidP="00DB291B">
      <w:pPr>
        <w:widowControl w:val="0"/>
        <w:autoSpaceDE w:val="0"/>
        <w:autoSpaceDN w:val="0"/>
        <w:adjustRightInd w:val="0"/>
        <w:spacing w:after="120" w:line="276" w:lineRule="auto"/>
        <w:ind w:left="113" w:firstLine="0"/>
        <w:rPr>
          <w:rFonts w:ascii="Arial Narrow" w:hAnsi="Arial Narrow"/>
        </w:rPr>
      </w:pPr>
      <w:r w:rsidRPr="00DB291B">
        <w:rPr>
          <w:rFonts w:ascii="Arial Narrow" w:hAnsi="Arial Narrow"/>
        </w:rPr>
        <w:t>De ce fait, pour pérenniser ces mécanismes de consolidation de la paix, les bénéficiaires sollicitent un accompagnement financier et matériel.</w:t>
      </w:r>
    </w:p>
    <w:p w14:paraId="0B04769B" w14:textId="334D6798" w:rsidR="00665577" w:rsidRPr="00DB291B" w:rsidRDefault="009D3A6D" w:rsidP="00DB291B">
      <w:pPr>
        <w:widowControl w:val="0"/>
        <w:autoSpaceDE w:val="0"/>
        <w:autoSpaceDN w:val="0"/>
        <w:adjustRightInd w:val="0"/>
        <w:spacing w:after="120" w:line="276" w:lineRule="auto"/>
        <w:ind w:left="113" w:firstLine="0"/>
        <w:rPr>
          <w:rFonts w:ascii="Arial Narrow" w:hAnsi="Arial Narrow"/>
        </w:rPr>
      </w:pPr>
      <w:r w:rsidRPr="00DB291B">
        <w:rPr>
          <w:rFonts w:ascii="Arial Narrow" w:hAnsi="Arial Narrow"/>
        </w:rPr>
        <w:t xml:space="preserve"> Au niveau de la communication, des efforts déployés pour la pérennisation du projet sont restés insuffisants malgré l’implication des différents partenaires pour permettre aux radios communautaires d’accompagner le projet.</w:t>
      </w:r>
    </w:p>
    <w:p w14:paraId="472199E8" w14:textId="77777777" w:rsidR="00665577" w:rsidRPr="00DB291B" w:rsidRDefault="009D3A6D" w:rsidP="00DB291B">
      <w:pPr>
        <w:widowControl w:val="0"/>
        <w:autoSpaceDE w:val="0"/>
        <w:autoSpaceDN w:val="0"/>
        <w:adjustRightInd w:val="0"/>
        <w:spacing w:after="120" w:line="276" w:lineRule="auto"/>
        <w:ind w:left="113" w:firstLine="0"/>
        <w:rPr>
          <w:rFonts w:ascii="Arial Narrow" w:hAnsi="Arial Narrow"/>
        </w:rPr>
      </w:pPr>
      <w:r w:rsidRPr="00DB291B">
        <w:rPr>
          <w:rFonts w:ascii="Arial Narrow" w:hAnsi="Arial Narrow"/>
        </w:rPr>
        <w:t>L’idée de la durabilité du projet s’observe également au niveau des autocontrôles entre les personnes venant de communautés ou de groupes sociaux différents, d’une meilleure communication intra et inter –communautaire et de la culture de la paix.</w:t>
      </w:r>
    </w:p>
    <w:p w14:paraId="5DE27E82" w14:textId="77777777" w:rsidR="00665577" w:rsidRPr="00DB291B" w:rsidRDefault="009D3A6D" w:rsidP="00DB291B">
      <w:pPr>
        <w:widowControl w:val="0"/>
        <w:autoSpaceDE w:val="0"/>
        <w:autoSpaceDN w:val="0"/>
        <w:adjustRightInd w:val="0"/>
        <w:spacing w:after="240" w:line="276" w:lineRule="auto"/>
        <w:ind w:left="113" w:firstLine="0"/>
        <w:rPr>
          <w:rFonts w:ascii="Arial Narrow" w:hAnsi="Arial Narrow"/>
        </w:rPr>
      </w:pPr>
      <w:r w:rsidRPr="00DB291B">
        <w:rPr>
          <w:rFonts w:ascii="Arial Narrow" w:hAnsi="Arial Narrow"/>
        </w:rPr>
        <w:t>Mais, cette pérennisation ne peut avoir lieu dans le domaine de la réduction de la pauvreté et l’amélioration de la situation des couches vulnérables que si le montant des crédits octroyés aux femmes qui est l’ordre de 50 000FCFA par femme soit revu en hausse. Son remboursement en trois ne leur permettre pas de réaliser de bénéfice et faire ainsi face à leurs problèmes.</w:t>
      </w:r>
    </w:p>
    <w:p w14:paraId="739C5C8F" w14:textId="77777777" w:rsidR="00665577" w:rsidRDefault="009D3A6D" w:rsidP="00DB291B">
      <w:pPr>
        <w:pStyle w:val="Titre3"/>
        <w:spacing w:before="0" w:after="40" w:line="276" w:lineRule="auto"/>
        <w:rPr>
          <w:rFonts w:eastAsia="Calibri" w:hint="default"/>
        </w:rPr>
      </w:pPr>
      <w:bookmarkStart w:id="164" w:name="_Toc21680536"/>
      <w:r>
        <w:rPr>
          <w:rFonts w:hint="default"/>
        </w:rPr>
        <w:t>La viabilité économique et financière</w:t>
      </w:r>
      <w:bookmarkEnd w:id="164"/>
    </w:p>
    <w:p w14:paraId="6D597353" w14:textId="77777777" w:rsidR="00665577" w:rsidRPr="002A4BC1" w:rsidRDefault="009D3A6D" w:rsidP="00DB291B">
      <w:pPr>
        <w:widowControl w:val="0"/>
        <w:autoSpaceDE w:val="0"/>
        <w:autoSpaceDN w:val="0"/>
        <w:adjustRightInd w:val="0"/>
        <w:spacing w:after="120" w:line="276" w:lineRule="auto"/>
        <w:ind w:left="113" w:firstLine="0"/>
        <w:rPr>
          <w:rFonts w:ascii="Arial Narrow"/>
        </w:rPr>
      </w:pPr>
      <w:r w:rsidRPr="002A4BC1">
        <w:rPr>
          <w:rFonts w:ascii="Arial Narrow"/>
        </w:rPr>
        <w:t>La r</w:t>
      </w:r>
      <w:r w:rsidRPr="002A4BC1">
        <w:rPr>
          <w:rFonts w:ascii="Arial Narrow"/>
        </w:rPr>
        <w:t>é</w:t>
      </w:r>
      <w:r w:rsidRPr="002A4BC1">
        <w:rPr>
          <w:rFonts w:ascii="Arial Narrow"/>
        </w:rPr>
        <w:t>ussite de cette op</w:t>
      </w:r>
      <w:r w:rsidRPr="002A4BC1">
        <w:rPr>
          <w:rFonts w:ascii="Arial Narrow"/>
        </w:rPr>
        <w:t>é</w:t>
      </w:r>
      <w:r w:rsidRPr="002A4BC1">
        <w:rPr>
          <w:rFonts w:ascii="Arial Narrow"/>
        </w:rPr>
        <w:t xml:space="preserve">ration est </w:t>
      </w:r>
      <w:r w:rsidRPr="002A4BC1">
        <w:rPr>
          <w:rFonts w:ascii="Arial Narrow"/>
        </w:rPr>
        <w:t>é</w:t>
      </w:r>
      <w:r w:rsidRPr="002A4BC1">
        <w:rPr>
          <w:rFonts w:ascii="Arial Narrow"/>
        </w:rPr>
        <w:t>troitement li</w:t>
      </w:r>
      <w:r w:rsidRPr="002A4BC1">
        <w:rPr>
          <w:rFonts w:ascii="Arial Narrow"/>
        </w:rPr>
        <w:t>é</w:t>
      </w:r>
      <w:r w:rsidRPr="002A4BC1">
        <w:rPr>
          <w:rFonts w:ascii="Arial Narrow"/>
        </w:rPr>
        <w:t xml:space="preserve">e </w:t>
      </w:r>
      <w:r w:rsidRPr="002A4BC1">
        <w:rPr>
          <w:rFonts w:ascii="Arial Narrow"/>
        </w:rPr>
        <w:t>à</w:t>
      </w:r>
      <w:r w:rsidRPr="002A4BC1">
        <w:rPr>
          <w:rFonts w:ascii="Arial Narrow"/>
        </w:rPr>
        <w:t xml:space="preserve"> la situation </w:t>
      </w:r>
      <w:r w:rsidRPr="002A4BC1">
        <w:rPr>
          <w:rFonts w:ascii="Arial Narrow"/>
        </w:rPr>
        <w:t>é</w:t>
      </w:r>
      <w:r w:rsidRPr="002A4BC1">
        <w:rPr>
          <w:rFonts w:ascii="Arial Narrow"/>
        </w:rPr>
        <w:t>conomique du pays. Selon les b</w:t>
      </w:r>
      <w:r w:rsidRPr="002A4BC1">
        <w:rPr>
          <w:rFonts w:ascii="Arial Narrow"/>
        </w:rPr>
        <w:t>é</w:t>
      </w:r>
      <w:r w:rsidRPr="002A4BC1">
        <w:rPr>
          <w:rFonts w:ascii="Arial Narrow"/>
        </w:rPr>
        <w:t>n</w:t>
      </w:r>
      <w:r w:rsidRPr="002A4BC1">
        <w:rPr>
          <w:rFonts w:ascii="Arial Narrow"/>
        </w:rPr>
        <w:t>é</w:t>
      </w:r>
      <w:r w:rsidRPr="002A4BC1">
        <w:rPr>
          <w:rFonts w:ascii="Arial Narrow"/>
        </w:rPr>
        <w:t>ficiaires, il peut avoir la viabilit</w:t>
      </w:r>
      <w:r w:rsidRPr="002A4BC1">
        <w:rPr>
          <w:rFonts w:ascii="Arial Narrow"/>
        </w:rPr>
        <w:t>é</w:t>
      </w:r>
      <w:r w:rsidRPr="002A4BC1">
        <w:rPr>
          <w:rFonts w:ascii="Arial Narrow"/>
        </w:rPr>
        <w:t xml:space="preserve"> </w:t>
      </w:r>
      <w:r w:rsidRPr="002A4BC1">
        <w:rPr>
          <w:rFonts w:ascii="Arial Narrow"/>
        </w:rPr>
        <w:t>é</w:t>
      </w:r>
      <w:r w:rsidRPr="002A4BC1">
        <w:rPr>
          <w:rFonts w:ascii="Arial Narrow"/>
        </w:rPr>
        <w:t>conomique et financi</w:t>
      </w:r>
      <w:r w:rsidRPr="002A4BC1">
        <w:rPr>
          <w:rFonts w:ascii="Arial Narrow"/>
        </w:rPr>
        <w:t>è</w:t>
      </w:r>
      <w:r w:rsidRPr="002A4BC1">
        <w:rPr>
          <w:rFonts w:ascii="Arial Narrow"/>
        </w:rPr>
        <w:t>re du projet que lorsque des initiatives telles que la promotion de la microfinance rurale, l</w:t>
      </w:r>
      <w:r w:rsidRPr="002A4BC1">
        <w:rPr>
          <w:rFonts w:ascii="Arial Narrow"/>
        </w:rPr>
        <w:t>’</w:t>
      </w:r>
      <w:r w:rsidRPr="002A4BC1">
        <w:rPr>
          <w:rFonts w:ascii="Arial Narrow"/>
        </w:rPr>
        <w:t>appui au d</w:t>
      </w:r>
      <w:r w:rsidRPr="002A4BC1">
        <w:rPr>
          <w:rFonts w:ascii="Arial Narrow"/>
        </w:rPr>
        <w:t>é</w:t>
      </w:r>
      <w:r w:rsidRPr="002A4BC1">
        <w:rPr>
          <w:rFonts w:ascii="Arial Narrow"/>
        </w:rPr>
        <w:t>veloppement rural et le financement des microprojets sont encourag</w:t>
      </w:r>
      <w:r w:rsidRPr="002A4BC1">
        <w:rPr>
          <w:rFonts w:ascii="Arial Narrow"/>
        </w:rPr>
        <w:t>é</w:t>
      </w:r>
      <w:r w:rsidRPr="002A4BC1">
        <w:rPr>
          <w:rFonts w:ascii="Arial Narrow"/>
        </w:rPr>
        <w:t xml:space="preserve">es. </w:t>
      </w:r>
    </w:p>
    <w:p w14:paraId="673DC7E0" w14:textId="77777777" w:rsidR="00665577" w:rsidRDefault="009D3A6D" w:rsidP="00DB291B">
      <w:pPr>
        <w:widowControl w:val="0"/>
        <w:autoSpaceDE w:val="0"/>
        <w:autoSpaceDN w:val="0"/>
        <w:adjustRightInd w:val="0"/>
        <w:spacing w:after="240" w:line="276" w:lineRule="auto"/>
        <w:ind w:left="113" w:firstLine="0"/>
        <w:rPr>
          <w:rFonts w:ascii="Arial Narrow"/>
        </w:rPr>
      </w:pPr>
      <w:r w:rsidRPr="002A4BC1">
        <w:rPr>
          <w:rFonts w:ascii="Arial Narrow"/>
        </w:rPr>
        <w:t>Pour que les b</w:t>
      </w:r>
      <w:r w:rsidRPr="002A4BC1">
        <w:rPr>
          <w:rFonts w:ascii="Arial Narrow"/>
        </w:rPr>
        <w:t>é</w:t>
      </w:r>
      <w:r w:rsidRPr="002A4BC1">
        <w:rPr>
          <w:rFonts w:ascii="Arial Narrow"/>
        </w:rPr>
        <w:t>n</w:t>
      </w:r>
      <w:r w:rsidRPr="002A4BC1">
        <w:rPr>
          <w:rFonts w:ascii="Arial Narrow"/>
        </w:rPr>
        <w:t>é</w:t>
      </w:r>
      <w:r w:rsidRPr="002A4BC1">
        <w:rPr>
          <w:rFonts w:ascii="Arial Narrow"/>
        </w:rPr>
        <w:t>ficiaires puissent p</w:t>
      </w:r>
      <w:r w:rsidRPr="002A4BC1">
        <w:rPr>
          <w:rFonts w:ascii="Arial Narrow"/>
        </w:rPr>
        <w:t>é</w:t>
      </w:r>
      <w:r w:rsidRPr="002A4BC1">
        <w:rPr>
          <w:rFonts w:ascii="Arial Narrow"/>
        </w:rPr>
        <w:t>renniser leurs activit</w:t>
      </w:r>
      <w:r w:rsidRPr="002A4BC1">
        <w:rPr>
          <w:rFonts w:ascii="Arial Narrow"/>
        </w:rPr>
        <w:t>é</w:t>
      </w:r>
      <w:r w:rsidRPr="002A4BC1">
        <w:rPr>
          <w:rFonts w:ascii="Arial Narrow"/>
        </w:rPr>
        <w:t>s, il va falloir que le projet puisse subventionner les microprojets, ce qui leur permettra d</w:t>
      </w:r>
      <w:r w:rsidRPr="002A4BC1">
        <w:rPr>
          <w:rFonts w:ascii="Arial Narrow"/>
        </w:rPr>
        <w:t>’</w:t>
      </w:r>
      <w:r w:rsidRPr="002A4BC1">
        <w:rPr>
          <w:rFonts w:ascii="Arial Narrow"/>
        </w:rPr>
        <w:t xml:space="preserve">arriver </w:t>
      </w:r>
      <w:r w:rsidRPr="002A4BC1">
        <w:rPr>
          <w:rFonts w:ascii="Arial Narrow"/>
        </w:rPr>
        <w:t>à</w:t>
      </w:r>
      <w:r w:rsidRPr="002A4BC1">
        <w:rPr>
          <w:rFonts w:ascii="Arial Narrow"/>
        </w:rPr>
        <w:t xml:space="preserve"> une autonomie financi</w:t>
      </w:r>
      <w:r w:rsidRPr="002A4BC1">
        <w:rPr>
          <w:rFonts w:ascii="Arial Narrow"/>
        </w:rPr>
        <w:t>è</w:t>
      </w:r>
      <w:r w:rsidRPr="002A4BC1">
        <w:rPr>
          <w:rFonts w:ascii="Arial Narrow"/>
        </w:rPr>
        <w:t>re.</w:t>
      </w:r>
    </w:p>
    <w:p w14:paraId="23FD76A0" w14:textId="77777777" w:rsidR="00665577" w:rsidRDefault="009D3A6D" w:rsidP="00DB291B">
      <w:pPr>
        <w:pStyle w:val="Titre3"/>
        <w:spacing w:before="0" w:after="40" w:line="276" w:lineRule="auto"/>
        <w:rPr>
          <w:rFonts w:eastAsia="Calibri" w:hint="default"/>
        </w:rPr>
      </w:pPr>
      <w:bookmarkStart w:id="165" w:name="_Toc21680537"/>
      <w:r>
        <w:rPr>
          <w:rFonts w:hint="default"/>
        </w:rPr>
        <w:t>La viabilité environnementale</w:t>
      </w:r>
      <w:bookmarkEnd w:id="165"/>
    </w:p>
    <w:p w14:paraId="5566E310" w14:textId="77777777" w:rsidR="00665577" w:rsidRDefault="009D3A6D" w:rsidP="00DB291B">
      <w:pPr>
        <w:widowControl w:val="0"/>
        <w:autoSpaceDE w:val="0"/>
        <w:autoSpaceDN w:val="0"/>
        <w:adjustRightInd w:val="0"/>
        <w:spacing w:after="0" w:line="276" w:lineRule="auto"/>
        <w:ind w:firstLine="0"/>
        <w:rPr>
          <w:rFonts w:ascii="Arial Narrow"/>
        </w:rPr>
      </w:pPr>
      <w:r>
        <w:rPr>
          <w:rFonts w:ascii="Arial Narrow"/>
        </w:rPr>
        <w:t>Les activit</w:t>
      </w:r>
      <w:r>
        <w:rPr>
          <w:rFonts w:ascii="Arial Narrow"/>
        </w:rPr>
        <w:t>é</w:t>
      </w:r>
      <w:r>
        <w:rPr>
          <w:rFonts w:ascii="Arial Narrow"/>
        </w:rPr>
        <w:t>s financ</w:t>
      </w:r>
      <w:r>
        <w:rPr>
          <w:rFonts w:ascii="Arial Narrow"/>
        </w:rPr>
        <w:t>é</w:t>
      </w:r>
      <w:r>
        <w:rPr>
          <w:rFonts w:ascii="Arial Narrow"/>
        </w:rPr>
        <w:t xml:space="preserve">es et mises en </w:t>
      </w:r>
      <w:r>
        <w:rPr>
          <w:rFonts w:ascii="Arial Narrow"/>
        </w:rPr>
        <w:t>œ</w:t>
      </w:r>
      <w:r>
        <w:rPr>
          <w:rFonts w:ascii="Arial Narrow"/>
        </w:rPr>
        <w:t>uvre par les diff</w:t>
      </w:r>
      <w:r>
        <w:rPr>
          <w:rFonts w:ascii="Arial Narrow"/>
        </w:rPr>
        <w:t>é</w:t>
      </w:r>
      <w:r>
        <w:rPr>
          <w:rFonts w:ascii="Arial Narrow"/>
        </w:rPr>
        <w:t xml:space="preserve">rentes agences </w:t>
      </w:r>
      <w:r>
        <w:rPr>
          <w:rFonts w:ascii="Arial Narrow"/>
        </w:rPr>
        <w:t>à</w:t>
      </w:r>
      <w:r>
        <w:rPr>
          <w:rFonts w:ascii="Arial Narrow"/>
        </w:rPr>
        <w:t xml:space="preserve"> travers ce projet ne pr</w:t>
      </w:r>
      <w:r>
        <w:rPr>
          <w:rFonts w:ascii="Arial Narrow"/>
        </w:rPr>
        <w:t>é</w:t>
      </w:r>
      <w:r>
        <w:rPr>
          <w:rFonts w:ascii="Arial Narrow"/>
        </w:rPr>
        <w:t>sentent pas d</w:t>
      </w:r>
      <w:r>
        <w:rPr>
          <w:rFonts w:ascii="Arial Narrow"/>
        </w:rPr>
        <w:t>’</w:t>
      </w:r>
      <w:r>
        <w:rPr>
          <w:rFonts w:ascii="Arial Narrow"/>
        </w:rPr>
        <w:t>externalit</w:t>
      </w:r>
      <w:r>
        <w:rPr>
          <w:rFonts w:ascii="Arial Narrow"/>
        </w:rPr>
        <w:t>é</w:t>
      </w:r>
      <w:r>
        <w:rPr>
          <w:rFonts w:ascii="Arial Narrow"/>
        </w:rPr>
        <w:t>s n</w:t>
      </w:r>
      <w:r>
        <w:rPr>
          <w:rFonts w:ascii="Arial Narrow"/>
        </w:rPr>
        <w:t>é</w:t>
      </w:r>
      <w:r>
        <w:rPr>
          <w:rFonts w:ascii="Arial Narrow"/>
        </w:rPr>
        <w:t>gatives sur l</w:t>
      </w:r>
      <w:r>
        <w:rPr>
          <w:rFonts w:ascii="Arial Narrow"/>
        </w:rPr>
        <w:t>’</w:t>
      </w:r>
      <w:r>
        <w:rPr>
          <w:rFonts w:ascii="Arial Narrow"/>
        </w:rPr>
        <w:t>environnement et les ressources naturelles. Il est rassurant qu</w:t>
      </w:r>
      <w:r>
        <w:rPr>
          <w:rFonts w:ascii="Arial Narrow"/>
        </w:rPr>
        <w:t>’à</w:t>
      </w:r>
      <w:r>
        <w:rPr>
          <w:rFonts w:ascii="Arial Narrow"/>
        </w:rPr>
        <w:t xml:space="preserve"> court, moyen ou long terme, ces activit</w:t>
      </w:r>
      <w:r>
        <w:rPr>
          <w:rFonts w:ascii="Arial Narrow"/>
        </w:rPr>
        <w:t>é</w:t>
      </w:r>
      <w:r>
        <w:rPr>
          <w:rFonts w:ascii="Arial Narrow"/>
        </w:rPr>
        <w:t>s ne constituent donc pas une menace pour l</w:t>
      </w:r>
      <w:r>
        <w:rPr>
          <w:rFonts w:ascii="Arial Narrow"/>
        </w:rPr>
        <w:t>’</w:t>
      </w:r>
      <w:r>
        <w:rPr>
          <w:rFonts w:ascii="Arial Narrow"/>
        </w:rPr>
        <w:t xml:space="preserve">environnement. </w:t>
      </w:r>
    </w:p>
    <w:p w14:paraId="6721D179" w14:textId="77777777" w:rsidR="00665577" w:rsidRDefault="00665577">
      <w:pPr>
        <w:spacing w:after="0" w:line="276" w:lineRule="auto"/>
        <w:ind w:firstLine="0"/>
        <w:rPr>
          <w:rFonts w:ascii="Arial Narrow"/>
        </w:rPr>
      </w:pPr>
    </w:p>
    <w:p w14:paraId="176E080B" w14:textId="77777777" w:rsidR="00665577" w:rsidRDefault="009D3A6D" w:rsidP="00DB291B">
      <w:pPr>
        <w:pStyle w:val="Titre2"/>
        <w:spacing w:before="0" w:after="40" w:line="276" w:lineRule="auto"/>
        <w:ind w:left="578" w:hanging="578"/>
        <w:rPr>
          <w:rFonts w:hint="default"/>
        </w:rPr>
      </w:pPr>
      <w:bookmarkStart w:id="166" w:name="_Toc21680538"/>
      <w:r>
        <w:rPr>
          <w:rFonts w:hint="default"/>
        </w:rPr>
        <w:lastRenderedPageBreak/>
        <w:t>Dimension sexo-spécifique</w:t>
      </w:r>
      <w:bookmarkStart w:id="167" w:name="_Toc19631064"/>
      <w:bookmarkStart w:id="168" w:name="_Toc19631396"/>
      <w:bookmarkStart w:id="169" w:name="_Toc19631557"/>
      <w:bookmarkStart w:id="170" w:name="_Toc19631692"/>
      <w:bookmarkStart w:id="171" w:name="_Toc19632363"/>
      <w:bookmarkEnd w:id="166"/>
      <w:bookmarkEnd w:id="167"/>
      <w:bookmarkEnd w:id="168"/>
      <w:bookmarkEnd w:id="169"/>
      <w:bookmarkEnd w:id="170"/>
      <w:bookmarkEnd w:id="171"/>
    </w:p>
    <w:p w14:paraId="2CE56D74" w14:textId="77777777" w:rsidR="00665577" w:rsidRPr="00DB291B" w:rsidRDefault="009D3A6D" w:rsidP="002A4BC1">
      <w:pPr>
        <w:spacing w:after="240" w:line="276" w:lineRule="auto"/>
        <w:ind w:right="27" w:firstLine="0"/>
        <w:rPr>
          <w:rFonts w:ascii="Arial Narrow" w:hAnsi="Arial Narrow"/>
        </w:rPr>
      </w:pPr>
      <w:r w:rsidRPr="00DB291B">
        <w:rPr>
          <w:rFonts w:ascii="Arial Narrow" w:hAnsi="Arial Narrow"/>
        </w:rPr>
        <w:t>Partout là où la mission a sillonné, les entretiens avec les bénéficiaires ont prouvé que le projet a bien accompagné les bénéficiaires surtout les jeunes et les femmes en les formant sur les petits métiers, les techniques de sensibilisation, la cohabitation pacifique et sur la stratégie de lutte contre l’extrémisme violent. Les femmes ont affirmé que grâce aux micro-crédits perçus, elles ont pu subvenir aux besoins familiaux (scolarité des enfants, les soins primaires, etc.) malgré les conditions difficiles de travail ou de vie. Il est cependant juste de dire que des changements sont perceptibles et l’aspect genre est très encouragé partout la mission a passé. La présence massive des femmes dans la réalisation des activités du projet prouve à suffisance que la dimension est priorisée ledit projet. L’une des raisons du projet de mettre l’accent sur ces couches vulnérables, c’est qu’elles sont trop sensibles et séduisantes par les actions nuisibles des extrémistes et terroristes.</w:t>
      </w:r>
    </w:p>
    <w:p w14:paraId="653E01DB" w14:textId="77777777" w:rsidR="00665577" w:rsidRDefault="009D3A6D" w:rsidP="00DB291B">
      <w:pPr>
        <w:pStyle w:val="Titre3"/>
        <w:spacing w:before="0" w:after="40" w:line="276" w:lineRule="auto"/>
        <w:rPr>
          <w:rFonts w:hint="default"/>
        </w:rPr>
      </w:pPr>
      <w:bookmarkStart w:id="172" w:name="_Toc19631065"/>
      <w:bookmarkStart w:id="173" w:name="_Toc19631397"/>
      <w:bookmarkStart w:id="174" w:name="_Toc19631558"/>
      <w:bookmarkStart w:id="175" w:name="_Toc19631693"/>
      <w:bookmarkStart w:id="176" w:name="_Toc19632364"/>
      <w:bookmarkStart w:id="177" w:name="_Toc19633214"/>
      <w:bookmarkStart w:id="178" w:name="_Toc19633324"/>
      <w:bookmarkStart w:id="179" w:name="_Toc19633435"/>
      <w:bookmarkStart w:id="180" w:name="_Toc21680539"/>
      <w:bookmarkEnd w:id="172"/>
      <w:bookmarkEnd w:id="173"/>
      <w:bookmarkEnd w:id="174"/>
      <w:bookmarkEnd w:id="175"/>
      <w:bookmarkEnd w:id="176"/>
      <w:bookmarkEnd w:id="177"/>
      <w:bookmarkEnd w:id="178"/>
      <w:bookmarkEnd w:id="179"/>
      <w:r>
        <w:rPr>
          <w:rFonts w:hint="default"/>
        </w:rPr>
        <w:t>Prise en compte des couches marginalisées</w:t>
      </w:r>
      <w:bookmarkEnd w:id="180"/>
    </w:p>
    <w:p w14:paraId="481BE4B9" w14:textId="77777777" w:rsidR="00665577" w:rsidRPr="00DB291B" w:rsidRDefault="009D3A6D" w:rsidP="00DB291B">
      <w:pPr>
        <w:spacing w:after="120" w:line="276" w:lineRule="auto"/>
        <w:ind w:firstLine="0"/>
        <w:rPr>
          <w:rFonts w:ascii="Arial Narrow" w:hAnsi="Arial Narrow"/>
        </w:rPr>
      </w:pPr>
      <w:r w:rsidRPr="00DB291B">
        <w:rPr>
          <w:rFonts w:ascii="Arial Narrow" w:hAnsi="Arial Narrow"/>
        </w:rPr>
        <w:t>Lors de la mise en œuvre des activités du projet, une attention particulière est portée sur la participation des couches marginalisées ou à risque de marginalisation, en particulier les jeunes femmes divorcées ou célibataires, les jeunes hommes désœuvrés, ceci à deux niveaux.</w:t>
      </w:r>
    </w:p>
    <w:p w14:paraId="5039C4A2" w14:textId="77777777" w:rsidR="00665577" w:rsidRDefault="009D3A6D" w:rsidP="00DB291B">
      <w:pPr>
        <w:pStyle w:val="Default"/>
        <w:spacing w:after="120" w:line="276" w:lineRule="auto"/>
        <w:jc w:val="both"/>
        <w:rPr>
          <w:rFonts w:ascii="Arial Narrow"/>
          <w:sz w:val="22"/>
        </w:rPr>
      </w:pPr>
      <w:r>
        <w:rPr>
          <w:rFonts w:ascii="Arial Narrow"/>
          <w:sz w:val="22"/>
        </w:rPr>
        <w:t xml:space="preserve">Le premier niveau concerne les formations et les sensibilisations </w:t>
      </w:r>
      <w:r>
        <w:rPr>
          <w:rFonts w:ascii="Arial Narrow"/>
          <w:sz w:val="22"/>
        </w:rPr>
        <w:t>à</w:t>
      </w:r>
      <w:r>
        <w:rPr>
          <w:rFonts w:ascii="Arial Narrow"/>
          <w:sz w:val="22"/>
        </w:rPr>
        <w:t xml:space="preserve"> la pr</w:t>
      </w:r>
      <w:r>
        <w:rPr>
          <w:rFonts w:ascii="Arial Narrow"/>
          <w:sz w:val="22"/>
        </w:rPr>
        <w:t>é</w:t>
      </w:r>
      <w:r>
        <w:rPr>
          <w:rFonts w:ascii="Arial Narrow"/>
          <w:sz w:val="22"/>
        </w:rPr>
        <w:t>vention de l</w:t>
      </w:r>
      <w:r>
        <w:rPr>
          <w:rFonts w:ascii="Arial Narrow"/>
          <w:sz w:val="22"/>
        </w:rPr>
        <w:t>’</w:t>
      </w:r>
      <w:r>
        <w:rPr>
          <w:rFonts w:ascii="Arial Narrow"/>
          <w:sz w:val="22"/>
        </w:rPr>
        <w:t>extr</w:t>
      </w:r>
      <w:r>
        <w:rPr>
          <w:rFonts w:ascii="Arial Narrow"/>
          <w:sz w:val="22"/>
        </w:rPr>
        <w:t>é</w:t>
      </w:r>
      <w:r>
        <w:rPr>
          <w:rFonts w:ascii="Arial Narrow"/>
          <w:sz w:val="22"/>
        </w:rPr>
        <w:t>misme violent avec une prise en compte de ses aspects sexo-sp</w:t>
      </w:r>
      <w:r>
        <w:rPr>
          <w:rFonts w:ascii="Arial Narrow"/>
          <w:sz w:val="22"/>
        </w:rPr>
        <w:t>é</w:t>
      </w:r>
      <w:r>
        <w:rPr>
          <w:rFonts w:ascii="Arial Narrow"/>
          <w:sz w:val="22"/>
        </w:rPr>
        <w:t xml:space="preserve">cifiques. Ainsi le partenaire de mise en </w:t>
      </w:r>
      <w:r>
        <w:rPr>
          <w:rFonts w:ascii="Arial Narrow"/>
          <w:sz w:val="22"/>
        </w:rPr>
        <w:t>œ</w:t>
      </w:r>
      <w:r>
        <w:rPr>
          <w:rFonts w:ascii="Arial Narrow"/>
          <w:sz w:val="22"/>
        </w:rPr>
        <w:t>uvre de l</w:t>
      </w:r>
      <w:r>
        <w:rPr>
          <w:rFonts w:ascii="Arial Narrow"/>
          <w:sz w:val="22"/>
        </w:rPr>
        <w:t>’</w:t>
      </w:r>
      <w:r>
        <w:rPr>
          <w:rFonts w:ascii="Arial Narrow"/>
          <w:sz w:val="22"/>
        </w:rPr>
        <w:t>Unicef le CODAS CARITAS a ainsi form</w:t>
      </w:r>
      <w:r>
        <w:rPr>
          <w:rFonts w:ascii="Arial Narrow"/>
          <w:sz w:val="22"/>
        </w:rPr>
        <w:t>é</w:t>
      </w:r>
      <w:r>
        <w:rPr>
          <w:rFonts w:ascii="Arial Narrow"/>
          <w:sz w:val="22"/>
        </w:rPr>
        <w:t xml:space="preserve"> 20 animateurs endog</w:t>
      </w:r>
      <w:r>
        <w:rPr>
          <w:rFonts w:ascii="Arial Narrow"/>
          <w:sz w:val="22"/>
        </w:rPr>
        <w:t>è</w:t>
      </w:r>
      <w:r>
        <w:rPr>
          <w:rFonts w:ascii="Arial Narrow"/>
          <w:sz w:val="22"/>
        </w:rPr>
        <w:t>nes (6 femmes et 4 hommes) en mati</w:t>
      </w:r>
      <w:r>
        <w:rPr>
          <w:rFonts w:ascii="Arial Narrow"/>
          <w:sz w:val="22"/>
        </w:rPr>
        <w:t>è</w:t>
      </w:r>
      <w:r>
        <w:rPr>
          <w:rFonts w:ascii="Arial Narrow"/>
          <w:sz w:val="22"/>
        </w:rPr>
        <w:t>re de consolidation de la paix dans 05 localit</w:t>
      </w:r>
      <w:r>
        <w:rPr>
          <w:rFonts w:ascii="Arial Narrow"/>
          <w:sz w:val="22"/>
        </w:rPr>
        <w:t>é</w:t>
      </w:r>
      <w:r>
        <w:rPr>
          <w:rFonts w:ascii="Arial Narrow"/>
          <w:sz w:val="22"/>
        </w:rPr>
        <w:t>s du Logone et Chari. De m</w:t>
      </w:r>
      <w:r>
        <w:rPr>
          <w:rFonts w:ascii="Arial Narrow"/>
          <w:sz w:val="22"/>
        </w:rPr>
        <w:t>ê</w:t>
      </w:r>
      <w:r>
        <w:rPr>
          <w:rFonts w:ascii="Arial Narrow"/>
          <w:sz w:val="22"/>
        </w:rPr>
        <w:t xml:space="preserve">me, il a </w:t>
      </w:r>
      <w:r>
        <w:rPr>
          <w:rFonts w:ascii="Arial Narrow"/>
          <w:sz w:val="22"/>
        </w:rPr>
        <w:t>é</w:t>
      </w:r>
      <w:r>
        <w:rPr>
          <w:rFonts w:ascii="Arial Narrow"/>
          <w:sz w:val="22"/>
        </w:rPr>
        <w:t>galement form</w:t>
      </w:r>
      <w:r>
        <w:rPr>
          <w:rFonts w:ascii="Arial Narrow"/>
          <w:sz w:val="22"/>
        </w:rPr>
        <w:t>é</w:t>
      </w:r>
      <w:r>
        <w:rPr>
          <w:rFonts w:ascii="Arial Narrow"/>
          <w:sz w:val="22"/>
        </w:rPr>
        <w:t xml:space="preserve"> des animateurs / encadreurs des clubs d</w:t>
      </w:r>
      <w:r>
        <w:rPr>
          <w:rFonts w:ascii="Arial Narrow"/>
          <w:sz w:val="22"/>
        </w:rPr>
        <w:t>’é</w:t>
      </w:r>
      <w:r>
        <w:rPr>
          <w:rFonts w:ascii="Arial Narrow"/>
          <w:sz w:val="22"/>
        </w:rPr>
        <w:t>coute en gestion des s</w:t>
      </w:r>
      <w:r>
        <w:rPr>
          <w:rFonts w:ascii="Arial Narrow"/>
          <w:sz w:val="22"/>
        </w:rPr>
        <w:t>é</w:t>
      </w:r>
      <w:r>
        <w:rPr>
          <w:rFonts w:ascii="Arial Narrow"/>
          <w:sz w:val="22"/>
        </w:rPr>
        <w:t>ances d</w:t>
      </w:r>
      <w:r>
        <w:rPr>
          <w:rFonts w:ascii="Arial Narrow"/>
          <w:sz w:val="22"/>
        </w:rPr>
        <w:t>’é</w:t>
      </w:r>
      <w:r>
        <w:rPr>
          <w:rFonts w:ascii="Arial Narrow"/>
          <w:sz w:val="22"/>
        </w:rPr>
        <w:t>coute active des programmes/</w:t>
      </w:r>
      <w:r>
        <w:rPr>
          <w:rFonts w:ascii="Arial Narrow"/>
          <w:sz w:val="22"/>
        </w:rPr>
        <w:t>é</w:t>
      </w:r>
      <w:r>
        <w:rPr>
          <w:rFonts w:ascii="Arial Narrow"/>
          <w:sz w:val="22"/>
        </w:rPr>
        <w:t>missions radiophoniques sur la pr</w:t>
      </w:r>
      <w:r>
        <w:rPr>
          <w:rFonts w:ascii="Arial Narrow"/>
          <w:sz w:val="22"/>
        </w:rPr>
        <w:t>é</w:t>
      </w:r>
      <w:r>
        <w:rPr>
          <w:rFonts w:ascii="Arial Narrow"/>
          <w:sz w:val="22"/>
        </w:rPr>
        <w:t>vention des conflits et des violences extr</w:t>
      </w:r>
      <w:r>
        <w:rPr>
          <w:rFonts w:ascii="Arial Narrow"/>
          <w:sz w:val="22"/>
        </w:rPr>
        <w:t>ê</w:t>
      </w:r>
      <w:r>
        <w:rPr>
          <w:rFonts w:ascii="Arial Narrow"/>
          <w:sz w:val="22"/>
        </w:rPr>
        <w:t>mes, la paix et la coh</w:t>
      </w:r>
      <w:r>
        <w:rPr>
          <w:rFonts w:ascii="Arial Narrow"/>
          <w:sz w:val="22"/>
        </w:rPr>
        <w:t>é</w:t>
      </w:r>
      <w:r>
        <w:rPr>
          <w:rFonts w:ascii="Arial Narrow"/>
          <w:sz w:val="22"/>
        </w:rPr>
        <w:t xml:space="preserve">sion sociale. Au final, se sont 5000 enfants de 5 </w:t>
      </w:r>
      <w:r>
        <w:rPr>
          <w:rFonts w:ascii="Arial Narrow"/>
          <w:sz w:val="22"/>
        </w:rPr>
        <w:t>à</w:t>
      </w:r>
      <w:r>
        <w:rPr>
          <w:rFonts w:ascii="Arial Narrow"/>
          <w:sz w:val="22"/>
        </w:rPr>
        <w:t xml:space="preserve"> 9 ans et adolescents de 10 </w:t>
      </w:r>
      <w:r>
        <w:rPr>
          <w:rFonts w:ascii="Arial Narrow"/>
          <w:sz w:val="22"/>
        </w:rPr>
        <w:t>à</w:t>
      </w:r>
      <w:r>
        <w:rPr>
          <w:rFonts w:ascii="Arial Narrow"/>
          <w:sz w:val="22"/>
        </w:rPr>
        <w:t xml:space="preserve"> 19 ans dont 2000 filles y compris des enfants non accompagn</w:t>
      </w:r>
      <w:r>
        <w:rPr>
          <w:rFonts w:ascii="Arial Narrow"/>
          <w:sz w:val="22"/>
        </w:rPr>
        <w:t>é</w:t>
      </w:r>
      <w:r>
        <w:rPr>
          <w:rFonts w:ascii="Arial Narrow"/>
          <w:sz w:val="22"/>
        </w:rPr>
        <w:t>s qui b</w:t>
      </w:r>
      <w:r>
        <w:rPr>
          <w:rFonts w:ascii="Arial Narrow"/>
          <w:sz w:val="22"/>
        </w:rPr>
        <w:t>é</w:t>
      </w:r>
      <w:r>
        <w:rPr>
          <w:rFonts w:ascii="Arial Narrow"/>
          <w:sz w:val="22"/>
        </w:rPr>
        <w:t>n</w:t>
      </w:r>
      <w:r>
        <w:rPr>
          <w:rFonts w:ascii="Arial Narrow"/>
          <w:sz w:val="22"/>
        </w:rPr>
        <w:t>é</w:t>
      </w:r>
      <w:r>
        <w:rPr>
          <w:rFonts w:ascii="Arial Narrow"/>
          <w:sz w:val="22"/>
        </w:rPr>
        <w:t>ficient d</w:t>
      </w:r>
      <w:r>
        <w:rPr>
          <w:rFonts w:ascii="Arial Narrow"/>
          <w:sz w:val="22"/>
        </w:rPr>
        <w:t>’</w:t>
      </w:r>
      <w:r>
        <w:rPr>
          <w:rFonts w:ascii="Arial Narrow"/>
          <w:sz w:val="22"/>
        </w:rPr>
        <w:t>un soutien psychosocial</w:t>
      </w:r>
      <w:r>
        <w:rPr>
          <w:rFonts w:ascii="Arial Narrow"/>
          <w:sz w:val="22"/>
        </w:rPr>
        <w:t> </w:t>
      </w:r>
      <w:r>
        <w:rPr>
          <w:rFonts w:ascii="Arial Narrow"/>
          <w:sz w:val="22"/>
        </w:rPr>
        <w:t xml:space="preserve">; 240 jeunes dont 30% de femmes ont </w:t>
      </w:r>
      <w:r>
        <w:rPr>
          <w:rFonts w:ascii="Arial Narrow"/>
          <w:sz w:val="22"/>
        </w:rPr>
        <w:t>é</w:t>
      </w:r>
      <w:r>
        <w:rPr>
          <w:rFonts w:ascii="Arial Narrow"/>
          <w:sz w:val="22"/>
        </w:rPr>
        <w:t>t</w:t>
      </w:r>
      <w:r>
        <w:rPr>
          <w:rFonts w:ascii="Arial Narrow"/>
          <w:sz w:val="22"/>
        </w:rPr>
        <w:t>é</w:t>
      </w:r>
      <w:r>
        <w:rPr>
          <w:rFonts w:ascii="Arial Narrow"/>
          <w:sz w:val="22"/>
        </w:rPr>
        <w:t xml:space="preserve"> form</w:t>
      </w:r>
      <w:r>
        <w:rPr>
          <w:rFonts w:ascii="Arial Narrow"/>
          <w:sz w:val="22"/>
        </w:rPr>
        <w:t>é</w:t>
      </w:r>
      <w:r>
        <w:rPr>
          <w:rFonts w:ascii="Arial Narrow"/>
          <w:sz w:val="22"/>
        </w:rPr>
        <w:t>es aux m</w:t>
      </w:r>
      <w:r>
        <w:rPr>
          <w:rFonts w:ascii="Arial Narrow"/>
          <w:sz w:val="22"/>
        </w:rPr>
        <w:t>é</w:t>
      </w:r>
      <w:r>
        <w:rPr>
          <w:rFonts w:ascii="Arial Narrow"/>
          <w:sz w:val="22"/>
        </w:rPr>
        <w:t>canismes de pr</w:t>
      </w:r>
      <w:r>
        <w:rPr>
          <w:rFonts w:ascii="Arial Narrow"/>
          <w:sz w:val="22"/>
        </w:rPr>
        <w:t>é</w:t>
      </w:r>
      <w:r>
        <w:rPr>
          <w:rFonts w:ascii="Arial Narrow"/>
          <w:sz w:val="22"/>
        </w:rPr>
        <w:t>vention de l</w:t>
      </w:r>
      <w:r>
        <w:rPr>
          <w:rFonts w:ascii="Arial Narrow"/>
          <w:sz w:val="22"/>
        </w:rPr>
        <w:t>’</w:t>
      </w:r>
      <w:r>
        <w:rPr>
          <w:rFonts w:ascii="Arial Narrow"/>
          <w:sz w:val="22"/>
        </w:rPr>
        <w:t>extr</w:t>
      </w:r>
      <w:r>
        <w:rPr>
          <w:rFonts w:ascii="Arial Narrow"/>
          <w:sz w:val="22"/>
        </w:rPr>
        <w:t>é</w:t>
      </w:r>
      <w:r>
        <w:rPr>
          <w:rFonts w:ascii="Arial Narrow"/>
          <w:sz w:val="22"/>
        </w:rPr>
        <w:t>misme violent.</w:t>
      </w:r>
    </w:p>
    <w:p w14:paraId="3DBCDE0A" w14:textId="7B5C6E48" w:rsidR="00665577" w:rsidRDefault="009D3A6D" w:rsidP="00DB291B">
      <w:pPr>
        <w:spacing w:after="240" w:line="276" w:lineRule="auto"/>
        <w:ind w:firstLine="0"/>
        <w:rPr>
          <w:rFonts w:ascii="Arial Narrow"/>
        </w:rPr>
      </w:pPr>
      <w:r>
        <w:rPr>
          <w:rFonts w:ascii="Arial Narrow"/>
        </w:rPr>
        <w:t>Le deuxi</w:t>
      </w:r>
      <w:r>
        <w:rPr>
          <w:rFonts w:ascii="Arial Narrow"/>
        </w:rPr>
        <w:t>è</w:t>
      </w:r>
      <w:r>
        <w:rPr>
          <w:rFonts w:ascii="Arial Narrow"/>
        </w:rPr>
        <w:t xml:space="preserve">me niveau a </w:t>
      </w:r>
      <w:r>
        <w:rPr>
          <w:rFonts w:ascii="Arial Narrow"/>
        </w:rPr>
        <w:t>é</w:t>
      </w:r>
      <w:r>
        <w:rPr>
          <w:rFonts w:ascii="Arial Narrow"/>
        </w:rPr>
        <w:t>t</w:t>
      </w:r>
      <w:r>
        <w:rPr>
          <w:rFonts w:ascii="Arial Narrow"/>
        </w:rPr>
        <w:t>é</w:t>
      </w:r>
      <w:r>
        <w:rPr>
          <w:rFonts w:ascii="Arial Narrow"/>
        </w:rPr>
        <w:t xml:space="preserve"> port</w:t>
      </w:r>
      <w:r>
        <w:rPr>
          <w:rFonts w:ascii="Arial Narrow"/>
        </w:rPr>
        <w:t>é</w:t>
      </w:r>
      <w:r>
        <w:rPr>
          <w:rFonts w:ascii="Arial Narrow"/>
        </w:rPr>
        <w:t xml:space="preserve"> sur l</w:t>
      </w:r>
      <w:r>
        <w:rPr>
          <w:rFonts w:ascii="Arial Narrow"/>
        </w:rPr>
        <w:t>’</w:t>
      </w:r>
      <w:r>
        <w:rPr>
          <w:rFonts w:ascii="Arial Narrow"/>
        </w:rPr>
        <w:t>int</w:t>
      </w:r>
      <w:r>
        <w:rPr>
          <w:rFonts w:ascii="Arial Narrow"/>
        </w:rPr>
        <w:t>é</w:t>
      </w:r>
      <w:r>
        <w:rPr>
          <w:rFonts w:ascii="Arial Narrow"/>
        </w:rPr>
        <w:t>gration des couches marginalis</w:t>
      </w:r>
      <w:r>
        <w:rPr>
          <w:rFonts w:ascii="Arial Narrow"/>
        </w:rPr>
        <w:t>é</w:t>
      </w:r>
      <w:r>
        <w:rPr>
          <w:rFonts w:ascii="Arial Narrow"/>
        </w:rPr>
        <w:t>es parmi les b</w:t>
      </w:r>
      <w:r>
        <w:rPr>
          <w:rFonts w:ascii="Arial Narrow"/>
        </w:rPr>
        <w:t>é</w:t>
      </w:r>
      <w:r>
        <w:rPr>
          <w:rFonts w:ascii="Arial Narrow"/>
        </w:rPr>
        <w:t>n</w:t>
      </w:r>
      <w:r>
        <w:rPr>
          <w:rFonts w:ascii="Arial Narrow"/>
        </w:rPr>
        <w:t>é</w:t>
      </w:r>
      <w:r>
        <w:rPr>
          <w:rFonts w:ascii="Arial Narrow"/>
        </w:rPr>
        <w:t>ficiaires des activit</w:t>
      </w:r>
      <w:r>
        <w:rPr>
          <w:rFonts w:ascii="Arial Narrow"/>
        </w:rPr>
        <w:t>é</w:t>
      </w:r>
      <w:r>
        <w:rPr>
          <w:rFonts w:ascii="Arial Narrow"/>
        </w:rPr>
        <w:t>s communautaires (HIMO) et l</w:t>
      </w:r>
      <w:r>
        <w:rPr>
          <w:rFonts w:ascii="Arial Narrow"/>
        </w:rPr>
        <w:t>’</w:t>
      </w:r>
      <w:r>
        <w:rPr>
          <w:rFonts w:ascii="Arial Narrow"/>
        </w:rPr>
        <w:t>insertion socio-</w:t>
      </w:r>
      <w:r>
        <w:rPr>
          <w:rFonts w:ascii="Arial Narrow"/>
        </w:rPr>
        <w:t>é</w:t>
      </w:r>
      <w:r>
        <w:rPr>
          <w:rFonts w:ascii="Arial Narrow"/>
        </w:rPr>
        <w:t>conomiques dans l</w:t>
      </w:r>
      <w:r>
        <w:rPr>
          <w:rFonts w:ascii="Arial Narrow"/>
        </w:rPr>
        <w:t>’</w:t>
      </w:r>
      <w:r>
        <w:rPr>
          <w:rFonts w:ascii="Arial Narrow"/>
        </w:rPr>
        <w:t>ensemble des 04 zones d</w:t>
      </w:r>
      <w:r>
        <w:rPr>
          <w:rFonts w:ascii="Arial Narrow"/>
        </w:rPr>
        <w:t>’</w:t>
      </w:r>
      <w:r>
        <w:rPr>
          <w:rFonts w:ascii="Arial Narrow"/>
        </w:rPr>
        <w:t>intervention du projet au Cameroun. Ainsi, l</w:t>
      </w:r>
      <w:r>
        <w:rPr>
          <w:rFonts w:ascii="Arial Narrow"/>
        </w:rPr>
        <w:t>’</w:t>
      </w:r>
      <w:r>
        <w:rPr>
          <w:rFonts w:ascii="Arial Narrow"/>
        </w:rPr>
        <w:t>Association Camerounaise pour le D</w:t>
      </w:r>
      <w:r>
        <w:rPr>
          <w:rFonts w:ascii="Arial Narrow"/>
        </w:rPr>
        <w:t>é</w:t>
      </w:r>
      <w:r>
        <w:rPr>
          <w:rFonts w:ascii="Arial Narrow"/>
        </w:rPr>
        <w:t>veloppement Communautaire (ACDC) a accompagn</w:t>
      </w:r>
      <w:r>
        <w:rPr>
          <w:rFonts w:ascii="Arial Narrow"/>
        </w:rPr>
        <w:t>é</w:t>
      </w:r>
      <w:r>
        <w:rPr>
          <w:rFonts w:ascii="Arial Narrow"/>
        </w:rPr>
        <w:t xml:space="preserve"> 20% de femme dans les activit</w:t>
      </w:r>
      <w:r>
        <w:rPr>
          <w:rFonts w:ascii="Arial Narrow"/>
        </w:rPr>
        <w:t>é</w:t>
      </w:r>
      <w:r>
        <w:rPr>
          <w:rFonts w:ascii="Arial Narrow"/>
        </w:rPr>
        <w:t>s communautaires, dont 04 femmes et 16 hommes et 02 femmes dans le processus d</w:t>
      </w:r>
      <w:r>
        <w:rPr>
          <w:rFonts w:ascii="Arial Narrow"/>
        </w:rPr>
        <w:t>’</w:t>
      </w:r>
      <w:r>
        <w:rPr>
          <w:rFonts w:ascii="Arial Narrow"/>
        </w:rPr>
        <w:t>insertion socio-</w:t>
      </w:r>
      <w:r>
        <w:rPr>
          <w:rFonts w:ascii="Arial Narrow"/>
        </w:rPr>
        <w:t>é</w:t>
      </w:r>
      <w:r>
        <w:rPr>
          <w:rFonts w:ascii="Arial Narrow"/>
        </w:rPr>
        <w:t>conomique sur le site de Goulfey et 75 b</w:t>
      </w:r>
      <w:r>
        <w:rPr>
          <w:rFonts w:ascii="Arial Narrow"/>
        </w:rPr>
        <w:t>é</w:t>
      </w:r>
      <w:r>
        <w:rPr>
          <w:rFonts w:ascii="Arial Narrow"/>
        </w:rPr>
        <w:t>n</w:t>
      </w:r>
      <w:r>
        <w:rPr>
          <w:rFonts w:ascii="Arial Narrow"/>
        </w:rPr>
        <w:t>é</w:t>
      </w:r>
      <w:r>
        <w:rPr>
          <w:rFonts w:ascii="Arial Narrow"/>
        </w:rPr>
        <w:t xml:space="preserve">ficiaires sur le site de Blangoua.  </w:t>
      </w:r>
    </w:p>
    <w:p w14:paraId="119F0DF0" w14:textId="77777777" w:rsidR="00665577" w:rsidRDefault="009D3A6D" w:rsidP="00DB291B">
      <w:pPr>
        <w:pStyle w:val="Titre3"/>
        <w:spacing w:before="0" w:after="40" w:line="276" w:lineRule="auto"/>
        <w:rPr>
          <w:rFonts w:hint="default"/>
        </w:rPr>
      </w:pPr>
      <w:bookmarkStart w:id="181" w:name="_Toc21680540"/>
      <w:r>
        <w:rPr>
          <w:rFonts w:hint="default"/>
        </w:rPr>
        <w:t>Impact sur la condition des femmes et des filles</w:t>
      </w:r>
      <w:bookmarkEnd w:id="181"/>
    </w:p>
    <w:p w14:paraId="29A44CC7" w14:textId="77777777" w:rsidR="00665577" w:rsidRDefault="009D3A6D" w:rsidP="00DB291B">
      <w:pPr>
        <w:widowControl w:val="0"/>
        <w:autoSpaceDE w:val="0"/>
        <w:autoSpaceDN w:val="0"/>
        <w:adjustRightInd w:val="0"/>
        <w:spacing w:after="120" w:line="276" w:lineRule="auto"/>
        <w:ind w:firstLine="0"/>
        <w:rPr>
          <w:rFonts w:ascii="Arial Narrow"/>
        </w:rPr>
      </w:pPr>
      <w:r>
        <w:rPr>
          <w:rFonts w:ascii="Arial Narrow"/>
        </w:rPr>
        <w:t>Le projet PBSO a apport</w:t>
      </w:r>
      <w:r>
        <w:rPr>
          <w:rFonts w:ascii="Arial Narrow"/>
        </w:rPr>
        <w:t>é</w:t>
      </w:r>
      <w:r>
        <w:rPr>
          <w:rFonts w:ascii="Arial Narrow"/>
        </w:rPr>
        <w:t xml:space="preserve"> des changements dans la relation entre femmes et les hommes</w:t>
      </w:r>
      <w:r>
        <w:rPr>
          <w:rFonts w:ascii="Arial Narrow"/>
        </w:rPr>
        <w:t> </w:t>
      </w:r>
      <w:r>
        <w:rPr>
          <w:rFonts w:ascii="Arial Narrow"/>
        </w:rPr>
        <w:t>; la perception de la place de la femme est en train de changer</w:t>
      </w:r>
      <w:r>
        <w:rPr>
          <w:rFonts w:ascii="Arial Narrow"/>
        </w:rPr>
        <w:t> </w:t>
      </w:r>
      <w:r>
        <w:rPr>
          <w:rFonts w:ascii="Arial Narrow"/>
        </w:rPr>
        <w:t>; sur l</w:t>
      </w:r>
      <w:r>
        <w:rPr>
          <w:rFonts w:ascii="Arial Narrow"/>
        </w:rPr>
        <w:t>’</w:t>
      </w:r>
      <w:r>
        <w:rPr>
          <w:rFonts w:ascii="Arial Narrow"/>
        </w:rPr>
        <w:t>importance de l</w:t>
      </w:r>
      <w:r>
        <w:rPr>
          <w:rFonts w:ascii="Arial Narrow"/>
        </w:rPr>
        <w:t>’</w:t>
      </w:r>
      <w:r>
        <w:rPr>
          <w:rFonts w:ascii="Arial Narrow"/>
        </w:rPr>
        <w:t>environnement et de l</w:t>
      </w:r>
      <w:r>
        <w:rPr>
          <w:rFonts w:ascii="Arial Narrow"/>
        </w:rPr>
        <w:t>’é</w:t>
      </w:r>
      <w:r>
        <w:rPr>
          <w:rFonts w:ascii="Arial Narrow"/>
        </w:rPr>
        <w:t xml:space="preserve">cole pour la jeune fille. </w:t>
      </w:r>
    </w:p>
    <w:p w14:paraId="7ECEEDB2" w14:textId="77777777" w:rsidR="00665577" w:rsidRDefault="009D3A6D" w:rsidP="00DB291B">
      <w:pPr>
        <w:widowControl w:val="0"/>
        <w:autoSpaceDE w:val="0"/>
        <w:autoSpaceDN w:val="0"/>
        <w:adjustRightInd w:val="0"/>
        <w:spacing w:after="120" w:line="276" w:lineRule="auto"/>
        <w:ind w:firstLine="0"/>
        <w:rPr>
          <w:rFonts w:ascii="Arial Narrow"/>
        </w:rPr>
      </w:pPr>
      <w:r>
        <w:rPr>
          <w:rFonts w:ascii="Arial Narrow"/>
        </w:rPr>
        <w:t>La perception des parents sur les droits des femmes et l</w:t>
      </w:r>
      <w:r>
        <w:rPr>
          <w:rFonts w:ascii="Arial Narrow"/>
        </w:rPr>
        <w:t>’</w:t>
      </w:r>
      <w:r>
        <w:rPr>
          <w:rFonts w:ascii="Arial Narrow"/>
        </w:rPr>
        <w:t>importance d</w:t>
      </w:r>
      <w:r>
        <w:rPr>
          <w:rFonts w:ascii="Arial Narrow"/>
        </w:rPr>
        <w:t>’</w:t>
      </w:r>
      <w:r>
        <w:rPr>
          <w:rFonts w:ascii="Arial Narrow"/>
        </w:rPr>
        <w:t xml:space="preserve">envoyer les filles </w:t>
      </w:r>
      <w:r>
        <w:rPr>
          <w:rFonts w:ascii="Arial Narrow"/>
        </w:rPr>
        <w:t>à</w:t>
      </w:r>
      <w:r>
        <w:rPr>
          <w:rFonts w:ascii="Arial Narrow"/>
        </w:rPr>
        <w:t xml:space="preserve"> l</w:t>
      </w:r>
      <w:r>
        <w:rPr>
          <w:rFonts w:ascii="Arial Narrow"/>
        </w:rPr>
        <w:t>’é</w:t>
      </w:r>
      <w:r>
        <w:rPr>
          <w:rFonts w:ascii="Arial Narrow"/>
        </w:rPr>
        <w:t>cole. A cet effet, la totalit</w:t>
      </w:r>
      <w:r>
        <w:rPr>
          <w:rFonts w:ascii="Arial Narrow"/>
        </w:rPr>
        <w:t>é</w:t>
      </w:r>
      <w:r>
        <w:rPr>
          <w:rFonts w:ascii="Arial Narrow"/>
        </w:rPr>
        <w:t xml:space="preserve"> des r</w:t>
      </w:r>
      <w:r>
        <w:rPr>
          <w:rFonts w:ascii="Arial Narrow"/>
        </w:rPr>
        <w:t>é</w:t>
      </w:r>
      <w:r>
        <w:rPr>
          <w:rFonts w:ascii="Arial Narrow"/>
        </w:rPr>
        <w:t>pondants lors des groupes de discussion et les informateurs cl</w:t>
      </w:r>
      <w:r>
        <w:rPr>
          <w:rFonts w:ascii="Arial Narrow"/>
        </w:rPr>
        <w:t>é</w:t>
      </w:r>
      <w:r>
        <w:rPr>
          <w:rFonts w:ascii="Arial Narrow"/>
        </w:rPr>
        <w:t xml:space="preserve">s au niveau des </w:t>
      </w:r>
      <w:r>
        <w:rPr>
          <w:rFonts w:ascii="Arial Narrow"/>
        </w:rPr>
        <w:t>é</w:t>
      </w:r>
      <w:r>
        <w:rPr>
          <w:rFonts w:ascii="Arial Narrow"/>
        </w:rPr>
        <w:t>coles, des ex</w:t>
      </w:r>
      <w:r>
        <w:rPr>
          <w:rFonts w:ascii="Arial Narrow"/>
        </w:rPr>
        <w:t>é</w:t>
      </w:r>
      <w:r>
        <w:rPr>
          <w:rFonts w:ascii="Arial Narrow"/>
        </w:rPr>
        <w:t>cutifs communaux rencontr</w:t>
      </w:r>
      <w:r>
        <w:rPr>
          <w:rFonts w:ascii="Arial Narrow"/>
        </w:rPr>
        <w:t>é</w:t>
      </w:r>
      <w:r>
        <w:rPr>
          <w:rFonts w:ascii="Arial Narrow"/>
        </w:rPr>
        <w:t>s reconnaissent que gr</w:t>
      </w:r>
      <w:r>
        <w:rPr>
          <w:rFonts w:ascii="Arial Narrow"/>
        </w:rPr>
        <w:t>â</w:t>
      </w:r>
      <w:r>
        <w:rPr>
          <w:rFonts w:ascii="Arial Narrow"/>
        </w:rPr>
        <w:t>ce aux messages v</w:t>
      </w:r>
      <w:r>
        <w:rPr>
          <w:rFonts w:ascii="Arial Narrow"/>
        </w:rPr>
        <w:t>é</w:t>
      </w:r>
      <w:r>
        <w:rPr>
          <w:rFonts w:ascii="Arial Narrow"/>
        </w:rPr>
        <w:t>hicul</w:t>
      </w:r>
      <w:r>
        <w:rPr>
          <w:rFonts w:ascii="Arial Narrow"/>
        </w:rPr>
        <w:t>é</w:t>
      </w:r>
      <w:r>
        <w:rPr>
          <w:rFonts w:ascii="Arial Narrow"/>
        </w:rPr>
        <w:t>s lors des jeux de marionnettes, le nombre de jeunes filles a nettement augment</w:t>
      </w:r>
      <w:r>
        <w:rPr>
          <w:rFonts w:ascii="Arial Narrow"/>
        </w:rPr>
        <w:t>é</w:t>
      </w:r>
      <w:r>
        <w:rPr>
          <w:rFonts w:ascii="Arial Narrow"/>
        </w:rPr>
        <w:t xml:space="preserve">. La perception a </w:t>
      </w:r>
      <w:r>
        <w:rPr>
          <w:rFonts w:ascii="Arial Narrow"/>
        </w:rPr>
        <w:t>é</w:t>
      </w:r>
      <w:r>
        <w:rPr>
          <w:rFonts w:ascii="Arial Narrow"/>
        </w:rPr>
        <w:t xml:space="preserve">galement </w:t>
      </w:r>
      <w:r>
        <w:rPr>
          <w:rFonts w:ascii="Arial Narrow"/>
        </w:rPr>
        <w:t>é</w:t>
      </w:r>
      <w:r>
        <w:rPr>
          <w:rFonts w:ascii="Arial Narrow"/>
        </w:rPr>
        <w:t>volu</w:t>
      </w:r>
      <w:r>
        <w:rPr>
          <w:rFonts w:ascii="Arial Narrow"/>
        </w:rPr>
        <w:t>é</w:t>
      </w:r>
      <w:r>
        <w:rPr>
          <w:rFonts w:ascii="Arial Narrow"/>
        </w:rPr>
        <w:t xml:space="preserve"> de mani</w:t>
      </w:r>
      <w:r>
        <w:rPr>
          <w:rFonts w:ascii="Arial Narrow"/>
        </w:rPr>
        <w:t>è</w:t>
      </w:r>
      <w:r>
        <w:rPr>
          <w:rFonts w:ascii="Arial Narrow"/>
        </w:rPr>
        <w:t>re positive sur l</w:t>
      </w:r>
      <w:r>
        <w:rPr>
          <w:rFonts w:ascii="Arial Narrow"/>
        </w:rPr>
        <w:t>’â</w:t>
      </w:r>
      <w:r>
        <w:rPr>
          <w:rFonts w:ascii="Arial Narrow"/>
        </w:rPr>
        <w:t>ge du mariage et la libert</w:t>
      </w:r>
      <w:r>
        <w:rPr>
          <w:rFonts w:ascii="Arial Narrow"/>
        </w:rPr>
        <w:t>é</w:t>
      </w:r>
      <w:r>
        <w:rPr>
          <w:rFonts w:ascii="Arial Narrow"/>
        </w:rPr>
        <w:t xml:space="preserve"> du choix des conjoints. Selon 90% des jeunes filles et des femmes interrog</w:t>
      </w:r>
      <w:r>
        <w:rPr>
          <w:rFonts w:ascii="Arial Narrow"/>
        </w:rPr>
        <w:t>é</w:t>
      </w:r>
      <w:r>
        <w:rPr>
          <w:rFonts w:ascii="Arial Narrow"/>
        </w:rPr>
        <w:t>es au cours des discussions de groupe et 95% des gar</w:t>
      </w:r>
      <w:r>
        <w:rPr>
          <w:rFonts w:ascii="Arial Narrow"/>
        </w:rPr>
        <w:t>ç</w:t>
      </w:r>
      <w:r>
        <w:rPr>
          <w:rFonts w:ascii="Arial Narrow"/>
        </w:rPr>
        <w:t>ons. Depuis le d</w:t>
      </w:r>
      <w:r>
        <w:rPr>
          <w:rFonts w:ascii="Arial Narrow"/>
        </w:rPr>
        <w:t>é</w:t>
      </w:r>
      <w:r>
        <w:rPr>
          <w:rFonts w:ascii="Arial Narrow"/>
        </w:rPr>
        <w:t>but de l</w:t>
      </w:r>
      <w:r>
        <w:rPr>
          <w:rFonts w:ascii="Arial Narrow"/>
        </w:rPr>
        <w:t>’</w:t>
      </w:r>
      <w:r>
        <w:rPr>
          <w:rFonts w:ascii="Arial Narrow"/>
        </w:rPr>
        <w:t>ann</w:t>
      </w:r>
      <w:r>
        <w:rPr>
          <w:rFonts w:ascii="Arial Narrow"/>
        </w:rPr>
        <w:t>é</w:t>
      </w:r>
      <w:r>
        <w:rPr>
          <w:rFonts w:ascii="Arial Narrow"/>
        </w:rPr>
        <w:t xml:space="preserve">e, 02 mariages ont </w:t>
      </w:r>
      <w:r>
        <w:rPr>
          <w:rFonts w:ascii="Arial Narrow"/>
        </w:rPr>
        <w:t>é</w:t>
      </w:r>
      <w:r>
        <w:rPr>
          <w:rFonts w:ascii="Arial Narrow"/>
        </w:rPr>
        <w:t>t</w:t>
      </w:r>
      <w:r>
        <w:rPr>
          <w:rFonts w:ascii="Arial Narrow"/>
        </w:rPr>
        <w:t>é</w:t>
      </w:r>
      <w:r>
        <w:rPr>
          <w:rFonts w:ascii="Arial Narrow"/>
        </w:rPr>
        <w:t xml:space="preserve"> annul</w:t>
      </w:r>
      <w:r>
        <w:rPr>
          <w:rFonts w:ascii="Arial Narrow"/>
        </w:rPr>
        <w:t>é</w:t>
      </w:r>
      <w:r>
        <w:rPr>
          <w:rFonts w:ascii="Arial Narrow"/>
        </w:rPr>
        <w:t xml:space="preserve">s </w:t>
      </w:r>
      <w:r>
        <w:rPr>
          <w:rFonts w:ascii="Arial Narrow"/>
        </w:rPr>
        <w:t>à</w:t>
      </w:r>
      <w:r>
        <w:rPr>
          <w:rFonts w:ascii="Arial Narrow"/>
        </w:rPr>
        <w:t xml:space="preserve"> Goulfey-centre en raison du refus des femmes d</w:t>
      </w:r>
      <w:r>
        <w:rPr>
          <w:rFonts w:ascii="Arial Narrow"/>
        </w:rPr>
        <w:t>’é</w:t>
      </w:r>
      <w:r>
        <w:rPr>
          <w:rFonts w:ascii="Arial Narrow"/>
        </w:rPr>
        <w:t xml:space="preserve">pouser le conjoint qui leur avait </w:t>
      </w:r>
      <w:r>
        <w:rPr>
          <w:rFonts w:ascii="Arial Narrow"/>
        </w:rPr>
        <w:t>é</w:t>
      </w:r>
      <w:r>
        <w:rPr>
          <w:rFonts w:ascii="Arial Narrow"/>
        </w:rPr>
        <w:t>t</w:t>
      </w:r>
      <w:r>
        <w:rPr>
          <w:rFonts w:ascii="Arial Narrow"/>
        </w:rPr>
        <w:t>é</w:t>
      </w:r>
      <w:r>
        <w:rPr>
          <w:rFonts w:ascii="Arial Narrow"/>
        </w:rPr>
        <w:t xml:space="preserve"> pr</w:t>
      </w:r>
      <w:r>
        <w:rPr>
          <w:rFonts w:ascii="Arial Narrow"/>
        </w:rPr>
        <w:t>é</w:t>
      </w:r>
      <w:r>
        <w:rPr>
          <w:rFonts w:ascii="Arial Narrow"/>
        </w:rPr>
        <w:t>sent</w:t>
      </w:r>
      <w:r>
        <w:rPr>
          <w:rFonts w:ascii="Arial Narrow"/>
        </w:rPr>
        <w:t>é</w:t>
      </w:r>
      <w:r>
        <w:rPr>
          <w:rFonts w:ascii="Arial Narrow"/>
        </w:rPr>
        <w:t>. La totalit</w:t>
      </w:r>
      <w:r>
        <w:rPr>
          <w:rFonts w:ascii="Arial Narrow"/>
        </w:rPr>
        <w:t>é</w:t>
      </w:r>
      <w:r>
        <w:rPr>
          <w:rFonts w:ascii="Arial Narrow"/>
        </w:rPr>
        <w:t xml:space="preserve"> des autorit</w:t>
      </w:r>
      <w:r>
        <w:rPr>
          <w:rFonts w:ascii="Arial Narrow"/>
        </w:rPr>
        <w:t>é</w:t>
      </w:r>
      <w:r>
        <w:rPr>
          <w:rFonts w:ascii="Arial Narrow"/>
        </w:rPr>
        <w:t>s traditionnelles rencontr</w:t>
      </w:r>
      <w:r>
        <w:rPr>
          <w:rFonts w:ascii="Arial Narrow"/>
        </w:rPr>
        <w:t>é</w:t>
      </w:r>
      <w:r>
        <w:rPr>
          <w:rFonts w:ascii="Arial Narrow"/>
        </w:rPr>
        <w:t>es dans les 04 localit</w:t>
      </w:r>
      <w:r>
        <w:rPr>
          <w:rFonts w:ascii="Arial Narrow"/>
        </w:rPr>
        <w:t>é</w:t>
      </w:r>
      <w:r>
        <w:rPr>
          <w:rFonts w:ascii="Arial Narrow"/>
        </w:rPr>
        <w:t>s de l</w:t>
      </w:r>
      <w:r>
        <w:rPr>
          <w:rFonts w:ascii="Arial Narrow"/>
        </w:rPr>
        <w:t>’é</w:t>
      </w:r>
      <w:r>
        <w:rPr>
          <w:rFonts w:ascii="Arial Narrow"/>
        </w:rPr>
        <w:t xml:space="preserve">valuation </w:t>
      </w:r>
      <w:r>
        <w:rPr>
          <w:rFonts w:ascii="Arial Narrow"/>
        </w:rPr>
        <w:lastRenderedPageBreak/>
        <w:t xml:space="preserve">reconnaissent </w:t>
      </w:r>
      <w:r>
        <w:rPr>
          <w:rFonts w:ascii="Arial Narrow"/>
        </w:rPr>
        <w:t>é</w:t>
      </w:r>
      <w:r>
        <w:rPr>
          <w:rFonts w:ascii="Arial Narrow"/>
        </w:rPr>
        <w:t>galement que les femmes ont d</w:t>
      </w:r>
      <w:r>
        <w:rPr>
          <w:rFonts w:ascii="Arial Narrow"/>
        </w:rPr>
        <w:t>é</w:t>
      </w:r>
      <w:r>
        <w:rPr>
          <w:rFonts w:ascii="Arial Narrow"/>
        </w:rPr>
        <w:t>sormais un droit de parole lors de la r</w:t>
      </w:r>
      <w:r>
        <w:rPr>
          <w:rFonts w:ascii="Arial Narrow"/>
        </w:rPr>
        <w:t>é</w:t>
      </w:r>
      <w:r>
        <w:rPr>
          <w:rFonts w:ascii="Arial Narrow"/>
        </w:rPr>
        <w:t>solution des conflits les concernant, de m</w:t>
      </w:r>
      <w:r>
        <w:rPr>
          <w:rFonts w:ascii="Arial Narrow"/>
        </w:rPr>
        <w:t>ê</w:t>
      </w:r>
      <w:r>
        <w:rPr>
          <w:rFonts w:ascii="Arial Narrow"/>
        </w:rPr>
        <w:t>me que leur avis et celui des jeunes est d</w:t>
      </w:r>
      <w:r>
        <w:rPr>
          <w:rFonts w:ascii="Arial Narrow"/>
        </w:rPr>
        <w:t>é</w:t>
      </w:r>
      <w:r>
        <w:rPr>
          <w:rFonts w:ascii="Arial Narrow"/>
        </w:rPr>
        <w:t>sormais pris en compte dans les processus d</w:t>
      </w:r>
      <w:r>
        <w:rPr>
          <w:rFonts w:ascii="Arial Narrow"/>
        </w:rPr>
        <w:t>é</w:t>
      </w:r>
      <w:r>
        <w:rPr>
          <w:rFonts w:ascii="Arial Narrow"/>
        </w:rPr>
        <w:t>cisionnels. Cela est confirm</w:t>
      </w:r>
      <w:r>
        <w:rPr>
          <w:rFonts w:ascii="Arial Narrow"/>
        </w:rPr>
        <w:t>é</w:t>
      </w:r>
      <w:r>
        <w:rPr>
          <w:rFonts w:ascii="Arial Narrow"/>
        </w:rPr>
        <w:t xml:space="preserve"> par 95% des jeunes interrog</w:t>
      </w:r>
      <w:r>
        <w:rPr>
          <w:rFonts w:ascii="Arial Narrow"/>
        </w:rPr>
        <w:t>é</w:t>
      </w:r>
      <w:r>
        <w:rPr>
          <w:rFonts w:ascii="Arial Narrow"/>
        </w:rPr>
        <w:t xml:space="preserve">s. </w:t>
      </w:r>
    </w:p>
    <w:p w14:paraId="046E28F3" w14:textId="77777777" w:rsidR="00665577" w:rsidRDefault="009D3A6D" w:rsidP="00DB291B">
      <w:pPr>
        <w:widowControl w:val="0"/>
        <w:autoSpaceDE w:val="0"/>
        <w:autoSpaceDN w:val="0"/>
        <w:adjustRightInd w:val="0"/>
        <w:spacing w:after="120" w:line="276" w:lineRule="auto"/>
        <w:ind w:firstLine="0"/>
        <w:rPr>
          <w:rFonts w:ascii="Arial Narrow"/>
        </w:rPr>
      </w:pPr>
      <w:r>
        <w:rPr>
          <w:rFonts w:ascii="Arial Narrow"/>
        </w:rPr>
        <w:t xml:space="preserve">Cependant, les </w:t>
      </w:r>
      <w:r>
        <w:rPr>
          <w:rFonts w:ascii="Arial Narrow"/>
        </w:rPr>
        <w:t>é</w:t>
      </w:r>
      <w:r>
        <w:rPr>
          <w:rFonts w:ascii="Arial Narrow"/>
        </w:rPr>
        <w:t>valuateurs consid</w:t>
      </w:r>
      <w:r>
        <w:rPr>
          <w:rFonts w:ascii="Arial Narrow"/>
        </w:rPr>
        <w:t>è</w:t>
      </w:r>
      <w:r>
        <w:rPr>
          <w:rFonts w:ascii="Arial Narrow"/>
        </w:rPr>
        <w:t>rent qu</w:t>
      </w:r>
      <w:r>
        <w:rPr>
          <w:rFonts w:ascii="Arial Narrow"/>
        </w:rPr>
        <w:t>’</w:t>
      </w:r>
      <w:r>
        <w:rPr>
          <w:rFonts w:ascii="Arial Narrow"/>
        </w:rPr>
        <w:t>elles ont contribu</w:t>
      </w:r>
      <w:r>
        <w:rPr>
          <w:rFonts w:ascii="Arial Narrow"/>
        </w:rPr>
        <w:t>é</w:t>
      </w:r>
      <w:r>
        <w:rPr>
          <w:rFonts w:ascii="Arial Narrow"/>
        </w:rPr>
        <w:t xml:space="preserve"> </w:t>
      </w:r>
      <w:r>
        <w:rPr>
          <w:rFonts w:ascii="Arial Narrow"/>
        </w:rPr>
        <w:t>à</w:t>
      </w:r>
      <w:r>
        <w:rPr>
          <w:rFonts w:ascii="Arial Narrow"/>
        </w:rPr>
        <w:t xml:space="preserve"> augmenter la prise de conscience sociale par rapport </w:t>
      </w:r>
      <w:r>
        <w:rPr>
          <w:rFonts w:ascii="Arial Narrow"/>
        </w:rPr>
        <w:t>à</w:t>
      </w:r>
      <w:r>
        <w:rPr>
          <w:rFonts w:ascii="Arial Narrow"/>
        </w:rPr>
        <w:t xml:space="preserve"> l</w:t>
      </w:r>
      <w:r>
        <w:rPr>
          <w:rFonts w:ascii="Arial Narrow"/>
        </w:rPr>
        <w:t>´</w:t>
      </w:r>
      <w:r>
        <w:rPr>
          <w:rFonts w:ascii="Arial Narrow"/>
        </w:rPr>
        <w:t>importance de ces droits et, en conformit</w:t>
      </w:r>
      <w:r>
        <w:rPr>
          <w:rFonts w:ascii="Arial Narrow"/>
        </w:rPr>
        <w:t>é</w:t>
      </w:r>
      <w:r>
        <w:rPr>
          <w:rFonts w:ascii="Arial Narrow"/>
        </w:rPr>
        <w:t xml:space="preserve"> avec le R</w:t>
      </w:r>
      <w:r>
        <w:rPr>
          <w:rFonts w:ascii="Arial Narrow"/>
        </w:rPr>
        <w:t>é</w:t>
      </w:r>
      <w:r>
        <w:rPr>
          <w:rFonts w:ascii="Arial Narrow"/>
        </w:rPr>
        <w:t xml:space="preserve">sultat 1 du projet, </w:t>
      </w:r>
      <w:r>
        <w:rPr>
          <w:rFonts w:ascii="Arial Narrow"/>
        </w:rPr>
        <w:t>à</w:t>
      </w:r>
      <w:r>
        <w:rPr>
          <w:rFonts w:ascii="Arial Narrow"/>
        </w:rPr>
        <w:t xml:space="preserve"> renforcer le dialogue entre les acteurs qui travaillent pour la d</w:t>
      </w:r>
      <w:r>
        <w:rPr>
          <w:rFonts w:ascii="Arial Narrow"/>
        </w:rPr>
        <w:t>é</w:t>
      </w:r>
      <w:r>
        <w:rPr>
          <w:rFonts w:ascii="Arial Narrow"/>
        </w:rPr>
        <w:t>fense des droits des femmes dans la zone d</w:t>
      </w:r>
      <w:r>
        <w:rPr>
          <w:rFonts w:ascii="Arial Narrow"/>
        </w:rPr>
        <w:t>’</w:t>
      </w:r>
      <w:r>
        <w:rPr>
          <w:rFonts w:ascii="Arial Narrow"/>
        </w:rPr>
        <w:t>intervention du projet tant au Cameroun.</w:t>
      </w:r>
    </w:p>
    <w:p w14:paraId="6EF83064" w14:textId="77777777" w:rsidR="00665577" w:rsidRDefault="009D3A6D" w:rsidP="00DB291B">
      <w:pPr>
        <w:spacing w:after="240" w:line="276" w:lineRule="auto"/>
        <w:ind w:firstLine="0"/>
        <w:rPr>
          <w:rFonts w:ascii="Arial Narrow"/>
        </w:rPr>
      </w:pPr>
      <w:r>
        <w:rPr>
          <w:rFonts w:ascii="Arial Narrow"/>
        </w:rPr>
        <w:t>Le travail du projet sur les droits des femmes est consid</w:t>
      </w:r>
      <w:r>
        <w:rPr>
          <w:rFonts w:ascii="Arial Narrow"/>
        </w:rPr>
        <w:t>é</w:t>
      </w:r>
      <w:r>
        <w:rPr>
          <w:rFonts w:ascii="Arial Narrow"/>
        </w:rPr>
        <w:t>r</w:t>
      </w:r>
      <w:r>
        <w:rPr>
          <w:rFonts w:ascii="Arial Narrow"/>
        </w:rPr>
        <w:t>é</w:t>
      </w:r>
      <w:r>
        <w:rPr>
          <w:rFonts w:ascii="Arial Narrow"/>
        </w:rPr>
        <w:t xml:space="preserve"> donc comme primordial dans le cadre de la promotion et protection des droits des femmes. Cet atout du projet devrait </w:t>
      </w:r>
      <w:r>
        <w:rPr>
          <w:rFonts w:ascii="Arial Narrow"/>
        </w:rPr>
        <w:t>ê</w:t>
      </w:r>
      <w:r>
        <w:rPr>
          <w:rFonts w:ascii="Arial Narrow"/>
        </w:rPr>
        <w:t>tre poursuivi.</w:t>
      </w:r>
    </w:p>
    <w:p w14:paraId="4688E005" w14:textId="77777777" w:rsidR="00665577" w:rsidRDefault="009D3A6D" w:rsidP="00DB291B">
      <w:pPr>
        <w:pStyle w:val="Titre2"/>
        <w:spacing w:before="0" w:after="120" w:line="276" w:lineRule="auto"/>
        <w:ind w:left="578" w:hanging="578"/>
        <w:rPr>
          <w:rFonts w:hint="default"/>
        </w:rPr>
      </w:pPr>
      <w:bookmarkStart w:id="182" w:name="_Toc21680541"/>
      <w:r>
        <w:rPr>
          <w:rFonts w:hint="default"/>
        </w:rPr>
        <w:t>Visibilité du projet</w:t>
      </w:r>
      <w:bookmarkStart w:id="183" w:name="_Toc19631068"/>
      <w:bookmarkStart w:id="184" w:name="_Toc19631400"/>
      <w:bookmarkStart w:id="185" w:name="_Toc19631561"/>
      <w:bookmarkStart w:id="186" w:name="_Toc19631696"/>
      <w:bookmarkStart w:id="187" w:name="_Toc19632367"/>
      <w:bookmarkEnd w:id="182"/>
      <w:bookmarkEnd w:id="183"/>
      <w:bookmarkEnd w:id="184"/>
      <w:bookmarkEnd w:id="185"/>
      <w:bookmarkEnd w:id="186"/>
      <w:bookmarkEnd w:id="187"/>
    </w:p>
    <w:p w14:paraId="02FD8FB3" w14:textId="6FE4AA96" w:rsidR="00665577" w:rsidRDefault="009D3A6D" w:rsidP="00DB291B">
      <w:pPr>
        <w:autoSpaceDE w:val="0"/>
        <w:autoSpaceDN w:val="0"/>
        <w:adjustRightInd w:val="0"/>
        <w:spacing w:after="120" w:line="276" w:lineRule="auto"/>
        <w:ind w:firstLine="0"/>
        <w:rPr>
          <w:rFonts w:ascii="Arial Narrow"/>
        </w:rPr>
      </w:pPr>
      <w:r>
        <w:rPr>
          <w:rFonts w:ascii="Arial Narrow"/>
        </w:rPr>
        <w:t xml:space="preserve">Le projet PBF dans sa mise en </w:t>
      </w:r>
      <w:r>
        <w:rPr>
          <w:rFonts w:ascii="Arial Narrow"/>
        </w:rPr>
        <w:t>œ</w:t>
      </w:r>
      <w:r>
        <w:rPr>
          <w:rFonts w:ascii="Arial Narrow"/>
        </w:rPr>
        <w:t>uvre a r</w:t>
      </w:r>
      <w:r>
        <w:rPr>
          <w:rFonts w:ascii="Arial Narrow"/>
        </w:rPr>
        <w:t>é</w:t>
      </w:r>
      <w:r>
        <w:rPr>
          <w:rFonts w:ascii="Arial Narrow"/>
        </w:rPr>
        <w:t>alis</w:t>
      </w:r>
      <w:r>
        <w:rPr>
          <w:rFonts w:ascii="Arial Narrow"/>
        </w:rPr>
        <w:t>é</w:t>
      </w:r>
      <w:r>
        <w:rPr>
          <w:rFonts w:ascii="Arial Narrow"/>
        </w:rPr>
        <w:t xml:space="preserve"> plusieurs activit</w:t>
      </w:r>
      <w:r>
        <w:rPr>
          <w:rFonts w:ascii="Arial Narrow"/>
        </w:rPr>
        <w:t>é</w:t>
      </w:r>
      <w:r>
        <w:rPr>
          <w:rFonts w:ascii="Arial Narrow"/>
        </w:rPr>
        <w:t>s mais sa visibilit</w:t>
      </w:r>
      <w:r>
        <w:rPr>
          <w:rFonts w:ascii="Arial Narrow"/>
        </w:rPr>
        <w:t>é</w:t>
      </w:r>
      <w:r>
        <w:rPr>
          <w:rFonts w:ascii="Arial Narrow"/>
        </w:rPr>
        <w:t xml:space="preserve"> dans toutes les zones d</w:t>
      </w:r>
      <w:r>
        <w:rPr>
          <w:rFonts w:ascii="Arial Narrow"/>
        </w:rPr>
        <w:t>’</w:t>
      </w:r>
      <w:r>
        <w:rPr>
          <w:rFonts w:ascii="Arial Narrow"/>
        </w:rPr>
        <w:t>intervention directe au niveau des deux pays est presque nulle. L</w:t>
      </w:r>
      <w:r>
        <w:rPr>
          <w:rFonts w:ascii="Arial Narrow"/>
        </w:rPr>
        <w:t>’</w:t>
      </w:r>
      <w:r>
        <w:rPr>
          <w:rFonts w:ascii="Arial Narrow"/>
        </w:rPr>
        <w:t>absence de cette visibilit</w:t>
      </w:r>
      <w:r>
        <w:rPr>
          <w:rFonts w:ascii="Arial Narrow"/>
        </w:rPr>
        <w:t>é</w:t>
      </w:r>
      <w:r>
        <w:rPr>
          <w:rFonts w:ascii="Arial Narrow"/>
        </w:rPr>
        <w:t xml:space="preserve"> ne permet au public de conna</w:t>
      </w:r>
      <w:r>
        <w:rPr>
          <w:rFonts w:ascii="Arial Narrow"/>
        </w:rPr>
        <w:t>î</w:t>
      </w:r>
      <w:r>
        <w:rPr>
          <w:rFonts w:ascii="Arial Narrow"/>
        </w:rPr>
        <w:t>tre d</w:t>
      </w:r>
      <w:r>
        <w:rPr>
          <w:rFonts w:ascii="Arial Narrow"/>
        </w:rPr>
        <w:t>’</w:t>
      </w:r>
      <w:r>
        <w:rPr>
          <w:rFonts w:ascii="Arial Narrow"/>
        </w:rPr>
        <w:t>abord le projet et ses r</w:t>
      </w:r>
      <w:r>
        <w:rPr>
          <w:rFonts w:ascii="Arial Narrow"/>
        </w:rPr>
        <w:t>é</w:t>
      </w:r>
      <w:r>
        <w:rPr>
          <w:rFonts w:ascii="Arial Narrow"/>
        </w:rPr>
        <w:t>alisations car dans ces zones plusieurs projets se sont install</w:t>
      </w:r>
      <w:r>
        <w:rPr>
          <w:rFonts w:ascii="Arial Narrow"/>
        </w:rPr>
        <w:t>é</w:t>
      </w:r>
      <w:r>
        <w:rPr>
          <w:rFonts w:ascii="Arial Narrow"/>
        </w:rPr>
        <w:t>s mais par les plaques portant leurs effigies l</w:t>
      </w:r>
      <w:r>
        <w:rPr>
          <w:rFonts w:ascii="Arial Narrow"/>
        </w:rPr>
        <w:t>’</w:t>
      </w:r>
      <w:r>
        <w:rPr>
          <w:rFonts w:ascii="Arial Narrow"/>
        </w:rPr>
        <w:t>on peut reconna</w:t>
      </w:r>
      <w:r>
        <w:rPr>
          <w:rFonts w:ascii="Arial Narrow"/>
        </w:rPr>
        <w:t>î</w:t>
      </w:r>
      <w:r>
        <w:rPr>
          <w:rFonts w:ascii="Arial Narrow"/>
        </w:rPr>
        <w:t>tre voire se renseigner sur les r</w:t>
      </w:r>
      <w:r>
        <w:rPr>
          <w:rFonts w:ascii="Arial Narrow"/>
        </w:rPr>
        <w:t>é</w:t>
      </w:r>
      <w:r>
        <w:rPr>
          <w:rFonts w:ascii="Arial Narrow"/>
        </w:rPr>
        <w:t>alisations de tel projet ou tel autre projet. Partout l</w:t>
      </w:r>
      <w:r>
        <w:rPr>
          <w:rFonts w:ascii="Arial Narrow"/>
        </w:rPr>
        <w:t>à</w:t>
      </w:r>
      <w:r>
        <w:rPr>
          <w:rFonts w:ascii="Arial Narrow"/>
        </w:rPr>
        <w:t xml:space="preserve"> o</w:t>
      </w:r>
      <w:r>
        <w:rPr>
          <w:rFonts w:ascii="Arial Narrow"/>
        </w:rPr>
        <w:t>ù</w:t>
      </w:r>
      <w:r>
        <w:rPr>
          <w:rFonts w:ascii="Arial Narrow"/>
        </w:rPr>
        <w:t xml:space="preserve"> l</w:t>
      </w:r>
      <w:r>
        <w:rPr>
          <w:rFonts w:ascii="Arial Narrow"/>
        </w:rPr>
        <w:t>’é</w:t>
      </w:r>
      <w:r>
        <w:rPr>
          <w:rFonts w:ascii="Arial Narrow"/>
        </w:rPr>
        <w:t>quipe est pass</w:t>
      </w:r>
      <w:r>
        <w:rPr>
          <w:rFonts w:ascii="Arial Narrow"/>
        </w:rPr>
        <w:t>é</w:t>
      </w:r>
      <w:r>
        <w:rPr>
          <w:rFonts w:ascii="Arial Narrow"/>
        </w:rPr>
        <w:t>e, c</w:t>
      </w:r>
      <w:r>
        <w:rPr>
          <w:rFonts w:ascii="Arial Narrow"/>
        </w:rPr>
        <w:t>’</w:t>
      </w:r>
      <w:r>
        <w:rPr>
          <w:rFonts w:ascii="Arial Narrow"/>
        </w:rPr>
        <w:t>est seul la pr</w:t>
      </w:r>
      <w:r>
        <w:rPr>
          <w:rFonts w:ascii="Arial Narrow"/>
        </w:rPr>
        <w:t>é</w:t>
      </w:r>
      <w:r>
        <w:rPr>
          <w:rFonts w:ascii="Arial Narrow"/>
        </w:rPr>
        <w:t>sence des b</w:t>
      </w:r>
      <w:r>
        <w:rPr>
          <w:rFonts w:ascii="Arial Narrow"/>
        </w:rPr>
        <w:t>é</w:t>
      </w:r>
      <w:r>
        <w:rPr>
          <w:rFonts w:ascii="Arial Narrow"/>
        </w:rPr>
        <w:t>n</w:t>
      </w:r>
      <w:r>
        <w:rPr>
          <w:rFonts w:ascii="Arial Narrow"/>
        </w:rPr>
        <w:t>é</w:t>
      </w:r>
      <w:r>
        <w:rPr>
          <w:rFonts w:ascii="Arial Narrow"/>
        </w:rPr>
        <w:t>ficiaires qui t</w:t>
      </w:r>
      <w:r>
        <w:rPr>
          <w:rFonts w:ascii="Arial Narrow"/>
        </w:rPr>
        <w:t>é</w:t>
      </w:r>
      <w:r>
        <w:rPr>
          <w:rFonts w:ascii="Arial Narrow"/>
        </w:rPr>
        <w:t>moigne la pr</w:t>
      </w:r>
      <w:r>
        <w:rPr>
          <w:rFonts w:ascii="Arial Narrow"/>
        </w:rPr>
        <w:t>é</w:t>
      </w:r>
      <w:r>
        <w:rPr>
          <w:rFonts w:ascii="Arial Narrow"/>
        </w:rPr>
        <w:t>sence du projet sur le terrain. L</w:t>
      </w:r>
      <w:r>
        <w:rPr>
          <w:rFonts w:ascii="Arial Narrow"/>
        </w:rPr>
        <w:t>’é</w:t>
      </w:r>
      <w:r>
        <w:rPr>
          <w:rFonts w:ascii="Arial Narrow"/>
        </w:rPr>
        <w:t>quipe d</w:t>
      </w:r>
      <w:r>
        <w:rPr>
          <w:rFonts w:ascii="Arial Narrow"/>
        </w:rPr>
        <w:t>’é</w:t>
      </w:r>
      <w:r>
        <w:rPr>
          <w:rFonts w:ascii="Arial Narrow"/>
        </w:rPr>
        <w:t>valuation a donc observ</w:t>
      </w:r>
      <w:r>
        <w:rPr>
          <w:rFonts w:ascii="Arial Narrow"/>
        </w:rPr>
        <w:t>é</w:t>
      </w:r>
      <w:r>
        <w:rPr>
          <w:rFonts w:ascii="Arial Narrow"/>
        </w:rPr>
        <w:t xml:space="preserve"> une effigie du projet sur le mur de l</w:t>
      </w:r>
      <w:r>
        <w:rPr>
          <w:rFonts w:ascii="Arial Narrow"/>
        </w:rPr>
        <w:t>’é</w:t>
      </w:r>
      <w:r>
        <w:rPr>
          <w:rFonts w:ascii="Arial Narrow"/>
        </w:rPr>
        <w:t>cole primaire de Gui</w:t>
      </w:r>
      <w:r w:rsidR="002A4BC1">
        <w:rPr>
          <w:rFonts w:ascii="Arial Narrow"/>
        </w:rPr>
        <w:t>t</w:t>
      </w:r>
      <w:r>
        <w:rPr>
          <w:rFonts w:ascii="Arial Narrow"/>
        </w:rPr>
        <w:t>t</w:t>
      </w:r>
      <w:r>
        <w:rPr>
          <w:rFonts w:ascii="Arial Narrow"/>
        </w:rPr>
        <w:t>é</w:t>
      </w:r>
      <w:r>
        <w:rPr>
          <w:rFonts w:ascii="Arial Narrow"/>
        </w:rPr>
        <w:t>.</w:t>
      </w:r>
    </w:p>
    <w:p w14:paraId="1111122C" w14:textId="3B9ACCF9" w:rsidR="00665577" w:rsidRPr="00A27AFC" w:rsidRDefault="009D3A6D" w:rsidP="00DB291B">
      <w:pPr>
        <w:autoSpaceDE w:val="0"/>
        <w:autoSpaceDN w:val="0"/>
        <w:adjustRightInd w:val="0"/>
        <w:spacing w:after="120" w:line="276" w:lineRule="auto"/>
        <w:ind w:firstLine="0"/>
        <w:rPr>
          <w:rFonts w:ascii="Arial Narrow"/>
        </w:rPr>
      </w:pPr>
      <w:r>
        <w:rPr>
          <w:rFonts w:ascii="Arial Narrow"/>
        </w:rPr>
        <w:t>A Mit</w:t>
      </w:r>
      <w:r>
        <w:rPr>
          <w:rFonts w:ascii="Arial Narrow"/>
        </w:rPr>
        <w:t>é</w:t>
      </w:r>
      <w:r>
        <w:rPr>
          <w:rFonts w:ascii="Arial Narrow"/>
        </w:rPr>
        <w:t>rin</w:t>
      </w:r>
      <w:r>
        <w:rPr>
          <w:rFonts w:ascii="Arial Narrow"/>
        </w:rPr>
        <w:t>é</w:t>
      </w:r>
      <w:r>
        <w:rPr>
          <w:rFonts w:ascii="Arial Narrow"/>
        </w:rPr>
        <w:t xml:space="preserve"> par exemple, </w:t>
      </w:r>
      <w:r w:rsidR="00FC62E7">
        <w:rPr>
          <w:rFonts w:ascii="Arial Narrow"/>
        </w:rPr>
        <w:t xml:space="preserve">le </w:t>
      </w:r>
      <w:r>
        <w:rPr>
          <w:rFonts w:ascii="Arial Narrow"/>
        </w:rPr>
        <w:t>guide a montr</w:t>
      </w:r>
      <w:r>
        <w:rPr>
          <w:rFonts w:ascii="Arial Narrow"/>
        </w:rPr>
        <w:t>é</w:t>
      </w:r>
      <w:r>
        <w:rPr>
          <w:rFonts w:ascii="Arial Narrow"/>
        </w:rPr>
        <w:t xml:space="preserve"> </w:t>
      </w:r>
      <w:r w:rsidR="00FC62E7">
        <w:rPr>
          <w:rFonts w:ascii="Arial Narrow"/>
        </w:rPr>
        <w:t xml:space="preserve">aux consultants </w:t>
      </w:r>
      <w:r>
        <w:rPr>
          <w:rFonts w:ascii="Arial Narrow"/>
        </w:rPr>
        <w:t>deux b</w:t>
      </w:r>
      <w:r>
        <w:rPr>
          <w:rFonts w:ascii="Arial Narrow"/>
        </w:rPr>
        <w:t>â</w:t>
      </w:r>
      <w:r>
        <w:rPr>
          <w:rFonts w:ascii="Arial Narrow"/>
        </w:rPr>
        <w:t xml:space="preserve">timents construits par le projet mais notre surprise a </w:t>
      </w:r>
      <w:r>
        <w:rPr>
          <w:rFonts w:ascii="Arial Narrow"/>
        </w:rPr>
        <w:t>é</w:t>
      </w:r>
      <w:r>
        <w:rPr>
          <w:rFonts w:ascii="Arial Narrow"/>
        </w:rPr>
        <w:t>t</w:t>
      </w:r>
      <w:r>
        <w:rPr>
          <w:rFonts w:ascii="Arial Narrow"/>
        </w:rPr>
        <w:t>é</w:t>
      </w:r>
      <w:r>
        <w:rPr>
          <w:rFonts w:ascii="Arial Narrow"/>
        </w:rPr>
        <w:t xml:space="preserve"> grande de voir ces b</w:t>
      </w:r>
      <w:r>
        <w:rPr>
          <w:rFonts w:ascii="Arial Narrow"/>
        </w:rPr>
        <w:t>â</w:t>
      </w:r>
      <w:r>
        <w:rPr>
          <w:rFonts w:ascii="Arial Narrow"/>
        </w:rPr>
        <w:t>timents plant</w:t>
      </w:r>
      <w:r>
        <w:rPr>
          <w:rFonts w:ascii="Arial Narrow"/>
        </w:rPr>
        <w:t>é</w:t>
      </w:r>
      <w:r>
        <w:rPr>
          <w:rFonts w:ascii="Arial Narrow"/>
        </w:rPr>
        <w:t xml:space="preserve">s face </w:t>
      </w:r>
      <w:r>
        <w:rPr>
          <w:rFonts w:ascii="Arial Narrow"/>
        </w:rPr>
        <w:t>à</w:t>
      </w:r>
      <w:r>
        <w:rPr>
          <w:rFonts w:ascii="Arial Narrow"/>
        </w:rPr>
        <w:t xml:space="preserve"> une plaque d</w:t>
      </w:r>
      <w:r>
        <w:rPr>
          <w:rFonts w:ascii="Arial Narrow"/>
        </w:rPr>
        <w:t>’</w:t>
      </w:r>
      <w:r>
        <w:rPr>
          <w:rFonts w:ascii="Arial Narrow"/>
        </w:rPr>
        <w:t>un projet financ</w:t>
      </w:r>
      <w:r>
        <w:rPr>
          <w:rFonts w:ascii="Arial Narrow"/>
        </w:rPr>
        <w:t>é</w:t>
      </w:r>
      <w:r>
        <w:rPr>
          <w:rFonts w:ascii="Arial Narrow"/>
        </w:rPr>
        <w:t xml:space="preserve"> par une agence Japonaise dont le PNUD en est l</w:t>
      </w:r>
      <w:r>
        <w:rPr>
          <w:rFonts w:ascii="Arial Narrow"/>
        </w:rPr>
        <w:t>’</w:t>
      </w:r>
      <w:r>
        <w:rPr>
          <w:rFonts w:ascii="Arial Narrow"/>
        </w:rPr>
        <w:t>agence d</w:t>
      </w:r>
      <w:r>
        <w:rPr>
          <w:rFonts w:ascii="Arial Narrow"/>
        </w:rPr>
        <w:t>’</w:t>
      </w:r>
      <w:r>
        <w:rPr>
          <w:rFonts w:ascii="Arial Narrow"/>
        </w:rPr>
        <w:t>ex</w:t>
      </w:r>
      <w:r>
        <w:rPr>
          <w:rFonts w:ascii="Arial Narrow"/>
        </w:rPr>
        <w:t>é</w:t>
      </w:r>
      <w:r>
        <w:rPr>
          <w:rFonts w:ascii="Arial Narrow"/>
        </w:rPr>
        <w:t xml:space="preserve">cution. </w:t>
      </w:r>
      <w:r w:rsidR="00A27AFC" w:rsidRPr="00A27AFC">
        <w:rPr>
          <w:rFonts w:ascii="Arial Narrow"/>
        </w:rPr>
        <w:t>Cela est positif dans le sens des effets multiplicateurs ou catalytiques du projet. Parce que ce projet a stimul</w:t>
      </w:r>
      <w:r w:rsidR="00A27AFC" w:rsidRPr="00A27AFC">
        <w:rPr>
          <w:rFonts w:ascii="Arial Narrow"/>
        </w:rPr>
        <w:t>é</w:t>
      </w:r>
      <w:r w:rsidR="00A27AFC">
        <w:rPr>
          <w:rFonts w:ascii="Arial Narrow"/>
        </w:rPr>
        <w:t xml:space="preserve"> la mobilisation des au</w:t>
      </w:r>
      <w:r w:rsidR="00A27AFC" w:rsidRPr="00A27AFC">
        <w:rPr>
          <w:rFonts w:ascii="Arial Narrow"/>
        </w:rPr>
        <w:t>pr</w:t>
      </w:r>
      <w:r w:rsidR="00A27AFC" w:rsidRPr="00A27AFC">
        <w:rPr>
          <w:rFonts w:ascii="Arial Narrow"/>
        </w:rPr>
        <w:t>è</w:t>
      </w:r>
      <w:r w:rsidR="00A27AFC" w:rsidRPr="00A27AFC">
        <w:rPr>
          <w:rFonts w:ascii="Arial Narrow"/>
        </w:rPr>
        <w:t xml:space="preserve">s de </w:t>
      </w:r>
      <w:r w:rsidR="00CC5AF5" w:rsidRPr="00A27AFC">
        <w:rPr>
          <w:rFonts w:ascii="Arial Narrow"/>
        </w:rPr>
        <w:t>diff</w:t>
      </w:r>
      <w:r w:rsidR="00CC5AF5" w:rsidRPr="00A27AFC">
        <w:rPr>
          <w:rFonts w:ascii="Arial Narrow"/>
        </w:rPr>
        <w:t>é</w:t>
      </w:r>
      <w:r w:rsidR="00CC5AF5" w:rsidRPr="00A27AFC">
        <w:rPr>
          <w:rFonts w:ascii="Arial Narrow"/>
        </w:rPr>
        <w:t>rents</w:t>
      </w:r>
      <w:r w:rsidR="00A27AFC" w:rsidRPr="00A27AFC">
        <w:rPr>
          <w:rFonts w:ascii="Arial Narrow"/>
        </w:rPr>
        <w:t xml:space="preserve"> bailleurs pour la gestion des conflits et la consolidation de la paix.</w:t>
      </w:r>
    </w:p>
    <w:p w14:paraId="3D962AE0" w14:textId="77777777" w:rsidR="00665577" w:rsidRDefault="009D3A6D" w:rsidP="00DB291B">
      <w:pPr>
        <w:autoSpaceDE w:val="0"/>
        <w:autoSpaceDN w:val="0"/>
        <w:adjustRightInd w:val="0"/>
        <w:spacing w:after="120" w:line="276" w:lineRule="auto"/>
        <w:ind w:firstLine="0"/>
        <w:rPr>
          <w:rFonts w:ascii="Arial Narrow"/>
        </w:rPr>
      </w:pPr>
      <w:r>
        <w:rPr>
          <w:rFonts w:ascii="Arial Narrow"/>
        </w:rPr>
        <w:t>Le manque de la vulgarisation de la visibilit</w:t>
      </w:r>
      <w:r>
        <w:rPr>
          <w:rFonts w:ascii="Arial Narrow"/>
        </w:rPr>
        <w:t>é</w:t>
      </w:r>
      <w:r>
        <w:rPr>
          <w:rFonts w:ascii="Arial Narrow"/>
        </w:rPr>
        <w:t xml:space="preserve"> ne cadre pas avec la strat</w:t>
      </w:r>
      <w:r>
        <w:rPr>
          <w:rFonts w:ascii="Arial Narrow"/>
        </w:rPr>
        <w:t>é</w:t>
      </w:r>
      <w:r>
        <w:rPr>
          <w:rFonts w:ascii="Arial Narrow"/>
        </w:rPr>
        <w:t xml:space="preserve">gie participative de mise en </w:t>
      </w:r>
      <w:r>
        <w:rPr>
          <w:rFonts w:ascii="Arial Narrow"/>
        </w:rPr>
        <w:t>œ</w:t>
      </w:r>
      <w:r>
        <w:rPr>
          <w:rFonts w:ascii="Arial Narrow"/>
        </w:rPr>
        <w:t>uvre qui entra</w:t>
      </w:r>
      <w:r>
        <w:rPr>
          <w:rFonts w:ascii="Arial Narrow"/>
        </w:rPr>
        <w:t>î</w:t>
      </w:r>
      <w:r>
        <w:rPr>
          <w:rFonts w:ascii="Arial Narrow"/>
        </w:rPr>
        <w:t>ne la participation et l</w:t>
      </w:r>
      <w:r>
        <w:rPr>
          <w:rFonts w:ascii="Arial Narrow"/>
        </w:rPr>
        <w:t>’</w:t>
      </w:r>
      <w:r>
        <w:rPr>
          <w:rFonts w:ascii="Arial Narrow"/>
        </w:rPr>
        <w:t>appropriation du projet par les b</w:t>
      </w:r>
      <w:r>
        <w:rPr>
          <w:rFonts w:ascii="Arial Narrow"/>
        </w:rPr>
        <w:t>é</w:t>
      </w:r>
      <w:r>
        <w:rPr>
          <w:rFonts w:ascii="Arial Narrow"/>
        </w:rPr>
        <w:t>n</w:t>
      </w:r>
      <w:r>
        <w:rPr>
          <w:rFonts w:ascii="Arial Narrow"/>
        </w:rPr>
        <w:t>é</w:t>
      </w:r>
      <w:r>
        <w:rPr>
          <w:rFonts w:ascii="Arial Narrow"/>
        </w:rPr>
        <w:t>ficiaires et une bonne partie des acteurs de d</w:t>
      </w:r>
      <w:r>
        <w:rPr>
          <w:rFonts w:ascii="Arial Narrow"/>
        </w:rPr>
        <w:t>é</w:t>
      </w:r>
      <w:r>
        <w:rPr>
          <w:rFonts w:ascii="Arial Narrow"/>
        </w:rPr>
        <w:t>veloppement au niveau local, r</w:t>
      </w:r>
      <w:r>
        <w:rPr>
          <w:rFonts w:ascii="Arial Narrow"/>
        </w:rPr>
        <w:t>é</w:t>
      </w:r>
      <w:r>
        <w:rPr>
          <w:rFonts w:ascii="Arial Narrow"/>
        </w:rPr>
        <w:t>gional et national.</w:t>
      </w:r>
    </w:p>
    <w:p w14:paraId="6A9DA118" w14:textId="77777777" w:rsidR="00665577" w:rsidRDefault="009D3A6D" w:rsidP="00DB291B">
      <w:pPr>
        <w:autoSpaceDE w:val="0"/>
        <w:autoSpaceDN w:val="0"/>
        <w:adjustRightInd w:val="0"/>
        <w:spacing w:after="120" w:line="276" w:lineRule="auto"/>
        <w:ind w:firstLine="0"/>
        <w:rPr>
          <w:rFonts w:ascii="Arial Narrow"/>
        </w:rPr>
      </w:pPr>
      <w:r>
        <w:rPr>
          <w:rFonts w:ascii="Arial Narrow"/>
        </w:rPr>
        <w:t>L</w:t>
      </w:r>
      <w:r>
        <w:rPr>
          <w:rFonts w:ascii="Arial Narrow"/>
        </w:rPr>
        <w:t>’</w:t>
      </w:r>
      <w:r>
        <w:rPr>
          <w:rFonts w:ascii="Arial Narrow"/>
        </w:rPr>
        <w:t>absence de cette visibilit</w:t>
      </w:r>
      <w:r>
        <w:rPr>
          <w:rFonts w:ascii="Arial Narrow"/>
        </w:rPr>
        <w:t>é</w:t>
      </w:r>
      <w:r>
        <w:rPr>
          <w:rFonts w:ascii="Arial Narrow"/>
        </w:rPr>
        <w:t xml:space="preserve"> n</w:t>
      </w:r>
      <w:r>
        <w:rPr>
          <w:rFonts w:ascii="Arial Narrow"/>
        </w:rPr>
        <w:t>’</w:t>
      </w:r>
      <w:r>
        <w:rPr>
          <w:rFonts w:ascii="Arial Narrow"/>
        </w:rPr>
        <w:t xml:space="preserve">a </w:t>
      </w:r>
      <w:r>
        <w:rPr>
          <w:rFonts w:ascii="Arial Narrow"/>
        </w:rPr>
        <w:t>é</w:t>
      </w:r>
      <w:r>
        <w:rPr>
          <w:rFonts w:ascii="Arial Narrow"/>
        </w:rPr>
        <w:t>t</w:t>
      </w:r>
      <w:r>
        <w:rPr>
          <w:rFonts w:ascii="Arial Narrow"/>
        </w:rPr>
        <w:t>é</w:t>
      </w:r>
      <w:r>
        <w:rPr>
          <w:rFonts w:ascii="Arial Narrow"/>
        </w:rPr>
        <w:t xml:space="preserve"> renforc</w:t>
      </w:r>
      <w:r>
        <w:rPr>
          <w:rFonts w:ascii="Arial Narrow"/>
        </w:rPr>
        <w:t>é</w:t>
      </w:r>
      <w:r>
        <w:rPr>
          <w:rFonts w:ascii="Arial Narrow"/>
        </w:rPr>
        <w:t>e par la pr</w:t>
      </w:r>
      <w:r>
        <w:rPr>
          <w:rFonts w:ascii="Arial Narrow"/>
        </w:rPr>
        <w:t>é</w:t>
      </w:r>
      <w:r>
        <w:rPr>
          <w:rFonts w:ascii="Arial Narrow"/>
        </w:rPr>
        <w:t>sence au niveau d</w:t>
      </w:r>
      <w:r>
        <w:rPr>
          <w:rFonts w:ascii="Arial Narrow"/>
        </w:rPr>
        <w:t>é</w:t>
      </w:r>
      <w:r>
        <w:rPr>
          <w:rFonts w:ascii="Arial Narrow"/>
        </w:rPr>
        <w:t>concentr</w:t>
      </w:r>
      <w:r>
        <w:rPr>
          <w:rFonts w:ascii="Arial Narrow"/>
        </w:rPr>
        <w:t>é</w:t>
      </w:r>
      <w:r>
        <w:rPr>
          <w:rFonts w:ascii="Arial Narrow"/>
        </w:rPr>
        <w:t xml:space="preserve"> de repr</w:t>
      </w:r>
      <w:r>
        <w:rPr>
          <w:rFonts w:ascii="Arial Narrow"/>
        </w:rPr>
        <w:t>é</w:t>
      </w:r>
      <w:r>
        <w:rPr>
          <w:rFonts w:ascii="Arial Narrow"/>
        </w:rPr>
        <w:t xml:space="preserve">sentants des agences de mise en </w:t>
      </w:r>
      <w:r>
        <w:rPr>
          <w:rFonts w:ascii="Arial Narrow"/>
        </w:rPr>
        <w:t>œ</w:t>
      </w:r>
      <w:r>
        <w:rPr>
          <w:rFonts w:ascii="Arial Narrow"/>
        </w:rPr>
        <w:t>uvre et la coordination du projet. La production et la diffusion d</w:t>
      </w:r>
      <w:r>
        <w:rPr>
          <w:rFonts w:ascii="Arial Narrow"/>
        </w:rPr>
        <w:t>’</w:t>
      </w:r>
      <w:r>
        <w:rPr>
          <w:rFonts w:ascii="Arial Narrow"/>
        </w:rPr>
        <w:t>une diversit</w:t>
      </w:r>
      <w:r>
        <w:rPr>
          <w:rFonts w:ascii="Arial Narrow"/>
        </w:rPr>
        <w:t>é</w:t>
      </w:r>
      <w:r>
        <w:rPr>
          <w:rFonts w:ascii="Arial Narrow"/>
        </w:rPr>
        <w:t xml:space="preserve"> de kits a </w:t>
      </w:r>
      <w:r>
        <w:rPr>
          <w:rFonts w:ascii="Arial Narrow"/>
        </w:rPr>
        <w:t>é</w:t>
      </w:r>
      <w:r>
        <w:rPr>
          <w:rFonts w:ascii="Arial Narrow"/>
        </w:rPr>
        <w:t>galement jou</w:t>
      </w:r>
      <w:r>
        <w:rPr>
          <w:rFonts w:ascii="Arial Narrow"/>
        </w:rPr>
        <w:t>é</w:t>
      </w:r>
      <w:r>
        <w:rPr>
          <w:rFonts w:ascii="Arial Narrow"/>
        </w:rPr>
        <w:t xml:space="preserve"> un r</w:t>
      </w:r>
      <w:r>
        <w:rPr>
          <w:rFonts w:ascii="Arial Narrow"/>
        </w:rPr>
        <w:t>ô</w:t>
      </w:r>
      <w:r>
        <w:rPr>
          <w:rFonts w:ascii="Arial Narrow"/>
        </w:rPr>
        <w:t xml:space="preserve">le important mais ne peut pas </w:t>
      </w:r>
      <w:r>
        <w:rPr>
          <w:rFonts w:ascii="Arial Narrow"/>
        </w:rPr>
        <w:t>ê</w:t>
      </w:r>
      <w:r>
        <w:rPr>
          <w:rFonts w:ascii="Arial Narrow"/>
        </w:rPr>
        <w:t>tre per</w:t>
      </w:r>
      <w:r>
        <w:rPr>
          <w:rFonts w:ascii="Arial Narrow"/>
        </w:rPr>
        <w:t>ç</w:t>
      </w:r>
      <w:r>
        <w:rPr>
          <w:rFonts w:ascii="Arial Narrow"/>
        </w:rPr>
        <w:t xml:space="preserve">u </w:t>
      </w:r>
      <w:r>
        <w:rPr>
          <w:rFonts w:ascii="Arial Narrow"/>
        </w:rPr>
        <w:t>à</w:t>
      </w:r>
      <w:r>
        <w:rPr>
          <w:rFonts w:ascii="Arial Narrow"/>
        </w:rPr>
        <w:t xml:space="preserve"> bon niveau. Il serait donc important de renforcer la pr</w:t>
      </w:r>
      <w:r>
        <w:rPr>
          <w:rFonts w:ascii="Arial Narrow"/>
        </w:rPr>
        <w:t>é</w:t>
      </w:r>
      <w:r>
        <w:rPr>
          <w:rFonts w:ascii="Arial Narrow"/>
        </w:rPr>
        <w:t>sence de panneaux au niveau des principaux sites de r</w:t>
      </w:r>
      <w:r>
        <w:rPr>
          <w:rFonts w:ascii="Arial Narrow"/>
        </w:rPr>
        <w:t>é</w:t>
      </w:r>
      <w:r>
        <w:rPr>
          <w:rFonts w:ascii="Arial Narrow"/>
        </w:rPr>
        <w:t>alisations physiques du projet.</w:t>
      </w:r>
    </w:p>
    <w:p w14:paraId="3C39FAB9" w14:textId="77777777" w:rsidR="00665577" w:rsidRDefault="00665577">
      <w:pPr>
        <w:spacing w:after="0" w:line="276" w:lineRule="auto"/>
        <w:ind w:firstLine="0"/>
        <w:rPr>
          <w:rFonts w:ascii="Arial Narrow"/>
        </w:rPr>
      </w:pPr>
    </w:p>
    <w:p w14:paraId="17545F5B" w14:textId="77777777" w:rsidR="00665577" w:rsidRDefault="00665577">
      <w:pPr>
        <w:spacing w:after="0" w:line="276" w:lineRule="auto"/>
        <w:ind w:firstLine="0"/>
        <w:rPr>
          <w:rFonts w:ascii="Arial Narrow"/>
        </w:rPr>
      </w:pPr>
    </w:p>
    <w:p w14:paraId="1ADAD8DD" w14:textId="10E98BFD" w:rsidR="00665577" w:rsidRDefault="009D3A6D">
      <w:pPr>
        <w:spacing w:line="276" w:lineRule="auto"/>
        <w:rPr>
          <w:rFonts w:ascii="Arial Narrow"/>
          <w:sz w:val="24"/>
        </w:rPr>
      </w:pPr>
      <w:r>
        <w:rPr>
          <w:rFonts w:ascii="Arial Narrow"/>
          <w:sz w:val="24"/>
        </w:rPr>
        <w:br w:type="page"/>
      </w:r>
    </w:p>
    <w:p w14:paraId="4A2720D6" w14:textId="3CB63F54" w:rsidR="00915FFE" w:rsidRPr="0002105B" w:rsidRDefault="0039034C" w:rsidP="00DB291B">
      <w:pPr>
        <w:pStyle w:val="Titre1"/>
        <w:spacing w:after="240"/>
        <w:ind w:left="431" w:hanging="431"/>
        <w:rPr>
          <w:rFonts w:hint="default"/>
        </w:rPr>
      </w:pPr>
      <w:bookmarkStart w:id="188" w:name="_Toc20153676"/>
      <w:bookmarkStart w:id="189" w:name="_Toc21680542"/>
      <w:r>
        <w:rPr>
          <w:rFonts w:hint="default"/>
        </w:rPr>
        <w:lastRenderedPageBreak/>
        <w:t>Acquis et l</w:t>
      </w:r>
      <w:r w:rsidR="00915FFE">
        <w:t>eçons apprises</w:t>
      </w:r>
      <w:bookmarkEnd w:id="188"/>
      <w:r>
        <w:rPr>
          <w:rFonts w:hint="default"/>
        </w:rPr>
        <w:t xml:space="preserve"> du PBF Transfrontalier</w:t>
      </w:r>
      <w:bookmarkEnd w:id="189"/>
    </w:p>
    <w:p w14:paraId="695BCDE6" w14:textId="5B28D0D7" w:rsidR="0039034C" w:rsidRDefault="0039034C" w:rsidP="00DB291B">
      <w:pPr>
        <w:pStyle w:val="Titre2"/>
        <w:spacing w:before="0" w:after="120" w:line="276" w:lineRule="auto"/>
        <w:ind w:left="578" w:hanging="578"/>
        <w:rPr>
          <w:rFonts w:hint="default"/>
        </w:rPr>
      </w:pPr>
      <w:bookmarkStart w:id="190" w:name="_Toc21680543"/>
      <w:r>
        <w:t>Acquis du PBF Transfrontalier</w:t>
      </w:r>
      <w:bookmarkEnd w:id="190"/>
    </w:p>
    <w:p w14:paraId="560E5F9A" w14:textId="77777777" w:rsidR="0039034C" w:rsidRPr="0039034C" w:rsidRDefault="0039034C" w:rsidP="00DB291B">
      <w:pPr>
        <w:spacing w:after="40" w:line="276" w:lineRule="auto"/>
        <w:ind w:firstLine="0"/>
        <w:rPr>
          <w:rFonts w:ascii="Arial Narrow" w:hAnsi="Arial Narrow"/>
        </w:rPr>
      </w:pPr>
      <w:r w:rsidRPr="0039034C">
        <w:rPr>
          <w:rFonts w:ascii="Arial Narrow" w:hAnsi="Arial Narrow"/>
        </w:rPr>
        <w:t xml:space="preserve">Le PBF Transfrontalier a permis : </w:t>
      </w:r>
    </w:p>
    <w:p w14:paraId="00768CD0" w14:textId="77777777" w:rsidR="0039034C" w:rsidRPr="0039034C" w:rsidRDefault="0039034C" w:rsidP="00DB291B">
      <w:pPr>
        <w:numPr>
          <w:ilvl w:val="0"/>
          <w:numId w:val="50"/>
        </w:numPr>
        <w:spacing w:after="40" w:line="276" w:lineRule="auto"/>
        <w:rPr>
          <w:rFonts w:ascii="Arial Narrow" w:hAnsi="Arial Narrow"/>
        </w:rPr>
      </w:pPr>
      <w:r w:rsidRPr="0039034C">
        <w:rPr>
          <w:rFonts w:ascii="Arial Narrow" w:hAnsi="Arial Narrow"/>
        </w:rPr>
        <w:t>L’amélioration des relations avec les Forces de Maintien de l’Ordre (FMO) et les jeunes, particulièrement les garçons ont connu des changements significatifs ;</w:t>
      </w:r>
    </w:p>
    <w:p w14:paraId="5F04B052" w14:textId="77777777" w:rsidR="0039034C" w:rsidRPr="0039034C" w:rsidRDefault="0039034C" w:rsidP="00DB291B">
      <w:pPr>
        <w:numPr>
          <w:ilvl w:val="0"/>
          <w:numId w:val="50"/>
        </w:numPr>
        <w:spacing w:after="40" w:line="276" w:lineRule="auto"/>
        <w:rPr>
          <w:rFonts w:ascii="Arial Narrow" w:hAnsi="Arial Narrow"/>
        </w:rPr>
      </w:pPr>
      <w:r w:rsidRPr="0039034C">
        <w:rPr>
          <w:rFonts w:ascii="Arial Narrow" w:hAnsi="Arial Narrow"/>
        </w:rPr>
        <w:t>Les maîtres et maîtresses formés ont participé à des sessions de formation en rapport à l’utilisation des manuels en cours d’élaboration finale et ont animé par la suite, eux-mêmes, des leçons de démonstration dans leurs écoles coraniques à base des kits pédagogiques mis à leur disposition par le PNUD à travers les ateliers de renforcement de leurs capacités ;</w:t>
      </w:r>
    </w:p>
    <w:p w14:paraId="51ED32CC" w14:textId="77777777" w:rsidR="0039034C" w:rsidRPr="0039034C" w:rsidRDefault="0039034C" w:rsidP="00DB291B">
      <w:pPr>
        <w:numPr>
          <w:ilvl w:val="0"/>
          <w:numId w:val="50"/>
        </w:numPr>
        <w:spacing w:after="40" w:line="276" w:lineRule="auto"/>
        <w:rPr>
          <w:rFonts w:ascii="Arial Narrow" w:hAnsi="Arial Narrow"/>
        </w:rPr>
      </w:pPr>
      <w:r w:rsidRPr="0039034C">
        <w:rPr>
          <w:rFonts w:ascii="Arial Narrow" w:hAnsi="Arial Narrow"/>
        </w:rPr>
        <w:t>Depuis leur légalisation par le Préfet les 04 associations des maîtres et maîtresses prennent activement part aux activités locales. A ce jour, l’on a enregistré plus 300 membres adhérents. Cette affluence se justifie par le rapprochement qu’il y a, aujourd’hui, entre les autorités et les maîtres et maîtresses d’une part et grâce aux actions concrètes menées au profit des communautés locales d’autre part telles que les déclarations de naissances, la sensibilisation pour le vivre ensemble, etc. ;</w:t>
      </w:r>
    </w:p>
    <w:p w14:paraId="13C2AED4" w14:textId="77777777" w:rsidR="0039034C" w:rsidRPr="0039034C" w:rsidRDefault="0039034C" w:rsidP="00DB291B">
      <w:pPr>
        <w:numPr>
          <w:ilvl w:val="0"/>
          <w:numId w:val="50"/>
        </w:numPr>
        <w:spacing w:after="240" w:line="276" w:lineRule="auto"/>
        <w:ind w:left="714" w:hanging="357"/>
        <w:rPr>
          <w:rFonts w:ascii="Arial Narrow" w:hAnsi="Arial Narrow"/>
        </w:rPr>
      </w:pPr>
      <w:r w:rsidRPr="0039034C">
        <w:rPr>
          <w:rFonts w:ascii="Arial Narrow" w:hAnsi="Arial Narrow"/>
        </w:rPr>
        <w:t>Les maîtres des écoles ont intégré qu’en marge de l’éducation morale et religieuse, apprendre un métier à leurs élèves déscolarisés ou non scolarisés âgés de 15 ans et plus contribuait à en faire des citoyens utiles à leur communauté et leur pays.</w:t>
      </w:r>
    </w:p>
    <w:p w14:paraId="5F9E0504" w14:textId="5C0CD7D6" w:rsidR="0039034C" w:rsidRDefault="0039034C" w:rsidP="000072EA">
      <w:pPr>
        <w:pStyle w:val="Titre2"/>
        <w:spacing w:before="0" w:after="240" w:line="240" w:lineRule="auto"/>
        <w:ind w:left="578" w:hanging="578"/>
        <w:rPr>
          <w:rFonts w:hint="default"/>
        </w:rPr>
      </w:pPr>
      <w:bookmarkStart w:id="191" w:name="_Toc21680544"/>
      <w:r>
        <w:t>Leçons apprise du PBF Transfrontalier</w:t>
      </w:r>
      <w:bookmarkEnd w:id="191"/>
    </w:p>
    <w:p w14:paraId="1EF9B876" w14:textId="77777777" w:rsidR="00915FFE" w:rsidRPr="0045224C" w:rsidRDefault="00915FFE" w:rsidP="000072EA">
      <w:pPr>
        <w:numPr>
          <w:ilvl w:val="0"/>
          <w:numId w:val="50"/>
        </w:numPr>
        <w:spacing w:after="40" w:line="276" w:lineRule="auto"/>
        <w:ind w:left="714" w:hanging="357"/>
        <w:rPr>
          <w:bCs/>
        </w:rPr>
      </w:pPr>
      <w:r w:rsidRPr="00A33F76">
        <w:rPr>
          <w:rFonts w:ascii="Arial Narrow" w:hAnsi="Arial Narrow"/>
          <w:b/>
          <w:bCs/>
        </w:rPr>
        <w:t xml:space="preserve">Leçon 1. Les jeunes sont de puissants artisans de la consolidation de la paix </w:t>
      </w:r>
      <w:r w:rsidRPr="00A33F76">
        <w:rPr>
          <w:rFonts w:ascii="Arial Narrow" w:hAnsi="Arial Narrow" w:hint="eastAsia"/>
          <w:b/>
          <w:bCs/>
        </w:rPr>
        <w:t>à</w:t>
      </w:r>
      <w:r w:rsidRPr="00A33F76">
        <w:rPr>
          <w:rFonts w:ascii="Arial Narrow" w:hAnsi="Arial Narrow"/>
          <w:b/>
          <w:bCs/>
        </w:rPr>
        <w:t xml:space="preserve"> condition d’être accompagnés : </w:t>
      </w:r>
    </w:p>
    <w:p w14:paraId="706ABEB0" w14:textId="77777777" w:rsidR="00915FFE" w:rsidRDefault="00915FFE" w:rsidP="000072EA">
      <w:pPr>
        <w:spacing w:after="120" w:line="276" w:lineRule="auto"/>
        <w:ind w:firstLine="0"/>
        <w:rPr>
          <w:rFonts w:ascii="Arial Narrow" w:hAnsi="Arial Narrow"/>
        </w:rPr>
      </w:pPr>
      <w:r w:rsidRPr="0090042C">
        <w:rPr>
          <w:rFonts w:ascii="Arial Narrow" w:hAnsi="Arial Narrow"/>
        </w:rPr>
        <w:t xml:space="preserve">Les jeunes, bien que leur nombre reste dans le cadre </w:t>
      </w:r>
      <w:r>
        <w:rPr>
          <w:rFonts w:ascii="Arial Narrow" w:hAnsi="Arial Narrow"/>
        </w:rPr>
        <w:t xml:space="preserve">de ce projet limité à un </w:t>
      </w:r>
      <w:r w:rsidRPr="0090042C">
        <w:rPr>
          <w:rFonts w:ascii="Arial Narrow" w:hAnsi="Arial Narrow"/>
        </w:rPr>
        <w:t xml:space="preserve">noyau relativement réduit dans chaque </w:t>
      </w:r>
      <w:r>
        <w:rPr>
          <w:rFonts w:ascii="Arial Narrow" w:hAnsi="Arial Narrow"/>
        </w:rPr>
        <w:t>localité ciblée au Tchad et au Cameroun</w:t>
      </w:r>
      <w:r w:rsidRPr="0090042C">
        <w:rPr>
          <w:rFonts w:ascii="Arial Narrow" w:hAnsi="Arial Narrow"/>
        </w:rPr>
        <w:t>, ont montré leur enth</w:t>
      </w:r>
      <w:r>
        <w:rPr>
          <w:rFonts w:ascii="Arial Narrow" w:hAnsi="Arial Narrow"/>
        </w:rPr>
        <w:t xml:space="preserve">ousiasme dans la réalisation de </w:t>
      </w:r>
      <w:r w:rsidRPr="0090042C">
        <w:rPr>
          <w:rFonts w:ascii="Arial Narrow" w:hAnsi="Arial Narrow"/>
        </w:rPr>
        <w:t>diverses activités communautaires dont celles de promotion de la paix</w:t>
      </w:r>
      <w:r>
        <w:rPr>
          <w:rFonts w:ascii="Arial Narrow" w:hAnsi="Arial Narrow"/>
        </w:rPr>
        <w:t xml:space="preserve"> et de gestion des conflits. En </w:t>
      </w:r>
      <w:r w:rsidRPr="0090042C">
        <w:rPr>
          <w:rFonts w:ascii="Arial Narrow" w:hAnsi="Arial Narrow"/>
        </w:rPr>
        <w:t>dehors des sollicitations, les jeunes ont initié et conduit plusie</w:t>
      </w:r>
      <w:r>
        <w:rPr>
          <w:rFonts w:ascii="Arial Narrow" w:hAnsi="Arial Narrow"/>
        </w:rPr>
        <w:t xml:space="preserve">urs activités d’information, de </w:t>
      </w:r>
      <w:r w:rsidRPr="0090042C">
        <w:rPr>
          <w:rFonts w:ascii="Arial Narrow" w:hAnsi="Arial Narrow"/>
        </w:rPr>
        <w:t>sensibilisation et de conciliation sur leurs propres initiatives et souvent</w:t>
      </w:r>
      <w:r>
        <w:rPr>
          <w:rFonts w:ascii="Arial Narrow" w:hAnsi="Arial Narrow"/>
        </w:rPr>
        <w:t xml:space="preserve"> de façon bénévole. Ils se sont </w:t>
      </w:r>
      <w:r w:rsidRPr="0090042C">
        <w:rPr>
          <w:rFonts w:ascii="Arial Narrow" w:hAnsi="Arial Narrow"/>
        </w:rPr>
        <w:t xml:space="preserve">spontanément approprié les concepts de paix, de non-violence </w:t>
      </w:r>
      <w:r>
        <w:rPr>
          <w:rFonts w:ascii="Arial Narrow" w:hAnsi="Arial Narrow"/>
        </w:rPr>
        <w:t xml:space="preserve">reçus, </w:t>
      </w:r>
      <w:r w:rsidRPr="0090042C">
        <w:rPr>
          <w:rFonts w:ascii="Arial Narrow" w:hAnsi="Arial Narrow"/>
        </w:rPr>
        <w:t>qu’ils ont à leur tour véhiculé auprès de leurs camarades et de façon p</w:t>
      </w:r>
      <w:r>
        <w:rPr>
          <w:rFonts w:ascii="Arial Narrow" w:hAnsi="Arial Narrow"/>
        </w:rPr>
        <w:t xml:space="preserve">lus générale à une bonne partie </w:t>
      </w:r>
      <w:r w:rsidRPr="0090042C">
        <w:rPr>
          <w:rFonts w:ascii="Arial Narrow" w:hAnsi="Arial Narrow"/>
        </w:rPr>
        <w:t xml:space="preserve">de la population. </w:t>
      </w:r>
    </w:p>
    <w:p w14:paraId="4A225641" w14:textId="77777777" w:rsidR="00915FFE" w:rsidRDefault="00915FFE" w:rsidP="000072EA">
      <w:pPr>
        <w:spacing w:after="120" w:line="276" w:lineRule="auto"/>
        <w:ind w:firstLine="0"/>
        <w:rPr>
          <w:rFonts w:ascii="Arial Narrow" w:hAnsi="Arial Narrow"/>
        </w:rPr>
      </w:pPr>
      <w:r w:rsidRPr="0090042C">
        <w:rPr>
          <w:rFonts w:ascii="Arial Narrow" w:hAnsi="Arial Narrow"/>
        </w:rPr>
        <w:t xml:space="preserve">Les différentes implications ont produit des effets </w:t>
      </w:r>
      <w:r>
        <w:rPr>
          <w:rFonts w:ascii="Arial Narrow" w:hAnsi="Arial Narrow"/>
        </w:rPr>
        <w:t xml:space="preserve">tangibles dans la communauté en </w:t>
      </w:r>
      <w:r w:rsidRPr="0090042C">
        <w:rPr>
          <w:rFonts w:ascii="Arial Narrow" w:hAnsi="Arial Narrow"/>
        </w:rPr>
        <w:t xml:space="preserve">matière de cohésion et de consolidation de la paix sociale. </w:t>
      </w:r>
    </w:p>
    <w:p w14:paraId="2253E03E" w14:textId="77777777" w:rsidR="00915FFE" w:rsidRDefault="00915FFE" w:rsidP="000072EA">
      <w:pPr>
        <w:spacing w:after="240" w:line="276" w:lineRule="auto"/>
        <w:ind w:firstLine="0"/>
        <w:rPr>
          <w:rFonts w:ascii="Arial Narrow" w:hAnsi="Arial Narrow"/>
        </w:rPr>
      </w:pPr>
      <w:r w:rsidRPr="0090042C">
        <w:rPr>
          <w:rFonts w:ascii="Arial Narrow" w:hAnsi="Arial Narrow"/>
        </w:rPr>
        <w:t>Cependant, co</w:t>
      </w:r>
      <w:r>
        <w:rPr>
          <w:rFonts w:ascii="Arial Narrow" w:hAnsi="Arial Narrow"/>
        </w:rPr>
        <w:t xml:space="preserve">mpte tenu de leur statut socio- </w:t>
      </w:r>
      <w:r w:rsidRPr="0090042C">
        <w:rPr>
          <w:rFonts w:ascii="Arial Narrow" w:hAnsi="Arial Narrow"/>
        </w:rPr>
        <w:t>économique (chômeurs pour l’essentiel), leurs actions sont limitées</w:t>
      </w:r>
      <w:r>
        <w:rPr>
          <w:rFonts w:ascii="Arial Narrow" w:hAnsi="Arial Narrow"/>
        </w:rPr>
        <w:t xml:space="preserve"> et ne permettent pas en l’état </w:t>
      </w:r>
      <w:r w:rsidRPr="0090042C">
        <w:rPr>
          <w:rFonts w:ascii="Arial Narrow" w:hAnsi="Arial Narrow"/>
        </w:rPr>
        <w:t>d’assurer une masse critique d’activités susceptibles de créer un cha</w:t>
      </w:r>
      <w:r>
        <w:rPr>
          <w:rFonts w:ascii="Arial Narrow" w:hAnsi="Arial Narrow"/>
        </w:rPr>
        <w:t xml:space="preserve">ngement de comportement durable </w:t>
      </w:r>
      <w:r w:rsidRPr="0090042C">
        <w:rPr>
          <w:rFonts w:ascii="Arial Narrow" w:hAnsi="Arial Narrow"/>
        </w:rPr>
        <w:t>en matière de consolidation de la paix notamment. Ils ont par conséq</w:t>
      </w:r>
      <w:r>
        <w:rPr>
          <w:rFonts w:ascii="Arial Narrow" w:hAnsi="Arial Narrow"/>
        </w:rPr>
        <w:t xml:space="preserve">uent besoin d’un accompagnement </w:t>
      </w:r>
      <w:r w:rsidRPr="0090042C">
        <w:rPr>
          <w:rFonts w:ascii="Arial Narrow" w:hAnsi="Arial Narrow"/>
        </w:rPr>
        <w:t>matériel et financier conséquent pour assurer la mise à l’échelle des savoi</w:t>
      </w:r>
      <w:r>
        <w:rPr>
          <w:rFonts w:ascii="Arial Narrow" w:hAnsi="Arial Narrow"/>
        </w:rPr>
        <w:t xml:space="preserve">rs, savoir-faire et savoir être </w:t>
      </w:r>
      <w:r w:rsidRPr="0090042C">
        <w:rPr>
          <w:rFonts w:ascii="Arial Narrow" w:hAnsi="Arial Narrow"/>
        </w:rPr>
        <w:t>acquis en matière de consolidation de la paix dans le cadre du projet</w:t>
      </w:r>
      <w:r>
        <w:rPr>
          <w:rFonts w:ascii="Arial Narrow" w:hAnsi="Arial Narrow"/>
        </w:rPr>
        <w:t>.</w:t>
      </w:r>
    </w:p>
    <w:p w14:paraId="06CE8231" w14:textId="77777777" w:rsidR="00915FFE" w:rsidRDefault="00915FFE" w:rsidP="00915FFE">
      <w:pPr>
        <w:spacing w:after="0" w:line="276" w:lineRule="auto"/>
        <w:ind w:firstLine="0"/>
        <w:rPr>
          <w:rFonts w:ascii="Arial Narrow" w:hAnsi="Arial Narrow"/>
        </w:rPr>
      </w:pPr>
    </w:p>
    <w:p w14:paraId="3B655935" w14:textId="77777777" w:rsidR="00915FFE" w:rsidRPr="0045224C" w:rsidRDefault="00915FFE" w:rsidP="000072EA">
      <w:pPr>
        <w:numPr>
          <w:ilvl w:val="0"/>
          <w:numId w:val="50"/>
        </w:numPr>
        <w:spacing w:after="40" w:line="276" w:lineRule="auto"/>
        <w:ind w:left="714" w:hanging="357"/>
        <w:rPr>
          <w:bCs/>
        </w:rPr>
      </w:pPr>
      <w:r w:rsidRPr="00A33F76">
        <w:rPr>
          <w:rFonts w:ascii="Arial Narrow" w:hAnsi="Arial Narrow"/>
          <w:b/>
          <w:bCs/>
        </w:rPr>
        <w:t xml:space="preserve">Leçon 2. Existence d’un environnement favorable au niveau local </w:t>
      </w:r>
      <w:r w:rsidRPr="00A33F76">
        <w:rPr>
          <w:rFonts w:ascii="Arial Narrow" w:hAnsi="Arial Narrow" w:hint="eastAsia"/>
          <w:b/>
          <w:bCs/>
        </w:rPr>
        <w:t>à</w:t>
      </w:r>
      <w:r w:rsidRPr="00A33F76">
        <w:rPr>
          <w:rFonts w:ascii="Arial Narrow" w:hAnsi="Arial Narrow"/>
          <w:b/>
          <w:bCs/>
        </w:rPr>
        <w:t xml:space="preserve"> la consolidation de la paix : </w:t>
      </w:r>
    </w:p>
    <w:p w14:paraId="64A06389" w14:textId="77777777" w:rsidR="00915FFE" w:rsidRDefault="00915FFE" w:rsidP="000072EA">
      <w:pPr>
        <w:spacing w:after="120" w:line="276" w:lineRule="auto"/>
        <w:ind w:firstLine="0"/>
        <w:rPr>
          <w:rFonts w:ascii="Arial Narrow" w:hAnsi="Arial Narrow"/>
        </w:rPr>
      </w:pPr>
      <w:r>
        <w:rPr>
          <w:rFonts w:ascii="Arial Narrow" w:hAnsi="Arial Narrow"/>
        </w:rPr>
        <w:lastRenderedPageBreak/>
        <w:t xml:space="preserve">Les </w:t>
      </w:r>
      <w:r w:rsidRPr="0060617D">
        <w:rPr>
          <w:rFonts w:ascii="Arial Narrow" w:hAnsi="Arial Narrow"/>
        </w:rPr>
        <w:t xml:space="preserve">rencontres avec les différentes composantes des communautés bénéficiaires </w:t>
      </w:r>
      <w:r>
        <w:rPr>
          <w:rFonts w:ascii="Arial Narrow" w:hAnsi="Arial Narrow"/>
        </w:rPr>
        <w:t xml:space="preserve">au Tchad et au Cameroun ont fait ressortir aussi </w:t>
      </w:r>
      <w:r w:rsidRPr="0060617D">
        <w:rPr>
          <w:rFonts w:ascii="Arial Narrow" w:hAnsi="Arial Narrow"/>
        </w:rPr>
        <w:t>bien chez les jeunes, les vieux, les hommes et les femmes une conscien</w:t>
      </w:r>
      <w:r>
        <w:rPr>
          <w:rFonts w:ascii="Arial Narrow" w:hAnsi="Arial Narrow"/>
        </w:rPr>
        <w:t xml:space="preserve">ce accrue par rapport aux défis </w:t>
      </w:r>
      <w:r w:rsidRPr="0060617D">
        <w:rPr>
          <w:rFonts w:ascii="Arial Narrow" w:hAnsi="Arial Narrow"/>
        </w:rPr>
        <w:t>sécuritaires et de consolidation de la paix compte tenu des interactions e</w:t>
      </w:r>
      <w:r>
        <w:rPr>
          <w:rFonts w:ascii="Arial Narrow" w:hAnsi="Arial Narrow"/>
        </w:rPr>
        <w:t xml:space="preserve">ntre plusieurs facteurs dans la </w:t>
      </w:r>
      <w:r w:rsidRPr="0060617D">
        <w:rPr>
          <w:rFonts w:ascii="Arial Narrow" w:hAnsi="Arial Narrow"/>
        </w:rPr>
        <w:t>zone : situation frontali</w:t>
      </w:r>
      <w:r>
        <w:rPr>
          <w:rFonts w:ascii="Arial Narrow" w:hAnsi="Arial Narrow"/>
        </w:rPr>
        <w:t>ère, circulation d’armes.</w:t>
      </w:r>
    </w:p>
    <w:p w14:paraId="781763EB" w14:textId="77777777" w:rsidR="00915FFE" w:rsidRPr="0055569C" w:rsidRDefault="00915FFE" w:rsidP="000072EA">
      <w:pPr>
        <w:spacing w:after="240" w:line="276" w:lineRule="auto"/>
        <w:ind w:firstLine="0"/>
        <w:rPr>
          <w:rFonts w:ascii="Arial Narrow" w:hAnsi="Arial Narrow"/>
        </w:rPr>
      </w:pPr>
      <w:r w:rsidRPr="0055569C">
        <w:rPr>
          <w:rFonts w:ascii="Arial Narrow" w:hAnsi="Arial Narrow"/>
        </w:rPr>
        <w:t xml:space="preserve">Cette conscience se traduit au niveau des autorités </w:t>
      </w:r>
      <w:r>
        <w:rPr>
          <w:rFonts w:ascii="Arial Narrow" w:hAnsi="Arial Narrow"/>
        </w:rPr>
        <w:t xml:space="preserve">gouvernementales des deux pays </w:t>
      </w:r>
      <w:r w:rsidRPr="0055569C">
        <w:rPr>
          <w:rFonts w:ascii="Arial Narrow" w:hAnsi="Arial Narrow"/>
        </w:rPr>
        <w:t>par les différents plaidoyers engagés pour m</w:t>
      </w:r>
      <w:r>
        <w:rPr>
          <w:rFonts w:ascii="Arial Narrow" w:hAnsi="Arial Narrow"/>
        </w:rPr>
        <w:t xml:space="preserve">obiliser </w:t>
      </w:r>
      <w:r w:rsidRPr="0055569C">
        <w:rPr>
          <w:rFonts w:ascii="Arial Narrow" w:hAnsi="Arial Narrow"/>
        </w:rPr>
        <w:t>des financements en faveur de l’emploi des jeunes, le soutie</w:t>
      </w:r>
      <w:r>
        <w:rPr>
          <w:rFonts w:ascii="Arial Narrow" w:hAnsi="Arial Narrow"/>
        </w:rPr>
        <w:t xml:space="preserve">n aux personnes vulnérables, la </w:t>
      </w:r>
      <w:r w:rsidRPr="0055569C">
        <w:rPr>
          <w:rFonts w:ascii="Arial Narrow" w:hAnsi="Arial Narrow"/>
        </w:rPr>
        <w:t>sensibilisation des popul</w:t>
      </w:r>
      <w:r>
        <w:rPr>
          <w:rFonts w:ascii="Arial Narrow" w:hAnsi="Arial Narrow"/>
        </w:rPr>
        <w:t>ations sur les risques actuels d’exposition à l’extrémisme violent</w:t>
      </w:r>
      <w:r w:rsidRPr="0055569C">
        <w:rPr>
          <w:rFonts w:ascii="Arial Narrow" w:hAnsi="Arial Narrow"/>
        </w:rPr>
        <w:t>.</w:t>
      </w:r>
    </w:p>
    <w:p w14:paraId="1080C0ED" w14:textId="0222B0D3" w:rsidR="00915FFE" w:rsidRPr="0045224C" w:rsidRDefault="00915FFE" w:rsidP="000072EA">
      <w:pPr>
        <w:numPr>
          <w:ilvl w:val="0"/>
          <w:numId w:val="50"/>
        </w:numPr>
        <w:spacing w:after="40" w:line="276" w:lineRule="auto"/>
        <w:ind w:left="714" w:hanging="357"/>
        <w:rPr>
          <w:bCs/>
        </w:rPr>
      </w:pPr>
      <w:r w:rsidRPr="00A33F76">
        <w:rPr>
          <w:rFonts w:ascii="Arial Narrow" w:hAnsi="Arial Narrow"/>
          <w:b/>
          <w:bCs/>
        </w:rPr>
        <w:t xml:space="preserve">Leçon 3. Déficit de cadres d’expression et d’épanouissement des jeunes : </w:t>
      </w:r>
    </w:p>
    <w:p w14:paraId="444E8FA4" w14:textId="0E9211D7" w:rsidR="00915FFE" w:rsidRPr="000072EA" w:rsidRDefault="00915FFE" w:rsidP="000072EA">
      <w:pPr>
        <w:spacing w:after="240" w:line="276" w:lineRule="auto"/>
        <w:ind w:firstLine="0"/>
        <w:rPr>
          <w:rFonts w:ascii="Arial Narrow" w:hAnsi="Arial Narrow"/>
        </w:rPr>
      </w:pPr>
      <w:bookmarkStart w:id="192" w:name="_Toc21192239"/>
      <w:r w:rsidRPr="000072EA">
        <w:rPr>
          <w:rFonts w:ascii="Arial Narrow" w:hAnsi="Arial Narrow"/>
        </w:rPr>
        <w:t>L’analyse de la situation de la jeunesse dans la zone du projet fait ressortir en plus du chômage, un déficit de cadre d’expression et surtout d’épanouissement. En effet, malgré le poids de la jeunesse dans la structure de la population dans les localités d’intervention du projet au Tchad et au Cameroun, on note une faible dotation desdites zones en infrastructure de loisirs.</w:t>
      </w:r>
      <w:bookmarkEnd w:id="192"/>
    </w:p>
    <w:p w14:paraId="68AFDCAA" w14:textId="65C68E10" w:rsidR="00915FFE" w:rsidRPr="0045224C" w:rsidRDefault="00915FFE" w:rsidP="000072EA">
      <w:pPr>
        <w:numPr>
          <w:ilvl w:val="0"/>
          <w:numId w:val="50"/>
        </w:numPr>
        <w:spacing w:after="40" w:line="276" w:lineRule="auto"/>
        <w:ind w:left="714" w:hanging="357"/>
        <w:rPr>
          <w:bCs/>
        </w:rPr>
      </w:pPr>
      <w:r w:rsidRPr="00A33F76">
        <w:rPr>
          <w:rFonts w:ascii="Arial Narrow" w:hAnsi="Arial Narrow"/>
          <w:b/>
          <w:bCs/>
        </w:rPr>
        <w:t xml:space="preserve"> Leçon 4. L’insertion </w:t>
      </w:r>
      <w:r w:rsidRPr="00A33F76">
        <w:rPr>
          <w:rFonts w:ascii="Arial Narrow" w:hAnsi="Arial Narrow" w:hint="eastAsia"/>
          <w:b/>
          <w:bCs/>
        </w:rPr>
        <w:t>é</w:t>
      </w:r>
      <w:r w:rsidRPr="00A33F76">
        <w:rPr>
          <w:rFonts w:ascii="Arial Narrow" w:hAnsi="Arial Narrow"/>
          <w:b/>
          <w:bCs/>
        </w:rPr>
        <w:t xml:space="preserve">conomique et la valorisation sociales sont des conditions de consolidation de la paix auprès des jeunes </w:t>
      </w:r>
      <w:r w:rsidRPr="00A33F76">
        <w:rPr>
          <w:rFonts w:ascii="Arial Narrow" w:hAnsi="Arial Narrow" w:hint="eastAsia"/>
          <w:b/>
          <w:bCs/>
        </w:rPr>
        <w:t>à</w:t>
      </w:r>
      <w:r w:rsidRPr="00A33F76">
        <w:rPr>
          <w:rFonts w:ascii="Arial Narrow" w:hAnsi="Arial Narrow"/>
          <w:b/>
          <w:bCs/>
        </w:rPr>
        <w:t xml:space="preserve"> condition d’être soutenu :</w:t>
      </w:r>
    </w:p>
    <w:p w14:paraId="6AAC1FE8" w14:textId="3DB15481" w:rsidR="00F4322A" w:rsidRPr="000072EA" w:rsidRDefault="00915FFE" w:rsidP="000072EA">
      <w:pPr>
        <w:spacing w:line="276" w:lineRule="auto"/>
        <w:ind w:firstLine="0"/>
        <w:rPr>
          <w:rFonts w:ascii="Arial Narrow" w:hAnsi="Arial Narrow"/>
          <w:sz w:val="24"/>
        </w:rPr>
      </w:pPr>
      <w:r w:rsidRPr="000072EA">
        <w:rPr>
          <w:rFonts w:ascii="Arial Narrow" w:hAnsi="Arial Narrow"/>
          <w:szCs w:val="22"/>
        </w:rPr>
        <w:t>A travers les activités HIMO, les AGR et les activités de renforcement des capacités sur les notions de paix et de non-violence, le projet a permis de limiter l’exposition de la majorité des bénéficiaires aux risques de l’extrémisme violent dans une zone de forte tradition de migration de la jeunesse. Le fait de leur procurer des revenus et des occupations leur a offert des alternatives pour ne plus être la cible de groupes terroriste</w:t>
      </w:r>
      <w:r w:rsidRPr="000072EA" w:rsidDel="00465931">
        <w:rPr>
          <w:rFonts w:ascii="Arial Narrow" w:hAnsi="Arial Narrow"/>
          <w:szCs w:val="22"/>
        </w:rPr>
        <w:t xml:space="preserve"> </w:t>
      </w:r>
      <w:r w:rsidRPr="000072EA">
        <w:rPr>
          <w:rFonts w:ascii="Arial Narrow" w:hAnsi="Arial Narrow"/>
          <w:szCs w:val="22"/>
        </w:rPr>
        <w:t>une fois les activités du projet à l’arrêt (HIMO</w:t>
      </w:r>
      <w:r w:rsidRPr="000072EA">
        <w:rPr>
          <w:rFonts w:ascii="Arial Narrow" w:hAnsi="Arial Narrow"/>
          <w:szCs w:val="24"/>
        </w:rPr>
        <w:t>)</w:t>
      </w:r>
    </w:p>
    <w:p w14:paraId="06094E60" w14:textId="67DE7307" w:rsidR="00915FFE" w:rsidRPr="000072EA" w:rsidRDefault="00915FFE" w:rsidP="000072EA">
      <w:pPr>
        <w:spacing w:line="276" w:lineRule="auto"/>
        <w:rPr>
          <w:rFonts w:ascii="Arial Narrow" w:hAnsi="Arial Narrow"/>
          <w:sz w:val="24"/>
        </w:rPr>
      </w:pPr>
    </w:p>
    <w:p w14:paraId="5BEFBDCA" w14:textId="1EB6A37A" w:rsidR="000072EA" w:rsidRDefault="000072EA">
      <w:pPr>
        <w:spacing w:after="160"/>
        <w:ind w:firstLine="0"/>
        <w:jc w:val="left"/>
        <w:rPr>
          <w:rFonts w:ascii="Arial Narrow"/>
          <w:sz w:val="24"/>
        </w:rPr>
      </w:pPr>
      <w:r>
        <w:rPr>
          <w:rFonts w:ascii="Arial Narrow"/>
          <w:sz w:val="24"/>
        </w:rPr>
        <w:br w:type="page"/>
      </w:r>
    </w:p>
    <w:p w14:paraId="58BE4F9B" w14:textId="77777777" w:rsidR="00665577" w:rsidRDefault="009D3A6D" w:rsidP="000072EA">
      <w:pPr>
        <w:pStyle w:val="Titre1"/>
        <w:spacing w:after="120"/>
        <w:ind w:left="431" w:hanging="431"/>
        <w:rPr>
          <w:rFonts w:hint="default"/>
        </w:rPr>
      </w:pPr>
      <w:bookmarkStart w:id="193" w:name="_Toc21680545"/>
      <w:r>
        <w:rPr>
          <w:rFonts w:hint="default"/>
        </w:rPr>
        <w:lastRenderedPageBreak/>
        <w:t>Note évaluative</w:t>
      </w:r>
      <w:bookmarkEnd w:id="193"/>
    </w:p>
    <w:p w14:paraId="70A2B173" w14:textId="77777777" w:rsidR="00665577" w:rsidRPr="000072EA" w:rsidRDefault="009D3A6D" w:rsidP="000072EA">
      <w:pPr>
        <w:spacing w:after="120" w:line="276" w:lineRule="auto"/>
        <w:ind w:firstLine="0"/>
        <w:rPr>
          <w:rFonts w:ascii="Arial Narrow" w:hAnsi="Arial Narrow"/>
        </w:rPr>
      </w:pPr>
      <w:r w:rsidRPr="000072EA">
        <w:rPr>
          <w:rFonts w:ascii="Arial Narrow" w:hAnsi="Arial Narrow"/>
        </w:rPr>
        <w:t xml:space="preserve">L’approche méthodologique qui est utilisée pour répondre aux questions soulevées dans les termes de référence de l’étude est celle de la méthode normalisée. Elle est utilisée dans le cadre du « suivi orienté vers le résultat » ou </w:t>
      </w:r>
      <w:r w:rsidRPr="000072EA">
        <w:rPr>
          <w:rFonts w:ascii="Arial Narrow" w:hAnsi="Arial Narrow"/>
          <w:i/>
        </w:rPr>
        <w:t>Results Oriented Monitoring</w:t>
      </w:r>
      <w:r w:rsidRPr="000072EA">
        <w:rPr>
          <w:rFonts w:ascii="Arial Narrow" w:hAnsi="Arial Narrow"/>
        </w:rPr>
        <w:t xml:space="preserve"> (ROM) mis en pratique par une majorité des partenaires au développement.</w:t>
      </w:r>
    </w:p>
    <w:p w14:paraId="0A3D9AD5" w14:textId="77777777" w:rsidR="00665577" w:rsidRDefault="009D3A6D">
      <w:pPr>
        <w:spacing w:after="0"/>
        <w:rPr>
          <w:rFonts w:ascii="Arial Narrow"/>
          <w:b/>
          <w:i/>
          <w:color w:val="833C0B"/>
          <w:sz w:val="20"/>
        </w:rPr>
      </w:pPr>
      <w:r>
        <w:rPr>
          <w:rFonts w:ascii="Arial Narrow"/>
          <w:b/>
          <w:i/>
          <w:color w:val="833C0B"/>
          <w:sz w:val="20"/>
        </w:rPr>
        <w:t>Grille de notation de l</w:t>
      </w:r>
      <w:r>
        <w:rPr>
          <w:rFonts w:ascii="Arial Narrow"/>
          <w:b/>
          <w:i/>
          <w:color w:val="833C0B"/>
          <w:sz w:val="20"/>
        </w:rPr>
        <w:t>’é</w:t>
      </w:r>
      <w:r>
        <w:rPr>
          <w:rFonts w:ascii="Arial Narrow"/>
          <w:b/>
          <w:i/>
          <w:color w:val="833C0B"/>
          <w:sz w:val="20"/>
        </w:rPr>
        <w:t>valuation</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419"/>
        <w:gridCol w:w="1534"/>
        <w:gridCol w:w="5846"/>
      </w:tblGrid>
      <w:tr w:rsidR="00665577" w:rsidRPr="000072EA" w14:paraId="5C2EB7E2" w14:textId="77777777" w:rsidTr="000072EA">
        <w:trPr>
          <w:jc w:val="center"/>
        </w:trPr>
        <w:tc>
          <w:tcPr>
            <w:tcW w:w="4036" w:type="dxa"/>
            <w:gridSpan w:val="3"/>
            <w:shd w:val="clear" w:color="auto" w:fill="F79646"/>
          </w:tcPr>
          <w:p w14:paraId="786994F9"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Score</w:t>
            </w:r>
          </w:p>
        </w:tc>
        <w:tc>
          <w:tcPr>
            <w:tcW w:w="5846" w:type="dxa"/>
            <w:vMerge w:val="restart"/>
            <w:shd w:val="clear" w:color="auto" w:fill="F79646"/>
          </w:tcPr>
          <w:p w14:paraId="05850C1F"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Critère d’attribution</w:t>
            </w:r>
          </w:p>
        </w:tc>
      </w:tr>
      <w:tr w:rsidR="00665577" w:rsidRPr="000072EA" w14:paraId="37910E20" w14:textId="77777777" w:rsidTr="000072EA">
        <w:trPr>
          <w:jc w:val="center"/>
        </w:trPr>
        <w:tc>
          <w:tcPr>
            <w:tcW w:w="1083" w:type="dxa"/>
            <w:shd w:val="clear" w:color="auto" w:fill="F79646"/>
          </w:tcPr>
          <w:p w14:paraId="075142E7"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Notation</w:t>
            </w:r>
          </w:p>
        </w:tc>
        <w:tc>
          <w:tcPr>
            <w:tcW w:w="1419" w:type="dxa"/>
            <w:shd w:val="clear" w:color="auto" w:fill="D8D8D8"/>
          </w:tcPr>
          <w:p w14:paraId="53805DAD"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Numérique</w:t>
            </w:r>
          </w:p>
        </w:tc>
        <w:tc>
          <w:tcPr>
            <w:tcW w:w="1534" w:type="dxa"/>
            <w:shd w:val="clear" w:color="auto" w:fill="D8D8D8"/>
          </w:tcPr>
          <w:p w14:paraId="7E9693CE"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Qualitative</w:t>
            </w:r>
          </w:p>
        </w:tc>
        <w:tc>
          <w:tcPr>
            <w:tcW w:w="5846" w:type="dxa"/>
            <w:vMerge/>
            <w:shd w:val="clear" w:color="auto" w:fill="D8D8D8"/>
          </w:tcPr>
          <w:p w14:paraId="71B13D7E" w14:textId="77777777" w:rsidR="00665577" w:rsidRPr="000072EA" w:rsidRDefault="00665577">
            <w:pPr>
              <w:spacing w:after="0"/>
              <w:ind w:firstLine="0"/>
              <w:jc w:val="left"/>
              <w:rPr>
                <w:rFonts w:ascii="Arial Narrow" w:hAnsi="Arial Narrow"/>
                <w:sz w:val="20"/>
              </w:rPr>
            </w:pPr>
          </w:p>
        </w:tc>
      </w:tr>
      <w:tr w:rsidR="00665577" w:rsidRPr="000072EA" w14:paraId="2A06880A" w14:textId="77777777" w:rsidTr="000072EA">
        <w:trPr>
          <w:trHeight w:val="981"/>
          <w:jc w:val="center"/>
        </w:trPr>
        <w:tc>
          <w:tcPr>
            <w:tcW w:w="1083" w:type="dxa"/>
            <w:shd w:val="clear" w:color="auto" w:fill="F79646"/>
            <w:vAlign w:val="center"/>
          </w:tcPr>
          <w:p w14:paraId="52D7A522"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A</w:t>
            </w:r>
          </w:p>
        </w:tc>
        <w:tc>
          <w:tcPr>
            <w:tcW w:w="1419" w:type="dxa"/>
            <w:vAlign w:val="center"/>
          </w:tcPr>
          <w:p w14:paraId="35E6FC71"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5-4</w:t>
            </w:r>
          </w:p>
        </w:tc>
        <w:tc>
          <w:tcPr>
            <w:tcW w:w="1534" w:type="dxa"/>
            <w:vAlign w:val="center"/>
          </w:tcPr>
          <w:p w14:paraId="796F54E3"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Excellent</w:t>
            </w:r>
          </w:p>
        </w:tc>
        <w:tc>
          <w:tcPr>
            <w:tcW w:w="5846" w:type="dxa"/>
          </w:tcPr>
          <w:p w14:paraId="3F188080"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 xml:space="preserve">La situation est considérée comme satisfaisante, largement au-dessus de la moyenne et une référence potentielle en tant que bonne pratique. Les recommandations sont axées sur la nécessité d’adopter ces bonnes pratiques dans d’autres opérations.  </w:t>
            </w:r>
          </w:p>
        </w:tc>
      </w:tr>
      <w:tr w:rsidR="00665577" w:rsidRPr="000072EA" w14:paraId="321105EC" w14:textId="77777777" w:rsidTr="000072EA">
        <w:trPr>
          <w:trHeight w:val="559"/>
          <w:jc w:val="center"/>
        </w:trPr>
        <w:tc>
          <w:tcPr>
            <w:tcW w:w="1083" w:type="dxa"/>
            <w:shd w:val="clear" w:color="auto" w:fill="F79646"/>
            <w:vAlign w:val="center"/>
          </w:tcPr>
          <w:p w14:paraId="579DC3CB"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B</w:t>
            </w:r>
          </w:p>
        </w:tc>
        <w:tc>
          <w:tcPr>
            <w:tcW w:w="1419" w:type="dxa"/>
            <w:shd w:val="clear" w:color="auto" w:fill="D8D8D8"/>
            <w:vAlign w:val="center"/>
          </w:tcPr>
          <w:p w14:paraId="5A6D2C9E"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3</w:t>
            </w:r>
          </w:p>
        </w:tc>
        <w:tc>
          <w:tcPr>
            <w:tcW w:w="1534" w:type="dxa"/>
            <w:shd w:val="clear" w:color="auto" w:fill="D8D8D8"/>
            <w:vAlign w:val="center"/>
          </w:tcPr>
          <w:p w14:paraId="29559C7D"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Satisfaisante</w:t>
            </w:r>
          </w:p>
        </w:tc>
        <w:tc>
          <w:tcPr>
            <w:tcW w:w="5846" w:type="dxa"/>
            <w:shd w:val="clear" w:color="auto" w:fill="D8D8D8"/>
          </w:tcPr>
          <w:p w14:paraId="54614140"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La situation est considérée comme satisfaisante mais pouvant être améliorée. Les recommandations sont utiles mais pas fondamentales pour l’opération.</w:t>
            </w:r>
          </w:p>
        </w:tc>
      </w:tr>
      <w:tr w:rsidR="00665577" w:rsidRPr="000072EA" w14:paraId="29130766" w14:textId="77777777" w:rsidTr="000072EA">
        <w:trPr>
          <w:trHeight w:val="756"/>
          <w:jc w:val="center"/>
        </w:trPr>
        <w:tc>
          <w:tcPr>
            <w:tcW w:w="1083" w:type="dxa"/>
            <w:shd w:val="clear" w:color="auto" w:fill="F79646"/>
            <w:vAlign w:val="center"/>
          </w:tcPr>
          <w:p w14:paraId="521D0820"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C</w:t>
            </w:r>
          </w:p>
        </w:tc>
        <w:tc>
          <w:tcPr>
            <w:tcW w:w="1419" w:type="dxa"/>
            <w:vAlign w:val="center"/>
          </w:tcPr>
          <w:p w14:paraId="3ECD81DA"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2</w:t>
            </w:r>
          </w:p>
        </w:tc>
        <w:tc>
          <w:tcPr>
            <w:tcW w:w="1534" w:type="dxa"/>
            <w:vAlign w:val="center"/>
          </w:tcPr>
          <w:p w14:paraId="6CFB53F2"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Existence des problèmes</w:t>
            </w:r>
          </w:p>
        </w:tc>
        <w:tc>
          <w:tcPr>
            <w:tcW w:w="5846" w:type="dxa"/>
          </w:tcPr>
          <w:p w14:paraId="00D05D42"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 xml:space="preserve">Certains points doivent être revus ; dans le cas contraire, la performance globale de l’opération pourrait être affectée. </w:t>
            </w:r>
          </w:p>
          <w:p w14:paraId="549667A5"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Les améliorations nécessaires n’exigent cependant pas une révision de la stratégie des opérations.</w:t>
            </w:r>
          </w:p>
        </w:tc>
      </w:tr>
      <w:tr w:rsidR="00665577" w:rsidRPr="000072EA" w14:paraId="470D79DC" w14:textId="77777777" w:rsidTr="000072EA">
        <w:trPr>
          <w:trHeight w:val="846"/>
          <w:jc w:val="center"/>
        </w:trPr>
        <w:tc>
          <w:tcPr>
            <w:tcW w:w="1083" w:type="dxa"/>
            <w:shd w:val="clear" w:color="auto" w:fill="F79646"/>
            <w:vAlign w:val="center"/>
          </w:tcPr>
          <w:p w14:paraId="5A0FACEB"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D</w:t>
            </w:r>
          </w:p>
        </w:tc>
        <w:tc>
          <w:tcPr>
            <w:tcW w:w="1419" w:type="dxa"/>
            <w:shd w:val="clear" w:color="auto" w:fill="D8D8D8"/>
            <w:vAlign w:val="center"/>
          </w:tcPr>
          <w:p w14:paraId="26699D8C"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1</w:t>
            </w:r>
          </w:p>
        </w:tc>
        <w:tc>
          <w:tcPr>
            <w:tcW w:w="1534" w:type="dxa"/>
            <w:shd w:val="clear" w:color="auto" w:fill="D8D8D8"/>
            <w:vAlign w:val="center"/>
          </w:tcPr>
          <w:p w14:paraId="3CCDC619"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Défaillances sérieuses</w:t>
            </w:r>
          </w:p>
        </w:tc>
        <w:tc>
          <w:tcPr>
            <w:tcW w:w="5846" w:type="dxa"/>
            <w:shd w:val="clear" w:color="auto" w:fill="D8D8D8"/>
          </w:tcPr>
          <w:p w14:paraId="3D357670"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Il existe des défaillances sérieuses qui, à défaut d’être corrigées pourraient entrainer l’échec de l’opération. Des ajustements majeurs et une révision de la stratégie sont nécessaires.</w:t>
            </w:r>
          </w:p>
        </w:tc>
      </w:tr>
    </w:tbl>
    <w:p w14:paraId="6B08B839" w14:textId="77777777" w:rsidR="00665577" w:rsidRDefault="00665577" w:rsidP="000072EA">
      <w:pPr>
        <w:spacing w:after="120"/>
        <w:rPr>
          <w:rFonts w:ascii="Arial Narrow"/>
          <w:sz w:val="20"/>
        </w:rPr>
      </w:pPr>
    </w:p>
    <w:p w14:paraId="4890519A" w14:textId="77777777" w:rsidR="00665577" w:rsidRPr="000072EA" w:rsidRDefault="009D3A6D" w:rsidP="000072EA">
      <w:pPr>
        <w:spacing w:after="0" w:line="276" w:lineRule="auto"/>
        <w:rPr>
          <w:rFonts w:ascii="Arial Narrow" w:hAnsi="Arial Narrow"/>
          <w:b/>
          <w:sz w:val="20"/>
        </w:rPr>
      </w:pPr>
      <w:r w:rsidRPr="000072EA">
        <w:rPr>
          <w:rFonts w:ascii="Arial Narrow" w:hAnsi="Arial Narrow"/>
          <w:b/>
          <w:sz w:val="20"/>
        </w:rPr>
        <w:t>Pertinence dans la conception du projet, la collaboration entre les agences, les partenariats et l’approches utilisée pour la consolidation de la paix</w:t>
      </w:r>
    </w:p>
    <w:p w14:paraId="63975430" w14:textId="77777777" w:rsidR="00665577" w:rsidRDefault="00665577">
      <w:pPr>
        <w:spacing w:after="0"/>
        <w:rPr>
          <w:rFonts w:ascii="Arial Narrow"/>
          <w:b/>
          <w:sz w:val="20"/>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347"/>
        <w:gridCol w:w="767"/>
        <w:gridCol w:w="796"/>
      </w:tblGrid>
      <w:tr w:rsidR="00665577" w:rsidRPr="000072EA" w14:paraId="22C24353" w14:textId="77777777" w:rsidTr="000072EA">
        <w:tc>
          <w:tcPr>
            <w:tcW w:w="2972" w:type="dxa"/>
            <w:vMerge w:val="restart"/>
            <w:shd w:val="clear" w:color="auto" w:fill="F79646"/>
          </w:tcPr>
          <w:p w14:paraId="3F85AE13" w14:textId="77777777" w:rsidR="00665577" w:rsidRPr="000072EA" w:rsidRDefault="009D3A6D">
            <w:pPr>
              <w:spacing w:after="0"/>
              <w:ind w:firstLine="0"/>
              <w:rPr>
                <w:rFonts w:ascii="Arial Narrow" w:hAnsi="Arial Narrow"/>
                <w:b/>
                <w:sz w:val="20"/>
              </w:rPr>
            </w:pPr>
            <w:r w:rsidRPr="000072EA">
              <w:rPr>
                <w:rFonts w:ascii="Arial Narrow" w:hAnsi="Arial Narrow"/>
                <w:b/>
                <w:sz w:val="20"/>
              </w:rPr>
              <w:t>Critère de jugement/questions d’évaluation</w:t>
            </w:r>
          </w:p>
        </w:tc>
        <w:tc>
          <w:tcPr>
            <w:tcW w:w="5347" w:type="dxa"/>
            <w:vMerge w:val="restart"/>
            <w:shd w:val="clear" w:color="auto" w:fill="F79646"/>
          </w:tcPr>
          <w:p w14:paraId="0673D351" w14:textId="77777777" w:rsidR="00665577" w:rsidRPr="000072EA" w:rsidRDefault="009D3A6D">
            <w:pPr>
              <w:spacing w:after="0"/>
              <w:ind w:firstLine="0"/>
              <w:rPr>
                <w:rFonts w:ascii="Arial Narrow" w:hAnsi="Arial Narrow"/>
                <w:b/>
                <w:sz w:val="20"/>
              </w:rPr>
            </w:pPr>
            <w:r w:rsidRPr="000072EA">
              <w:rPr>
                <w:rFonts w:ascii="Arial Narrow" w:hAnsi="Arial Narrow"/>
                <w:b/>
                <w:sz w:val="20"/>
              </w:rPr>
              <w:t>Réponse, Commentaire</w:t>
            </w:r>
          </w:p>
        </w:tc>
        <w:tc>
          <w:tcPr>
            <w:tcW w:w="1563" w:type="dxa"/>
            <w:gridSpan w:val="2"/>
            <w:shd w:val="clear" w:color="auto" w:fill="F79646"/>
          </w:tcPr>
          <w:p w14:paraId="247E77AF"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Score</w:t>
            </w:r>
          </w:p>
        </w:tc>
      </w:tr>
      <w:tr w:rsidR="00665577" w:rsidRPr="000072EA" w14:paraId="17C1B6FD" w14:textId="77777777" w:rsidTr="000072EA">
        <w:trPr>
          <w:trHeight w:val="425"/>
        </w:trPr>
        <w:tc>
          <w:tcPr>
            <w:tcW w:w="2972" w:type="dxa"/>
            <w:vMerge/>
            <w:shd w:val="clear" w:color="auto" w:fill="F79646"/>
          </w:tcPr>
          <w:p w14:paraId="119D9D53" w14:textId="77777777" w:rsidR="00665577" w:rsidRPr="000072EA" w:rsidRDefault="00665577">
            <w:pPr>
              <w:spacing w:after="0"/>
              <w:ind w:firstLine="0"/>
              <w:rPr>
                <w:rFonts w:ascii="Arial Narrow" w:hAnsi="Arial Narrow"/>
                <w:b/>
                <w:sz w:val="20"/>
              </w:rPr>
            </w:pPr>
          </w:p>
        </w:tc>
        <w:tc>
          <w:tcPr>
            <w:tcW w:w="5347" w:type="dxa"/>
            <w:vMerge/>
            <w:shd w:val="clear" w:color="auto" w:fill="FBD4B4"/>
          </w:tcPr>
          <w:p w14:paraId="66A92848" w14:textId="77777777" w:rsidR="00665577" w:rsidRPr="000072EA" w:rsidRDefault="00665577">
            <w:pPr>
              <w:spacing w:after="0"/>
              <w:ind w:firstLine="0"/>
              <w:rPr>
                <w:rFonts w:ascii="Arial Narrow" w:hAnsi="Arial Narrow"/>
                <w:sz w:val="20"/>
              </w:rPr>
            </w:pPr>
          </w:p>
        </w:tc>
        <w:tc>
          <w:tcPr>
            <w:tcW w:w="767" w:type="dxa"/>
            <w:shd w:val="clear" w:color="auto" w:fill="FBD4B4"/>
          </w:tcPr>
          <w:p w14:paraId="027B35AA"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Not.</w:t>
            </w:r>
          </w:p>
        </w:tc>
        <w:tc>
          <w:tcPr>
            <w:tcW w:w="796" w:type="dxa"/>
            <w:shd w:val="clear" w:color="auto" w:fill="FBD4B4"/>
          </w:tcPr>
          <w:p w14:paraId="4BC676A0"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Num.</w:t>
            </w:r>
          </w:p>
        </w:tc>
      </w:tr>
      <w:tr w:rsidR="00665577" w:rsidRPr="000072EA" w14:paraId="1B302D86" w14:textId="77777777" w:rsidTr="000072EA">
        <w:tc>
          <w:tcPr>
            <w:tcW w:w="2972" w:type="dxa"/>
            <w:shd w:val="clear" w:color="auto" w:fill="F79646"/>
          </w:tcPr>
          <w:p w14:paraId="7D95D0BD" w14:textId="77777777" w:rsidR="00665577" w:rsidRPr="000072EA" w:rsidRDefault="009D3A6D">
            <w:pPr>
              <w:spacing w:after="0"/>
              <w:ind w:firstLine="0"/>
              <w:rPr>
                <w:rFonts w:ascii="Arial Narrow" w:hAnsi="Arial Narrow"/>
                <w:b/>
                <w:sz w:val="20"/>
              </w:rPr>
            </w:pPr>
            <w:r w:rsidRPr="000072EA">
              <w:rPr>
                <w:rFonts w:ascii="Arial Narrow" w:hAnsi="Arial Narrow"/>
                <w:b/>
                <w:sz w:val="20"/>
              </w:rPr>
              <w:t>Cohérence et pertinence de la conception du projet</w:t>
            </w:r>
          </w:p>
        </w:tc>
        <w:tc>
          <w:tcPr>
            <w:tcW w:w="5347" w:type="dxa"/>
            <w:shd w:val="clear" w:color="auto" w:fill="FDE9D9"/>
          </w:tcPr>
          <w:p w14:paraId="7775D1C7" w14:textId="46CFA60A" w:rsidR="00665577" w:rsidRPr="000072EA" w:rsidRDefault="009D3A6D">
            <w:pPr>
              <w:spacing w:after="0"/>
              <w:ind w:firstLine="0"/>
              <w:rPr>
                <w:rFonts w:ascii="Arial Narrow" w:hAnsi="Arial Narrow"/>
                <w:sz w:val="20"/>
              </w:rPr>
            </w:pPr>
            <w:r w:rsidRPr="000072EA">
              <w:rPr>
                <w:rFonts w:ascii="Arial Narrow" w:hAnsi="Arial Narrow"/>
                <w:sz w:val="20"/>
              </w:rPr>
              <w:t xml:space="preserve">PBF intègre pleinement les priorités des Gouvernements tchadien et Cameroun ainsi que celles de Nations-Unies en matière de consolidation de la paix dans les zones transfrontalières du Bassin du Lac Tchad. Toutefois, le délai de l’intervention doit être rallongé pour que les activités d’insertion socio-économiques impacte de façon plus durable le processus d’autonomisation des bénéficiaires  </w:t>
            </w:r>
          </w:p>
        </w:tc>
        <w:tc>
          <w:tcPr>
            <w:tcW w:w="767" w:type="dxa"/>
            <w:shd w:val="clear" w:color="auto" w:fill="FDE9D9"/>
          </w:tcPr>
          <w:p w14:paraId="7DFDA784"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796" w:type="dxa"/>
            <w:shd w:val="clear" w:color="auto" w:fill="FDE9D9"/>
          </w:tcPr>
          <w:p w14:paraId="07106646"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665577" w:rsidRPr="000072EA" w14:paraId="043BEF7F" w14:textId="77777777" w:rsidTr="000072EA">
        <w:tc>
          <w:tcPr>
            <w:tcW w:w="2972" w:type="dxa"/>
            <w:shd w:val="clear" w:color="auto" w:fill="F79646"/>
          </w:tcPr>
          <w:p w14:paraId="224F39F5" w14:textId="77777777" w:rsidR="00665577" w:rsidRPr="000072EA" w:rsidRDefault="009D3A6D">
            <w:pPr>
              <w:spacing w:after="0"/>
              <w:ind w:firstLine="0"/>
              <w:rPr>
                <w:rFonts w:ascii="Arial Narrow" w:hAnsi="Arial Narrow"/>
                <w:b/>
                <w:sz w:val="20"/>
              </w:rPr>
            </w:pPr>
            <w:r w:rsidRPr="000072EA">
              <w:rPr>
                <w:rFonts w:ascii="Arial Narrow" w:hAnsi="Arial Narrow"/>
                <w:b/>
                <w:sz w:val="20"/>
              </w:rPr>
              <w:t>Pertinence de la collaboration entre les agences</w:t>
            </w:r>
          </w:p>
        </w:tc>
        <w:tc>
          <w:tcPr>
            <w:tcW w:w="5347" w:type="dxa"/>
            <w:shd w:val="clear" w:color="auto" w:fill="FBD4B4"/>
          </w:tcPr>
          <w:p w14:paraId="546F4265" w14:textId="2721BAA8" w:rsidR="00665577" w:rsidRPr="000072EA" w:rsidRDefault="009D3A6D">
            <w:pPr>
              <w:spacing w:after="0"/>
              <w:ind w:firstLine="0"/>
              <w:rPr>
                <w:rFonts w:ascii="Arial Narrow" w:hAnsi="Arial Narrow"/>
                <w:sz w:val="20"/>
              </w:rPr>
            </w:pPr>
            <w:r w:rsidRPr="000072EA">
              <w:rPr>
                <w:rFonts w:ascii="Arial Narrow" w:hAnsi="Arial Narrow"/>
                <w:sz w:val="20"/>
              </w:rPr>
              <w:t xml:space="preserve">Les deux agences ont innové en matière d’optimisation de leur coopération dans la planification et la mise en œuvre des activités du projet à l’exception de l’harmonisation des outils de suivi-évaluation. </w:t>
            </w:r>
          </w:p>
        </w:tc>
        <w:tc>
          <w:tcPr>
            <w:tcW w:w="767" w:type="dxa"/>
            <w:shd w:val="clear" w:color="auto" w:fill="FBD4B4"/>
          </w:tcPr>
          <w:p w14:paraId="4B530717"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796" w:type="dxa"/>
            <w:shd w:val="clear" w:color="auto" w:fill="FBD4B4"/>
          </w:tcPr>
          <w:p w14:paraId="4B43D47F"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665577" w:rsidRPr="000072EA" w14:paraId="7A5AA691" w14:textId="77777777" w:rsidTr="000072EA">
        <w:trPr>
          <w:trHeight w:val="1102"/>
        </w:trPr>
        <w:tc>
          <w:tcPr>
            <w:tcW w:w="2972" w:type="dxa"/>
            <w:shd w:val="clear" w:color="auto" w:fill="F79646"/>
          </w:tcPr>
          <w:p w14:paraId="0A5F8912" w14:textId="77777777" w:rsidR="00665577" w:rsidRPr="000072EA" w:rsidRDefault="009D3A6D">
            <w:pPr>
              <w:spacing w:after="0"/>
              <w:ind w:firstLine="0"/>
              <w:rPr>
                <w:rFonts w:ascii="Arial Narrow" w:hAnsi="Arial Narrow"/>
                <w:b/>
                <w:sz w:val="20"/>
              </w:rPr>
            </w:pPr>
            <w:r w:rsidRPr="000072EA">
              <w:rPr>
                <w:rFonts w:ascii="Arial Narrow" w:hAnsi="Arial Narrow"/>
                <w:b/>
                <w:sz w:val="20"/>
              </w:rPr>
              <w:t>Pertinence des partenariats de mise en œuvre et approche utilisée pour répondre à la problématique de la consolidation de la paix dans les zones cibles du projet</w:t>
            </w:r>
          </w:p>
        </w:tc>
        <w:tc>
          <w:tcPr>
            <w:tcW w:w="5347" w:type="dxa"/>
            <w:shd w:val="clear" w:color="auto" w:fill="FDE9D9"/>
          </w:tcPr>
          <w:p w14:paraId="0E1A3848" w14:textId="77777777" w:rsidR="00665577" w:rsidRPr="000072EA" w:rsidRDefault="009D3A6D">
            <w:pPr>
              <w:spacing w:after="0"/>
              <w:ind w:firstLine="0"/>
              <w:rPr>
                <w:rFonts w:ascii="Arial Narrow" w:hAnsi="Arial Narrow"/>
                <w:sz w:val="20"/>
              </w:rPr>
            </w:pPr>
            <w:r w:rsidRPr="000072EA">
              <w:rPr>
                <w:rFonts w:ascii="Arial Narrow" w:hAnsi="Arial Narrow"/>
                <w:sz w:val="20"/>
              </w:rPr>
              <w:t>Le recours à plusieurs partenaires pour l’opérationnalisation de chaque composante et la mise en œuvre des activités de sensibilisation permet au projet de répondre de façon efficace aux besoins des différentes cibles et de dividende de la consolidation de la paix.</w:t>
            </w:r>
          </w:p>
        </w:tc>
        <w:tc>
          <w:tcPr>
            <w:tcW w:w="767" w:type="dxa"/>
            <w:shd w:val="clear" w:color="auto" w:fill="FDE9D9"/>
          </w:tcPr>
          <w:p w14:paraId="1EEDD33D"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796" w:type="dxa"/>
            <w:shd w:val="clear" w:color="auto" w:fill="FDE9D9"/>
          </w:tcPr>
          <w:p w14:paraId="24CD7DAA"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665577" w:rsidRPr="000072EA" w14:paraId="2CDF6C66" w14:textId="77777777" w:rsidTr="000072EA">
        <w:tc>
          <w:tcPr>
            <w:tcW w:w="2972" w:type="dxa"/>
            <w:shd w:val="clear" w:color="auto" w:fill="F79646"/>
          </w:tcPr>
          <w:p w14:paraId="02B4F148" w14:textId="77777777" w:rsidR="00665577" w:rsidRPr="000072EA" w:rsidRDefault="009D3A6D">
            <w:pPr>
              <w:spacing w:after="0"/>
              <w:ind w:firstLine="0"/>
              <w:rPr>
                <w:rFonts w:ascii="Arial Narrow" w:hAnsi="Arial Narrow"/>
                <w:sz w:val="20"/>
              </w:rPr>
            </w:pPr>
            <w:r w:rsidRPr="000072EA">
              <w:rPr>
                <w:rFonts w:ascii="Arial Narrow" w:hAnsi="Arial Narrow"/>
                <w:sz w:val="20"/>
              </w:rPr>
              <w:lastRenderedPageBreak/>
              <w:t>Pertinence globale</w:t>
            </w:r>
          </w:p>
        </w:tc>
        <w:tc>
          <w:tcPr>
            <w:tcW w:w="5347" w:type="dxa"/>
            <w:shd w:val="clear" w:color="auto" w:fill="FBD4B4"/>
          </w:tcPr>
          <w:p w14:paraId="7298FA25" w14:textId="77777777" w:rsidR="00665577" w:rsidRPr="000072EA" w:rsidRDefault="009D3A6D">
            <w:pPr>
              <w:spacing w:after="0"/>
              <w:ind w:firstLine="0"/>
              <w:rPr>
                <w:rFonts w:ascii="Arial Narrow" w:hAnsi="Arial Narrow"/>
                <w:b/>
                <w:sz w:val="20"/>
              </w:rPr>
            </w:pPr>
            <w:r w:rsidRPr="000072EA">
              <w:rPr>
                <w:rFonts w:ascii="Arial Narrow" w:hAnsi="Arial Narrow"/>
                <w:b/>
                <w:sz w:val="20"/>
              </w:rPr>
              <w:t xml:space="preserve">La pertinence du projet est avérée au regard de la réponse apportée aux besoins des bénéficiaires et au regard des priorités du Tchad et du Cameroun en matière de consolidation de la paix </w:t>
            </w:r>
          </w:p>
        </w:tc>
        <w:tc>
          <w:tcPr>
            <w:tcW w:w="767" w:type="dxa"/>
            <w:shd w:val="clear" w:color="auto" w:fill="FBD4B4"/>
          </w:tcPr>
          <w:p w14:paraId="71C156FA"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A</w:t>
            </w:r>
          </w:p>
        </w:tc>
        <w:tc>
          <w:tcPr>
            <w:tcW w:w="796" w:type="dxa"/>
            <w:shd w:val="clear" w:color="auto" w:fill="FBD4B4"/>
          </w:tcPr>
          <w:p w14:paraId="21329734"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4</w:t>
            </w:r>
          </w:p>
        </w:tc>
      </w:tr>
    </w:tbl>
    <w:p w14:paraId="7BEE8FCC" w14:textId="77777777" w:rsidR="000072EA" w:rsidRDefault="000072EA" w:rsidP="000072EA">
      <w:pPr>
        <w:spacing w:after="240"/>
        <w:rPr>
          <w:rFonts w:ascii="Arial Narrow"/>
          <w:b/>
          <w:sz w:val="20"/>
        </w:rPr>
      </w:pPr>
    </w:p>
    <w:p w14:paraId="632B2DE8" w14:textId="4DDAC56D" w:rsidR="00665577" w:rsidRDefault="009D3A6D" w:rsidP="000072EA">
      <w:pPr>
        <w:spacing w:after="120"/>
        <w:rPr>
          <w:rFonts w:ascii="Arial Narrow"/>
          <w:b/>
          <w:sz w:val="20"/>
        </w:rPr>
      </w:pPr>
      <w:r>
        <w:rPr>
          <w:rFonts w:ascii="Arial Narrow"/>
          <w:b/>
          <w:sz w:val="20"/>
        </w:rPr>
        <w:t>Efficacit</w:t>
      </w:r>
      <w:r>
        <w:rPr>
          <w:rFonts w:ascii="Arial Narrow"/>
          <w:b/>
          <w:sz w:val="20"/>
        </w:rPr>
        <w:t>é</w:t>
      </w:r>
      <w:r>
        <w:rPr>
          <w:rFonts w:ascii="Arial Narrow"/>
          <w:b/>
          <w:sz w:val="20"/>
        </w:rPr>
        <w:t xml:space="preserve"> du projet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5532"/>
        <w:gridCol w:w="852"/>
        <w:gridCol w:w="984"/>
      </w:tblGrid>
      <w:tr w:rsidR="000072EA" w:rsidRPr="000072EA" w14:paraId="7AABC9A7" w14:textId="77777777" w:rsidTr="000072EA">
        <w:tc>
          <w:tcPr>
            <w:tcW w:w="2514" w:type="dxa"/>
            <w:vMerge w:val="restart"/>
            <w:shd w:val="clear" w:color="auto" w:fill="F79646"/>
          </w:tcPr>
          <w:p w14:paraId="0A8CFDF1" w14:textId="77777777" w:rsidR="00665577" w:rsidRPr="000072EA" w:rsidRDefault="009D3A6D">
            <w:pPr>
              <w:spacing w:after="0"/>
              <w:ind w:firstLine="0"/>
              <w:rPr>
                <w:rFonts w:ascii="Arial Narrow"/>
                <w:b/>
                <w:sz w:val="20"/>
              </w:rPr>
            </w:pPr>
            <w:bookmarkStart w:id="194" w:name="_Hlk19664250"/>
            <w:r w:rsidRPr="000072EA">
              <w:rPr>
                <w:rFonts w:ascii="Arial Narrow"/>
                <w:b/>
                <w:sz w:val="20"/>
              </w:rPr>
              <w:t>Crit</w:t>
            </w:r>
            <w:r w:rsidRPr="000072EA">
              <w:rPr>
                <w:rFonts w:ascii="Arial Narrow"/>
                <w:b/>
                <w:sz w:val="20"/>
              </w:rPr>
              <w:t>è</w:t>
            </w:r>
            <w:r w:rsidRPr="000072EA">
              <w:rPr>
                <w:rFonts w:ascii="Arial Narrow"/>
                <w:b/>
                <w:sz w:val="20"/>
              </w:rPr>
              <w:t>re de jugement/questions d</w:t>
            </w:r>
            <w:r w:rsidRPr="000072EA">
              <w:rPr>
                <w:rFonts w:ascii="Arial Narrow"/>
                <w:b/>
                <w:sz w:val="20"/>
              </w:rPr>
              <w:t>’é</w:t>
            </w:r>
            <w:r w:rsidRPr="000072EA">
              <w:rPr>
                <w:rFonts w:ascii="Arial Narrow"/>
                <w:b/>
                <w:sz w:val="20"/>
              </w:rPr>
              <w:t>valuation</w:t>
            </w:r>
          </w:p>
        </w:tc>
        <w:tc>
          <w:tcPr>
            <w:tcW w:w="5532" w:type="dxa"/>
            <w:vMerge w:val="restart"/>
            <w:shd w:val="clear" w:color="auto" w:fill="F79646"/>
          </w:tcPr>
          <w:p w14:paraId="5DF6C62A" w14:textId="77777777" w:rsidR="00665577" w:rsidRPr="000072EA" w:rsidRDefault="009D3A6D">
            <w:pPr>
              <w:spacing w:after="0"/>
              <w:ind w:firstLine="0"/>
              <w:rPr>
                <w:rFonts w:ascii="Arial Narrow"/>
                <w:b/>
                <w:sz w:val="20"/>
              </w:rPr>
            </w:pPr>
            <w:r w:rsidRPr="000072EA">
              <w:rPr>
                <w:rFonts w:ascii="Arial Narrow"/>
                <w:b/>
                <w:sz w:val="20"/>
              </w:rPr>
              <w:t>R</w:t>
            </w:r>
            <w:r w:rsidRPr="000072EA">
              <w:rPr>
                <w:rFonts w:ascii="Arial Narrow"/>
                <w:b/>
                <w:sz w:val="20"/>
              </w:rPr>
              <w:t>é</w:t>
            </w:r>
            <w:r w:rsidRPr="000072EA">
              <w:rPr>
                <w:rFonts w:ascii="Arial Narrow"/>
                <w:b/>
                <w:sz w:val="20"/>
              </w:rPr>
              <w:t>ponse, Commentaire</w:t>
            </w:r>
          </w:p>
        </w:tc>
        <w:tc>
          <w:tcPr>
            <w:tcW w:w="1836" w:type="dxa"/>
            <w:gridSpan w:val="2"/>
            <w:shd w:val="clear" w:color="auto" w:fill="F79646"/>
          </w:tcPr>
          <w:p w14:paraId="5F1D1B43" w14:textId="77777777" w:rsidR="00665577" w:rsidRPr="000072EA" w:rsidRDefault="009D3A6D">
            <w:pPr>
              <w:spacing w:after="0"/>
              <w:ind w:firstLine="0"/>
              <w:jc w:val="center"/>
              <w:rPr>
                <w:rFonts w:ascii="Arial Narrow"/>
                <w:b/>
                <w:sz w:val="20"/>
              </w:rPr>
            </w:pPr>
            <w:r w:rsidRPr="000072EA">
              <w:rPr>
                <w:rFonts w:ascii="Arial Narrow"/>
                <w:b/>
                <w:sz w:val="20"/>
              </w:rPr>
              <w:t>Score</w:t>
            </w:r>
          </w:p>
        </w:tc>
      </w:tr>
      <w:tr w:rsidR="000072EA" w:rsidRPr="000072EA" w14:paraId="5B99A6ED" w14:textId="77777777" w:rsidTr="000072EA">
        <w:tc>
          <w:tcPr>
            <w:tcW w:w="2514" w:type="dxa"/>
            <w:vMerge/>
            <w:shd w:val="clear" w:color="auto" w:fill="F79646"/>
          </w:tcPr>
          <w:p w14:paraId="2B641696" w14:textId="77777777" w:rsidR="00665577" w:rsidRPr="000072EA" w:rsidRDefault="00665577">
            <w:pPr>
              <w:spacing w:after="0"/>
              <w:ind w:firstLine="0"/>
              <w:rPr>
                <w:rFonts w:ascii="Arial Narrow"/>
                <w:b/>
                <w:sz w:val="20"/>
              </w:rPr>
            </w:pPr>
          </w:p>
        </w:tc>
        <w:tc>
          <w:tcPr>
            <w:tcW w:w="5532" w:type="dxa"/>
            <w:vMerge/>
            <w:shd w:val="clear" w:color="auto" w:fill="FBD4B4"/>
          </w:tcPr>
          <w:p w14:paraId="39C34957" w14:textId="77777777" w:rsidR="00665577" w:rsidRPr="000072EA" w:rsidRDefault="00665577">
            <w:pPr>
              <w:spacing w:after="0"/>
              <w:ind w:firstLine="0"/>
              <w:rPr>
                <w:rFonts w:ascii="Arial Narrow"/>
                <w:sz w:val="20"/>
              </w:rPr>
            </w:pPr>
          </w:p>
        </w:tc>
        <w:tc>
          <w:tcPr>
            <w:tcW w:w="852" w:type="dxa"/>
            <w:shd w:val="clear" w:color="auto" w:fill="FBD4B4"/>
          </w:tcPr>
          <w:p w14:paraId="13E16813" w14:textId="77777777" w:rsidR="00665577" w:rsidRPr="000072EA" w:rsidRDefault="009D3A6D">
            <w:pPr>
              <w:spacing w:after="0"/>
              <w:ind w:firstLine="0"/>
              <w:jc w:val="center"/>
              <w:rPr>
                <w:rFonts w:ascii="Arial Narrow"/>
                <w:sz w:val="20"/>
              </w:rPr>
            </w:pPr>
            <w:r w:rsidRPr="000072EA">
              <w:rPr>
                <w:rFonts w:ascii="Arial Narrow"/>
                <w:sz w:val="20"/>
              </w:rPr>
              <w:t>Not.</w:t>
            </w:r>
          </w:p>
        </w:tc>
        <w:tc>
          <w:tcPr>
            <w:tcW w:w="984" w:type="dxa"/>
            <w:shd w:val="clear" w:color="auto" w:fill="FBD4B4"/>
          </w:tcPr>
          <w:p w14:paraId="49624FBB" w14:textId="77777777" w:rsidR="00665577" w:rsidRPr="000072EA" w:rsidRDefault="009D3A6D">
            <w:pPr>
              <w:spacing w:after="0"/>
              <w:ind w:firstLine="0"/>
              <w:jc w:val="center"/>
              <w:rPr>
                <w:rFonts w:ascii="Arial Narrow"/>
                <w:sz w:val="20"/>
              </w:rPr>
            </w:pPr>
            <w:r w:rsidRPr="000072EA">
              <w:rPr>
                <w:rFonts w:ascii="Arial Narrow"/>
                <w:sz w:val="20"/>
              </w:rPr>
              <w:t>Num.</w:t>
            </w:r>
          </w:p>
        </w:tc>
      </w:tr>
      <w:bookmarkEnd w:id="194"/>
      <w:tr w:rsidR="000072EA" w:rsidRPr="000072EA" w14:paraId="0E5A8C25" w14:textId="77777777" w:rsidTr="000072EA">
        <w:tc>
          <w:tcPr>
            <w:tcW w:w="2514" w:type="dxa"/>
            <w:shd w:val="clear" w:color="auto" w:fill="F79646"/>
          </w:tcPr>
          <w:p w14:paraId="30A5C4D0"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des modalit</w:t>
            </w:r>
            <w:r w:rsidRPr="000072EA">
              <w:rPr>
                <w:rFonts w:ascii="Arial Narrow"/>
                <w:b/>
                <w:sz w:val="20"/>
              </w:rPr>
              <w:t>é</w:t>
            </w:r>
            <w:r w:rsidRPr="000072EA">
              <w:rPr>
                <w:rFonts w:ascii="Arial Narrow"/>
                <w:b/>
                <w:sz w:val="20"/>
              </w:rPr>
              <w:t>s de gestion globales et au niveau de chaque agence</w:t>
            </w:r>
          </w:p>
        </w:tc>
        <w:tc>
          <w:tcPr>
            <w:tcW w:w="5532" w:type="dxa"/>
            <w:shd w:val="clear" w:color="auto" w:fill="FDE9D9"/>
          </w:tcPr>
          <w:p w14:paraId="627C3CEC" w14:textId="710EE4EF" w:rsidR="00665577" w:rsidRPr="000072EA" w:rsidRDefault="009D3A6D">
            <w:pPr>
              <w:spacing w:after="0"/>
              <w:ind w:firstLine="0"/>
              <w:rPr>
                <w:rFonts w:ascii="Arial Narrow"/>
                <w:sz w:val="20"/>
              </w:rPr>
            </w:pPr>
            <w:r w:rsidRPr="000072EA">
              <w:rPr>
                <w:rFonts w:ascii="Arial Narrow"/>
                <w:sz w:val="20"/>
              </w:rPr>
              <w:t>L</w:t>
            </w:r>
            <w:r w:rsidRPr="000072EA">
              <w:rPr>
                <w:rFonts w:ascii="Arial Narrow"/>
                <w:sz w:val="20"/>
              </w:rPr>
              <w:t>’é</w:t>
            </w:r>
            <w:r w:rsidRPr="000072EA">
              <w:rPr>
                <w:rFonts w:ascii="Arial Narrow"/>
                <w:sz w:val="20"/>
              </w:rPr>
              <w:t xml:space="preserve">valuateur constate que pour atteindre les zones </w:t>
            </w:r>
            <w:r w:rsidRPr="000072EA">
              <w:rPr>
                <w:rFonts w:ascii="Arial Narrow"/>
                <w:sz w:val="20"/>
              </w:rPr>
              <w:t>à</w:t>
            </w:r>
            <w:r w:rsidRPr="000072EA">
              <w:rPr>
                <w:rFonts w:ascii="Arial Narrow"/>
                <w:sz w:val="20"/>
              </w:rPr>
              <w:t xml:space="preserve"> risque, le staff des chaque agence a pris des mesures s</w:t>
            </w:r>
            <w:r w:rsidRPr="000072EA">
              <w:rPr>
                <w:rFonts w:ascii="Arial Narrow"/>
                <w:sz w:val="20"/>
              </w:rPr>
              <w:t>é</w:t>
            </w:r>
            <w:r w:rsidRPr="000072EA">
              <w:rPr>
                <w:rFonts w:ascii="Arial Narrow"/>
                <w:sz w:val="20"/>
              </w:rPr>
              <w:t>curitaires, par le biais d</w:t>
            </w:r>
            <w:r w:rsidRPr="000072EA">
              <w:rPr>
                <w:rFonts w:ascii="Arial Narrow"/>
                <w:sz w:val="20"/>
              </w:rPr>
              <w:t>’</w:t>
            </w:r>
            <w:r w:rsidRPr="000072EA">
              <w:rPr>
                <w:rFonts w:ascii="Arial Narrow"/>
                <w:sz w:val="20"/>
              </w:rPr>
              <w:t>escorte arm</w:t>
            </w:r>
            <w:r w:rsidRPr="000072EA">
              <w:rPr>
                <w:rFonts w:ascii="Arial Narrow"/>
                <w:sz w:val="20"/>
              </w:rPr>
              <w:t>é</w:t>
            </w:r>
            <w:r w:rsidRPr="000072EA">
              <w:rPr>
                <w:rFonts w:ascii="Arial Narrow"/>
                <w:sz w:val="20"/>
              </w:rPr>
              <w:t>e, conform</w:t>
            </w:r>
            <w:r w:rsidRPr="000072EA">
              <w:rPr>
                <w:rFonts w:ascii="Arial Narrow"/>
                <w:sz w:val="20"/>
              </w:rPr>
              <w:t>é</w:t>
            </w:r>
            <w:r w:rsidRPr="000072EA">
              <w:rPr>
                <w:rFonts w:ascii="Arial Narrow"/>
                <w:sz w:val="20"/>
              </w:rPr>
              <w:t xml:space="preserve">ment </w:t>
            </w:r>
            <w:r w:rsidR="002A4BC1" w:rsidRPr="000072EA">
              <w:rPr>
                <w:rFonts w:ascii="Arial Narrow"/>
                <w:sz w:val="20"/>
              </w:rPr>
              <w:t>aux</w:t>
            </w:r>
            <w:r w:rsidRPr="000072EA">
              <w:rPr>
                <w:rFonts w:ascii="Arial Narrow"/>
                <w:sz w:val="20"/>
              </w:rPr>
              <w:t xml:space="preserve"> r</w:t>
            </w:r>
            <w:r w:rsidRPr="000072EA">
              <w:rPr>
                <w:rFonts w:ascii="Arial Narrow"/>
                <w:sz w:val="20"/>
              </w:rPr>
              <w:t>è</w:t>
            </w:r>
            <w:r w:rsidRPr="000072EA">
              <w:rPr>
                <w:rFonts w:ascii="Arial Narrow"/>
                <w:sz w:val="20"/>
              </w:rPr>
              <w:t>gles en mati</w:t>
            </w:r>
            <w:r w:rsidRPr="000072EA">
              <w:rPr>
                <w:rFonts w:ascii="Arial Narrow"/>
                <w:sz w:val="20"/>
              </w:rPr>
              <w:t>è</w:t>
            </w:r>
            <w:r w:rsidRPr="000072EA">
              <w:rPr>
                <w:rFonts w:ascii="Arial Narrow"/>
                <w:sz w:val="20"/>
              </w:rPr>
              <w:t>re d</w:t>
            </w:r>
            <w:r w:rsidRPr="000072EA">
              <w:rPr>
                <w:rFonts w:ascii="Arial Narrow"/>
                <w:sz w:val="20"/>
              </w:rPr>
              <w:t>’</w:t>
            </w:r>
            <w:r w:rsidRPr="000072EA">
              <w:rPr>
                <w:rFonts w:ascii="Arial Narrow"/>
                <w:sz w:val="20"/>
              </w:rPr>
              <w:t>utilisation d</w:t>
            </w:r>
            <w:r w:rsidRPr="000072EA">
              <w:rPr>
                <w:rFonts w:ascii="Arial Narrow"/>
                <w:sz w:val="20"/>
              </w:rPr>
              <w:t>’</w:t>
            </w:r>
            <w:r w:rsidRPr="000072EA">
              <w:rPr>
                <w:rFonts w:ascii="Arial Narrow"/>
                <w:sz w:val="20"/>
              </w:rPr>
              <w:t>escorte arm</w:t>
            </w:r>
            <w:r w:rsidRPr="000072EA">
              <w:rPr>
                <w:rFonts w:ascii="Arial Narrow"/>
                <w:sz w:val="20"/>
              </w:rPr>
              <w:t>é</w:t>
            </w:r>
            <w:r w:rsidRPr="000072EA">
              <w:rPr>
                <w:rFonts w:ascii="Arial Narrow"/>
                <w:sz w:val="20"/>
              </w:rPr>
              <w:t xml:space="preserve">e </w:t>
            </w:r>
          </w:p>
        </w:tc>
        <w:tc>
          <w:tcPr>
            <w:tcW w:w="852" w:type="dxa"/>
            <w:shd w:val="clear" w:color="auto" w:fill="FDE9D9"/>
          </w:tcPr>
          <w:p w14:paraId="533A1003"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DE9D9"/>
          </w:tcPr>
          <w:p w14:paraId="75851A9A" w14:textId="77777777" w:rsidR="00665577" w:rsidRPr="000072EA" w:rsidRDefault="009D3A6D">
            <w:pPr>
              <w:spacing w:after="0"/>
              <w:ind w:firstLine="0"/>
              <w:jc w:val="center"/>
              <w:rPr>
                <w:rFonts w:ascii="Arial Narrow"/>
                <w:sz w:val="20"/>
              </w:rPr>
            </w:pPr>
            <w:r w:rsidRPr="000072EA">
              <w:rPr>
                <w:rFonts w:ascii="Arial Narrow"/>
                <w:sz w:val="20"/>
              </w:rPr>
              <w:t>5</w:t>
            </w:r>
          </w:p>
        </w:tc>
      </w:tr>
      <w:tr w:rsidR="000072EA" w:rsidRPr="000072EA" w14:paraId="1C17CE12" w14:textId="77777777" w:rsidTr="000072EA">
        <w:tc>
          <w:tcPr>
            <w:tcW w:w="2514" w:type="dxa"/>
            <w:shd w:val="clear" w:color="auto" w:fill="F79646"/>
          </w:tcPr>
          <w:p w14:paraId="42BF2735"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des modalit</w:t>
            </w:r>
            <w:r w:rsidRPr="000072EA">
              <w:rPr>
                <w:rFonts w:ascii="Arial Narrow"/>
                <w:b/>
                <w:sz w:val="20"/>
              </w:rPr>
              <w:t>é</w:t>
            </w:r>
            <w:r w:rsidRPr="000072EA">
              <w:rPr>
                <w:rFonts w:ascii="Arial Narrow"/>
                <w:b/>
                <w:sz w:val="20"/>
              </w:rPr>
              <w:t xml:space="preserve">s de mise en </w:t>
            </w:r>
            <w:r w:rsidRPr="000072EA">
              <w:rPr>
                <w:rFonts w:ascii="Arial Narrow"/>
                <w:b/>
                <w:sz w:val="20"/>
              </w:rPr>
              <w:t>œ</w:t>
            </w:r>
            <w:r w:rsidRPr="000072EA">
              <w:rPr>
                <w:rFonts w:ascii="Arial Narrow"/>
                <w:b/>
                <w:sz w:val="20"/>
              </w:rPr>
              <w:t>uvre des approches communautaires</w:t>
            </w:r>
          </w:p>
        </w:tc>
        <w:tc>
          <w:tcPr>
            <w:tcW w:w="5532" w:type="dxa"/>
            <w:shd w:val="clear" w:color="auto" w:fill="FBD4B4"/>
          </w:tcPr>
          <w:p w14:paraId="3A4FE5D6" w14:textId="77777777" w:rsidR="00665577" w:rsidRPr="000072EA" w:rsidRDefault="009D3A6D">
            <w:pPr>
              <w:spacing w:after="0"/>
              <w:ind w:firstLine="0"/>
              <w:rPr>
                <w:rFonts w:ascii="Arial Narrow"/>
                <w:sz w:val="20"/>
              </w:rPr>
            </w:pPr>
            <w:r w:rsidRPr="000072EA">
              <w:rPr>
                <w:rFonts w:ascii="Arial Narrow"/>
                <w:sz w:val="20"/>
              </w:rPr>
              <w:t>PBF a cr</w:t>
            </w:r>
            <w:r w:rsidRPr="000072EA">
              <w:rPr>
                <w:rFonts w:ascii="Arial Narrow"/>
                <w:sz w:val="20"/>
              </w:rPr>
              <w:t>éé</w:t>
            </w:r>
            <w:r w:rsidRPr="000072EA">
              <w:rPr>
                <w:rFonts w:ascii="Arial Narrow"/>
                <w:sz w:val="20"/>
              </w:rPr>
              <w:t xml:space="preserve"> une synergie d</w:t>
            </w:r>
            <w:r w:rsidRPr="000072EA">
              <w:rPr>
                <w:rFonts w:ascii="Arial Narrow"/>
                <w:sz w:val="20"/>
              </w:rPr>
              <w:t>’</w:t>
            </w:r>
            <w:r w:rsidRPr="000072EA">
              <w:rPr>
                <w:rFonts w:ascii="Arial Narrow"/>
                <w:sz w:val="20"/>
              </w:rPr>
              <w:t>action et un cadre de dialogue permanent entre les gouvernements du Tchad du Cameroun et l</w:t>
            </w:r>
            <w:r w:rsidRPr="000072EA">
              <w:rPr>
                <w:rFonts w:ascii="Arial Narrow"/>
                <w:sz w:val="20"/>
              </w:rPr>
              <w:t>’</w:t>
            </w:r>
            <w:r w:rsidRPr="000072EA">
              <w:rPr>
                <w:rFonts w:ascii="Arial Narrow"/>
                <w:sz w:val="20"/>
              </w:rPr>
              <w:t>ONU d</w:t>
            </w:r>
            <w:r w:rsidRPr="000072EA">
              <w:rPr>
                <w:rFonts w:ascii="Arial Narrow"/>
                <w:sz w:val="20"/>
              </w:rPr>
              <w:t>’</w:t>
            </w:r>
            <w:r w:rsidRPr="000072EA">
              <w:rPr>
                <w:rFonts w:ascii="Arial Narrow"/>
                <w:sz w:val="20"/>
              </w:rPr>
              <w:t>une part et les OSC et les bailleurs de fonds d</w:t>
            </w:r>
            <w:r w:rsidRPr="000072EA">
              <w:rPr>
                <w:rFonts w:ascii="Arial Narrow"/>
                <w:sz w:val="20"/>
              </w:rPr>
              <w:t>’</w:t>
            </w:r>
            <w:r w:rsidRPr="000072EA">
              <w:rPr>
                <w:rFonts w:ascii="Arial Narrow"/>
                <w:sz w:val="20"/>
              </w:rPr>
              <w:t>autre part, permettant ainsi de minimiser les risques de blocage dans le d</w:t>
            </w:r>
            <w:r w:rsidRPr="000072EA">
              <w:rPr>
                <w:rFonts w:ascii="Arial Narrow"/>
                <w:sz w:val="20"/>
              </w:rPr>
              <w:t>é</w:t>
            </w:r>
            <w:r w:rsidRPr="000072EA">
              <w:rPr>
                <w:rFonts w:ascii="Arial Narrow"/>
                <w:sz w:val="20"/>
              </w:rPr>
              <w:t xml:space="preserve">marrage du projet  </w:t>
            </w:r>
          </w:p>
        </w:tc>
        <w:tc>
          <w:tcPr>
            <w:tcW w:w="852" w:type="dxa"/>
            <w:shd w:val="clear" w:color="auto" w:fill="FBD4B4"/>
          </w:tcPr>
          <w:p w14:paraId="26310475"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BD4B4"/>
          </w:tcPr>
          <w:p w14:paraId="4184BB72" w14:textId="77777777" w:rsidR="00665577" w:rsidRPr="000072EA" w:rsidRDefault="009D3A6D">
            <w:pPr>
              <w:spacing w:after="0"/>
              <w:ind w:firstLine="0"/>
              <w:jc w:val="center"/>
              <w:rPr>
                <w:rFonts w:ascii="Arial Narrow"/>
                <w:sz w:val="20"/>
              </w:rPr>
            </w:pPr>
            <w:r w:rsidRPr="000072EA">
              <w:rPr>
                <w:rFonts w:ascii="Arial Narrow"/>
                <w:sz w:val="20"/>
              </w:rPr>
              <w:t>5</w:t>
            </w:r>
          </w:p>
        </w:tc>
      </w:tr>
      <w:tr w:rsidR="000072EA" w:rsidRPr="000072EA" w14:paraId="6191FF76" w14:textId="77777777" w:rsidTr="000072EA">
        <w:tc>
          <w:tcPr>
            <w:tcW w:w="2514" w:type="dxa"/>
            <w:shd w:val="clear" w:color="auto" w:fill="F79646"/>
          </w:tcPr>
          <w:p w14:paraId="58495138"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 la qualit</w:t>
            </w:r>
            <w:r w:rsidRPr="000072EA">
              <w:rPr>
                <w:rFonts w:ascii="Arial Narrow"/>
                <w:b/>
                <w:sz w:val="20"/>
              </w:rPr>
              <w:t>é</w:t>
            </w:r>
            <w:r w:rsidRPr="000072EA">
              <w:rPr>
                <w:rFonts w:ascii="Arial Narrow"/>
                <w:b/>
                <w:sz w:val="20"/>
              </w:rPr>
              <w:t xml:space="preserve"> de gestion du programme par chaque agence ainsi que l</w:t>
            </w:r>
            <w:r w:rsidRPr="000072EA">
              <w:rPr>
                <w:rFonts w:ascii="Arial Narrow"/>
                <w:b/>
                <w:sz w:val="20"/>
              </w:rPr>
              <w:t>’</w:t>
            </w:r>
            <w:r w:rsidRPr="000072EA">
              <w:rPr>
                <w:rFonts w:ascii="Arial Narrow"/>
                <w:b/>
                <w:sz w:val="20"/>
              </w:rPr>
              <w:t>ensemble du projet</w:t>
            </w:r>
          </w:p>
        </w:tc>
        <w:tc>
          <w:tcPr>
            <w:tcW w:w="5532" w:type="dxa"/>
            <w:shd w:val="clear" w:color="auto" w:fill="FDE9D9"/>
          </w:tcPr>
          <w:p w14:paraId="0FBDB287" w14:textId="77777777" w:rsidR="00665577" w:rsidRPr="000072EA" w:rsidRDefault="009D3A6D">
            <w:pPr>
              <w:spacing w:after="0"/>
              <w:ind w:firstLine="0"/>
              <w:rPr>
                <w:rFonts w:ascii="Arial Narrow"/>
                <w:sz w:val="20"/>
              </w:rPr>
            </w:pPr>
            <w:r w:rsidRPr="000072EA">
              <w:rPr>
                <w:rFonts w:ascii="Arial Narrow"/>
                <w:sz w:val="20"/>
              </w:rPr>
              <w:t>La strat</w:t>
            </w:r>
            <w:r w:rsidRPr="000072EA">
              <w:rPr>
                <w:rFonts w:ascii="Arial Narrow"/>
                <w:sz w:val="20"/>
              </w:rPr>
              <w:t>é</w:t>
            </w:r>
            <w:r w:rsidRPr="000072EA">
              <w:rPr>
                <w:rFonts w:ascii="Arial Narrow"/>
                <w:sz w:val="20"/>
              </w:rPr>
              <w:t xml:space="preserve">gie de mise en </w:t>
            </w:r>
            <w:r w:rsidRPr="000072EA">
              <w:rPr>
                <w:rFonts w:ascii="Arial Narrow"/>
                <w:sz w:val="20"/>
              </w:rPr>
              <w:t>œ</w:t>
            </w:r>
            <w:r w:rsidRPr="000072EA">
              <w:rPr>
                <w:rFonts w:ascii="Arial Narrow"/>
                <w:sz w:val="20"/>
              </w:rPr>
              <w:t>uvre a suscit</w:t>
            </w:r>
            <w:r w:rsidRPr="000072EA">
              <w:rPr>
                <w:rFonts w:ascii="Arial Narrow"/>
                <w:sz w:val="20"/>
              </w:rPr>
              <w:t>é</w:t>
            </w:r>
            <w:r w:rsidRPr="000072EA">
              <w:rPr>
                <w:rFonts w:ascii="Arial Narrow"/>
                <w:sz w:val="20"/>
              </w:rPr>
              <w:t>e l</w:t>
            </w:r>
            <w:r w:rsidRPr="000072EA">
              <w:rPr>
                <w:rFonts w:ascii="Arial Narrow"/>
                <w:sz w:val="20"/>
              </w:rPr>
              <w:t>’</w:t>
            </w:r>
            <w:r w:rsidRPr="000072EA">
              <w:rPr>
                <w:rFonts w:ascii="Arial Narrow"/>
                <w:sz w:val="20"/>
              </w:rPr>
              <w:t>int</w:t>
            </w:r>
            <w:r w:rsidRPr="000072EA">
              <w:rPr>
                <w:rFonts w:ascii="Arial Narrow"/>
                <w:sz w:val="20"/>
              </w:rPr>
              <w:t>é</w:t>
            </w:r>
            <w:r w:rsidRPr="000072EA">
              <w:rPr>
                <w:rFonts w:ascii="Arial Narrow"/>
                <w:sz w:val="20"/>
              </w:rPr>
              <w:t>r</w:t>
            </w:r>
            <w:r w:rsidRPr="000072EA">
              <w:rPr>
                <w:rFonts w:ascii="Arial Narrow"/>
                <w:sz w:val="20"/>
              </w:rPr>
              <w:t>ê</w:t>
            </w:r>
            <w:r w:rsidRPr="000072EA">
              <w:rPr>
                <w:rFonts w:ascii="Arial Narrow"/>
                <w:sz w:val="20"/>
              </w:rPr>
              <w:t>t d</w:t>
            </w:r>
            <w:r w:rsidRPr="000072EA">
              <w:rPr>
                <w:rFonts w:ascii="Arial Narrow"/>
                <w:sz w:val="20"/>
              </w:rPr>
              <w:t>’</w:t>
            </w:r>
            <w:r w:rsidRPr="000072EA">
              <w:rPr>
                <w:rFonts w:ascii="Arial Narrow"/>
                <w:sz w:val="20"/>
              </w:rPr>
              <w:t>autres projets</w:t>
            </w:r>
            <w:r w:rsidRPr="000072EA">
              <w:rPr>
                <w:rFonts w:ascii="Arial Narrow"/>
                <w:sz w:val="20"/>
              </w:rPr>
              <w:t> </w:t>
            </w:r>
            <w:r w:rsidRPr="000072EA">
              <w:rPr>
                <w:rFonts w:ascii="Arial Narrow"/>
                <w:sz w:val="20"/>
              </w:rPr>
              <w:t>; la collaboration entre les OSC et des initiatives volontaires au sein des communaut</w:t>
            </w:r>
            <w:r w:rsidRPr="000072EA">
              <w:rPr>
                <w:rFonts w:ascii="Arial Narrow"/>
                <w:sz w:val="20"/>
              </w:rPr>
              <w:t>é</w:t>
            </w:r>
            <w:r w:rsidRPr="000072EA">
              <w:rPr>
                <w:rFonts w:ascii="Arial Narrow"/>
                <w:sz w:val="20"/>
              </w:rPr>
              <w:t>s.</w:t>
            </w:r>
          </w:p>
        </w:tc>
        <w:tc>
          <w:tcPr>
            <w:tcW w:w="852" w:type="dxa"/>
            <w:shd w:val="clear" w:color="auto" w:fill="FDE9D9"/>
          </w:tcPr>
          <w:p w14:paraId="7B76AF12"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DE9D9"/>
          </w:tcPr>
          <w:p w14:paraId="13273110" w14:textId="77777777" w:rsidR="00665577" w:rsidRPr="000072EA" w:rsidRDefault="009D3A6D">
            <w:pPr>
              <w:spacing w:after="0"/>
              <w:ind w:firstLine="0"/>
              <w:jc w:val="center"/>
              <w:rPr>
                <w:rFonts w:ascii="Arial Narrow"/>
                <w:sz w:val="20"/>
              </w:rPr>
            </w:pPr>
            <w:r w:rsidRPr="000072EA">
              <w:rPr>
                <w:rFonts w:ascii="Arial Narrow"/>
                <w:sz w:val="20"/>
              </w:rPr>
              <w:t>5</w:t>
            </w:r>
          </w:p>
        </w:tc>
      </w:tr>
      <w:tr w:rsidR="000072EA" w:rsidRPr="000072EA" w14:paraId="65DCD95E" w14:textId="77777777" w:rsidTr="000072EA">
        <w:trPr>
          <w:trHeight w:val="1473"/>
        </w:trPr>
        <w:tc>
          <w:tcPr>
            <w:tcW w:w="2514" w:type="dxa"/>
            <w:shd w:val="clear" w:color="auto" w:fill="F79646"/>
          </w:tcPr>
          <w:p w14:paraId="39024B1A"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 la mise en </w:t>
            </w:r>
            <w:r w:rsidRPr="000072EA">
              <w:rPr>
                <w:rFonts w:ascii="Arial Narrow"/>
                <w:b/>
                <w:sz w:val="20"/>
              </w:rPr>
              <w:t>é</w:t>
            </w:r>
            <w:r w:rsidRPr="000072EA">
              <w:rPr>
                <w:rFonts w:ascii="Arial Narrow"/>
                <w:b/>
                <w:sz w:val="20"/>
              </w:rPr>
              <w:t xml:space="preserve">vidence </w:t>
            </w:r>
          </w:p>
          <w:p w14:paraId="2807FA3D" w14:textId="77777777" w:rsidR="00665577" w:rsidRPr="000072EA" w:rsidRDefault="009D3A6D">
            <w:pPr>
              <w:spacing w:after="0"/>
              <w:ind w:firstLine="0"/>
              <w:rPr>
                <w:rFonts w:ascii="Arial Narrow"/>
                <w:b/>
                <w:sz w:val="20"/>
              </w:rPr>
            </w:pPr>
            <w:r w:rsidRPr="000072EA">
              <w:rPr>
                <w:rFonts w:ascii="Arial Narrow"/>
                <w:b/>
                <w:sz w:val="20"/>
              </w:rPr>
              <w:t>Les actions/activit</w:t>
            </w:r>
            <w:r w:rsidRPr="000072EA">
              <w:rPr>
                <w:rFonts w:ascii="Arial Narrow"/>
                <w:b/>
                <w:sz w:val="20"/>
              </w:rPr>
              <w:t>é</w:t>
            </w:r>
            <w:r w:rsidRPr="000072EA">
              <w:rPr>
                <w:rFonts w:ascii="Arial Narrow"/>
                <w:b/>
                <w:sz w:val="20"/>
              </w:rPr>
              <w:t xml:space="preserve">s mises en </w:t>
            </w:r>
            <w:r w:rsidRPr="000072EA">
              <w:rPr>
                <w:rFonts w:ascii="Arial Narrow"/>
                <w:b/>
                <w:sz w:val="20"/>
              </w:rPr>
              <w:t>œ</w:t>
            </w:r>
            <w:r w:rsidRPr="000072EA">
              <w:rPr>
                <w:rFonts w:ascii="Arial Narrow"/>
                <w:b/>
                <w:sz w:val="20"/>
              </w:rPr>
              <w:t>uvre dans le cadre du projet pour atteindre les r</w:t>
            </w:r>
            <w:r w:rsidRPr="000072EA">
              <w:rPr>
                <w:rFonts w:ascii="Arial Narrow"/>
                <w:b/>
                <w:sz w:val="20"/>
              </w:rPr>
              <w:t>é</w:t>
            </w:r>
            <w:r w:rsidRPr="000072EA">
              <w:rPr>
                <w:rFonts w:ascii="Arial Narrow"/>
                <w:b/>
                <w:sz w:val="20"/>
              </w:rPr>
              <w:t>sultats escompt</w:t>
            </w:r>
            <w:r w:rsidRPr="000072EA">
              <w:rPr>
                <w:rFonts w:ascii="Arial Narrow"/>
                <w:b/>
                <w:sz w:val="20"/>
              </w:rPr>
              <w:t>é</w:t>
            </w:r>
            <w:r w:rsidRPr="000072EA">
              <w:rPr>
                <w:rFonts w:ascii="Arial Narrow"/>
                <w:b/>
                <w:sz w:val="20"/>
              </w:rPr>
              <w:t>s</w:t>
            </w:r>
          </w:p>
        </w:tc>
        <w:tc>
          <w:tcPr>
            <w:tcW w:w="5532" w:type="dxa"/>
            <w:shd w:val="clear" w:color="auto" w:fill="FBD4B4"/>
          </w:tcPr>
          <w:p w14:paraId="5517CF2D" w14:textId="77777777" w:rsidR="00665577" w:rsidRPr="000072EA" w:rsidRDefault="009D3A6D">
            <w:pPr>
              <w:spacing w:after="0"/>
              <w:ind w:firstLine="0"/>
              <w:rPr>
                <w:rFonts w:ascii="Arial Narrow"/>
                <w:sz w:val="20"/>
              </w:rPr>
            </w:pPr>
            <w:r w:rsidRPr="000072EA">
              <w:rPr>
                <w:rFonts w:ascii="Arial Narrow"/>
                <w:sz w:val="20"/>
              </w:rPr>
              <w:t>Les b</w:t>
            </w:r>
            <w:r w:rsidRPr="000072EA">
              <w:rPr>
                <w:rFonts w:ascii="Arial Narrow"/>
                <w:sz w:val="20"/>
              </w:rPr>
              <w:t>é</w:t>
            </w:r>
            <w:r w:rsidRPr="000072EA">
              <w:rPr>
                <w:rFonts w:ascii="Arial Narrow"/>
                <w:sz w:val="20"/>
              </w:rPr>
              <w:t>n</w:t>
            </w:r>
            <w:r w:rsidRPr="000072EA">
              <w:rPr>
                <w:rFonts w:ascii="Arial Narrow"/>
                <w:sz w:val="20"/>
              </w:rPr>
              <w:t>é</w:t>
            </w:r>
            <w:r w:rsidRPr="000072EA">
              <w:rPr>
                <w:rFonts w:ascii="Arial Narrow"/>
                <w:sz w:val="20"/>
              </w:rPr>
              <w:t>ficiaires ont men</w:t>
            </w:r>
            <w:r w:rsidRPr="000072EA">
              <w:rPr>
                <w:rFonts w:ascii="Arial Narrow"/>
                <w:sz w:val="20"/>
              </w:rPr>
              <w:t>é</w:t>
            </w:r>
            <w:r w:rsidRPr="000072EA">
              <w:rPr>
                <w:rFonts w:ascii="Arial Narrow"/>
                <w:sz w:val="20"/>
              </w:rPr>
              <w:t xml:space="preserve"> la majorit</w:t>
            </w:r>
            <w:r w:rsidRPr="000072EA">
              <w:rPr>
                <w:rFonts w:ascii="Arial Narrow"/>
                <w:sz w:val="20"/>
              </w:rPr>
              <w:t>é</w:t>
            </w:r>
            <w:r w:rsidRPr="000072EA">
              <w:rPr>
                <w:rFonts w:ascii="Arial Narrow"/>
                <w:sz w:val="20"/>
              </w:rPr>
              <w:t xml:space="preserve"> des activit</w:t>
            </w:r>
            <w:r w:rsidRPr="000072EA">
              <w:rPr>
                <w:rFonts w:ascii="Arial Narrow"/>
                <w:sz w:val="20"/>
              </w:rPr>
              <w:t>é</w:t>
            </w:r>
            <w:r w:rsidRPr="000072EA">
              <w:rPr>
                <w:rFonts w:ascii="Arial Narrow"/>
                <w:sz w:val="20"/>
              </w:rPr>
              <w:t>s pr</w:t>
            </w:r>
            <w:r w:rsidRPr="000072EA">
              <w:rPr>
                <w:rFonts w:ascii="Arial Narrow"/>
                <w:sz w:val="20"/>
              </w:rPr>
              <w:t>é</w:t>
            </w:r>
            <w:r w:rsidRPr="000072EA">
              <w:rPr>
                <w:rFonts w:ascii="Arial Narrow"/>
                <w:sz w:val="20"/>
              </w:rPr>
              <w:t xml:space="preserve">vues </w:t>
            </w:r>
            <w:r w:rsidRPr="000072EA">
              <w:rPr>
                <w:rFonts w:ascii="Arial Narrow"/>
                <w:sz w:val="20"/>
              </w:rPr>
              <w:t>à</w:t>
            </w:r>
            <w:r w:rsidRPr="000072EA">
              <w:rPr>
                <w:rFonts w:ascii="Arial Narrow"/>
                <w:sz w:val="20"/>
              </w:rPr>
              <w:t xml:space="preserve"> l</w:t>
            </w:r>
            <w:r w:rsidRPr="000072EA">
              <w:rPr>
                <w:rFonts w:ascii="Arial Narrow"/>
                <w:sz w:val="20"/>
              </w:rPr>
              <w:t>’</w:t>
            </w:r>
            <w:r w:rsidRPr="000072EA">
              <w:rPr>
                <w:rFonts w:ascii="Arial Narrow"/>
                <w:sz w:val="20"/>
              </w:rPr>
              <w:t xml:space="preserve">exception du reboisement </w:t>
            </w:r>
            <w:r w:rsidRPr="000072EA">
              <w:rPr>
                <w:rFonts w:ascii="Arial Narrow"/>
                <w:sz w:val="20"/>
              </w:rPr>
              <w:t>à</w:t>
            </w:r>
            <w:r w:rsidRPr="000072EA">
              <w:rPr>
                <w:rFonts w:ascii="Arial Narrow"/>
                <w:sz w:val="20"/>
              </w:rPr>
              <w:t xml:space="preserve"> Goulfey.</w:t>
            </w:r>
          </w:p>
        </w:tc>
        <w:tc>
          <w:tcPr>
            <w:tcW w:w="852" w:type="dxa"/>
            <w:shd w:val="clear" w:color="auto" w:fill="FBD4B4"/>
          </w:tcPr>
          <w:p w14:paraId="0D73C319"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BD4B4"/>
          </w:tcPr>
          <w:p w14:paraId="2D105014" w14:textId="77777777" w:rsidR="00665577" w:rsidRPr="000072EA" w:rsidRDefault="009D3A6D">
            <w:pPr>
              <w:spacing w:after="0"/>
              <w:ind w:firstLine="0"/>
              <w:jc w:val="center"/>
              <w:rPr>
                <w:rFonts w:ascii="Arial Narrow"/>
                <w:sz w:val="20"/>
              </w:rPr>
            </w:pPr>
            <w:r w:rsidRPr="000072EA">
              <w:rPr>
                <w:rFonts w:ascii="Arial Narrow"/>
                <w:sz w:val="20"/>
              </w:rPr>
              <w:t>4</w:t>
            </w:r>
          </w:p>
        </w:tc>
      </w:tr>
      <w:tr w:rsidR="000072EA" w:rsidRPr="000072EA" w14:paraId="4D86B4A6" w14:textId="77777777" w:rsidTr="000072EA">
        <w:tc>
          <w:tcPr>
            <w:tcW w:w="2514" w:type="dxa"/>
            <w:shd w:val="clear" w:color="auto" w:fill="F79646"/>
          </w:tcPr>
          <w:p w14:paraId="648BDDA3"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des progr</w:t>
            </w:r>
            <w:r w:rsidRPr="000072EA">
              <w:rPr>
                <w:rFonts w:ascii="Arial Narrow"/>
                <w:b/>
                <w:sz w:val="20"/>
              </w:rPr>
              <w:t>è</w:t>
            </w:r>
            <w:r w:rsidRPr="000072EA">
              <w:rPr>
                <w:rFonts w:ascii="Arial Narrow"/>
                <w:b/>
                <w:sz w:val="20"/>
              </w:rPr>
              <w:t>s accomplis dans l</w:t>
            </w:r>
            <w:r w:rsidRPr="000072EA">
              <w:rPr>
                <w:rFonts w:ascii="Arial Narrow"/>
                <w:b/>
                <w:sz w:val="20"/>
              </w:rPr>
              <w:t>’</w:t>
            </w:r>
            <w:r w:rsidRPr="000072EA">
              <w:rPr>
                <w:rFonts w:ascii="Arial Narrow"/>
                <w:b/>
                <w:sz w:val="20"/>
              </w:rPr>
              <w:t>atteinte des r</w:t>
            </w:r>
            <w:r w:rsidRPr="000072EA">
              <w:rPr>
                <w:rFonts w:ascii="Arial Narrow"/>
                <w:b/>
                <w:sz w:val="20"/>
              </w:rPr>
              <w:t>é</w:t>
            </w:r>
            <w:r w:rsidRPr="000072EA">
              <w:rPr>
                <w:rFonts w:ascii="Arial Narrow"/>
                <w:b/>
                <w:sz w:val="20"/>
              </w:rPr>
              <w:t>sultats de chaque agence en lien avec les objectifs globaux du projet en faisant ressortir les forces et les faiblesses</w:t>
            </w:r>
          </w:p>
        </w:tc>
        <w:tc>
          <w:tcPr>
            <w:tcW w:w="5532" w:type="dxa"/>
            <w:shd w:val="clear" w:color="auto" w:fill="FDE9D9"/>
          </w:tcPr>
          <w:p w14:paraId="64C2A508" w14:textId="77777777" w:rsidR="00665577" w:rsidRPr="000072EA" w:rsidRDefault="009D3A6D">
            <w:pPr>
              <w:spacing w:after="0"/>
              <w:ind w:firstLine="0"/>
              <w:rPr>
                <w:rFonts w:ascii="Arial Narrow"/>
                <w:sz w:val="20"/>
              </w:rPr>
            </w:pPr>
            <w:r w:rsidRPr="000072EA">
              <w:rPr>
                <w:rFonts w:ascii="Arial Narrow"/>
                <w:sz w:val="20"/>
              </w:rPr>
              <w:t>L</w:t>
            </w:r>
            <w:r w:rsidRPr="000072EA">
              <w:rPr>
                <w:rFonts w:ascii="Arial Narrow"/>
                <w:sz w:val="20"/>
              </w:rPr>
              <w:t>’</w:t>
            </w:r>
            <w:r w:rsidRPr="000072EA">
              <w:rPr>
                <w:rFonts w:ascii="Arial Narrow"/>
                <w:sz w:val="20"/>
              </w:rPr>
              <w:t xml:space="preserve">approche 3X6 au cours du Cash For Work a </w:t>
            </w:r>
            <w:r w:rsidRPr="000072EA">
              <w:rPr>
                <w:rFonts w:ascii="Arial Narrow"/>
                <w:sz w:val="20"/>
              </w:rPr>
              <w:t>é</w:t>
            </w:r>
            <w:r w:rsidRPr="000072EA">
              <w:rPr>
                <w:rFonts w:ascii="Arial Narrow"/>
                <w:sz w:val="20"/>
              </w:rPr>
              <w:t>t</w:t>
            </w:r>
            <w:r w:rsidRPr="000072EA">
              <w:rPr>
                <w:rFonts w:ascii="Arial Narrow"/>
                <w:sz w:val="20"/>
              </w:rPr>
              <w:t>é</w:t>
            </w:r>
            <w:r w:rsidRPr="000072EA">
              <w:rPr>
                <w:rFonts w:ascii="Arial Narrow"/>
                <w:sz w:val="20"/>
              </w:rPr>
              <w:t xml:space="preserve"> mise en </w:t>
            </w:r>
            <w:r w:rsidRPr="000072EA">
              <w:rPr>
                <w:rFonts w:ascii="Arial Narrow"/>
                <w:sz w:val="20"/>
              </w:rPr>
              <w:t>œ</w:t>
            </w:r>
            <w:r w:rsidRPr="000072EA">
              <w:rPr>
                <w:rFonts w:ascii="Arial Narrow"/>
                <w:sz w:val="20"/>
              </w:rPr>
              <w:t>uvre par le PNUD tandis que l</w:t>
            </w:r>
            <w:r w:rsidRPr="000072EA">
              <w:rPr>
                <w:rFonts w:ascii="Arial Narrow"/>
                <w:sz w:val="20"/>
              </w:rPr>
              <w:t>’</w:t>
            </w:r>
            <w:r w:rsidRPr="000072EA">
              <w:rPr>
                <w:rFonts w:ascii="Arial Narrow"/>
                <w:sz w:val="20"/>
              </w:rPr>
              <w:t xml:space="preserve">UNICEF a mis sur pieds les </w:t>
            </w:r>
            <w:r w:rsidRPr="000072EA">
              <w:rPr>
                <w:rFonts w:ascii="Arial Narrow"/>
                <w:sz w:val="20"/>
              </w:rPr>
              <w:t>‘</w:t>
            </w:r>
            <w:r w:rsidRPr="000072EA">
              <w:rPr>
                <w:rFonts w:ascii="Arial Narrow"/>
                <w:sz w:val="20"/>
              </w:rPr>
              <w:t>safe school</w:t>
            </w:r>
            <w:r w:rsidRPr="000072EA">
              <w:rPr>
                <w:rFonts w:ascii="Arial Narrow"/>
                <w:sz w:val="20"/>
              </w:rPr>
              <w:t>’</w:t>
            </w:r>
          </w:p>
        </w:tc>
        <w:tc>
          <w:tcPr>
            <w:tcW w:w="852" w:type="dxa"/>
            <w:shd w:val="clear" w:color="auto" w:fill="FDE9D9"/>
          </w:tcPr>
          <w:p w14:paraId="1A42168D"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DE9D9"/>
          </w:tcPr>
          <w:p w14:paraId="7467CF40" w14:textId="77777777" w:rsidR="00665577" w:rsidRPr="000072EA" w:rsidRDefault="009D3A6D">
            <w:pPr>
              <w:spacing w:after="0"/>
              <w:ind w:firstLine="0"/>
              <w:jc w:val="center"/>
              <w:rPr>
                <w:rFonts w:ascii="Arial Narrow"/>
                <w:sz w:val="20"/>
              </w:rPr>
            </w:pPr>
            <w:r w:rsidRPr="000072EA">
              <w:rPr>
                <w:rFonts w:ascii="Arial Narrow"/>
                <w:sz w:val="20"/>
              </w:rPr>
              <w:t>5</w:t>
            </w:r>
          </w:p>
        </w:tc>
      </w:tr>
      <w:tr w:rsidR="000072EA" w:rsidRPr="000072EA" w14:paraId="626C849F" w14:textId="77777777" w:rsidTr="000072EA">
        <w:tc>
          <w:tcPr>
            <w:tcW w:w="2514" w:type="dxa"/>
            <w:shd w:val="clear" w:color="auto" w:fill="F79646"/>
          </w:tcPr>
          <w:p w14:paraId="43CD1B72"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des m</w:t>
            </w:r>
            <w:r w:rsidRPr="000072EA">
              <w:rPr>
                <w:rFonts w:ascii="Arial Narrow"/>
                <w:b/>
                <w:sz w:val="20"/>
              </w:rPr>
              <w:t>é</w:t>
            </w:r>
            <w:r w:rsidRPr="000072EA">
              <w:rPr>
                <w:rFonts w:ascii="Arial Narrow"/>
                <w:b/>
                <w:sz w:val="20"/>
              </w:rPr>
              <w:t>canismes de coordination mis en place entre les agences pour s</w:t>
            </w:r>
            <w:r w:rsidRPr="000072EA">
              <w:rPr>
                <w:rFonts w:ascii="Arial Narrow"/>
                <w:b/>
                <w:sz w:val="20"/>
              </w:rPr>
              <w:t>’</w:t>
            </w:r>
            <w:r w:rsidRPr="000072EA">
              <w:rPr>
                <w:rFonts w:ascii="Arial Narrow"/>
                <w:b/>
                <w:sz w:val="20"/>
              </w:rPr>
              <w:t>assurer de l</w:t>
            </w:r>
            <w:r w:rsidRPr="000072EA">
              <w:rPr>
                <w:rFonts w:ascii="Arial Narrow"/>
                <w:b/>
                <w:sz w:val="20"/>
              </w:rPr>
              <w:t>’</w:t>
            </w:r>
            <w:r w:rsidRPr="000072EA">
              <w:rPr>
                <w:rFonts w:ascii="Arial Narrow"/>
                <w:b/>
                <w:sz w:val="20"/>
              </w:rPr>
              <w:t>atteinte des r</w:t>
            </w:r>
            <w:r w:rsidRPr="000072EA">
              <w:rPr>
                <w:rFonts w:ascii="Arial Narrow"/>
                <w:b/>
                <w:sz w:val="20"/>
              </w:rPr>
              <w:t>é</w:t>
            </w:r>
            <w:r w:rsidRPr="000072EA">
              <w:rPr>
                <w:rFonts w:ascii="Arial Narrow"/>
                <w:b/>
                <w:sz w:val="20"/>
              </w:rPr>
              <w:t>sultats</w:t>
            </w:r>
          </w:p>
        </w:tc>
        <w:tc>
          <w:tcPr>
            <w:tcW w:w="5532" w:type="dxa"/>
            <w:shd w:val="clear" w:color="auto" w:fill="FBD4B4"/>
          </w:tcPr>
          <w:p w14:paraId="2EA2C7C5" w14:textId="77777777" w:rsidR="00665577" w:rsidRPr="000072EA" w:rsidRDefault="009D3A6D">
            <w:pPr>
              <w:spacing w:after="0"/>
              <w:ind w:firstLine="0"/>
              <w:rPr>
                <w:rFonts w:ascii="Arial Narrow"/>
                <w:sz w:val="20"/>
              </w:rPr>
            </w:pPr>
            <w:r w:rsidRPr="000072EA">
              <w:rPr>
                <w:rFonts w:ascii="Arial Narrow"/>
                <w:sz w:val="20"/>
              </w:rPr>
              <w:t>Le m</w:t>
            </w:r>
            <w:r w:rsidRPr="000072EA">
              <w:rPr>
                <w:rFonts w:ascii="Arial Narrow"/>
                <w:sz w:val="20"/>
              </w:rPr>
              <w:t>é</w:t>
            </w:r>
            <w:r w:rsidRPr="000072EA">
              <w:rPr>
                <w:rFonts w:ascii="Arial Narrow"/>
                <w:sz w:val="20"/>
              </w:rPr>
              <w:t>canisme de coordination inter-agence a fonctionn</w:t>
            </w:r>
            <w:r w:rsidRPr="000072EA">
              <w:rPr>
                <w:rFonts w:ascii="Arial Narrow"/>
                <w:sz w:val="20"/>
              </w:rPr>
              <w:t>é</w:t>
            </w:r>
            <w:r w:rsidRPr="000072EA">
              <w:rPr>
                <w:rFonts w:ascii="Arial Narrow"/>
                <w:sz w:val="20"/>
              </w:rPr>
              <w:t xml:space="preserve"> normalement. Il est toutefois important d</w:t>
            </w:r>
            <w:r w:rsidRPr="000072EA">
              <w:rPr>
                <w:rFonts w:ascii="Arial Narrow"/>
                <w:sz w:val="20"/>
              </w:rPr>
              <w:t>’</w:t>
            </w:r>
            <w:r w:rsidRPr="000072EA">
              <w:rPr>
                <w:rFonts w:ascii="Arial Narrow"/>
                <w:sz w:val="20"/>
              </w:rPr>
              <w:t>harmoniser les outils de suivi de la performance</w:t>
            </w:r>
          </w:p>
        </w:tc>
        <w:tc>
          <w:tcPr>
            <w:tcW w:w="852" w:type="dxa"/>
            <w:shd w:val="clear" w:color="auto" w:fill="FBD4B4"/>
          </w:tcPr>
          <w:p w14:paraId="35D6A4DD" w14:textId="77777777" w:rsidR="00665577" w:rsidRPr="000072EA" w:rsidRDefault="009D3A6D">
            <w:pPr>
              <w:spacing w:after="0"/>
              <w:ind w:firstLine="0"/>
              <w:jc w:val="center"/>
              <w:rPr>
                <w:rFonts w:ascii="Arial Narrow"/>
                <w:sz w:val="20"/>
              </w:rPr>
            </w:pPr>
            <w:r w:rsidRPr="000072EA">
              <w:rPr>
                <w:rFonts w:ascii="Arial Narrow"/>
                <w:sz w:val="20"/>
              </w:rPr>
              <w:t>B</w:t>
            </w:r>
          </w:p>
        </w:tc>
        <w:tc>
          <w:tcPr>
            <w:tcW w:w="984" w:type="dxa"/>
            <w:shd w:val="clear" w:color="auto" w:fill="FBD4B4"/>
          </w:tcPr>
          <w:p w14:paraId="067F7307" w14:textId="77777777" w:rsidR="00665577" w:rsidRPr="000072EA" w:rsidRDefault="009D3A6D">
            <w:pPr>
              <w:spacing w:after="0"/>
              <w:ind w:firstLine="0"/>
              <w:jc w:val="center"/>
              <w:rPr>
                <w:rFonts w:ascii="Arial Narrow"/>
                <w:sz w:val="20"/>
              </w:rPr>
            </w:pPr>
            <w:r w:rsidRPr="000072EA">
              <w:rPr>
                <w:rFonts w:ascii="Arial Narrow"/>
                <w:sz w:val="20"/>
              </w:rPr>
              <w:t>3</w:t>
            </w:r>
          </w:p>
        </w:tc>
      </w:tr>
      <w:tr w:rsidR="000072EA" w:rsidRPr="000072EA" w14:paraId="1AE0AD85" w14:textId="77777777" w:rsidTr="000072EA">
        <w:tc>
          <w:tcPr>
            <w:tcW w:w="2514" w:type="dxa"/>
            <w:shd w:val="clear" w:color="auto" w:fill="F79646"/>
          </w:tcPr>
          <w:p w14:paraId="7828A0A0" w14:textId="77777777" w:rsidR="00665577" w:rsidRPr="000072EA" w:rsidRDefault="009D3A6D">
            <w:pPr>
              <w:spacing w:after="0"/>
              <w:ind w:firstLine="0"/>
              <w:rPr>
                <w:rFonts w:ascii="Arial Narrow"/>
                <w:b/>
                <w:sz w:val="20"/>
              </w:rPr>
            </w:pPr>
            <w:r w:rsidRPr="000072EA">
              <w:rPr>
                <w:rFonts w:ascii="Arial Narrow"/>
                <w:b/>
                <w:sz w:val="20"/>
              </w:rPr>
              <w:t>Efficacit</w:t>
            </w:r>
            <w:r w:rsidRPr="000072EA">
              <w:rPr>
                <w:rFonts w:ascii="Arial Narrow"/>
                <w:b/>
                <w:sz w:val="20"/>
              </w:rPr>
              <w:t>é</w:t>
            </w:r>
            <w:r w:rsidRPr="000072EA">
              <w:rPr>
                <w:rFonts w:ascii="Arial Narrow"/>
                <w:b/>
                <w:sz w:val="20"/>
              </w:rPr>
              <w:t xml:space="preserve"> de l</w:t>
            </w:r>
            <w:r w:rsidRPr="000072EA">
              <w:rPr>
                <w:rFonts w:ascii="Arial Narrow"/>
                <w:b/>
                <w:sz w:val="20"/>
              </w:rPr>
              <w:t>’</w:t>
            </w:r>
            <w:r w:rsidRPr="000072EA">
              <w:rPr>
                <w:rFonts w:ascii="Arial Narrow"/>
                <w:b/>
                <w:sz w:val="20"/>
              </w:rPr>
              <w:t>approche genre du projet</w:t>
            </w:r>
          </w:p>
        </w:tc>
        <w:tc>
          <w:tcPr>
            <w:tcW w:w="5532" w:type="dxa"/>
            <w:shd w:val="clear" w:color="auto" w:fill="FDE9D9"/>
          </w:tcPr>
          <w:p w14:paraId="49A7044C" w14:textId="77777777" w:rsidR="00665577" w:rsidRPr="000072EA" w:rsidRDefault="009D3A6D">
            <w:pPr>
              <w:spacing w:after="0"/>
              <w:ind w:firstLine="0"/>
              <w:rPr>
                <w:rFonts w:ascii="Arial Narrow"/>
                <w:sz w:val="20"/>
              </w:rPr>
            </w:pPr>
            <w:r w:rsidRPr="000072EA">
              <w:rPr>
                <w:rFonts w:ascii="Arial Narrow"/>
                <w:sz w:val="20"/>
              </w:rPr>
              <w:t>L</w:t>
            </w:r>
            <w:r w:rsidRPr="000072EA">
              <w:rPr>
                <w:rFonts w:ascii="Arial Narrow"/>
                <w:sz w:val="20"/>
              </w:rPr>
              <w:t>’é</w:t>
            </w:r>
            <w:r w:rsidRPr="000072EA">
              <w:rPr>
                <w:rFonts w:ascii="Arial Narrow"/>
                <w:sz w:val="20"/>
              </w:rPr>
              <w:t>quipe d</w:t>
            </w:r>
            <w:r w:rsidRPr="000072EA">
              <w:rPr>
                <w:rFonts w:ascii="Arial Narrow"/>
                <w:sz w:val="20"/>
              </w:rPr>
              <w:t>’é</w:t>
            </w:r>
            <w:r w:rsidRPr="000072EA">
              <w:rPr>
                <w:rFonts w:ascii="Arial Narrow"/>
                <w:sz w:val="20"/>
              </w:rPr>
              <w:t>valuation a not</w:t>
            </w:r>
            <w:r w:rsidRPr="000072EA">
              <w:rPr>
                <w:rFonts w:ascii="Arial Narrow"/>
                <w:sz w:val="20"/>
              </w:rPr>
              <w:t>é</w:t>
            </w:r>
            <w:r w:rsidRPr="000072EA">
              <w:rPr>
                <w:rFonts w:ascii="Arial Narrow"/>
                <w:sz w:val="20"/>
              </w:rPr>
              <w:t xml:space="preserve"> des changements de perception et de comportement concernant place de la femme et sa participation dans les processus d</w:t>
            </w:r>
            <w:r w:rsidRPr="000072EA">
              <w:rPr>
                <w:rFonts w:ascii="Arial Narrow"/>
                <w:sz w:val="20"/>
              </w:rPr>
              <w:t>é</w:t>
            </w:r>
            <w:r w:rsidRPr="000072EA">
              <w:rPr>
                <w:rFonts w:ascii="Arial Narrow"/>
                <w:sz w:val="20"/>
              </w:rPr>
              <w:t>cisionnel et sur l</w:t>
            </w:r>
            <w:r w:rsidRPr="000072EA">
              <w:rPr>
                <w:rFonts w:ascii="Arial Narrow"/>
                <w:sz w:val="20"/>
              </w:rPr>
              <w:t>’</w:t>
            </w:r>
            <w:r w:rsidRPr="000072EA">
              <w:rPr>
                <w:rFonts w:ascii="Arial Narrow"/>
                <w:sz w:val="20"/>
              </w:rPr>
              <w:t>importance de l</w:t>
            </w:r>
            <w:r w:rsidRPr="000072EA">
              <w:rPr>
                <w:rFonts w:ascii="Arial Narrow"/>
                <w:sz w:val="20"/>
              </w:rPr>
              <w:t>’é</w:t>
            </w:r>
            <w:r w:rsidRPr="000072EA">
              <w:rPr>
                <w:rFonts w:ascii="Arial Narrow"/>
                <w:sz w:val="20"/>
              </w:rPr>
              <w:t>cole pour les jeunes filles.</w:t>
            </w:r>
          </w:p>
        </w:tc>
        <w:tc>
          <w:tcPr>
            <w:tcW w:w="852" w:type="dxa"/>
            <w:shd w:val="clear" w:color="auto" w:fill="FDE9D9"/>
          </w:tcPr>
          <w:p w14:paraId="275CC049" w14:textId="77777777" w:rsidR="00665577" w:rsidRPr="000072EA" w:rsidRDefault="009D3A6D">
            <w:pPr>
              <w:spacing w:after="0"/>
              <w:ind w:firstLine="0"/>
              <w:jc w:val="center"/>
              <w:rPr>
                <w:rFonts w:ascii="Arial Narrow"/>
                <w:sz w:val="20"/>
              </w:rPr>
            </w:pPr>
            <w:r w:rsidRPr="000072EA">
              <w:rPr>
                <w:rFonts w:ascii="Arial Narrow"/>
                <w:sz w:val="20"/>
              </w:rPr>
              <w:t>A</w:t>
            </w:r>
          </w:p>
        </w:tc>
        <w:tc>
          <w:tcPr>
            <w:tcW w:w="984" w:type="dxa"/>
            <w:shd w:val="clear" w:color="auto" w:fill="FDE9D9"/>
          </w:tcPr>
          <w:p w14:paraId="2C4980D8" w14:textId="77777777" w:rsidR="00665577" w:rsidRPr="000072EA" w:rsidRDefault="009D3A6D">
            <w:pPr>
              <w:spacing w:after="0"/>
              <w:ind w:firstLine="0"/>
              <w:jc w:val="center"/>
              <w:rPr>
                <w:rFonts w:ascii="Arial Narrow"/>
                <w:sz w:val="20"/>
              </w:rPr>
            </w:pPr>
            <w:r w:rsidRPr="000072EA">
              <w:rPr>
                <w:rFonts w:ascii="Arial Narrow"/>
                <w:sz w:val="20"/>
              </w:rPr>
              <w:t>5</w:t>
            </w:r>
          </w:p>
        </w:tc>
      </w:tr>
      <w:tr w:rsidR="000072EA" w:rsidRPr="000072EA" w14:paraId="61ECF79D" w14:textId="77777777" w:rsidTr="000072EA">
        <w:tc>
          <w:tcPr>
            <w:tcW w:w="2514" w:type="dxa"/>
            <w:shd w:val="clear" w:color="auto" w:fill="F79646"/>
          </w:tcPr>
          <w:p w14:paraId="386D92FF" w14:textId="77777777" w:rsidR="00665577" w:rsidRPr="000072EA" w:rsidRDefault="009D3A6D">
            <w:pPr>
              <w:spacing w:after="0"/>
              <w:ind w:firstLine="0"/>
              <w:rPr>
                <w:rFonts w:ascii="Arial Narrow"/>
                <w:sz w:val="20"/>
              </w:rPr>
            </w:pPr>
            <w:r w:rsidRPr="000072EA">
              <w:rPr>
                <w:rFonts w:ascii="Arial Narrow"/>
                <w:sz w:val="20"/>
              </w:rPr>
              <w:t>Efficacit</w:t>
            </w:r>
            <w:r w:rsidRPr="000072EA">
              <w:rPr>
                <w:rFonts w:ascii="Arial Narrow"/>
                <w:sz w:val="20"/>
              </w:rPr>
              <w:t>é</w:t>
            </w:r>
            <w:r w:rsidRPr="000072EA">
              <w:rPr>
                <w:rFonts w:ascii="Arial Narrow"/>
                <w:sz w:val="20"/>
              </w:rPr>
              <w:t xml:space="preserve"> globale</w:t>
            </w:r>
          </w:p>
        </w:tc>
        <w:tc>
          <w:tcPr>
            <w:tcW w:w="5532" w:type="dxa"/>
            <w:shd w:val="clear" w:color="auto" w:fill="FBD4B4"/>
          </w:tcPr>
          <w:p w14:paraId="5EAD05A5" w14:textId="77777777" w:rsidR="00665577" w:rsidRPr="000072EA" w:rsidRDefault="009D3A6D">
            <w:pPr>
              <w:spacing w:after="0"/>
              <w:ind w:firstLine="0"/>
              <w:rPr>
                <w:rFonts w:ascii="Arial Narrow"/>
                <w:b/>
                <w:sz w:val="20"/>
              </w:rPr>
            </w:pPr>
            <w:r w:rsidRPr="000072EA">
              <w:rPr>
                <w:rFonts w:ascii="Arial Narrow"/>
                <w:b/>
                <w:sz w:val="20"/>
              </w:rPr>
              <w:t>L</w:t>
            </w:r>
            <w:r w:rsidRPr="000072EA">
              <w:rPr>
                <w:rFonts w:ascii="Arial Narrow"/>
                <w:b/>
                <w:sz w:val="20"/>
              </w:rPr>
              <w:t>’</w:t>
            </w:r>
            <w:r w:rsidRPr="000072EA">
              <w:rPr>
                <w:rFonts w:ascii="Arial Narrow"/>
                <w:b/>
                <w:sz w:val="20"/>
              </w:rPr>
              <w:t>efficacit</w:t>
            </w:r>
            <w:r w:rsidRPr="000072EA">
              <w:rPr>
                <w:rFonts w:ascii="Arial Narrow"/>
                <w:b/>
                <w:sz w:val="20"/>
              </w:rPr>
              <w:t>é</w:t>
            </w:r>
            <w:r w:rsidRPr="000072EA">
              <w:rPr>
                <w:rFonts w:ascii="Arial Narrow"/>
                <w:b/>
                <w:sz w:val="20"/>
              </w:rPr>
              <w:t xml:space="preserve"> du Programme est av</w:t>
            </w:r>
            <w:r w:rsidRPr="000072EA">
              <w:rPr>
                <w:rFonts w:ascii="Arial Narrow"/>
                <w:b/>
                <w:sz w:val="20"/>
              </w:rPr>
              <w:t>é</w:t>
            </w:r>
            <w:r w:rsidRPr="000072EA">
              <w:rPr>
                <w:rFonts w:ascii="Arial Narrow"/>
                <w:b/>
                <w:sz w:val="20"/>
              </w:rPr>
              <w:t>r</w:t>
            </w:r>
            <w:r w:rsidRPr="000072EA">
              <w:rPr>
                <w:rFonts w:ascii="Arial Narrow"/>
                <w:b/>
                <w:sz w:val="20"/>
              </w:rPr>
              <w:t>é</w:t>
            </w:r>
            <w:r w:rsidRPr="000072EA">
              <w:rPr>
                <w:rFonts w:ascii="Arial Narrow"/>
                <w:b/>
                <w:sz w:val="20"/>
              </w:rPr>
              <w:t>e.</w:t>
            </w:r>
          </w:p>
        </w:tc>
        <w:tc>
          <w:tcPr>
            <w:tcW w:w="852" w:type="dxa"/>
            <w:shd w:val="clear" w:color="auto" w:fill="FBD4B4"/>
          </w:tcPr>
          <w:p w14:paraId="2EBE6FF2" w14:textId="77777777" w:rsidR="00665577" w:rsidRPr="000072EA" w:rsidRDefault="009D3A6D">
            <w:pPr>
              <w:spacing w:after="0"/>
              <w:ind w:firstLine="0"/>
              <w:jc w:val="center"/>
              <w:rPr>
                <w:rFonts w:ascii="Arial Narrow"/>
                <w:b/>
                <w:sz w:val="20"/>
              </w:rPr>
            </w:pPr>
            <w:r w:rsidRPr="000072EA">
              <w:rPr>
                <w:rFonts w:ascii="Arial Narrow"/>
                <w:b/>
                <w:sz w:val="20"/>
              </w:rPr>
              <w:t>A</w:t>
            </w:r>
          </w:p>
        </w:tc>
        <w:tc>
          <w:tcPr>
            <w:tcW w:w="984" w:type="dxa"/>
            <w:shd w:val="clear" w:color="auto" w:fill="FBD4B4"/>
          </w:tcPr>
          <w:p w14:paraId="5AD96B0F" w14:textId="77777777" w:rsidR="00665577" w:rsidRPr="000072EA" w:rsidRDefault="009D3A6D">
            <w:pPr>
              <w:spacing w:after="0"/>
              <w:ind w:firstLine="0"/>
              <w:jc w:val="center"/>
              <w:rPr>
                <w:rFonts w:ascii="Arial Narrow"/>
                <w:b/>
                <w:sz w:val="20"/>
              </w:rPr>
            </w:pPr>
            <w:r w:rsidRPr="000072EA">
              <w:rPr>
                <w:rFonts w:ascii="Arial Narrow"/>
                <w:b/>
                <w:sz w:val="20"/>
              </w:rPr>
              <w:t>4.57</w:t>
            </w:r>
          </w:p>
        </w:tc>
      </w:tr>
    </w:tbl>
    <w:p w14:paraId="5AE421B8" w14:textId="77777777" w:rsidR="00665577" w:rsidRDefault="00665577">
      <w:pPr>
        <w:spacing w:after="0"/>
        <w:rPr>
          <w:rFonts w:ascii="Arial Narrow"/>
          <w:sz w:val="20"/>
        </w:rPr>
      </w:pPr>
    </w:p>
    <w:p w14:paraId="7CEE67F5" w14:textId="77777777" w:rsidR="00665577" w:rsidRDefault="009D3A6D">
      <w:pPr>
        <w:rPr>
          <w:rFonts w:ascii="Arial Narrow"/>
          <w:sz w:val="20"/>
        </w:rPr>
      </w:pPr>
      <w:r>
        <w:rPr>
          <w:rFonts w:ascii="Arial Narrow"/>
          <w:sz w:val="20"/>
        </w:rPr>
        <w:br w:type="page"/>
      </w:r>
    </w:p>
    <w:p w14:paraId="61171338" w14:textId="77777777" w:rsidR="00665577" w:rsidRDefault="009D3A6D" w:rsidP="000072EA">
      <w:pPr>
        <w:spacing w:after="0" w:line="240" w:lineRule="auto"/>
        <w:rPr>
          <w:rFonts w:ascii="Arial Narrow"/>
          <w:b/>
          <w:sz w:val="20"/>
        </w:rPr>
      </w:pPr>
      <w:r>
        <w:rPr>
          <w:rFonts w:ascii="Arial Narrow"/>
          <w:b/>
          <w:sz w:val="20"/>
        </w:rPr>
        <w:lastRenderedPageBreak/>
        <w:t>Efficience du projet</w:t>
      </w:r>
    </w:p>
    <w:p w14:paraId="4D4936DE" w14:textId="77777777" w:rsidR="00665577" w:rsidRDefault="00665577">
      <w:pPr>
        <w:spacing w:after="0"/>
        <w:rPr>
          <w:rFonts w:ascii="Arial Narrow"/>
          <w:b/>
          <w:sz w:val="1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41"/>
        <w:gridCol w:w="852"/>
        <w:gridCol w:w="984"/>
      </w:tblGrid>
      <w:tr w:rsidR="000072EA" w:rsidRPr="000072EA" w14:paraId="68A81E26" w14:textId="77777777" w:rsidTr="000072EA">
        <w:tc>
          <w:tcPr>
            <w:tcW w:w="2405" w:type="dxa"/>
            <w:vMerge w:val="restart"/>
            <w:shd w:val="clear" w:color="auto" w:fill="F79646"/>
          </w:tcPr>
          <w:p w14:paraId="0CCAAF3B" w14:textId="77777777" w:rsidR="00665577" w:rsidRPr="000072EA" w:rsidRDefault="009D3A6D">
            <w:pPr>
              <w:spacing w:after="0"/>
              <w:ind w:firstLine="0"/>
              <w:rPr>
                <w:rFonts w:ascii="Arial Narrow" w:hAnsi="Arial Narrow"/>
                <w:b/>
                <w:sz w:val="20"/>
              </w:rPr>
            </w:pPr>
            <w:r w:rsidRPr="000072EA">
              <w:rPr>
                <w:rFonts w:ascii="Arial Narrow" w:hAnsi="Arial Narrow"/>
                <w:b/>
                <w:sz w:val="20"/>
              </w:rPr>
              <w:t>Critère de jugement/questions d’évaluation</w:t>
            </w:r>
          </w:p>
        </w:tc>
        <w:tc>
          <w:tcPr>
            <w:tcW w:w="5641" w:type="dxa"/>
            <w:vMerge w:val="restart"/>
            <w:shd w:val="clear" w:color="auto" w:fill="F79646"/>
          </w:tcPr>
          <w:p w14:paraId="56B10FF9" w14:textId="77777777" w:rsidR="00665577" w:rsidRPr="000072EA" w:rsidRDefault="009D3A6D">
            <w:pPr>
              <w:spacing w:after="0"/>
              <w:ind w:firstLine="0"/>
              <w:rPr>
                <w:rFonts w:ascii="Arial Narrow" w:hAnsi="Arial Narrow"/>
                <w:b/>
                <w:sz w:val="20"/>
              </w:rPr>
            </w:pPr>
            <w:r w:rsidRPr="000072EA">
              <w:rPr>
                <w:rFonts w:ascii="Arial Narrow" w:hAnsi="Arial Narrow"/>
                <w:b/>
                <w:sz w:val="20"/>
              </w:rPr>
              <w:t>Réponse, Commentaire</w:t>
            </w:r>
          </w:p>
        </w:tc>
        <w:tc>
          <w:tcPr>
            <w:tcW w:w="1836" w:type="dxa"/>
            <w:gridSpan w:val="2"/>
            <w:shd w:val="clear" w:color="auto" w:fill="F79646"/>
          </w:tcPr>
          <w:p w14:paraId="61BE9D5F"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Score</w:t>
            </w:r>
          </w:p>
        </w:tc>
      </w:tr>
      <w:tr w:rsidR="000072EA" w:rsidRPr="000072EA" w14:paraId="5ACEE4D2" w14:textId="77777777" w:rsidTr="000072EA">
        <w:tc>
          <w:tcPr>
            <w:tcW w:w="2405" w:type="dxa"/>
            <w:vMerge/>
            <w:shd w:val="clear" w:color="auto" w:fill="F79646"/>
          </w:tcPr>
          <w:p w14:paraId="14999370" w14:textId="77777777" w:rsidR="00665577" w:rsidRPr="000072EA" w:rsidRDefault="00665577">
            <w:pPr>
              <w:spacing w:after="0"/>
              <w:ind w:firstLine="0"/>
              <w:rPr>
                <w:rFonts w:ascii="Arial Narrow" w:hAnsi="Arial Narrow"/>
                <w:b/>
                <w:sz w:val="20"/>
              </w:rPr>
            </w:pPr>
          </w:p>
        </w:tc>
        <w:tc>
          <w:tcPr>
            <w:tcW w:w="5641" w:type="dxa"/>
            <w:vMerge/>
            <w:shd w:val="clear" w:color="auto" w:fill="FBD4B4"/>
          </w:tcPr>
          <w:p w14:paraId="62B9FE49" w14:textId="77777777" w:rsidR="00665577" w:rsidRPr="000072EA" w:rsidRDefault="00665577">
            <w:pPr>
              <w:spacing w:after="0"/>
              <w:ind w:firstLine="0"/>
              <w:rPr>
                <w:rFonts w:ascii="Arial Narrow" w:hAnsi="Arial Narrow"/>
                <w:sz w:val="20"/>
              </w:rPr>
            </w:pPr>
          </w:p>
        </w:tc>
        <w:tc>
          <w:tcPr>
            <w:tcW w:w="852" w:type="dxa"/>
            <w:shd w:val="clear" w:color="auto" w:fill="FBD4B4"/>
          </w:tcPr>
          <w:p w14:paraId="145D251E"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Not.</w:t>
            </w:r>
          </w:p>
        </w:tc>
        <w:tc>
          <w:tcPr>
            <w:tcW w:w="984" w:type="dxa"/>
            <w:shd w:val="clear" w:color="auto" w:fill="FBD4B4"/>
          </w:tcPr>
          <w:p w14:paraId="5465A745"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Num.</w:t>
            </w:r>
          </w:p>
        </w:tc>
      </w:tr>
      <w:tr w:rsidR="000072EA" w:rsidRPr="000072EA" w14:paraId="5F9504A7" w14:textId="77777777" w:rsidTr="000072EA">
        <w:trPr>
          <w:trHeight w:val="1262"/>
        </w:trPr>
        <w:tc>
          <w:tcPr>
            <w:tcW w:w="2405" w:type="dxa"/>
            <w:shd w:val="clear" w:color="auto" w:fill="F79646"/>
          </w:tcPr>
          <w:p w14:paraId="4E2D3590" w14:textId="77777777" w:rsidR="00665577" w:rsidRPr="000072EA" w:rsidRDefault="009D3A6D">
            <w:pPr>
              <w:spacing w:after="0"/>
              <w:ind w:firstLine="0"/>
              <w:rPr>
                <w:rFonts w:ascii="Arial Narrow" w:hAnsi="Arial Narrow"/>
                <w:b/>
                <w:sz w:val="20"/>
              </w:rPr>
            </w:pPr>
            <w:r w:rsidRPr="000072EA">
              <w:rPr>
                <w:rFonts w:ascii="Arial Narrow" w:hAnsi="Arial Narrow"/>
                <w:b/>
                <w:sz w:val="20"/>
              </w:rPr>
              <w:t>Efficience de la synergie développée entre les agences et entre les agences  et les autres partenaires</w:t>
            </w:r>
          </w:p>
        </w:tc>
        <w:tc>
          <w:tcPr>
            <w:tcW w:w="5641" w:type="dxa"/>
            <w:shd w:val="clear" w:color="auto" w:fill="FDE9D9"/>
          </w:tcPr>
          <w:p w14:paraId="376CB705" w14:textId="77777777" w:rsidR="00665577" w:rsidRPr="000072EA" w:rsidRDefault="009D3A6D">
            <w:pPr>
              <w:spacing w:after="0"/>
              <w:ind w:firstLine="0"/>
              <w:rPr>
                <w:rFonts w:ascii="Arial Narrow" w:hAnsi="Arial Narrow"/>
                <w:sz w:val="20"/>
              </w:rPr>
            </w:pPr>
            <w:r w:rsidRPr="000072EA">
              <w:rPr>
                <w:rFonts w:ascii="Arial Narrow" w:hAnsi="Arial Narrow"/>
                <w:sz w:val="20"/>
              </w:rPr>
              <w:t>Chaque agence à fourni des efforts pour mettre en œuvre ses activités conformément à ses engagements contractuels</w:t>
            </w:r>
          </w:p>
        </w:tc>
        <w:tc>
          <w:tcPr>
            <w:tcW w:w="852" w:type="dxa"/>
            <w:shd w:val="clear" w:color="auto" w:fill="FDE9D9"/>
          </w:tcPr>
          <w:p w14:paraId="60B60F42"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DE9D9"/>
          </w:tcPr>
          <w:p w14:paraId="43744C04"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0072EA" w:rsidRPr="000072EA" w14:paraId="071D7EC5" w14:textId="77777777" w:rsidTr="000072EA">
        <w:trPr>
          <w:trHeight w:val="630"/>
        </w:trPr>
        <w:tc>
          <w:tcPr>
            <w:tcW w:w="2405" w:type="dxa"/>
            <w:shd w:val="clear" w:color="auto" w:fill="F79646"/>
          </w:tcPr>
          <w:p w14:paraId="72E05448" w14:textId="77777777" w:rsidR="00665577" w:rsidRPr="000072EA" w:rsidRDefault="009D3A6D">
            <w:pPr>
              <w:spacing w:after="0"/>
              <w:ind w:firstLine="0"/>
              <w:rPr>
                <w:rFonts w:ascii="Arial Narrow" w:hAnsi="Arial Narrow"/>
                <w:b/>
                <w:sz w:val="20"/>
              </w:rPr>
            </w:pPr>
            <w:r w:rsidRPr="000072EA">
              <w:rPr>
                <w:rFonts w:ascii="Arial Narrow" w:hAnsi="Arial Narrow"/>
                <w:b/>
                <w:sz w:val="20"/>
              </w:rPr>
              <w:t>Efficience selon les ressources allouées</w:t>
            </w:r>
          </w:p>
        </w:tc>
        <w:tc>
          <w:tcPr>
            <w:tcW w:w="5641" w:type="dxa"/>
            <w:shd w:val="clear" w:color="auto" w:fill="FBD4B4"/>
          </w:tcPr>
          <w:p w14:paraId="230E314A"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 Le taux d’allocation des ressources financières du PNUD est de 96%, tandis que les séances de présentations théâtrales interactives, au niveau local ont consommé 131% des ressources financière par rapport aux prévisions initiales</w:t>
            </w:r>
          </w:p>
        </w:tc>
        <w:tc>
          <w:tcPr>
            <w:tcW w:w="852" w:type="dxa"/>
            <w:shd w:val="clear" w:color="auto" w:fill="FBD4B4"/>
          </w:tcPr>
          <w:p w14:paraId="7285A35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C</w:t>
            </w:r>
          </w:p>
        </w:tc>
        <w:tc>
          <w:tcPr>
            <w:tcW w:w="984" w:type="dxa"/>
            <w:shd w:val="clear" w:color="auto" w:fill="FBD4B4"/>
          </w:tcPr>
          <w:p w14:paraId="0BD8616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2</w:t>
            </w:r>
          </w:p>
        </w:tc>
      </w:tr>
      <w:tr w:rsidR="000072EA" w:rsidRPr="000072EA" w14:paraId="5D339576" w14:textId="77777777" w:rsidTr="000072EA">
        <w:trPr>
          <w:trHeight w:val="630"/>
        </w:trPr>
        <w:tc>
          <w:tcPr>
            <w:tcW w:w="2405" w:type="dxa"/>
            <w:shd w:val="clear" w:color="auto" w:fill="F79646"/>
          </w:tcPr>
          <w:p w14:paraId="1194F096" w14:textId="77777777" w:rsidR="00665577" w:rsidRPr="000072EA" w:rsidRDefault="009D3A6D">
            <w:pPr>
              <w:spacing w:after="0"/>
              <w:ind w:firstLine="0"/>
              <w:rPr>
                <w:rFonts w:ascii="Arial Narrow" w:hAnsi="Arial Narrow"/>
                <w:b/>
                <w:sz w:val="20"/>
              </w:rPr>
            </w:pPr>
            <w:r w:rsidRPr="000072EA">
              <w:rPr>
                <w:rFonts w:ascii="Arial Narrow" w:hAnsi="Arial Narrow"/>
                <w:b/>
                <w:sz w:val="20"/>
              </w:rPr>
              <w:t>Analyse Coûts-efficacité des réalisations</w:t>
            </w:r>
          </w:p>
        </w:tc>
        <w:tc>
          <w:tcPr>
            <w:tcW w:w="5641" w:type="dxa"/>
            <w:shd w:val="clear" w:color="auto" w:fill="FDE9D9"/>
          </w:tcPr>
          <w:p w14:paraId="19DE53A1" w14:textId="77777777" w:rsidR="00665577" w:rsidRPr="000072EA" w:rsidRDefault="009D3A6D">
            <w:pPr>
              <w:spacing w:after="0"/>
              <w:ind w:firstLine="0"/>
              <w:rPr>
                <w:rFonts w:ascii="Arial Narrow" w:hAnsi="Arial Narrow"/>
                <w:sz w:val="20"/>
              </w:rPr>
            </w:pPr>
            <w:r w:rsidRPr="000072EA">
              <w:rPr>
                <w:rFonts w:ascii="Arial Narrow" w:hAnsi="Arial Narrow"/>
                <w:sz w:val="20"/>
              </w:rPr>
              <w:t>Les ressources financières allouées ont permis d’apporter le changement attendu, même si toutes les activités n’ont pas été menées</w:t>
            </w:r>
          </w:p>
        </w:tc>
        <w:tc>
          <w:tcPr>
            <w:tcW w:w="852" w:type="dxa"/>
            <w:shd w:val="clear" w:color="auto" w:fill="FDE9D9"/>
          </w:tcPr>
          <w:p w14:paraId="013B169E"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DE9D9"/>
          </w:tcPr>
          <w:p w14:paraId="52DF57AE"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0072EA" w:rsidRPr="000072EA" w14:paraId="5971F4BF" w14:textId="77777777" w:rsidTr="000072EA">
        <w:trPr>
          <w:trHeight w:val="630"/>
        </w:trPr>
        <w:tc>
          <w:tcPr>
            <w:tcW w:w="2405" w:type="dxa"/>
            <w:shd w:val="clear" w:color="auto" w:fill="F79646"/>
          </w:tcPr>
          <w:p w14:paraId="1EF9C0B6" w14:textId="77777777" w:rsidR="00665577" w:rsidRPr="000072EA" w:rsidRDefault="009D3A6D">
            <w:pPr>
              <w:spacing w:after="0"/>
              <w:ind w:firstLine="0"/>
              <w:rPr>
                <w:rFonts w:ascii="Arial Narrow" w:hAnsi="Arial Narrow"/>
                <w:b/>
                <w:sz w:val="20"/>
              </w:rPr>
            </w:pPr>
            <w:r w:rsidRPr="000072EA">
              <w:rPr>
                <w:rFonts w:ascii="Arial Narrow" w:hAnsi="Arial Narrow"/>
                <w:b/>
                <w:sz w:val="20"/>
              </w:rPr>
              <w:t>Efficience des outils et des ressources utilisés, de la qualité de la gestion, des actions menées par les agences ainsi que la capacité de gestion et d’adaptation des partenaires de mise en œuvre</w:t>
            </w:r>
          </w:p>
        </w:tc>
        <w:tc>
          <w:tcPr>
            <w:tcW w:w="5641" w:type="dxa"/>
            <w:shd w:val="clear" w:color="auto" w:fill="FBD4B4"/>
          </w:tcPr>
          <w:p w14:paraId="6E62CEB8" w14:textId="77777777" w:rsidR="00665577" w:rsidRPr="000072EA" w:rsidRDefault="009D3A6D">
            <w:pPr>
              <w:spacing w:after="0"/>
              <w:ind w:firstLine="0"/>
              <w:rPr>
                <w:rFonts w:ascii="Arial Narrow" w:hAnsi="Arial Narrow"/>
                <w:sz w:val="20"/>
              </w:rPr>
            </w:pPr>
            <w:r w:rsidRPr="000072EA">
              <w:rPr>
                <w:rFonts w:ascii="Arial Narrow" w:hAnsi="Arial Narrow"/>
                <w:sz w:val="20"/>
              </w:rPr>
              <w:t>Les dépenses destinées au personnel sont très élevées et peuvent être réallouée dans les activités d’AGR et de sensibilisation</w:t>
            </w:r>
          </w:p>
        </w:tc>
        <w:tc>
          <w:tcPr>
            <w:tcW w:w="852" w:type="dxa"/>
            <w:shd w:val="clear" w:color="auto" w:fill="FBD4B4"/>
          </w:tcPr>
          <w:p w14:paraId="5FA1696B"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B</w:t>
            </w:r>
          </w:p>
        </w:tc>
        <w:tc>
          <w:tcPr>
            <w:tcW w:w="984" w:type="dxa"/>
            <w:shd w:val="clear" w:color="auto" w:fill="FBD4B4"/>
          </w:tcPr>
          <w:p w14:paraId="4E562262"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3</w:t>
            </w:r>
          </w:p>
        </w:tc>
      </w:tr>
      <w:tr w:rsidR="000072EA" w:rsidRPr="000072EA" w14:paraId="6AE6E001" w14:textId="77777777" w:rsidTr="000072EA">
        <w:tc>
          <w:tcPr>
            <w:tcW w:w="2405" w:type="dxa"/>
            <w:shd w:val="clear" w:color="auto" w:fill="F79646"/>
          </w:tcPr>
          <w:p w14:paraId="03C739DA" w14:textId="77777777" w:rsidR="00665577" w:rsidRPr="000072EA" w:rsidRDefault="009D3A6D">
            <w:pPr>
              <w:spacing w:after="0"/>
              <w:ind w:firstLine="0"/>
              <w:rPr>
                <w:rFonts w:ascii="Arial Narrow" w:hAnsi="Arial Narrow"/>
                <w:sz w:val="20"/>
              </w:rPr>
            </w:pPr>
            <w:r w:rsidRPr="000072EA">
              <w:rPr>
                <w:rFonts w:ascii="Arial Narrow" w:hAnsi="Arial Narrow"/>
                <w:sz w:val="20"/>
              </w:rPr>
              <w:t>Efficience globale</w:t>
            </w:r>
          </w:p>
        </w:tc>
        <w:tc>
          <w:tcPr>
            <w:tcW w:w="5641" w:type="dxa"/>
            <w:shd w:val="clear" w:color="auto" w:fill="FDE9D9"/>
          </w:tcPr>
          <w:p w14:paraId="0D031A58" w14:textId="77777777" w:rsidR="00665577" w:rsidRPr="000072EA" w:rsidRDefault="009D3A6D">
            <w:pPr>
              <w:spacing w:after="0"/>
              <w:ind w:firstLine="0"/>
              <w:rPr>
                <w:rFonts w:ascii="Arial Narrow" w:hAnsi="Arial Narrow"/>
                <w:b/>
                <w:sz w:val="20"/>
              </w:rPr>
            </w:pPr>
            <w:r w:rsidRPr="000072EA">
              <w:rPr>
                <w:rFonts w:ascii="Arial Narrow" w:hAnsi="Arial Narrow"/>
                <w:b/>
                <w:sz w:val="20"/>
              </w:rPr>
              <w:t>L’efficience du projet est satisfaisante, mais aurait pu être améliorée.</w:t>
            </w:r>
          </w:p>
        </w:tc>
        <w:tc>
          <w:tcPr>
            <w:tcW w:w="852" w:type="dxa"/>
            <w:shd w:val="clear" w:color="auto" w:fill="FDE9D9"/>
          </w:tcPr>
          <w:p w14:paraId="4B1653A5"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B</w:t>
            </w:r>
          </w:p>
        </w:tc>
        <w:tc>
          <w:tcPr>
            <w:tcW w:w="984" w:type="dxa"/>
            <w:shd w:val="clear" w:color="auto" w:fill="FDE9D9"/>
          </w:tcPr>
          <w:p w14:paraId="3293CB31"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3,25</w:t>
            </w:r>
          </w:p>
        </w:tc>
      </w:tr>
    </w:tbl>
    <w:p w14:paraId="03AE81CB" w14:textId="0BB7F5A4" w:rsidR="00665577" w:rsidRDefault="009D3A6D" w:rsidP="000072EA">
      <w:pPr>
        <w:spacing w:before="240" w:after="120" w:line="240" w:lineRule="auto"/>
        <w:rPr>
          <w:rFonts w:ascii="Arial Narrow"/>
          <w:sz w:val="20"/>
        </w:rPr>
      </w:pPr>
      <w:r>
        <w:rPr>
          <w:rFonts w:ascii="Arial Narrow"/>
          <w:b/>
          <w:sz w:val="20"/>
        </w:rPr>
        <w:t>Effets/impacts du projet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216"/>
        <w:gridCol w:w="852"/>
        <w:gridCol w:w="984"/>
      </w:tblGrid>
      <w:tr w:rsidR="000072EA" w:rsidRPr="000072EA" w14:paraId="618C91EE" w14:textId="77777777" w:rsidTr="000072EA">
        <w:tc>
          <w:tcPr>
            <w:tcW w:w="2830" w:type="dxa"/>
            <w:vMerge w:val="restart"/>
            <w:shd w:val="clear" w:color="auto" w:fill="F79646"/>
          </w:tcPr>
          <w:p w14:paraId="58B5FCAC" w14:textId="77777777" w:rsidR="00665577" w:rsidRPr="000072EA" w:rsidRDefault="009D3A6D">
            <w:pPr>
              <w:spacing w:after="0"/>
              <w:ind w:firstLine="0"/>
              <w:rPr>
                <w:rFonts w:ascii="Arial Narrow" w:hAnsi="Arial Narrow"/>
                <w:b/>
                <w:sz w:val="20"/>
              </w:rPr>
            </w:pPr>
            <w:r w:rsidRPr="000072EA">
              <w:rPr>
                <w:rFonts w:ascii="Arial Narrow" w:hAnsi="Arial Narrow"/>
                <w:b/>
                <w:sz w:val="20"/>
              </w:rPr>
              <w:t>Critère de jugement/questions d’évaluation</w:t>
            </w:r>
          </w:p>
        </w:tc>
        <w:tc>
          <w:tcPr>
            <w:tcW w:w="5216" w:type="dxa"/>
            <w:vMerge w:val="restart"/>
            <w:shd w:val="clear" w:color="auto" w:fill="F79646"/>
          </w:tcPr>
          <w:p w14:paraId="58AB279A" w14:textId="77777777" w:rsidR="00665577" w:rsidRPr="000072EA" w:rsidRDefault="009D3A6D">
            <w:pPr>
              <w:spacing w:after="0"/>
              <w:ind w:firstLine="0"/>
              <w:rPr>
                <w:rFonts w:ascii="Arial Narrow" w:hAnsi="Arial Narrow"/>
                <w:b/>
                <w:sz w:val="20"/>
              </w:rPr>
            </w:pPr>
            <w:r w:rsidRPr="000072EA">
              <w:rPr>
                <w:rFonts w:ascii="Arial Narrow" w:hAnsi="Arial Narrow"/>
                <w:b/>
                <w:sz w:val="20"/>
              </w:rPr>
              <w:t>Réponse, Commentaire</w:t>
            </w:r>
          </w:p>
        </w:tc>
        <w:tc>
          <w:tcPr>
            <w:tcW w:w="1836" w:type="dxa"/>
            <w:gridSpan w:val="2"/>
            <w:shd w:val="clear" w:color="auto" w:fill="F79646"/>
          </w:tcPr>
          <w:p w14:paraId="391B25F9" w14:textId="77777777" w:rsidR="00665577" w:rsidRPr="000072EA" w:rsidRDefault="009D3A6D">
            <w:pPr>
              <w:spacing w:after="0"/>
              <w:ind w:firstLine="134"/>
              <w:rPr>
                <w:rFonts w:ascii="Arial Narrow" w:hAnsi="Arial Narrow"/>
                <w:b/>
                <w:sz w:val="20"/>
              </w:rPr>
            </w:pPr>
            <w:r w:rsidRPr="000072EA">
              <w:rPr>
                <w:rFonts w:ascii="Arial Narrow" w:hAnsi="Arial Narrow"/>
                <w:b/>
                <w:sz w:val="20"/>
              </w:rPr>
              <w:t>Score</w:t>
            </w:r>
          </w:p>
        </w:tc>
      </w:tr>
      <w:tr w:rsidR="000072EA" w:rsidRPr="000072EA" w14:paraId="6E4CDF0E" w14:textId="77777777" w:rsidTr="000072EA">
        <w:tc>
          <w:tcPr>
            <w:tcW w:w="2830" w:type="dxa"/>
            <w:vMerge/>
            <w:shd w:val="clear" w:color="auto" w:fill="F79646"/>
          </w:tcPr>
          <w:p w14:paraId="68C73472" w14:textId="77777777" w:rsidR="00665577" w:rsidRPr="000072EA" w:rsidRDefault="00665577">
            <w:pPr>
              <w:spacing w:after="0"/>
              <w:ind w:firstLine="0"/>
              <w:rPr>
                <w:rFonts w:ascii="Arial Narrow" w:hAnsi="Arial Narrow"/>
                <w:b/>
                <w:sz w:val="20"/>
              </w:rPr>
            </w:pPr>
          </w:p>
        </w:tc>
        <w:tc>
          <w:tcPr>
            <w:tcW w:w="5216" w:type="dxa"/>
            <w:vMerge/>
            <w:shd w:val="clear" w:color="auto" w:fill="FBD4B4"/>
          </w:tcPr>
          <w:p w14:paraId="3D33E337" w14:textId="77777777" w:rsidR="00665577" w:rsidRPr="000072EA" w:rsidRDefault="00665577">
            <w:pPr>
              <w:spacing w:after="0"/>
              <w:ind w:firstLine="0"/>
              <w:rPr>
                <w:rFonts w:ascii="Arial Narrow" w:hAnsi="Arial Narrow"/>
                <w:sz w:val="20"/>
              </w:rPr>
            </w:pPr>
          </w:p>
        </w:tc>
        <w:tc>
          <w:tcPr>
            <w:tcW w:w="852" w:type="dxa"/>
            <w:shd w:val="clear" w:color="auto" w:fill="FBD4B4"/>
          </w:tcPr>
          <w:p w14:paraId="0AA07ABE" w14:textId="77777777" w:rsidR="00665577" w:rsidRPr="000072EA" w:rsidRDefault="009D3A6D">
            <w:pPr>
              <w:spacing w:after="0"/>
              <w:ind w:firstLine="134"/>
              <w:rPr>
                <w:rFonts w:ascii="Arial Narrow" w:hAnsi="Arial Narrow"/>
                <w:sz w:val="20"/>
              </w:rPr>
            </w:pPr>
            <w:r w:rsidRPr="000072EA">
              <w:rPr>
                <w:rFonts w:ascii="Arial Narrow" w:hAnsi="Arial Narrow"/>
                <w:sz w:val="20"/>
              </w:rPr>
              <w:t>Not.</w:t>
            </w:r>
          </w:p>
        </w:tc>
        <w:tc>
          <w:tcPr>
            <w:tcW w:w="984" w:type="dxa"/>
            <w:shd w:val="clear" w:color="auto" w:fill="FBD4B4"/>
          </w:tcPr>
          <w:p w14:paraId="4991829F" w14:textId="77777777" w:rsidR="00665577" w:rsidRPr="000072EA" w:rsidRDefault="009D3A6D">
            <w:pPr>
              <w:spacing w:after="0"/>
              <w:ind w:firstLine="134"/>
              <w:rPr>
                <w:rFonts w:ascii="Arial Narrow" w:hAnsi="Arial Narrow"/>
                <w:sz w:val="20"/>
              </w:rPr>
            </w:pPr>
            <w:r w:rsidRPr="000072EA">
              <w:rPr>
                <w:rFonts w:ascii="Arial Narrow" w:hAnsi="Arial Narrow"/>
                <w:sz w:val="20"/>
              </w:rPr>
              <w:t>Num.</w:t>
            </w:r>
          </w:p>
        </w:tc>
      </w:tr>
      <w:tr w:rsidR="000072EA" w:rsidRPr="000072EA" w14:paraId="3BC5AB3E" w14:textId="77777777" w:rsidTr="000072EA">
        <w:trPr>
          <w:trHeight w:val="740"/>
        </w:trPr>
        <w:tc>
          <w:tcPr>
            <w:tcW w:w="2830" w:type="dxa"/>
            <w:shd w:val="clear" w:color="auto" w:fill="F79646"/>
          </w:tcPr>
          <w:p w14:paraId="16161F5D"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 en termes de renforcement des capacités sur les jeunes</w:t>
            </w:r>
          </w:p>
        </w:tc>
        <w:tc>
          <w:tcPr>
            <w:tcW w:w="5216" w:type="dxa"/>
            <w:shd w:val="clear" w:color="auto" w:fill="FDE9D9"/>
          </w:tcPr>
          <w:p w14:paraId="69BDEF40" w14:textId="77777777" w:rsidR="00665577" w:rsidRPr="000072EA" w:rsidRDefault="009D3A6D">
            <w:pPr>
              <w:spacing w:after="0"/>
              <w:ind w:firstLine="0"/>
              <w:rPr>
                <w:rFonts w:ascii="Arial Narrow" w:hAnsi="Arial Narrow"/>
                <w:sz w:val="20"/>
              </w:rPr>
            </w:pPr>
            <w:r w:rsidRPr="000072EA">
              <w:rPr>
                <w:rFonts w:ascii="Arial Narrow" w:hAnsi="Arial Narrow"/>
                <w:sz w:val="20"/>
              </w:rPr>
              <w:t>Tous les jeunes n’ont pas participés aux activités de renforcement des capacités, notamment de Cash For Work et d’insertion, générant ainsi des frustrations</w:t>
            </w:r>
          </w:p>
        </w:tc>
        <w:tc>
          <w:tcPr>
            <w:tcW w:w="852" w:type="dxa"/>
            <w:shd w:val="clear" w:color="auto" w:fill="FDE9D9"/>
          </w:tcPr>
          <w:p w14:paraId="36905A7E"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DE9D9"/>
          </w:tcPr>
          <w:p w14:paraId="5AEC715C" w14:textId="196FF3A0" w:rsidR="00665577" w:rsidRPr="000072EA" w:rsidRDefault="00C57799">
            <w:pPr>
              <w:spacing w:after="0"/>
              <w:ind w:firstLine="134"/>
              <w:rPr>
                <w:rFonts w:ascii="Arial Narrow" w:hAnsi="Arial Narrow"/>
                <w:sz w:val="20"/>
              </w:rPr>
            </w:pPr>
            <w:r w:rsidRPr="000072EA">
              <w:rPr>
                <w:rFonts w:ascii="Arial Narrow" w:hAnsi="Arial Narrow"/>
                <w:sz w:val="20"/>
              </w:rPr>
              <w:t>3</w:t>
            </w:r>
          </w:p>
        </w:tc>
      </w:tr>
      <w:tr w:rsidR="000072EA" w:rsidRPr="000072EA" w14:paraId="61B86FF1" w14:textId="77777777" w:rsidTr="000072EA">
        <w:trPr>
          <w:trHeight w:val="630"/>
        </w:trPr>
        <w:tc>
          <w:tcPr>
            <w:tcW w:w="2830" w:type="dxa"/>
            <w:shd w:val="clear" w:color="auto" w:fill="F79646"/>
          </w:tcPr>
          <w:p w14:paraId="294734AE"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Impacts positifs sur les femmes</w:t>
            </w:r>
          </w:p>
        </w:tc>
        <w:tc>
          <w:tcPr>
            <w:tcW w:w="5216" w:type="dxa"/>
            <w:shd w:val="clear" w:color="auto" w:fill="FBD4B4"/>
          </w:tcPr>
          <w:p w14:paraId="2BBCB1CE"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 Des effets positifs sont visibles concernant la diminution des VBG, la participation des femmes dans le processus décisionnel, l’importance d’envoyer les filles à l’école</w:t>
            </w:r>
          </w:p>
        </w:tc>
        <w:tc>
          <w:tcPr>
            <w:tcW w:w="852" w:type="dxa"/>
            <w:shd w:val="clear" w:color="auto" w:fill="FBD4B4"/>
          </w:tcPr>
          <w:p w14:paraId="2C6BCCAD"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BD4B4"/>
          </w:tcPr>
          <w:p w14:paraId="3E97D44D" w14:textId="77777777" w:rsidR="00665577" w:rsidRPr="000072EA" w:rsidRDefault="009D3A6D">
            <w:pPr>
              <w:spacing w:after="0"/>
              <w:ind w:firstLine="134"/>
              <w:rPr>
                <w:rFonts w:ascii="Arial Narrow" w:hAnsi="Arial Narrow"/>
                <w:sz w:val="20"/>
              </w:rPr>
            </w:pPr>
            <w:r w:rsidRPr="000072EA">
              <w:rPr>
                <w:rFonts w:ascii="Arial Narrow" w:hAnsi="Arial Narrow"/>
                <w:sz w:val="20"/>
              </w:rPr>
              <w:t>5</w:t>
            </w:r>
          </w:p>
        </w:tc>
      </w:tr>
      <w:tr w:rsidR="000072EA" w:rsidRPr="000072EA" w14:paraId="3B0109FE" w14:textId="77777777" w:rsidTr="000072EA">
        <w:trPr>
          <w:trHeight w:val="630"/>
        </w:trPr>
        <w:tc>
          <w:tcPr>
            <w:tcW w:w="2830" w:type="dxa"/>
            <w:shd w:val="clear" w:color="auto" w:fill="F79646"/>
          </w:tcPr>
          <w:p w14:paraId="7BAB4A29"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Impacts positifs en termes de gestion de contrôle citoyen/recevabilité</w:t>
            </w:r>
          </w:p>
        </w:tc>
        <w:tc>
          <w:tcPr>
            <w:tcW w:w="5216" w:type="dxa"/>
            <w:shd w:val="clear" w:color="auto" w:fill="FDE9D9"/>
          </w:tcPr>
          <w:p w14:paraId="75491063" w14:textId="77777777" w:rsidR="00665577" w:rsidRPr="000072EA" w:rsidRDefault="009D3A6D">
            <w:pPr>
              <w:spacing w:after="0"/>
              <w:ind w:firstLine="0"/>
              <w:rPr>
                <w:rFonts w:ascii="Arial Narrow" w:hAnsi="Arial Narrow"/>
                <w:sz w:val="20"/>
              </w:rPr>
            </w:pPr>
            <w:r w:rsidRPr="000072EA">
              <w:rPr>
                <w:rFonts w:ascii="Arial Narrow" w:hAnsi="Arial Narrow"/>
                <w:sz w:val="20"/>
              </w:rPr>
              <w:t>Les bénéficiaires ont perçus la nécessité d’obtenir les documents de l’état civil (CNI, Acte de naissance et acte de mariage particulièrement).</w:t>
            </w:r>
          </w:p>
        </w:tc>
        <w:tc>
          <w:tcPr>
            <w:tcW w:w="852" w:type="dxa"/>
            <w:shd w:val="clear" w:color="auto" w:fill="FDE9D9"/>
          </w:tcPr>
          <w:p w14:paraId="0F068BCC"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DE9D9"/>
          </w:tcPr>
          <w:p w14:paraId="092DBEE5" w14:textId="77777777" w:rsidR="00665577" w:rsidRPr="000072EA" w:rsidRDefault="009D3A6D">
            <w:pPr>
              <w:spacing w:after="0"/>
              <w:ind w:firstLine="134"/>
              <w:rPr>
                <w:rFonts w:ascii="Arial Narrow" w:hAnsi="Arial Narrow"/>
                <w:sz w:val="20"/>
              </w:rPr>
            </w:pPr>
            <w:r w:rsidRPr="000072EA">
              <w:rPr>
                <w:rFonts w:ascii="Arial Narrow" w:hAnsi="Arial Narrow"/>
                <w:sz w:val="20"/>
              </w:rPr>
              <w:t>5</w:t>
            </w:r>
          </w:p>
        </w:tc>
      </w:tr>
      <w:tr w:rsidR="000072EA" w:rsidRPr="000072EA" w14:paraId="60CA0F4E" w14:textId="77777777" w:rsidTr="000072EA">
        <w:trPr>
          <w:trHeight w:val="630"/>
        </w:trPr>
        <w:tc>
          <w:tcPr>
            <w:tcW w:w="2830" w:type="dxa"/>
            <w:shd w:val="clear" w:color="auto" w:fill="F79646"/>
          </w:tcPr>
          <w:p w14:paraId="31E934F5"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Impacts positifs sur le plan de l’environnement, de l’hygiène et de l’enseignement</w:t>
            </w:r>
          </w:p>
        </w:tc>
        <w:tc>
          <w:tcPr>
            <w:tcW w:w="5216" w:type="dxa"/>
            <w:shd w:val="clear" w:color="auto" w:fill="FBD4B4"/>
          </w:tcPr>
          <w:p w14:paraId="5AA1731E"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Les bénéficiaires apprécient tout particulièrement les activités de reboisement et de sensibilisation contre les VBG </w:t>
            </w:r>
          </w:p>
        </w:tc>
        <w:tc>
          <w:tcPr>
            <w:tcW w:w="852" w:type="dxa"/>
            <w:shd w:val="clear" w:color="auto" w:fill="FBD4B4"/>
          </w:tcPr>
          <w:p w14:paraId="7ECA371D"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BD4B4"/>
          </w:tcPr>
          <w:p w14:paraId="2EB13EFC" w14:textId="77777777" w:rsidR="00665577" w:rsidRPr="000072EA" w:rsidRDefault="009D3A6D">
            <w:pPr>
              <w:spacing w:after="0"/>
              <w:ind w:firstLine="134"/>
              <w:rPr>
                <w:rFonts w:ascii="Arial Narrow" w:hAnsi="Arial Narrow"/>
                <w:sz w:val="20"/>
              </w:rPr>
            </w:pPr>
            <w:r w:rsidRPr="000072EA">
              <w:rPr>
                <w:rFonts w:ascii="Arial Narrow" w:hAnsi="Arial Narrow"/>
                <w:sz w:val="20"/>
              </w:rPr>
              <w:t>5</w:t>
            </w:r>
          </w:p>
        </w:tc>
      </w:tr>
      <w:tr w:rsidR="000072EA" w:rsidRPr="000072EA" w14:paraId="4FB760BB" w14:textId="77777777" w:rsidTr="000072EA">
        <w:trPr>
          <w:trHeight w:val="630"/>
        </w:trPr>
        <w:tc>
          <w:tcPr>
            <w:tcW w:w="2830" w:type="dxa"/>
            <w:shd w:val="clear" w:color="auto" w:fill="F79646"/>
          </w:tcPr>
          <w:p w14:paraId="42BA014C"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Impacts positifs en termes de gestion de consolidation de la paix</w:t>
            </w:r>
          </w:p>
        </w:tc>
        <w:tc>
          <w:tcPr>
            <w:tcW w:w="5216" w:type="dxa"/>
            <w:shd w:val="clear" w:color="auto" w:fill="FDE9D9"/>
          </w:tcPr>
          <w:p w14:paraId="74D091E7" w14:textId="77777777" w:rsidR="00665577" w:rsidRPr="000072EA" w:rsidRDefault="009D3A6D">
            <w:pPr>
              <w:spacing w:after="0"/>
              <w:ind w:firstLine="0"/>
              <w:rPr>
                <w:rFonts w:ascii="Arial Narrow" w:hAnsi="Arial Narrow"/>
                <w:sz w:val="20"/>
              </w:rPr>
            </w:pPr>
            <w:r w:rsidRPr="000072EA">
              <w:rPr>
                <w:rFonts w:ascii="Arial Narrow" w:hAnsi="Arial Narrow"/>
                <w:sz w:val="20"/>
              </w:rPr>
              <w:t>L’équipe d’évaluateur a constaté une nette évolution de la consolidation de la paix</w:t>
            </w:r>
          </w:p>
        </w:tc>
        <w:tc>
          <w:tcPr>
            <w:tcW w:w="852" w:type="dxa"/>
            <w:shd w:val="clear" w:color="auto" w:fill="FDE9D9"/>
          </w:tcPr>
          <w:p w14:paraId="007A4E32"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DE9D9"/>
          </w:tcPr>
          <w:p w14:paraId="6F1690A1" w14:textId="76E1EE14" w:rsidR="00665577" w:rsidRPr="000072EA" w:rsidRDefault="00C57799">
            <w:pPr>
              <w:spacing w:after="0"/>
              <w:ind w:firstLine="134"/>
              <w:rPr>
                <w:rFonts w:ascii="Arial Narrow" w:hAnsi="Arial Narrow"/>
                <w:sz w:val="20"/>
              </w:rPr>
            </w:pPr>
            <w:r w:rsidRPr="000072EA">
              <w:rPr>
                <w:rFonts w:ascii="Arial Narrow" w:hAnsi="Arial Narrow"/>
                <w:sz w:val="20"/>
              </w:rPr>
              <w:t>4</w:t>
            </w:r>
          </w:p>
        </w:tc>
      </w:tr>
      <w:tr w:rsidR="000072EA" w:rsidRPr="000072EA" w14:paraId="29EB289F" w14:textId="77777777" w:rsidTr="000072EA">
        <w:trPr>
          <w:trHeight w:val="630"/>
        </w:trPr>
        <w:tc>
          <w:tcPr>
            <w:tcW w:w="2830" w:type="dxa"/>
            <w:shd w:val="clear" w:color="auto" w:fill="F79646"/>
          </w:tcPr>
          <w:p w14:paraId="4906CF0F" w14:textId="77777777" w:rsidR="00665577" w:rsidRPr="000072EA" w:rsidRDefault="009D3A6D">
            <w:pPr>
              <w:spacing w:after="0"/>
              <w:ind w:firstLine="0"/>
              <w:rPr>
                <w:rFonts w:ascii="Arial Narrow" w:hAnsi="Arial Narrow"/>
                <w:b/>
                <w:sz w:val="20"/>
              </w:rPr>
            </w:pPr>
            <w:r w:rsidRPr="000072EA">
              <w:rPr>
                <w:rFonts w:ascii="Arial Narrow" w:hAnsi="Arial Narrow"/>
                <w:b/>
                <w:sz w:val="20"/>
              </w:rPr>
              <w:lastRenderedPageBreak/>
              <w:t>Impacts positifs en termes d’amélioration des conditions de vie</w:t>
            </w:r>
          </w:p>
        </w:tc>
        <w:tc>
          <w:tcPr>
            <w:tcW w:w="5216" w:type="dxa"/>
            <w:shd w:val="clear" w:color="auto" w:fill="FBD4B4"/>
          </w:tcPr>
          <w:p w14:paraId="25424639" w14:textId="77777777" w:rsidR="00665577" w:rsidRPr="000072EA" w:rsidRDefault="009D3A6D">
            <w:pPr>
              <w:spacing w:after="0"/>
              <w:ind w:firstLine="0"/>
              <w:rPr>
                <w:rFonts w:ascii="Arial Narrow" w:hAnsi="Arial Narrow"/>
                <w:sz w:val="20"/>
              </w:rPr>
            </w:pPr>
            <w:r w:rsidRPr="000072EA">
              <w:rPr>
                <w:rFonts w:ascii="Arial Narrow" w:hAnsi="Arial Narrow"/>
                <w:sz w:val="20"/>
              </w:rPr>
              <w:t>Les conditions de vie des bénéficiaires impliqués dans activités de CFW et d’insertion socio-économiques se sont améliorées bien que les personnes à besoins spécifiques n’ont pas été sélectionnées dans ce processus</w:t>
            </w:r>
          </w:p>
        </w:tc>
        <w:tc>
          <w:tcPr>
            <w:tcW w:w="852" w:type="dxa"/>
            <w:shd w:val="clear" w:color="auto" w:fill="FBD4B4"/>
          </w:tcPr>
          <w:p w14:paraId="7A8CAF07"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BD4B4"/>
          </w:tcPr>
          <w:p w14:paraId="022393D6" w14:textId="77777777" w:rsidR="00665577" w:rsidRPr="000072EA" w:rsidRDefault="009D3A6D">
            <w:pPr>
              <w:spacing w:after="0"/>
              <w:ind w:firstLine="134"/>
              <w:rPr>
                <w:rFonts w:ascii="Arial Narrow" w:hAnsi="Arial Narrow"/>
                <w:sz w:val="20"/>
              </w:rPr>
            </w:pPr>
            <w:r w:rsidRPr="000072EA">
              <w:rPr>
                <w:rFonts w:ascii="Arial Narrow" w:hAnsi="Arial Narrow"/>
                <w:sz w:val="20"/>
              </w:rPr>
              <w:t>4</w:t>
            </w:r>
          </w:p>
        </w:tc>
      </w:tr>
      <w:tr w:rsidR="000072EA" w:rsidRPr="000072EA" w14:paraId="07F4A798" w14:textId="77777777" w:rsidTr="000072EA">
        <w:trPr>
          <w:trHeight w:val="630"/>
        </w:trPr>
        <w:tc>
          <w:tcPr>
            <w:tcW w:w="2830" w:type="dxa"/>
            <w:shd w:val="clear" w:color="auto" w:fill="F79646"/>
          </w:tcPr>
          <w:p w14:paraId="3D82383A" w14:textId="77777777" w:rsidR="00665577" w:rsidRPr="000072EA" w:rsidRDefault="009D3A6D">
            <w:pPr>
              <w:spacing w:after="0"/>
              <w:ind w:firstLine="0"/>
              <w:rPr>
                <w:rFonts w:ascii="Arial Narrow" w:hAnsi="Arial Narrow"/>
                <w:b/>
                <w:sz w:val="20"/>
              </w:rPr>
            </w:pPr>
            <w:r w:rsidRPr="000072EA">
              <w:rPr>
                <w:rFonts w:ascii="Arial Narrow" w:hAnsi="Arial Narrow"/>
                <w:b/>
                <w:sz w:val="20"/>
              </w:rPr>
              <w:t>Impacts mitigés de l’aspect gestion des connaissances</w:t>
            </w:r>
          </w:p>
        </w:tc>
        <w:tc>
          <w:tcPr>
            <w:tcW w:w="5216" w:type="dxa"/>
            <w:shd w:val="clear" w:color="auto" w:fill="FDE9D9"/>
          </w:tcPr>
          <w:p w14:paraId="47B3D918"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Un seul des deux colloques prévus pour la gestion des connaissance sur les conflits dans le BLT s’est tenu au mois de mai 2019. La connaissance des </w:t>
            </w:r>
          </w:p>
        </w:tc>
        <w:tc>
          <w:tcPr>
            <w:tcW w:w="852" w:type="dxa"/>
            <w:shd w:val="clear" w:color="auto" w:fill="FDE9D9"/>
          </w:tcPr>
          <w:p w14:paraId="599C4742" w14:textId="77777777" w:rsidR="00665577" w:rsidRPr="000072EA" w:rsidRDefault="009D3A6D">
            <w:pPr>
              <w:spacing w:after="0"/>
              <w:ind w:firstLine="134"/>
              <w:rPr>
                <w:rFonts w:ascii="Arial Narrow" w:hAnsi="Arial Narrow"/>
                <w:sz w:val="20"/>
              </w:rPr>
            </w:pPr>
            <w:r w:rsidRPr="000072EA">
              <w:rPr>
                <w:rFonts w:ascii="Arial Narrow" w:hAnsi="Arial Narrow"/>
                <w:sz w:val="20"/>
              </w:rPr>
              <w:t>A</w:t>
            </w:r>
          </w:p>
        </w:tc>
        <w:tc>
          <w:tcPr>
            <w:tcW w:w="984" w:type="dxa"/>
            <w:shd w:val="clear" w:color="auto" w:fill="FDE9D9"/>
          </w:tcPr>
          <w:p w14:paraId="5B668B23" w14:textId="77777777" w:rsidR="00665577" w:rsidRPr="000072EA" w:rsidRDefault="009D3A6D">
            <w:pPr>
              <w:spacing w:after="0"/>
              <w:ind w:firstLine="134"/>
              <w:rPr>
                <w:rFonts w:ascii="Arial Narrow" w:hAnsi="Arial Narrow"/>
                <w:sz w:val="20"/>
              </w:rPr>
            </w:pPr>
            <w:r w:rsidRPr="000072EA">
              <w:rPr>
                <w:rFonts w:ascii="Arial Narrow" w:hAnsi="Arial Narrow"/>
                <w:sz w:val="20"/>
              </w:rPr>
              <w:t>4</w:t>
            </w:r>
          </w:p>
        </w:tc>
      </w:tr>
      <w:tr w:rsidR="000072EA" w:rsidRPr="000072EA" w14:paraId="70187971" w14:textId="77777777" w:rsidTr="000072EA">
        <w:tc>
          <w:tcPr>
            <w:tcW w:w="2830" w:type="dxa"/>
            <w:shd w:val="clear" w:color="auto" w:fill="F79646"/>
          </w:tcPr>
          <w:p w14:paraId="4FCE1895" w14:textId="77777777" w:rsidR="00665577" w:rsidRPr="000072EA" w:rsidRDefault="009D3A6D">
            <w:pPr>
              <w:spacing w:after="0"/>
              <w:ind w:firstLine="0"/>
              <w:rPr>
                <w:rFonts w:ascii="Arial Narrow" w:hAnsi="Arial Narrow"/>
                <w:sz w:val="20"/>
              </w:rPr>
            </w:pPr>
            <w:r w:rsidRPr="000072EA">
              <w:rPr>
                <w:rFonts w:ascii="Arial Narrow" w:hAnsi="Arial Narrow"/>
                <w:sz w:val="20"/>
              </w:rPr>
              <w:t>Effets/impacts globaux</w:t>
            </w:r>
          </w:p>
        </w:tc>
        <w:tc>
          <w:tcPr>
            <w:tcW w:w="5216" w:type="dxa"/>
            <w:shd w:val="clear" w:color="auto" w:fill="FBD4B4"/>
          </w:tcPr>
          <w:p w14:paraId="3091E5F8" w14:textId="77777777" w:rsidR="00665577" w:rsidRPr="000072EA" w:rsidRDefault="009D3A6D">
            <w:pPr>
              <w:spacing w:after="0"/>
              <w:ind w:firstLine="0"/>
              <w:rPr>
                <w:rFonts w:ascii="Arial Narrow" w:hAnsi="Arial Narrow"/>
                <w:b/>
                <w:sz w:val="20"/>
              </w:rPr>
            </w:pPr>
            <w:r w:rsidRPr="000072EA">
              <w:rPr>
                <w:rFonts w:ascii="Arial Narrow" w:hAnsi="Arial Narrow"/>
                <w:b/>
                <w:sz w:val="20"/>
              </w:rPr>
              <w:t xml:space="preserve">Les effets immédiats et à court terme du projet sont déjà perceptibles et sont largement positifs </w:t>
            </w:r>
          </w:p>
        </w:tc>
        <w:tc>
          <w:tcPr>
            <w:tcW w:w="852" w:type="dxa"/>
            <w:shd w:val="clear" w:color="auto" w:fill="FBD4B4"/>
          </w:tcPr>
          <w:p w14:paraId="68302CC3" w14:textId="77777777" w:rsidR="00665577" w:rsidRPr="000072EA" w:rsidRDefault="009D3A6D">
            <w:pPr>
              <w:spacing w:after="0"/>
              <w:ind w:firstLine="134"/>
              <w:rPr>
                <w:rFonts w:ascii="Arial Narrow" w:hAnsi="Arial Narrow"/>
                <w:b/>
                <w:sz w:val="20"/>
              </w:rPr>
            </w:pPr>
            <w:r w:rsidRPr="000072EA">
              <w:rPr>
                <w:rFonts w:ascii="Arial Narrow" w:hAnsi="Arial Narrow"/>
                <w:b/>
                <w:sz w:val="20"/>
              </w:rPr>
              <w:t>A</w:t>
            </w:r>
          </w:p>
        </w:tc>
        <w:tc>
          <w:tcPr>
            <w:tcW w:w="984" w:type="dxa"/>
            <w:shd w:val="clear" w:color="auto" w:fill="FBD4B4"/>
          </w:tcPr>
          <w:p w14:paraId="1B323498" w14:textId="547774DE" w:rsidR="00665577" w:rsidRPr="000072EA" w:rsidRDefault="009D3A6D">
            <w:pPr>
              <w:spacing w:after="0"/>
              <w:ind w:firstLine="134"/>
              <w:rPr>
                <w:rFonts w:ascii="Arial Narrow" w:hAnsi="Arial Narrow"/>
                <w:b/>
                <w:sz w:val="20"/>
              </w:rPr>
            </w:pPr>
            <w:r w:rsidRPr="000072EA">
              <w:rPr>
                <w:rFonts w:ascii="Arial Narrow" w:hAnsi="Arial Narrow"/>
                <w:b/>
                <w:sz w:val="20"/>
              </w:rPr>
              <w:t>4,</w:t>
            </w:r>
            <w:r w:rsidR="00C57799" w:rsidRPr="000072EA">
              <w:rPr>
                <w:rFonts w:ascii="Arial Narrow" w:hAnsi="Arial Narrow"/>
                <w:b/>
                <w:sz w:val="20"/>
              </w:rPr>
              <w:t>2</w:t>
            </w:r>
          </w:p>
        </w:tc>
      </w:tr>
    </w:tbl>
    <w:p w14:paraId="3FDFFBAC" w14:textId="54A29322" w:rsidR="00665577" w:rsidRDefault="009D3A6D" w:rsidP="000072EA">
      <w:pPr>
        <w:spacing w:before="240" w:after="120" w:line="240" w:lineRule="auto"/>
        <w:rPr>
          <w:rFonts w:ascii="Arial Narrow"/>
          <w:sz w:val="20"/>
        </w:rPr>
      </w:pPr>
      <w:r>
        <w:rPr>
          <w:rFonts w:ascii="Arial Narrow"/>
          <w:b/>
          <w:sz w:val="20"/>
        </w:rPr>
        <w:t>Durabilit</w:t>
      </w:r>
      <w:r>
        <w:rPr>
          <w:rFonts w:ascii="Arial Narrow"/>
          <w:b/>
          <w:sz w:val="20"/>
        </w:rPr>
        <w:t>é</w:t>
      </w:r>
      <w:r>
        <w:rPr>
          <w:rFonts w:ascii="Arial Narrow"/>
          <w:b/>
          <w:sz w:val="20"/>
        </w:rPr>
        <w:t xml:space="preserve"> du projet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223"/>
        <w:gridCol w:w="852"/>
        <w:gridCol w:w="984"/>
      </w:tblGrid>
      <w:tr w:rsidR="000072EA" w:rsidRPr="000072EA" w14:paraId="237C066B" w14:textId="77777777" w:rsidTr="000072EA">
        <w:tc>
          <w:tcPr>
            <w:tcW w:w="3823" w:type="dxa"/>
            <w:vMerge w:val="restart"/>
            <w:shd w:val="clear" w:color="auto" w:fill="F79646"/>
          </w:tcPr>
          <w:p w14:paraId="0EC6DD6A" w14:textId="77777777" w:rsidR="00665577" w:rsidRPr="000072EA" w:rsidRDefault="009D3A6D">
            <w:pPr>
              <w:spacing w:after="0"/>
              <w:ind w:firstLine="0"/>
              <w:rPr>
                <w:rFonts w:ascii="Arial Narrow" w:hAnsi="Arial Narrow"/>
                <w:b/>
                <w:sz w:val="20"/>
              </w:rPr>
            </w:pPr>
            <w:bookmarkStart w:id="195" w:name="_Hlk19639974"/>
            <w:r w:rsidRPr="000072EA">
              <w:rPr>
                <w:rFonts w:ascii="Arial Narrow" w:hAnsi="Arial Narrow"/>
                <w:b/>
                <w:sz w:val="20"/>
              </w:rPr>
              <w:t>Critère de jugement/questions d’évaluation</w:t>
            </w:r>
          </w:p>
        </w:tc>
        <w:tc>
          <w:tcPr>
            <w:tcW w:w="4223" w:type="dxa"/>
            <w:vMerge w:val="restart"/>
            <w:shd w:val="clear" w:color="auto" w:fill="F79646"/>
          </w:tcPr>
          <w:p w14:paraId="7E28DC82" w14:textId="77777777" w:rsidR="00665577" w:rsidRPr="000072EA" w:rsidRDefault="009D3A6D">
            <w:pPr>
              <w:spacing w:after="0"/>
              <w:ind w:firstLine="0"/>
              <w:rPr>
                <w:rFonts w:ascii="Arial Narrow" w:hAnsi="Arial Narrow"/>
                <w:b/>
                <w:sz w:val="20"/>
              </w:rPr>
            </w:pPr>
            <w:r w:rsidRPr="000072EA">
              <w:rPr>
                <w:rFonts w:ascii="Arial Narrow" w:hAnsi="Arial Narrow"/>
                <w:b/>
                <w:sz w:val="20"/>
              </w:rPr>
              <w:t>Réponse, Commentaire</w:t>
            </w:r>
          </w:p>
        </w:tc>
        <w:tc>
          <w:tcPr>
            <w:tcW w:w="1836" w:type="dxa"/>
            <w:gridSpan w:val="2"/>
            <w:shd w:val="clear" w:color="auto" w:fill="F79646"/>
          </w:tcPr>
          <w:p w14:paraId="00A05F7E"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Score</w:t>
            </w:r>
          </w:p>
        </w:tc>
      </w:tr>
      <w:tr w:rsidR="000072EA" w:rsidRPr="000072EA" w14:paraId="36E08098" w14:textId="77777777" w:rsidTr="000072EA">
        <w:tc>
          <w:tcPr>
            <w:tcW w:w="3823" w:type="dxa"/>
            <w:vMerge/>
            <w:shd w:val="clear" w:color="auto" w:fill="F79646"/>
          </w:tcPr>
          <w:p w14:paraId="680EFFB3" w14:textId="77777777" w:rsidR="00665577" w:rsidRPr="000072EA" w:rsidRDefault="00665577">
            <w:pPr>
              <w:spacing w:after="0"/>
              <w:ind w:firstLine="0"/>
              <w:rPr>
                <w:rFonts w:ascii="Arial Narrow" w:hAnsi="Arial Narrow"/>
                <w:b/>
                <w:sz w:val="20"/>
              </w:rPr>
            </w:pPr>
          </w:p>
        </w:tc>
        <w:tc>
          <w:tcPr>
            <w:tcW w:w="4223" w:type="dxa"/>
            <w:vMerge/>
            <w:shd w:val="clear" w:color="auto" w:fill="FBD4B4"/>
          </w:tcPr>
          <w:p w14:paraId="227470A6" w14:textId="77777777" w:rsidR="00665577" w:rsidRPr="000072EA" w:rsidRDefault="00665577">
            <w:pPr>
              <w:spacing w:after="0"/>
              <w:ind w:firstLine="0"/>
              <w:rPr>
                <w:rFonts w:ascii="Arial Narrow" w:hAnsi="Arial Narrow"/>
                <w:sz w:val="20"/>
              </w:rPr>
            </w:pPr>
          </w:p>
        </w:tc>
        <w:tc>
          <w:tcPr>
            <w:tcW w:w="852" w:type="dxa"/>
            <w:shd w:val="clear" w:color="auto" w:fill="FBD4B4"/>
          </w:tcPr>
          <w:p w14:paraId="681260C7"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Not.</w:t>
            </w:r>
          </w:p>
        </w:tc>
        <w:tc>
          <w:tcPr>
            <w:tcW w:w="984" w:type="dxa"/>
            <w:shd w:val="clear" w:color="auto" w:fill="FBD4B4"/>
          </w:tcPr>
          <w:p w14:paraId="24178F4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Num.</w:t>
            </w:r>
          </w:p>
        </w:tc>
      </w:tr>
      <w:bookmarkEnd w:id="195"/>
      <w:tr w:rsidR="000072EA" w:rsidRPr="000072EA" w14:paraId="6B0CDE0D" w14:textId="77777777" w:rsidTr="000072EA">
        <w:trPr>
          <w:trHeight w:val="1262"/>
        </w:trPr>
        <w:tc>
          <w:tcPr>
            <w:tcW w:w="3823" w:type="dxa"/>
            <w:shd w:val="clear" w:color="auto" w:fill="F79646"/>
          </w:tcPr>
          <w:p w14:paraId="5DB20CFA"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des mécanismes et des outils mis en place ainsi que les actions entreprises pour assurer l’appropriation des acquis du projet par les autorités locales, les services techniques déconcentrés et les bénéficiaires</w:t>
            </w:r>
          </w:p>
        </w:tc>
        <w:tc>
          <w:tcPr>
            <w:tcW w:w="4223" w:type="dxa"/>
            <w:shd w:val="clear" w:color="auto" w:fill="FDE9D9"/>
          </w:tcPr>
          <w:p w14:paraId="12A8B0C9" w14:textId="77777777" w:rsidR="00665577" w:rsidRPr="000072EA" w:rsidRDefault="009D3A6D">
            <w:pPr>
              <w:spacing w:after="0"/>
              <w:ind w:firstLine="0"/>
              <w:rPr>
                <w:rFonts w:ascii="Arial Narrow" w:hAnsi="Arial Narrow"/>
                <w:sz w:val="20"/>
              </w:rPr>
            </w:pPr>
            <w:r w:rsidRPr="000072EA">
              <w:rPr>
                <w:rFonts w:ascii="Arial Narrow" w:hAnsi="Arial Narrow"/>
                <w:sz w:val="20"/>
              </w:rPr>
              <w:t>les mécanismes et les outils de mise en place ainsi que les actions entreprises ont une grande probabilité d’être durables à condition de renforcer les moyens logistiques et financiers des communes devant assurer le suivi à la fin du projet.</w:t>
            </w:r>
          </w:p>
        </w:tc>
        <w:tc>
          <w:tcPr>
            <w:tcW w:w="852" w:type="dxa"/>
            <w:shd w:val="clear" w:color="auto" w:fill="FDE9D9"/>
          </w:tcPr>
          <w:p w14:paraId="6C92B9F3"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B</w:t>
            </w:r>
          </w:p>
        </w:tc>
        <w:tc>
          <w:tcPr>
            <w:tcW w:w="984" w:type="dxa"/>
            <w:shd w:val="clear" w:color="auto" w:fill="FDE9D9"/>
          </w:tcPr>
          <w:p w14:paraId="53F4A28D"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3</w:t>
            </w:r>
          </w:p>
        </w:tc>
      </w:tr>
      <w:tr w:rsidR="000072EA" w:rsidRPr="000072EA" w14:paraId="3C1CF1FF" w14:textId="77777777" w:rsidTr="000072EA">
        <w:trPr>
          <w:trHeight w:val="630"/>
        </w:trPr>
        <w:tc>
          <w:tcPr>
            <w:tcW w:w="3823" w:type="dxa"/>
            <w:shd w:val="clear" w:color="auto" w:fill="F79646"/>
          </w:tcPr>
          <w:p w14:paraId="67AF88F7"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des actions entreprises pour la pérennisation des interventions</w:t>
            </w:r>
          </w:p>
        </w:tc>
        <w:tc>
          <w:tcPr>
            <w:tcW w:w="4223" w:type="dxa"/>
            <w:shd w:val="clear" w:color="auto" w:fill="FBD4B4"/>
          </w:tcPr>
          <w:p w14:paraId="54264977" w14:textId="77777777" w:rsidR="00665577" w:rsidRPr="000072EA" w:rsidRDefault="009D3A6D">
            <w:pPr>
              <w:spacing w:after="0"/>
              <w:ind w:firstLine="0"/>
              <w:rPr>
                <w:rFonts w:ascii="Arial Narrow" w:hAnsi="Arial Narrow"/>
                <w:sz w:val="20"/>
              </w:rPr>
            </w:pPr>
            <w:r w:rsidRPr="000072EA">
              <w:rPr>
                <w:rFonts w:ascii="Arial Narrow" w:hAnsi="Arial Narrow"/>
                <w:sz w:val="20"/>
              </w:rPr>
              <w:t>Il y’a déjà un renforcement entre les différents partenaires, la présence des ambassadeurs de la paix qui parviennent à détecter et dénoncer les cibles étrangers (ceux qui refusent la cohabitation et la collaboration).</w:t>
            </w:r>
          </w:p>
        </w:tc>
        <w:tc>
          <w:tcPr>
            <w:tcW w:w="852" w:type="dxa"/>
            <w:shd w:val="clear" w:color="auto" w:fill="FBD4B4"/>
          </w:tcPr>
          <w:p w14:paraId="5BDD3CFC"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BD4B4"/>
          </w:tcPr>
          <w:p w14:paraId="517978D2"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5</w:t>
            </w:r>
          </w:p>
        </w:tc>
      </w:tr>
      <w:tr w:rsidR="000072EA" w:rsidRPr="000072EA" w14:paraId="757342AD" w14:textId="77777777" w:rsidTr="000072EA">
        <w:trPr>
          <w:trHeight w:val="630"/>
        </w:trPr>
        <w:tc>
          <w:tcPr>
            <w:tcW w:w="3823" w:type="dxa"/>
            <w:shd w:val="clear" w:color="auto" w:fill="F79646"/>
          </w:tcPr>
          <w:p w14:paraId="3D7C9815"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de la capacité du projet à assurer un transfert de compétences auprès d’acteurs institutionnels ou locaux</w:t>
            </w:r>
          </w:p>
        </w:tc>
        <w:tc>
          <w:tcPr>
            <w:tcW w:w="4223" w:type="dxa"/>
            <w:shd w:val="clear" w:color="auto" w:fill="FDE9D9"/>
          </w:tcPr>
          <w:p w14:paraId="6FE32C4D" w14:textId="77777777" w:rsidR="00665577" w:rsidRPr="000072EA" w:rsidRDefault="009D3A6D">
            <w:pPr>
              <w:spacing w:after="0"/>
              <w:ind w:firstLine="0"/>
              <w:rPr>
                <w:rFonts w:ascii="Arial Narrow" w:hAnsi="Arial Narrow"/>
                <w:sz w:val="20"/>
              </w:rPr>
            </w:pPr>
            <w:r w:rsidRPr="000072EA">
              <w:rPr>
                <w:rFonts w:ascii="Arial Narrow" w:hAnsi="Arial Narrow"/>
                <w:sz w:val="20"/>
              </w:rPr>
              <w:t>PBF a mis en place un processus de transfert de compétence qui n’incluse pas des appuis en matériels des centres multifonctionnels</w:t>
            </w:r>
          </w:p>
        </w:tc>
        <w:tc>
          <w:tcPr>
            <w:tcW w:w="852" w:type="dxa"/>
            <w:shd w:val="clear" w:color="auto" w:fill="FDE9D9"/>
          </w:tcPr>
          <w:p w14:paraId="79277B8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DE9D9"/>
          </w:tcPr>
          <w:p w14:paraId="7ABB1075"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4</w:t>
            </w:r>
          </w:p>
        </w:tc>
      </w:tr>
      <w:tr w:rsidR="000072EA" w:rsidRPr="000072EA" w14:paraId="72CC51B9" w14:textId="77777777" w:rsidTr="000072EA">
        <w:trPr>
          <w:trHeight w:val="630"/>
        </w:trPr>
        <w:tc>
          <w:tcPr>
            <w:tcW w:w="3823" w:type="dxa"/>
            <w:shd w:val="clear" w:color="auto" w:fill="F79646"/>
          </w:tcPr>
          <w:p w14:paraId="61D1CF85"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des facteurs de risque qui pourraient nuire à la pérennité des effets induits du projet</w:t>
            </w:r>
          </w:p>
        </w:tc>
        <w:tc>
          <w:tcPr>
            <w:tcW w:w="4223" w:type="dxa"/>
            <w:shd w:val="clear" w:color="auto" w:fill="FBD4B4"/>
          </w:tcPr>
          <w:p w14:paraId="49131814"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Les bénéficiaires apprécient tout particulièrement les activités de reboisement et de sensibilisation contre les VBG </w:t>
            </w:r>
          </w:p>
        </w:tc>
        <w:tc>
          <w:tcPr>
            <w:tcW w:w="852" w:type="dxa"/>
            <w:shd w:val="clear" w:color="auto" w:fill="FBD4B4"/>
          </w:tcPr>
          <w:p w14:paraId="7C8F8D4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BD4B4"/>
          </w:tcPr>
          <w:p w14:paraId="2A2BF114"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5</w:t>
            </w:r>
          </w:p>
        </w:tc>
      </w:tr>
      <w:tr w:rsidR="000072EA" w:rsidRPr="000072EA" w14:paraId="1ADDD9DB" w14:textId="77777777" w:rsidTr="000072EA">
        <w:trPr>
          <w:trHeight w:val="630"/>
        </w:trPr>
        <w:tc>
          <w:tcPr>
            <w:tcW w:w="3823" w:type="dxa"/>
            <w:shd w:val="clear" w:color="auto" w:fill="F79646"/>
          </w:tcPr>
          <w:p w14:paraId="23680EA9"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des facteurs de risque qui pourraient nuire à la pérennité des effets induits du projet</w:t>
            </w:r>
          </w:p>
        </w:tc>
        <w:tc>
          <w:tcPr>
            <w:tcW w:w="4223" w:type="dxa"/>
            <w:shd w:val="clear" w:color="auto" w:fill="FDE9D9"/>
          </w:tcPr>
          <w:p w14:paraId="6A0724F6" w14:textId="77777777" w:rsidR="00665577" w:rsidRPr="000072EA" w:rsidRDefault="009D3A6D">
            <w:pPr>
              <w:spacing w:after="0"/>
              <w:ind w:firstLine="0"/>
              <w:rPr>
                <w:rFonts w:ascii="Arial Narrow" w:hAnsi="Arial Narrow"/>
                <w:sz w:val="20"/>
              </w:rPr>
            </w:pPr>
            <w:r w:rsidRPr="000072EA">
              <w:rPr>
                <w:rFonts w:ascii="Arial Narrow" w:hAnsi="Arial Narrow"/>
                <w:sz w:val="20"/>
              </w:rPr>
              <w:t>Un plan de sortie n’est pas clairement visible et fait peser des risques sur les effets attendus déjà visibles mais encore fragiles en matière de consolidation de la paix</w:t>
            </w:r>
          </w:p>
        </w:tc>
        <w:tc>
          <w:tcPr>
            <w:tcW w:w="852" w:type="dxa"/>
            <w:shd w:val="clear" w:color="auto" w:fill="FDE9D9"/>
          </w:tcPr>
          <w:p w14:paraId="2F21DAB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B</w:t>
            </w:r>
          </w:p>
        </w:tc>
        <w:tc>
          <w:tcPr>
            <w:tcW w:w="984" w:type="dxa"/>
            <w:shd w:val="clear" w:color="auto" w:fill="FDE9D9"/>
          </w:tcPr>
          <w:p w14:paraId="40D08728"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3</w:t>
            </w:r>
          </w:p>
        </w:tc>
      </w:tr>
      <w:tr w:rsidR="000072EA" w:rsidRPr="000072EA" w14:paraId="6E9806D5" w14:textId="77777777" w:rsidTr="000072EA">
        <w:trPr>
          <w:trHeight w:val="630"/>
        </w:trPr>
        <w:tc>
          <w:tcPr>
            <w:tcW w:w="3823" w:type="dxa"/>
            <w:shd w:val="clear" w:color="auto" w:fill="F79646"/>
          </w:tcPr>
          <w:p w14:paraId="4BFB759C" w14:textId="77777777" w:rsidR="00665577" w:rsidRPr="000072EA" w:rsidRDefault="009D3A6D">
            <w:pPr>
              <w:spacing w:after="0"/>
              <w:ind w:firstLine="0"/>
              <w:rPr>
                <w:rFonts w:ascii="Arial Narrow" w:hAnsi="Arial Narrow"/>
                <w:b/>
                <w:sz w:val="20"/>
              </w:rPr>
            </w:pPr>
            <w:r w:rsidRPr="000072EA">
              <w:rPr>
                <w:rFonts w:ascii="Arial Narrow" w:hAnsi="Arial Narrow"/>
                <w:b/>
                <w:sz w:val="20"/>
              </w:rPr>
              <w:t>Durabilité au niveau des engagements des parties prenantes du projet</w:t>
            </w:r>
          </w:p>
        </w:tc>
        <w:tc>
          <w:tcPr>
            <w:tcW w:w="4223" w:type="dxa"/>
            <w:shd w:val="clear" w:color="auto" w:fill="FBD4B4"/>
          </w:tcPr>
          <w:p w14:paraId="08DBAD5A"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Les autorités communales et administratives locales ainsi que les OSC partenaires rencontrées ont toutes marqués leur volonté d’assurer la pérennité des acquis du projet  </w:t>
            </w:r>
          </w:p>
        </w:tc>
        <w:tc>
          <w:tcPr>
            <w:tcW w:w="852" w:type="dxa"/>
            <w:shd w:val="clear" w:color="auto" w:fill="FBD4B4"/>
          </w:tcPr>
          <w:p w14:paraId="6E961AB4"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BD4B4"/>
          </w:tcPr>
          <w:p w14:paraId="0F8B5066"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5</w:t>
            </w:r>
          </w:p>
        </w:tc>
      </w:tr>
      <w:tr w:rsidR="000072EA" w:rsidRPr="000072EA" w14:paraId="7E00326D" w14:textId="77777777" w:rsidTr="000072EA">
        <w:tc>
          <w:tcPr>
            <w:tcW w:w="3823" w:type="dxa"/>
            <w:shd w:val="clear" w:color="auto" w:fill="F79646"/>
          </w:tcPr>
          <w:p w14:paraId="594B18E8" w14:textId="77777777" w:rsidR="00665577" w:rsidRPr="000072EA" w:rsidRDefault="009D3A6D">
            <w:pPr>
              <w:spacing w:after="0"/>
              <w:ind w:firstLine="0"/>
              <w:rPr>
                <w:rFonts w:ascii="Arial Narrow" w:hAnsi="Arial Narrow"/>
                <w:sz w:val="20"/>
              </w:rPr>
            </w:pPr>
            <w:r w:rsidRPr="000072EA">
              <w:rPr>
                <w:rFonts w:ascii="Arial Narrow" w:hAnsi="Arial Narrow"/>
                <w:sz w:val="20"/>
              </w:rPr>
              <w:t>Durabilité globale</w:t>
            </w:r>
          </w:p>
        </w:tc>
        <w:tc>
          <w:tcPr>
            <w:tcW w:w="4223" w:type="dxa"/>
            <w:shd w:val="clear" w:color="auto" w:fill="FDE9D9"/>
          </w:tcPr>
          <w:p w14:paraId="31075C1E" w14:textId="77777777" w:rsidR="00665577" w:rsidRPr="000072EA" w:rsidRDefault="009D3A6D">
            <w:pPr>
              <w:spacing w:after="0"/>
              <w:ind w:firstLine="0"/>
              <w:rPr>
                <w:rFonts w:ascii="Arial Narrow" w:hAnsi="Arial Narrow"/>
                <w:b/>
                <w:sz w:val="20"/>
              </w:rPr>
            </w:pPr>
            <w:r w:rsidRPr="000072EA">
              <w:rPr>
                <w:rFonts w:ascii="Arial Narrow" w:hAnsi="Arial Narrow"/>
                <w:b/>
                <w:sz w:val="20"/>
              </w:rPr>
              <w:t xml:space="preserve">L’approche adoptée par le projet permet d’envisager la durabilité de l’intervention, portée par l’appropriation et la volonté des bénéficiaires, des intervenants locaux  </w:t>
            </w:r>
          </w:p>
        </w:tc>
        <w:tc>
          <w:tcPr>
            <w:tcW w:w="852" w:type="dxa"/>
            <w:shd w:val="clear" w:color="auto" w:fill="FDE9D9"/>
          </w:tcPr>
          <w:p w14:paraId="0265AA97"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A</w:t>
            </w:r>
          </w:p>
        </w:tc>
        <w:tc>
          <w:tcPr>
            <w:tcW w:w="984" w:type="dxa"/>
            <w:shd w:val="clear" w:color="auto" w:fill="FDE9D9"/>
          </w:tcPr>
          <w:p w14:paraId="114E2578"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4,1</w:t>
            </w:r>
          </w:p>
        </w:tc>
      </w:tr>
    </w:tbl>
    <w:p w14:paraId="689B7B87" w14:textId="27C37CF5" w:rsidR="000072EA" w:rsidRDefault="000072EA">
      <w:pPr>
        <w:spacing w:after="0"/>
        <w:rPr>
          <w:rFonts w:ascii="Arial Narrow"/>
          <w:sz w:val="20"/>
        </w:rPr>
      </w:pPr>
    </w:p>
    <w:p w14:paraId="119D7F06" w14:textId="77777777" w:rsidR="000072EA" w:rsidRDefault="000072EA">
      <w:pPr>
        <w:spacing w:after="160"/>
        <w:ind w:firstLine="0"/>
        <w:jc w:val="left"/>
        <w:rPr>
          <w:rFonts w:ascii="Arial Narrow"/>
          <w:sz w:val="20"/>
        </w:rPr>
      </w:pPr>
      <w:r>
        <w:rPr>
          <w:rFonts w:ascii="Arial Narrow"/>
          <w:sz w:val="20"/>
        </w:rPr>
        <w:br w:type="page"/>
      </w:r>
    </w:p>
    <w:p w14:paraId="129169CF" w14:textId="1D30039C" w:rsidR="00665577" w:rsidRDefault="009D3A6D" w:rsidP="000072EA">
      <w:pPr>
        <w:spacing w:before="240" w:after="120" w:line="240" w:lineRule="auto"/>
        <w:rPr>
          <w:rFonts w:ascii="Arial Narrow"/>
          <w:sz w:val="20"/>
        </w:rPr>
      </w:pPr>
      <w:r>
        <w:rPr>
          <w:rFonts w:ascii="Arial Narrow"/>
          <w:b/>
          <w:sz w:val="20"/>
        </w:rPr>
        <w:lastRenderedPageBreak/>
        <w:t>Dimension sexo-sp</w:t>
      </w:r>
      <w:r>
        <w:rPr>
          <w:rFonts w:ascii="Arial Narrow"/>
          <w:b/>
          <w:sz w:val="20"/>
        </w:rPr>
        <w:t>é</w:t>
      </w:r>
      <w:r>
        <w:rPr>
          <w:rFonts w:ascii="Arial Narrow"/>
          <w:b/>
          <w:sz w:val="20"/>
        </w:rPr>
        <w:t>cifique</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4569"/>
        <w:gridCol w:w="852"/>
        <w:gridCol w:w="984"/>
      </w:tblGrid>
      <w:tr w:rsidR="000072EA" w:rsidRPr="000072EA" w14:paraId="2587D047" w14:textId="77777777" w:rsidTr="000072EA">
        <w:tc>
          <w:tcPr>
            <w:tcW w:w="3475" w:type="dxa"/>
            <w:vMerge w:val="restart"/>
            <w:shd w:val="clear" w:color="auto" w:fill="F79646"/>
          </w:tcPr>
          <w:p w14:paraId="6F94DAD3" w14:textId="77777777" w:rsidR="000072EA" w:rsidRPr="000072EA" w:rsidRDefault="000072EA">
            <w:pPr>
              <w:spacing w:after="0"/>
              <w:ind w:firstLine="0"/>
              <w:jc w:val="left"/>
              <w:rPr>
                <w:rFonts w:ascii="Arial Narrow" w:hAnsi="Arial Narrow"/>
                <w:b/>
                <w:sz w:val="20"/>
              </w:rPr>
            </w:pPr>
            <w:r w:rsidRPr="000072EA">
              <w:rPr>
                <w:rFonts w:ascii="Arial Narrow" w:hAnsi="Arial Narrow"/>
                <w:b/>
                <w:sz w:val="20"/>
              </w:rPr>
              <w:t>Critère de jugement/questions d’évaluation</w:t>
            </w:r>
          </w:p>
        </w:tc>
        <w:tc>
          <w:tcPr>
            <w:tcW w:w="4569" w:type="dxa"/>
            <w:vMerge w:val="restart"/>
            <w:shd w:val="clear" w:color="auto" w:fill="F79646"/>
          </w:tcPr>
          <w:p w14:paraId="3C9BCC6F" w14:textId="77777777" w:rsidR="000072EA" w:rsidRPr="000072EA" w:rsidRDefault="000072EA">
            <w:pPr>
              <w:spacing w:after="0"/>
              <w:ind w:firstLine="0"/>
              <w:rPr>
                <w:rFonts w:ascii="Arial Narrow" w:hAnsi="Arial Narrow"/>
                <w:b/>
                <w:sz w:val="20"/>
              </w:rPr>
            </w:pPr>
            <w:r w:rsidRPr="000072EA">
              <w:rPr>
                <w:rFonts w:ascii="Arial Narrow" w:hAnsi="Arial Narrow"/>
                <w:b/>
                <w:sz w:val="20"/>
              </w:rPr>
              <w:t>Réponse, Commentaire</w:t>
            </w:r>
          </w:p>
        </w:tc>
        <w:tc>
          <w:tcPr>
            <w:tcW w:w="1836" w:type="dxa"/>
            <w:gridSpan w:val="2"/>
            <w:shd w:val="clear" w:color="auto" w:fill="F79646"/>
          </w:tcPr>
          <w:p w14:paraId="3FFE9ADC" w14:textId="77777777" w:rsidR="000072EA" w:rsidRPr="000072EA" w:rsidRDefault="000072EA">
            <w:pPr>
              <w:spacing w:after="0"/>
              <w:ind w:firstLine="0"/>
              <w:jc w:val="center"/>
              <w:rPr>
                <w:rFonts w:ascii="Arial Narrow" w:hAnsi="Arial Narrow"/>
                <w:b/>
                <w:sz w:val="20"/>
              </w:rPr>
            </w:pPr>
            <w:r w:rsidRPr="000072EA">
              <w:rPr>
                <w:rFonts w:ascii="Arial Narrow" w:hAnsi="Arial Narrow"/>
                <w:b/>
                <w:sz w:val="20"/>
              </w:rPr>
              <w:t>Score</w:t>
            </w:r>
          </w:p>
        </w:tc>
      </w:tr>
      <w:tr w:rsidR="000072EA" w:rsidRPr="000072EA" w14:paraId="1C0F09E9" w14:textId="77777777" w:rsidTr="000072EA">
        <w:tc>
          <w:tcPr>
            <w:tcW w:w="3475" w:type="dxa"/>
            <w:vMerge/>
            <w:shd w:val="clear" w:color="auto" w:fill="F79646"/>
          </w:tcPr>
          <w:p w14:paraId="664DEBEA" w14:textId="77777777" w:rsidR="000072EA" w:rsidRPr="000072EA" w:rsidRDefault="000072EA">
            <w:pPr>
              <w:spacing w:after="0"/>
              <w:ind w:firstLine="0"/>
              <w:rPr>
                <w:rFonts w:ascii="Arial Narrow" w:hAnsi="Arial Narrow"/>
                <w:b/>
                <w:sz w:val="20"/>
              </w:rPr>
            </w:pPr>
          </w:p>
        </w:tc>
        <w:tc>
          <w:tcPr>
            <w:tcW w:w="4569" w:type="dxa"/>
            <w:vMerge/>
            <w:shd w:val="clear" w:color="auto" w:fill="FBD4B4"/>
          </w:tcPr>
          <w:p w14:paraId="56604BB8" w14:textId="77777777" w:rsidR="000072EA" w:rsidRPr="000072EA" w:rsidRDefault="000072EA">
            <w:pPr>
              <w:spacing w:after="0"/>
              <w:ind w:firstLine="0"/>
              <w:rPr>
                <w:rFonts w:ascii="Arial Narrow" w:hAnsi="Arial Narrow"/>
                <w:sz w:val="20"/>
              </w:rPr>
            </w:pPr>
          </w:p>
        </w:tc>
        <w:tc>
          <w:tcPr>
            <w:tcW w:w="852" w:type="dxa"/>
            <w:shd w:val="clear" w:color="auto" w:fill="FBD4B4"/>
          </w:tcPr>
          <w:p w14:paraId="4745B845" w14:textId="77777777" w:rsidR="000072EA" w:rsidRPr="000072EA" w:rsidRDefault="000072EA">
            <w:pPr>
              <w:spacing w:after="0"/>
              <w:ind w:firstLine="0"/>
              <w:jc w:val="center"/>
              <w:rPr>
                <w:rFonts w:ascii="Arial Narrow" w:hAnsi="Arial Narrow"/>
                <w:sz w:val="20"/>
              </w:rPr>
            </w:pPr>
            <w:r w:rsidRPr="000072EA">
              <w:rPr>
                <w:rFonts w:ascii="Arial Narrow" w:hAnsi="Arial Narrow"/>
                <w:sz w:val="20"/>
              </w:rPr>
              <w:t>Not.</w:t>
            </w:r>
          </w:p>
        </w:tc>
        <w:tc>
          <w:tcPr>
            <w:tcW w:w="984" w:type="dxa"/>
            <w:shd w:val="clear" w:color="auto" w:fill="FBD4B4"/>
          </w:tcPr>
          <w:p w14:paraId="58BB1485" w14:textId="77777777" w:rsidR="000072EA" w:rsidRPr="000072EA" w:rsidRDefault="000072EA">
            <w:pPr>
              <w:spacing w:after="0"/>
              <w:ind w:firstLine="0"/>
              <w:jc w:val="center"/>
              <w:rPr>
                <w:rFonts w:ascii="Arial Narrow" w:hAnsi="Arial Narrow"/>
                <w:sz w:val="20"/>
              </w:rPr>
            </w:pPr>
            <w:r w:rsidRPr="000072EA">
              <w:rPr>
                <w:rFonts w:ascii="Arial Narrow" w:hAnsi="Arial Narrow"/>
                <w:sz w:val="20"/>
              </w:rPr>
              <w:t>Num.</w:t>
            </w:r>
          </w:p>
        </w:tc>
      </w:tr>
      <w:tr w:rsidR="000072EA" w:rsidRPr="000072EA" w14:paraId="536BBED8" w14:textId="77777777" w:rsidTr="000072EA">
        <w:trPr>
          <w:trHeight w:val="1262"/>
        </w:trPr>
        <w:tc>
          <w:tcPr>
            <w:tcW w:w="3475" w:type="dxa"/>
            <w:shd w:val="clear" w:color="auto" w:fill="F79646"/>
          </w:tcPr>
          <w:p w14:paraId="07FBF016"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Prise en compte des couches marginalisées</w:t>
            </w:r>
          </w:p>
        </w:tc>
        <w:tc>
          <w:tcPr>
            <w:tcW w:w="4569" w:type="dxa"/>
            <w:shd w:val="clear" w:color="auto" w:fill="FDE9D9"/>
          </w:tcPr>
          <w:p w14:paraId="6736378F" w14:textId="77777777" w:rsidR="00665577" w:rsidRPr="000072EA" w:rsidRDefault="009D3A6D">
            <w:pPr>
              <w:spacing w:after="0"/>
              <w:ind w:firstLine="0"/>
              <w:rPr>
                <w:rFonts w:ascii="Arial Narrow" w:hAnsi="Arial Narrow"/>
                <w:sz w:val="20"/>
              </w:rPr>
            </w:pPr>
            <w:r w:rsidRPr="000072EA">
              <w:rPr>
                <w:rFonts w:ascii="Arial Narrow" w:hAnsi="Arial Narrow"/>
                <w:sz w:val="20"/>
              </w:rPr>
              <w:t>Lors de la mise en œuvre des activités du projet, une attention particulière est portée sur la participation les jeunes femmes divorcées ou célibataires et des jeunes hommes désœuvrés. Toutefois le nombre de PBS est insignifiant.</w:t>
            </w:r>
          </w:p>
        </w:tc>
        <w:tc>
          <w:tcPr>
            <w:tcW w:w="852" w:type="dxa"/>
            <w:shd w:val="clear" w:color="auto" w:fill="FDE9D9"/>
          </w:tcPr>
          <w:p w14:paraId="25FE524D"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B</w:t>
            </w:r>
          </w:p>
        </w:tc>
        <w:tc>
          <w:tcPr>
            <w:tcW w:w="984" w:type="dxa"/>
            <w:shd w:val="clear" w:color="auto" w:fill="FDE9D9"/>
          </w:tcPr>
          <w:p w14:paraId="28A81649"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3</w:t>
            </w:r>
          </w:p>
        </w:tc>
      </w:tr>
      <w:tr w:rsidR="000072EA" w:rsidRPr="000072EA" w14:paraId="5F17B101" w14:textId="77777777" w:rsidTr="000072EA">
        <w:trPr>
          <w:trHeight w:val="630"/>
        </w:trPr>
        <w:tc>
          <w:tcPr>
            <w:tcW w:w="3475" w:type="dxa"/>
            <w:shd w:val="clear" w:color="auto" w:fill="F79646"/>
          </w:tcPr>
          <w:p w14:paraId="67853384" w14:textId="77777777" w:rsidR="00665577" w:rsidRPr="000072EA" w:rsidRDefault="009D3A6D">
            <w:pPr>
              <w:spacing w:after="0"/>
              <w:ind w:firstLine="0"/>
              <w:jc w:val="left"/>
              <w:rPr>
                <w:rFonts w:ascii="Arial Narrow" w:hAnsi="Arial Narrow"/>
                <w:b/>
                <w:sz w:val="20"/>
              </w:rPr>
            </w:pPr>
            <w:r w:rsidRPr="000072EA">
              <w:rPr>
                <w:rFonts w:ascii="Arial Narrow" w:hAnsi="Arial Narrow"/>
                <w:b/>
                <w:sz w:val="20"/>
              </w:rPr>
              <w:t>Impact sur la condition des femmes et des filles</w:t>
            </w:r>
          </w:p>
        </w:tc>
        <w:tc>
          <w:tcPr>
            <w:tcW w:w="4569" w:type="dxa"/>
            <w:shd w:val="clear" w:color="auto" w:fill="FBD4B4"/>
          </w:tcPr>
          <w:p w14:paraId="7C1640FE" w14:textId="77777777" w:rsidR="00665577" w:rsidRPr="000072EA" w:rsidRDefault="009D3A6D">
            <w:pPr>
              <w:spacing w:after="0"/>
              <w:ind w:firstLine="0"/>
              <w:rPr>
                <w:rFonts w:ascii="Arial Narrow" w:hAnsi="Arial Narrow"/>
                <w:sz w:val="20"/>
              </w:rPr>
            </w:pPr>
            <w:r w:rsidRPr="000072EA">
              <w:rPr>
                <w:rFonts w:ascii="Arial Narrow" w:hAnsi="Arial Narrow"/>
                <w:sz w:val="20"/>
              </w:rPr>
              <w:t xml:space="preserve"> Les évaluateurs ont constaté que la condition des femmes et des filles a évolué.</w:t>
            </w:r>
          </w:p>
        </w:tc>
        <w:tc>
          <w:tcPr>
            <w:tcW w:w="852" w:type="dxa"/>
            <w:shd w:val="clear" w:color="auto" w:fill="FBD4B4"/>
          </w:tcPr>
          <w:p w14:paraId="7CC83BA4" w14:textId="77777777" w:rsidR="00665577" w:rsidRPr="000072EA" w:rsidRDefault="009D3A6D">
            <w:pPr>
              <w:spacing w:after="0"/>
              <w:ind w:firstLine="0"/>
              <w:jc w:val="center"/>
              <w:rPr>
                <w:rFonts w:ascii="Arial Narrow" w:hAnsi="Arial Narrow"/>
                <w:sz w:val="20"/>
              </w:rPr>
            </w:pPr>
            <w:r w:rsidRPr="000072EA">
              <w:rPr>
                <w:rFonts w:ascii="Arial Narrow" w:hAnsi="Arial Narrow"/>
                <w:sz w:val="20"/>
              </w:rPr>
              <w:t>A</w:t>
            </w:r>
          </w:p>
        </w:tc>
        <w:tc>
          <w:tcPr>
            <w:tcW w:w="984" w:type="dxa"/>
            <w:shd w:val="clear" w:color="auto" w:fill="FBD4B4"/>
          </w:tcPr>
          <w:p w14:paraId="28A50E05" w14:textId="05CB4F61" w:rsidR="00665577" w:rsidRPr="000072EA" w:rsidRDefault="00C57799">
            <w:pPr>
              <w:spacing w:after="0"/>
              <w:ind w:firstLine="0"/>
              <w:jc w:val="center"/>
              <w:rPr>
                <w:rFonts w:ascii="Arial Narrow" w:hAnsi="Arial Narrow"/>
                <w:sz w:val="20"/>
              </w:rPr>
            </w:pPr>
            <w:r w:rsidRPr="000072EA">
              <w:rPr>
                <w:rFonts w:ascii="Arial Narrow" w:hAnsi="Arial Narrow"/>
                <w:sz w:val="20"/>
              </w:rPr>
              <w:t>4</w:t>
            </w:r>
          </w:p>
        </w:tc>
      </w:tr>
      <w:tr w:rsidR="000072EA" w:rsidRPr="000072EA" w14:paraId="6EA9A7D9" w14:textId="77777777" w:rsidTr="000072EA">
        <w:trPr>
          <w:trHeight w:val="469"/>
        </w:trPr>
        <w:tc>
          <w:tcPr>
            <w:tcW w:w="3475" w:type="dxa"/>
            <w:shd w:val="clear" w:color="auto" w:fill="F79646"/>
          </w:tcPr>
          <w:p w14:paraId="2AEE4F60" w14:textId="77777777" w:rsidR="00665577" w:rsidRPr="000072EA" w:rsidRDefault="009D3A6D">
            <w:pPr>
              <w:spacing w:after="0"/>
              <w:ind w:firstLine="0"/>
              <w:jc w:val="left"/>
              <w:rPr>
                <w:rFonts w:ascii="Arial Narrow" w:hAnsi="Arial Narrow"/>
                <w:sz w:val="20"/>
              </w:rPr>
            </w:pPr>
            <w:r w:rsidRPr="000072EA">
              <w:rPr>
                <w:rFonts w:ascii="Arial Narrow" w:hAnsi="Arial Narrow"/>
                <w:sz w:val="20"/>
              </w:rPr>
              <w:t>Dimension sexo-spécifique globale</w:t>
            </w:r>
          </w:p>
        </w:tc>
        <w:tc>
          <w:tcPr>
            <w:tcW w:w="4569" w:type="dxa"/>
            <w:shd w:val="clear" w:color="auto" w:fill="FDE9D9"/>
          </w:tcPr>
          <w:p w14:paraId="1367F1D1" w14:textId="77777777" w:rsidR="00665577" w:rsidRPr="000072EA" w:rsidRDefault="009D3A6D">
            <w:pPr>
              <w:spacing w:after="0"/>
              <w:ind w:firstLine="0"/>
              <w:rPr>
                <w:rFonts w:ascii="Arial Narrow" w:hAnsi="Arial Narrow"/>
                <w:b/>
                <w:sz w:val="20"/>
              </w:rPr>
            </w:pPr>
            <w:r w:rsidRPr="000072EA">
              <w:rPr>
                <w:rFonts w:ascii="Arial Narrow" w:hAnsi="Arial Narrow"/>
                <w:b/>
                <w:sz w:val="20"/>
              </w:rPr>
              <w:t>La dimension sexo-spécifique a connu des changements positifs.</w:t>
            </w:r>
          </w:p>
        </w:tc>
        <w:tc>
          <w:tcPr>
            <w:tcW w:w="852" w:type="dxa"/>
            <w:shd w:val="clear" w:color="auto" w:fill="FDE9D9"/>
          </w:tcPr>
          <w:p w14:paraId="15B48D89" w14:textId="77777777" w:rsidR="00665577" w:rsidRPr="000072EA" w:rsidRDefault="009D3A6D">
            <w:pPr>
              <w:spacing w:after="0"/>
              <w:ind w:firstLine="0"/>
              <w:jc w:val="center"/>
              <w:rPr>
                <w:rFonts w:ascii="Arial Narrow" w:hAnsi="Arial Narrow"/>
                <w:b/>
                <w:sz w:val="20"/>
              </w:rPr>
            </w:pPr>
            <w:r w:rsidRPr="000072EA">
              <w:rPr>
                <w:rFonts w:ascii="Arial Narrow" w:hAnsi="Arial Narrow"/>
                <w:b/>
                <w:sz w:val="20"/>
              </w:rPr>
              <w:t>A</w:t>
            </w:r>
          </w:p>
        </w:tc>
        <w:tc>
          <w:tcPr>
            <w:tcW w:w="984" w:type="dxa"/>
            <w:shd w:val="clear" w:color="auto" w:fill="FDE9D9"/>
          </w:tcPr>
          <w:p w14:paraId="4AA6737F" w14:textId="63B0F0D6" w:rsidR="00665577" w:rsidRPr="000072EA" w:rsidRDefault="00C57799">
            <w:pPr>
              <w:spacing w:after="0"/>
              <w:ind w:firstLine="0"/>
              <w:jc w:val="center"/>
              <w:rPr>
                <w:rFonts w:ascii="Arial Narrow" w:hAnsi="Arial Narrow"/>
                <w:b/>
                <w:sz w:val="20"/>
              </w:rPr>
            </w:pPr>
            <w:r w:rsidRPr="000072EA">
              <w:rPr>
                <w:rFonts w:ascii="Arial Narrow" w:hAnsi="Arial Narrow"/>
                <w:b/>
                <w:sz w:val="20"/>
              </w:rPr>
              <w:t>3,5</w:t>
            </w:r>
          </w:p>
        </w:tc>
      </w:tr>
    </w:tbl>
    <w:p w14:paraId="7D99326E" w14:textId="77777777" w:rsidR="00665577" w:rsidRDefault="00665577">
      <w:pPr>
        <w:spacing w:line="276" w:lineRule="auto"/>
        <w:ind w:firstLine="0"/>
        <w:rPr>
          <w:rFonts w:ascii="Arial Narrow"/>
          <w:sz w:val="24"/>
        </w:rPr>
      </w:pPr>
    </w:p>
    <w:p w14:paraId="58190563" w14:textId="77777777" w:rsidR="00665577" w:rsidRDefault="009D3A6D">
      <w:pPr>
        <w:spacing w:after="0"/>
        <w:rPr>
          <w:rFonts w:ascii="Arial Narrow"/>
          <w:b/>
          <w:sz w:val="20"/>
        </w:rPr>
      </w:pPr>
      <w:r>
        <w:rPr>
          <w:rFonts w:ascii="Arial Narrow"/>
          <w:b/>
          <w:sz w:val="20"/>
        </w:rPr>
        <w:t>Note globale de l</w:t>
      </w:r>
      <w:r>
        <w:rPr>
          <w:rFonts w:ascii="Arial Narrow"/>
          <w:b/>
          <w:sz w:val="20"/>
        </w:rPr>
        <w:t>’é</w:t>
      </w:r>
      <w:r>
        <w:rPr>
          <w:rFonts w:ascii="Arial Narrow"/>
          <w:b/>
          <w:sz w:val="20"/>
        </w:rPr>
        <w:t>valuation</w:t>
      </w:r>
    </w:p>
    <w:p w14:paraId="52F0841A" w14:textId="77777777" w:rsidR="00665577" w:rsidRDefault="00665577">
      <w:pPr>
        <w:spacing w:after="0"/>
        <w:rPr>
          <w:rFonts w:ascii="Arial Narrow"/>
          <w:b/>
          <w:sz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223"/>
        <w:gridCol w:w="840"/>
        <w:gridCol w:w="990"/>
      </w:tblGrid>
      <w:tr w:rsidR="000072EA" w:rsidRPr="000072EA" w14:paraId="0EE83CFD" w14:textId="77777777" w:rsidTr="000072EA">
        <w:tc>
          <w:tcPr>
            <w:tcW w:w="2802" w:type="dxa"/>
            <w:vMerge w:val="restart"/>
            <w:shd w:val="clear" w:color="auto" w:fill="F79646"/>
          </w:tcPr>
          <w:p w14:paraId="7008AAD1" w14:textId="77777777" w:rsidR="00665577" w:rsidRPr="000072EA" w:rsidRDefault="009D3A6D">
            <w:pPr>
              <w:spacing w:before="47" w:beforeAutospacing="1" w:after="47" w:afterAutospacing="1"/>
              <w:ind w:firstLine="0"/>
              <w:jc w:val="left"/>
              <w:rPr>
                <w:rFonts w:ascii="Arial Narrow"/>
                <w:b/>
                <w:sz w:val="24"/>
                <w:lang w:eastAsia="fr-FR"/>
              </w:rPr>
            </w:pPr>
            <w:r w:rsidRPr="000072EA">
              <w:rPr>
                <w:rFonts w:ascii="Arial Narrow"/>
                <w:b/>
                <w:sz w:val="24"/>
                <w:lang w:eastAsia="fr-FR"/>
              </w:rPr>
              <w:t>Crit</w:t>
            </w:r>
            <w:r w:rsidRPr="000072EA">
              <w:rPr>
                <w:rFonts w:ascii="Times New Roman"/>
                <w:b/>
                <w:sz w:val="24"/>
                <w:lang w:eastAsia="fr-FR"/>
              </w:rPr>
              <w:t>è</w:t>
            </w:r>
            <w:r w:rsidRPr="000072EA">
              <w:rPr>
                <w:rFonts w:ascii="Arial Narrow"/>
                <w:b/>
                <w:sz w:val="24"/>
                <w:lang w:eastAsia="fr-FR"/>
              </w:rPr>
              <w:t>re de jugement/questions d</w:t>
            </w:r>
            <w:r w:rsidRPr="000072EA">
              <w:rPr>
                <w:rFonts w:ascii="Times New Roman"/>
                <w:b/>
                <w:sz w:val="24"/>
                <w:lang w:eastAsia="fr-FR"/>
              </w:rPr>
              <w:t>’é</w:t>
            </w:r>
            <w:r w:rsidRPr="000072EA">
              <w:rPr>
                <w:rFonts w:ascii="Arial Narrow"/>
                <w:b/>
                <w:sz w:val="24"/>
                <w:lang w:eastAsia="fr-FR"/>
              </w:rPr>
              <w:t>valuation</w:t>
            </w:r>
          </w:p>
        </w:tc>
        <w:tc>
          <w:tcPr>
            <w:tcW w:w="5223" w:type="dxa"/>
            <w:vMerge w:val="restart"/>
            <w:shd w:val="clear" w:color="auto" w:fill="F79646"/>
          </w:tcPr>
          <w:p w14:paraId="178DF7CF" w14:textId="77777777" w:rsidR="00665577" w:rsidRPr="000072EA" w:rsidRDefault="009D3A6D">
            <w:pPr>
              <w:spacing w:before="47" w:beforeAutospacing="1" w:after="47" w:afterAutospacing="1"/>
              <w:ind w:firstLine="0"/>
              <w:jc w:val="left"/>
              <w:rPr>
                <w:rFonts w:ascii="Arial Narrow"/>
                <w:b/>
                <w:sz w:val="24"/>
                <w:lang w:eastAsia="fr-FR"/>
              </w:rPr>
            </w:pPr>
            <w:r w:rsidRPr="000072EA">
              <w:rPr>
                <w:rFonts w:ascii="Arial Narrow"/>
                <w:b/>
                <w:sz w:val="24"/>
                <w:lang w:eastAsia="fr-FR"/>
              </w:rPr>
              <w:t>R</w:t>
            </w:r>
            <w:r w:rsidRPr="000072EA">
              <w:rPr>
                <w:rFonts w:ascii="Times New Roman"/>
                <w:b/>
                <w:sz w:val="24"/>
                <w:lang w:eastAsia="fr-FR"/>
              </w:rPr>
              <w:t>é</w:t>
            </w:r>
            <w:r w:rsidRPr="000072EA">
              <w:rPr>
                <w:rFonts w:ascii="Arial Narrow"/>
                <w:b/>
                <w:sz w:val="24"/>
                <w:lang w:eastAsia="fr-FR"/>
              </w:rPr>
              <w:t>ponse, Commentaire</w:t>
            </w:r>
          </w:p>
        </w:tc>
        <w:tc>
          <w:tcPr>
            <w:tcW w:w="1830" w:type="dxa"/>
            <w:gridSpan w:val="2"/>
            <w:shd w:val="clear" w:color="auto" w:fill="F79646"/>
          </w:tcPr>
          <w:p w14:paraId="3C68789F" w14:textId="77777777" w:rsidR="00665577" w:rsidRPr="000072EA" w:rsidRDefault="009D3A6D">
            <w:pPr>
              <w:spacing w:before="47" w:beforeAutospacing="1" w:after="47" w:afterAutospacing="1"/>
              <w:ind w:firstLine="0"/>
              <w:jc w:val="center"/>
              <w:rPr>
                <w:rFonts w:ascii="Arial Narrow"/>
                <w:b/>
                <w:sz w:val="24"/>
                <w:lang w:eastAsia="fr-FR"/>
              </w:rPr>
            </w:pPr>
            <w:r w:rsidRPr="000072EA">
              <w:rPr>
                <w:rFonts w:ascii="Arial Narrow"/>
                <w:b/>
                <w:sz w:val="24"/>
                <w:lang w:eastAsia="fr-FR"/>
              </w:rPr>
              <w:t>Score</w:t>
            </w:r>
          </w:p>
        </w:tc>
      </w:tr>
      <w:tr w:rsidR="000072EA" w:rsidRPr="000072EA" w14:paraId="7CCD21FC" w14:textId="77777777" w:rsidTr="000072EA">
        <w:tc>
          <w:tcPr>
            <w:tcW w:w="2802" w:type="dxa"/>
            <w:vMerge/>
            <w:shd w:val="clear" w:color="auto" w:fill="F79646"/>
          </w:tcPr>
          <w:p w14:paraId="7E78657C" w14:textId="77777777" w:rsidR="00665577" w:rsidRPr="000072EA" w:rsidRDefault="00665577">
            <w:pPr>
              <w:spacing w:after="0"/>
              <w:ind w:firstLine="0"/>
              <w:jc w:val="left"/>
              <w:rPr>
                <w:rFonts w:ascii="Arial Narrow"/>
                <w:b/>
                <w:sz w:val="24"/>
                <w:lang w:eastAsia="fr-FR"/>
              </w:rPr>
            </w:pPr>
          </w:p>
        </w:tc>
        <w:tc>
          <w:tcPr>
            <w:tcW w:w="5223" w:type="dxa"/>
            <w:vMerge/>
            <w:shd w:val="clear" w:color="auto" w:fill="FBD4B4"/>
          </w:tcPr>
          <w:p w14:paraId="6BDA535C" w14:textId="77777777" w:rsidR="00665577" w:rsidRPr="000072EA" w:rsidRDefault="00665577">
            <w:pPr>
              <w:spacing w:after="0"/>
              <w:ind w:firstLine="0"/>
              <w:jc w:val="left"/>
              <w:rPr>
                <w:rFonts w:ascii="Arial Narrow"/>
                <w:b/>
                <w:sz w:val="24"/>
                <w:lang w:eastAsia="fr-FR"/>
              </w:rPr>
            </w:pPr>
          </w:p>
        </w:tc>
        <w:tc>
          <w:tcPr>
            <w:tcW w:w="840" w:type="dxa"/>
            <w:shd w:val="clear" w:color="auto" w:fill="FBD4B4"/>
          </w:tcPr>
          <w:p w14:paraId="31BCE071"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Not.</w:t>
            </w:r>
          </w:p>
        </w:tc>
        <w:tc>
          <w:tcPr>
            <w:tcW w:w="990" w:type="dxa"/>
            <w:shd w:val="clear" w:color="auto" w:fill="FBD4B4"/>
          </w:tcPr>
          <w:p w14:paraId="35FB17CF"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Num.</w:t>
            </w:r>
          </w:p>
        </w:tc>
      </w:tr>
      <w:tr w:rsidR="000072EA" w:rsidRPr="000072EA" w14:paraId="55D8737F" w14:textId="77777777" w:rsidTr="000072EA">
        <w:tc>
          <w:tcPr>
            <w:tcW w:w="2802" w:type="dxa"/>
            <w:shd w:val="clear" w:color="auto" w:fill="F79646"/>
          </w:tcPr>
          <w:p w14:paraId="649DACD1"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Pertinence globale</w:t>
            </w:r>
          </w:p>
        </w:tc>
        <w:tc>
          <w:tcPr>
            <w:tcW w:w="5223" w:type="dxa"/>
            <w:shd w:val="clear" w:color="auto" w:fill="FDE9D9"/>
          </w:tcPr>
          <w:p w14:paraId="0FFBB9E7"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La pertinence du projet est av</w:t>
            </w:r>
            <w:r w:rsidRPr="000072EA">
              <w:rPr>
                <w:rFonts w:ascii="Arial Narrow"/>
                <w:sz w:val="20"/>
              </w:rPr>
              <w:t>é</w:t>
            </w:r>
            <w:r w:rsidRPr="000072EA">
              <w:rPr>
                <w:rFonts w:ascii="Arial Narrow"/>
                <w:sz w:val="20"/>
              </w:rPr>
              <w:t>r</w:t>
            </w:r>
            <w:r w:rsidRPr="000072EA">
              <w:rPr>
                <w:rFonts w:ascii="Arial Narrow"/>
                <w:sz w:val="20"/>
              </w:rPr>
              <w:t>é</w:t>
            </w:r>
            <w:r w:rsidRPr="000072EA">
              <w:rPr>
                <w:rFonts w:ascii="Arial Narrow"/>
                <w:sz w:val="20"/>
              </w:rPr>
              <w:t>e au regard de la r</w:t>
            </w:r>
            <w:r w:rsidRPr="000072EA">
              <w:rPr>
                <w:rFonts w:ascii="Arial Narrow"/>
                <w:sz w:val="20"/>
              </w:rPr>
              <w:t>é</w:t>
            </w:r>
            <w:r w:rsidRPr="000072EA">
              <w:rPr>
                <w:rFonts w:ascii="Arial Narrow"/>
                <w:sz w:val="20"/>
              </w:rPr>
              <w:t>ponse apport</w:t>
            </w:r>
            <w:r w:rsidRPr="000072EA">
              <w:rPr>
                <w:rFonts w:ascii="Arial Narrow"/>
                <w:sz w:val="20"/>
              </w:rPr>
              <w:t>é</w:t>
            </w:r>
            <w:r w:rsidRPr="000072EA">
              <w:rPr>
                <w:rFonts w:ascii="Arial Narrow"/>
                <w:sz w:val="20"/>
              </w:rPr>
              <w:t>e aux besoins des b</w:t>
            </w:r>
            <w:r w:rsidRPr="000072EA">
              <w:rPr>
                <w:rFonts w:ascii="Arial Narrow"/>
                <w:sz w:val="20"/>
              </w:rPr>
              <w:t>é</w:t>
            </w:r>
            <w:r w:rsidRPr="000072EA">
              <w:rPr>
                <w:rFonts w:ascii="Arial Narrow"/>
                <w:sz w:val="20"/>
              </w:rPr>
              <w:t>n</w:t>
            </w:r>
            <w:r w:rsidRPr="000072EA">
              <w:rPr>
                <w:rFonts w:ascii="Arial Narrow"/>
                <w:sz w:val="20"/>
              </w:rPr>
              <w:t>é</w:t>
            </w:r>
            <w:r w:rsidRPr="000072EA">
              <w:rPr>
                <w:rFonts w:ascii="Arial Narrow"/>
                <w:sz w:val="20"/>
              </w:rPr>
              <w:t>ficiaires et au regard des priorit</w:t>
            </w:r>
            <w:r w:rsidRPr="000072EA">
              <w:rPr>
                <w:rFonts w:ascii="Arial Narrow"/>
                <w:sz w:val="20"/>
              </w:rPr>
              <w:t>é</w:t>
            </w:r>
            <w:r w:rsidRPr="000072EA">
              <w:rPr>
                <w:rFonts w:ascii="Arial Narrow"/>
                <w:sz w:val="20"/>
              </w:rPr>
              <w:t>s du Tchad et du Cameroun en mati</w:t>
            </w:r>
            <w:r w:rsidRPr="000072EA">
              <w:rPr>
                <w:rFonts w:ascii="Arial Narrow"/>
                <w:sz w:val="20"/>
              </w:rPr>
              <w:t>è</w:t>
            </w:r>
            <w:r w:rsidRPr="000072EA">
              <w:rPr>
                <w:rFonts w:ascii="Arial Narrow"/>
                <w:sz w:val="20"/>
              </w:rPr>
              <w:t>re de consolidation de la paix</w:t>
            </w:r>
          </w:p>
        </w:tc>
        <w:tc>
          <w:tcPr>
            <w:tcW w:w="840" w:type="dxa"/>
            <w:shd w:val="clear" w:color="auto" w:fill="FDE9D9"/>
          </w:tcPr>
          <w:p w14:paraId="47177C94"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rPr>
              <w:t>A</w:t>
            </w:r>
          </w:p>
        </w:tc>
        <w:tc>
          <w:tcPr>
            <w:tcW w:w="990" w:type="dxa"/>
            <w:shd w:val="clear" w:color="auto" w:fill="FDE9D9"/>
          </w:tcPr>
          <w:p w14:paraId="6B13134D"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rPr>
              <w:t>4</w:t>
            </w:r>
          </w:p>
        </w:tc>
      </w:tr>
      <w:tr w:rsidR="000072EA" w:rsidRPr="000072EA" w14:paraId="51A06448" w14:textId="77777777" w:rsidTr="000072EA">
        <w:tc>
          <w:tcPr>
            <w:tcW w:w="2802" w:type="dxa"/>
            <w:shd w:val="clear" w:color="auto" w:fill="F79646"/>
          </w:tcPr>
          <w:p w14:paraId="6BD3B928"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Efficacit</w:t>
            </w:r>
            <w:r w:rsidRPr="000072EA">
              <w:rPr>
                <w:rFonts w:ascii="Times New Roman"/>
                <w:sz w:val="24"/>
                <w:lang w:eastAsia="fr-FR"/>
              </w:rPr>
              <w:t xml:space="preserve">é </w:t>
            </w:r>
            <w:r w:rsidRPr="000072EA">
              <w:rPr>
                <w:rFonts w:ascii="Arial Narrow"/>
                <w:sz w:val="24"/>
                <w:lang w:eastAsia="fr-FR"/>
              </w:rPr>
              <w:t>globale</w:t>
            </w:r>
          </w:p>
        </w:tc>
        <w:tc>
          <w:tcPr>
            <w:tcW w:w="5223" w:type="dxa"/>
            <w:shd w:val="clear" w:color="auto" w:fill="FBD4B4"/>
          </w:tcPr>
          <w:p w14:paraId="3473348F"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w:t>
            </w:r>
            <w:r w:rsidRPr="000072EA">
              <w:rPr>
                <w:rFonts w:ascii="Arial Narrow"/>
                <w:sz w:val="20"/>
              </w:rPr>
              <w:t>’</w:t>
            </w:r>
            <w:r w:rsidRPr="000072EA">
              <w:rPr>
                <w:rFonts w:ascii="Arial Narrow"/>
                <w:sz w:val="20"/>
              </w:rPr>
              <w:t>efficacit</w:t>
            </w:r>
            <w:r w:rsidRPr="000072EA">
              <w:rPr>
                <w:rFonts w:ascii="Arial Narrow"/>
                <w:sz w:val="20"/>
              </w:rPr>
              <w:t>é</w:t>
            </w:r>
            <w:r w:rsidRPr="000072EA">
              <w:rPr>
                <w:rFonts w:ascii="Arial Narrow"/>
                <w:sz w:val="20"/>
              </w:rPr>
              <w:t xml:space="preserve"> du Pro</w:t>
            </w:r>
            <w:r w:rsidRPr="000072EA">
              <w:rPr>
                <w:rFonts w:ascii="Arial Narrow"/>
              </w:rPr>
              <w:t xml:space="preserve">jet </w:t>
            </w:r>
            <w:r w:rsidRPr="000072EA">
              <w:rPr>
                <w:rFonts w:ascii="Arial Narrow"/>
                <w:sz w:val="20"/>
              </w:rPr>
              <w:t>est av</w:t>
            </w:r>
            <w:r w:rsidRPr="000072EA">
              <w:rPr>
                <w:rFonts w:ascii="Arial Narrow"/>
                <w:sz w:val="20"/>
              </w:rPr>
              <w:t>é</w:t>
            </w:r>
            <w:r w:rsidRPr="000072EA">
              <w:rPr>
                <w:rFonts w:ascii="Arial Narrow"/>
                <w:sz w:val="20"/>
              </w:rPr>
              <w:t>r</w:t>
            </w:r>
            <w:r w:rsidRPr="000072EA">
              <w:rPr>
                <w:rFonts w:ascii="Arial Narrow"/>
                <w:sz w:val="20"/>
              </w:rPr>
              <w:t>é</w:t>
            </w:r>
            <w:r w:rsidRPr="000072EA">
              <w:rPr>
                <w:rFonts w:ascii="Arial Narrow"/>
                <w:sz w:val="20"/>
              </w:rPr>
              <w:t>e.</w:t>
            </w:r>
          </w:p>
        </w:tc>
        <w:tc>
          <w:tcPr>
            <w:tcW w:w="840" w:type="dxa"/>
            <w:shd w:val="clear" w:color="auto" w:fill="FBD4B4"/>
          </w:tcPr>
          <w:p w14:paraId="42B423B2"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A</w:t>
            </w:r>
          </w:p>
        </w:tc>
        <w:tc>
          <w:tcPr>
            <w:tcW w:w="990" w:type="dxa"/>
            <w:shd w:val="clear" w:color="auto" w:fill="FBD4B4"/>
          </w:tcPr>
          <w:p w14:paraId="13CA4406"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4.5</w:t>
            </w:r>
          </w:p>
        </w:tc>
      </w:tr>
      <w:tr w:rsidR="000072EA" w:rsidRPr="000072EA" w14:paraId="009E275C" w14:textId="77777777" w:rsidTr="000072EA">
        <w:tc>
          <w:tcPr>
            <w:tcW w:w="2802" w:type="dxa"/>
            <w:shd w:val="clear" w:color="auto" w:fill="F79646"/>
          </w:tcPr>
          <w:p w14:paraId="113410A6"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Efficience globale</w:t>
            </w:r>
          </w:p>
        </w:tc>
        <w:tc>
          <w:tcPr>
            <w:tcW w:w="5223" w:type="dxa"/>
            <w:shd w:val="clear" w:color="auto" w:fill="FDE9D9"/>
          </w:tcPr>
          <w:p w14:paraId="156F78C3"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w:t>
            </w:r>
            <w:r w:rsidRPr="000072EA">
              <w:rPr>
                <w:rFonts w:ascii="Arial Narrow"/>
                <w:sz w:val="20"/>
              </w:rPr>
              <w:t>’</w:t>
            </w:r>
            <w:r w:rsidRPr="000072EA">
              <w:rPr>
                <w:rFonts w:ascii="Arial Narrow"/>
                <w:sz w:val="20"/>
              </w:rPr>
              <w:t xml:space="preserve">efficience du projet est satisfaisante, mais aurait pu </w:t>
            </w:r>
            <w:r w:rsidRPr="000072EA">
              <w:rPr>
                <w:rFonts w:ascii="Arial Narrow"/>
                <w:sz w:val="20"/>
              </w:rPr>
              <w:t>ê</w:t>
            </w:r>
            <w:r w:rsidRPr="000072EA">
              <w:rPr>
                <w:rFonts w:ascii="Arial Narrow"/>
                <w:sz w:val="20"/>
              </w:rPr>
              <w:t>tre am</w:t>
            </w:r>
            <w:r w:rsidRPr="000072EA">
              <w:rPr>
                <w:rFonts w:ascii="Arial Narrow"/>
                <w:sz w:val="20"/>
              </w:rPr>
              <w:t>é</w:t>
            </w:r>
            <w:r w:rsidRPr="000072EA">
              <w:rPr>
                <w:rFonts w:ascii="Arial Narrow"/>
                <w:sz w:val="20"/>
              </w:rPr>
              <w:t>lior</w:t>
            </w:r>
            <w:r w:rsidRPr="000072EA">
              <w:rPr>
                <w:rFonts w:ascii="Arial Narrow"/>
                <w:sz w:val="20"/>
              </w:rPr>
              <w:t>é</w:t>
            </w:r>
            <w:r w:rsidRPr="000072EA">
              <w:rPr>
                <w:rFonts w:ascii="Arial Narrow"/>
                <w:sz w:val="20"/>
              </w:rPr>
              <w:t>e.</w:t>
            </w:r>
          </w:p>
        </w:tc>
        <w:tc>
          <w:tcPr>
            <w:tcW w:w="840" w:type="dxa"/>
            <w:shd w:val="clear" w:color="auto" w:fill="FDE9D9"/>
          </w:tcPr>
          <w:p w14:paraId="70789D1D"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B</w:t>
            </w:r>
          </w:p>
        </w:tc>
        <w:tc>
          <w:tcPr>
            <w:tcW w:w="990" w:type="dxa"/>
            <w:shd w:val="clear" w:color="auto" w:fill="FDE9D9"/>
          </w:tcPr>
          <w:p w14:paraId="5E305E4A"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3,25</w:t>
            </w:r>
          </w:p>
        </w:tc>
      </w:tr>
      <w:tr w:rsidR="000072EA" w:rsidRPr="000072EA" w14:paraId="23E828C7" w14:textId="77777777" w:rsidTr="000072EA">
        <w:tc>
          <w:tcPr>
            <w:tcW w:w="2802" w:type="dxa"/>
            <w:shd w:val="clear" w:color="auto" w:fill="F79646"/>
          </w:tcPr>
          <w:p w14:paraId="4E58AC2B"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Effets/impacts globale</w:t>
            </w:r>
          </w:p>
        </w:tc>
        <w:tc>
          <w:tcPr>
            <w:tcW w:w="5223" w:type="dxa"/>
            <w:shd w:val="clear" w:color="auto" w:fill="FBD4B4"/>
          </w:tcPr>
          <w:p w14:paraId="3AD1CCDB"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Les effets imm</w:t>
            </w:r>
            <w:r w:rsidRPr="000072EA">
              <w:rPr>
                <w:rFonts w:ascii="Arial Narrow"/>
                <w:sz w:val="20"/>
              </w:rPr>
              <w:t>é</w:t>
            </w:r>
            <w:r w:rsidRPr="000072EA">
              <w:rPr>
                <w:rFonts w:ascii="Arial Narrow"/>
                <w:sz w:val="20"/>
              </w:rPr>
              <w:t xml:space="preserve">diats et </w:t>
            </w:r>
            <w:r w:rsidRPr="000072EA">
              <w:rPr>
                <w:rFonts w:ascii="Arial Narrow"/>
                <w:sz w:val="20"/>
              </w:rPr>
              <w:t>à</w:t>
            </w:r>
            <w:r w:rsidRPr="000072EA">
              <w:rPr>
                <w:rFonts w:ascii="Arial Narrow"/>
                <w:sz w:val="20"/>
              </w:rPr>
              <w:t xml:space="preserve"> court terme du projet sont d</w:t>
            </w:r>
            <w:r w:rsidRPr="000072EA">
              <w:rPr>
                <w:rFonts w:ascii="Arial Narrow"/>
                <w:sz w:val="20"/>
              </w:rPr>
              <w:t>é</w:t>
            </w:r>
            <w:r w:rsidRPr="000072EA">
              <w:rPr>
                <w:rFonts w:ascii="Arial Narrow"/>
                <w:sz w:val="20"/>
              </w:rPr>
              <w:t>j</w:t>
            </w:r>
            <w:r w:rsidRPr="000072EA">
              <w:rPr>
                <w:rFonts w:ascii="Arial Narrow"/>
                <w:sz w:val="20"/>
              </w:rPr>
              <w:t>à</w:t>
            </w:r>
            <w:r w:rsidRPr="000072EA">
              <w:rPr>
                <w:rFonts w:ascii="Arial Narrow"/>
                <w:sz w:val="20"/>
              </w:rPr>
              <w:t xml:space="preserve"> perceptibles et sont largement positifs</w:t>
            </w:r>
          </w:p>
        </w:tc>
        <w:tc>
          <w:tcPr>
            <w:tcW w:w="840" w:type="dxa"/>
            <w:shd w:val="clear" w:color="auto" w:fill="FBD4B4"/>
          </w:tcPr>
          <w:p w14:paraId="1DACCDB2"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A</w:t>
            </w:r>
          </w:p>
        </w:tc>
        <w:tc>
          <w:tcPr>
            <w:tcW w:w="990" w:type="dxa"/>
            <w:shd w:val="clear" w:color="auto" w:fill="FBD4B4"/>
          </w:tcPr>
          <w:p w14:paraId="095BDADE" w14:textId="16142F3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4,</w:t>
            </w:r>
            <w:r w:rsidR="00C57799" w:rsidRPr="000072EA">
              <w:rPr>
                <w:rFonts w:ascii="Arial Narrow"/>
                <w:sz w:val="24"/>
                <w:lang w:eastAsia="fr-FR"/>
              </w:rPr>
              <w:t>2</w:t>
            </w:r>
          </w:p>
        </w:tc>
      </w:tr>
      <w:tr w:rsidR="000072EA" w:rsidRPr="000072EA" w14:paraId="44C9C050" w14:textId="77777777" w:rsidTr="000072EA">
        <w:tc>
          <w:tcPr>
            <w:tcW w:w="2802" w:type="dxa"/>
            <w:shd w:val="clear" w:color="auto" w:fill="F79646"/>
          </w:tcPr>
          <w:p w14:paraId="1C7121A1"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Durabilit</w:t>
            </w:r>
            <w:r w:rsidRPr="000072EA">
              <w:rPr>
                <w:rFonts w:ascii="Times New Roman"/>
                <w:sz w:val="24"/>
                <w:lang w:eastAsia="fr-FR"/>
              </w:rPr>
              <w:t xml:space="preserve">é </w:t>
            </w:r>
            <w:r w:rsidRPr="000072EA">
              <w:rPr>
                <w:rFonts w:ascii="Arial Narrow"/>
                <w:sz w:val="24"/>
                <w:lang w:eastAsia="fr-FR"/>
              </w:rPr>
              <w:t>globale</w:t>
            </w:r>
          </w:p>
        </w:tc>
        <w:tc>
          <w:tcPr>
            <w:tcW w:w="5223" w:type="dxa"/>
            <w:shd w:val="clear" w:color="auto" w:fill="FDE9D9"/>
          </w:tcPr>
          <w:p w14:paraId="3B23CDF8"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w:t>
            </w:r>
            <w:r w:rsidRPr="000072EA">
              <w:rPr>
                <w:rFonts w:ascii="Arial Narrow"/>
                <w:sz w:val="20"/>
              </w:rPr>
              <w:t>’</w:t>
            </w:r>
            <w:r w:rsidRPr="000072EA">
              <w:rPr>
                <w:rFonts w:ascii="Arial Narrow"/>
                <w:sz w:val="20"/>
              </w:rPr>
              <w:t>approche adopt</w:t>
            </w:r>
            <w:r w:rsidRPr="000072EA">
              <w:rPr>
                <w:rFonts w:ascii="Arial Narrow"/>
                <w:sz w:val="20"/>
              </w:rPr>
              <w:t>é</w:t>
            </w:r>
            <w:r w:rsidRPr="000072EA">
              <w:rPr>
                <w:rFonts w:ascii="Arial Narrow"/>
                <w:sz w:val="20"/>
              </w:rPr>
              <w:t>e par le projet permet d</w:t>
            </w:r>
            <w:r w:rsidRPr="000072EA">
              <w:rPr>
                <w:rFonts w:ascii="Arial Narrow"/>
                <w:sz w:val="20"/>
              </w:rPr>
              <w:t>’</w:t>
            </w:r>
            <w:r w:rsidRPr="000072EA">
              <w:rPr>
                <w:rFonts w:ascii="Arial Narrow"/>
                <w:sz w:val="20"/>
              </w:rPr>
              <w:t>envisager la durabilit</w:t>
            </w:r>
            <w:r w:rsidRPr="000072EA">
              <w:rPr>
                <w:rFonts w:ascii="Arial Narrow"/>
                <w:sz w:val="20"/>
              </w:rPr>
              <w:t>é</w:t>
            </w:r>
            <w:r w:rsidRPr="000072EA">
              <w:rPr>
                <w:rFonts w:ascii="Arial Narrow"/>
                <w:sz w:val="20"/>
              </w:rPr>
              <w:t xml:space="preserve"> de l</w:t>
            </w:r>
            <w:r w:rsidRPr="000072EA">
              <w:rPr>
                <w:rFonts w:ascii="Arial Narrow"/>
                <w:sz w:val="20"/>
              </w:rPr>
              <w:t>’</w:t>
            </w:r>
            <w:r w:rsidRPr="000072EA">
              <w:rPr>
                <w:rFonts w:ascii="Arial Narrow"/>
                <w:sz w:val="20"/>
              </w:rPr>
              <w:t>intervention, port</w:t>
            </w:r>
            <w:r w:rsidRPr="000072EA">
              <w:rPr>
                <w:rFonts w:ascii="Arial Narrow"/>
                <w:sz w:val="20"/>
              </w:rPr>
              <w:t>é</w:t>
            </w:r>
            <w:r w:rsidRPr="000072EA">
              <w:rPr>
                <w:rFonts w:ascii="Arial Narrow"/>
                <w:sz w:val="20"/>
              </w:rPr>
              <w:t>e par l</w:t>
            </w:r>
            <w:r w:rsidRPr="000072EA">
              <w:rPr>
                <w:rFonts w:ascii="Arial Narrow"/>
                <w:sz w:val="20"/>
              </w:rPr>
              <w:t>’</w:t>
            </w:r>
            <w:r w:rsidRPr="000072EA">
              <w:rPr>
                <w:rFonts w:ascii="Arial Narrow"/>
                <w:sz w:val="20"/>
              </w:rPr>
              <w:t>appropriation et la volont</w:t>
            </w:r>
            <w:r w:rsidRPr="000072EA">
              <w:rPr>
                <w:rFonts w:ascii="Arial Narrow"/>
                <w:sz w:val="20"/>
              </w:rPr>
              <w:t>é</w:t>
            </w:r>
            <w:r w:rsidRPr="000072EA">
              <w:rPr>
                <w:rFonts w:ascii="Arial Narrow"/>
                <w:sz w:val="20"/>
              </w:rPr>
              <w:t xml:space="preserve"> des b</w:t>
            </w:r>
            <w:r w:rsidRPr="000072EA">
              <w:rPr>
                <w:rFonts w:ascii="Arial Narrow"/>
                <w:sz w:val="20"/>
              </w:rPr>
              <w:t>é</w:t>
            </w:r>
            <w:r w:rsidRPr="000072EA">
              <w:rPr>
                <w:rFonts w:ascii="Arial Narrow"/>
                <w:sz w:val="20"/>
              </w:rPr>
              <w:t>n</w:t>
            </w:r>
            <w:r w:rsidRPr="000072EA">
              <w:rPr>
                <w:rFonts w:ascii="Arial Narrow"/>
                <w:sz w:val="20"/>
              </w:rPr>
              <w:t>é</w:t>
            </w:r>
            <w:r w:rsidRPr="000072EA">
              <w:rPr>
                <w:rFonts w:ascii="Arial Narrow"/>
                <w:sz w:val="20"/>
              </w:rPr>
              <w:t xml:space="preserve">ficiaires, des intervenants locaux  </w:t>
            </w:r>
          </w:p>
        </w:tc>
        <w:tc>
          <w:tcPr>
            <w:tcW w:w="840" w:type="dxa"/>
            <w:shd w:val="clear" w:color="auto" w:fill="FDE9D9"/>
          </w:tcPr>
          <w:p w14:paraId="67A16A93"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A</w:t>
            </w:r>
          </w:p>
        </w:tc>
        <w:tc>
          <w:tcPr>
            <w:tcW w:w="990" w:type="dxa"/>
            <w:shd w:val="clear" w:color="auto" w:fill="FDE9D9"/>
          </w:tcPr>
          <w:p w14:paraId="36826E2F"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4,1</w:t>
            </w:r>
          </w:p>
        </w:tc>
      </w:tr>
      <w:tr w:rsidR="000072EA" w:rsidRPr="000072EA" w14:paraId="183CAFDB" w14:textId="77777777" w:rsidTr="000072EA">
        <w:tc>
          <w:tcPr>
            <w:tcW w:w="2802" w:type="dxa"/>
            <w:shd w:val="clear" w:color="auto" w:fill="F79646"/>
          </w:tcPr>
          <w:p w14:paraId="0AE3A298"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4"/>
                <w:lang w:eastAsia="fr-FR"/>
              </w:rPr>
              <w:t>Dimension sexo-sp</w:t>
            </w:r>
            <w:r w:rsidRPr="000072EA">
              <w:rPr>
                <w:rFonts w:ascii="Times New Roman"/>
                <w:sz w:val="24"/>
                <w:lang w:eastAsia="fr-FR"/>
              </w:rPr>
              <w:t>é</w:t>
            </w:r>
            <w:r w:rsidRPr="000072EA">
              <w:rPr>
                <w:rFonts w:ascii="Arial Narrow"/>
                <w:sz w:val="24"/>
                <w:lang w:eastAsia="fr-FR"/>
              </w:rPr>
              <w:t>cifique globale</w:t>
            </w:r>
          </w:p>
        </w:tc>
        <w:tc>
          <w:tcPr>
            <w:tcW w:w="5223" w:type="dxa"/>
            <w:shd w:val="clear" w:color="auto" w:fill="FBD4B4"/>
          </w:tcPr>
          <w:p w14:paraId="59E1596A" w14:textId="77777777" w:rsidR="00665577" w:rsidRPr="000072EA" w:rsidRDefault="009D3A6D">
            <w:pPr>
              <w:spacing w:before="47" w:beforeAutospacing="1" w:after="47" w:afterAutospacing="1"/>
              <w:ind w:firstLine="0"/>
              <w:jc w:val="left"/>
              <w:rPr>
                <w:rFonts w:ascii="Arial Narrow"/>
                <w:sz w:val="24"/>
                <w:lang w:eastAsia="fr-FR"/>
              </w:rPr>
            </w:pPr>
            <w:r w:rsidRPr="000072EA">
              <w:rPr>
                <w:rFonts w:ascii="Arial Narrow"/>
                <w:sz w:val="20"/>
              </w:rPr>
              <w:t>La dimension sexo-sp</w:t>
            </w:r>
            <w:r w:rsidRPr="000072EA">
              <w:rPr>
                <w:rFonts w:ascii="Arial Narrow"/>
                <w:sz w:val="20"/>
              </w:rPr>
              <w:t>é</w:t>
            </w:r>
            <w:r w:rsidRPr="000072EA">
              <w:rPr>
                <w:rFonts w:ascii="Arial Narrow"/>
                <w:sz w:val="20"/>
              </w:rPr>
              <w:t>cifique a connu des changements positifs.</w:t>
            </w:r>
          </w:p>
        </w:tc>
        <w:tc>
          <w:tcPr>
            <w:tcW w:w="840" w:type="dxa"/>
            <w:shd w:val="clear" w:color="auto" w:fill="FBD4B4"/>
          </w:tcPr>
          <w:p w14:paraId="35301A30" w14:textId="77777777" w:rsidR="00665577" w:rsidRPr="000072EA" w:rsidRDefault="009D3A6D">
            <w:pPr>
              <w:spacing w:before="47" w:beforeAutospacing="1" w:after="47" w:afterAutospacing="1"/>
              <w:ind w:firstLine="0"/>
              <w:jc w:val="center"/>
              <w:rPr>
                <w:rFonts w:ascii="Arial Narrow"/>
                <w:sz w:val="24"/>
                <w:lang w:eastAsia="fr-FR"/>
              </w:rPr>
            </w:pPr>
            <w:r w:rsidRPr="000072EA">
              <w:rPr>
                <w:rFonts w:ascii="Arial Narrow"/>
                <w:sz w:val="24"/>
                <w:lang w:eastAsia="fr-FR"/>
              </w:rPr>
              <w:t>A</w:t>
            </w:r>
          </w:p>
        </w:tc>
        <w:tc>
          <w:tcPr>
            <w:tcW w:w="990" w:type="dxa"/>
            <w:shd w:val="clear" w:color="auto" w:fill="FBD4B4"/>
          </w:tcPr>
          <w:p w14:paraId="116985BF" w14:textId="1F6412EB" w:rsidR="00665577" w:rsidRPr="000072EA" w:rsidRDefault="00C57799">
            <w:pPr>
              <w:spacing w:before="47" w:beforeAutospacing="1" w:after="47" w:afterAutospacing="1"/>
              <w:ind w:firstLine="0"/>
              <w:jc w:val="center"/>
              <w:rPr>
                <w:rFonts w:ascii="Arial Narrow"/>
                <w:sz w:val="24"/>
                <w:lang w:eastAsia="fr-FR"/>
              </w:rPr>
            </w:pPr>
            <w:r w:rsidRPr="000072EA">
              <w:rPr>
                <w:rFonts w:ascii="Arial Narrow"/>
                <w:sz w:val="24"/>
                <w:lang w:eastAsia="fr-FR"/>
              </w:rPr>
              <w:t>3,5</w:t>
            </w:r>
          </w:p>
        </w:tc>
      </w:tr>
      <w:tr w:rsidR="000072EA" w:rsidRPr="000072EA" w14:paraId="013C2F87" w14:textId="77777777" w:rsidTr="000072EA">
        <w:trPr>
          <w:trHeight w:val="619"/>
        </w:trPr>
        <w:tc>
          <w:tcPr>
            <w:tcW w:w="2802" w:type="dxa"/>
            <w:shd w:val="clear" w:color="auto" w:fill="F79646"/>
          </w:tcPr>
          <w:p w14:paraId="6B331243" w14:textId="77777777" w:rsidR="00665577" w:rsidRPr="000072EA" w:rsidRDefault="009D3A6D">
            <w:pPr>
              <w:spacing w:before="47" w:beforeAutospacing="1" w:after="47" w:afterAutospacing="1"/>
              <w:ind w:firstLine="0"/>
              <w:jc w:val="left"/>
              <w:rPr>
                <w:rFonts w:ascii="Arial Narrow"/>
                <w:b/>
                <w:sz w:val="24"/>
                <w:lang w:eastAsia="fr-FR"/>
              </w:rPr>
            </w:pPr>
            <w:r w:rsidRPr="000072EA">
              <w:rPr>
                <w:rFonts w:ascii="Arial Narrow"/>
                <w:b/>
                <w:sz w:val="24"/>
                <w:lang w:eastAsia="fr-FR"/>
              </w:rPr>
              <w:t>Note globale de l</w:t>
            </w:r>
            <w:r w:rsidRPr="000072EA">
              <w:rPr>
                <w:rFonts w:ascii="Times New Roman"/>
                <w:b/>
                <w:sz w:val="24"/>
                <w:lang w:eastAsia="fr-FR"/>
              </w:rPr>
              <w:t>’é</w:t>
            </w:r>
            <w:r w:rsidRPr="000072EA">
              <w:rPr>
                <w:rFonts w:ascii="Arial Narrow"/>
                <w:b/>
                <w:sz w:val="24"/>
                <w:lang w:eastAsia="fr-FR"/>
              </w:rPr>
              <w:t xml:space="preserve">valuation </w:t>
            </w:r>
          </w:p>
        </w:tc>
        <w:tc>
          <w:tcPr>
            <w:tcW w:w="5223" w:type="dxa"/>
            <w:shd w:val="clear" w:color="auto" w:fill="FDE9D9"/>
          </w:tcPr>
          <w:p w14:paraId="21508CE7" w14:textId="77777777" w:rsidR="00665577" w:rsidRPr="000072EA" w:rsidRDefault="009D3A6D">
            <w:pPr>
              <w:spacing w:before="47" w:beforeAutospacing="1" w:after="47" w:afterAutospacing="1"/>
              <w:ind w:firstLine="0"/>
              <w:jc w:val="left"/>
              <w:rPr>
                <w:rFonts w:ascii="Arial Narrow"/>
                <w:b/>
                <w:sz w:val="24"/>
                <w:lang w:eastAsia="fr-FR"/>
              </w:rPr>
            </w:pPr>
            <w:r w:rsidRPr="000072EA">
              <w:rPr>
                <w:rFonts w:ascii="Arial Narrow"/>
                <w:b/>
                <w:sz w:val="24"/>
                <w:lang w:eastAsia="fr-FR"/>
              </w:rPr>
              <w:t>Le projet s</w:t>
            </w:r>
            <w:r w:rsidRPr="000072EA">
              <w:rPr>
                <w:rFonts w:ascii="Arial Narrow"/>
                <w:b/>
                <w:sz w:val="24"/>
                <w:lang w:eastAsia="fr-FR"/>
              </w:rPr>
              <w:t>’</w:t>
            </w:r>
            <w:r w:rsidRPr="000072EA">
              <w:rPr>
                <w:rFonts w:ascii="Arial Narrow"/>
                <w:b/>
                <w:sz w:val="24"/>
                <w:lang w:eastAsia="fr-FR"/>
              </w:rPr>
              <w:t>est av</w:t>
            </w:r>
            <w:r w:rsidRPr="000072EA">
              <w:rPr>
                <w:rFonts w:ascii="Arial Narrow"/>
                <w:b/>
                <w:sz w:val="24"/>
                <w:lang w:eastAsia="fr-FR"/>
              </w:rPr>
              <w:t>é</w:t>
            </w:r>
            <w:r w:rsidRPr="000072EA">
              <w:rPr>
                <w:rFonts w:ascii="Arial Narrow"/>
                <w:b/>
                <w:sz w:val="24"/>
                <w:lang w:eastAsia="fr-FR"/>
              </w:rPr>
              <w:t>r</w:t>
            </w:r>
            <w:r w:rsidRPr="000072EA">
              <w:rPr>
                <w:rFonts w:ascii="Arial Narrow"/>
                <w:b/>
                <w:sz w:val="24"/>
                <w:lang w:eastAsia="fr-FR"/>
              </w:rPr>
              <w:t>é</w:t>
            </w:r>
            <w:r w:rsidRPr="000072EA">
              <w:rPr>
                <w:rFonts w:ascii="Arial Narrow"/>
                <w:b/>
                <w:sz w:val="24"/>
                <w:lang w:eastAsia="fr-FR"/>
              </w:rPr>
              <w:t xml:space="preserve"> excellent dans sa mise en </w:t>
            </w:r>
            <w:r w:rsidRPr="000072EA">
              <w:rPr>
                <w:rFonts w:ascii="Arial Narrow"/>
                <w:b/>
                <w:sz w:val="24"/>
                <w:lang w:eastAsia="fr-FR"/>
              </w:rPr>
              <w:t>œ</w:t>
            </w:r>
            <w:r w:rsidRPr="000072EA">
              <w:rPr>
                <w:rFonts w:ascii="Arial Narrow"/>
                <w:b/>
                <w:sz w:val="24"/>
                <w:lang w:eastAsia="fr-FR"/>
              </w:rPr>
              <w:t xml:space="preserve">uvre </w:t>
            </w:r>
          </w:p>
        </w:tc>
        <w:tc>
          <w:tcPr>
            <w:tcW w:w="840" w:type="dxa"/>
            <w:shd w:val="clear" w:color="auto" w:fill="FDE9D9"/>
          </w:tcPr>
          <w:p w14:paraId="2A3A3770" w14:textId="77777777" w:rsidR="00665577" w:rsidRPr="000072EA" w:rsidRDefault="009D3A6D">
            <w:pPr>
              <w:spacing w:before="47" w:beforeAutospacing="1" w:after="47" w:afterAutospacing="1"/>
              <w:ind w:firstLine="0"/>
              <w:jc w:val="center"/>
              <w:rPr>
                <w:rFonts w:ascii="Arial Narrow"/>
                <w:b/>
                <w:sz w:val="24"/>
                <w:lang w:eastAsia="fr-FR"/>
              </w:rPr>
            </w:pPr>
            <w:r w:rsidRPr="000072EA">
              <w:rPr>
                <w:rFonts w:ascii="Arial Narrow"/>
                <w:b/>
                <w:sz w:val="24"/>
              </w:rPr>
              <w:t>A</w:t>
            </w:r>
          </w:p>
        </w:tc>
        <w:tc>
          <w:tcPr>
            <w:tcW w:w="990" w:type="dxa"/>
            <w:shd w:val="clear" w:color="auto" w:fill="FDE9D9"/>
          </w:tcPr>
          <w:p w14:paraId="166D7C09" w14:textId="5D369537" w:rsidR="00665577" w:rsidRPr="000072EA" w:rsidRDefault="00C57799">
            <w:pPr>
              <w:spacing w:before="47" w:beforeAutospacing="1" w:after="47" w:afterAutospacing="1"/>
              <w:ind w:firstLine="0"/>
              <w:jc w:val="center"/>
              <w:rPr>
                <w:rFonts w:ascii="Arial Narrow"/>
                <w:b/>
                <w:sz w:val="24"/>
                <w:lang w:eastAsia="fr-FR"/>
              </w:rPr>
            </w:pPr>
            <w:r w:rsidRPr="000072EA">
              <w:rPr>
                <w:rFonts w:ascii="Arial Narrow"/>
                <w:b/>
                <w:sz w:val="24"/>
              </w:rPr>
              <w:t>3,9</w:t>
            </w:r>
          </w:p>
        </w:tc>
      </w:tr>
    </w:tbl>
    <w:p w14:paraId="7CF801BD" w14:textId="77777777" w:rsidR="00665577" w:rsidRDefault="00665577">
      <w:pPr>
        <w:spacing w:line="276" w:lineRule="auto"/>
        <w:ind w:firstLine="0"/>
        <w:rPr>
          <w:rFonts w:ascii="Arial Narrow"/>
          <w:sz w:val="24"/>
        </w:rPr>
      </w:pPr>
    </w:p>
    <w:p w14:paraId="29F5949E" w14:textId="621ECF9C" w:rsidR="000072EA" w:rsidRDefault="000072EA">
      <w:pPr>
        <w:spacing w:after="160"/>
        <w:ind w:firstLine="0"/>
        <w:jc w:val="left"/>
        <w:rPr>
          <w:rFonts w:ascii="Arial Narrow"/>
          <w:sz w:val="24"/>
        </w:rPr>
      </w:pPr>
      <w:r>
        <w:rPr>
          <w:rFonts w:ascii="Arial Narrow"/>
          <w:sz w:val="24"/>
        </w:rPr>
        <w:br w:type="page"/>
      </w:r>
    </w:p>
    <w:p w14:paraId="330EB271" w14:textId="77777777" w:rsidR="00665577" w:rsidRDefault="009D3A6D" w:rsidP="000072EA">
      <w:pPr>
        <w:pStyle w:val="Titre1"/>
        <w:spacing w:after="120"/>
        <w:ind w:left="431" w:hanging="431"/>
        <w:rPr>
          <w:rFonts w:hint="default"/>
        </w:rPr>
      </w:pPr>
      <w:bookmarkStart w:id="196" w:name="_Toc460248752"/>
      <w:bookmarkStart w:id="197" w:name="_Toc21680546"/>
      <w:r>
        <w:rPr>
          <w:rFonts w:hint="default"/>
        </w:rPr>
        <w:lastRenderedPageBreak/>
        <w:t xml:space="preserve">DEDUCTIONS ET </w:t>
      </w:r>
      <w:bookmarkEnd w:id="196"/>
      <w:r>
        <w:rPr>
          <w:rFonts w:hint="default"/>
        </w:rPr>
        <w:t>CONCLUSIONS</w:t>
      </w:r>
      <w:bookmarkStart w:id="198" w:name="_Toc19631698"/>
      <w:bookmarkStart w:id="199" w:name="_Toc19633440"/>
      <w:bookmarkEnd w:id="197"/>
      <w:bookmarkEnd w:id="198"/>
      <w:bookmarkEnd w:id="199"/>
    </w:p>
    <w:p w14:paraId="382FFA67" w14:textId="69C29F22" w:rsidR="00665577" w:rsidRPr="000072EA" w:rsidRDefault="009D3A6D" w:rsidP="000072EA">
      <w:pPr>
        <w:spacing w:after="120" w:line="276" w:lineRule="auto"/>
        <w:ind w:firstLine="0"/>
        <w:rPr>
          <w:rFonts w:ascii="Arial Narrow" w:hAnsi="Arial Narrow"/>
        </w:rPr>
      </w:pPr>
      <w:r w:rsidRPr="000072EA">
        <w:rPr>
          <w:rFonts w:ascii="Arial Narrow" w:hAnsi="Arial Narrow"/>
        </w:rPr>
        <w:t>Avant le lancement du projet PBF, les écoles coraniques mettaient l’accent sur l’accès au paradis pas sur les aspects visant l’insertion et le développement socio-économique, notamment en insistant sur la nécessité de travailler pour gagner sa vie. Pour redresser la situation au profit des élèves coraniques exposés aux risques de radicalisation, les autorités</w:t>
      </w:r>
      <w:r w:rsidR="002303C9" w:rsidRPr="000072EA">
        <w:rPr>
          <w:rFonts w:ascii="Arial Narrow" w:hAnsi="Arial Narrow"/>
        </w:rPr>
        <w:t xml:space="preserve"> religieuses et traditionnelles</w:t>
      </w:r>
      <w:r w:rsidRPr="000072EA">
        <w:rPr>
          <w:rFonts w:ascii="Arial Narrow" w:hAnsi="Arial Narrow"/>
        </w:rPr>
        <w:t xml:space="preserve"> invitent l’Etat ainsi que ses différents partenaires techniques et financiers à leur redonner confiance à travers un encadrement citoyen et professionnel de proximité. Un partage d’expériences a été suscité par le PNUD entre les maîtres et maîtresses des communes de Blangoua et Goulfey, avec ceux de Kousséri, Makary, Logone-Birni et Mora, où existaient déjà des associations légalisées et fonctionnelles des maîtres et maîtresses coraniques, afin de favoriser une ouverture d’esprit et de déboucher sur des propositions de fédération d’associations de maîtres et maîtresses coranique.</w:t>
      </w:r>
    </w:p>
    <w:p w14:paraId="507F1C37" w14:textId="77777777" w:rsidR="00665577" w:rsidRPr="000072EA" w:rsidRDefault="009D3A6D" w:rsidP="000072EA">
      <w:pPr>
        <w:spacing w:after="120" w:line="276" w:lineRule="auto"/>
        <w:ind w:firstLine="0"/>
        <w:rPr>
          <w:rFonts w:ascii="Arial Narrow" w:hAnsi="Arial Narrow"/>
        </w:rPr>
      </w:pPr>
      <w:r w:rsidRPr="000072EA">
        <w:rPr>
          <w:rFonts w:ascii="Arial Narrow" w:hAnsi="Arial Narrow"/>
        </w:rPr>
        <w:t>Cet aspect visait à voir si les maîtres d’écoles coraniques étaient capables de créer des liens avec des centres de formation professionnelle.</w:t>
      </w:r>
    </w:p>
    <w:p w14:paraId="01207354" w14:textId="7E9643E2" w:rsidR="00665577" w:rsidRPr="000072EA" w:rsidRDefault="009D3A6D" w:rsidP="000072EA">
      <w:pPr>
        <w:spacing w:after="120" w:line="276" w:lineRule="auto"/>
        <w:ind w:firstLine="0"/>
        <w:rPr>
          <w:rFonts w:ascii="Arial Narrow" w:hAnsi="Arial Narrow"/>
        </w:rPr>
      </w:pPr>
      <w:r w:rsidRPr="000072EA">
        <w:rPr>
          <w:rFonts w:ascii="Arial Narrow" w:hAnsi="Arial Narrow"/>
        </w:rPr>
        <w:t>Sur l’aspect pratiques familiales essentielles, les données que le PNUD a produites dans le cadre d’un autre projet financé par le UN TRUST Fund (Fonds des Nations Unies pour la Sécurité Humaine) mené à Movouldaye, Maga et kousseri sur une problématique similaire ont pu être utilisées dans le présent projet. Le CODAS Yagoua était le partenaire du même projet pour UNICEF et a répliqué la même approche dans le projet PBF.</w:t>
      </w:r>
    </w:p>
    <w:p w14:paraId="59FE21E9" w14:textId="77777777" w:rsidR="00665577" w:rsidRPr="000072EA" w:rsidRDefault="009D3A6D" w:rsidP="000072EA">
      <w:pPr>
        <w:spacing w:after="240" w:line="276" w:lineRule="auto"/>
        <w:ind w:firstLine="0"/>
        <w:rPr>
          <w:rFonts w:ascii="Arial Narrow" w:hAnsi="Arial Narrow"/>
        </w:rPr>
      </w:pPr>
      <w:r w:rsidRPr="000072EA">
        <w:rPr>
          <w:rFonts w:ascii="Arial Narrow" w:hAnsi="Arial Narrow"/>
        </w:rPr>
        <w:t>Les activités sportives ont été également privilégiées dans le cadre du projet, au regard des interventions du PNUD qui a remis un important matériel aux populations. Il s’agit par exemple de sifilets, ballons de football et de volleyball, de fanions, et des équipements pour les trois sites de Blangoua que sont Kobro, Dougoumachi et Blangoua centre.</w:t>
      </w:r>
    </w:p>
    <w:p w14:paraId="7845A5EA" w14:textId="77777777" w:rsidR="00665577" w:rsidRDefault="009D3A6D">
      <w:pPr>
        <w:pStyle w:val="Titre2"/>
        <w:rPr>
          <w:rFonts w:eastAsia="Calibri" w:hint="default"/>
        </w:rPr>
      </w:pPr>
      <w:bookmarkStart w:id="200" w:name="_Toc21680547"/>
      <w:r>
        <w:rPr>
          <w:rFonts w:hint="default"/>
        </w:rPr>
        <w:t>Déductions</w:t>
      </w:r>
      <w:bookmarkEnd w:id="200"/>
      <w:r>
        <w:rPr>
          <w:rFonts w:hint="default"/>
        </w:rPr>
        <w:t xml:space="preserve"> </w:t>
      </w:r>
      <w:bookmarkStart w:id="201" w:name="_Toc19633442"/>
      <w:bookmarkEnd w:id="201"/>
    </w:p>
    <w:p w14:paraId="117F8F94" w14:textId="77777777" w:rsidR="00665577" w:rsidRDefault="009D3A6D">
      <w:pPr>
        <w:pStyle w:val="Numro1"/>
        <w:spacing w:line="276" w:lineRule="auto"/>
        <w:ind w:left="566"/>
        <w:rPr>
          <w:rFonts w:ascii="Arial Narrow"/>
          <w:color w:val="000000"/>
          <w:sz w:val="22"/>
        </w:rPr>
      </w:pPr>
      <w:r>
        <w:rPr>
          <w:rFonts w:ascii="Arial Narrow"/>
          <w:sz w:val="22"/>
        </w:rPr>
        <w:t>La probl</w:t>
      </w:r>
      <w:r>
        <w:rPr>
          <w:rFonts w:ascii="Arial Narrow"/>
          <w:sz w:val="22"/>
        </w:rPr>
        <w:t>é</w:t>
      </w:r>
      <w:r>
        <w:rPr>
          <w:rFonts w:ascii="Arial Narrow"/>
          <w:sz w:val="22"/>
        </w:rPr>
        <w:t>matique de l</w:t>
      </w:r>
      <w:r>
        <w:rPr>
          <w:rFonts w:ascii="Arial Narrow"/>
          <w:sz w:val="22"/>
        </w:rPr>
        <w:t>’</w:t>
      </w:r>
      <w:r>
        <w:rPr>
          <w:rFonts w:ascii="Arial Narrow"/>
          <w:sz w:val="22"/>
        </w:rPr>
        <w:t>implication des femmes et des jeunes dans la dynamique de consolidation de la paix est par essence transdisciplinaire et multisectorielle. Elle requiert de f</w:t>
      </w:r>
      <w:r>
        <w:rPr>
          <w:rFonts w:ascii="Arial Narrow"/>
          <w:sz w:val="22"/>
        </w:rPr>
        <w:t>é</w:t>
      </w:r>
      <w:r>
        <w:rPr>
          <w:rFonts w:ascii="Arial Narrow"/>
          <w:sz w:val="22"/>
        </w:rPr>
        <w:t>d</w:t>
      </w:r>
      <w:r>
        <w:rPr>
          <w:rFonts w:ascii="Arial Narrow"/>
          <w:sz w:val="22"/>
        </w:rPr>
        <w:t>é</w:t>
      </w:r>
      <w:r>
        <w:rPr>
          <w:rFonts w:ascii="Arial Narrow"/>
          <w:sz w:val="22"/>
        </w:rPr>
        <w:t>rer les efforts des divers acteurs concern</w:t>
      </w:r>
      <w:r>
        <w:rPr>
          <w:rFonts w:ascii="Arial Narrow"/>
          <w:sz w:val="22"/>
        </w:rPr>
        <w:t>é</w:t>
      </w:r>
      <w:r>
        <w:rPr>
          <w:rFonts w:ascii="Arial Narrow"/>
          <w:sz w:val="22"/>
        </w:rPr>
        <w:t>s et d</w:t>
      </w:r>
      <w:r>
        <w:rPr>
          <w:rFonts w:ascii="Arial Narrow"/>
          <w:sz w:val="22"/>
        </w:rPr>
        <w:t>’</w:t>
      </w:r>
      <w:r>
        <w:rPr>
          <w:rFonts w:ascii="Arial Narrow"/>
          <w:sz w:val="22"/>
        </w:rPr>
        <w:t>harmoniser leur position dans un cadre coordonn</w:t>
      </w:r>
      <w:r>
        <w:rPr>
          <w:rFonts w:ascii="Arial Narrow"/>
          <w:sz w:val="22"/>
        </w:rPr>
        <w:t>é </w:t>
      </w:r>
      <w:r>
        <w:rPr>
          <w:rFonts w:ascii="Arial Narrow"/>
          <w:sz w:val="22"/>
        </w:rPr>
        <w:t>;</w:t>
      </w:r>
    </w:p>
    <w:p w14:paraId="3FFEB364" w14:textId="77777777" w:rsidR="00665577" w:rsidRDefault="009D3A6D">
      <w:pPr>
        <w:pStyle w:val="Numro1"/>
        <w:tabs>
          <w:tab w:val="clear" w:pos="567"/>
        </w:tabs>
        <w:spacing w:line="276" w:lineRule="auto"/>
        <w:ind w:left="566"/>
        <w:rPr>
          <w:rFonts w:ascii="Arial Narrow"/>
          <w:sz w:val="22"/>
        </w:rPr>
      </w:pPr>
      <w:r>
        <w:rPr>
          <w:rFonts w:ascii="Arial Narrow"/>
          <w:sz w:val="22"/>
        </w:rPr>
        <w:t>Le projet a d</w:t>
      </w:r>
      <w:r>
        <w:rPr>
          <w:rFonts w:ascii="Arial Narrow"/>
          <w:sz w:val="22"/>
        </w:rPr>
        <w:t>é</w:t>
      </w:r>
      <w:r>
        <w:rPr>
          <w:rFonts w:ascii="Arial Narrow"/>
          <w:sz w:val="22"/>
        </w:rPr>
        <w:t>montr</w:t>
      </w:r>
      <w:r>
        <w:rPr>
          <w:rFonts w:ascii="Arial Narrow"/>
          <w:sz w:val="22"/>
        </w:rPr>
        <w:t>é</w:t>
      </w:r>
      <w:r>
        <w:rPr>
          <w:rFonts w:ascii="Arial Narrow"/>
          <w:sz w:val="22"/>
        </w:rPr>
        <w:t xml:space="preserve"> que l</w:t>
      </w:r>
      <w:r>
        <w:rPr>
          <w:rFonts w:ascii="Arial Narrow"/>
          <w:sz w:val="22"/>
        </w:rPr>
        <w:t>’</w:t>
      </w:r>
      <w:r>
        <w:rPr>
          <w:rFonts w:ascii="Arial Narrow"/>
          <w:sz w:val="22"/>
        </w:rPr>
        <w:t>appropriation par les b</w:t>
      </w:r>
      <w:r>
        <w:rPr>
          <w:rFonts w:ascii="Arial Narrow"/>
          <w:sz w:val="22"/>
        </w:rPr>
        <w:t>é</w:t>
      </w:r>
      <w:r>
        <w:rPr>
          <w:rFonts w:ascii="Arial Narrow"/>
          <w:sz w:val="22"/>
        </w:rPr>
        <w:t>n</w:t>
      </w:r>
      <w:r>
        <w:rPr>
          <w:rFonts w:ascii="Arial Narrow"/>
          <w:sz w:val="22"/>
        </w:rPr>
        <w:t>é</w:t>
      </w:r>
      <w:r>
        <w:rPr>
          <w:rFonts w:ascii="Arial Narrow"/>
          <w:sz w:val="22"/>
        </w:rPr>
        <w:t>ficiaires, l</w:t>
      </w:r>
      <w:r>
        <w:rPr>
          <w:rFonts w:ascii="Arial Narrow"/>
          <w:sz w:val="22"/>
        </w:rPr>
        <w:t>’</w:t>
      </w:r>
      <w:r>
        <w:rPr>
          <w:rFonts w:ascii="Arial Narrow"/>
          <w:sz w:val="22"/>
        </w:rPr>
        <w:t xml:space="preserve">implication des services techniques </w:t>
      </w:r>
      <w:r>
        <w:rPr>
          <w:rFonts w:ascii="Arial Narrow"/>
          <w:sz w:val="22"/>
        </w:rPr>
        <w:t>à</w:t>
      </w:r>
      <w:r>
        <w:rPr>
          <w:rFonts w:ascii="Arial Narrow"/>
          <w:sz w:val="22"/>
        </w:rPr>
        <w:t xml:space="preserve"> l</w:t>
      </w:r>
      <w:r>
        <w:rPr>
          <w:rFonts w:ascii="Arial Narrow"/>
          <w:sz w:val="22"/>
        </w:rPr>
        <w:t>’é</w:t>
      </w:r>
      <w:r>
        <w:rPr>
          <w:rFonts w:ascii="Arial Narrow"/>
          <w:sz w:val="22"/>
        </w:rPr>
        <w:t>chelon local et des acteurs op</w:t>
      </w:r>
      <w:r>
        <w:rPr>
          <w:rFonts w:ascii="Arial Narrow"/>
          <w:sz w:val="22"/>
        </w:rPr>
        <w:t>é</w:t>
      </w:r>
      <w:r>
        <w:rPr>
          <w:rFonts w:ascii="Arial Narrow"/>
          <w:sz w:val="22"/>
        </w:rPr>
        <w:t>rationnels en charge de la gestion de l</w:t>
      </w:r>
      <w:r>
        <w:rPr>
          <w:rFonts w:ascii="Arial Narrow"/>
          <w:sz w:val="22"/>
        </w:rPr>
        <w:t>’</w:t>
      </w:r>
      <w:r>
        <w:rPr>
          <w:rFonts w:ascii="Arial Narrow"/>
          <w:sz w:val="22"/>
        </w:rPr>
        <w:t>insertion socio</w:t>
      </w:r>
      <w:r>
        <w:rPr>
          <w:rFonts w:ascii="Arial Narrow"/>
          <w:sz w:val="22"/>
        </w:rPr>
        <w:t>é</w:t>
      </w:r>
      <w:r>
        <w:rPr>
          <w:rFonts w:ascii="Arial Narrow"/>
          <w:sz w:val="22"/>
        </w:rPr>
        <w:t>conomique des femmes et des jeunes sont n</w:t>
      </w:r>
      <w:r>
        <w:rPr>
          <w:rFonts w:ascii="Arial Narrow"/>
          <w:sz w:val="22"/>
        </w:rPr>
        <w:t>é</w:t>
      </w:r>
      <w:r>
        <w:rPr>
          <w:rFonts w:ascii="Arial Narrow"/>
          <w:sz w:val="22"/>
        </w:rPr>
        <w:t>cessaires au r</w:t>
      </w:r>
      <w:r>
        <w:rPr>
          <w:rFonts w:ascii="Arial Narrow"/>
          <w:sz w:val="22"/>
        </w:rPr>
        <w:t>é</w:t>
      </w:r>
      <w:r>
        <w:rPr>
          <w:rFonts w:ascii="Arial Narrow"/>
          <w:sz w:val="22"/>
        </w:rPr>
        <w:t>tablissement d</w:t>
      </w:r>
      <w:r>
        <w:rPr>
          <w:rFonts w:ascii="Arial Narrow"/>
          <w:sz w:val="22"/>
        </w:rPr>
        <w:t>’</w:t>
      </w:r>
      <w:r>
        <w:rPr>
          <w:rFonts w:ascii="Arial Narrow"/>
          <w:sz w:val="22"/>
        </w:rPr>
        <w:t xml:space="preserve">une paix durable et </w:t>
      </w:r>
      <w:r>
        <w:rPr>
          <w:rFonts w:ascii="Arial Narrow"/>
          <w:sz w:val="22"/>
        </w:rPr>
        <w:t>à</w:t>
      </w:r>
      <w:r>
        <w:rPr>
          <w:rFonts w:ascii="Arial Narrow"/>
          <w:sz w:val="22"/>
        </w:rPr>
        <w:t xml:space="preserve"> la p</w:t>
      </w:r>
      <w:r>
        <w:rPr>
          <w:rFonts w:ascii="Arial Narrow"/>
          <w:sz w:val="22"/>
        </w:rPr>
        <w:t>é</w:t>
      </w:r>
      <w:r>
        <w:rPr>
          <w:rFonts w:ascii="Arial Narrow"/>
          <w:sz w:val="22"/>
        </w:rPr>
        <w:t>rennit</w:t>
      </w:r>
      <w:r>
        <w:rPr>
          <w:rFonts w:ascii="Arial Narrow"/>
          <w:sz w:val="22"/>
        </w:rPr>
        <w:t>é</w:t>
      </w:r>
      <w:r>
        <w:rPr>
          <w:rFonts w:ascii="Arial Narrow"/>
          <w:sz w:val="22"/>
        </w:rPr>
        <w:t xml:space="preserve"> des initiatives d</w:t>
      </w:r>
      <w:r>
        <w:rPr>
          <w:rFonts w:ascii="Arial Narrow"/>
          <w:sz w:val="22"/>
        </w:rPr>
        <w:t>é</w:t>
      </w:r>
      <w:r>
        <w:rPr>
          <w:rFonts w:ascii="Arial Narrow"/>
          <w:sz w:val="22"/>
        </w:rPr>
        <w:t>velopp</w:t>
      </w:r>
      <w:r>
        <w:rPr>
          <w:rFonts w:ascii="Arial Narrow"/>
          <w:sz w:val="22"/>
        </w:rPr>
        <w:t>é</w:t>
      </w:r>
      <w:r>
        <w:rPr>
          <w:rFonts w:ascii="Arial Narrow"/>
          <w:sz w:val="22"/>
        </w:rPr>
        <w:t>es dans le cadre de ce projet</w:t>
      </w:r>
      <w:r>
        <w:rPr>
          <w:rFonts w:ascii="Arial Narrow"/>
          <w:sz w:val="22"/>
        </w:rPr>
        <w:t> </w:t>
      </w:r>
      <w:r>
        <w:rPr>
          <w:rFonts w:ascii="Arial Narrow"/>
          <w:sz w:val="22"/>
        </w:rPr>
        <w:t>;</w:t>
      </w:r>
    </w:p>
    <w:p w14:paraId="6E1DD4E2" w14:textId="77777777" w:rsidR="00665577" w:rsidRDefault="009D3A6D">
      <w:pPr>
        <w:pStyle w:val="Numro1"/>
        <w:tabs>
          <w:tab w:val="clear" w:pos="567"/>
        </w:tabs>
        <w:spacing w:line="276" w:lineRule="auto"/>
        <w:ind w:left="566"/>
        <w:rPr>
          <w:rFonts w:ascii="Arial Narrow"/>
          <w:sz w:val="22"/>
        </w:rPr>
      </w:pPr>
      <w:r>
        <w:rPr>
          <w:rFonts w:ascii="Arial Narrow"/>
          <w:sz w:val="22"/>
        </w:rPr>
        <w:t>Lorsqu</w:t>
      </w:r>
      <w:r>
        <w:rPr>
          <w:rFonts w:ascii="Arial Narrow"/>
          <w:sz w:val="22"/>
        </w:rPr>
        <w:t>’</w:t>
      </w:r>
      <w:r>
        <w:rPr>
          <w:rFonts w:ascii="Arial Narrow"/>
          <w:sz w:val="22"/>
        </w:rPr>
        <w:t>il y a peu d</w:t>
      </w:r>
      <w:r>
        <w:rPr>
          <w:rFonts w:ascii="Arial Narrow"/>
          <w:sz w:val="22"/>
        </w:rPr>
        <w:t>’</w:t>
      </w:r>
      <w:r>
        <w:rPr>
          <w:rFonts w:ascii="Arial Narrow"/>
          <w:sz w:val="22"/>
        </w:rPr>
        <w:t xml:space="preserve">alternatives </w:t>
      </w:r>
      <w:r>
        <w:rPr>
          <w:rFonts w:ascii="Arial Narrow"/>
          <w:sz w:val="22"/>
        </w:rPr>
        <w:t>é</w:t>
      </w:r>
      <w:r>
        <w:rPr>
          <w:rFonts w:ascii="Arial Narrow"/>
          <w:sz w:val="22"/>
        </w:rPr>
        <w:t xml:space="preserve">conomiques pour les jeunes </w:t>
      </w:r>
      <w:r>
        <w:rPr>
          <w:rFonts w:ascii="Arial Narrow"/>
          <w:sz w:val="22"/>
        </w:rPr>
        <w:t>à</w:t>
      </w:r>
      <w:r>
        <w:rPr>
          <w:rFonts w:ascii="Arial Narrow"/>
          <w:sz w:val="22"/>
        </w:rPr>
        <w:t xml:space="preserve"> des difficult</w:t>
      </w:r>
      <w:r>
        <w:rPr>
          <w:rFonts w:ascii="Arial Narrow"/>
          <w:sz w:val="22"/>
        </w:rPr>
        <w:t>é</w:t>
      </w:r>
      <w:r>
        <w:rPr>
          <w:rFonts w:ascii="Arial Narrow"/>
          <w:sz w:val="22"/>
        </w:rPr>
        <w:t xml:space="preserve">s </w:t>
      </w:r>
      <w:r>
        <w:rPr>
          <w:rFonts w:ascii="Arial Narrow"/>
          <w:sz w:val="22"/>
        </w:rPr>
        <w:t>é</w:t>
      </w:r>
      <w:r>
        <w:rPr>
          <w:rFonts w:ascii="Arial Narrow"/>
          <w:sz w:val="22"/>
        </w:rPr>
        <w:t>conomiques, au ch</w:t>
      </w:r>
      <w:r>
        <w:rPr>
          <w:rFonts w:ascii="Arial Narrow"/>
          <w:sz w:val="22"/>
        </w:rPr>
        <w:t>ô</w:t>
      </w:r>
      <w:r>
        <w:rPr>
          <w:rFonts w:ascii="Arial Narrow"/>
          <w:sz w:val="22"/>
        </w:rPr>
        <w:t>mage ainsi qu</w:t>
      </w:r>
      <w:r>
        <w:rPr>
          <w:rFonts w:ascii="Arial Narrow"/>
          <w:sz w:val="22"/>
        </w:rPr>
        <w:t>’à</w:t>
      </w:r>
      <w:r>
        <w:rPr>
          <w:rFonts w:ascii="Arial Narrow"/>
          <w:sz w:val="22"/>
        </w:rPr>
        <w:t xml:space="preserve"> l</w:t>
      </w:r>
      <w:r>
        <w:rPr>
          <w:rFonts w:ascii="Arial Narrow"/>
          <w:sz w:val="22"/>
        </w:rPr>
        <w:t>’</w:t>
      </w:r>
      <w:r>
        <w:rPr>
          <w:rFonts w:ascii="Arial Narrow"/>
          <w:sz w:val="22"/>
        </w:rPr>
        <w:t>ignorance, cela constitue non seulement un facteur d</w:t>
      </w:r>
      <w:r>
        <w:rPr>
          <w:rFonts w:ascii="Arial Narrow"/>
          <w:sz w:val="22"/>
        </w:rPr>
        <w:t>’</w:t>
      </w:r>
      <w:r>
        <w:rPr>
          <w:rFonts w:ascii="Arial Narrow"/>
          <w:sz w:val="22"/>
        </w:rPr>
        <w:t xml:space="preserve">exposition </w:t>
      </w:r>
      <w:r>
        <w:rPr>
          <w:rFonts w:ascii="Arial Narrow"/>
          <w:sz w:val="22"/>
        </w:rPr>
        <w:t>à</w:t>
      </w:r>
      <w:r>
        <w:rPr>
          <w:rFonts w:ascii="Arial Narrow"/>
          <w:sz w:val="22"/>
        </w:rPr>
        <w:t xml:space="preserve"> l</w:t>
      </w:r>
      <w:r>
        <w:rPr>
          <w:rFonts w:ascii="Arial Narrow"/>
          <w:sz w:val="22"/>
        </w:rPr>
        <w:t>’</w:t>
      </w:r>
      <w:r>
        <w:rPr>
          <w:rFonts w:ascii="Arial Narrow"/>
          <w:sz w:val="22"/>
        </w:rPr>
        <w:t>extr</w:t>
      </w:r>
      <w:r>
        <w:rPr>
          <w:rFonts w:ascii="Arial Narrow"/>
          <w:sz w:val="22"/>
        </w:rPr>
        <w:t>é</w:t>
      </w:r>
      <w:r>
        <w:rPr>
          <w:rFonts w:ascii="Arial Narrow"/>
          <w:sz w:val="22"/>
        </w:rPr>
        <w:t xml:space="preserve">misme violent mis en </w:t>
      </w:r>
      <w:r>
        <w:rPr>
          <w:rFonts w:ascii="Arial Narrow"/>
          <w:sz w:val="22"/>
        </w:rPr>
        <w:t>œ</w:t>
      </w:r>
      <w:r>
        <w:rPr>
          <w:rFonts w:ascii="Arial Narrow"/>
          <w:sz w:val="22"/>
        </w:rPr>
        <w:t>uvre par Boko haram mais aussi une source de conflits entre les communaut</w:t>
      </w:r>
      <w:r>
        <w:rPr>
          <w:rFonts w:ascii="Arial Narrow"/>
          <w:sz w:val="22"/>
        </w:rPr>
        <w:t>é</w:t>
      </w:r>
      <w:r>
        <w:rPr>
          <w:rFonts w:ascii="Arial Narrow"/>
          <w:sz w:val="22"/>
        </w:rPr>
        <w:t>s ethniques dont la survie quotidienne d</w:t>
      </w:r>
      <w:r>
        <w:rPr>
          <w:rFonts w:ascii="Arial Narrow"/>
          <w:sz w:val="22"/>
        </w:rPr>
        <w:t>é</w:t>
      </w:r>
      <w:r>
        <w:rPr>
          <w:rFonts w:ascii="Arial Narrow"/>
          <w:sz w:val="22"/>
        </w:rPr>
        <w:t>pend de revenus tir</w:t>
      </w:r>
      <w:r>
        <w:rPr>
          <w:rFonts w:ascii="Arial Narrow"/>
          <w:sz w:val="22"/>
        </w:rPr>
        <w:t>é</w:t>
      </w:r>
      <w:r>
        <w:rPr>
          <w:rFonts w:ascii="Arial Narrow"/>
          <w:sz w:val="22"/>
        </w:rPr>
        <w:t>s des secteurs d</w:t>
      </w:r>
      <w:r>
        <w:rPr>
          <w:rFonts w:ascii="Arial Narrow"/>
          <w:sz w:val="22"/>
        </w:rPr>
        <w:t>’</w:t>
      </w:r>
      <w:r>
        <w:rPr>
          <w:rFonts w:ascii="Arial Narrow"/>
          <w:sz w:val="22"/>
        </w:rPr>
        <w:t>activit</w:t>
      </w:r>
      <w:r>
        <w:rPr>
          <w:rFonts w:ascii="Arial Narrow"/>
          <w:sz w:val="22"/>
        </w:rPr>
        <w:t>é</w:t>
      </w:r>
      <w:r>
        <w:rPr>
          <w:rFonts w:ascii="Arial Narrow"/>
          <w:sz w:val="22"/>
        </w:rPr>
        <w:t xml:space="preserve">s mis </w:t>
      </w:r>
      <w:r>
        <w:rPr>
          <w:rFonts w:ascii="Arial Narrow"/>
          <w:sz w:val="22"/>
        </w:rPr>
        <w:t>à</w:t>
      </w:r>
      <w:r>
        <w:rPr>
          <w:rFonts w:ascii="Arial Narrow"/>
          <w:sz w:val="22"/>
        </w:rPr>
        <w:t xml:space="preserve"> mal par l</w:t>
      </w:r>
      <w:r>
        <w:rPr>
          <w:rFonts w:ascii="Arial Narrow"/>
          <w:sz w:val="22"/>
        </w:rPr>
        <w:t>’</w:t>
      </w:r>
      <w:r>
        <w:rPr>
          <w:rFonts w:ascii="Arial Narrow"/>
          <w:sz w:val="22"/>
        </w:rPr>
        <w:t>ins</w:t>
      </w:r>
      <w:r>
        <w:rPr>
          <w:rFonts w:ascii="Arial Narrow"/>
          <w:sz w:val="22"/>
        </w:rPr>
        <w:t>é</w:t>
      </w:r>
      <w:r>
        <w:rPr>
          <w:rFonts w:ascii="Arial Narrow"/>
          <w:sz w:val="22"/>
        </w:rPr>
        <w:t>curit</w:t>
      </w:r>
      <w:r>
        <w:rPr>
          <w:rFonts w:ascii="Arial Narrow"/>
          <w:sz w:val="22"/>
        </w:rPr>
        <w:t>é</w:t>
      </w:r>
      <w:r>
        <w:rPr>
          <w:rFonts w:ascii="Arial Narrow"/>
          <w:sz w:val="22"/>
        </w:rPr>
        <w:t xml:space="preserve"> chronique g</w:t>
      </w:r>
      <w:r>
        <w:rPr>
          <w:rFonts w:ascii="Arial Narrow"/>
          <w:sz w:val="22"/>
        </w:rPr>
        <w:t>é</w:t>
      </w:r>
      <w:r>
        <w:rPr>
          <w:rFonts w:ascii="Arial Narrow"/>
          <w:sz w:val="22"/>
        </w:rPr>
        <w:t>n</w:t>
      </w:r>
      <w:r>
        <w:rPr>
          <w:rFonts w:ascii="Arial Narrow"/>
          <w:sz w:val="22"/>
        </w:rPr>
        <w:t>é</w:t>
      </w:r>
      <w:r>
        <w:rPr>
          <w:rFonts w:ascii="Arial Narrow"/>
          <w:sz w:val="22"/>
        </w:rPr>
        <w:t>r</w:t>
      </w:r>
      <w:r>
        <w:rPr>
          <w:rFonts w:ascii="Arial Narrow"/>
          <w:sz w:val="22"/>
        </w:rPr>
        <w:t>é</w:t>
      </w:r>
      <w:r>
        <w:rPr>
          <w:rFonts w:ascii="Arial Narrow"/>
          <w:sz w:val="22"/>
        </w:rPr>
        <w:t xml:space="preserve">e par les attaques terroristes. </w:t>
      </w:r>
    </w:p>
    <w:p w14:paraId="097CD0D9" w14:textId="77777777" w:rsidR="00665577" w:rsidRDefault="009D3A6D">
      <w:pPr>
        <w:rPr>
          <w:rFonts w:ascii="Arial Narrow"/>
        </w:rPr>
      </w:pPr>
      <w:r>
        <w:rPr>
          <w:rFonts w:ascii="Arial Narrow"/>
        </w:rPr>
        <w:br w:type="page"/>
      </w:r>
    </w:p>
    <w:p w14:paraId="7C173154" w14:textId="77777777" w:rsidR="00665577" w:rsidRDefault="009D3A6D" w:rsidP="000072EA">
      <w:pPr>
        <w:pStyle w:val="Titre2"/>
        <w:spacing w:before="0" w:after="120" w:line="276" w:lineRule="auto"/>
        <w:ind w:left="578" w:hanging="578"/>
        <w:rPr>
          <w:rFonts w:eastAsia="Calibri" w:hint="default"/>
        </w:rPr>
      </w:pPr>
      <w:bookmarkStart w:id="202" w:name="_Toc21680548"/>
      <w:r>
        <w:rPr>
          <w:rFonts w:hint="default"/>
        </w:rPr>
        <w:lastRenderedPageBreak/>
        <w:t>Conclusions</w:t>
      </w:r>
      <w:bookmarkEnd w:id="202"/>
    </w:p>
    <w:p w14:paraId="5D4B0DE1" w14:textId="77777777" w:rsidR="00665577" w:rsidRDefault="009D3A6D" w:rsidP="000072EA">
      <w:pPr>
        <w:spacing w:after="120" w:line="276" w:lineRule="auto"/>
        <w:ind w:firstLine="0"/>
        <w:jc w:val="left"/>
        <w:rPr>
          <w:rStyle w:val="fontstyle01"/>
          <w:rFonts w:ascii="Arial Narrow"/>
        </w:rPr>
      </w:pPr>
      <w:r>
        <w:rPr>
          <w:rStyle w:val="fontstyle01"/>
          <w:rFonts w:ascii="Arial Narrow"/>
        </w:rPr>
        <w:t>Les conclusions de l</w:t>
      </w:r>
      <w:r>
        <w:rPr>
          <w:rStyle w:val="fontstyle01"/>
          <w:rFonts w:ascii="Arial Narrow"/>
        </w:rPr>
        <w:t>´é</w:t>
      </w:r>
      <w:r>
        <w:rPr>
          <w:rStyle w:val="fontstyle01"/>
          <w:rFonts w:ascii="Arial Narrow"/>
        </w:rPr>
        <w:t>valuation sont les suivantes</w:t>
      </w:r>
      <w:r>
        <w:rPr>
          <w:rStyle w:val="fontstyle01"/>
          <w:rFonts w:ascii="Arial Narrow"/>
        </w:rPr>
        <w:t> </w:t>
      </w:r>
      <w:r>
        <w:rPr>
          <w:rStyle w:val="fontstyle01"/>
          <w:rFonts w:ascii="Arial Narrow"/>
        </w:rPr>
        <w:t>:</w:t>
      </w:r>
    </w:p>
    <w:p w14:paraId="76669F11" w14:textId="77777777" w:rsidR="000072EA"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sz w:val="22"/>
        </w:rPr>
      </w:pPr>
      <w:r w:rsidRPr="00DA6E18">
        <w:rPr>
          <w:rFonts w:ascii="Arial Narrow" w:hAnsi="Arial Narrow"/>
          <w:sz w:val="22"/>
        </w:rPr>
        <w:t>Le projet répond aux besoins et priorités des bénéficiaires les plus directs. Il est également en concordance avec le cadre législatif tchadien et camerounais ainsi qu’avec les priorités et le cadre stratégique de la Coopération entre les deux pays en matière de lutte contre le terrorisme et de consolidation de la paix</w:t>
      </w:r>
    </w:p>
    <w:p w14:paraId="78363D3B" w14:textId="59F1439D" w:rsidR="00665577"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rPr>
      </w:pPr>
      <w:r w:rsidRPr="00DA6E18">
        <w:rPr>
          <w:rFonts w:ascii="Arial Narrow" w:hAnsi="Arial Narrow"/>
          <w:sz w:val="22"/>
        </w:rPr>
        <w:t>La réussite du projet est directement liée au renforcement de la crédibilité de ses interventions à travers le travail quotidien mené en contact direct avec la population, tout en consolidant son opérationnalité et sa capacité de plaidoyer, parmi d´autres aspects.</w:t>
      </w:r>
    </w:p>
    <w:p w14:paraId="53D7F1CD" w14:textId="77777777" w:rsidR="00665577"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sz w:val="22"/>
        </w:rPr>
      </w:pPr>
      <w:r w:rsidRPr="00DA6E18">
        <w:rPr>
          <w:rFonts w:ascii="Arial Narrow" w:hAnsi="Arial Narrow"/>
        </w:rPr>
        <w:t xml:space="preserve">Le projet a été, pendant son exécution, le "moteur" d´une partie importante des activités menées au bénéfice de la population et qui relèvent des missions régaliennes des deux Etats. Dans ce sens, il faut tenir compte de sa dépendance totale du sur le soutien externe des bailleurs. </w:t>
      </w:r>
    </w:p>
    <w:p w14:paraId="1E641892" w14:textId="77777777" w:rsidR="00665577"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rPr>
      </w:pPr>
      <w:r w:rsidRPr="00DA6E18">
        <w:rPr>
          <w:rFonts w:ascii="Arial Narrow" w:hAnsi="Arial Narrow"/>
        </w:rPr>
        <w:t>Le projet a déployé aussi de grands efforts pour l´organisation des activités de sensibilisation, des ateliers, des séminaires et des séances de formation orientées vers la consolidation de la paix qui sont tangibles et perceptibles dans sa zone d’intervention</w:t>
      </w:r>
    </w:p>
    <w:p w14:paraId="010F5D61" w14:textId="77777777" w:rsidR="00665577"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sz w:val="22"/>
        </w:rPr>
      </w:pPr>
      <w:r w:rsidRPr="00DA6E18">
        <w:rPr>
          <w:rFonts w:ascii="Arial Narrow" w:hAnsi="Arial Narrow"/>
          <w:sz w:val="22"/>
        </w:rPr>
        <w:t>L´efficience du projet est jugée moyenne. En termes généraux, la relation entre les coûts du projet et les résultats obtenus est raisonnable, surtout grâce aux résultats liés à toutes les activités de formation réalisées, de sensibilisation et de vulgarisation des droits des femmes, la création mécanismes de dialogue, le travail sur les activités génératrices de revenus.</w:t>
      </w:r>
    </w:p>
    <w:p w14:paraId="0CB425EB" w14:textId="77777777" w:rsidR="00665577" w:rsidRPr="00DA6E18" w:rsidRDefault="009D3A6D" w:rsidP="000072EA">
      <w:pPr>
        <w:pStyle w:val="Numro1"/>
        <w:numPr>
          <w:ilvl w:val="3"/>
          <w:numId w:val="3"/>
        </w:numPr>
        <w:tabs>
          <w:tab w:val="clear" w:pos="567"/>
        </w:tabs>
        <w:spacing w:before="0" w:after="40" w:line="276" w:lineRule="auto"/>
        <w:ind w:left="709" w:hanging="425"/>
        <w:rPr>
          <w:rFonts w:ascii="Arial Narrow" w:hAnsi="Arial Narrow"/>
          <w:sz w:val="22"/>
        </w:rPr>
      </w:pPr>
      <w:r w:rsidRPr="00DA6E18">
        <w:rPr>
          <w:rFonts w:ascii="Arial Narrow" w:hAnsi="Arial Narrow"/>
          <w:sz w:val="22"/>
        </w:rPr>
        <w:t xml:space="preserve"> L´efficacité du projet a été élevée par rapport à toutes les activités mentionnées dans le paragraphe précédent.</w:t>
      </w:r>
    </w:p>
    <w:p w14:paraId="2D2FF8B4" w14:textId="77777777" w:rsidR="00665577" w:rsidRPr="00DA6E18" w:rsidRDefault="009D3A6D" w:rsidP="003828BE">
      <w:pPr>
        <w:pStyle w:val="Numro1"/>
        <w:numPr>
          <w:ilvl w:val="3"/>
          <w:numId w:val="3"/>
        </w:numPr>
        <w:tabs>
          <w:tab w:val="clear" w:pos="567"/>
        </w:tabs>
        <w:spacing w:before="0" w:after="240" w:line="276" w:lineRule="auto"/>
        <w:ind w:left="709" w:hanging="425"/>
        <w:rPr>
          <w:rFonts w:ascii="Arial Narrow" w:hAnsi="Arial Narrow"/>
          <w:sz w:val="22"/>
        </w:rPr>
      </w:pPr>
      <w:r w:rsidRPr="00DA6E18">
        <w:rPr>
          <w:rFonts w:ascii="Arial Narrow" w:hAnsi="Arial Narrow"/>
          <w:sz w:val="22"/>
        </w:rPr>
        <w:t>Les résultats en termes d´appropriation sont limités, surtout en raison de la durée limitée du projet et des difficultés de mise en œuvre de l’aspect gestion des connaissances.</w:t>
      </w:r>
    </w:p>
    <w:p w14:paraId="4AEC72C8" w14:textId="77777777" w:rsidR="00665577" w:rsidRDefault="009D3A6D" w:rsidP="003828BE">
      <w:pPr>
        <w:autoSpaceDE w:val="0"/>
        <w:autoSpaceDN w:val="0"/>
        <w:adjustRightInd w:val="0"/>
        <w:spacing w:after="120" w:line="276" w:lineRule="auto"/>
        <w:ind w:right="-284" w:firstLine="0"/>
        <w:rPr>
          <w:rFonts w:ascii="Arial Narrow"/>
          <w:sz w:val="24"/>
        </w:rPr>
      </w:pPr>
      <w:r>
        <w:rPr>
          <w:rFonts w:ascii="Arial Narrow"/>
        </w:rPr>
        <w:t>En somme, il ressort de l</w:t>
      </w:r>
      <w:r>
        <w:rPr>
          <w:rFonts w:ascii="Arial Narrow"/>
        </w:rPr>
        <w:t>’</w:t>
      </w:r>
      <w:r>
        <w:rPr>
          <w:rFonts w:ascii="Arial Narrow"/>
        </w:rPr>
        <w:t>analyse g</w:t>
      </w:r>
      <w:r>
        <w:rPr>
          <w:rFonts w:ascii="Arial Narrow"/>
        </w:rPr>
        <w:t>é</w:t>
      </w:r>
      <w:r>
        <w:rPr>
          <w:rFonts w:ascii="Arial Narrow"/>
        </w:rPr>
        <w:t>n</w:t>
      </w:r>
      <w:r>
        <w:rPr>
          <w:rFonts w:ascii="Arial Narrow"/>
        </w:rPr>
        <w:t>é</w:t>
      </w:r>
      <w:r>
        <w:rPr>
          <w:rFonts w:ascii="Arial Narrow"/>
        </w:rPr>
        <w:t>rale de la situation du projet que les jeunes apparaissent comme des in</w:t>
      </w:r>
      <w:r>
        <w:rPr>
          <w:rFonts w:ascii="Arial Narrow"/>
        </w:rPr>
        <w:t>é</w:t>
      </w:r>
      <w:r>
        <w:rPr>
          <w:rFonts w:ascii="Arial Narrow"/>
        </w:rPr>
        <w:t>vitables artisans de la consolidation de la paix et de la promotion de la paix. Leur abn</w:t>
      </w:r>
      <w:r>
        <w:rPr>
          <w:rFonts w:ascii="Arial Narrow"/>
        </w:rPr>
        <w:t>é</w:t>
      </w:r>
      <w:r>
        <w:rPr>
          <w:rFonts w:ascii="Arial Narrow"/>
        </w:rPr>
        <w:t>gation n</w:t>
      </w:r>
      <w:r>
        <w:rPr>
          <w:rFonts w:ascii="Arial Narrow"/>
        </w:rPr>
        <w:t>é</w:t>
      </w:r>
      <w:r>
        <w:rPr>
          <w:rFonts w:ascii="Arial Narrow"/>
        </w:rPr>
        <w:t>cessite un accompagnement. Le projet a r</w:t>
      </w:r>
      <w:r>
        <w:rPr>
          <w:rFonts w:ascii="Arial Narrow"/>
        </w:rPr>
        <w:t>é</w:t>
      </w:r>
      <w:r>
        <w:rPr>
          <w:rFonts w:ascii="Arial Narrow"/>
        </w:rPr>
        <w:t xml:space="preserve">ussi </w:t>
      </w:r>
      <w:r>
        <w:rPr>
          <w:rFonts w:ascii="Arial Narrow"/>
        </w:rPr>
        <w:t>à</w:t>
      </w:r>
      <w:r>
        <w:rPr>
          <w:rFonts w:ascii="Arial Narrow"/>
        </w:rPr>
        <w:t xml:space="preserve"> environ 70% l</w:t>
      </w:r>
      <w:r>
        <w:rPr>
          <w:rFonts w:ascii="Arial Narrow"/>
        </w:rPr>
        <w:t>’</w:t>
      </w:r>
      <w:r>
        <w:rPr>
          <w:rFonts w:ascii="Arial Narrow"/>
        </w:rPr>
        <w:t>instauration d</w:t>
      </w:r>
      <w:r>
        <w:rPr>
          <w:rFonts w:ascii="Arial Narrow"/>
        </w:rPr>
        <w:t>’</w:t>
      </w:r>
      <w:r>
        <w:rPr>
          <w:rFonts w:ascii="Arial Narrow"/>
        </w:rPr>
        <w:t>un environnement favorable au dans les zones d</w:t>
      </w:r>
      <w:r>
        <w:rPr>
          <w:rFonts w:ascii="Arial Narrow"/>
        </w:rPr>
        <w:t>’</w:t>
      </w:r>
      <w:r>
        <w:rPr>
          <w:rFonts w:ascii="Arial Narrow"/>
        </w:rPr>
        <w:t>activit</w:t>
      </w:r>
      <w:r>
        <w:rPr>
          <w:rFonts w:ascii="Arial Narrow"/>
        </w:rPr>
        <w:t>é</w:t>
      </w:r>
      <w:r>
        <w:rPr>
          <w:rFonts w:ascii="Arial Narrow"/>
        </w:rPr>
        <w:t>s,  la mise en place d</w:t>
      </w:r>
      <w:r>
        <w:rPr>
          <w:rFonts w:ascii="Arial Narrow"/>
        </w:rPr>
        <w:t>’</w:t>
      </w:r>
      <w:r>
        <w:rPr>
          <w:rFonts w:ascii="Arial Narrow"/>
        </w:rPr>
        <w:t>un cadre d</w:t>
      </w:r>
      <w:r>
        <w:rPr>
          <w:rFonts w:ascii="Arial Narrow"/>
        </w:rPr>
        <w:t>’</w:t>
      </w:r>
      <w:r>
        <w:rPr>
          <w:rFonts w:ascii="Arial Narrow"/>
        </w:rPr>
        <w:t>expression et d</w:t>
      </w:r>
      <w:r>
        <w:rPr>
          <w:rFonts w:ascii="Arial Narrow"/>
        </w:rPr>
        <w:t>’é</w:t>
      </w:r>
      <w:r>
        <w:rPr>
          <w:rFonts w:ascii="Arial Narrow"/>
        </w:rPr>
        <w:t>panouissement des jeunes. Il a abord</w:t>
      </w:r>
      <w:r>
        <w:rPr>
          <w:rFonts w:ascii="Arial Narrow"/>
        </w:rPr>
        <w:t>é</w:t>
      </w:r>
      <w:r>
        <w:rPr>
          <w:rFonts w:ascii="Arial Narrow"/>
        </w:rPr>
        <w:t xml:space="preserve"> </w:t>
      </w:r>
      <w:r>
        <w:rPr>
          <w:rFonts w:ascii="Arial Narrow"/>
        </w:rPr>
        <w:t>à</w:t>
      </w:r>
      <w:r>
        <w:rPr>
          <w:rFonts w:ascii="Arial Narrow"/>
        </w:rPr>
        <w:t xml:space="preserve"> environ 30% l</w:t>
      </w:r>
      <w:r>
        <w:rPr>
          <w:rFonts w:ascii="Arial Narrow"/>
        </w:rPr>
        <w:t>’</w:t>
      </w:r>
      <w:r>
        <w:rPr>
          <w:rFonts w:ascii="Arial Narrow"/>
        </w:rPr>
        <w:t xml:space="preserve">insertion </w:t>
      </w:r>
      <w:r>
        <w:rPr>
          <w:rFonts w:ascii="Arial Narrow"/>
        </w:rPr>
        <w:t>é</w:t>
      </w:r>
      <w:r>
        <w:rPr>
          <w:rFonts w:ascii="Arial Narrow"/>
        </w:rPr>
        <w:t>conomique et la valorisation sociale comme conditions n</w:t>
      </w:r>
      <w:r>
        <w:rPr>
          <w:rFonts w:ascii="Arial Narrow"/>
        </w:rPr>
        <w:t>é</w:t>
      </w:r>
      <w:r>
        <w:rPr>
          <w:rFonts w:ascii="Arial Narrow"/>
        </w:rPr>
        <w:t>cessaires de fixation des couches vuln</w:t>
      </w:r>
      <w:r>
        <w:rPr>
          <w:rFonts w:ascii="Arial Narrow"/>
        </w:rPr>
        <w:t>é</w:t>
      </w:r>
      <w:r>
        <w:rPr>
          <w:rFonts w:ascii="Arial Narrow"/>
        </w:rPr>
        <w:t>rables dans leur milieu.</w:t>
      </w:r>
    </w:p>
    <w:p w14:paraId="492D88D7" w14:textId="77777777" w:rsidR="00665577" w:rsidRDefault="009D3A6D" w:rsidP="003828BE">
      <w:pPr>
        <w:spacing w:after="120" w:line="276" w:lineRule="auto"/>
        <w:jc w:val="left"/>
        <w:rPr>
          <w:rFonts w:ascii="Arial Narrow"/>
          <w:sz w:val="24"/>
        </w:rPr>
      </w:pPr>
      <w:r>
        <w:rPr>
          <w:rFonts w:ascii="Arial Narrow"/>
          <w:sz w:val="24"/>
        </w:rPr>
        <w:t>La conclusion contient peu de donn</w:t>
      </w:r>
      <w:r>
        <w:rPr>
          <w:rFonts w:ascii="Arial Narrow"/>
          <w:sz w:val="24"/>
        </w:rPr>
        <w:t>é</w:t>
      </w:r>
      <w:r>
        <w:rPr>
          <w:rFonts w:ascii="Arial Narrow"/>
          <w:sz w:val="24"/>
        </w:rPr>
        <w:t>es chiffr</w:t>
      </w:r>
      <w:r>
        <w:rPr>
          <w:rFonts w:ascii="Arial Narrow"/>
          <w:sz w:val="24"/>
        </w:rPr>
        <w:t>é</w:t>
      </w:r>
      <w:r>
        <w:rPr>
          <w:rFonts w:ascii="Arial Narrow"/>
          <w:sz w:val="24"/>
        </w:rPr>
        <w:t>es  qui permettent de voir le niveau de r</w:t>
      </w:r>
      <w:r>
        <w:rPr>
          <w:rFonts w:ascii="Arial Narrow"/>
          <w:sz w:val="24"/>
        </w:rPr>
        <w:t>é</w:t>
      </w:r>
      <w:r>
        <w:rPr>
          <w:rFonts w:ascii="Arial Narrow"/>
          <w:sz w:val="24"/>
        </w:rPr>
        <w:t>alisation des indicateurs surtout des produits et r</w:t>
      </w:r>
      <w:r>
        <w:rPr>
          <w:rFonts w:ascii="Arial Narrow"/>
          <w:sz w:val="24"/>
        </w:rPr>
        <w:t>é</w:t>
      </w:r>
      <w:r>
        <w:rPr>
          <w:rFonts w:ascii="Arial Narrow"/>
          <w:sz w:val="24"/>
        </w:rPr>
        <w:t xml:space="preserve">sultats. </w:t>
      </w:r>
    </w:p>
    <w:p w14:paraId="72E7773F" w14:textId="77777777" w:rsidR="00665577" w:rsidRDefault="00665577">
      <w:pPr>
        <w:spacing w:after="0" w:line="276" w:lineRule="auto"/>
        <w:ind w:firstLine="0"/>
        <w:jc w:val="left"/>
        <w:rPr>
          <w:rFonts w:ascii="Arial Narrow"/>
          <w:sz w:val="24"/>
        </w:rPr>
      </w:pPr>
    </w:p>
    <w:p w14:paraId="6C378460" w14:textId="77777777" w:rsidR="00665577" w:rsidRDefault="00665577">
      <w:pPr>
        <w:spacing w:line="276" w:lineRule="auto"/>
        <w:rPr>
          <w:rFonts w:ascii="Arial Narrow"/>
          <w:sz w:val="24"/>
        </w:rPr>
        <w:sectPr w:rsidR="00665577">
          <w:headerReference w:type="default" r:id="rId35"/>
          <w:footerReference w:type="default" r:id="rId36"/>
          <w:pgSz w:w="12240" w:h="15840"/>
          <w:pgMar w:top="709" w:right="1440" w:bottom="1440" w:left="1134" w:header="720" w:footer="720" w:gutter="0"/>
          <w:cols w:space="720"/>
          <w:docGrid w:linePitch="360"/>
        </w:sectPr>
      </w:pPr>
    </w:p>
    <w:p w14:paraId="28DE48B1" w14:textId="77777777" w:rsidR="00665577" w:rsidRDefault="009D3A6D" w:rsidP="003828BE">
      <w:pPr>
        <w:pStyle w:val="Titre1"/>
        <w:spacing w:after="120"/>
        <w:ind w:left="431" w:hanging="431"/>
        <w:rPr>
          <w:rFonts w:hint="default"/>
        </w:rPr>
      </w:pPr>
      <w:bookmarkStart w:id="203" w:name="_Toc21680549"/>
      <w:r>
        <w:rPr>
          <w:rFonts w:hint="default"/>
        </w:rPr>
        <w:lastRenderedPageBreak/>
        <w:t>RECOMMANDATIONS</w:t>
      </w:r>
      <w:bookmarkEnd w:id="203"/>
    </w:p>
    <w:p w14:paraId="0112D21B" w14:textId="6B361957" w:rsidR="00665577" w:rsidRDefault="009D3A6D" w:rsidP="003828BE">
      <w:pPr>
        <w:widowControl w:val="0"/>
        <w:autoSpaceDE w:val="0"/>
        <w:autoSpaceDN w:val="0"/>
        <w:adjustRightInd w:val="0"/>
        <w:spacing w:after="240" w:line="276" w:lineRule="auto"/>
        <w:ind w:firstLine="0"/>
        <w:rPr>
          <w:rFonts w:ascii="Arial Narrow"/>
        </w:rPr>
      </w:pPr>
      <w:r>
        <w:rPr>
          <w:rFonts w:ascii="Arial Narrow"/>
        </w:rPr>
        <w:t>A l</w:t>
      </w:r>
      <w:r>
        <w:rPr>
          <w:rFonts w:ascii="Arial Narrow"/>
        </w:rPr>
        <w:t>’</w:t>
      </w:r>
      <w:r>
        <w:rPr>
          <w:rFonts w:ascii="Arial Narrow"/>
        </w:rPr>
        <w:t>issue de l</w:t>
      </w:r>
      <w:r>
        <w:rPr>
          <w:rFonts w:ascii="Arial Narrow"/>
        </w:rPr>
        <w:t>’é</w:t>
      </w:r>
      <w:r>
        <w:rPr>
          <w:rFonts w:ascii="Arial Narrow"/>
        </w:rPr>
        <w:t>valuation les recommandations sont formul</w:t>
      </w:r>
      <w:r>
        <w:rPr>
          <w:rFonts w:ascii="Arial Narrow"/>
        </w:rPr>
        <w:t>é</w:t>
      </w:r>
      <w:r>
        <w:rPr>
          <w:rFonts w:ascii="Arial Narrow"/>
        </w:rPr>
        <w:t xml:space="preserve">es </w:t>
      </w:r>
      <w:r>
        <w:rPr>
          <w:rFonts w:ascii="Arial Narrow"/>
        </w:rPr>
        <w:t>à</w:t>
      </w:r>
      <w:r>
        <w:rPr>
          <w:rFonts w:ascii="Arial Narrow"/>
        </w:rPr>
        <w:t xml:space="preserve"> l</w:t>
      </w:r>
      <w:r>
        <w:rPr>
          <w:rFonts w:ascii="Arial Narrow"/>
        </w:rPr>
        <w:t>’</w:t>
      </w:r>
      <w:r>
        <w:rPr>
          <w:rFonts w:ascii="Arial Narrow"/>
        </w:rPr>
        <w:t>intention du niveau micro, des niveaux m</w:t>
      </w:r>
      <w:r>
        <w:rPr>
          <w:rFonts w:ascii="Arial Narrow"/>
        </w:rPr>
        <w:t>é</w:t>
      </w:r>
      <w:r>
        <w:rPr>
          <w:rFonts w:ascii="Arial Narrow"/>
        </w:rPr>
        <w:t>so et macro que d</w:t>
      </w:r>
      <w:r>
        <w:rPr>
          <w:rFonts w:ascii="Arial Narrow"/>
        </w:rPr>
        <w:t>’</w:t>
      </w:r>
      <w:r>
        <w:rPr>
          <w:rFonts w:ascii="Arial Narrow"/>
        </w:rPr>
        <w:t>ordre g</w:t>
      </w:r>
      <w:r>
        <w:rPr>
          <w:rFonts w:ascii="Arial Narrow"/>
        </w:rPr>
        <w:t>é</w:t>
      </w:r>
      <w:r>
        <w:rPr>
          <w:rFonts w:ascii="Arial Narrow"/>
        </w:rPr>
        <w:t>n</w:t>
      </w:r>
      <w:r>
        <w:rPr>
          <w:rFonts w:ascii="Arial Narrow"/>
        </w:rPr>
        <w:t>é</w:t>
      </w:r>
      <w:r>
        <w:rPr>
          <w:rFonts w:ascii="Arial Narrow"/>
        </w:rPr>
        <w:t>ral.</w:t>
      </w:r>
    </w:p>
    <w:p w14:paraId="5538BFA2" w14:textId="77777777" w:rsidR="00665577" w:rsidRDefault="009D3A6D" w:rsidP="003828BE">
      <w:pPr>
        <w:pStyle w:val="Titre2"/>
        <w:spacing w:before="0" w:after="120" w:line="276" w:lineRule="auto"/>
        <w:ind w:left="578" w:hanging="578"/>
        <w:rPr>
          <w:rFonts w:hint="default"/>
        </w:rPr>
      </w:pPr>
      <w:bookmarkStart w:id="204" w:name="_Toc21680550"/>
      <w:r>
        <w:rPr>
          <w:rFonts w:hint="default"/>
        </w:rPr>
        <w:t>Recommandations adressées au Niveau micro (programme/agences)</w:t>
      </w:r>
      <w:bookmarkEnd w:id="204"/>
      <w:r>
        <w:rPr>
          <w:rFonts w:hint="default"/>
        </w:rPr>
        <w:t xml:space="preserve"> </w:t>
      </w:r>
    </w:p>
    <w:p w14:paraId="7D1C9A51" w14:textId="77777777" w:rsidR="00665577" w:rsidRPr="003828BE" w:rsidRDefault="00665577" w:rsidP="003828BE">
      <w:pPr>
        <w:widowControl w:val="0"/>
        <w:autoSpaceDE w:val="0"/>
        <w:autoSpaceDN w:val="0"/>
        <w:adjustRightInd w:val="0"/>
        <w:spacing w:after="240" w:line="276" w:lineRule="auto"/>
        <w:rPr>
          <w:rFonts w:ascii="Arial Narrow"/>
          <w:szCs w:val="22"/>
        </w:rPr>
      </w:pPr>
    </w:p>
    <w:p w14:paraId="4D5907EA" w14:textId="77777777" w:rsidR="00665577" w:rsidRDefault="009D3A6D" w:rsidP="003828BE">
      <w:pPr>
        <w:pStyle w:val="Titre3"/>
        <w:spacing w:before="0" w:after="120" w:line="276" w:lineRule="auto"/>
        <w:rPr>
          <w:rFonts w:eastAsia="Calibri" w:hint="default"/>
        </w:rPr>
      </w:pPr>
      <w:bookmarkStart w:id="205" w:name="_Toc21680551"/>
      <w:r>
        <w:rPr>
          <w:rFonts w:hint="default"/>
        </w:rPr>
        <w:t>Recommandation  afin que les agences des Nations Unies puissent collaborer pour la mise en œuvre conjointe des interventions de consolidation de la paix</w:t>
      </w:r>
      <w:bookmarkEnd w:id="205"/>
      <w:r>
        <w:rPr>
          <w:rFonts w:hint="default"/>
        </w:rPr>
        <w:t xml:space="preserve">  </w:t>
      </w:r>
    </w:p>
    <w:p w14:paraId="4987B34B" w14:textId="77777777" w:rsidR="00665577" w:rsidRPr="002A4BC1" w:rsidRDefault="009D3A6D" w:rsidP="003828BE">
      <w:pPr>
        <w:pStyle w:val="Paragraphedeliste1"/>
        <w:numPr>
          <w:ilvl w:val="0"/>
          <w:numId w:val="25"/>
        </w:numPr>
        <w:spacing w:after="120" w:line="276" w:lineRule="auto"/>
        <w:rPr>
          <w:rFonts w:ascii="Arial Narrow"/>
        </w:rPr>
      </w:pPr>
      <w:r w:rsidRPr="002A4BC1">
        <w:rPr>
          <w:rFonts w:ascii="Arial Narrow"/>
        </w:rPr>
        <w:t>Envisager la mise en place d</w:t>
      </w:r>
      <w:r w:rsidRPr="002A4BC1">
        <w:rPr>
          <w:rFonts w:ascii="Arial Narrow"/>
        </w:rPr>
        <w:t>’</w:t>
      </w:r>
      <w:r w:rsidRPr="002A4BC1">
        <w:rPr>
          <w:rFonts w:ascii="Arial Narrow"/>
        </w:rPr>
        <w:t>une coordination du projet beaucoup plus autonome des bureaux du PNUD et de l</w:t>
      </w:r>
      <w:r w:rsidRPr="002A4BC1">
        <w:rPr>
          <w:rFonts w:ascii="Arial Narrow"/>
        </w:rPr>
        <w:t>’</w:t>
      </w:r>
      <w:r w:rsidRPr="002A4BC1">
        <w:rPr>
          <w:rFonts w:ascii="Arial Narrow"/>
        </w:rPr>
        <w:t>UNICEF dans l</w:t>
      </w:r>
      <w:r w:rsidRPr="002A4BC1">
        <w:rPr>
          <w:rFonts w:ascii="Arial Narrow"/>
        </w:rPr>
        <w:t>’</w:t>
      </w:r>
      <w:r w:rsidRPr="002A4BC1">
        <w:rPr>
          <w:rFonts w:ascii="Arial Narrow"/>
        </w:rPr>
        <w:t>optique d</w:t>
      </w:r>
      <w:r w:rsidRPr="002A4BC1">
        <w:rPr>
          <w:rFonts w:ascii="Arial Narrow"/>
        </w:rPr>
        <w:t>’</w:t>
      </w:r>
      <w:r w:rsidRPr="002A4BC1">
        <w:rPr>
          <w:rFonts w:ascii="Arial Narrow"/>
        </w:rPr>
        <w:t>un suivi de proximit</w:t>
      </w:r>
      <w:r w:rsidRPr="002A4BC1">
        <w:rPr>
          <w:rFonts w:ascii="Arial Narrow"/>
        </w:rPr>
        <w:t>é</w:t>
      </w:r>
      <w:r w:rsidRPr="002A4BC1">
        <w:rPr>
          <w:rFonts w:ascii="Arial Narrow"/>
        </w:rPr>
        <w:t xml:space="preserve"> et d</w:t>
      </w:r>
      <w:r w:rsidRPr="002A4BC1">
        <w:rPr>
          <w:rFonts w:ascii="Arial Narrow"/>
        </w:rPr>
        <w:t>’</w:t>
      </w:r>
      <w:r w:rsidRPr="002A4BC1">
        <w:rPr>
          <w:rFonts w:ascii="Arial Narrow"/>
        </w:rPr>
        <w:t xml:space="preserve">une plus grande diligence dans la mise en </w:t>
      </w:r>
      <w:r w:rsidRPr="002A4BC1">
        <w:rPr>
          <w:rFonts w:ascii="Arial Narrow"/>
        </w:rPr>
        <w:t>œ</w:t>
      </w:r>
      <w:r w:rsidRPr="002A4BC1">
        <w:rPr>
          <w:rFonts w:ascii="Arial Narrow"/>
        </w:rPr>
        <w:t>uvre des activit</w:t>
      </w:r>
      <w:r w:rsidRPr="002A4BC1">
        <w:rPr>
          <w:rFonts w:ascii="Arial Narrow"/>
        </w:rPr>
        <w:t>é</w:t>
      </w:r>
      <w:r w:rsidRPr="002A4BC1">
        <w:rPr>
          <w:rFonts w:ascii="Arial Narrow"/>
        </w:rPr>
        <w:t>s et d</w:t>
      </w:r>
      <w:r w:rsidRPr="002A4BC1">
        <w:rPr>
          <w:rFonts w:ascii="Arial Narrow"/>
        </w:rPr>
        <w:t>’</w:t>
      </w:r>
      <w:r w:rsidRPr="002A4BC1">
        <w:rPr>
          <w:rFonts w:ascii="Arial Narrow"/>
        </w:rPr>
        <w:t>une meilleure r</w:t>
      </w:r>
      <w:r w:rsidRPr="002A4BC1">
        <w:rPr>
          <w:rFonts w:ascii="Arial Narrow"/>
        </w:rPr>
        <w:t>é</w:t>
      </w:r>
      <w:r w:rsidRPr="002A4BC1">
        <w:rPr>
          <w:rFonts w:ascii="Arial Narrow"/>
        </w:rPr>
        <w:t>activit</w:t>
      </w:r>
      <w:r w:rsidRPr="002A4BC1">
        <w:rPr>
          <w:rFonts w:ascii="Arial Narrow"/>
        </w:rPr>
        <w:t>é</w:t>
      </w:r>
      <w:r w:rsidRPr="002A4BC1">
        <w:rPr>
          <w:rFonts w:ascii="Arial Narrow"/>
        </w:rPr>
        <w:t>.</w:t>
      </w:r>
    </w:p>
    <w:p w14:paraId="1498371C" w14:textId="24CADFB4" w:rsidR="00665577" w:rsidRPr="002A4BC1" w:rsidRDefault="009D3A6D" w:rsidP="00A94438">
      <w:pPr>
        <w:pStyle w:val="Paragraphedeliste1"/>
        <w:numPr>
          <w:ilvl w:val="0"/>
          <w:numId w:val="25"/>
        </w:numPr>
        <w:spacing w:after="120" w:line="276" w:lineRule="auto"/>
        <w:rPr>
          <w:rFonts w:ascii="Arial Narrow"/>
        </w:rPr>
      </w:pPr>
      <w:r w:rsidRPr="002A4BC1">
        <w:rPr>
          <w:rFonts w:ascii="Arial Narrow"/>
        </w:rPr>
        <w:t>Accro</w:t>
      </w:r>
      <w:r w:rsidRPr="002A4BC1">
        <w:rPr>
          <w:rFonts w:ascii="Arial Narrow"/>
        </w:rPr>
        <w:t>î</w:t>
      </w:r>
      <w:r w:rsidRPr="002A4BC1">
        <w:rPr>
          <w:rFonts w:ascii="Arial Narrow"/>
        </w:rPr>
        <w:t>tre l</w:t>
      </w:r>
      <w:r w:rsidRPr="002A4BC1">
        <w:rPr>
          <w:rFonts w:ascii="Arial Narrow"/>
        </w:rPr>
        <w:t>’</w:t>
      </w:r>
      <w:r w:rsidRPr="002A4BC1">
        <w:rPr>
          <w:rFonts w:ascii="Arial Narrow"/>
        </w:rPr>
        <w:t>efficacit</w:t>
      </w:r>
      <w:r w:rsidRPr="002A4BC1">
        <w:rPr>
          <w:rFonts w:ascii="Arial Narrow"/>
        </w:rPr>
        <w:t>é</w:t>
      </w:r>
      <w:r w:rsidRPr="002A4BC1">
        <w:rPr>
          <w:rFonts w:ascii="Arial Narrow"/>
        </w:rPr>
        <w:t xml:space="preserve"> et l</w:t>
      </w:r>
      <w:r w:rsidRPr="002A4BC1">
        <w:rPr>
          <w:rFonts w:ascii="Arial Narrow"/>
        </w:rPr>
        <w:t>’</w:t>
      </w:r>
      <w:r w:rsidRPr="002A4BC1">
        <w:rPr>
          <w:rFonts w:ascii="Arial Narrow"/>
        </w:rPr>
        <w:t>orientation strat</w:t>
      </w:r>
      <w:r w:rsidRPr="002A4BC1">
        <w:rPr>
          <w:rFonts w:ascii="Arial Narrow"/>
        </w:rPr>
        <w:t>é</w:t>
      </w:r>
      <w:r w:rsidRPr="002A4BC1">
        <w:rPr>
          <w:rFonts w:ascii="Arial Narrow"/>
        </w:rPr>
        <w:t>gique des r</w:t>
      </w:r>
      <w:r w:rsidRPr="002A4BC1">
        <w:rPr>
          <w:rFonts w:ascii="Arial Narrow"/>
        </w:rPr>
        <w:t>é</w:t>
      </w:r>
      <w:r w:rsidRPr="002A4BC1">
        <w:rPr>
          <w:rFonts w:ascii="Arial Narrow"/>
        </w:rPr>
        <w:t>unions des agences des impliqu</w:t>
      </w:r>
      <w:r w:rsidRPr="002A4BC1">
        <w:rPr>
          <w:rFonts w:ascii="Arial Narrow"/>
        </w:rPr>
        <w:t>é</w:t>
      </w:r>
      <w:r w:rsidRPr="002A4BC1">
        <w:rPr>
          <w:rFonts w:ascii="Arial Narrow"/>
        </w:rPr>
        <w:t>es en</w:t>
      </w:r>
      <w:r w:rsidR="002A4BC1">
        <w:rPr>
          <w:rFonts w:ascii="Arial Narrow"/>
        </w:rPr>
        <w:t xml:space="preserve"> o</w:t>
      </w:r>
      <w:r w:rsidRPr="002A4BC1">
        <w:rPr>
          <w:rFonts w:ascii="Arial Narrow"/>
        </w:rPr>
        <w:t>rientant leurs r</w:t>
      </w:r>
      <w:r w:rsidRPr="002A4BC1">
        <w:rPr>
          <w:rFonts w:ascii="Arial Narrow"/>
        </w:rPr>
        <w:t>é</w:t>
      </w:r>
      <w:r w:rsidRPr="002A4BC1">
        <w:rPr>
          <w:rFonts w:ascii="Arial Narrow"/>
        </w:rPr>
        <w:t>unions vers des d</w:t>
      </w:r>
      <w:r w:rsidRPr="002A4BC1">
        <w:rPr>
          <w:rFonts w:ascii="Arial Narrow"/>
        </w:rPr>
        <w:t>é</w:t>
      </w:r>
      <w:r w:rsidRPr="002A4BC1">
        <w:rPr>
          <w:rFonts w:ascii="Arial Narrow"/>
        </w:rPr>
        <w:t>cisions encore plus op</w:t>
      </w:r>
      <w:r w:rsidRPr="002A4BC1">
        <w:rPr>
          <w:rFonts w:ascii="Arial Narrow"/>
        </w:rPr>
        <w:t>é</w:t>
      </w:r>
      <w:r w:rsidRPr="002A4BC1">
        <w:rPr>
          <w:rFonts w:ascii="Arial Narrow"/>
        </w:rPr>
        <w:t>rationnelles.</w:t>
      </w:r>
    </w:p>
    <w:p w14:paraId="3C2513C7" w14:textId="4201C413" w:rsidR="00665577" w:rsidRPr="002A4BC1" w:rsidRDefault="009D3A6D" w:rsidP="002A4BC1">
      <w:pPr>
        <w:pStyle w:val="Paragraphedeliste1"/>
        <w:numPr>
          <w:ilvl w:val="0"/>
          <w:numId w:val="25"/>
        </w:numPr>
        <w:spacing w:after="120" w:line="276" w:lineRule="auto"/>
        <w:rPr>
          <w:rFonts w:ascii="Arial Narrow"/>
        </w:rPr>
      </w:pPr>
      <w:r w:rsidRPr="002A4BC1">
        <w:rPr>
          <w:rFonts w:ascii="Arial Narrow"/>
        </w:rPr>
        <w:t xml:space="preserve">Limiter le nombre de documents devant </w:t>
      </w:r>
      <w:r w:rsidRPr="002A4BC1">
        <w:rPr>
          <w:rFonts w:ascii="Arial Narrow"/>
        </w:rPr>
        <w:t>ê</w:t>
      </w:r>
      <w:r w:rsidRPr="002A4BC1">
        <w:rPr>
          <w:rFonts w:ascii="Arial Narrow"/>
        </w:rPr>
        <w:t xml:space="preserve">tre lus par les membres des </w:t>
      </w:r>
      <w:r w:rsidRPr="002A4BC1">
        <w:rPr>
          <w:rFonts w:ascii="Arial Narrow"/>
        </w:rPr>
        <w:t>é</w:t>
      </w:r>
      <w:r w:rsidRPr="002A4BC1">
        <w:rPr>
          <w:rFonts w:ascii="Arial Narrow"/>
        </w:rPr>
        <w:t>quipes des agences, ainsi que le nombre de r</w:t>
      </w:r>
      <w:r w:rsidRPr="002A4BC1">
        <w:rPr>
          <w:rFonts w:ascii="Arial Narrow"/>
        </w:rPr>
        <w:t>é</w:t>
      </w:r>
      <w:r w:rsidRPr="002A4BC1">
        <w:rPr>
          <w:rFonts w:ascii="Arial Narrow"/>
        </w:rPr>
        <w:t>unions auxquelles ils doivent participer.</w:t>
      </w:r>
      <w:r>
        <w:rPr>
          <w:rFonts w:ascii="Arial Narrow"/>
        </w:rPr>
        <w:t xml:space="preserve"> </w:t>
      </w:r>
    </w:p>
    <w:p w14:paraId="7574845E" w14:textId="77777777" w:rsidR="00665577" w:rsidRPr="002A4BC1" w:rsidRDefault="009D3A6D" w:rsidP="002A4BC1">
      <w:pPr>
        <w:pStyle w:val="Titre3"/>
        <w:spacing w:before="0" w:after="40" w:line="276" w:lineRule="auto"/>
      </w:pPr>
      <w:bookmarkStart w:id="206" w:name="_Toc21680552"/>
      <w:r w:rsidRPr="002A4BC1">
        <w:t>Recommandations pour que les interventions transfrontalières initiées par les agences des Nations Unies pourraient-elles être améliorées</w:t>
      </w:r>
      <w:bookmarkEnd w:id="206"/>
      <w:r w:rsidRPr="002A4BC1">
        <w:t xml:space="preserve"> </w:t>
      </w:r>
    </w:p>
    <w:p w14:paraId="332AB02F" w14:textId="6F86CFD5" w:rsidR="00665577" w:rsidRPr="002A4BC1" w:rsidRDefault="009D3A6D">
      <w:pPr>
        <w:spacing w:line="276" w:lineRule="auto"/>
        <w:rPr>
          <w:rFonts w:ascii="Arial Narrow" w:eastAsia="Times New Roman" w:hAnsi="Arial Narrow"/>
        </w:rPr>
      </w:pPr>
      <w:r w:rsidRPr="002A4BC1">
        <w:rPr>
          <w:rFonts w:ascii="Arial Narrow" w:eastAsia="Times New Roman" w:hAnsi="Arial Narrow"/>
        </w:rPr>
        <w:t>Pérenniser les résultats des projets PBF qui ont récemment été clôturés en</w:t>
      </w:r>
      <w:r w:rsidR="002A4BC1" w:rsidRPr="002A4BC1">
        <w:rPr>
          <w:rFonts w:ascii="Arial Narrow" w:eastAsia="Times New Roman" w:hAnsi="Arial Narrow"/>
        </w:rPr>
        <w:t> :</w:t>
      </w:r>
    </w:p>
    <w:p w14:paraId="260BF71E" w14:textId="41D88DEF" w:rsidR="00665577" w:rsidRPr="002A4BC1" w:rsidRDefault="009D3A6D">
      <w:pPr>
        <w:pStyle w:val="Paragraphedeliste1"/>
        <w:numPr>
          <w:ilvl w:val="1"/>
          <w:numId w:val="26"/>
        </w:numPr>
        <w:spacing w:line="276" w:lineRule="auto"/>
        <w:ind w:left="1134" w:hanging="425"/>
        <w:rPr>
          <w:rFonts w:ascii="Arial Narrow" w:eastAsia="Times New Roman" w:hAnsi="Arial Narrow"/>
        </w:rPr>
      </w:pPr>
      <w:r w:rsidRPr="002A4BC1">
        <w:rPr>
          <w:rFonts w:ascii="Arial Narrow" w:eastAsia="Times New Roman" w:hAnsi="Arial Narrow"/>
        </w:rPr>
        <w:t>Continuant à investir dans les ressources d</w:t>
      </w:r>
      <w:r w:rsidR="002A4BC1" w:rsidRPr="002A4BC1">
        <w:rPr>
          <w:rFonts w:ascii="Arial Narrow" w:eastAsia="Times New Roman" w:hAnsi="Arial Narrow"/>
        </w:rPr>
        <w:t>es</w:t>
      </w:r>
      <w:r w:rsidRPr="002A4BC1">
        <w:rPr>
          <w:rFonts w:ascii="Arial Narrow" w:eastAsia="Times New Roman" w:hAnsi="Arial Narrow"/>
        </w:rPr>
        <w:t xml:space="preserve"> Gouvernement</w:t>
      </w:r>
      <w:r w:rsidR="002A4BC1" w:rsidRPr="002A4BC1">
        <w:rPr>
          <w:rFonts w:ascii="Arial Narrow" w:eastAsia="Times New Roman" w:hAnsi="Arial Narrow"/>
        </w:rPr>
        <w:t>s du Tchad et du Cameroun</w:t>
      </w:r>
      <w:r w:rsidRPr="002A4BC1">
        <w:rPr>
          <w:rFonts w:ascii="Arial Narrow" w:eastAsia="Times New Roman" w:hAnsi="Arial Narrow"/>
        </w:rPr>
        <w:t xml:space="preserve"> et des Nations unies en renforçant les capacités développées à travers ces projets afin de tirer parti des investissements initiaux réalisés par les projets PBF. </w:t>
      </w:r>
    </w:p>
    <w:p w14:paraId="7E3DEE3F" w14:textId="77777777" w:rsidR="00665577" w:rsidRPr="002A4BC1" w:rsidRDefault="009D3A6D" w:rsidP="003828BE">
      <w:pPr>
        <w:pStyle w:val="Paragraphedeliste1"/>
        <w:numPr>
          <w:ilvl w:val="1"/>
          <w:numId w:val="27"/>
        </w:numPr>
        <w:spacing w:after="240" w:line="276" w:lineRule="auto"/>
        <w:ind w:left="1276" w:hanging="567"/>
        <w:rPr>
          <w:rFonts w:ascii="Arial Narrow" w:eastAsia="Times New Roman" w:hAnsi="Arial Narrow"/>
        </w:rPr>
      </w:pPr>
      <w:r w:rsidRPr="002A4BC1">
        <w:rPr>
          <w:rFonts w:ascii="Arial Narrow" w:eastAsia="Times New Roman" w:hAnsi="Arial Narrow"/>
        </w:rPr>
        <w:t>Plaidant auprès des acteurs internationaux et de la société civile pour développer et pérenniser les résultats positifs obtenus des projets PBF.</w:t>
      </w:r>
    </w:p>
    <w:p w14:paraId="3047AF9F" w14:textId="77777777" w:rsidR="00665577" w:rsidRDefault="009D3A6D" w:rsidP="003828BE">
      <w:pPr>
        <w:pStyle w:val="Titre3"/>
        <w:spacing w:before="0" w:after="40" w:line="276" w:lineRule="auto"/>
        <w:rPr>
          <w:rFonts w:hint="default"/>
        </w:rPr>
      </w:pPr>
      <w:bookmarkStart w:id="207" w:name="_Toc21680553"/>
      <w:r>
        <w:rPr>
          <w:rFonts w:hint="default"/>
        </w:rPr>
        <w:t>Recommandations en vue d’élaborer des programmes qui prennent en compte le triptyque (conflit, prévention de l’extrémisme violent, radicalisation)</w:t>
      </w:r>
      <w:bookmarkEnd w:id="207"/>
    </w:p>
    <w:p w14:paraId="4C52E021" w14:textId="77777777" w:rsidR="00665577" w:rsidRDefault="009D3A6D" w:rsidP="003828BE">
      <w:pPr>
        <w:pStyle w:val="Paragraphedeliste1"/>
        <w:widowControl w:val="0"/>
        <w:numPr>
          <w:ilvl w:val="0"/>
          <w:numId w:val="28"/>
        </w:numPr>
        <w:autoSpaceDE w:val="0"/>
        <w:autoSpaceDN w:val="0"/>
        <w:adjustRightInd w:val="0"/>
        <w:spacing w:after="40" w:line="276" w:lineRule="auto"/>
        <w:rPr>
          <w:rFonts w:ascii="Arial Narrow"/>
        </w:rPr>
      </w:pPr>
      <w:r>
        <w:rPr>
          <w:rFonts w:ascii="Arial Narrow"/>
        </w:rPr>
        <w:t>Ne pas soutenir les interventions simplement destin</w:t>
      </w:r>
      <w:r>
        <w:rPr>
          <w:rFonts w:ascii="Arial Narrow"/>
        </w:rPr>
        <w:t>é</w:t>
      </w:r>
      <w:r>
        <w:rPr>
          <w:rFonts w:ascii="Arial Narrow"/>
        </w:rPr>
        <w:t xml:space="preserve">es </w:t>
      </w:r>
      <w:r>
        <w:rPr>
          <w:rFonts w:ascii="Arial Narrow"/>
        </w:rPr>
        <w:t>à</w:t>
      </w:r>
      <w:r>
        <w:rPr>
          <w:rFonts w:ascii="Arial Narrow"/>
        </w:rPr>
        <w:t xml:space="preserve"> fournir des fruits de la paix sans renforcer la capacit</w:t>
      </w:r>
      <w:r>
        <w:rPr>
          <w:rFonts w:ascii="Arial Narrow"/>
        </w:rPr>
        <w:t>é</w:t>
      </w:r>
      <w:r>
        <w:rPr>
          <w:rFonts w:ascii="Arial Narrow"/>
        </w:rPr>
        <w:t xml:space="preserve"> des acteurs nationaux </w:t>
      </w:r>
      <w:r>
        <w:rPr>
          <w:rFonts w:ascii="Arial Narrow"/>
        </w:rPr>
        <w:t>à</w:t>
      </w:r>
      <w:r>
        <w:rPr>
          <w:rFonts w:ascii="Arial Narrow"/>
        </w:rPr>
        <w:t xml:space="preserve"> p</w:t>
      </w:r>
      <w:r>
        <w:rPr>
          <w:rFonts w:ascii="Arial Narrow"/>
        </w:rPr>
        <w:t>é</w:t>
      </w:r>
      <w:r>
        <w:rPr>
          <w:rFonts w:ascii="Arial Narrow"/>
        </w:rPr>
        <w:t>renniser ces dividendes. Sans une p</w:t>
      </w:r>
      <w:r>
        <w:rPr>
          <w:rFonts w:ascii="Arial Narrow"/>
        </w:rPr>
        <w:t>é</w:t>
      </w:r>
      <w:r>
        <w:rPr>
          <w:rFonts w:ascii="Arial Narrow"/>
        </w:rPr>
        <w:t>rennisation des r</w:t>
      </w:r>
      <w:r>
        <w:rPr>
          <w:rFonts w:ascii="Arial Narrow"/>
        </w:rPr>
        <w:t>é</w:t>
      </w:r>
      <w:r>
        <w:rPr>
          <w:rFonts w:ascii="Arial Narrow"/>
        </w:rPr>
        <w:t>sultats obtenus, les fruits de la paix peuvent rapidement se muer en d</w:t>
      </w:r>
      <w:r>
        <w:rPr>
          <w:rFonts w:ascii="Arial Narrow"/>
        </w:rPr>
        <w:t>é</w:t>
      </w:r>
      <w:r>
        <w:rPr>
          <w:rFonts w:ascii="Arial Narrow"/>
        </w:rPr>
        <w:t>ceptions pour la paix.</w:t>
      </w:r>
    </w:p>
    <w:p w14:paraId="5145950A" w14:textId="77777777" w:rsidR="00665577" w:rsidRDefault="009D3A6D" w:rsidP="003828BE">
      <w:pPr>
        <w:pStyle w:val="Paragraphedeliste1"/>
        <w:widowControl w:val="0"/>
        <w:numPr>
          <w:ilvl w:val="0"/>
          <w:numId w:val="28"/>
        </w:numPr>
        <w:autoSpaceDE w:val="0"/>
        <w:autoSpaceDN w:val="0"/>
        <w:adjustRightInd w:val="0"/>
        <w:spacing w:after="40" w:line="276" w:lineRule="auto"/>
        <w:rPr>
          <w:rFonts w:ascii="Arial Narrow"/>
        </w:rPr>
      </w:pPr>
      <w:r>
        <w:rPr>
          <w:rFonts w:ascii="Arial Narrow"/>
        </w:rPr>
        <w:t>S</w:t>
      </w:r>
      <w:r>
        <w:rPr>
          <w:rFonts w:ascii="Arial Narrow"/>
        </w:rPr>
        <w:t>’</w:t>
      </w:r>
      <w:r>
        <w:rPr>
          <w:rFonts w:ascii="Arial Narrow"/>
        </w:rPr>
        <w:t>assurer qu</w:t>
      </w:r>
      <w:r>
        <w:rPr>
          <w:rFonts w:ascii="Arial Narrow"/>
        </w:rPr>
        <w:t>’</w:t>
      </w:r>
      <w:r>
        <w:rPr>
          <w:rFonts w:ascii="Arial Narrow"/>
        </w:rPr>
        <w:t>une part consid</w:t>
      </w:r>
      <w:r>
        <w:rPr>
          <w:rFonts w:ascii="Arial Narrow"/>
        </w:rPr>
        <w:t>é</w:t>
      </w:r>
      <w:r>
        <w:rPr>
          <w:rFonts w:ascii="Arial Narrow"/>
        </w:rPr>
        <w:t>rable des fonds PBF profite directement aux b</w:t>
      </w:r>
      <w:r>
        <w:rPr>
          <w:rFonts w:ascii="Arial Narrow"/>
        </w:rPr>
        <w:t>é</w:t>
      </w:r>
      <w:r>
        <w:rPr>
          <w:rFonts w:ascii="Arial Narrow"/>
        </w:rPr>
        <w:t>n</w:t>
      </w:r>
      <w:r>
        <w:rPr>
          <w:rFonts w:ascii="Arial Narrow"/>
        </w:rPr>
        <w:t>é</w:t>
      </w:r>
      <w:r>
        <w:rPr>
          <w:rFonts w:ascii="Arial Narrow"/>
        </w:rPr>
        <w:t>ficiaires et ne s</w:t>
      </w:r>
      <w:r>
        <w:rPr>
          <w:rFonts w:ascii="Arial Narrow"/>
        </w:rPr>
        <w:t>’</w:t>
      </w:r>
      <w:r>
        <w:rPr>
          <w:rFonts w:ascii="Arial Narrow"/>
        </w:rPr>
        <w:t>arr</w:t>
      </w:r>
      <w:r>
        <w:rPr>
          <w:rFonts w:ascii="Arial Narrow"/>
        </w:rPr>
        <w:t>ê</w:t>
      </w:r>
      <w:r>
        <w:rPr>
          <w:rFonts w:ascii="Arial Narrow"/>
        </w:rPr>
        <w:t>te pas aux Nations unies ou au gouvernement.</w:t>
      </w:r>
    </w:p>
    <w:p w14:paraId="6CC647C1" w14:textId="77777777" w:rsidR="00665577" w:rsidRDefault="009D3A6D" w:rsidP="003828BE">
      <w:pPr>
        <w:pStyle w:val="Paragraphedeliste1"/>
        <w:widowControl w:val="0"/>
        <w:numPr>
          <w:ilvl w:val="0"/>
          <w:numId w:val="28"/>
        </w:numPr>
        <w:autoSpaceDE w:val="0"/>
        <w:autoSpaceDN w:val="0"/>
        <w:adjustRightInd w:val="0"/>
        <w:spacing w:after="240" w:line="276" w:lineRule="auto"/>
        <w:ind w:left="1003" w:hanging="357"/>
        <w:rPr>
          <w:rFonts w:ascii="Arial Narrow"/>
        </w:rPr>
      </w:pPr>
      <w:r>
        <w:rPr>
          <w:rFonts w:ascii="Arial Narrow"/>
        </w:rPr>
        <w:t>Soutenir les programmes et les proc</w:t>
      </w:r>
      <w:r>
        <w:rPr>
          <w:rFonts w:ascii="Arial Narrow"/>
        </w:rPr>
        <w:t>é</w:t>
      </w:r>
      <w:r>
        <w:rPr>
          <w:rFonts w:ascii="Arial Narrow"/>
        </w:rPr>
        <w:t>d</w:t>
      </w:r>
      <w:r>
        <w:rPr>
          <w:rFonts w:ascii="Arial Narrow"/>
        </w:rPr>
        <w:t>é</w:t>
      </w:r>
      <w:r>
        <w:rPr>
          <w:rFonts w:ascii="Arial Narrow"/>
        </w:rPr>
        <w:t>s strat</w:t>
      </w:r>
      <w:r>
        <w:rPr>
          <w:rFonts w:ascii="Arial Narrow"/>
        </w:rPr>
        <w:t>é</w:t>
      </w:r>
      <w:r>
        <w:rPr>
          <w:rFonts w:ascii="Arial Narrow"/>
        </w:rPr>
        <w:t>giques coh</w:t>
      </w:r>
      <w:r>
        <w:rPr>
          <w:rFonts w:ascii="Arial Narrow"/>
        </w:rPr>
        <w:t>é</w:t>
      </w:r>
      <w:r>
        <w:rPr>
          <w:rFonts w:ascii="Arial Narrow"/>
        </w:rPr>
        <w:t>rents et flexibles et non les projets diversifi</w:t>
      </w:r>
      <w:r>
        <w:rPr>
          <w:rFonts w:ascii="Arial Narrow"/>
        </w:rPr>
        <w:t>é</w:t>
      </w:r>
      <w:r>
        <w:rPr>
          <w:rFonts w:ascii="Arial Narrow"/>
        </w:rPr>
        <w:t xml:space="preserve">s et </w:t>
      </w:r>
      <w:r>
        <w:rPr>
          <w:rFonts w:ascii="Arial Narrow"/>
        </w:rPr>
        <w:t>é</w:t>
      </w:r>
      <w:r>
        <w:rPr>
          <w:rFonts w:ascii="Arial Narrow"/>
        </w:rPr>
        <w:t>loign</w:t>
      </w:r>
      <w:r>
        <w:rPr>
          <w:rFonts w:ascii="Arial Narrow"/>
        </w:rPr>
        <w:t>é</w:t>
      </w:r>
      <w:r>
        <w:rPr>
          <w:rFonts w:ascii="Arial Narrow"/>
        </w:rPr>
        <w:t>s. Par ailleurs, examiner les types d</w:t>
      </w:r>
      <w:r>
        <w:rPr>
          <w:rFonts w:ascii="Arial Narrow"/>
        </w:rPr>
        <w:t>’</w:t>
      </w:r>
      <w:r>
        <w:rPr>
          <w:rFonts w:ascii="Arial Narrow"/>
        </w:rPr>
        <w:t xml:space="preserve">interventions pouvant profiter </w:t>
      </w:r>
      <w:r>
        <w:rPr>
          <w:rFonts w:ascii="Arial Narrow"/>
        </w:rPr>
        <w:t>à</w:t>
      </w:r>
      <w:r>
        <w:rPr>
          <w:rFonts w:ascii="Arial Narrow"/>
        </w:rPr>
        <w:t xml:space="preserve"> de nombreuses circonscriptions (c.-</w:t>
      </w:r>
      <w:r>
        <w:rPr>
          <w:rFonts w:ascii="Arial Narrow"/>
        </w:rPr>
        <w:t>à</w:t>
      </w:r>
      <w:r>
        <w:rPr>
          <w:rFonts w:ascii="Arial Narrow"/>
        </w:rPr>
        <w:t>-d., la formation et le dialogue), et d</w:t>
      </w:r>
      <w:r>
        <w:rPr>
          <w:rFonts w:ascii="Arial Narrow"/>
        </w:rPr>
        <w:t>é</w:t>
      </w:r>
      <w:r>
        <w:rPr>
          <w:rFonts w:ascii="Arial Narrow"/>
        </w:rPr>
        <w:t xml:space="preserve">terminer quels groupes cibles devraient </w:t>
      </w:r>
      <w:r>
        <w:rPr>
          <w:rFonts w:ascii="Arial Narrow"/>
        </w:rPr>
        <w:t>ê</w:t>
      </w:r>
      <w:r>
        <w:rPr>
          <w:rFonts w:ascii="Arial Narrow"/>
        </w:rPr>
        <w:t>tre associ</w:t>
      </w:r>
      <w:r>
        <w:rPr>
          <w:rFonts w:ascii="Arial Narrow"/>
        </w:rPr>
        <w:t>é</w:t>
      </w:r>
      <w:r>
        <w:rPr>
          <w:rFonts w:ascii="Arial Narrow"/>
        </w:rPr>
        <w:t xml:space="preserve">s </w:t>
      </w:r>
      <w:r>
        <w:rPr>
          <w:rFonts w:ascii="Arial Narrow"/>
        </w:rPr>
        <w:t>à</w:t>
      </w:r>
      <w:r>
        <w:rPr>
          <w:rFonts w:ascii="Arial Narrow"/>
        </w:rPr>
        <w:t xml:space="preserve"> toutes les interventions (c.-</w:t>
      </w:r>
      <w:r>
        <w:rPr>
          <w:rFonts w:ascii="Arial Narrow"/>
        </w:rPr>
        <w:t>à</w:t>
      </w:r>
      <w:r>
        <w:rPr>
          <w:rFonts w:ascii="Arial Narrow"/>
        </w:rPr>
        <w:t xml:space="preserve">-d., les femmes et les jeunes). Non seulement les projets </w:t>
      </w:r>
      <w:r>
        <w:rPr>
          <w:rFonts w:ascii="Arial Narrow"/>
        </w:rPr>
        <w:t>é</w:t>
      </w:r>
      <w:r>
        <w:rPr>
          <w:rFonts w:ascii="Arial Narrow"/>
        </w:rPr>
        <w:t>loign</w:t>
      </w:r>
      <w:r>
        <w:rPr>
          <w:rFonts w:ascii="Arial Narrow"/>
        </w:rPr>
        <w:t>é</w:t>
      </w:r>
      <w:r>
        <w:rPr>
          <w:rFonts w:ascii="Arial Narrow"/>
        </w:rPr>
        <w:t>s g</w:t>
      </w:r>
      <w:r>
        <w:rPr>
          <w:rFonts w:ascii="Arial Narrow"/>
        </w:rPr>
        <w:t>â</w:t>
      </w:r>
      <w:r>
        <w:rPr>
          <w:rFonts w:ascii="Arial Narrow"/>
        </w:rPr>
        <w:t xml:space="preserve">chent une occasion </w:t>
      </w:r>
      <w:r>
        <w:rPr>
          <w:rFonts w:ascii="Arial Narrow"/>
        </w:rPr>
        <w:lastRenderedPageBreak/>
        <w:t>s</w:t>
      </w:r>
      <w:r>
        <w:rPr>
          <w:rFonts w:ascii="Arial Narrow"/>
        </w:rPr>
        <w:t>é</w:t>
      </w:r>
      <w:r>
        <w:rPr>
          <w:rFonts w:ascii="Arial Narrow"/>
        </w:rPr>
        <w:t>rieuse de cr</w:t>
      </w:r>
      <w:r>
        <w:rPr>
          <w:rFonts w:ascii="Arial Narrow"/>
        </w:rPr>
        <w:t>é</w:t>
      </w:r>
      <w:r>
        <w:rPr>
          <w:rFonts w:ascii="Arial Narrow"/>
        </w:rPr>
        <w:t xml:space="preserve">er un impact majeur, mais ils sont </w:t>
      </w:r>
      <w:r>
        <w:rPr>
          <w:rFonts w:ascii="Arial Narrow"/>
        </w:rPr>
        <w:t>é</w:t>
      </w:r>
      <w:r>
        <w:rPr>
          <w:rFonts w:ascii="Arial Narrow"/>
        </w:rPr>
        <w:t>galement bien souvent incapables de s'adapter aux changements de contexte, car ils se bornent plut</w:t>
      </w:r>
      <w:r>
        <w:rPr>
          <w:rFonts w:ascii="Arial Narrow"/>
        </w:rPr>
        <w:t>ô</w:t>
      </w:r>
      <w:r>
        <w:rPr>
          <w:rFonts w:ascii="Arial Narrow"/>
        </w:rPr>
        <w:t xml:space="preserve">t </w:t>
      </w:r>
      <w:r>
        <w:rPr>
          <w:rFonts w:ascii="Arial Narrow"/>
        </w:rPr>
        <w:t>à</w:t>
      </w:r>
      <w:r>
        <w:rPr>
          <w:rFonts w:ascii="Arial Narrow"/>
        </w:rPr>
        <w:t xml:space="preserve"> fournir une liste d'activit</w:t>
      </w:r>
      <w:r>
        <w:rPr>
          <w:rFonts w:ascii="Arial Narrow"/>
        </w:rPr>
        <w:t>é</w:t>
      </w:r>
      <w:r>
        <w:rPr>
          <w:rFonts w:ascii="Arial Narrow"/>
        </w:rPr>
        <w:t>s pr</w:t>
      </w:r>
      <w:r>
        <w:rPr>
          <w:rFonts w:ascii="Arial Narrow"/>
        </w:rPr>
        <w:t>é</w:t>
      </w:r>
      <w:r>
        <w:rPr>
          <w:rFonts w:ascii="Arial Narrow"/>
        </w:rPr>
        <w:t>d</w:t>
      </w:r>
      <w:r>
        <w:rPr>
          <w:rFonts w:ascii="Arial Narrow"/>
        </w:rPr>
        <w:t>é</w:t>
      </w:r>
      <w:r>
        <w:rPr>
          <w:rFonts w:ascii="Arial Narrow"/>
        </w:rPr>
        <w:t>termin</w:t>
      </w:r>
      <w:r>
        <w:rPr>
          <w:rFonts w:ascii="Arial Narrow"/>
        </w:rPr>
        <w:t>é</w:t>
      </w:r>
      <w:r>
        <w:rPr>
          <w:rFonts w:ascii="Arial Narrow"/>
        </w:rPr>
        <w:t>es.</w:t>
      </w:r>
    </w:p>
    <w:p w14:paraId="70B766BF" w14:textId="77777777" w:rsidR="00665577" w:rsidRDefault="009D3A6D" w:rsidP="003828BE">
      <w:pPr>
        <w:pStyle w:val="Titre2"/>
        <w:spacing w:before="0" w:after="240"/>
        <w:ind w:left="578" w:hanging="578"/>
        <w:rPr>
          <w:rFonts w:hint="default"/>
        </w:rPr>
      </w:pPr>
      <w:bookmarkStart w:id="208" w:name="_Toc21680554"/>
      <w:r>
        <w:rPr>
          <w:rFonts w:hint="default"/>
        </w:rPr>
        <w:t>Recommandations adressées au Niveaux méso et macro (c.-à-d. au-delà du programme avec un regard vers les politiques)</w:t>
      </w:r>
      <w:bookmarkEnd w:id="208"/>
    </w:p>
    <w:p w14:paraId="244C4C82" w14:textId="77777777" w:rsidR="00665577" w:rsidRDefault="009D3A6D" w:rsidP="003828BE">
      <w:pPr>
        <w:pStyle w:val="Titre3"/>
        <w:spacing w:before="0" w:after="40" w:line="276" w:lineRule="auto"/>
        <w:rPr>
          <w:rFonts w:hint="default"/>
        </w:rPr>
      </w:pPr>
      <w:bookmarkStart w:id="209" w:name="_Toc21680555"/>
      <w:r>
        <w:rPr>
          <w:rFonts w:hint="default"/>
        </w:rPr>
        <w:t>Recommandation afin d’institutionnaliser des mécanismes communautaires de consolidation de la paix au Tchad et au Cameroun</w:t>
      </w:r>
      <w:bookmarkEnd w:id="209"/>
      <w:r>
        <w:rPr>
          <w:rFonts w:hint="default"/>
        </w:rPr>
        <w:t xml:space="preserve"> </w:t>
      </w:r>
    </w:p>
    <w:p w14:paraId="46E0B3D8" w14:textId="77777777" w:rsidR="00665577" w:rsidRDefault="009D3A6D">
      <w:pPr>
        <w:pStyle w:val="Paragraphedeliste1"/>
        <w:spacing w:line="276" w:lineRule="auto"/>
        <w:ind w:left="1288" w:hanging="721"/>
        <w:rPr>
          <w:rFonts w:ascii="Arial Narrow" w:eastAsia="Times New Roman" w:hAnsi="Arial Narrow"/>
        </w:rPr>
      </w:pPr>
      <w:r>
        <w:rPr>
          <w:rFonts w:ascii="Arial Narrow" w:eastAsia="Times New Roman" w:hAnsi="Arial Narrow"/>
        </w:rPr>
        <w:t xml:space="preserve">Appliquer les leçons tirées de la première phase des projets PBF en :  </w:t>
      </w:r>
    </w:p>
    <w:p w14:paraId="48A5E8A8" w14:textId="77777777" w:rsidR="00665577" w:rsidRDefault="009D3A6D" w:rsidP="003828BE">
      <w:pPr>
        <w:pStyle w:val="Paragraphedeliste1"/>
        <w:numPr>
          <w:ilvl w:val="1"/>
          <w:numId w:val="29"/>
        </w:numPr>
        <w:spacing w:after="120" w:line="276" w:lineRule="auto"/>
        <w:ind w:left="993" w:hanging="284"/>
        <w:rPr>
          <w:rFonts w:ascii="Arial Narrow" w:eastAsia="Times New Roman" w:hAnsi="Arial Narrow"/>
        </w:rPr>
      </w:pPr>
      <w:r>
        <w:rPr>
          <w:rFonts w:ascii="Arial Narrow" w:eastAsia="Times New Roman" w:hAnsi="Arial Narrow"/>
        </w:rPr>
        <w:t xml:space="preserve">Développant un dispositif qui permette de collecter régulièrement des informations sur l’intérêt que représente le projet pour les bénéficiaires et les acteurs institutionnels.  </w:t>
      </w:r>
    </w:p>
    <w:p w14:paraId="39E3C467" w14:textId="77777777" w:rsidR="00665577" w:rsidRDefault="009D3A6D" w:rsidP="003828BE">
      <w:pPr>
        <w:pStyle w:val="Paragraphedeliste1"/>
        <w:numPr>
          <w:ilvl w:val="1"/>
          <w:numId w:val="29"/>
        </w:numPr>
        <w:spacing w:after="120" w:line="276" w:lineRule="auto"/>
        <w:ind w:left="993" w:hanging="284"/>
        <w:rPr>
          <w:rFonts w:ascii="Arial Narrow" w:eastAsia="Times New Roman" w:hAnsi="Arial Narrow"/>
        </w:rPr>
      </w:pPr>
      <w:r>
        <w:rPr>
          <w:rFonts w:ascii="Arial Narrow" w:eastAsia="Times New Roman" w:hAnsi="Arial Narrow"/>
        </w:rPr>
        <w:t xml:space="preserve">Associant toujours davantage la société civile et les partenaires au suivi du projet au besoin en créant un forum où ils pourront régulièrement débattre de leurs analyses au cours du processus de mise en œuvre du projet.  </w:t>
      </w:r>
    </w:p>
    <w:p w14:paraId="7D0A122C" w14:textId="5120F7F7" w:rsidR="00665577" w:rsidRDefault="009D3A6D" w:rsidP="003828BE">
      <w:pPr>
        <w:pStyle w:val="Paragraphedeliste1"/>
        <w:numPr>
          <w:ilvl w:val="1"/>
          <w:numId w:val="29"/>
        </w:numPr>
        <w:spacing w:after="120" w:line="276" w:lineRule="auto"/>
        <w:ind w:left="993" w:hanging="284"/>
        <w:rPr>
          <w:rFonts w:ascii="Arial Narrow" w:eastAsia="Times New Roman" w:hAnsi="Arial Narrow"/>
        </w:rPr>
      </w:pPr>
      <w:r>
        <w:rPr>
          <w:rFonts w:ascii="Arial Narrow" w:eastAsia="Times New Roman" w:hAnsi="Arial Narrow"/>
        </w:rPr>
        <w:t>Renforçant les capacités nationales</w:t>
      </w:r>
      <w:r w:rsidR="002A4BC1">
        <w:rPr>
          <w:rFonts w:ascii="Arial Narrow" w:eastAsia="Times New Roman" w:hAnsi="Arial Narrow"/>
        </w:rPr>
        <w:t xml:space="preserve"> des diverses parties prenantes</w:t>
      </w:r>
      <w:r>
        <w:rPr>
          <w:rFonts w:ascii="Arial Narrow" w:eastAsia="Times New Roman" w:hAnsi="Arial Narrow"/>
        </w:rPr>
        <w:t xml:space="preserve"> afin de pérenniser les résultats du projet en matière de consolidation de la paix au Tchad et au Cameroun. </w:t>
      </w:r>
    </w:p>
    <w:p w14:paraId="365C60A0" w14:textId="77777777" w:rsidR="00665577" w:rsidRDefault="009D3A6D" w:rsidP="003828BE">
      <w:pPr>
        <w:pStyle w:val="Paragraphedeliste1"/>
        <w:numPr>
          <w:ilvl w:val="1"/>
          <w:numId w:val="29"/>
        </w:numPr>
        <w:spacing w:after="240" w:line="276" w:lineRule="auto"/>
        <w:ind w:left="993" w:hanging="284"/>
        <w:rPr>
          <w:rFonts w:ascii="Arial Narrow" w:eastAsia="Times New Roman" w:hAnsi="Arial Narrow"/>
        </w:rPr>
      </w:pPr>
      <w:r>
        <w:rPr>
          <w:rFonts w:ascii="Arial Narrow" w:eastAsia="Times New Roman" w:hAnsi="Arial Narrow"/>
        </w:rPr>
        <w:t>Plaidant auprès des autres acteurs pour tirer parti de la capacité et des résultats qu’ont permis d’obtenir le projet PBF en vue des programmes et interventions futures.</w:t>
      </w:r>
    </w:p>
    <w:p w14:paraId="6E40B3F0" w14:textId="77777777" w:rsidR="00665577" w:rsidRDefault="009D3A6D" w:rsidP="003828BE">
      <w:pPr>
        <w:pStyle w:val="Titre3"/>
        <w:spacing w:before="0" w:after="40" w:line="276" w:lineRule="auto"/>
        <w:rPr>
          <w:rFonts w:hint="default"/>
        </w:rPr>
      </w:pPr>
      <w:bookmarkStart w:id="210" w:name="_Toc21680556"/>
      <w:r>
        <w:rPr>
          <w:rFonts w:hint="default"/>
        </w:rPr>
        <w:t>Recommandations pour impliquer les autorités administratives locales et centrales dans l’accompagnement des initiatives des communautés pour la consolidation de la paix au Tchad et au Cameroun</w:t>
      </w:r>
      <w:bookmarkEnd w:id="210"/>
      <w:r>
        <w:rPr>
          <w:rFonts w:hint="default"/>
        </w:rPr>
        <w:t xml:space="preserve"> </w:t>
      </w:r>
    </w:p>
    <w:p w14:paraId="1FDCB299" w14:textId="77777777" w:rsidR="00665577" w:rsidRDefault="009D3A6D" w:rsidP="003828BE">
      <w:pPr>
        <w:pStyle w:val="Paragraphedeliste1"/>
        <w:widowControl w:val="0"/>
        <w:numPr>
          <w:ilvl w:val="0"/>
          <w:numId w:val="30"/>
        </w:numPr>
        <w:autoSpaceDE w:val="0"/>
        <w:autoSpaceDN w:val="0"/>
        <w:adjustRightInd w:val="0"/>
        <w:spacing w:after="240" w:line="276" w:lineRule="auto"/>
        <w:ind w:left="1003" w:hanging="357"/>
        <w:rPr>
          <w:rFonts w:ascii="Arial Narrow"/>
        </w:rPr>
      </w:pPr>
      <w:r>
        <w:rPr>
          <w:rFonts w:ascii="Arial Narrow"/>
        </w:rPr>
        <w:t xml:space="preserve">Encourager toutes les interventions PBF </w:t>
      </w:r>
      <w:r>
        <w:rPr>
          <w:rFonts w:ascii="Arial Narrow"/>
        </w:rPr>
        <w:t>à</w:t>
      </w:r>
      <w:r>
        <w:rPr>
          <w:rFonts w:ascii="Arial Narrow"/>
        </w:rPr>
        <w:t xml:space="preserve"> associer davantage les autorit</w:t>
      </w:r>
      <w:r>
        <w:rPr>
          <w:rFonts w:ascii="Arial Narrow"/>
        </w:rPr>
        <w:t>é</w:t>
      </w:r>
      <w:r>
        <w:rPr>
          <w:rFonts w:ascii="Arial Narrow"/>
        </w:rPr>
        <w:t xml:space="preserve">s administratives locales et centrales </w:t>
      </w:r>
      <w:r>
        <w:rPr>
          <w:rFonts w:ascii="Arial Narrow"/>
        </w:rPr>
        <w:t>à</w:t>
      </w:r>
      <w:r>
        <w:rPr>
          <w:rFonts w:ascii="Arial Narrow"/>
        </w:rPr>
        <w:t xml:space="preserve"> leur conception, mise en </w:t>
      </w:r>
      <w:r>
        <w:rPr>
          <w:rFonts w:ascii="Arial Narrow"/>
        </w:rPr>
        <w:t>œ</w:t>
      </w:r>
      <w:r>
        <w:rPr>
          <w:rFonts w:ascii="Arial Narrow"/>
        </w:rPr>
        <w:t>uvre et suivi. Cela permet de renforcer la capacit</w:t>
      </w:r>
      <w:r>
        <w:rPr>
          <w:rFonts w:ascii="Arial Narrow"/>
        </w:rPr>
        <w:t>é</w:t>
      </w:r>
      <w:r>
        <w:rPr>
          <w:rFonts w:ascii="Arial Narrow"/>
        </w:rPr>
        <w:t xml:space="preserve"> nationale, d'accro</w:t>
      </w:r>
      <w:r>
        <w:rPr>
          <w:rFonts w:ascii="Arial Narrow"/>
        </w:rPr>
        <w:t>î</w:t>
      </w:r>
      <w:r>
        <w:rPr>
          <w:rFonts w:ascii="Arial Narrow"/>
        </w:rPr>
        <w:t>tre la pertinence de l</w:t>
      </w:r>
      <w:r>
        <w:rPr>
          <w:rFonts w:ascii="Arial Narrow"/>
        </w:rPr>
        <w:t>’</w:t>
      </w:r>
      <w:r>
        <w:rPr>
          <w:rFonts w:ascii="Arial Narrow"/>
        </w:rPr>
        <w:t>intervention, et fournit des informations fiables sur les r</w:t>
      </w:r>
      <w:r>
        <w:rPr>
          <w:rFonts w:ascii="Arial Narrow"/>
        </w:rPr>
        <w:t>é</w:t>
      </w:r>
      <w:r>
        <w:rPr>
          <w:rFonts w:ascii="Arial Narrow"/>
        </w:rPr>
        <w:t>sultats, tout en favorisant des r</w:t>
      </w:r>
      <w:r>
        <w:rPr>
          <w:rFonts w:ascii="Arial Narrow"/>
        </w:rPr>
        <w:t>é</w:t>
      </w:r>
      <w:r>
        <w:rPr>
          <w:rFonts w:ascii="Arial Narrow"/>
        </w:rPr>
        <w:t>sultats plus efficaces et durables. Que les autorit</w:t>
      </w:r>
      <w:r>
        <w:rPr>
          <w:rFonts w:ascii="Arial Narrow"/>
        </w:rPr>
        <w:t>é</w:t>
      </w:r>
      <w:r>
        <w:rPr>
          <w:rFonts w:ascii="Arial Narrow"/>
        </w:rPr>
        <w:t>s administratives (Pr</w:t>
      </w:r>
      <w:r>
        <w:rPr>
          <w:rFonts w:ascii="Arial Narrow"/>
        </w:rPr>
        <w:t>é</w:t>
      </w:r>
      <w:r>
        <w:rPr>
          <w:rFonts w:ascii="Arial Narrow"/>
        </w:rPr>
        <w:t>fets, sous-pr</w:t>
      </w:r>
      <w:r>
        <w:rPr>
          <w:rFonts w:ascii="Arial Narrow"/>
        </w:rPr>
        <w:t>é</w:t>
      </w:r>
      <w:r>
        <w:rPr>
          <w:rFonts w:ascii="Arial Narrow"/>
        </w:rPr>
        <w:t xml:space="preserve">fets) et locales (chefs traditionnelles) soient davantage mises </w:t>
      </w:r>
      <w:r>
        <w:rPr>
          <w:rFonts w:ascii="Arial Narrow"/>
        </w:rPr>
        <w:t>à</w:t>
      </w:r>
      <w:r>
        <w:rPr>
          <w:rFonts w:ascii="Arial Narrow"/>
        </w:rPr>
        <w:t xml:space="preserve"> contribution </w:t>
      </w:r>
      <w:r>
        <w:rPr>
          <w:rFonts w:ascii="Arial Narrow"/>
        </w:rPr>
        <w:t>à</w:t>
      </w:r>
      <w:r>
        <w:rPr>
          <w:rFonts w:ascii="Arial Narrow"/>
        </w:rPr>
        <w:t xml:space="preserve"> l</w:t>
      </w:r>
      <w:r>
        <w:rPr>
          <w:rFonts w:ascii="Arial Narrow"/>
        </w:rPr>
        <w:t>’é</w:t>
      </w:r>
      <w:r>
        <w:rPr>
          <w:rFonts w:ascii="Arial Narrow"/>
        </w:rPr>
        <w:t>tape de planification des activit</w:t>
      </w:r>
      <w:r>
        <w:rPr>
          <w:rFonts w:ascii="Arial Narrow"/>
        </w:rPr>
        <w:t>é</w:t>
      </w:r>
      <w:r>
        <w:rPr>
          <w:rFonts w:ascii="Arial Narrow"/>
        </w:rPr>
        <w:t>s de la prochaine phase traditionnelle lors de la planification des projets</w:t>
      </w:r>
    </w:p>
    <w:p w14:paraId="0597CD98" w14:textId="77777777" w:rsidR="00665577" w:rsidRDefault="009D3A6D" w:rsidP="003828BE">
      <w:pPr>
        <w:pStyle w:val="Titre3"/>
        <w:spacing w:before="0" w:after="40"/>
        <w:rPr>
          <w:rFonts w:eastAsia="Calibri" w:hint="default"/>
        </w:rPr>
      </w:pPr>
      <w:bookmarkStart w:id="211" w:name="_Toc21680557"/>
      <w:r>
        <w:rPr>
          <w:rFonts w:hint="default"/>
        </w:rPr>
        <w:t>Recommandation pour que les politiques de consolidation de la paix au niveau central puissent être conçues ou améliorées au Tchad et au Cameroun</w:t>
      </w:r>
      <w:bookmarkEnd w:id="211"/>
      <w:r>
        <w:rPr>
          <w:rFonts w:hint="default"/>
        </w:rPr>
        <w:t xml:space="preserve">  </w:t>
      </w:r>
    </w:p>
    <w:p w14:paraId="2675F0E8" w14:textId="36C873E1" w:rsidR="00665577" w:rsidRDefault="009D3A6D">
      <w:pPr>
        <w:pStyle w:val="Paragraphedeliste1"/>
        <w:widowControl w:val="0"/>
        <w:numPr>
          <w:ilvl w:val="0"/>
          <w:numId w:val="30"/>
        </w:numPr>
        <w:autoSpaceDE w:val="0"/>
        <w:autoSpaceDN w:val="0"/>
        <w:adjustRightInd w:val="0"/>
        <w:spacing w:after="0" w:line="276" w:lineRule="auto"/>
        <w:rPr>
          <w:rFonts w:ascii="Arial Narrow"/>
        </w:rPr>
      </w:pPr>
      <w:r>
        <w:rPr>
          <w:rFonts w:ascii="Arial Narrow"/>
        </w:rPr>
        <w:t>Pour permettre la conception et l</w:t>
      </w:r>
      <w:r>
        <w:rPr>
          <w:rFonts w:ascii="Arial Narrow"/>
        </w:rPr>
        <w:t>’</w:t>
      </w:r>
      <w:r>
        <w:rPr>
          <w:rFonts w:ascii="Arial Narrow"/>
        </w:rPr>
        <w:t>am</w:t>
      </w:r>
      <w:r>
        <w:rPr>
          <w:rFonts w:ascii="Arial Narrow"/>
        </w:rPr>
        <w:t>é</w:t>
      </w:r>
      <w:r>
        <w:rPr>
          <w:rFonts w:ascii="Arial Narrow"/>
        </w:rPr>
        <w:t>lioration des politiques de consolidation de la paix au niveau central au Tchad et au Cameroun il faudr</w:t>
      </w:r>
      <w:r w:rsidR="003828BE">
        <w:rPr>
          <w:rFonts w:ascii="Arial Narrow"/>
        </w:rPr>
        <w:t>ait que dans le cadre du projet</w:t>
      </w:r>
      <w:r>
        <w:rPr>
          <w:rFonts w:ascii="Arial Narrow"/>
        </w:rPr>
        <w:t xml:space="preserve"> PBF qu</w:t>
      </w:r>
      <w:r>
        <w:rPr>
          <w:rFonts w:ascii="Arial Narrow"/>
        </w:rPr>
        <w:t>’</w:t>
      </w:r>
      <w:r>
        <w:rPr>
          <w:rFonts w:ascii="Arial Narrow"/>
        </w:rPr>
        <w:t>un accent soit mis sur l</w:t>
      </w:r>
      <w:r>
        <w:rPr>
          <w:rFonts w:ascii="Arial Narrow"/>
        </w:rPr>
        <w:t>’</w:t>
      </w:r>
      <w:r>
        <w:rPr>
          <w:rFonts w:ascii="Arial Narrow"/>
        </w:rPr>
        <w:t xml:space="preserve">implication plus forte des partenaires nationaux pendant la mise en </w:t>
      </w:r>
      <w:r>
        <w:rPr>
          <w:rFonts w:ascii="Arial Narrow"/>
        </w:rPr>
        <w:t>œ</w:t>
      </w:r>
      <w:r>
        <w:rPr>
          <w:rFonts w:ascii="Arial Narrow"/>
        </w:rPr>
        <w:t>uvre ; et appuyer davantage par des formations communes parties nationales.</w:t>
      </w:r>
    </w:p>
    <w:p w14:paraId="15A7A85C" w14:textId="77777777" w:rsidR="00665577" w:rsidRDefault="00665577">
      <w:pPr>
        <w:widowControl w:val="0"/>
        <w:autoSpaceDE w:val="0"/>
        <w:autoSpaceDN w:val="0"/>
        <w:adjustRightInd w:val="0"/>
        <w:spacing w:after="0" w:line="276" w:lineRule="auto"/>
        <w:rPr>
          <w:rFonts w:ascii="Arial Narrow"/>
          <w:sz w:val="14"/>
        </w:rPr>
      </w:pPr>
    </w:p>
    <w:p w14:paraId="5BF28E1D" w14:textId="77777777" w:rsidR="00665577" w:rsidRDefault="009D3A6D" w:rsidP="003828BE">
      <w:pPr>
        <w:pStyle w:val="Titre2"/>
        <w:spacing w:line="276" w:lineRule="auto"/>
        <w:rPr>
          <w:rFonts w:hint="default"/>
        </w:rPr>
      </w:pPr>
      <w:bookmarkStart w:id="212" w:name="_Toc21680558"/>
      <w:r>
        <w:rPr>
          <w:rFonts w:hint="default"/>
        </w:rPr>
        <w:t>Recommandations adressées au Niveau micro (programme/agences)</w:t>
      </w:r>
      <w:bookmarkEnd w:id="212"/>
      <w:r>
        <w:rPr>
          <w:rFonts w:hint="default"/>
        </w:rPr>
        <w:t xml:space="preserve"> </w:t>
      </w:r>
    </w:p>
    <w:p w14:paraId="34CB9403" w14:textId="77777777" w:rsidR="00665577" w:rsidRDefault="00665577" w:rsidP="003828BE">
      <w:pPr>
        <w:widowControl w:val="0"/>
        <w:autoSpaceDE w:val="0"/>
        <w:autoSpaceDN w:val="0"/>
        <w:adjustRightInd w:val="0"/>
        <w:spacing w:after="0" w:line="276" w:lineRule="auto"/>
        <w:rPr>
          <w:rFonts w:ascii="Arial Narrow"/>
          <w:sz w:val="14"/>
        </w:rPr>
      </w:pPr>
    </w:p>
    <w:p w14:paraId="00FA0D0A" w14:textId="77777777" w:rsidR="00665577" w:rsidRDefault="009D3A6D" w:rsidP="003828BE">
      <w:pPr>
        <w:pStyle w:val="Titre3"/>
        <w:spacing w:before="0" w:after="40" w:line="276" w:lineRule="auto"/>
        <w:rPr>
          <w:rFonts w:eastAsia="Calibri" w:hint="default"/>
        </w:rPr>
      </w:pPr>
      <w:bookmarkStart w:id="213" w:name="_Toc21680559"/>
      <w:r>
        <w:rPr>
          <w:rFonts w:hint="default"/>
        </w:rPr>
        <w:lastRenderedPageBreak/>
        <w:t>Recommandation afin que les agences des Nations Unies puissent collaborer pour la mise en œuvre conjointe des interventions de consolidation de la paix</w:t>
      </w:r>
      <w:bookmarkEnd w:id="213"/>
      <w:r>
        <w:rPr>
          <w:rFonts w:hint="default"/>
        </w:rPr>
        <w:t xml:space="preserve">  </w:t>
      </w:r>
    </w:p>
    <w:p w14:paraId="1D6283BA" w14:textId="77777777" w:rsidR="00665577" w:rsidRDefault="009D3A6D" w:rsidP="003828BE">
      <w:pPr>
        <w:pStyle w:val="Paragraphedeliste1"/>
        <w:numPr>
          <w:ilvl w:val="0"/>
          <w:numId w:val="31"/>
        </w:numPr>
        <w:spacing w:after="240" w:line="276" w:lineRule="auto"/>
        <w:ind w:left="1276" w:hanging="567"/>
        <w:rPr>
          <w:rFonts w:ascii="Arial Narrow" w:eastAsia="Times New Roman" w:hAnsi="Arial Narrow"/>
        </w:rPr>
      </w:pPr>
      <w:r>
        <w:rPr>
          <w:rFonts w:ascii="Arial Narrow" w:eastAsia="Times New Roman" w:hAnsi="Arial Narrow"/>
        </w:rPr>
        <w:t>S'assurer que les équipes responsables de la mise en œuvre du projets PBF disposent de la combinaison de compétences nécessaires - locales, programmatiques, politiques, techniques et de suivi – pour agir avec plus de synergie dans la mise en œuvre des programmes PBF efficaces.</w:t>
      </w:r>
    </w:p>
    <w:p w14:paraId="0B9D8E37" w14:textId="77777777" w:rsidR="00665577" w:rsidRDefault="009D3A6D" w:rsidP="003828BE">
      <w:pPr>
        <w:pStyle w:val="Titre3"/>
        <w:spacing w:before="0" w:after="40" w:line="276" w:lineRule="auto"/>
        <w:rPr>
          <w:rFonts w:hint="default"/>
        </w:rPr>
      </w:pPr>
      <w:bookmarkStart w:id="214" w:name="_Toc21680560"/>
      <w:r>
        <w:rPr>
          <w:rFonts w:hint="default"/>
        </w:rPr>
        <w:t>Recommandation pour que les interventions transfrontalières initiées par les agences des Nations Unies pourraient-elles être améliorées</w:t>
      </w:r>
      <w:bookmarkEnd w:id="214"/>
      <w:r>
        <w:rPr>
          <w:rFonts w:hint="default"/>
        </w:rPr>
        <w:t xml:space="preserve"> </w:t>
      </w:r>
    </w:p>
    <w:p w14:paraId="7251EAEB" w14:textId="0964558B" w:rsidR="00665577" w:rsidRDefault="009D3A6D" w:rsidP="003828BE">
      <w:pPr>
        <w:pStyle w:val="Paragraphedeliste1"/>
        <w:numPr>
          <w:ilvl w:val="0"/>
          <w:numId w:val="31"/>
        </w:numPr>
        <w:spacing w:after="240" w:line="276" w:lineRule="auto"/>
        <w:ind w:left="1276" w:hanging="567"/>
        <w:rPr>
          <w:rFonts w:ascii="Arial Narrow" w:eastAsia="Times New Roman" w:hAnsi="Arial Narrow"/>
        </w:rPr>
      </w:pPr>
      <w:r>
        <w:rPr>
          <w:rFonts w:ascii="Arial Narrow" w:eastAsia="Times New Roman" w:hAnsi="Arial Narrow"/>
        </w:rPr>
        <w:t>Entreprendre des études et recherches approfondies susceptibles de contribuer de manière plus significative à l’enrichissement des connaissances sur la consolidation de paix au Tchad et au Cameroun afin de tirer des leçons spécifiques en matière de programmation et pour juger leur potentiel de duplication. Que la dimension gestion des connaissances du projet soit effectivement mise en place dans l’optique d’une diffusion de ses acquis ainsi que d’une meilleure capitalisation de ses actions et de ses résultats.</w:t>
      </w:r>
    </w:p>
    <w:p w14:paraId="76EEE20B" w14:textId="77777777" w:rsidR="00665577" w:rsidRDefault="009D3A6D" w:rsidP="003828BE">
      <w:pPr>
        <w:pStyle w:val="Titre3"/>
        <w:spacing w:before="0" w:after="40" w:line="276" w:lineRule="auto"/>
        <w:rPr>
          <w:rFonts w:hint="default"/>
        </w:rPr>
      </w:pPr>
      <w:bookmarkStart w:id="215" w:name="_Toc21680561"/>
      <w:r>
        <w:rPr>
          <w:rFonts w:hint="default"/>
        </w:rPr>
        <w:t>Recommandation en vue d’élaborer des programmes qui prennent en compte le triptyque (conflit, prévention de l’extrémisme violent, radicalisation)</w:t>
      </w:r>
      <w:bookmarkEnd w:id="215"/>
    </w:p>
    <w:p w14:paraId="7871567A" w14:textId="77777777" w:rsidR="00665577" w:rsidRDefault="009D3A6D" w:rsidP="003828BE">
      <w:pPr>
        <w:pStyle w:val="Paragraphedeliste1"/>
        <w:numPr>
          <w:ilvl w:val="0"/>
          <w:numId w:val="31"/>
        </w:numPr>
        <w:spacing w:after="120" w:line="276" w:lineRule="auto"/>
        <w:ind w:left="1276" w:hanging="567"/>
        <w:rPr>
          <w:rFonts w:ascii="Arial Narrow" w:eastAsia="Times New Roman" w:hAnsi="Arial Narrow"/>
        </w:rPr>
      </w:pPr>
      <w:r>
        <w:rPr>
          <w:rFonts w:ascii="Arial Narrow" w:eastAsia="Times New Roman" w:hAnsi="Arial Narrow"/>
        </w:rPr>
        <w:t>Eu égard à la situation toujours précaire dans la zone d’intervention du projet encore soumise à des risques de radicalisation de la part des jeunes, il serait souhaitable que les efforts déployés par le projet soient confortés et consolidés à travers la réalisation de projets permettant une réelle autonomisation à la fois des femmes et des jeunes au plan économique.</w:t>
      </w:r>
    </w:p>
    <w:p w14:paraId="7E8C5852" w14:textId="77777777" w:rsidR="00665577" w:rsidRDefault="009D3A6D" w:rsidP="003828BE">
      <w:pPr>
        <w:pStyle w:val="Paragraphedeliste1"/>
        <w:numPr>
          <w:ilvl w:val="0"/>
          <w:numId w:val="31"/>
        </w:numPr>
        <w:spacing w:after="240" w:line="276" w:lineRule="auto"/>
        <w:ind w:left="1276" w:hanging="567"/>
        <w:rPr>
          <w:rFonts w:ascii="Arial Narrow" w:eastAsia="Times New Roman" w:hAnsi="Arial Narrow"/>
        </w:rPr>
      </w:pPr>
      <w:r>
        <w:rPr>
          <w:rFonts w:ascii="Arial Narrow"/>
        </w:rPr>
        <w:t>Que l</w:t>
      </w:r>
      <w:r>
        <w:rPr>
          <w:rFonts w:ascii="Arial Narrow"/>
        </w:rPr>
        <w:t>’</w:t>
      </w:r>
      <w:r>
        <w:rPr>
          <w:rFonts w:ascii="Arial Narrow"/>
        </w:rPr>
        <w:t>int</w:t>
      </w:r>
      <w:r>
        <w:rPr>
          <w:rFonts w:ascii="Arial Narrow"/>
        </w:rPr>
        <w:t>é</w:t>
      </w:r>
      <w:r>
        <w:rPr>
          <w:rFonts w:ascii="Arial Narrow"/>
        </w:rPr>
        <w:t>gration des femmes et des jeunes dans les m</w:t>
      </w:r>
      <w:r>
        <w:rPr>
          <w:rFonts w:ascii="Arial Narrow"/>
        </w:rPr>
        <w:t>é</w:t>
      </w:r>
      <w:r>
        <w:rPr>
          <w:rFonts w:ascii="Arial Narrow"/>
        </w:rPr>
        <w:t>canismes de gestion des conflits soit renforc</w:t>
      </w:r>
      <w:r>
        <w:rPr>
          <w:rFonts w:ascii="Arial Narrow"/>
        </w:rPr>
        <w:t>é</w:t>
      </w:r>
      <w:r>
        <w:rPr>
          <w:rFonts w:ascii="Arial Narrow"/>
        </w:rPr>
        <w:t>e en vue de leur r</w:t>
      </w:r>
      <w:r>
        <w:rPr>
          <w:rFonts w:ascii="Arial Narrow"/>
        </w:rPr>
        <w:t>é</w:t>
      </w:r>
      <w:r>
        <w:rPr>
          <w:rFonts w:ascii="Arial Narrow"/>
        </w:rPr>
        <w:t>elle appropriation par ces cibles.</w:t>
      </w:r>
    </w:p>
    <w:p w14:paraId="55FF97FB" w14:textId="77777777" w:rsidR="00665577" w:rsidRDefault="009D3A6D">
      <w:pPr>
        <w:pStyle w:val="Titre2"/>
        <w:rPr>
          <w:rFonts w:hint="default"/>
        </w:rPr>
      </w:pPr>
      <w:bookmarkStart w:id="216" w:name="_Toc21680562"/>
      <w:r>
        <w:rPr>
          <w:rFonts w:hint="default"/>
        </w:rPr>
        <w:t>Recommandation d’ordre général pour que les politiques de consolidation de la paix au niveau central peuvent-elles être conçues ou améliorées au Tchad et au Cameroun</w:t>
      </w:r>
      <w:bookmarkEnd w:id="216"/>
      <w:r>
        <w:rPr>
          <w:rFonts w:hint="default"/>
        </w:rPr>
        <w:t xml:space="preserve"> </w:t>
      </w:r>
    </w:p>
    <w:p w14:paraId="49766308" w14:textId="77777777" w:rsidR="00665577" w:rsidRDefault="00665577">
      <w:pPr>
        <w:widowControl w:val="0"/>
        <w:autoSpaceDE w:val="0"/>
        <w:autoSpaceDN w:val="0"/>
        <w:adjustRightInd w:val="0"/>
        <w:spacing w:after="0" w:line="276" w:lineRule="auto"/>
        <w:ind w:firstLine="0"/>
        <w:rPr>
          <w:rStyle w:val="fontstyle01"/>
          <w:rFonts w:ascii="Arial Narrow"/>
        </w:rPr>
      </w:pPr>
    </w:p>
    <w:p w14:paraId="350480D0" w14:textId="77777777" w:rsidR="009E3B45" w:rsidRPr="009E3B45" w:rsidRDefault="009D3A6D" w:rsidP="009E3B45">
      <w:pPr>
        <w:pStyle w:val="Paragraphedeliste1"/>
        <w:numPr>
          <w:ilvl w:val="0"/>
          <w:numId w:val="31"/>
        </w:numPr>
        <w:spacing w:after="120" w:line="276" w:lineRule="auto"/>
        <w:ind w:left="1276" w:hanging="567"/>
        <w:rPr>
          <w:rFonts w:ascii="Arial Narrow"/>
          <w:sz w:val="24"/>
        </w:rPr>
      </w:pPr>
      <w:r w:rsidRPr="009E3B45">
        <w:rPr>
          <w:rFonts w:ascii="Arial Narrow" w:eastAsia="Times New Roman" w:hAnsi="Arial Narrow"/>
        </w:rPr>
        <w:t>Définir des attentes réalistes avec les bénéficiaires, les partenaires et le personnel au sujet de ce qui peut être réellement accompli et quand</w:t>
      </w:r>
    </w:p>
    <w:p w14:paraId="5DC2047E" w14:textId="08CE8CD3" w:rsidR="00665577" w:rsidRDefault="009D3A6D" w:rsidP="009E3B45">
      <w:pPr>
        <w:pStyle w:val="Paragraphedeliste1"/>
        <w:numPr>
          <w:ilvl w:val="0"/>
          <w:numId w:val="31"/>
        </w:numPr>
        <w:spacing w:after="120" w:line="276" w:lineRule="auto"/>
        <w:ind w:left="1276" w:hanging="567"/>
        <w:rPr>
          <w:rFonts w:ascii="Arial Narrow"/>
          <w:sz w:val="24"/>
        </w:rPr>
      </w:pPr>
      <w:r w:rsidRPr="009E3B45">
        <w:rPr>
          <w:rFonts w:ascii="Arial Narrow" w:eastAsia="Times New Roman" w:hAnsi="Arial Narrow"/>
        </w:rPr>
        <w:t>.</w:t>
      </w:r>
      <w:r>
        <w:rPr>
          <w:rFonts w:ascii="Arial Narrow"/>
          <w:sz w:val="24"/>
        </w:rPr>
        <w:br w:type="page"/>
      </w:r>
    </w:p>
    <w:p w14:paraId="773346C3" w14:textId="77777777" w:rsidR="00665577" w:rsidRDefault="00665577">
      <w:pPr>
        <w:spacing w:after="0" w:line="276" w:lineRule="auto"/>
        <w:ind w:firstLine="0"/>
        <w:rPr>
          <w:rFonts w:ascii="Arial Narrow"/>
          <w:sz w:val="24"/>
        </w:rPr>
      </w:pPr>
    </w:p>
    <w:p w14:paraId="052EA3C0" w14:textId="77777777" w:rsidR="00665577" w:rsidRDefault="00665577">
      <w:pPr>
        <w:spacing w:after="0" w:line="276" w:lineRule="auto"/>
        <w:ind w:firstLine="0"/>
        <w:rPr>
          <w:rFonts w:ascii="Arial Narrow"/>
          <w:sz w:val="24"/>
        </w:rPr>
      </w:pPr>
    </w:p>
    <w:p w14:paraId="694CA86E" w14:textId="77777777" w:rsidR="00665577" w:rsidRDefault="00665577">
      <w:pPr>
        <w:spacing w:after="0" w:line="276" w:lineRule="auto"/>
        <w:ind w:firstLine="0"/>
        <w:rPr>
          <w:rFonts w:ascii="Arial Narrow"/>
          <w:sz w:val="24"/>
        </w:rPr>
      </w:pPr>
    </w:p>
    <w:p w14:paraId="3CE68031" w14:textId="77777777" w:rsidR="00665577" w:rsidRDefault="00665577">
      <w:pPr>
        <w:spacing w:after="0" w:line="276" w:lineRule="auto"/>
        <w:ind w:firstLine="0"/>
        <w:rPr>
          <w:rFonts w:ascii="Arial Narrow"/>
          <w:sz w:val="24"/>
        </w:rPr>
      </w:pPr>
    </w:p>
    <w:p w14:paraId="71D0B7C8" w14:textId="77777777" w:rsidR="00665577" w:rsidRDefault="00665577">
      <w:pPr>
        <w:spacing w:after="0" w:line="276" w:lineRule="auto"/>
        <w:ind w:firstLine="0"/>
        <w:rPr>
          <w:rFonts w:ascii="Arial Narrow"/>
          <w:sz w:val="24"/>
        </w:rPr>
      </w:pPr>
    </w:p>
    <w:p w14:paraId="6F2767A5" w14:textId="77777777" w:rsidR="00665577" w:rsidRDefault="00665577">
      <w:pPr>
        <w:spacing w:after="0" w:line="276" w:lineRule="auto"/>
        <w:ind w:firstLine="0"/>
        <w:rPr>
          <w:rFonts w:ascii="Arial Narrow"/>
          <w:sz w:val="24"/>
        </w:rPr>
      </w:pPr>
    </w:p>
    <w:p w14:paraId="55C005AC" w14:textId="77777777" w:rsidR="00665577" w:rsidRDefault="00665577">
      <w:pPr>
        <w:spacing w:after="0" w:line="276" w:lineRule="auto"/>
        <w:ind w:firstLine="0"/>
        <w:rPr>
          <w:rFonts w:ascii="Arial Narrow"/>
          <w:sz w:val="24"/>
        </w:rPr>
      </w:pPr>
    </w:p>
    <w:p w14:paraId="42A68481" w14:textId="77777777" w:rsidR="00665577" w:rsidRDefault="00665577">
      <w:pPr>
        <w:spacing w:after="0" w:line="276" w:lineRule="auto"/>
        <w:ind w:firstLine="0"/>
        <w:rPr>
          <w:rFonts w:ascii="Arial Narrow"/>
          <w:sz w:val="24"/>
        </w:rPr>
      </w:pPr>
    </w:p>
    <w:p w14:paraId="09362DB8" w14:textId="77777777" w:rsidR="00665577" w:rsidRDefault="00665577">
      <w:pPr>
        <w:spacing w:after="0" w:line="276" w:lineRule="auto"/>
        <w:ind w:firstLine="0"/>
        <w:rPr>
          <w:rFonts w:ascii="Arial Narrow"/>
          <w:sz w:val="24"/>
        </w:rPr>
      </w:pPr>
    </w:p>
    <w:p w14:paraId="7E84B20C" w14:textId="77777777" w:rsidR="00665577" w:rsidRDefault="00665577">
      <w:pPr>
        <w:spacing w:after="0" w:line="276" w:lineRule="auto"/>
        <w:ind w:firstLine="0"/>
        <w:jc w:val="center"/>
        <w:rPr>
          <w:rFonts w:ascii="Arial Narrow"/>
          <w:b/>
          <w:sz w:val="56"/>
        </w:rPr>
      </w:pPr>
    </w:p>
    <w:p w14:paraId="43AF7E21" w14:textId="77777777" w:rsidR="00665577" w:rsidRDefault="00665577">
      <w:pPr>
        <w:spacing w:after="0" w:line="276" w:lineRule="auto"/>
        <w:ind w:firstLine="0"/>
        <w:jc w:val="center"/>
        <w:rPr>
          <w:rFonts w:ascii="Arial Narrow"/>
          <w:b/>
          <w:sz w:val="56"/>
        </w:rPr>
      </w:pPr>
    </w:p>
    <w:p w14:paraId="3E8696EC" w14:textId="77777777" w:rsidR="00665577" w:rsidRDefault="00665577">
      <w:pPr>
        <w:spacing w:after="0" w:line="276" w:lineRule="auto"/>
        <w:ind w:firstLine="0"/>
        <w:jc w:val="center"/>
        <w:rPr>
          <w:rFonts w:ascii="Arial Narrow"/>
          <w:b/>
          <w:sz w:val="56"/>
        </w:rPr>
      </w:pPr>
    </w:p>
    <w:p w14:paraId="4C58BAE5" w14:textId="77777777" w:rsidR="00665577" w:rsidRDefault="00665577">
      <w:pPr>
        <w:spacing w:after="0" w:line="276" w:lineRule="auto"/>
        <w:ind w:firstLine="0"/>
        <w:jc w:val="center"/>
        <w:rPr>
          <w:rFonts w:ascii="Arial Narrow"/>
          <w:b/>
          <w:sz w:val="56"/>
        </w:rPr>
      </w:pPr>
    </w:p>
    <w:p w14:paraId="0306B0E5" w14:textId="77777777" w:rsidR="00665577" w:rsidRDefault="009D3A6D">
      <w:pPr>
        <w:spacing w:after="0" w:line="276" w:lineRule="auto"/>
        <w:ind w:firstLine="0"/>
        <w:jc w:val="center"/>
        <w:rPr>
          <w:rFonts w:ascii="Arial Narrow"/>
          <w:b/>
          <w:sz w:val="56"/>
        </w:rPr>
      </w:pPr>
      <w:r>
        <w:rPr>
          <w:rFonts w:ascii="Arial Narrow"/>
          <w:b/>
          <w:sz w:val="56"/>
        </w:rPr>
        <w:t>ANNEXES</w:t>
      </w:r>
    </w:p>
    <w:p w14:paraId="32BD0288" w14:textId="77777777" w:rsidR="00665577" w:rsidRDefault="00665577">
      <w:pPr>
        <w:spacing w:after="0" w:line="276" w:lineRule="auto"/>
        <w:ind w:firstLine="0"/>
        <w:rPr>
          <w:rFonts w:ascii="Arial Narrow"/>
          <w:sz w:val="24"/>
        </w:rPr>
      </w:pPr>
    </w:p>
    <w:p w14:paraId="1816DDDF" w14:textId="77777777" w:rsidR="00665577" w:rsidRDefault="00665577">
      <w:pPr>
        <w:spacing w:after="0" w:line="276" w:lineRule="auto"/>
        <w:ind w:firstLine="0"/>
        <w:rPr>
          <w:rFonts w:ascii="Arial Narrow"/>
          <w:sz w:val="24"/>
        </w:rPr>
      </w:pPr>
    </w:p>
    <w:p w14:paraId="404A82E9" w14:textId="77777777" w:rsidR="00665577" w:rsidRDefault="00665577">
      <w:pPr>
        <w:spacing w:after="0" w:line="276" w:lineRule="auto"/>
        <w:ind w:firstLine="0"/>
        <w:rPr>
          <w:rFonts w:ascii="Arial Narrow"/>
          <w:sz w:val="24"/>
        </w:rPr>
      </w:pPr>
    </w:p>
    <w:p w14:paraId="058D08C1" w14:textId="77777777" w:rsidR="00665577" w:rsidRDefault="009D3A6D">
      <w:pPr>
        <w:rPr>
          <w:rFonts w:ascii="Arial Narrow"/>
          <w:sz w:val="24"/>
        </w:rPr>
      </w:pPr>
      <w:r>
        <w:rPr>
          <w:rFonts w:ascii="Arial Narrow"/>
          <w:sz w:val="24"/>
        </w:rPr>
        <w:br w:type="page"/>
      </w:r>
    </w:p>
    <w:p w14:paraId="0E957B01" w14:textId="77777777" w:rsidR="00665577" w:rsidRDefault="009D3A6D">
      <w:pPr>
        <w:pStyle w:val="Titre1"/>
        <w:numPr>
          <w:ilvl w:val="0"/>
          <w:numId w:val="0"/>
        </w:numPr>
        <w:ind w:left="66"/>
        <w:rPr>
          <w:rFonts w:hint="default"/>
        </w:rPr>
      </w:pPr>
      <w:bookmarkStart w:id="217" w:name="_Toc21680563"/>
      <w:r>
        <w:rPr>
          <w:rFonts w:hint="default"/>
        </w:rPr>
        <w:lastRenderedPageBreak/>
        <w:t>Annexe 1 : TDR de l’évaluation</w:t>
      </w:r>
      <w:bookmarkEnd w:id="217"/>
    </w:p>
    <w:p w14:paraId="179C9342" w14:textId="77777777" w:rsidR="00665577" w:rsidRDefault="009D3A6D">
      <w:pPr>
        <w:spacing w:after="0" w:line="276" w:lineRule="auto"/>
        <w:ind w:firstLine="0"/>
        <w:rPr>
          <w:rFonts w:ascii="Arial Narrow"/>
          <w:sz w:val="24"/>
        </w:rPr>
      </w:pPr>
      <w:r>
        <w:rPr>
          <w:rFonts w:ascii="Arial Narrow"/>
          <w:b/>
          <w:sz w:val="24"/>
        </w:rPr>
        <w:t xml:space="preserve">CONTEXTE </w:t>
      </w:r>
    </w:p>
    <w:p w14:paraId="6CC9FFCC" w14:textId="77777777" w:rsidR="00665577" w:rsidRDefault="00665577">
      <w:pPr>
        <w:spacing w:after="0" w:line="276" w:lineRule="auto"/>
        <w:ind w:firstLine="0"/>
        <w:rPr>
          <w:rFonts w:ascii="Arial Narrow"/>
          <w:sz w:val="24"/>
        </w:rPr>
      </w:pPr>
    </w:p>
    <w:p w14:paraId="1C67377D" w14:textId="77777777" w:rsidR="00665577" w:rsidRDefault="009D3A6D">
      <w:pPr>
        <w:spacing w:after="0" w:line="276" w:lineRule="auto"/>
        <w:ind w:firstLine="0"/>
        <w:rPr>
          <w:rFonts w:ascii="Arial Narrow"/>
          <w:sz w:val="24"/>
        </w:rPr>
      </w:pPr>
      <w:r>
        <w:rPr>
          <w:rFonts w:ascii="Arial Narrow"/>
          <w:sz w:val="24"/>
        </w:rPr>
        <w:t>Dans l</w:t>
      </w:r>
      <w:r>
        <w:rPr>
          <w:rFonts w:ascii="Arial Narrow"/>
          <w:sz w:val="24"/>
        </w:rPr>
        <w:t>’</w:t>
      </w:r>
      <w:r>
        <w:rPr>
          <w:rFonts w:ascii="Arial Narrow"/>
          <w:sz w:val="24"/>
        </w:rPr>
        <w:t>Extr</w:t>
      </w:r>
      <w:r>
        <w:rPr>
          <w:rFonts w:ascii="Arial Narrow"/>
          <w:sz w:val="24"/>
        </w:rPr>
        <w:t>ê</w:t>
      </w:r>
      <w:r>
        <w:rPr>
          <w:rFonts w:ascii="Arial Narrow"/>
          <w:sz w:val="24"/>
        </w:rPr>
        <w:t xml:space="preserve">me-Nord du Cameroun, </w:t>
      </w:r>
      <w:r>
        <w:rPr>
          <w:rFonts w:ascii="Arial Narrow"/>
          <w:sz w:val="24"/>
        </w:rPr>
        <w:t>à</w:t>
      </w:r>
      <w:r>
        <w:rPr>
          <w:rFonts w:ascii="Arial Narrow"/>
          <w:sz w:val="24"/>
        </w:rPr>
        <w:t xml:space="preserve"> cause de l</w:t>
      </w:r>
      <w:r>
        <w:rPr>
          <w:rFonts w:ascii="Arial Narrow"/>
          <w:sz w:val="24"/>
        </w:rPr>
        <w:t>’</w:t>
      </w:r>
      <w:r>
        <w:rPr>
          <w:rFonts w:ascii="Arial Narrow"/>
          <w:sz w:val="24"/>
        </w:rPr>
        <w:t>insurrection, le nombre de d</w:t>
      </w:r>
      <w:r>
        <w:rPr>
          <w:rFonts w:ascii="Arial Narrow"/>
          <w:sz w:val="24"/>
        </w:rPr>
        <w:t>é</w:t>
      </w:r>
      <w:r>
        <w:rPr>
          <w:rFonts w:ascii="Arial Narrow"/>
          <w:sz w:val="24"/>
        </w:rPr>
        <w:t>plac</w:t>
      </w:r>
      <w:r>
        <w:rPr>
          <w:rFonts w:ascii="Arial Narrow"/>
          <w:sz w:val="24"/>
        </w:rPr>
        <w:t>é</w:t>
      </w:r>
      <w:r>
        <w:rPr>
          <w:rFonts w:ascii="Arial Narrow"/>
          <w:sz w:val="24"/>
        </w:rPr>
        <w:t xml:space="preserve">s internes a </w:t>
      </w:r>
      <w:r>
        <w:rPr>
          <w:rFonts w:ascii="Arial Narrow"/>
          <w:sz w:val="24"/>
        </w:rPr>
        <w:t>é</w:t>
      </w:r>
      <w:r>
        <w:rPr>
          <w:rFonts w:ascii="Arial Narrow"/>
          <w:sz w:val="24"/>
        </w:rPr>
        <w:t>t</w:t>
      </w:r>
      <w:r>
        <w:rPr>
          <w:rFonts w:ascii="Arial Narrow"/>
          <w:sz w:val="24"/>
        </w:rPr>
        <w:t>é</w:t>
      </w:r>
      <w:r>
        <w:rPr>
          <w:rFonts w:ascii="Arial Narrow"/>
          <w:sz w:val="24"/>
        </w:rPr>
        <w:t xml:space="preserve"> multipli</w:t>
      </w:r>
      <w:r>
        <w:rPr>
          <w:rFonts w:ascii="Arial Narrow"/>
          <w:sz w:val="24"/>
        </w:rPr>
        <w:t>é</w:t>
      </w:r>
      <w:r>
        <w:rPr>
          <w:rFonts w:ascii="Arial Narrow"/>
          <w:sz w:val="24"/>
        </w:rPr>
        <w:t xml:space="preserve"> par deux depuis 2015. On trouve la majorit</w:t>
      </w:r>
      <w:r>
        <w:rPr>
          <w:rFonts w:ascii="Arial Narrow"/>
          <w:sz w:val="24"/>
        </w:rPr>
        <w:t>é</w:t>
      </w:r>
      <w:r>
        <w:rPr>
          <w:rFonts w:ascii="Arial Narrow"/>
          <w:sz w:val="24"/>
        </w:rPr>
        <w:t xml:space="preserve"> des 318 929 d</w:t>
      </w:r>
      <w:r>
        <w:rPr>
          <w:rFonts w:ascii="Arial Narrow"/>
          <w:sz w:val="24"/>
        </w:rPr>
        <w:t>é</w:t>
      </w:r>
      <w:r>
        <w:rPr>
          <w:rFonts w:ascii="Arial Narrow"/>
          <w:sz w:val="24"/>
        </w:rPr>
        <w:t>plac</w:t>
      </w:r>
      <w:r>
        <w:rPr>
          <w:rFonts w:ascii="Arial Narrow"/>
          <w:sz w:val="24"/>
        </w:rPr>
        <w:t>é</w:t>
      </w:r>
      <w:r>
        <w:rPr>
          <w:rFonts w:ascii="Arial Narrow"/>
          <w:sz w:val="24"/>
        </w:rPr>
        <w:t>s internes dans le d</w:t>
      </w:r>
      <w:r>
        <w:rPr>
          <w:rFonts w:ascii="Arial Narrow"/>
          <w:sz w:val="24"/>
        </w:rPr>
        <w:t>é</w:t>
      </w:r>
      <w:r>
        <w:rPr>
          <w:rFonts w:ascii="Arial Narrow"/>
          <w:sz w:val="24"/>
        </w:rPr>
        <w:t>partement du Logone-et-Chari, o</w:t>
      </w:r>
      <w:r>
        <w:rPr>
          <w:rFonts w:ascii="Arial Narrow"/>
          <w:sz w:val="24"/>
        </w:rPr>
        <w:t>ù</w:t>
      </w:r>
      <w:r>
        <w:rPr>
          <w:rFonts w:ascii="Arial Narrow"/>
          <w:sz w:val="24"/>
        </w:rPr>
        <w:t xml:space="preserve"> la pauvret</w:t>
      </w:r>
      <w:r>
        <w:rPr>
          <w:rFonts w:ascii="Arial Narrow"/>
          <w:sz w:val="24"/>
        </w:rPr>
        <w:t>é</w:t>
      </w:r>
      <w:r>
        <w:rPr>
          <w:rFonts w:ascii="Arial Narrow"/>
          <w:sz w:val="24"/>
        </w:rPr>
        <w:t xml:space="preserve"> chronique et la violence persistante rendent les populations particuli</w:t>
      </w:r>
      <w:r>
        <w:rPr>
          <w:rFonts w:ascii="Arial Narrow"/>
          <w:sz w:val="24"/>
        </w:rPr>
        <w:t>è</w:t>
      </w:r>
      <w:r>
        <w:rPr>
          <w:rFonts w:ascii="Arial Narrow"/>
          <w:sz w:val="24"/>
        </w:rPr>
        <w:t>rement sensibles aux appels des mouvements extr</w:t>
      </w:r>
      <w:r>
        <w:rPr>
          <w:rFonts w:ascii="Arial Narrow"/>
          <w:sz w:val="24"/>
        </w:rPr>
        <w:t>é</w:t>
      </w:r>
      <w:r>
        <w:rPr>
          <w:rFonts w:ascii="Arial Narrow"/>
          <w:sz w:val="24"/>
        </w:rPr>
        <w:t xml:space="preserve">mistes violents qui cherchent </w:t>
      </w:r>
      <w:r>
        <w:rPr>
          <w:rFonts w:ascii="Arial Narrow"/>
          <w:sz w:val="24"/>
        </w:rPr>
        <w:t>à</w:t>
      </w:r>
      <w:r>
        <w:rPr>
          <w:rFonts w:ascii="Arial Narrow"/>
          <w:sz w:val="24"/>
        </w:rPr>
        <w:t xml:space="preserve"> recruter. </w:t>
      </w:r>
    </w:p>
    <w:p w14:paraId="3EC86BFC" w14:textId="77777777" w:rsidR="00665577" w:rsidRDefault="00665577">
      <w:pPr>
        <w:spacing w:after="0" w:line="276" w:lineRule="auto"/>
        <w:ind w:firstLine="0"/>
        <w:rPr>
          <w:rFonts w:ascii="Arial Narrow"/>
          <w:sz w:val="24"/>
        </w:rPr>
      </w:pPr>
    </w:p>
    <w:p w14:paraId="29E37784" w14:textId="77777777" w:rsidR="00665577" w:rsidRDefault="009D3A6D">
      <w:pPr>
        <w:spacing w:after="0" w:line="276" w:lineRule="auto"/>
        <w:ind w:firstLine="0"/>
        <w:rPr>
          <w:rFonts w:ascii="Arial Narrow"/>
          <w:sz w:val="24"/>
        </w:rPr>
      </w:pPr>
      <w:r>
        <w:rPr>
          <w:rFonts w:ascii="Arial Narrow"/>
          <w:sz w:val="24"/>
        </w:rPr>
        <w:t>Au Tchad, la crise Boko Haram a entra</w:t>
      </w:r>
      <w:r>
        <w:rPr>
          <w:rFonts w:ascii="Arial Narrow"/>
          <w:sz w:val="24"/>
        </w:rPr>
        <w:t>î</w:t>
      </w:r>
      <w:r>
        <w:rPr>
          <w:rFonts w:ascii="Arial Narrow"/>
          <w:sz w:val="24"/>
        </w:rPr>
        <w:t>n</w:t>
      </w:r>
      <w:r>
        <w:rPr>
          <w:rFonts w:ascii="Arial Narrow"/>
          <w:sz w:val="24"/>
        </w:rPr>
        <w:t>é</w:t>
      </w:r>
      <w:r>
        <w:rPr>
          <w:rFonts w:ascii="Arial Narrow"/>
          <w:sz w:val="24"/>
        </w:rPr>
        <w:t xml:space="preserve"> le d</w:t>
      </w:r>
      <w:r>
        <w:rPr>
          <w:rFonts w:ascii="Arial Narrow"/>
          <w:sz w:val="24"/>
        </w:rPr>
        <w:t>é</w:t>
      </w:r>
      <w:r>
        <w:rPr>
          <w:rFonts w:ascii="Arial Narrow"/>
          <w:sz w:val="24"/>
        </w:rPr>
        <w:t>placement de plus de 127 000 personnes dans la r</w:t>
      </w:r>
      <w:r>
        <w:rPr>
          <w:rFonts w:ascii="Arial Narrow"/>
          <w:sz w:val="24"/>
        </w:rPr>
        <w:t>é</w:t>
      </w:r>
      <w:r>
        <w:rPr>
          <w:rFonts w:ascii="Arial Narrow"/>
          <w:sz w:val="24"/>
        </w:rPr>
        <w:t>gion du lac Tchad. Cette situation se traduit par des conditions de vie pr</w:t>
      </w:r>
      <w:r>
        <w:rPr>
          <w:rFonts w:ascii="Arial Narrow"/>
          <w:sz w:val="24"/>
        </w:rPr>
        <w:t>é</w:t>
      </w:r>
      <w:r>
        <w:rPr>
          <w:rFonts w:ascii="Arial Narrow"/>
          <w:sz w:val="24"/>
        </w:rPr>
        <w:t>caires pour l</w:t>
      </w:r>
      <w:r>
        <w:rPr>
          <w:rFonts w:ascii="Arial Narrow"/>
          <w:sz w:val="24"/>
        </w:rPr>
        <w:t>’</w:t>
      </w:r>
      <w:r>
        <w:rPr>
          <w:rFonts w:ascii="Arial Narrow"/>
          <w:sz w:val="24"/>
        </w:rPr>
        <w:t>ensemble de la population, et elle r</w:t>
      </w:r>
      <w:r>
        <w:rPr>
          <w:rFonts w:ascii="Arial Narrow"/>
          <w:sz w:val="24"/>
        </w:rPr>
        <w:t>é</w:t>
      </w:r>
      <w:r>
        <w:rPr>
          <w:rFonts w:ascii="Arial Narrow"/>
          <w:sz w:val="24"/>
        </w:rPr>
        <w:t>duit consid</w:t>
      </w:r>
      <w:r>
        <w:rPr>
          <w:rFonts w:ascii="Arial Narrow"/>
          <w:sz w:val="24"/>
        </w:rPr>
        <w:t>é</w:t>
      </w:r>
      <w:r>
        <w:rPr>
          <w:rFonts w:ascii="Arial Narrow"/>
          <w:sz w:val="24"/>
        </w:rPr>
        <w:t>rablement la capacit</w:t>
      </w:r>
      <w:r>
        <w:rPr>
          <w:rFonts w:ascii="Arial Narrow"/>
          <w:sz w:val="24"/>
        </w:rPr>
        <w:t>é</w:t>
      </w:r>
      <w:r>
        <w:rPr>
          <w:rFonts w:ascii="Arial Narrow"/>
          <w:sz w:val="24"/>
        </w:rPr>
        <w:t xml:space="preserve"> de r</w:t>
      </w:r>
      <w:r>
        <w:rPr>
          <w:rFonts w:ascii="Arial Narrow"/>
          <w:sz w:val="24"/>
        </w:rPr>
        <w:t>é</w:t>
      </w:r>
      <w:r>
        <w:rPr>
          <w:rFonts w:ascii="Arial Narrow"/>
          <w:sz w:val="24"/>
        </w:rPr>
        <w:t>silience et de survie des communaut</w:t>
      </w:r>
      <w:r>
        <w:rPr>
          <w:rFonts w:ascii="Arial Narrow"/>
          <w:sz w:val="24"/>
        </w:rPr>
        <w:t>é</w:t>
      </w:r>
      <w:r>
        <w:rPr>
          <w:rFonts w:ascii="Arial Narrow"/>
          <w:sz w:val="24"/>
        </w:rPr>
        <w:t>s, d</w:t>
      </w:r>
      <w:r>
        <w:rPr>
          <w:rFonts w:ascii="Arial Narrow"/>
          <w:sz w:val="24"/>
        </w:rPr>
        <w:t>é</w:t>
      </w:r>
      <w:r>
        <w:rPr>
          <w:rFonts w:ascii="Arial Narrow"/>
          <w:sz w:val="24"/>
        </w:rPr>
        <w:t>j</w:t>
      </w:r>
      <w:r>
        <w:rPr>
          <w:rFonts w:ascii="Arial Narrow"/>
          <w:sz w:val="24"/>
        </w:rPr>
        <w:t>à</w:t>
      </w:r>
      <w:r>
        <w:rPr>
          <w:rFonts w:ascii="Arial Narrow"/>
          <w:sz w:val="24"/>
        </w:rPr>
        <w:t xml:space="preserve"> tr</w:t>
      </w:r>
      <w:r>
        <w:rPr>
          <w:rFonts w:ascii="Arial Narrow"/>
          <w:sz w:val="24"/>
        </w:rPr>
        <w:t>è</w:t>
      </w:r>
      <w:r>
        <w:rPr>
          <w:rFonts w:ascii="Arial Narrow"/>
          <w:sz w:val="24"/>
        </w:rPr>
        <w:t>s faible. Dans ces deux zones, l</w:t>
      </w:r>
      <w:r>
        <w:rPr>
          <w:rFonts w:ascii="Arial Narrow"/>
          <w:sz w:val="24"/>
        </w:rPr>
        <w:t>’</w:t>
      </w:r>
      <w:r>
        <w:rPr>
          <w:rFonts w:ascii="Arial Narrow"/>
          <w:sz w:val="24"/>
        </w:rPr>
        <w:t>ins</w:t>
      </w:r>
      <w:r>
        <w:rPr>
          <w:rFonts w:ascii="Arial Narrow"/>
          <w:sz w:val="24"/>
        </w:rPr>
        <w:t>é</w:t>
      </w:r>
      <w:r>
        <w:rPr>
          <w:rFonts w:ascii="Arial Narrow"/>
          <w:sz w:val="24"/>
        </w:rPr>
        <w:t>curit</w:t>
      </w:r>
      <w:r>
        <w:rPr>
          <w:rFonts w:ascii="Arial Narrow"/>
          <w:sz w:val="24"/>
        </w:rPr>
        <w:t>é</w:t>
      </w:r>
      <w:r>
        <w:rPr>
          <w:rFonts w:ascii="Arial Narrow"/>
          <w:sz w:val="24"/>
        </w:rPr>
        <w:t xml:space="preserve"> et les d</w:t>
      </w:r>
      <w:r>
        <w:rPr>
          <w:rFonts w:ascii="Arial Narrow"/>
          <w:sz w:val="24"/>
        </w:rPr>
        <w:t>é</w:t>
      </w:r>
      <w:r>
        <w:rPr>
          <w:rFonts w:ascii="Arial Narrow"/>
          <w:sz w:val="24"/>
        </w:rPr>
        <w:t>placements ont accru l</w:t>
      </w:r>
      <w:r>
        <w:rPr>
          <w:rFonts w:ascii="Arial Narrow"/>
          <w:sz w:val="24"/>
        </w:rPr>
        <w:t>’</w:t>
      </w:r>
      <w:r>
        <w:rPr>
          <w:rFonts w:ascii="Arial Narrow"/>
          <w:sz w:val="24"/>
        </w:rPr>
        <w:t>exposition aux risques, notamment aux risques de violence envers les femmes et d</w:t>
      </w:r>
      <w:r>
        <w:rPr>
          <w:rFonts w:ascii="Arial Narrow"/>
          <w:sz w:val="24"/>
        </w:rPr>
        <w:t>’</w:t>
      </w:r>
      <w:r>
        <w:rPr>
          <w:rFonts w:ascii="Arial Narrow"/>
          <w:sz w:val="24"/>
        </w:rPr>
        <w:t>exploitation des jeunes gens et des enfants laiss</w:t>
      </w:r>
      <w:r>
        <w:rPr>
          <w:rFonts w:ascii="Arial Narrow"/>
          <w:sz w:val="24"/>
        </w:rPr>
        <w:t>é</w:t>
      </w:r>
      <w:r>
        <w:rPr>
          <w:rFonts w:ascii="Arial Narrow"/>
          <w:sz w:val="24"/>
        </w:rPr>
        <w:t xml:space="preserve">s seuls. </w:t>
      </w:r>
    </w:p>
    <w:p w14:paraId="166CDC0C" w14:textId="77777777" w:rsidR="00665577" w:rsidRDefault="00665577">
      <w:pPr>
        <w:spacing w:after="0" w:line="276" w:lineRule="auto"/>
        <w:ind w:firstLine="0"/>
        <w:rPr>
          <w:rFonts w:ascii="Arial Narrow"/>
          <w:sz w:val="24"/>
        </w:rPr>
      </w:pPr>
    </w:p>
    <w:p w14:paraId="69426AB6" w14:textId="77777777" w:rsidR="00665577" w:rsidRDefault="009D3A6D">
      <w:pPr>
        <w:spacing w:after="0" w:line="276" w:lineRule="auto"/>
        <w:ind w:firstLine="0"/>
        <w:rPr>
          <w:rFonts w:ascii="Arial Narrow"/>
          <w:sz w:val="24"/>
        </w:rPr>
      </w:pPr>
      <w:r>
        <w:rPr>
          <w:rFonts w:ascii="Arial Narrow"/>
          <w:sz w:val="24"/>
        </w:rPr>
        <w:t>Aujourd</w:t>
      </w:r>
      <w:r>
        <w:rPr>
          <w:rFonts w:ascii="Arial Narrow"/>
          <w:sz w:val="24"/>
        </w:rPr>
        <w:t>’</w:t>
      </w:r>
      <w:r>
        <w:rPr>
          <w:rFonts w:ascii="Arial Narrow"/>
          <w:sz w:val="24"/>
        </w:rPr>
        <w:t>hui, le Tchad et le Cameroun sont eux aussi confront</w:t>
      </w:r>
      <w:r>
        <w:rPr>
          <w:rFonts w:ascii="Arial Narrow"/>
          <w:sz w:val="24"/>
        </w:rPr>
        <w:t>é</w:t>
      </w:r>
      <w:r>
        <w:rPr>
          <w:rFonts w:ascii="Arial Narrow"/>
          <w:sz w:val="24"/>
        </w:rPr>
        <w:t xml:space="preserve">s </w:t>
      </w:r>
      <w:r>
        <w:rPr>
          <w:rFonts w:ascii="Arial Narrow"/>
          <w:sz w:val="24"/>
        </w:rPr>
        <w:t>à</w:t>
      </w:r>
      <w:r>
        <w:rPr>
          <w:rFonts w:ascii="Arial Narrow"/>
          <w:sz w:val="24"/>
        </w:rPr>
        <w:t xml:space="preserve"> des attaques, </w:t>
      </w:r>
      <w:r>
        <w:rPr>
          <w:rFonts w:ascii="Arial Narrow"/>
          <w:sz w:val="24"/>
        </w:rPr>
        <w:t>à</w:t>
      </w:r>
      <w:r>
        <w:rPr>
          <w:rFonts w:ascii="Arial Narrow"/>
          <w:sz w:val="24"/>
        </w:rPr>
        <w:t xml:space="preserve"> des raids, </w:t>
      </w:r>
      <w:r>
        <w:rPr>
          <w:rFonts w:ascii="Arial Narrow"/>
          <w:sz w:val="24"/>
        </w:rPr>
        <w:t>à</w:t>
      </w:r>
      <w:r>
        <w:rPr>
          <w:rFonts w:ascii="Arial Narrow"/>
          <w:sz w:val="24"/>
        </w:rPr>
        <w:t xml:space="preserve"> des attentats-suicides </w:t>
      </w:r>
      <w:r>
        <w:rPr>
          <w:rFonts w:ascii="Arial Narrow"/>
          <w:sz w:val="24"/>
        </w:rPr>
        <w:t>à</w:t>
      </w:r>
      <w:r>
        <w:rPr>
          <w:rFonts w:ascii="Arial Narrow"/>
          <w:sz w:val="24"/>
        </w:rPr>
        <w:t xml:space="preserve"> la bombe, </w:t>
      </w:r>
      <w:r>
        <w:rPr>
          <w:rFonts w:ascii="Arial Narrow"/>
          <w:sz w:val="24"/>
        </w:rPr>
        <w:t>à</w:t>
      </w:r>
      <w:r>
        <w:rPr>
          <w:rFonts w:ascii="Arial Narrow"/>
          <w:sz w:val="24"/>
        </w:rPr>
        <w:t xml:space="preserve"> des enl</w:t>
      </w:r>
      <w:r>
        <w:rPr>
          <w:rFonts w:ascii="Arial Narrow"/>
          <w:sz w:val="24"/>
        </w:rPr>
        <w:t>è</w:t>
      </w:r>
      <w:r>
        <w:rPr>
          <w:rFonts w:ascii="Arial Narrow"/>
          <w:sz w:val="24"/>
        </w:rPr>
        <w:t xml:space="preserve">vements et </w:t>
      </w:r>
      <w:r>
        <w:rPr>
          <w:rFonts w:ascii="Arial Narrow"/>
          <w:sz w:val="24"/>
        </w:rPr>
        <w:t>à</w:t>
      </w:r>
      <w:r>
        <w:rPr>
          <w:rFonts w:ascii="Arial Narrow"/>
          <w:sz w:val="24"/>
        </w:rPr>
        <w:t xml:space="preserve"> d</w:t>
      </w:r>
      <w:r>
        <w:rPr>
          <w:rFonts w:ascii="Arial Narrow"/>
          <w:sz w:val="24"/>
        </w:rPr>
        <w:t>’</w:t>
      </w:r>
      <w:r>
        <w:rPr>
          <w:rFonts w:ascii="Arial Narrow"/>
          <w:sz w:val="24"/>
        </w:rPr>
        <w:t>autres formes de violence qui sont le fait de groupes extr</w:t>
      </w:r>
      <w:r>
        <w:rPr>
          <w:rFonts w:ascii="Arial Narrow"/>
          <w:sz w:val="24"/>
        </w:rPr>
        <w:t>é</w:t>
      </w:r>
      <w:r>
        <w:rPr>
          <w:rFonts w:ascii="Arial Narrow"/>
          <w:sz w:val="24"/>
        </w:rPr>
        <w:t xml:space="preserve">mistes. Le conflit a </w:t>
      </w:r>
      <w:r>
        <w:rPr>
          <w:rFonts w:ascii="Arial Narrow"/>
          <w:sz w:val="24"/>
        </w:rPr>
        <w:t>é</w:t>
      </w:r>
      <w:r>
        <w:rPr>
          <w:rFonts w:ascii="Arial Narrow"/>
          <w:sz w:val="24"/>
        </w:rPr>
        <w:t>galement entra</w:t>
      </w:r>
      <w:r>
        <w:rPr>
          <w:rFonts w:ascii="Arial Narrow"/>
          <w:sz w:val="24"/>
        </w:rPr>
        <w:t>î</w:t>
      </w:r>
      <w:r>
        <w:rPr>
          <w:rFonts w:ascii="Arial Narrow"/>
          <w:sz w:val="24"/>
        </w:rPr>
        <w:t>n</w:t>
      </w:r>
      <w:r>
        <w:rPr>
          <w:rFonts w:ascii="Arial Narrow"/>
          <w:sz w:val="24"/>
        </w:rPr>
        <w:t>é</w:t>
      </w:r>
      <w:r>
        <w:rPr>
          <w:rFonts w:ascii="Arial Narrow"/>
          <w:sz w:val="24"/>
        </w:rPr>
        <w:t xml:space="preserve"> un recul du commerce transfrontalier, et il continue d</w:t>
      </w:r>
      <w:r>
        <w:rPr>
          <w:rFonts w:ascii="Arial Narrow"/>
          <w:sz w:val="24"/>
        </w:rPr>
        <w:t>’</w:t>
      </w:r>
      <w:r>
        <w:rPr>
          <w:rFonts w:ascii="Arial Narrow"/>
          <w:sz w:val="24"/>
        </w:rPr>
        <w:t>affecter des ressources et des services sociaux d</w:t>
      </w:r>
      <w:r>
        <w:rPr>
          <w:rFonts w:ascii="Arial Narrow"/>
          <w:sz w:val="24"/>
        </w:rPr>
        <w:t>é</w:t>
      </w:r>
      <w:r>
        <w:rPr>
          <w:rFonts w:ascii="Arial Narrow"/>
          <w:sz w:val="24"/>
        </w:rPr>
        <w:t>j</w:t>
      </w:r>
      <w:r>
        <w:rPr>
          <w:rFonts w:ascii="Arial Narrow"/>
          <w:sz w:val="24"/>
        </w:rPr>
        <w:t>à</w:t>
      </w:r>
      <w:r>
        <w:rPr>
          <w:rFonts w:ascii="Arial Narrow"/>
          <w:sz w:val="24"/>
        </w:rPr>
        <w:t xml:space="preserve"> rares. Du fait de la radicalisation d</w:t>
      </w:r>
      <w:r>
        <w:rPr>
          <w:rFonts w:ascii="Arial Narrow"/>
          <w:sz w:val="24"/>
        </w:rPr>
        <w:t>’</w:t>
      </w:r>
      <w:r>
        <w:rPr>
          <w:rFonts w:ascii="Arial Narrow"/>
          <w:sz w:val="24"/>
        </w:rPr>
        <w:t>un grand nombre de jeunes, entre autres, il menace de d</w:t>
      </w:r>
      <w:r>
        <w:rPr>
          <w:rFonts w:ascii="Arial Narrow"/>
          <w:sz w:val="24"/>
        </w:rPr>
        <w:t>é</w:t>
      </w:r>
      <w:r>
        <w:rPr>
          <w:rFonts w:ascii="Arial Narrow"/>
          <w:sz w:val="24"/>
        </w:rPr>
        <w:t>truire la coh</w:t>
      </w:r>
      <w:r>
        <w:rPr>
          <w:rFonts w:ascii="Arial Narrow"/>
          <w:sz w:val="24"/>
        </w:rPr>
        <w:t>é</w:t>
      </w:r>
      <w:r>
        <w:rPr>
          <w:rFonts w:ascii="Arial Narrow"/>
          <w:sz w:val="24"/>
        </w:rPr>
        <w:t xml:space="preserve">sion sociale, qui </w:t>
      </w:r>
      <w:r>
        <w:rPr>
          <w:rFonts w:ascii="Arial Narrow"/>
          <w:sz w:val="24"/>
        </w:rPr>
        <w:t>é</w:t>
      </w:r>
      <w:r>
        <w:rPr>
          <w:rFonts w:ascii="Arial Narrow"/>
          <w:sz w:val="24"/>
        </w:rPr>
        <w:t>tait pourtant profond</w:t>
      </w:r>
      <w:r>
        <w:rPr>
          <w:rFonts w:ascii="Arial Narrow"/>
          <w:sz w:val="24"/>
        </w:rPr>
        <w:t>é</w:t>
      </w:r>
      <w:r>
        <w:rPr>
          <w:rFonts w:ascii="Arial Narrow"/>
          <w:sz w:val="24"/>
        </w:rPr>
        <w:t>ment enracin</w:t>
      </w:r>
      <w:r>
        <w:rPr>
          <w:rFonts w:ascii="Arial Narrow"/>
          <w:sz w:val="24"/>
        </w:rPr>
        <w:t>é</w:t>
      </w:r>
      <w:r>
        <w:rPr>
          <w:rFonts w:ascii="Arial Narrow"/>
          <w:sz w:val="24"/>
        </w:rPr>
        <w:t>e dans la r</w:t>
      </w:r>
      <w:r>
        <w:rPr>
          <w:rFonts w:ascii="Arial Narrow"/>
          <w:sz w:val="24"/>
        </w:rPr>
        <w:t>é</w:t>
      </w:r>
      <w:r>
        <w:rPr>
          <w:rFonts w:ascii="Arial Narrow"/>
          <w:sz w:val="24"/>
        </w:rPr>
        <w:t>gion. Toutes les zones frontali</w:t>
      </w:r>
      <w:r>
        <w:rPr>
          <w:rFonts w:ascii="Arial Narrow"/>
          <w:sz w:val="24"/>
        </w:rPr>
        <w:t>è</w:t>
      </w:r>
      <w:r>
        <w:rPr>
          <w:rFonts w:ascii="Arial Narrow"/>
          <w:sz w:val="24"/>
        </w:rPr>
        <w:t>res, telles que la r</w:t>
      </w:r>
      <w:r>
        <w:rPr>
          <w:rFonts w:ascii="Arial Narrow"/>
          <w:sz w:val="24"/>
        </w:rPr>
        <w:t>é</w:t>
      </w:r>
      <w:r>
        <w:rPr>
          <w:rFonts w:ascii="Arial Narrow"/>
          <w:sz w:val="24"/>
        </w:rPr>
        <w:t>gion du Hadjer-Lamis, le sud de la r</w:t>
      </w:r>
      <w:r>
        <w:rPr>
          <w:rFonts w:ascii="Arial Narrow"/>
          <w:sz w:val="24"/>
        </w:rPr>
        <w:t>é</w:t>
      </w:r>
      <w:r>
        <w:rPr>
          <w:rFonts w:ascii="Arial Narrow"/>
          <w:sz w:val="24"/>
        </w:rPr>
        <w:t>gion du lac Tchad sont extr</w:t>
      </w:r>
      <w:r>
        <w:rPr>
          <w:rFonts w:ascii="Arial Narrow"/>
          <w:sz w:val="24"/>
        </w:rPr>
        <w:t>ê</w:t>
      </w:r>
      <w:r>
        <w:rPr>
          <w:rFonts w:ascii="Arial Narrow"/>
          <w:sz w:val="24"/>
        </w:rPr>
        <w:t>mement vuln</w:t>
      </w:r>
      <w:r>
        <w:rPr>
          <w:rFonts w:ascii="Arial Narrow"/>
          <w:sz w:val="24"/>
        </w:rPr>
        <w:t>é</w:t>
      </w:r>
      <w:r>
        <w:rPr>
          <w:rFonts w:ascii="Arial Narrow"/>
          <w:sz w:val="24"/>
        </w:rPr>
        <w:t>rables. En ciblant les populations vivant dans ces zones situ</w:t>
      </w:r>
      <w:r>
        <w:rPr>
          <w:rFonts w:ascii="Arial Narrow"/>
          <w:sz w:val="24"/>
        </w:rPr>
        <w:t>é</w:t>
      </w:r>
      <w:r>
        <w:rPr>
          <w:rFonts w:ascii="Arial Narrow"/>
          <w:sz w:val="24"/>
        </w:rPr>
        <w:t>es entre le Cameroun et le Tchad, on am</w:t>
      </w:r>
      <w:r>
        <w:rPr>
          <w:rFonts w:ascii="Arial Narrow"/>
          <w:sz w:val="24"/>
        </w:rPr>
        <w:t>é</w:t>
      </w:r>
      <w:r>
        <w:rPr>
          <w:rFonts w:ascii="Arial Narrow"/>
          <w:sz w:val="24"/>
        </w:rPr>
        <w:t>liorera la s</w:t>
      </w:r>
      <w:r>
        <w:rPr>
          <w:rFonts w:ascii="Arial Narrow"/>
          <w:sz w:val="24"/>
        </w:rPr>
        <w:t>é</w:t>
      </w:r>
      <w:r>
        <w:rPr>
          <w:rFonts w:ascii="Arial Narrow"/>
          <w:sz w:val="24"/>
        </w:rPr>
        <w:t>curit</w:t>
      </w:r>
      <w:r>
        <w:rPr>
          <w:rFonts w:ascii="Arial Narrow"/>
          <w:sz w:val="24"/>
        </w:rPr>
        <w:t>é</w:t>
      </w:r>
      <w:r>
        <w:rPr>
          <w:rFonts w:ascii="Arial Narrow"/>
          <w:sz w:val="24"/>
        </w:rPr>
        <w:t xml:space="preserve"> et le d</w:t>
      </w:r>
      <w:r>
        <w:rPr>
          <w:rFonts w:ascii="Arial Narrow"/>
          <w:sz w:val="24"/>
        </w:rPr>
        <w:t>é</w:t>
      </w:r>
      <w:r>
        <w:rPr>
          <w:rFonts w:ascii="Arial Narrow"/>
          <w:sz w:val="24"/>
        </w:rPr>
        <w:t xml:space="preserve">veloppement, on contribue </w:t>
      </w:r>
      <w:r>
        <w:rPr>
          <w:rFonts w:ascii="Arial Narrow"/>
          <w:sz w:val="24"/>
        </w:rPr>
        <w:t>à</w:t>
      </w:r>
      <w:r>
        <w:rPr>
          <w:rFonts w:ascii="Arial Narrow"/>
          <w:sz w:val="24"/>
        </w:rPr>
        <w:t xml:space="preserve"> la paix et </w:t>
      </w:r>
      <w:r>
        <w:rPr>
          <w:rFonts w:ascii="Arial Narrow"/>
          <w:sz w:val="24"/>
        </w:rPr>
        <w:t>à</w:t>
      </w:r>
      <w:r>
        <w:rPr>
          <w:rFonts w:ascii="Arial Narrow"/>
          <w:sz w:val="24"/>
        </w:rPr>
        <w:t xml:space="preserve"> la stabilit</w:t>
      </w:r>
      <w:r>
        <w:rPr>
          <w:rFonts w:ascii="Arial Narrow"/>
          <w:sz w:val="24"/>
        </w:rPr>
        <w:t>é</w:t>
      </w:r>
      <w:r>
        <w:rPr>
          <w:rFonts w:ascii="Arial Narrow"/>
          <w:sz w:val="24"/>
        </w:rPr>
        <w:t xml:space="preserve"> r</w:t>
      </w:r>
      <w:r>
        <w:rPr>
          <w:rFonts w:ascii="Arial Narrow"/>
          <w:sz w:val="24"/>
        </w:rPr>
        <w:t>é</w:t>
      </w:r>
      <w:r>
        <w:rPr>
          <w:rFonts w:ascii="Arial Narrow"/>
          <w:sz w:val="24"/>
        </w:rPr>
        <w:t>gionales, et on incite d</w:t>
      </w:r>
      <w:r>
        <w:rPr>
          <w:rFonts w:ascii="Arial Narrow"/>
          <w:sz w:val="24"/>
        </w:rPr>
        <w:t>’</w:t>
      </w:r>
      <w:r>
        <w:rPr>
          <w:rFonts w:ascii="Arial Narrow"/>
          <w:sz w:val="24"/>
        </w:rPr>
        <w:t xml:space="preserve">autres acteurs </w:t>
      </w:r>
      <w:r>
        <w:rPr>
          <w:rFonts w:ascii="Arial Narrow"/>
          <w:sz w:val="24"/>
        </w:rPr>
        <w:t>à</w:t>
      </w:r>
      <w:r>
        <w:rPr>
          <w:rFonts w:ascii="Arial Narrow"/>
          <w:sz w:val="24"/>
        </w:rPr>
        <w:t xml:space="preserve"> renforcer les dynamiques transfrontali</w:t>
      </w:r>
      <w:r>
        <w:rPr>
          <w:rFonts w:ascii="Arial Narrow"/>
          <w:sz w:val="24"/>
        </w:rPr>
        <w:t>è</w:t>
      </w:r>
      <w:r>
        <w:rPr>
          <w:rFonts w:ascii="Arial Narrow"/>
          <w:sz w:val="24"/>
        </w:rPr>
        <w:t xml:space="preserve">res. </w:t>
      </w:r>
    </w:p>
    <w:p w14:paraId="3404A45B" w14:textId="77777777" w:rsidR="00665577" w:rsidRDefault="00665577">
      <w:pPr>
        <w:spacing w:after="0" w:line="276" w:lineRule="auto"/>
        <w:ind w:firstLine="0"/>
        <w:rPr>
          <w:rFonts w:ascii="Arial Narrow"/>
          <w:sz w:val="24"/>
        </w:rPr>
      </w:pPr>
    </w:p>
    <w:p w14:paraId="3122018A" w14:textId="77777777" w:rsidR="00665577" w:rsidRDefault="009D3A6D">
      <w:pPr>
        <w:spacing w:after="0" w:line="276" w:lineRule="auto"/>
        <w:ind w:firstLine="0"/>
        <w:rPr>
          <w:rFonts w:ascii="Arial Narrow"/>
          <w:sz w:val="24"/>
        </w:rPr>
      </w:pPr>
      <w:r>
        <w:rPr>
          <w:rFonts w:ascii="Arial Narrow"/>
          <w:sz w:val="24"/>
        </w:rPr>
        <w:t>Le Hadjer-Lamis est une zone-tampon entre la r</w:t>
      </w:r>
      <w:r>
        <w:rPr>
          <w:rFonts w:ascii="Arial Narrow"/>
          <w:sz w:val="24"/>
        </w:rPr>
        <w:t>é</w:t>
      </w:r>
      <w:r>
        <w:rPr>
          <w:rFonts w:ascii="Arial Narrow"/>
          <w:sz w:val="24"/>
        </w:rPr>
        <w:t>gion du lac Tchad, d</w:t>
      </w:r>
      <w:r>
        <w:rPr>
          <w:rFonts w:ascii="Arial Narrow"/>
          <w:sz w:val="24"/>
        </w:rPr>
        <w:t>é</w:t>
      </w:r>
      <w:r>
        <w:rPr>
          <w:rFonts w:ascii="Arial Narrow"/>
          <w:sz w:val="24"/>
        </w:rPr>
        <w:t>vast</w:t>
      </w:r>
      <w:r>
        <w:rPr>
          <w:rFonts w:ascii="Arial Narrow"/>
          <w:sz w:val="24"/>
        </w:rPr>
        <w:t>é</w:t>
      </w:r>
      <w:r>
        <w:rPr>
          <w:rFonts w:ascii="Arial Narrow"/>
          <w:sz w:val="24"/>
        </w:rPr>
        <w:t>e par Boko Haram et o</w:t>
      </w:r>
      <w:r>
        <w:rPr>
          <w:rFonts w:ascii="Arial Narrow"/>
          <w:sz w:val="24"/>
        </w:rPr>
        <w:t>ù</w:t>
      </w:r>
      <w:r>
        <w:rPr>
          <w:rFonts w:ascii="Arial Narrow"/>
          <w:sz w:val="24"/>
        </w:rPr>
        <w:t xml:space="preserve"> le risque de radicalisation des populations est </w:t>
      </w:r>
      <w:r>
        <w:rPr>
          <w:rFonts w:ascii="Arial Narrow"/>
          <w:sz w:val="24"/>
        </w:rPr>
        <w:t>é</w:t>
      </w:r>
      <w:r>
        <w:rPr>
          <w:rFonts w:ascii="Arial Narrow"/>
          <w:sz w:val="24"/>
        </w:rPr>
        <w:t>lev</w:t>
      </w:r>
      <w:r>
        <w:rPr>
          <w:rFonts w:ascii="Arial Narrow"/>
          <w:sz w:val="24"/>
        </w:rPr>
        <w:t>é</w:t>
      </w:r>
      <w:r>
        <w:rPr>
          <w:rFonts w:ascii="Arial Narrow"/>
          <w:sz w:val="24"/>
        </w:rPr>
        <w:t xml:space="preserve"> ainsi que dans la capitale NDjamena. Les interventions ciblent la r</w:t>
      </w:r>
      <w:r>
        <w:rPr>
          <w:rFonts w:ascii="Arial Narrow"/>
          <w:sz w:val="24"/>
        </w:rPr>
        <w:t>é</w:t>
      </w:r>
      <w:r>
        <w:rPr>
          <w:rFonts w:ascii="Arial Narrow"/>
          <w:sz w:val="24"/>
        </w:rPr>
        <w:t>gion du lac Tchad, car elle particuli</w:t>
      </w:r>
      <w:r>
        <w:rPr>
          <w:rFonts w:ascii="Arial Narrow"/>
          <w:sz w:val="24"/>
        </w:rPr>
        <w:t>è</w:t>
      </w:r>
      <w:r>
        <w:rPr>
          <w:rFonts w:ascii="Arial Narrow"/>
          <w:sz w:val="24"/>
        </w:rPr>
        <w:t>rement expos</w:t>
      </w:r>
      <w:r>
        <w:rPr>
          <w:rFonts w:ascii="Arial Narrow"/>
          <w:sz w:val="24"/>
        </w:rPr>
        <w:t>é</w:t>
      </w:r>
      <w:r>
        <w:rPr>
          <w:rFonts w:ascii="Arial Narrow"/>
          <w:sz w:val="24"/>
        </w:rPr>
        <w:t>e aux attentats terroristes et aux op</w:t>
      </w:r>
      <w:r>
        <w:rPr>
          <w:rFonts w:ascii="Arial Narrow"/>
          <w:sz w:val="24"/>
        </w:rPr>
        <w:t>é</w:t>
      </w:r>
      <w:r>
        <w:rPr>
          <w:rFonts w:ascii="Arial Narrow"/>
          <w:sz w:val="24"/>
        </w:rPr>
        <w:t>rations militaires men</w:t>
      </w:r>
      <w:r>
        <w:rPr>
          <w:rFonts w:ascii="Arial Narrow"/>
          <w:sz w:val="24"/>
        </w:rPr>
        <w:t>é</w:t>
      </w:r>
      <w:r>
        <w:rPr>
          <w:rFonts w:ascii="Arial Narrow"/>
          <w:sz w:val="24"/>
        </w:rPr>
        <w:t>es par l</w:t>
      </w:r>
      <w:r>
        <w:rPr>
          <w:rFonts w:ascii="Arial Narrow"/>
          <w:sz w:val="24"/>
        </w:rPr>
        <w:t>’É</w:t>
      </w:r>
      <w:r>
        <w:rPr>
          <w:rFonts w:ascii="Arial Narrow"/>
          <w:sz w:val="24"/>
        </w:rPr>
        <w:t xml:space="preserve">tat pour combattre Boko Haram. Cependant, </w:t>
      </w:r>
      <w:r>
        <w:rPr>
          <w:rFonts w:ascii="Arial Narrow"/>
          <w:sz w:val="24"/>
        </w:rPr>
        <w:t>é</w:t>
      </w:r>
      <w:r>
        <w:rPr>
          <w:rFonts w:ascii="Arial Narrow"/>
          <w:sz w:val="24"/>
        </w:rPr>
        <w:t>tant donn</w:t>
      </w:r>
      <w:r>
        <w:rPr>
          <w:rFonts w:ascii="Arial Narrow"/>
          <w:sz w:val="24"/>
        </w:rPr>
        <w:t>é</w:t>
      </w:r>
      <w:r>
        <w:rPr>
          <w:rFonts w:ascii="Arial Narrow"/>
          <w:sz w:val="24"/>
        </w:rPr>
        <w:t xml:space="preserve"> la gravit</w:t>
      </w:r>
      <w:r>
        <w:rPr>
          <w:rFonts w:ascii="Arial Narrow"/>
          <w:sz w:val="24"/>
        </w:rPr>
        <w:t>é</w:t>
      </w:r>
      <w:r>
        <w:rPr>
          <w:rFonts w:ascii="Arial Narrow"/>
          <w:sz w:val="24"/>
        </w:rPr>
        <w:t xml:space="preserve"> de la situation, il est urgent d</w:t>
      </w:r>
      <w:r>
        <w:rPr>
          <w:rFonts w:ascii="Arial Narrow"/>
          <w:sz w:val="24"/>
        </w:rPr>
        <w:t>’</w:t>
      </w:r>
      <w:r>
        <w:rPr>
          <w:rFonts w:ascii="Arial Narrow"/>
          <w:sz w:val="24"/>
        </w:rPr>
        <w:t>intervenir aussi dans d</w:t>
      </w:r>
      <w:r>
        <w:rPr>
          <w:rFonts w:ascii="Arial Narrow"/>
          <w:sz w:val="24"/>
        </w:rPr>
        <w:t>’</w:t>
      </w:r>
      <w:r>
        <w:rPr>
          <w:rFonts w:ascii="Arial Narrow"/>
          <w:sz w:val="24"/>
        </w:rPr>
        <w:t xml:space="preserve">autres zones </w:t>
      </w:r>
      <w:r>
        <w:rPr>
          <w:rFonts w:ascii="Arial Narrow"/>
          <w:sz w:val="24"/>
        </w:rPr>
        <w:t>à</w:t>
      </w:r>
      <w:r>
        <w:rPr>
          <w:rFonts w:ascii="Arial Narrow"/>
          <w:sz w:val="24"/>
        </w:rPr>
        <w:t xml:space="preserve"> risque. </w:t>
      </w:r>
    </w:p>
    <w:p w14:paraId="00A1D3BE" w14:textId="77777777" w:rsidR="00665577" w:rsidRDefault="00665577">
      <w:pPr>
        <w:spacing w:after="0" w:line="276" w:lineRule="auto"/>
        <w:ind w:firstLine="0"/>
        <w:rPr>
          <w:rFonts w:ascii="Arial Narrow"/>
          <w:sz w:val="24"/>
        </w:rPr>
      </w:pPr>
    </w:p>
    <w:p w14:paraId="5B44D3DF" w14:textId="77777777" w:rsidR="00665577" w:rsidRDefault="009D3A6D">
      <w:pPr>
        <w:spacing w:after="0" w:line="276" w:lineRule="auto"/>
        <w:ind w:firstLine="0"/>
        <w:rPr>
          <w:rFonts w:ascii="Arial Narrow"/>
          <w:sz w:val="24"/>
        </w:rPr>
      </w:pPr>
      <w:r>
        <w:rPr>
          <w:rFonts w:ascii="Arial Narrow"/>
          <w:sz w:val="24"/>
        </w:rPr>
        <w:t>L</w:t>
      </w:r>
      <w:r>
        <w:rPr>
          <w:rFonts w:ascii="Arial Narrow"/>
          <w:sz w:val="24"/>
        </w:rPr>
        <w:t>’</w:t>
      </w:r>
      <w:r>
        <w:rPr>
          <w:rFonts w:ascii="Arial Narrow"/>
          <w:sz w:val="24"/>
        </w:rPr>
        <w:t>ins</w:t>
      </w:r>
      <w:r>
        <w:rPr>
          <w:rFonts w:ascii="Arial Narrow"/>
          <w:sz w:val="24"/>
        </w:rPr>
        <w:t>é</w:t>
      </w:r>
      <w:r>
        <w:rPr>
          <w:rFonts w:ascii="Arial Narrow"/>
          <w:sz w:val="24"/>
        </w:rPr>
        <w:t>curit</w:t>
      </w:r>
      <w:r>
        <w:rPr>
          <w:rFonts w:ascii="Arial Narrow"/>
          <w:sz w:val="24"/>
        </w:rPr>
        <w:t>é</w:t>
      </w:r>
      <w:r>
        <w:rPr>
          <w:rFonts w:ascii="Arial Narrow"/>
          <w:sz w:val="24"/>
        </w:rPr>
        <w:t xml:space="preserve"> r</w:t>
      </w:r>
      <w:r>
        <w:rPr>
          <w:rFonts w:ascii="Arial Narrow"/>
          <w:sz w:val="24"/>
        </w:rPr>
        <w:t>è</w:t>
      </w:r>
      <w:r>
        <w:rPr>
          <w:rFonts w:ascii="Arial Narrow"/>
          <w:sz w:val="24"/>
        </w:rPr>
        <w:t xml:space="preserve">gne </w:t>
      </w:r>
      <w:r>
        <w:rPr>
          <w:rFonts w:ascii="Arial Narrow"/>
          <w:sz w:val="24"/>
        </w:rPr>
        <w:t>é</w:t>
      </w:r>
      <w:r>
        <w:rPr>
          <w:rFonts w:ascii="Arial Narrow"/>
          <w:sz w:val="24"/>
        </w:rPr>
        <w:t>galement dans la zone frontali</w:t>
      </w:r>
      <w:r>
        <w:rPr>
          <w:rFonts w:ascii="Arial Narrow"/>
          <w:sz w:val="24"/>
        </w:rPr>
        <w:t>è</w:t>
      </w:r>
      <w:r>
        <w:rPr>
          <w:rFonts w:ascii="Arial Narrow"/>
          <w:sz w:val="24"/>
        </w:rPr>
        <w:t>re entre le Cameroun et le Tchad, o</w:t>
      </w:r>
      <w:r>
        <w:rPr>
          <w:rFonts w:ascii="Arial Narrow"/>
          <w:sz w:val="24"/>
        </w:rPr>
        <w:t>ù</w:t>
      </w:r>
      <w:r>
        <w:rPr>
          <w:rFonts w:ascii="Arial Narrow"/>
          <w:sz w:val="24"/>
        </w:rPr>
        <w:t xml:space="preserve"> diff</w:t>
      </w:r>
      <w:r>
        <w:rPr>
          <w:rFonts w:ascii="Arial Narrow"/>
          <w:sz w:val="24"/>
        </w:rPr>
        <w:t>é</w:t>
      </w:r>
      <w:r>
        <w:rPr>
          <w:rFonts w:ascii="Arial Narrow"/>
          <w:sz w:val="24"/>
        </w:rPr>
        <w:t xml:space="preserve">rents acteurs, notamment des </w:t>
      </w:r>
      <w:r>
        <w:rPr>
          <w:rFonts w:ascii="Arial Narrow"/>
          <w:i/>
          <w:sz w:val="24"/>
        </w:rPr>
        <w:t>«</w:t>
      </w:r>
      <w:r>
        <w:rPr>
          <w:rFonts w:ascii="Arial Narrow"/>
          <w:i/>
          <w:sz w:val="24"/>
        </w:rPr>
        <w:t xml:space="preserve"> bandits de grand chemin </w:t>
      </w:r>
      <w:r>
        <w:rPr>
          <w:rFonts w:ascii="Arial Narrow"/>
          <w:i/>
          <w:sz w:val="24"/>
        </w:rPr>
        <w:t>»</w:t>
      </w:r>
      <w:r>
        <w:rPr>
          <w:rFonts w:ascii="Arial Narrow"/>
          <w:sz w:val="24"/>
        </w:rPr>
        <w:t xml:space="preserve">, se livrent au pillage de marchandises ou </w:t>
      </w:r>
      <w:r>
        <w:rPr>
          <w:rFonts w:ascii="Arial Narrow"/>
          <w:sz w:val="24"/>
        </w:rPr>
        <w:t>à</w:t>
      </w:r>
      <w:r>
        <w:rPr>
          <w:rFonts w:ascii="Arial Narrow"/>
          <w:sz w:val="24"/>
        </w:rPr>
        <w:t xml:space="preserve"> des kidnappings en </w:t>
      </w:r>
      <w:r>
        <w:rPr>
          <w:rFonts w:ascii="Arial Narrow"/>
          <w:sz w:val="24"/>
        </w:rPr>
        <w:t>é</w:t>
      </w:r>
      <w:r>
        <w:rPr>
          <w:rFonts w:ascii="Arial Narrow"/>
          <w:sz w:val="24"/>
        </w:rPr>
        <w:t>change d</w:t>
      </w:r>
      <w:r>
        <w:rPr>
          <w:rFonts w:ascii="Arial Narrow"/>
          <w:sz w:val="24"/>
        </w:rPr>
        <w:t>’</w:t>
      </w:r>
      <w:r>
        <w:rPr>
          <w:rFonts w:ascii="Arial Narrow"/>
          <w:sz w:val="24"/>
        </w:rPr>
        <w:t>une ran</w:t>
      </w:r>
      <w:r>
        <w:rPr>
          <w:rFonts w:ascii="Arial Narrow"/>
          <w:sz w:val="24"/>
        </w:rPr>
        <w:t>ç</w:t>
      </w:r>
      <w:r>
        <w:rPr>
          <w:rFonts w:ascii="Arial Narrow"/>
          <w:sz w:val="24"/>
        </w:rPr>
        <w:t>on. La violence de ces gangs arm</w:t>
      </w:r>
      <w:r>
        <w:rPr>
          <w:rFonts w:ascii="Arial Narrow"/>
          <w:sz w:val="24"/>
        </w:rPr>
        <w:t>é</w:t>
      </w:r>
      <w:r>
        <w:rPr>
          <w:rFonts w:ascii="Arial Narrow"/>
          <w:sz w:val="24"/>
        </w:rPr>
        <w:t>s rev</w:t>
      </w:r>
      <w:r>
        <w:rPr>
          <w:rFonts w:ascii="Arial Narrow"/>
          <w:sz w:val="24"/>
        </w:rPr>
        <w:t>ê</w:t>
      </w:r>
      <w:r>
        <w:rPr>
          <w:rFonts w:ascii="Arial Narrow"/>
          <w:sz w:val="24"/>
        </w:rPr>
        <w:t>t de nombreuses formes : vol de b</w:t>
      </w:r>
      <w:r>
        <w:rPr>
          <w:rFonts w:ascii="Arial Narrow"/>
          <w:sz w:val="24"/>
        </w:rPr>
        <w:t>é</w:t>
      </w:r>
      <w:r>
        <w:rPr>
          <w:rFonts w:ascii="Arial Narrow"/>
          <w:sz w:val="24"/>
        </w:rPr>
        <w:t>tail, pillage de r</w:t>
      </w:r>
      <w:r>
        <w:rPr>
          <w:rFonts w:ascii="Arial Narrow"/>
          <w:sz w:val="24"/>
        </w:rPr>
        <w:t>é</w:t>
      </w:r>
      <w:r>
        <w:rPr>
          <w:rFonts w:ascii="Arial Narrow"/>
          <w:sz w:val="24"/>
        </w:rPr>
        <w:t>coltes, prises d</w:t>
      </w:r>
      <w:r>
        <w:rPr>
          <w:rFonts w:ascii="Arial Narrow"/>
          <w:sz w:val="24"/>
        </w:rPr>
        <w:t>’</w:t>
      </w:r>
      <w:r>
        <w:rPr>
          <w:rFonts w:ascii="Arial Narrow"/>
          <w:sz w:val="24"/>
        </w:rPr>
        <w:t>otages, kidnappings, viol, amputation de membres, homicides, assassinats, trafic d</w:t>
      </w:r>
      <w:r>
        <w:rPr>
          <w:rFonts w:ascii="Arial Narrow"/>
          <w:sz w:val="24"/>
        </w:rPr>
        <w:t>’</w:t>
      </w:r>
      <w:r>
        <w:rPr>
          <w:rFonts w:ascii="Arial Narrow"/>
          <w:sz w:val="24"/>
        </w:rPr>
        <w:t xml:space="preserve">armes, incendies de villages. On observe </w:t>
      </w:r>
      <w:r>
        <w:rPr>
          <w:rFonts w:ascii="Arial Narrow"/>
          <w:sz w:val="24"/>
        </w:rPr>
        <w:t>é</w:t>
      </w:r>
      <w:r>
        <w:rPr>
          <w:rFonts w:ascii="Arial Narrow"/>
          <w:sz w:val="24"/>
        </w:rPr>
        <w:t>galement un commerce illicite d</w:t>
      </w:r>
      <w:r>
        <w:rPr>
          <w:rFonts w:ascii="Arial Narrow"/>
          <w:sz w:val="24"/>
        </w:rPr>
        <w:t>’</w:t>
      </w:r>
      <w:r>
        <w:rPr>
          <w:rFonts w:ascii="Arial Narrow"/>
          <w:sz w:val="24"/>
        </w:rPr>
        <w:t>armes l</w:t>
      </w:r>
      <w:r>
        <w:rPr>
          <w:rFonts w:ascii="Arial Narrow"/>
          <w:sz w:val="24"/>
        </w:rPr>
        <w:t>é</w:t>
      </w:r>
      <w:r>
        <w:rPr>
          <w:rFonts w:ascii="Arial Narrow"/>
          <w:sz w:val="24"/>
        </w:rPr>
        <w:t>g</w:t>
      </w:r>
      <w:r>
        <w:rPr>
          <w:rFonts w:ascii="Arial Narrow"/>
          <w:sz w:val="24"/>
        </w:rPr>
        <w:t>è</w:t>
      </w:r>
      <w:r>
        <w:rPr>
          <w:rFonts w:ascii="Arial Narrow"/>
          <w:sz w:val="24"/>
        </w:rPr>
        <w:t>res et de petit calibre qui prolif</w:t>
      </w:r>
      <w:r>
        <w:rPr>
          <w:rFonts w:ascii="Arial Narrow"/>
          <w:sz w:val="24"/>
        </w:rPr>
        <w:t>è</w:t>
      </w:r>
      <w:r>
        <w:rPr>
          <w:rFonts w:ascii="Arial Narrow"/>
          <w:sz w:val="24"/>
        </w:rPr>
        <w:t>rent dans cette zone souvent d</w:t>
      </w:r>
      <w:r>
        <w:rPr>
          <w:rFonts w:ascii="Arial Narrow"/>
          <w:sz w:val="24"/>
        </w:rPr>
        <w:t>é</w:t>
      </w:r>
      <w:r>
        <w:rPr>
          <w:rFonts w:ascii="Arial Narrow"/>
          <w:sz w:val="24"/>
        </w:rPr>
        <w:t xml:space="preserve">crite comme </w:t>
      </w:r>
      <w:r>
        <w:rPr>
          <w:rFonts w:ascii="Arial Narrow"/>
          <w:sz w:val="24"/>
        </w:rPr>
        <w:t>é</w:t>
      </w:r>
      <w:r>
        <w:rPr>
          <w:rFonts w:ascii="Arial Narrow"/>
          <w:sz w:val="24"/>
        </w:rPr>
        <w:t>chappant au contr</w:t>
      </w:r>
      <w:r>
        <w:rPr>
          <w:rFonts w:ascii="Arial Narrow"/>
          <w:sz w:val="24"/>
        </w:rPr>
        <w:t>ô</w:t>
      </w:r>
      <w:r>
        <w:rPr>
          <w:rFonts w:ascii="Arial Narrow"/>
          <w:sz w:val="24"/>
        </w:rPr>
        <w:t>le de l</w:t>
      </w:r>
      <w:r>
        <w:rPr>
          <w:rFonts w:ascii="Arial Narrow"/>
          <w:sz w:val="24"/>
        </w:rPr>
        <w:t>’É</w:t>
      </w:r>
      <w:r>
        <w:rPr>
          <w:rFonts w:ascii="Arial Narrow"/>
          <w:sz w:val="24"/>
        </w:rPr>
        <w:t xml:space="preserve">tat, ou comme un ensemble de </w:t>
      </w:r>
      <w:r>
        <w:rPr>
          <w:rFonts w:ascii="Arial Narrow"/>
          <w:sz w:val="24"/>
        </w:rPr>
        <w:t>«</w:t>
      </w:r>
      <w:r>
        <w:rPr>
          <w:rFonts w:ascii="Arial Narrow"/>
          <w:sz w:val="24"/>
        </w:rPr>
        <w:t xml:space="preserve"> territoires sans gouvernance </w:t>
      </w:r>
      <w:r>
        <w:rPr>
          <w:rFonts w:ascii="Arial Narrow"/>
          <w:sz w:val="24"/>
        </w:rPr>
        <w:t>»</w:t>
      </w:r>
      <w:r>
        <w:rPr>
          <w:rFonts w:ascii="Arial Narrow"/>
          <w:sz w:val="24"/>
        </w:rPr>
        <w:t>. La dimension transfrontali</w:t>
      </w:r>
      <w:r>
        <w:rPr>
          <w:rFonts w:ascii="Arial Narrow"/>
          <w:sz w:val="24"/>
        </w:rPr>
        <w:t>è</w:t>
      </w:r>
      <w:r>
        <w:rPr>
          <w:rFonts w:ascii="Arial Narrow"/>
          <w:sz w:val="24"/>
        </w:rPr>
        <w:t xml:space="preserve">re de ce commerce constitue une menace pour la </w:t>
      </w:r>
      <w:r>
        <w:rPr>
          <w:rFonts w:ascii="Arial Narrow"/>
          <w:sz w:val="24"/>
        </w:rPr>
        <w:lastRenderedPageBreak/>
        <w:t>s</w:t>
      </w:r>
      <w:r>
        <w:rPr>
          <w:rFonts w:ascii="Arial Narrow"/>
          <w:sz w:val="24"/>
        </w:rPr>
        <w:t>é</w:t>
      </w:r>
      <w:r>
        <w:rPr>
          <w:rFonts w:ascii="Arial Narrow"/>
          <w:sz w:val="24"/>
        </w:rPr>
        <w:t>curit</w:t>
      </w:r>
      <w:r>
        <w:rPr>
          <w:rFonts w:ascii="Arial Narrow"/>
          <w:sz w:val="24"/>
        </w:rPr>
        <w:t>é</w:t>
      </w:r>
      <w:r>
        <w:rPr>
          <w:rFonts w:ascii="Arial Narrow"/>
          <w:sz w:val="24"/>
        </w:rPr>
        <w:t xml:space="preserve"> r</w:t>
      </w:r>
      <w:r>
        <w:rPr>
          <w:rFonts w:ascii="Arial Narrow"/>
          <w:sz w:val="24"/>
        </w:rPr>
        <w:t>é</w:t>
      </w:r>
      <w:r>
        <w:rPr>
          <w:rFonts w:ascii="Arial Narrow"/>
          <w:sz w:val="24"/>
        </w:rPr>
        <w:t>gionale en Afrique centrale. L</w:t>
      </w:r>
      <w:r>
        <w:rPr>
          <w:rFonts w:ascii="Arial Narrow"/>
          <w:sz w:val="24"/>
        </w:rPr>
        <w:t>’é</w:t>
      </w:r>
      <w:r>
        <w:rPr>
          <w:rFonts w:ascii="Arial Narrow"/>
          <w:sz w:val="24"/>
        </w:rPr>
        <w:t>rosion des syst</w:t>
      </w:r>
      <w:r>
        <w:rPr>
          <w:rFonts w:ascii="Arial Narrow"/>
          <w:sz w:val="24"/>
        </w:rPr>
        <w:t>è</w:t>
      </w:r>
      <w:r>
        <w:rPr>
          <w:rFonts w:ascii="Arial Narrow"/>
          <w:sz w:val="24"/>
        </w:rPr>
        <w:t>mes locaux de gestion des conflits compromet une r</w:t>
      </w:r>
      <w:r>
        <w:rPr>
          <w:rFonts w:ascii="Arial Narrow"/>
          <w:sz w:val="24"/>
        </w:rPr>
        <w:t>é</w:t>
      </w:r>
      <w:r>
        <w:rPr>
          <w:rFonts w:ascii="Arial Narrow"/>
          <w:sz w:val="24"/>
        </w:rPr>
        <w:t>solution rapide de ces probl</w:t>
      </w:r>
      <w:r>
        <w:rPr>
          <w:rFonts w:ascii="Arial Narrow"/>
          <w:sz w:val="24"/>
        </w:rPr>
        <w:t>è</w:t>
      </w:r>
      <w:r>
        <w:rPr>
          <w:rFonts w:ascii="Arial Narrow"/>
          <w:sz w:val="24"/>
        </w:rPr>
        <w:t>mes. Depuis le d</w:t>
      </w:r>
      <w:r>
        <w:rPr>
          <w:rFonts w:ascii="Arial Narrow"/>
          <w:sz w:val="24"/>
        </w:rPr>
        <w:t>é</w:t>
      </w:r>
      <w:r>
        <w:rPr>
          <w:rFonts w:ascii="Arial Narrow"/>
          <w:sz w:val="24"/>
        </w:rPr>
        <w:t>but des crises et la mont</w:t>
      </w:r>
      <w:r>
        <w:rPr>
          <w:rFonts w:ascii="Arial Narrow"/>
          <w:sz w:val="24"/>
        </w:rPr>
        <w:t>é</w:t>
      </w:r>
      <w:r>
        <w:rPr>
          <w:rFonts w:ascii="Arial Narrow"/>
          <w:sz w:val="24"/>
        </w:rPr>
        <w:t>e en puissance d</w:t>
      </w:r>
      <w:r>
        <w:rPr>
          <w:rFonts w:ascii="Arial Narrow"/>
          <w:sz w:val="24"/>
        </w:rPr>
        <w:t>’</w:t>
      </w:r>
      <w:r>
        <w:rPr>
          <w:rFonts w:ascii="Arial Narrow"/>
          <w:sz w:val="24"/>
        </w:rPr>
        <w:t xml:space="preserve">acteurs non </w:t>
      </w:r>
      <w:r>
        <w:rPr>
          <w:rFonts w:ascii="Arial Narrow"/>
          <w:sz w:val="24"/>
        </w:rPr>
        <w:t>é</w:t>
      </w:r>
      <w:r>
        <w:rPr>
          <w:rFonts w:ascii="Arial Narrow"/>
          <w:sz w:val="24"/>
        </w:rPr>
        <w:t>tatiques, tels que les comit</w:t>
      </w:r>
      <w:r>
        <w:rPr>
          <w:rFonts w:ascii="Arial Narrow"/>
          <w:sz w:val="24"/>
        </w:rPr>
        <w:t>é</w:t>
      </w:r>
      <w:r>
        <w:rPr>
          <w:rFonts w:ascii="Arial Narrow"/>
          <w:sz w:val="24"/>
        </w:rPr>
        <w:t>s d</w:t>
      </w:r>
      <w:r>
        <w:rPr>
          <w:rFonts w:ascii="Arial Narrow"/>
          <w:sz w:val="24"/>
        </w:rPr>
        <w:t>’</w:t>
      </w:r>
      <w:r>
        <w:rPr>
          <w:rFonts w:ascii="Arial Narrow"/>
          <w:sz w:val="24"/>
        </w:rPr>
        <w:t>autod</w:t>
      </w:r>
      <w:r>
        <w:rPr>
          <w:rFonts w:ascii="Arial Narrow"/>
          <w:sz w:val="24"/>
        </w:rPr>
        <w:t>é</w:t>
      </w:r>
      <w:r>
        <w:rPr>
          <w:rFonts w:ascii="Arial Narrow"/>
          <w:sz w:val="24"/>
        </w:rPr>
        <w:t>fense, les m</w:t>
      </w:r>
      <w:r>
        <w:rPr>
          <w:rFonts w:ascii="Arial Narrow"/>
          <w:sz w:val="24"/>
        </w:rPr>
        <w:t>é</w:t>
      </w:r>
      <w:r>
        <w:rPr>
          <w:rFonts w:ascii="Arial Narrow"/>
          <w:sz w:val="24"/>
        </w:rPr>
        <w:t>canismes de pr</w:t>
      </w:r>
      <w:r>
        <w:rPr>
          <w:rFonts w:ascii="Arial Narrow"/>
          <w:sz w:val="24"/>
        </w:rPr>
        <w:t>é</w:t>
      </w:r>
      <w:r>
        <w:rPr>
          <w:rFonts w:ascii="Arial Narrow"/>
          <w:sz w:val="24"/>
        </w:rPr>
        <w:t>vention et de gestion des conflits au niveau communautaire, ainsi que les institutions de gouvernance communautaire (institutions traditionnelles, conseils locaux, tribunaux locaux et institutions religieuses, notamment), sont fragilis</w:t>
      </w:r>
      <w:r>
        <w:rPr>
          <w:rFonts w:ascii="Arial Narrow"/>
          <w:sz w:val="24"/>
        </w:rPr>
        <w:t>é</w:t>
      </w:r>
      <w:r>
        <w:rPr>
          <w:rFonts w:ascii="Arial Narrow"/>
          <w:sz w:val="24"/>
        </w:rPr>
        <w:t>s. Or, ces institutions jouent aussi un r</w:t>
      </w:r>
      <w:r>
        <w:rPr>
          <w:rFonts w:ascii="Arial Narrow"/>
          <w:sz w:val="24"/>
        </w:rPr>
        <w:t>ô</w:t>
      </w:r>
      <w:r>
        <w:rPr>
          <w:rFonts w:ascii="Arial Narrow"/>
          <w:sz w:val="24"/>
        </w:rPr>
        <w:t>le crucial dans la r</w:t>
      </w:r>
      <w:r>
        <w:rPr>
          <w:rFonts w:ascii="Arial Narrow"/>
          <w:sz w:val="24"/>
        </w:rPr>
        <w:t>é</w:t>
      </w:r>
      <w:r>
        <w:rPr>
          <w:rFonts w:ascii="Arial Narrow"/>
          <w:sz w:val="24"/>
        </w:rPr>
        <w:t>solution d</w:t>
      </w:r>
      <w:r>
        <w:rPr>
          <w:rFonts w:ascii="Arial Narrow"/>
          <w:sz w:val="24"/>
        </w:rPr>
        <w:t>’</w:t>
      </w:r>
      <w:r>
        <w:rPr>
          <w:rFonts w:ascii="Arial Narrow"/>
          <w:sz w:val="24"/>
        </w:rPr>
        <w:t>autres diff</w:t>
      </w:r>
      <w:r>
        <w:rPr>
          <w:rFonts w:ascii="Arial Narrow"/>
          <w:sz w:val="24"/>
        </w:rPr>
        <w:t>é</w:t>
      </w:r>
      <w:r>
        <w:rPr>
          <w:rFonts w:ascii="Arial Narrow"/>
          <w:sz w:val="24"/>
        </w:rPr>
        <w:t xml:space="preserve">rends. </w:t>
      </w:r>
      <w:r>
        <w:rPr>
          <w:rFonts w:ascii="Arial Narrow"/>
          <w:sz w:val="24"/>
        </w:rPr>
        <w:t>À</w:t>
      </w:r>
      <w:r>
        <w:rPr>
          <w:rFonts w:ascii="Arial Narrow"/>
          <w:sz w:val="24"/>
        </w:rPr>
        <w:t xml:space="preserve"> mesure que l</w:t>
      </w:r>
      <w:r>
        <w:rPr>
          <w:rFonts w:ascii="Arial Narrow"/>
          <w:sz w:val="24"/>
        </w:rPr>
        <w:t>’</w:t>
      </w:r>
      <w:r>
        <w:rPr>
          <w:rFonts w:ascii="Arial Narrow"/>
          <w:sz w:val="24"/>
        </w:rPr>
        <w:t>ins</w:t>
      </w:r>
      <w:r>
        <w:rPr>
          <w:rFonts w:ascii="Arial Narrow"/>
          <w:sz w:val="24"/>
        </w:rPr>
        <w:t>é</w:t>
      </w:r>
      <w:r>
        <w:rPr>
          <w:rFonts w:ascii="Arial Narrow"/>
          <w:sz w:val="24"/>
        </w:rPr>
        <w:t>curit</w:t>
      </w:r>
      <w:r>
        <w:rPr>
          <w:rFonts w:ascii="Arial Narrow"/>
          <w:sz w:val="24"/>
        </w:rPr>
        <w:t>é</w:t>
      </w:r>
      <w:r>
        <w:rPr>
          <w:rFonts w:ascii="Arial Narrow"/>
          <w:sz w:val="24"/>
        </w:rPr>
        <w:t xml:space="preserve"> s</w:t>
      </w:r>
      <w:r>
        <w:rPr>
          <w:rFonts w:ascii="Arial Narrow"/>
          <w:sz w:val="24"/>
        </w:rPr>
        <w:t>’</w:t>
      </w:r>
      <w:r>
        <w:rPr>
          <w:rFonts w:ascii="Arial Narrow"/>
          <w:sz w:val="24"/>
        </w:rPr>
        <w:t>accro</w:t>
      </w:r>
      <w:r>
        <w:rPr>
          <w:rFonts w:ascii="Arial Narrow"/>
          <w:sz w:val="24"/>
        </w:rPr>
        <w:t>î</w:t>
      </w:r>
      <w:r>
        <w:rPr>
          <w:rFonts w:ascii="Arial Narrow"/>
          <w:sz w:val="24"/>
        </w:rPr>
        <w:t>t, les tensions entre les communaut</w:t>
      </w:r>
      <w:r>
        <w:rPr>
          <w:rFonts w:ascii="Arial Narrow"/>
          <w:sz w:val="24"/>
        </w:rPr>
        <w:t>é</w:t>
      </w:r>
      <w:r>
        <w:rPr>
          <w:rFonts w:ascii="Arial Narrow"/>
          <w:sz w:val="24"/>
        </w:rPr>
        <w:t>s locales et les communaut</w:t>
      </w:r>
      <w:r>
        <w:rPr>
          <w:rFonts w:ascii="Arial Narrow"/>
          <w:sz w:val="24"/>
        </w:rPr>
        <w:t>é</w:t>
      </w:r>
      <w:r>
        <w:rPr>
          <w:rFonts w:ascii="Arial Narrow"/>
          <w:sz w:val="24"/>
        </w:rPr>
        <w:t>s nomades qui cherchent refuge sur leurs terres sont de plus en plus vives. De plus, dans toute la r</w:t>
      </w:r>
      <w:r>
        <w:rPr>
          <w:rFonts w:ascii="Arial Narrow"/>
          <w:sz w:val="24"/>
        </w:rPr>
        <w:t>é</w:t>
      </w:r>
      <w:r>
        <w:rPr>
          <w:rFonts w:ascii="Arial Narrow"/>
          <w:sz w:val="24"/>
        </w:rPr>
        <w:t>gion, la rar</w:t>
      </w:r>
      <w:r>
        <w:rPr>
          <w:rFonts w:ascii="Arial Narrow"/>
          <w:sz w:val="24"/>
        </w:rPr>
        <w:t>é</w:t>
      </w:r>
      <w:r>
        <w:rPr>
          <w:rFonts w:ascii="Arial Narrow"/>
          <w:sz w:val="24"/>
        </w:rPr>
        <w:t>faction des ressources hydriques g</w:t>
      </w:r>
      <w:r>
        <w:rPr>
          <w:rFonts w:ascii="Arial Narrow"/>
          <w:sz w:val="24"/>
        </w:rPr>
        <w:t>é</w:t>
      </w:r>
      <w:r>
        <w:rPr>
          <w:rFonts w:ascii="Arial Narrow"/>
          <w:sz w:val="24"/>
        </w:rPr>
        <w:t>n</w:t>
      </w:r>
      <w:r>
        <w:rPr>
          <w:rFonts w:ascii="Arial Narrow"/>
          <w:sz w:val="24"/>
        </w:rPr>
        <w:t>è</w:t>
      </w:r>
      <w:r>
        <w:rPr>
          <w:rFonts w:ascii="Arial Narrow"/>
          <w:sz w:val="24"/>
        </w:rPr>
        <w:t xml:space="preserve">re des conflits portant sur les droits relatifs </w:t>
      </w:r>
      <w:r>
        <w:rPr>
          <w:rFonts w:ascii="Arial Narrow"/>
          <w:sz w:val="24"/>
        </w:rPr>
        <w:t>à</w:t>
      </w:r>
      <w:r>
        <w:rPr>
          <w:rFonts w:ascii="Arial Narrow"/>
          <w:sz w:val="24"/>
        </w:rPr>
        <w:t xml:space="preserve"> l</w:t>
      </w:r>
      <w:r>
        <w:rPr>
          <w:rFonts w:ascii="Arial Narrow"/>
          <w:sz w:val="24"/>
        </w:rPr>
        <w:t>’</w:t>
      </w:r>
      <w:r>
        <w:rPr>
          <w:rFonts w:ascii="Arial Narrow"/>
          <w:sz w:val="24"/>
        </w:rPr>
        <w:t xml:space="preserve">eau. </w:t>
      </w:r>
    </w:p>
    <w:p w14:paraId="7A810686" w14:textId="77777777" w:rsidR="00665577" w:rsidRDefault="00665577">
      <w:pPr>
        <w:spacing w:after="0" w:line="276" w:lineRule="auto"/>
        <w:ind w:firstLine="0"/>
        <w:rPr>
          <w:rFonts w:ascii="Arial Narrow"/>
          <w:sz w:val="24"/>
        </w:rPr>
      </w:pPr>
    </w:p>
    <w:p w14:paraId="42E4394B" w14:textId="77777777" w:rsidR="00665577" w:rsidRDefault="009D3A6D">
      <w:pPr>
        <w:spacing w:after="0" w:line="276" w:lineRule="auto"/>
        <w:ind w:firstLine="0"/>
        <w:rPr>
          <w:rFonts w:ascii="Arial Narrow"/>
          <w:sz w:val="24"/>
        </w:rPr>
      </w:pPr>
      <w:r>
        <w:rPr>
          <w:rFonts w:ascii="Arial Narrow"/>
          <w:sz w:val="24"/>
        </w:rPr>
        <w:t>Au terme d</w:t>
      </w:r>
      <w:r>
        <w:rPr>
          <w:rFonts w:ascii="Arial Narrow"/>
          <w:sz w:val="24"/>
        </w:rPr>
        <w:t>’</w:t>
      </w:r>
      <w:r>
        <w:rPr>
          <w:rFonts w:ascii="Arial Narrow"/>
          <w:sz w:val="24"/>
        </w:rPr>
        <w:t>une mission exploratoire conjointe, men</w:t>
      </w:r>
      <w:r>
        <w:rPr>
          <w:rFonts w:ascii="Arial Narrow"/>
          <w:sz w:val="24"/>
        </w:rPr>
        <w:t>é</w:t>
      </w:r>
      <w:r>
        <w:rPr>
          <w:rFonts w:ascii="Arial Narrow"/>
          <w:sz w:val="24"/>
        </w:rPr>
        <w:t>e en novembre 2016 et qui a r</w:t>
      </w:r>
      <w:r>
        <w:rPr>
          <w:rFonts w:ascii="Arial Narrow"/>
          <w:sz w:val="24"/>
        </w:rPr>
        <w:t>é</w:t>
      </w:r>
      <w:r>
        <w:rPr>
          <w:rFonts w:ascii="Arial Narrow"/>
          <w:sz w:val="24"/>
        </w:rPr>
        <w:t>uni le PBSO, le Bureau r</w:t>
      </w:r>
      <w:r>
        <w:rPr>
          <w:rFonts w:ascii="Arial Narrow"/>
          <w:sz w:val="24"/>
        </w:rPr>
        <w:t>é</w:t>
      </w:r>
      <w:r>
        <w:rPr>
          <w:rFonts w:ascii="Arial Narrow"/>
          <w:sz w:val="24"/>
        </w:rPr>
        <w:t>gional des Nations Unies pour l</w:t>
      </w:r>
      <w:r>
        <w:rPr>
          <w:rFonts w:ascii="Arial Narrow"/>
          <w:sz w:val="24"/>
        </w:rPr>
        <w:t>’</w:t>
      </w:r>
      <w:r>
        <w:rPr>
          <w:rFonts w:ascii="Arial Narrow"/>
          <w:sz w:val="24"/>
        </w:rPr>
        <w:t xml:space="preserve">Afrique centrale (UNOCA) et les Nations Unies au Tchad et au Cameroun, les </w:t>
      </w:r>
      <w:r>
        <w:rPr>
          <w:rFonts w:ascii="Arial Narrow"/>
          <w:sz w:val="24"/>
        </w:rPr>
        <w:t>É</w:t>
      </w:r>
      <w:r>
        <w:rPr>
          <w:rFonts w:ascii="Arial Narrow"/>
          <w:sz w:val="24"/>
        </w:rPr>
        <w:t>quipes Pays ont dress</w:t>
      </w:r>
      <w:r>
        <w:rPr>
          <w:rFonts w:ascii="Arial Narrow"/>
          <w:sz w:val="24"/>
        </w:rPr>
        <w:t>é</w:t>
      </w:r>
      <w:r>
        <w:rPr>
          <w:rFonts w:ascii="Arial Narrow"/>
          <w:sz w:val="24"/>
        </w:rPr>
        <w:t xml:space="preserve"> un </w:t>
      </w:r>
      <w:r>
        <w:rPr>
          <w:rFonts w:ascii="Arial Narrow"/>
          <w:sz w:val="24"/>
        </w:rPr>
        <w:t>é</w:t>
      </w:r>
      <w:r>
        <w:rPr>
          <w:rFonts w:ascii="Arial Narrow"/>
          <w:sz w:val="24"/>
        </w:rPr>
        <w:t>tat des lieux des activit</w:t>
      </w:r>
      <w:r>
        <w:rPr>
          <w:rFonts w:ascii="Arial Narrow"/>
          <w:sz w:val="24"/>
        </w:rPr>
        <w:t>é</w:t>
      </w:r>
      <w:r>
        <w:rPr>
          <w:rFonts w:ascii="Arial Narrow"/>
          <w:sz w:val="24"/>
        </w:rPr>
        <w:t>s en cours et pr</w:t>
      </w:r>
      <w:r>
        <w:rPr>
          <w:rFonts w:ascii="Arial Narrow"/>
          <w:sz w:val="24"/>
        </w:rPr>
        <w:t>é</w:t>
      </w:r>
      <w:r>
        <w:rPr>
          <w:rFonts w:ascii="Arial Narrow"/>
          <w:sz w:val="24"/>
        </w:rPr>
        <w:t>vues pour la consolidation de la paix, la pr</w:t>
      </w:r>
      <w:r>
        <w:rPr>
          <w:rFonts w:ascii="Arial Narrow"/>
          <w:sz w:val="24"/>
        </w:rPr>
        <w:t>é</w:t>
      </w:r>
      <w:r>
        <w:rPr>
          <w:rFonts w:ascii="Arial Narrow"/>
          <w:sz w:val="24"/>
        </w:rPr>
        <w:t>vention de l</w:t>
      </w:r>
      <w:r>
        <w:rPr>
          <w:rFonts w:ascii="Arial Narrow"/>
          <w:sz w:val="24"/>
        </w:rPr>
        <w:t>’</w:t>
      </w:r>
      <w:r>
        <w:rPr>
          <w:rFonts w:ascii="Arial Narrow"/>
          <w:sz w:val="24"/>
        </w:rPr>
        <w:t>extr</w:t>
      </w:r>
      <w:r>
        <w:rPr>
          <w:rFonts w:ascii="Arial Narrow"/>
          <w:sz w:val="24"/>
        </w:rPr>
        <w:t>é</w:t>
      </w:r>
      <w:r>
        <w:rPr>
          <w:rFonts w:ascii="Arial Narrow"/>
          <w:sz w:val="24"/>
        </w:rPr>
        <w:t>misme violent, la coh</w:t>
      </w:r>
      <w:r>
        <w:rPr>
          <w:rFonts w:ascii="Arial Narrow"/>
          <w:sz w:val="24"/>
        </w:rPr>
        <w:t>é</w:t>
      </w:r>
      <w:r>
        <w:rPr>
          <w:rFonts w:ascii="Arial Narrow"/>
          <w:sz w:val="24"/>
        </w:rPr>
        <w:t>sion sociale et la r</w:t>
      </w:r>
      <w:r>
        <w:rPr>
          <w:rFonts w:ascii="Arial Narrow"/>
          <w:sz w:val="24"/>
        </w:rPr>
        <w:t>é</w:t>
      </w:r>
      <w:r>
        <w:rPr>
          <w:rFonts w:ascii="Arial Narrow"/>
          <w:sz w:val="24"/>
        </w:rPr>
        <w:t>silience. Dans le m</w:t>
      </w:r>
      <w:r>
        <w:rPr>
          <w:rFonts w:ascii="Arial Narrow"/>
          <w:sz w:val="24"/>
        </w:rPr>
        <w:t>ê</w:t>
      </w:r>
      <w:r>
        <w:rPr>
          <w:rFonts w:ascii="Arial Narrow"/>
          <w:sz w:val="24"/>
        </w:rPr>
        <w:t xml:space="preserve">me temps, </w:t>
      </w:r>
      <w:r>
        <w:rPr>
          <w:rFonts w:ascii="Arial Narrow"/>
          <w:sz w:val="24"/>
        </w:rPr>
        <w:t>à</w:t>
      </w:r>
      <w:r>
        <w:rPr>
          <w:rFonts w:ascii="Arial Narrow"/>
          <w:sz w:val="24"/>
        </w:rPr>
        <w:t xml:space="preserve"> la suite de la visite du Conseil de s</w:t>
      </w:r>
      <w:r>
        <w:rPr>
          <w:rFonts w:ascii="Arial Narrow"/>
          <w:sz w:val="24"/>
        </w:rPr>
        <w:t>é</w:t>
      </w:r>
      <w:r>
        <w:rPr>
          <w:rFonts w:ascii="Arial Narrow"/>
          <w:sz w:val="24"/>
        </w:rPr>
        <w:t>curit</w:t>
      </w:r>
      <w:r>
        <w:rPr>
          <w:rFonts w:ascii="Arial Narrow"/>
          <w:sz w:val="24"/>
        </w:rPr>
        <w:t>é</w:t>
      </w:r>
      <w:r>
        <w:rPr>
          <w:rFonts w:ascii="Arial Narrow"/>
          <w:sz w:val="24"/>
        </w:rPr>
        <w:t xml:space="preserve"> des Nations Unies et de sa R</w:t>
      </w:r>
      <w:r>
        <w:rPr>
          <w:rFonts w:ascii="Arial Narrow"/>
          <w:sz w:val="24"/>
        </w:rPr>
        <w:t>é</w:t>
      </w:r>
      <w:r>
        <w:rPr>
          <w:rFonts w:ascii="Arial Narrow"/>
          <w:sz w:val="24"/>
        </w:rPr>
        <w:t xml:space="preserve">solution 2349 (2017) relative au bassin du lac Tchad, une </w:t>
      </w:r>
      <w:r>
        <w:rPr>
          <w:rFonts w:ascii="Arial Narrow"/>
          <w:sz w:val="24"/>
        </w:rPr>
        <w:t>é</w:t>
      </w:r>
      <w:r>
        <w:rPr>
          <w:rFonts w:ascii="Arial Narrow"/>
          <w:sz w:val="24"/>
        </w:rPr>
        <w:t>valuation des capacit</w:t>
      </w:r>
      <w:r>
        <w:rPr>
          <w:rFonts w:ascii="Arial Narrow"/>
          <w:sz w:val="24"/>
        </w:rPr>
        <w:t>é</w:t>
      </w:r>
      <w:r>
        <w:rPr>
          <w:rFonts w:ascii="Arial Narrow"/>
          <w:sz w:val="24"/>
        </w:rPr>
        <w:t xml:space="preserve">s des </w:t>
      </w:r>
      <w:r>
        <w:rPr>
          <w:rFonts w:ascii="Arial Narrow"/>
          <w:sz w:val="24"/>
        </w:rPr>
        <w:t>É</w:t>
      </w:r>
      <w:r>
        <w:rPr>
          <w:rFonts w:ascii="Arial Narrow"/>
          <w:sz w:val="24"/>
        </w:rPr>
        <w:t xml:space="preserve">quipes Pays a </w:t>
      </w:r>
      <w:r>
        <w:rPr>
          <w:rFonts w:ascii="Arial Narrow"/>
          <w:sz w:val="24"/>
        </w:rPr>
        <w:t>é</w:t>
      </w:r>
      <w:r>
        <w:rPr>
          <w:rFonts w:ascii="Arial Narrow"/>
          <w:sz w:val="24"/>
        </w:rPr>
        <w:t>t</w:t>
      </w:r>
      <w:r>
        <w:rPr>
          <w:rFonts w:ascii="Arial Narrow"/>
          <w:sz w:val="24"/>
        </w:rPr>
        <w:t>é</w:t>
      </w:r>
      <w:r>
        <w:rPr>
          <w:rFonts w:ascii="Arial Narrow"/>
          <w:sz w:val="24"/>
        </w:rPr>
        <w:t xml:space="preserve"> lanc</w:t>
      </w:r>
      <w:r>
        <w:rPr>
          <w:rFonts w:ascii="Arial Narrow"/>
          <w:sz w:val="24"/>
        </w:rPr>
        <w:t>é</w:t>
      </w:r>
      <w:r>
        <w:rPr>
          <w:rFonts w:ascii="Arial Narrow"/>
          <w:sz w:val="24"/>
        </w:rPr>
        <w:t>e, sur d</w:t>
      </w:r>
      <w:r>
        <w:rPr>
          <w:rFonts w:ascii="Arial Narrow"/>
          <w:sz w:val="24"/>
        </w:rPr>
        <w:t>é</w:t>
      </w:r>
      <w:r>
        <w:rPr>
          <w:rFonts w:ascii="Arial Narrow"/>
          <w:sz w:val="24"/>
        </w:rPr>
        <w:t>cision du Conseil ex</w:t>
      </w:r>
      <w:r>
        <w:rPr>
          <w:rFonts w:ascii="Arial Narrow"/>
          <w:sz w:val="24"/>
        </w:rPr>
        <w:t>é</w:t>
      </w:r>
      <w:r>
        <w:rPr>
          <w:rFonts w:ascii="Arial Narrow"/>
          <w:sz w:val="24"/>
        </w:rPr>
        <w:t>cutif (D</w:t>
      </w:r>
      <w:r>
        <w:rPr>
          <w:rFonts w:ascii="Arial Narrow"/>
          <w:sz w:val="24"/>
        </w:rPr>
        <w:t>é</w:t>
      </w:r>
      <w:r>
        <w:rPr>
          <w:rFonts w:ascii="Arial Narrow"/>
          <w:sz w:val="24"/>
        </w:rPr>
        <w:t>cision n</w:t>
      </w:r>
      <w:r>
        <w:rPr>
          <w:rFonts w:ascii="Arial Narrow"/>
          <w:sz w:val="24"/>
        </w:rPr>
        <w:t>°</w:t>
      </w:r>
      <w:r>
        <w:rPr>
          <w:rFonts w:ascii="Arial Narrow"/>
          <w:sz w:val="24"/>
        </w:rPr>
        <w:t xml:space="preserve"> 2017/29), en vue d</w:t>
      </w:r>
      <w:r>
        <w:rPr>
          <w:rFonts w:ascii="Arial Narrow"/>
          <w:sz w:val="24"/>
        </w:rPr>
        <w:t>’</w:t>
      </w:r>
      <w:r>
        <w:rPr>
          <w:rFonts w:ascii="Arial Narrow"/>
          <w:sz w:val="24"/>
        </w:rPr>
        <w:t>harmoniser les actions collectives des Nations Unies et d</w:t>
      </w:r>
      <w:r>
        <w:rPr>
          <w:rFonts w:ascii="Arial Narrow"/>
          <w:sz w:val="24"/>
        </w:rPr>
        <w:t>’</w:t>
      </w:r>
      <w:r>
        <w:rPr>
          <w:rFonts w:ascii="Arial Narrow"/>
          <w:sz w:val="24"/>
        </w:rPr>
        <w:t>identifier les d</w:t>
      </w:r>
      <w:r>
        <w:rPr>
          <w:rFonts w:ascii="Arial Narrow"/>
          <w:sz w:val="24"/>
        </w:rPr>
        <w:t>é</w:t>
      </w:r>
      <w:r>
        <w:rPr>
          <w:rFonts w:ascii="Arial Narrow"/>
          <w:sz w:val="24"/>
        </w:rPr>
        <w:t>ficits de financement et les lacunes des programmes, dans le cadre de la Strat</w:t>
      </w:r>
      <w:r>
        <w:rPr>
          <w:rFonts w:ascii="Arial Narrow"/>
          <w:sz w:val="24"/>
        </w:rPr>
        <w:t>é</w:t>
      </w:r>
      <w:r>
        <w:rPr>
          <w:rFonts w:ascii="Arial Narrow"/>
          <w:sz w:val="24"/>
        </w:rPr>
        <w:t>gie des Nations Unies en r</w:t>
      </w:r>
      <w:r>
        <w:rPr>
          <w:rFonts w:ascii="Arial Narrow"/>
          <w:sz w:val="24"/>
        </w:rPr>
        <w:t>é</w:t>
      </w:r>
      <w:r>
        <w:rPr>
          <w:rFonts w:ascii="Arial Narrow"/>
          <w:sz w:val="24"/>
        </w:rPr>
        <w:t xml:space="preserve">ponse </w:t>
      </w:r>
      <w:r>
        <w:rPr>
          <w:rFonts w:ascii="Arial Narrow"/>
          <w:sz w:val="24"/>
        </w:rPr>
        <w:t>à</w:t>
      </w:r>
      <w:r>
        <w:rPr>
          <w:rFonts w:ascii="Arial Narrow"/>
          <w:sz w:val="24"/>
        </w:rPr>
        <w:t xml:space="preserve"> la crise Boko Haram. </w:t>
      </w:r>
    </w:p>
    <w:p w14:paraId="4876BA67" w14:textId="77777777" w:rsidR="00665577" w:rsidRDefault="00665577">
      <w:pPr>
        <w:spacing w:after="0" w:line="276" w:lineRule="auto"/>
        <w:ind w:firstLine="0"/>
        <w:rPr>
          <w:rFonts w:ascii="Arial Narrow"/>
          <w:sz w:val="24"/>
        </w:rPr>
      </w:pPr>
    </w:p>
    <w:p w14:paraId="0DD9D830" w14:textId="77777777" w:rsidR="00665577" w:rsidRDefault="009D3A6D">
      <w:pPr>
        <w:spacing w:after="0" w:line="276" w:lineRule="auto"/>
        <w:ind w:firstLine="0"/>
        <w:rPr>
          <w:rFonts w:ascii="Arial Narrow"/>
          <w:sz w:val="24"/>
        </w:rPr>
      </w:pPr>
      <w:r>
        <w:rPr>
          <w:rFonts w:ascii="Arial Narrow"/>
          <w:sz w:val="24"/>
        </w:rPr>
        <w:t>Avec l</w:t>
      </w:r>
      <w:r>
        <w:rPr>
          <w:rFonts w:ascii="Arial Narrow"/>
          <w:sz w:val="24"/>
        </w:rPr>
        <w:t>’</w:t>
      </w:r>
      <w:r>
        <w:rPr>
          <w:rFonts w:ascii="Arial Narrow"/>
          <w:sz w:val="24"/>
        </w:rPr>
        <w:t>appui des Nations Unies, de la Banque mondiale et de l</w:t>
      </w:r>
      <w:r>
        <w:rPr>
          <w:rFonts w:ascii="Arial Narrow"/>
          <w:sz w:val="24"/>
        </w:rPr>
        <w:t>’</w:t>
      </w:r>
      <w:r>
        <w:rPr>
          <w:rFonts w:ascii="Arial Narrow"/>
          <w:sz w:val="24"/>
        </w:rPr>
        <w:t>Union europ</w:t>
      </w:r>
      <w:r>
        <w:rPr>
          <w:rFonts w:ascii="Arial Narrow"/>
          <w:sz w:val="24"/>
        </w:rPr>
        <w:t>é</w:t>
      </w:r>
      <w:r>
        <w:rPr>
          <w:rFonts w:ascii="Arial Narrow"/>
          <w:sz w:val="24"/>
        </w:rPr>
        <w:t>enne, le Gouvernement du Cameroun a lanc</w:t>
      </w:r>
      <w:r>
        <w:rPr>
          <w:rFonts w:ascii="Arial Narrow"/>
          <w:sz w:val="24"/>
        </w:rPr>
        <w:t>é</w:t>
      </w:r>
      <w:r>
        <w:rPr>
          <w:rFonts w:ascii="Arial Narrow"/>
          <w:sz w:val="24"/>
        </w:rPr>
        <w:t xml:space="preserve"> une </w:t>
      </w:r>
      <w:r>
        <w:rPr>
          <w:rFonts w:ascii="Arial Narrow"/>
          <w:sz w:val="24"/>
        </w:rPr>
        <w:t>É</w:t>
      </w:r>
      <w:r>
        <w:rPr>
          <w:rFonts w:ascii="Arial Narrow"/>
          <w:sz w:val="24"/>
        </w:rPr>
        <w:t>valuation du redressement et de la consolidation de la paix (</w:t>
      </w:r>
      <w:r>
        <w:rPr>
          <w:rFonts w:ascii="Arial Narrow"/>
          <w:i/>
          <w:sz w:val="24"/>
        </w:rPr>
        <w:t>Recovery and Peacebuilding Assessment</w:t>
      </w:r>
      <w:r>
        <w:rPr>
          <w:rFonts w:ascii="Arial Narrow"/>
          <w:sz w:val="24"/>
        </w:rPr>
        <w:t>, RPBA) pour identifier les sources des conflits, des violences et des fragilit</w:t>
      </w:r>
      <w:r>
        <w:rPr>
          <w:rFonts w:ascii="Arial Narrow"/>
          <w:sz w:val="24"/>
        </w:rPr>
        <w:t>é</w:t>
      </w:r>
      <w:r>
        <w:rPr>
          <w:rFonts w:ascii="Arial Narrow"/>
          <w:sz w:val="24"/>
        </w:rPr>
        <w:t xml:space="preserve">s </w:t>
      </w:r>
      <w:r>
        <w:rPr>
          <w:rFonts w:ascii="Arial Narrow"/>
          <w:sz w:val="24"/>
        </w:rPr>
        <w:t>–</w:t>
      </w:r>
      <w:r>
        <w:rPr>
          <w:rFonts w:ascii="Arial Narrow"/>
          <w:sz w:val="24"/>
        </w:rPr>
        <w:t xml:space="preserve"> y compris de l</w:t>
      </w:r>
      <w:r>
        <w:rPr>
          <w:rFonts w:ascii="Arial Narrow"/>
          <w:sz w:val="24"/>
        </w:rPr>
        <w:t>’</w:t>
      </w:r>
      <w:r>
        <w:rPr>
          <w:rFonts w:ascii="Arial Narrow"/>
          <w:sz w:val="24"/>
        </w:rPr>
        <w:t>extr</w:t>
      </w:r>
      <w:r>
        <w:rPr>
          <w:rFonts w:ascii="Arial Narrow"/>
          <w:sz w:val="24"/>
        </w:rPr>
        <w:t>é</w:t>
      </w:r>
      <w:r>
        <w:rPr>
          <w:rFonts w:ascii="Arial Narrow"/>
          <w:sz w:val="24"/>
        </w:rPr>
        <w:t xml:space="preserve">misme violent </w:t>
      </w:r>
      <w:r>
        <w:rPr>
          <w:rFonts w:ascii="Arial Narrow"/>
          <w:sz w:val="24"/>
        </w:rPr>
        <w:t>–</w:t>
      </w:r>
      <w:r>
        <w:rPr>
          <w:rFonts w:ascii="Arial Narrow"/>
          <w:sz w:val="24"/>
        </w:rPr>
        <w:t xml:space="preserve"> et pour </w:t>
      </w:r>
      <w:r>
        <w:rPr>
          <w:rFonts w:ascii="Arial Narrow"/>
          <w:sz w:val="24"/>
        </w:rPr>
        <w:t>é</w:t>
      </w:r>
      <w:r>
        <w:rPr>
          <w:rFonts w:ascii="Arial Narrow"/>
          <w:sz w:val="24"/>
        </w:rPr>
        <w:t>laborer une strat</w:t>
      </w:r>
      <w:r>
        <w:rPr>
          <w:rFonts w:ascii="Arial Narrow"/>
          <w:sz w:val="24"/>
        </w:rPr>
        <w:t>é</w:t>
      </w:r>
      <w:r>
        <w:rPr>
          <w:rFonts w:ascii="Arial Narrow"/>
          <w:sz w:val="24"/>
        </w:rPr>
        <w:t>gie nationale afin de r</w:t>
      </w:r>
      <w:r>
        <w:rPr>
          <w:rFonts w:ascii="Arial Narrow"/>
          <w:sz w:val="24"/>
        </w:rPr>
        <w:t>é</w:t>
      </w:r>
      <w:r>
        <w:rPr>
          <w:rFonts w:ascii="Arial Narrow"/>
          <w:sz w:val="24"/>
        </w:rPr>
        <w:t>pondre aux besoins. Depuis 2017, le Gouvernement du Tchad remplit les conditions d</w:t>
      </w:r>
      <w:r>
        <w:rPr>
          <w:rFonts w:ascii="Arial Narrow"/>
          <w:sz w:val="24"/>
        </w:rPr>
        <w:t>’</w:t>
      </w:r>
      <w:r>
        <w:rPr>
          <w:rFonts w:ascii="Arial Narrow"/>
          <w:sz w:val="24"/>
        </w:rPr>
        <w:t>acc</w:t>
      </w:r>
      <w:r>
        <w:rPr>
          <w:rFonts w:ascii="Arial Narrow"/>
          <w:sz w:val="24"/>
        </w:rPr>
        <w:t>è</w:t>
      </w:r>
      <w:r>
        <w:rPr>
          <w:rFonts w:ascii="Arial Narrow"/>
          <w:sz w:val="24"/>
        </w:rPr>
        <w:t>s aux fonds des Nations Unies pour la consolidation de la paix, et notamment pour le financement de cette initiative transfrontali</w:t>
      </w:r>
      <w:r>
        <w:rPr>
          <w:rFonts w:ascii="Arial Narrow"/>
          <w:sz w:val="24"/>
        </w:rPr>
        <w:t>è</w:t>
      </w:r>
      <w:r>
        <w:rPr>
          <w:rFonts w:ascii="Arial Narrow"/>
          <w:sz w:val="24"/>
        </w:rPr>
        <w:t xml:space="preserve">re. </w:t>
      </w:r>
    </w:p>
    <w:p w14:paraId="794769F3" w14:textId="77777777" w:rsidR="00665577" w:rsidRDefault="00665577">
      <w:pPr>
        <w:spacing w:after="0" w:line="276" w:lineRule="auto"/>
        <w:ind w:firstLine="0"/>
        <w:rPr>
          <w:rFonts w:ascii="Arial Narrow"/>
          <w:sz w:val="24"/>
        </w:rPr>
      </w:pPr>
    </w:p>
    <w:p w14:paraId="43B8782D" w14:textId="77777777" w:rsidR="00665577" w:rsidRDefault="009D3A6D">
      <w:pPr>
        <w:spacing w:after="0" w:line="276" w:lineRule="auto"/>
        <w:ind w:firstLine="0"/>
        <w:rPr>
          <w:rFonts w:ascii="Arial Narrow"/>
          <w:sz w:val="24"/>
        </w:rPr>
      </w:pPr>
      <w:r>
        <w:rPr>
          <w:rFonts w:ascii="Arial Narrow"/>
          <w:sz w:val="24"/>
        </w:rPr>
        <w:t>Dans ce contexte les Bureaux Pays du PNUD et l</w:t>
      </w:r>
      <w:r>
        <w:rPr>
          <w:rFonts w:ascii="Arial Narrow"/>
          <w:sz w:val="24"/>
        </w:rPr>
        <w:t>’</w:t>
      </w:r>
      <w:r>
        <w:rPr>
          <w:rFonts w:ascii="Arial Narrow"/>
          <w:sz w:val="24"/>
        </w:rPr>
        <w:t>UNICEF (Tchad et Cameroun) avec l</w:t>
      </w:r>
      <w:r>
        <w:rPr>
          <w:rFonts w:ascii="Arial Narrow"/>
          <w:sz w:val="24"/>
        </w:rPr>
        <w:t>’</w:t>
      </w:r>
      <w:r>
        <w:rPr>
          <w:rFonts w:ascii="Arial Narrow"/>
          <w:sz w:val="24"/>
        </w:rPr>
        <w:t>appui financier du Fond de Consolidation de la Paix, ont d</w:t>
      </w:r>
      <w:r>
        <w:rPr>
          <w:rFonts w:ascii="Arial Narrow"/>
          <w:sz w:val="24"/>
        </w:rPr>
        <w:t>é</w:t>
      </w:r>
      <w:r>
        <w:rPr>
          <w:rFonts w:ascii="Arial Narrow"/>
          <w:sz w:val="24"/>
        </w:rPr>
        <w:t>velopp</w:t>
      </w:r>
      <w:r>
        <w:rPr>
          <w:rFonts w:ascii="Arial Narrow"/>
          <w:sz w:val="24"/>
        </w:rPr>
        <w:t>é</w:t>
      </w:r>
      <w:r>
        <w:rPr>
          <w:rFonts w:ascii="Arial Narrow"/>
          <w:sz w:val="24"/>
        </w:rPr>
        <w:t xml:space="preserve"> un </w:t>
      </w:r>
      <w:r>
        <w:rPr>
          <w:rFonts w:ascii="Arial Narrow"/>
          <w:sz w:val="24"/>
        </w:rPr>
        <w:t>«</w:t>
      </w:r>
      <w:r>
        <w:rPr>
          <w:rFonts w:ascii="Arial Narrow"/>
          <w:sz w:val="24"/>
        </w:rPr>
        <w:t xml:space="preserve"> </w:t>
      </w:r>
      <w:r>
        <w:rPr>
          <w:rFonts w:ascii="Arial Narrow"/>
          <w:b/>
          <w:sz w:val="24"/>
        </w:rPr>
        <w:t>Projet d</w:t>
      </w:r>
      <w:r>
        <w:rPr>
          <w:rFonts w:ascii="Arial Narrow"/>
          <w:b/>
          <w:sz w:val="24"/>
        </w:rPr>
        <w:t>’</w:t>
      </w:r>
      <w:r>
        <w:rPr>
          <w:rFonts w:ascii="Arial Narrow"/>
          <w:b/>
          <w:sz w:val="24"/>
        </w:rPr>
        <w:t>Appui aux M</w:t>
      </w:r>
      <w:r>
        <w:rPr>
          <w:rFonts w:ascii="Arial Narrow"/>
          <w:b/>
          <w:sz w:val="24"/>
        </w:rPr>
        <w:t>é</w:t>
      </w:r>
      <w:r>
        <w:rPr>
          <w:rFonts w:ascii="Arial Narrow"/>
          <w:b/>
          <w:sz w:val="24"/>
        </w:rPr>
        <w:t>canismes de Consolidation de la Paix au niveau communautaire et l</w:t>
      </w:r>
      <w:r>
        <w:rPr>
          <w:rFonts w:ascii="Arial Narrow"/>
          <w:b/>
          <w:sz w:val="24"/>
        </w:rPr>
        <w:t>’</w:t>
      </w:r>
      <w:r>
        <w:rPr>
          <w:rFonts w:ascii="Arial Narrow"/>
          <w:b/>
          <w:sz w:val="24"/>
        </w:rPr>
        <w:t>inclusion des jeunes dans les zones situ</w:t>
      </w:r>
      <w:r>
        <w:rPr>
          <w:rFonts w:ascii="Arial Narrow"/>
          <w:b/>
          <w:sz w:val="24"/>
        </w:rPr>
        <w:t>é</w:t>
      </w:r>
      <w:r>
        <w:rPr>
          <w:rFonts w:ascii="Arial Narrow"/>
          <w:b/>
          <w:sz w:val="24"/>
        </w:rPr>
        <w:t xml:space="preserve">es </w:t>
      </w:r>
      <w:r>
        <w:rPr>
          <w:rFonts w:ascii="Arial Narrow"/>
          <w:b/>
          <w:sz w:val="24"/>
        </w:rPr>
        <w:t>à</w:t>
      </w:r>
      <w:r>
        <w:rPr>
          <w:rFonts w:ascii="Arial Narrow"/>
          <w:b/>
          <w:sz w:val="24"/>
        </w:rPr>
        <w:t xml:space="preserve"> la fronti</w:t>
      </w:r>
      <w:r>
        <w:rPr>
          <w:rFonts w:ascii="Arial Narrow"/>
          <w:b/>
          <w:sz w:val="24"/>
        </w:rPr>
        <w:t>è</w:t>
      </w:r>
      <w:r>
        <w:rPr>
          <w:rFonts w:ascii="Arial Narrow"/>
          <w:b/>
          <w:sz w:val="24"/>
        </w:rPr>
        <w:t xml:space="preserve">re entre le Tchad et le Cameroun </w:t>
      </w:r>
      <w:r>
        <w:rPr>
          <w:rFonts w:ascii="Arial Narrow"/>
          <w:sz w:val="24"/>
        </w:rPr>
        <w:t>»</w:t>
      </w:r>
      <w:r>
        <w:rPr>
          <w:rFonts w:ascii="Arial Narrow"/>
          <w:sz w:val="24"/>
        </w:rPr>
        <w:t>. Ledit projet contribuera aux r</w:t>
      </w:r>
      <w:r>
        <w:rPr>
          <w:rFonts w:ascii="Arial Narrow"/>
          <w:sz w:val="24"/>
        </w:rPr>
        <w:t>é</w:t>
      </w:r>
      <w:r>
        <w:rPr>
          <w:rFonts w:ascii="Arial Narrow"/>
          <w:sz w:val="24"/>
        </w:rPr>
        <w:t xml:space="preserve">sultats principaux suivants : </w:t>
      </w:r>
    </w:p>
    <w:p w14:paraId="16E73B94" w14:textId="77777777" w:rsidR="00665577" w:rsidRDefault="00665577">
      <w:pPr>
        <w:spacing w:after="0" w:line="276" w:lineRule="auto"/>
        <w:ind w:firstLine="0"/>
        <w:rPr>
          <w:rFonts w:ascii="Arial Narrow"/>
          <w:b/>
          <w:sz w:val="24"/>
        </w:rPr>
      </w:pPr>
    </w:p>
    <w:p w14:paraId="3FE55F74" w14:textId="77777777" w:rsidR="00665577" w:rsidRDefault="009D3A6D">
      <w:pPr>
        <w:spacing w:after="0" w:line="276" w:lineRule="auto"/>
        <w:ind w:firstLine="0"/>
        <w:rPr>
          <w:rFonts w:ascii="Arial Narrow"/>
          <w:sz w:val="24"/>
        </w:rPr>
      </w:pPr>
      <w:r>
        <w:rPr>
          <w:rFonts w:ascii="Arial Narrow"/>
          <w:b/>
          <w:sz w:val="24"/>
        </w:rPr>
        <w:t>R</w:t>
      </w:r>
      <w:r>
        <w:rPr>
          <w:rFonts w:ascii="Arial Narrow"/>
          <w:b/>
          <w:sz w:val="24"/>
        </w:rPr>
        <w:t>é</w:t>
      </w:r>
      <w:r>
        <w:rPr>
          <w:rFonts w:ascii="Arial Narrow"/>
          <w:b/>
          <w:sz w:val="24"/>
        </w:rPr>
        <w:t xml:space="preserve">sultat 1 </w:t>
      </w:r>
      <w:r>
        <w:rPr>
          <w:rFonts w:ascii="Arial Narrow"/>
          <w:sz w:val="24"/>
        </w:rPr>
        <w:t>Le renforcement des m</w:t>
      </w:r>
      <w:r>
        <w:rPr>
          <w:rFonts w:ascii="Arial Narrow"/>
          <w:sz w:val="24"/>
        </w:rPr>
        <w:t>é</w:t>
      </w:r>
      <w:r>
        <w:rPr>
          <w:rFonts w:ascii="Arial Narrow"/>
          <w:sz w:val="24"/>
        </w:rPr>
        <w:t>canismes transfrontaliers, inter et intra-communautaires, et de la confiance entre les forces de s</w:t>
      </w:r>
      <w:r>
        <w:rPr>
          <w:rFonts w:ascii="Arial Narrow"/>
          <w:sz w:val="24"/>
        </w:rPr>
        <w:t>é</w:t>
      </w:r>
      <w:r>
        <w:rPr>
          <w:rFonts w:ascii="Arial Narrow"/>
          <w:sz w:val="24"/>
        </w:rPr>
        <w:t>curit</w:t>
      </w:r>
      <w:r>
        <w:rPr>
          <w:rFonts w:ascii="Arial Narrow"/>
          <w:sz w:val="24"/>
        </w:rPr>
        <w:t>é</w:t>
      </w:r>
      <w:r>
        <w:rPr>
          <w:rFonts w:ascii="Arial Narrow"/>
          <w:sz w:val="24"/>
        </w:rPr>
        <w:t xml:space="preserve"> et les populations contribue </w:t>
      </w:r>
      <w:r>
        <w:rPr>
          <w:rFonts w:ascii="Arial Narrow"/>
          <w:sz w:val="24"/>
        </w:rPr>
        <w:t>à</w:t>
      </w:r>
      <w:r>
        <w:rPr>
          <w:rFonts w:ascii="Arial Narrow"/>
          <w:sz w:val="24"/>
        </w:rPr>
        <w:t xml:space="preserve"> la d</w:t>
      </w:r>
      <w:r>
        <w:rPr>
          <w:rFonts w:ascii="Arial Narrow"/>
          <w:sz w:val="24"/>
        </w:rPr>
        <w:t>é</w:t>
      </w:r>
      <w:r>
        <w:rPr>
          <w:rFonts w:ascii="Arial Narrow"/>
          <w:sz w:val="24"/>
        </w:rPr>
        <w:t>tection pr</w:t>
      </w:r>
      <w:r>
        <w:rPr>
          <w:rFonts w:ascii="Arial Narrow"/>
          <w:sz w:val="24"/>
        </w:rPr>
        <w:t>é</w:t>
      </w:r>
      <w:r>
        <w:rPr>
          <w:rFonts w:ascii="Arial Narrow"/>
          <w:sz w:val="24"/>
        </w:rPr>
        <w:t xml:space="preserve">coce et </w:t>
      </w:r>
      <w:r>
        <w:rPr>
          <w:rFonts w:ascii="Arial Narrow"/>
          <w:sz w:val="24"/>
        </w:rPr>
        <w:t>à</w:t>
      </w:r>
      <w:r>
        <w:rPr>
          <w:rFonts w:ascii="Arial Narrow"/>
          <w:sz w:val="24"/>
        </w:rPr>
        <w:t xml:space="preserve"> l</w:t>
      </w:r>
      <w:r>
        <w:rPr>
          <w:rFonts w:ascii="Arial Narrow"/>
          <w:sz w:val="24"/>
        </w:rPr>
        <w:t>’</w:t>
      </w:r>
      <w:r>
        <w:rPr>
          <w:rFonts w:ascii="Arial Narrow"/>
          <w:sz w:val="24"/>
        </w:rPr>
        <w:t>att</w:t>
      </w:r>
      <w:r>
        <w:rPr>
          <w:rFonts w:ascii="Arial Narrow"/>
          <w:sz w:val="24"/>
        </w:rPr>
        <w:t>é</w:t>
      </w:r>
      <w:r>
        <w:rPr>
          <w:rFonts w:ascii="Arial Narrow"/>
          <w:sz w:val="24"/>
        </w:rPr>
        <w:t>nuation pacifique des conflits et de l</w:t>
      </w:r>
      <w:r>
        <w:rPr>
          <w:rFonts w:ascii="Arial Narrow"/>
          <w:sz w:val="24"/>
        </w:rPr>
        <w:t>’</w:t>
      </w:r>
      <w:r>
        <w:rPr>
          <w:rFonts w:ascii="Arial Narrow"/>
          <w:sz w:val="24"/>
        </w:rPr>
        <w:t>extr</w:t>
      </w:r>
      <w:r>
        <w:rPr>
          <w:rFonts w:ascii="Arial Narrow"/>
          <w:sz w:val="24"/>
        </w:rPr>
        <w:t>é</w:t>
      </w:r>
      <w:r>
        <w:rPr>
          <w:rFonts w:ascii="Arial Narrow"/>
          <w:sz w:val="24"/>
        </w:rPr>
        <w:t>misme violent dans les zones cibl</w:t>
      </w:r>
      <w:r>
        <w:rPr>
          <w:rFonts w:ascii="Arial Narrow"/>
          <w:sz w:val="24"/>
        </w:rPr>
        <w:t>é</w:t>
      </w:r>
      <w:r>
        <w:rPr>
          <w:rFonts w:ascii="Arial Narrow"/>
          <w:sz w:val="24"/>
        </w:rPr>
        <w:t>es, avec une attention particuli</w:t>
      </w:r>
      <w:r>
        <w:rPr>
          <w:rFonts w:ascii="Arial Narrow"/>
          <w:sz w:val="24"/>
        </w:rPr>
        <w:t>è</w:t>
      </w:r>
      <w:r>
        <w:rPr>
          <w:rFonts w:ascii="Arial Narrow"/>
          <w:sz w:val="24"/>
        </w:rPr>
        <w:t>re port</w:t>
      </w:r>
      <w:r>
        <w:rPr>
          <w:rFonts w:ascii="Arial Narrow"/>
          <w:sz w:val="24"/>
        </w:rPr>
        <w:t>é</w:t>
      </w:r>
      <w:r>
        <w:rPr>
          <w:rFonts w:ascii="Arial Narrow"/>
          <w:sz w:val="24"/>
        </w:rPr>
        <w:t xml:space="preserve">e </w:t>
      </w:r>
      <w:r>
        <w:rPr>
          <w:rFonts w:ascii="Arial Narrow"/>
          <w:sz w:val="24"/>
        </w:rPr>
        <w:t>à</w:t>
      </w:r>
      <w:r>
        <w:rPr>
          <w:rFonts w:ascii="Arial Narrow"/>
          <w:sz w:val="24"/>
        </w:rPr>
        <w:t xml:space="preserve"> la participation des femmes et des jeunes </w:t>
      </w:r>
    </w:p>
    <w:p w14:paraId="5D8BB1F1" w14:textId="77777777" w:rsidR="00665577" w:rsidRDefault="00665577">
      <w:pPr>
        <w:spacing w:after="0" w:line="276" w:lineRule="auto"/>
        <w:ind w:firstLine="0"/>
        <w:rPr>
          <w:rFonts w:ascii="Arial Narrow"/>
          <w:i/>
          <w:sz w:val="24"/>
        </w:rPr>
      </w:pPr>
    </w:p>
    <w:p w14:paraId="53364B5B" w14:textId="77777777" w:rsidR="00665577" w:rsidRDefault="009D3A6D">
      <w:pPr>
        <w:spacing w:after="0" w:line="276" w:lineRule="auto"/>
        <w:ind w:firstLine="0"/>
        <w:rPr>
          <w:rFonts w:ascii="Arial Narrow"/>
          <w:sz w:val="24"/>
        </w:rPr>
      </w:pPr>
      <w:r>
        <w:rPr>
          <w:rFonts w:ascii="Arial Narrow"/>
          <w:b/>
          <w:sz w:val="24"/>
        </w:rPr>
        <w:lastRenderedPageBreak/>
        <w:t xml:space="preserve">Produit 1.1 </w:t>
      </w:r>
      <w:r>
        <w:rPr>
          <w:rFonts w:ascii="Arial Narrow"/>
          <w:i/>
          <w:sz w:val="24"/>
        </w:rPr>
        <w:t>Les populations transfrontali</w:t>
      </w:r>
      <w:r>
        <w:rPr>
          <w:rFonts w:ascii="Arial Narrow"/>
          <w:i/>
          <w:sz w:val="24"/>
        </w:rPr>
        <w:t>è</w:t>
      </w:r>
      <w:r>
        <w:rPr>
          <w:rFonts w:ascii="Arial Narrow"/>
          <w:i/>
          <w:sz w:val="24"/>
        </w:rPr>
        <w:t>res sont dot</w:t>
      </w:r>
      <w:r>
        <w:rPr>
          <w:rFonts w:ascii="Arial Narrow"/>
          <w:i/>
          <w:sz w:val="24"/>
        </w:rPr>
        <w:t>é</w:t>
      </w:r>
      <w:r>
        <w:rPr>
          <w:rFonts w:ascii="Arial Narrow"/>
          <w:i/>
          <w:sz w:val="24"/>
        </w:rPr>
        <w:t>es des comp</w:t>
      </w:r>
      <w:r>
        <w:rPr>
          <w:rFonts w:ascii="Arial Narrow"/>
          <w:i/>
          <w:sz w:val="24"/>
        </w:rPr>
        <w:t>é</w:t>
      </w:r>
      <w:r>
        <w:rPr>
          <w:rFonts w:ascii="Arial Narrow"/>
          <w:i/>
          <w:sz w:val="24"/>
        </w:rPr>
        <w:t>tences requises pour pr</w:t>
      </w:r>
      <w:r>
        <w:rPr>
          <w:rFonts w:ascii="Arial Narrow"/>
          <w:i/>
          <w:sz w:val="24"/>
        </w:rPr>
        <w:t>é</w:t>
      </w:r>
      <w:r>
        <w:rPr>
          <w:rFonts w:ascii="Arial Narrow"/>
          <w:i/>
          <w:sz w:val="24"/>
        </w:rPr>
        <w:t>venir l</w:t>
      </w:r>
      <w:r>
        <w:rPr>
          <w:rFonts w:ascii="Arial Narrow"/>
          <w:i/>
          <w:sz w:val="24"/>
        </w:rPr>
        <w:t>’</w:t>
      </w:r>
      <w:r>
        <w:rPr>
          <w:rFonts w:ascii="Arial Narrow"/>
          <w:i/>
          <w:sz w:val="24"/>
        </w:rPr>
        <w:t>extr</w:t>
      </w:r>
      <w:r>
        <w:rPr>
          <w:rFonts w:ascii="Arial Narrow"/>
          <w:i/>
          <w:sz w:val="24"/>
        </w:rPr>
        <w:t>é</w:t>
      </w:r>
      <w:r>
        <w:rPr>
          <w:rFonts w:ascii="Arial Narrow"/>
          <w:i/>
          <w:sz w:val="24"/>
        </w:rPr>
        <w:t xml:space="preserve">misme violent, en particulier via la participation des femmes et des jeunes. </w:t>
      </w:r>
    </w:p>
    <w:p w14:paraId="64F5D5F9" w14:textId="77777777" w:rsidR="00665577" w:rsidRDefault="00665577">
      <w:pPr>
        <w:spacing w:after="0" w:line="276" w:lineRule="auto"/>
        <w:ind w:firstLine="0"/>
        <w:rPr>
          <w:rFonts w:ascii="Arial Narrow"/>
          <w:i/>
          <w:sz w:val="24"/>
        </w:rPr>
      </w:pPr>
    </w:p>
    <w:p w14:paraId="461E8B39" w14:textId="77777777" w:rsidR="00665577" w:rsidRDefault="009D3A6D">
      <w:pPr>
        <w:spacing w:after="0" w:line="276" w:lineRule="auto"/>
        <w:ind w:firstLine="0"/>
        <w:rPr>
          <w:rFonts w:ascii="Arial Narrow"/>
          <w:sz w:val="24"/>
        </w:rPr>
      </w:pPr>
      <w:r>
        <w:rPr>
          <w:rFonts w:ascii="Arial Narrow"/>
          <w:b/>
          <w:sz w:val="24"/>
        </w:rPr>
        <w:t xml:space="preserve">Produit 1.1 </w:t>
      </w:r>
      <w:r>
        <w:rPr>
          <w:rFonts w:ascii="Arial Narrow"/>
          <w:i/>
          <w:sz w:val="24"/>
        </w:rPr>
        <w:t>Les relations entre la population et les acteurs de la s</w:t>
      </w:r>
      <w:r>
        <w:rPr>
          <w:rFonts w:ascii="Arial Narrow"/>
          <w:i/>
          <w:sz w:val="24"/>
        </w:rPr>
        <w:t>é</w:t>
      </w:r>
      <w:r>
        <w:rPr>
          <w:rFonts w:ascii="Arial Narrow"/>
          <w:i/>
          <w:sz w:val="24"/>
        </w:rPr>
        <w:t>curit</w:t>
      </w:r>
      <w:r>
        <w:rPr>
          <w:rFonts w:ascii="Arial Narrow"/>
          <w:i/>
          <w:sz w:val="24"/>
        </w:rPr>
        <w:t>é</w:t>
      </w:r>
      <w:r>
        <w:rPr>
          <w:rFonts w:ascii="Arial Narrow"/>
          <w:i/>
          <w:sz w:val="24"/>
        </w:rPr>
        <w:t xml:space="preserve"> sont am</w:t>
      </w:r>
      <w:r>
        <w:rPr>
          <w:rFonts w:ascii="Arial Narrow"/>
          <w:i/>
          <w:sz w:val="24"/>
        </w:rPr>
        <w:t>é</w:t>
      </w:r>
      <w:r>
        <w:rPr>
          <w:rFonts w:ascii="Arial Narrow"/>
          <w:i/>
          <w:sz w:val="24"/>
        </w:rPr>
        <w:t>lior</w:t>
      </w:r>
      <w:r>
        <w:rPr>
          <w:rFonts w:ascii="Arial Narrow"/>
          <w:i/>
          <w:sz w:val="24"/>
        </w:rPr>
        <w:t>é</w:t>
      </w:r>
      <w:r>
        <w:rPr>
          <w:rFonts w:ascii="Arial Narrow"/>
          <w:i/>
          <w:sz w:val="24"/>
        </w:rPr>
        <w:t>es gr</w:t>
      </w:r>
      <w:r>
        <w:rPr>
          <w:rFonts w:ascii="Arial Narrow"/>
          <w:i/>
          <w:sz w:val="24"/>
        </w:rPr>
        <w:t>â</w:t>
      </w:r>
      <w:r>
        <w:rPr>
          <w:rFonts w:ascii="Arial Narrow"/>
          <w:i/>
          <w:sz w:val="24"/>
        </w:rPr>
        <w:t>ce au renforcement de la confiance entre les leaders communautaires et locaux d</w:t>
      </w:r>
      <w:r>
        <w:rPr>
          <w:rFonts w:ascii="Arial Narrow"/>
          <w:i/>
          <w:sz w:val="24"/>
        </w:rPr>
        <w:t>’</w:t>
      </w:r>
      <w:r>
        <w:rPr>
          <w:rFonts w:ascii="Arial Narrow"/>
          <w:i/>
          <w:sz w:val="24"/>
        </w:rPr>
        <w:t>une part et les acteurs de la s</w:t>
      </w:r>
      <w:r>
        <w:rPr>
          <w:rFonts w:ascii="Arial Narrow"/>
          <w:i/>
          <w:sz w:val="24"/>
        </w:rPr>
        <w:t>é</w:t>
      </w:r>
      <w:r>
        <w:rPr>
          <w:rFonts w:ascii="Arial Narrow"/>
          <w:i/>
          <w:sz w:val="24"/>
        </w:rPr>
        <w:t>curit</w:t>
      </w:r>
      <w:r>
        <w:rPr>
          <w:rFonts w:ascii="Arial Narrow"/>
          <w:i/>
          <w:sz w:val="24"/>
        </w:rPr>
        <w:t>é</w:t>
      </w:r>
      <w:r>
        <w:rPr>
          <w:rFonts w:ascii="Arial Narrow"/>
          <w:i/>
          <w:sz w:val="24"/>
        </w:rPr>
        <w:t xml:space="preserve"> de l</w:t>
      </w:r>
      <w:r>
        <w:rPr>
          <w:rFonts w:ascii="Arial Narrow"/>
          <w:i/>
          <w:sz w:val="24"/>
        </w:rPr>
        <w:t>’</w:t>
      </w:r>
      <w:r>
        <w:rPr>
          <w:rFonts w:ascii="Arial Narrow"/>
          <w:i/>
          <w:sz w:val="24"/>
        </w:rPr>
        <w:t xml:space="preserve">autre. </w:t>
      </w:r>
    </w:p>
    <w:p w14:paraId="1CCFD46A" w14:textId="77777777" w:rsidR="00665577" w:rsidRDefault="009D3A6D">
      <w:pPr>
        <w:spacing w:after="0" w:line="276" w:lineRule="auto"/>
        <w:ind w:firstLine="0"/>
        <w:rPr>
          <w:rFonts w:ascii="Arial Narrow"/>
          <w:sz w:val="24"/>
        </w:rPr>
      </w:pPr>
      <w:r>
        <w:rPr>
          <w:rFonts w:ascii="Arial Narrow"/>
          <w:b/>
          <w:sz w:val="24"/>
        </w:rPr>
        <w:t xml:space="preserve">Produit 1.1 </w:t>
      </w:r>
      <w:r>
        <w:rPr>
          <w:rFonts w:ascii="Arial Narrow"/>
          <w:i/>
          <w:sz w:val="24"/>
        </w:rPr>
        <w:t>Les m</w:t>
      </w:r>
      <w:r>
        <w:rPr>
          <w:rFonts w:ascii="Arial Narrow"/>
          <w:i/>
          <w:sz w:val="24"/>
        </w:rPr>
        <w:t>é</w:t>
      </w:r>
      <w:r>
        <w:rPr>
          <w:rFonts w:ascii="Arial Narrow"/>
          <w:i/>
          <w:sz w:val="24"/>
        </w:rPr>
        <w:t>canismes de paix communautaires sont mis en relation avec les m</w:t>
      </w:r>
      <w:r>
        <w:rPr>
          <w:rFonts w:ascii="Arial Narrow"/>
          <w:i/>
          <w:sz w:val="24"/>
        </w:rPr>
        <w:t>é</w:t>
      </w:r>
      <w:r>
        <w:rPr>
          <w:rFonts w:ascii="Arial Narrow"/>
          <w:i/>
          <w:sz w:val="24"/>
        </w:rPr>
        <w:t>canismes d</w:t>
      </w:r>
      <w:r>
        <w:rPr>
          <w:rFonts w:ascii="Arial Narrow"/>
          <w:i/>
          <w:sz w:val="24"/>
        </w:rPr>
        <w:t>’</w:t>
      </w:r>
      <w:r>
        <w:rPr>
          <w:rFonts w:ascii="Arial Narrow"/>
          <w:i/>
          <w:sz w:val="24"/>
        </w:rPr>
        <w:t>alerte pr</w:t>
      </w:r>
      <w:r>
        <w:rPr>
          <w:rFonts w:ascii="Arial Narrow"/>
          <w:i/>
          <w:sz w:val="24"/>
        </w:rPr>
        <w:t>é</w:t>
      </w:r>
      <w:r>
        <w:rPr>
          <w:rFonts w:ascii="Arial Narrow"/>
          <w:i/>
          <w:sz w:val="24"/>
        </w:rPr>
        <w:t>coce et de r</w:t>
      </w:r>
      <w:r>
        <w:rPr>
          <w:rFonts w:ascii="Arial Narrow"/>
          <w:i/>
          <w:sz w:val="24"/>
        </w:rPr>
        <w:t>é</w:t>
      </w:r>
      <w:r>
        <w:rPr>
          <w:rFonts w:ascii="Arial Narrow"/>
          <w:i/>
          <w:sz w:val="24"/>
        </w:rPr>
        <w:t xml:space="preserve">action rapide. </w:t>
      </w:r>
    </w:p>
    <w:p w14:paraId="6C149DA7" w14:textId="77777777" w:rsidR="00665577" w:rsidRDefault="00665577">
      <w:pPr>
        <w:spacing w:after="0" w:line="276" w:lineRule="auto"/>
        <w:ind w:firstLine="0"/>
        <w:rPr>
          <w:rFonts w:ascii="Arial Narrow"/>
          <w:sz w:val="24"/>
        </w:rPr>
      </w:pPr>
    </w:p>
    <w:p w14:paraId="6DF103E1" w14:textId="77777777" w:rsidR="00665577" w:rsidRDefault="009D3A6D">
      <w:pPr>
        <w:spacing w:after="0" w:line="276" w:lineRule="auto"/>
        <w:ind w:firstLine="0"/>
        <w:rPr>
          <w:rFonts w:ascii="Arial Narrow"/>
          <w:sz w:val="24"/>
        </w:rPr>
      </w:pPr>
      <w:r>
        <w:rPr>
          <w:rFonts w:ascii="Arial Narrow"/>
          <w:b/>
          <w:sz w:val="24"/>
        </w:rPr>
        <w:t>R</w:t>
      </w:r>
      <w:r>
        <w:rPr>
          <w:rFonts w:ascii="Arial Narrow"/>
          <w:b/>
          <w:sz w:val="24"/>
        </w:rPr>
        <w:t>é</w:t>
      </w:r>
      <w:r>
        <w:rPr>
          <w:rFonts w:ascii="Arial Narrow"/>
          <w:b/>
          <w:sz w:val="24"/>
        </w:rPr>
        <w:t xml:space="preserve">sultat 2 </w:t>
      </w:r>
      <w:r>
        <w:rPr>
          <w:rFonts w:ascii="Arial Narrow"/>
          <w:sz w:val="24"/>
        </w:rPr>
        <w:t>Les jeunes et les populations vuln</w:t>
      </w:r>
      <w:r>
        <w:rPr>
          <w:rFonts w:ascii="Arial Narrow"/>
          <w:sz w:val="24"/>
        </w:rPr>
        <w:t>é</w:t>
      </w:r>
      <w:r>
        <w:rPr>
          <w:rFonts w:ascii="Arial Narrow"/>
          <w:sz w:val="24"/>
        </w:rPr>
        <w:t>rables participent de plus en plus aux processus d</w:t>
      </w:r>
      <w:r>
        <w:rPr>
          <w:rFonts w:ascii="Arial Narrow"/>
          <w:sz w:val="24"/>
        </w:rPr>
        <w:t>é</w:t>
      </w:r>
      <w:r>
        <w:rPr>
          <w:rFonts w:ascii="Arial Narrow"/>
          <w:sz w:val="24"/>
        </w:rPr>
        <w:t>cisionnels et se lancent dans des activit</w:t>
      </w:r>
      <w:r>
        <w:rPr>
          <w:rFonts w:ascii="Arial Narrow"/>
          <w:sz w:val="24"/>
        </w:rPr>
        <w:t>é</w:t>
      </w:r>
      <w:r>
        <w:rPr>
          <w:rFonts w:ascii="Arial Narrow"/>
          <w:sz w:val="24"/>
        </w:rPr>
        <w:t>s r</w:t>
      </w:r>
      <w:r>
        <w:rPr>
          <w:rFonts w:ascii="Arial Narrow"/>
          <w:sz w:val="24"/>
        </w:rPr>
        <w:t>é</w:t>
      </w:r>
      <w:r>
        <w:rPr>
          <w:rFonts w:ascii="Arial Narrow"/>
          <w:sz w:val="24"/>
        </w:rPr>
        <w:t>mun</w:t>
      </w:r>
      <w:r>
        <w:rPr>
          <w:rFonts w:ascii="Arial Narrow"/>
          <w:sz w:val="24"/>
        </w:rPr>
        <w:t>é</w:t>
      </w:r>
      <w:r>
        <w:rPr>
          <w:rFonts w:ascii="Arial Narrow"/>
          <w:sz w:val="24"/>
        </w:rPr>
        <w:t>ratrices. Les m</w:t>
      </w:r>
      <w:r>
        <w:rPr>
          <w:rFonts w:ascii="Arial Narrow"/>
          <w:sz w:val="24"/>
        </w:rPr>
        <w:t>é</w:t>
      </w:r>
      <w:r>
        <w:rPr>
          <w:rFonts w:ascii="Arial Narrow"/>
          <w:sz w:val="24"/>
        </w:rPr>
        <w:t>dias et les programmes scolaires diffusent des messages v</w:t>
      </w:r>
      <w:r>
        <w:rPr>
          <w:rFonts w:ascii="Arial Narrow"/>
          <w:sz w:val="24"/>
        </w:rPr>
        <w:t>é</w:t>
      </w:r>
      <w:r>
        <w:rPr>
          <w:rFonts w:ascii="Arial Narrow"/>
          <w:sz w:val="24"/>
        </w:rPr>
        <w:t xml:space="preserve">hiculant un contre-discours. </w:t>
      </w:r>
    </w:p>
    <w:p w14:paraId="522EC473" w14:textId="77777777" w:rsidR="00665577" w:rsidRDefault="00665577">
      <w:pPr>
        <w:spacing w:after="0" w:line="276" w:lineRule="auto"/>
        <w:ind w:firstLine="0"/>
        <w:rPr>
          <w:rFonts w:ascii="Arial Narrow"/>
          <w:sz w:val="24"/>
        </w:rPr>
      </w:pPr>
    </w:p>
    <w:p w14:paraId="67335767" w14:textId="77777777" w:rsidR="00665577" w:rsidRDefault="009D3A6D">
      <w:pPr>
        <w:spacing w:after="0" w:line="276" w:lineRule="auto"/>
        <w:ind w:firstLine="0"/>
        <w:rPr>
          <w:rFonts w:ascii="Arial Narrow"/>
          <w:sz w:val="24"/>
        </w:rPr>
      </w:pPr>
      <w:r>
        <w:rPr>
          <w:rFonts w:ascii="Arial Narrow"/>
          <w:b/>
          <w:sz w:val="24"/>
        </w:rPr>
        <w:t xml:space="preserve">Produit 1.1 </w:t>
      </w:r>
      <w:r>
        <w:rPr>
          <w:rFonts w:ascii="Arial Narrow"/>
          <w:i/>
          <w:sz w:val="24"/>
        </w:rPr>
        <w:t>Am</w:t>
      </w:r>
      <w:r>
        <w:rPr>
          <w:rFonts w:ascii="Arial Narrow"/>
          <w:i/>
          <w:sz w:val="24"/>
        </w:rPr>
        <w:t>é</w:t>
      </w:r>
      <w:r>
        <w:rPr>
          <w:rFonts w:ascii="Arial Narrow"/>
          <w:i/>
          <w:sz w:val="24"/>
        </w:rPr>
        <w:t>lioration de l</w:t>
      </w:r>
      <w:r>
        <w:rPr>
          <w:rFonts w:ascii="Arial Narrow"/>
          <w:i/>
          <w:sz w:val="24"/>
        </w:rPr>
        <w:t>’</w:t>
      </w:r>
      <w:r>
        <w:rPr>
          <w:rFonts w:ascii="Arial Narrow"/>
          <w:i/>
          <w:sz w:val="24"/>
        </w:rPr>
        <w:t>acc</w:t>
      </w:r>
      <w:r>
        <w:rPr>
          <w:rFonts w:ascii="Arial Narrow"/>
          <w:i/>
          <w:sz w:val="24"/>
        </w:rPr>
        <w:t>è</w:t>
      </w:r>
      <w:r>
        <w:rPr>
          <w:rFonts w:ascii="Arial Narrow"/>
          <w:i/>
          <w:sz w:val="24"/>
        </w:rPr>
        <w:t xml:space="preserve">s </w:t>
      </w:r>
      <w:r>
        <w:rPr>
          <w:rFonts w:ascii="Arial Narrow"/>
          <w:i/>
          <w:sz w:val="24"/>
        </w:rPr>
        <w:t>à</w:t>
      </w:r>
      <w:r>
        <w:rPr>
          <w:rFonts w:ascii="Arial Narrow"/>
          <w:i/>
          <w:sz w:val="24"/>
        </w:rPr>
        <w:t xml:space="preserve"> d</w:t>
      </w:r>
      <w:r>
        <w:rPr>
          <w:rFonts w:ascii="Arial Narrow"/>
          <w:i/>
          <w:sz w:val="24"/>
        </w:rPr>
        <w:t>’</w:t>
      </w:r>
      <w:r>
        <w:rPr>
          <w:rFonts w:ascii="Arial Narrow"/>
          <w:i/>
          <w:sz w:val="24"/>
        </w:rPr>
        <w:t>autres opportunit</w:t>
      </w:r>
      <w:r>
        <w:rPr>
          <w:rFonts w:ascii="Arial Narrow"/>
          <w:i/>
          <w:sz w:val="24"/>
        </w:rPr>
        <w:t>é</w:t>
      </w:r>
      <w:r>
        <w:rPr>
          <w:rFonts w:ascii="Arial Narrow"/>
          <w:i/>
          <w:sz w:val="24"/>
        </w:rPr>
        <w:t>s socio-</w:t>
      </w:r>
      <w:r>
        <w:rPr>
          <w:rFonts w:ascii="Arial Narrow"/>
          <w:i/>
          <w:sz w:val="24"/>
        </w:rPr>
        <w:t>é</w:t>
      </w:r>
      <w:r>
        <w:rPr>
          <w:rFonts w:ascii="Arial Narrow"/>
          <w:i/>
          <w:sz w:val="24"/>
        </w:rPr>
        <w:t xml:space="preserve">conomiques pour les jeunes, hommes et femmes. </w:t>
      </w:r>
    </w:p>
    <w:p w14:paraId="37ACEC46" w14:textId="77777777" w:rsidR="00665577" w:rsidRDefault="00665577">
      <w:pPr>
        <w:spacing w:after="0" w:line="276" w:lineRule="auto"/>
        <w:ind w:firstLine="0"/>
        <w:rPr>
          <w:rFonts w:ascii="Arial Narrow"/>
          <w:sz w:val="24"/>
        </w:rPr>
      </w:pPr>
    </w:p>
    <w:p w14:paraId="7FF11BCF" w14:textId="77777777" w:rsidR="00665577" w:rsidRDefault="009D3A6D">
      <w:pPr>
        <w:spacing w:after="0" w:line="276" w:lineRule="auto"/>
        <w:ind w:firstLine="0"/>
        <w:rPr>
          <w:rFonts w:ascii="Arial Narrow"/>
          <w:sz w:val="24"/>
        </w:rPr>
      </w:pPr>
      <w:r>
        <w:rPr>
          <w:rFonts w:ascii="Arial Narrow"/>
          <w:b/>
          <w:sz w:val="24"/>
        </w:rPr>
        <w:t xml:space="preserve">Produit 1.2 </w:t>
      </w:r>
      <w:r>
        <w:rPr>
          <w:rFonts w:ascii="Arial Narrow"/>
          <w:i/>
          <w:sz w:val="24"/>
        </w:rPr>
        <w:t>É</w:t>
      </w:r>
      <w:r>
        <w:rPr>
          <w:rFonts w:ascii="Arial Narrow"/>
          <w:i/>
          <w:sz w:val="24"/>
        </w:rPr>
        <w:t>largissement de l</w:t>
      </w:r>
      <w:r>
        <w:rPr>
          <w:rFonts w:ascii="Arial Narrow"/>
          <w:i/>
          <w:sz w:val="24"/>
        </w:rPr>
        <w:t>’</w:t>
      </w:r>
      <w:r>
        <w:rPr>
          <w:rFonts w:ascii="Arial Narrow"/>
          <w:i/>
          <w:sz w:val="24"/>
        </w:rPr>
        <w:t>espace de dialogue et de l</w:t>
      </w:r>
      <w:r>
        <w:rPr>
          <w:rFonts w:ascii="Arial Narrow"/>
          <w:i/>
          <w:sz w:val="24"/>
        </w:rPr>
        <w:t>’</w:t>
      </w:r>
      <w:r>
        <w:rPr>
          <w:rFonts w:ascii="Arial Narrow"/>
          <w:i/>
          <w:sz w:val="24"/>
        </w:rPr>
        <w:t>appui aux contre-discours/discours alternatifs, par exemple par le biais des radios communautaires, du th</w:t>
      </w:r>
      <w:r>
        <w:rPr>
          <w:rFonts w:ascii="Arial Narrow"/>
          <w:i/>
          <w:sz w:val="24"/>
        </w:rPr>
        <w:t>éâ</w:t>
      </w:r>
      <w:r>
        <w:rPr>
          <w:rFonts w:ascii="Arial Narrow"/>
          <w:i/>
          <w:sz w:val="24"/>
        </w:rPr>
        <w:t>tre, des s</w:t>
      </w:r>
      <w:r>
        <w:rPr>
          <w:rFonts w:ascii="Arial Narrow"/>
          <w:i/>
          <w:sz w:val="24"/>
        </w:rPr>
        <w:t>é</w:t>
      </w:r>
      <w:r>
        <w:rPr>
          <w:rFonts w:ascii="Arial Narrow"/>
          <w:i/>
          <w:sz w:val="24"/>
        </w:rPr>
        <w:t>ries t</w:t>
      </w:r>
      <w:r>
        <w:rPr>
          <w:rFonts w:ascii="Arial Narrow"/>
          <w:i/>
          <w:sz w:val="24"/>
        </w:rPr>
        <w:t>é</w:t>
      </w:r>
      <w:r>
        <w:rPr>
          <w:rFonts w:ascii="Arial Narrow"/>
          <w:i/>
          <w:sz w:val="24"/>
        </w:rPr>
        <w:t>l</w:t>
      </w:r>
      <w:r>
        <w:rPr>
          <w:rFonts w:ascii="Arial Narrow"/>
          <w:i/>
          <w:sz w:val="24"/>
        </w:rPr>
        <w:t>é</w:t>
      </w:r>
      <w:r>
        <w:rPr>
          <w:rFonts w:ascii="Arial Narrow"/>
          <w:i/>
          <w:sz w:val="24"/>
        </w:rPr>
        <w:t>vis</w:t>
      </w:r>
      <w:r>
        <w:rPr>
          <w:rFonts w:ascii="Arial Narrow"/>
          <w:i/>
          <w:sz w:val="24"/>
        </w:rPr>
        <w:t>é</w:t>
      </w:r>
      <w:r>
        <w:rPr>
          <w:rFonts w:ascii="Arial Narrow"/>
          <w:i/>
          <w:sz w:val="24"/>
        </w:rPr>
        <w:t xml:space="preserve">es. </w:t>
      </w:r>
    </w:p>
    <w:p w14:paraId="5FC4C0FE" w14:textId="77777777" w:rsidR="00665577" w:rsidRDefault="00665577">
      <w:pPr>
        <w:spacing w:after="0" w:line="276" w:lineRule="auto"/>
        <w:ind w:firstLine="0"/>
        <w:rPr>
          <w:rFonts w:ascii="Arial Narrow"/>
          <w:sz w:val="24"/>
        </w:rPr>
      </w:pPr>
    </w:p>
    <w:p w14:paraId="1A2CC696" w14:textId="77777777" w:rsidR="00665577" w:rsidRDefault="009D3A6D">
      <w:pPr>
        <w:spacing w:after="0" w:line="276" w:lineRule="auto"/>
        <w:ind w:firstLine="0"/>
        <w:rPr>
          <w:rFonts w:ascii="Arial Narrow"/>
          <w:i/>
          <w:sz w:val="24"/>
        </w:rPr>
      </w:pPr>
      <w:r>
        <w:rPr>
          <w:rFonts w:ascii="Arial Narrow"/>
          <w:b/>
          <w:sz w:val="24"/>
        </w:rPr>
        <w:t xml:space="preserve">Produit 1.3 </w:t>
      </w:r>
      <w:r>
        <w:rPr>
          <w:rFonts w:ascii="Arial Narrow"/>
          <w:i/>
          <w:sz w:val="24"/>
        </w:rPr>
        <w:t>Les jeunes ont les moyens de pr</w:t>
      </w:r>
      <w:r>
        <w:rPr>
          <w:rFonts w:ascii="Arial Narrow"/>
          <w:i/>
          <w:sz w:val="24"/>
        </w:rPr>
        <w:t>é</w:t>
      </w:r>
      <w:r>
        <w:rPr>
          <w:rFonts w:ascii="Arial Narrow"/>
          <w:i/>
          <w:sz w:val="24"/>
        </w:rPr>
        <w:t>venir et de r</w:t>
      </w:r>
      <w:r>
        <w:rPr>
          <w:rFonts w:ascii="Arial Narrow"/>
          <w:i/>
          <w:sz w:val="24"/>
        </w:rPr>
        <w:t>é</w:t>
      </w:r>
      <w:r>
        <w:rPr>
          <w:rFonts w:ascii="Arial Narrow"/>
          <w:i/>
          <w:sz w:val="24"/>
        </w:rPr>
        <w:t xml:space="preserve">agir </w:t>
      </w:r>
      <w:r>
        <w:rPr>
          <w:rFonts w:ascii="Arial Narrow"/>
          <w:i/>
          <w:sz w:val="24"/>
        </w:rPr>
        <w:t>à</w:t>
      </w:r>
      <w:r>
        <w:rPr>
          <w:rFonts w:ascii="Arial Narrow"/>
          <w:i/>
          <w:sz w:val="24"/>
        </w:rPr>
        <w:t xml:space="preserve"> la violence dans leur communaut</w:t>
      </w:r>
      <w:r>
        <w:rPr>
          <w:rFonts w:ascii="Arial Narrow"/>
          <w:i/>
          <w:sz w:val="24"/>
        </w:rPr>
        <w:t>é</w:t>
      </w:r>
      <w:r>
        <w:rPr>
          <w:rFonts w:ascii="Arial Narrow"/>
          <w:i/>
          <w:sz w:val="24"/>
        </w:rPr>
        <w:t xml:space="preserve">, et de devenir des artisans de la paix. </w:t>
      </w:r>
    </w:p>
    <w:p w14:paraId="42CB3B10" w14:textId="77777777" w:rsidR="00665577" w:rsidRDefault="00665577">
      <w:pPr>
        <w:spacing w:after="0" w:line="276" w:lineRule="auto"/>
        <w:ind w:firstLine="0"/>
        <w:rPr>
          <w:rFonts w:ascii="Arial Narrow"/>
          <w:sz w:val="24"/>
        </w:rPr>
      </w:pPr>
    </w:p>
    <w:p w14:paraId="09A5B519" w14:textId="77777777" w:rsidR="00665577" w:rsidRDefault="009D3A6D">
      <w:pPr>
        <w:spacing w:after="0" w:line="276" w:lineRule="auto"/>
        <w:ind w:firstLine="0"/>
        <w:rPr>
          <w:rFonts w:ascii="Arial Narrow"/>
          <w:sz w:val="24"/>
        </w:rPr>
      </w:pPr>
      <w:r>
        <w:rPr>
          <w:rFonts w:ascii="Arial Narrow"/>
          <w:b/>
          <w:sz w:val="24"/>
        </w:rPr>
        <w:t xml:space="preserve">Produit 1.4 </w:t>
      </w:r>
      <w:r>
        <w:rPr>
          <w:rFonts w:ascii="Arial Narrow"/>
          <w:i/>
          <w:sz w:val="24"/>
        </w:rPr>
        <w:t>La capacit</w:t>
      </w:r>
      <w:r>
        <w:rPr>
          <w:rFonts w:ascii="Arial Narrow"/>
          <w:i/>
          <w:sz w:val="24"/>
        </w:rPr>
        <w:t>é</w:t>
      </w:r>
      <w:r>
        <w:rPr>
          <w:rFonts w:ascii="Arial Narrow"/>
          <w:i/>
          <w:sz w:val="24"/>
        </w:rPr>
        <w:t xml:space="preserve"> des </w:t>
      </w:r>
      <w:r>
        <w:rPr>
          <w:rFonts w:ascii="Arial Narrow"/>
          <w:i/>
          <w:sz w:val="24"/>
        </w:rPr>
        <w:t>é</w:t>
      </w:r>
      <w:r>
        <w:rPr>
          <w:rFonts w:ascii="Arial Narrow"/>
          <w:i/>
          <w:sz w:val="24"/>
        </w:rPr>
        <w:t>tablissements d</w:t>
      </w:r>
      <w:r>
        <w:rPr>
          <w:rFonts w:ascii="Arial Narrow"/>
          <w:i/>
          <w:sz w:val="24"/>
        </w:rPr>
        <w:t>’</w:t>
      </w:r>
      <w:r>
        <w:rPr>
          <w:rFonts w:ascii="Arial Narrow"/>
          <w:i/>
          <w:sz w:val="24"/>
        </w:rPr>
        <w:t xml:space="preserve">enseignement formel et des </w:t>
      </w:r>
      <w:r>
        <w:rPr>
          <w:rFonts w:ascii="Arial Narrow"/>
          <w:i/>
          <w:sz w:val="24"/>
        </w:rPr>
        <w:t>é</w:t>
      </w:r>
      <w:r>
        <w:rPr>
          <w:rFonts w:ascii="Arial Narrow"/>
          <w:i/>
          <w:sz w:val="24"/>
        </w:rPr>
        <w:t xml:space="preserve">coles coraniques </w:t>
      </w:r>
      <w:r>
        <w:rPr>
          <w:rFonts w:ascii="Arial Narrow"/>
          <w:i/>
          <w:sz w:val="24"/>
        </w:rPr>
        <w:t>à</w:t>
      </w:r>
      <w:r>
        <w:rPr>
          <w:rFonts w:ascii="Arial Narrow"/>
          <w:i/>
          <w:sz w:val="24"/>
        </w:rPr>
        <w:t xml:space="preserve"> rep</w:t>
      </w:r>
      <w:r>
        <w:rPr>
          <w:rFonts w:ascii="Arial Narrow"/>
          <w:i/>
          <w:sz w:val="24"/>
        </w:rPr>
        <w:t>é</w:t>
      </w:r>
      <w:r>
        <w:rPr>
          <w:rFonts w:ascii="Arial Narrow"/>
          <w:i/>
          <w:sz w:val="24"/>
        </w:rPr>
        <w:t>rer et aider les enfants/jeunes vuln</w:t>
      </w:r>
      <w:r>
        <w:rPr>
          <w:rFonts w:ascii="Arial Narrow"/>
          <w:i/>
          <w:sz w:val="24"/>
        </w:rPr>
        <w:t>é</w:t>
      </w:r>
      <w:r>
        <w:rPr>
          <w:rFonts w:ascii="Arial Narrow"/>
          <w:i/>
          <w:sz w:val="24"/>
        </w:rPr>
        <w:t>rables est renforc</w:t>
      </w:r>
      <w:r>
        <w:rPr>
          <w:rFonts w:ascii="Arial Narrow"/>
          <w:i/>
          <w:sz w:val="24"/>
        </w:rPr>
        <w:t>é</w:t>
      </w:r>
      <w:r>
        <w:rPr>
          <w:rFonts w:ascii="Arial Narrow"/>
          <w:i/>
          <w:sz w:val="24"/>
        </w:rPr>
        <w:t xml:space="preserve">e. </w:t>
      </w:r>
    </w:p>
    <w:p w14:paraId="35214338" w14:textId="77777777" w:rsidR="00665577" w:rsidRDefault="00665577">
      <w:pPr>
        <w:spacing w:after="0" w:line="276" w:lineRule="auto"/>
        <w:ind w:firstLine="0"/>
        <w:rPr>
          <w:rFonts w:ascii="Arial Narrow"/>
          <w:sz w:val="24"/>
        </w:rPr>
      </w:pPr>
    </w:p>
    <w:p w14:paraId="581C8B97" w14:textId="77777777" w:rsidR="00665577" w:rsidRDefault="009D3A6D">
      <w:pPr>
        <w:spacing w:after="0" w:line="276" w:lineRule="auto"/>
        <w:ind w:firstLine="0"/>
        <w:rPr>
          <w:rFonts w:ascii="Arial Narrow"/>
          <w:sz w:val="24"/>
        </w:rPr>
      </w:pPr>
      <w:r>
        <w:rPr>
          <w:rFonts w:ascii="Arial Narrow"/>
          <w:sz w:val="24"/>
        </w:rPr>
        <w:t xml:space="preserve">Les </w:t>
      </w:r>
      <w:r>
        <w:rPr>
          <w:rFonts w:ascii="Arial Narrow"/>
          <w:sz w:val="24"/>
        </w:rPr>
        <w:t>É</w:t>
      </w:r>
      <w:r>
        <w:rPr>
          <w:rFonts w:ascii="Arial Narrow"/>
          <w:sz w:val="24"/>
        </w:rPr>
        <w:t>quipes Pays des Nations Unies au Cameroun et au Tchad pensent que, dans un tel contexte, les axes d</w:t>
      </w:r>
      <w:r>
        <w:rPr>
          <w:rFonts w:ascii="Arial Narrow"/>
          <w:sz w:val="24"/>
        </w:rPr>
        <w:t>’</w:t>
      </w:r>
      <w:r>
        <w:rPr>
          <w:rFonts w:ascii="Arial Narrow"/>
          <w:sz w:val="24"/>
        </w:rPr>
        <w:t xml:space="preserve">interventions du projet peuvent apporter une contribution significative </w:t>
      </w:r>
      <w:r>
        <w:rPr>
          <w:rFonts w:ascii="Arial Narrow"/>
          <w:sz w:val="24"/>
        </w:rPr>
        <w:t>à</w:t>
      </w:r>
      <w:r>
        <w:rPr>
          <w:rFonts w:ascii="Arial Narrow"/>
          <w:sz w:val="24"/>
        </w:rPr>
        <w:t xml:space="preserve"> la paix. Ce projet cible huit localit</w:t>
      </w:r>
      <w:r>
        <w:rPr>
          <w:rFonts w:ascii="Arial Narrow"/>
          <w:sz w:val="24"/>
        </w:rPr>
        <w:t>é</w:t>
      </w:r>
      <w:r>
        <w:rPr>
          <w:rFonts w:ascii="Arial Narrow"/>
          <w:sz w:val="24"/>
        </w:rPr>
        <w:t xml:space="preserve">s. Sur la base des constats des </w:t>
      </w:r>
      <w:r>
        <w:rPr>
          <w:rFonts w:ascii="Arial Narrow"/>
          <w:sz w:val="24"/>
        </w:rPr>
        <w:t>é</w:t>
      </w:r>
      <w:r>
        <w:rPr>
          <w:rFonts w:ascii="Arial Narrow"/>
          <w:sz w:val="24"/>
        </w:rPr>
        <w:t>tudes men</w:t>
      </w:r>
      <w:r>
        <w:rPr>
          <w:rFonts w:ascii="Arial Narrow"/>
          <w:sz w:val="24"/>
        </w:rPr>
        <w:t>é</w:t>
      </w:r>
      <w:r>
        <w:rPr>
          <w:rFonts w:ascii="Arial Narrow"/>
          <w:sz w:val="24"/>
        </w:rPr>
        <w:t xml:space="preserve">es au Tchad et au Cameroun pour aider </w:t>
      </w:r>
      <w:r>
        <w:rPr>
          <w:rFonts w:ascii="Arial Narrow"/>
          <w:sz w:val="24"/>
        </w:rPr>
        <w:t>à</w:t>
      </w:r>
      <w:r>
        <w:rPr>
          <w:rFonts w:ascii="Arial Narrow"/>
          <w:sz w:val="24"/>
        </w:rPr>
        <w:t xml:space="preserve"> l</w:t>
      </w:r>
      <w:r>
        <w:rPr>
          <w:rFonts w:ascii="Arial Narrow"/>
          <w:sz w:val="24"/>
        </w:rPr>
        <w:t>’é</w:t>
      </w:r>
      <w:r>
        <w:rPr>
          <w:rFonts w:ascii="Arial Narrow"/>
          <w:sz w:val="24"/>
        </w:rPr>
        <w:t>laboration de ce projet, ces localit</w:t>
      </w:r>
      <w:r>
        <w:rPr>
          <w:rFonts w:ascii="Arial Narrow"/>
          <w:sz w:val="24"/>
        </w:rPr>
        <w:t>é</w:t>
      </w:r>
      <w:r>
        <w:rPr>
          <w:rFonts w:ascii="Arial Narrow"/>
          <w:sz w:val="24"/>
        </w:rPr>
        <w:t xml:space="preserve">s ont </w:t>
      </w:r>
      <w:r>
        <w:rPr>
          <w:rFonts w:ascii="Arial Narrow"/>
          <w:sz w:val="24"/>
        </w:rPr>
        <w:t>é</w:t>
      </w:r>
      <w:r>
        <w:rPr>
          <w:rFonts w:ascii="Arial Narrow"/>
          <w:sz w:val="24"/>
        </w:rPr>
        <w:t>t</w:t>
      </w:r>
      <w:r>
        <w:rPr>
          <w:rFonts w:ascii="Arial Narrow"/>
          <w:sz w:val="24"/>
        </w:rPr>
        <w:t>é</w:t>
      </w:r>
      <w:r>
        <w:rPr>
          <w:rFonts w:ascii="Arial Narrow"/>
          <w:sz w:val="24"/>
        </w:rPr>
        <w:t xml:space="preserve"> jug</w:t>
      </w:r>
      <w:r>
        <w:rPr>
          <w:rFonts w:ascii="Arial Narrow"/>
          <w:sz w:val="24"/>
        </w:rPr>
        <w:t>é</w:t>
      </w:r>
      <w:r>
        <w:rPr>
          <w:rFonts w:ascii="Arial Narrow"/>
          <w:sz w:val="24"/>
        </w:rPr>
        <w:t>es les plus pertinentes pour exp</w:t>
      </w:r>
      <w:r>
        <w:rPr>
          <w:rFonts w:ascii="Arial Narrow"/>
          <w:sz w:val="24"/>
        </w:rPr>
        <w:t>é</w:t>
      </w:r>
      <w:r>
        <w:rPr>
          <w:rFonts w:ascii="Arial Narrow"/>
          <w:sz w:val="24"/>
        </w:rPr>
        <w:t>rimenter une approche de pr</w:t>
      </w:r>
      <w:r>
        <w:rPr>
          <w:rFonts w:ascii="Arial Narrow"/>
          <w:sz w:val="24"/>
        </w:rPr>
        <w:t>é</w:t>
      </w:r>
      <w:r>
        <w:rPr>
          <w:rFonts w:ascii="Arial Narrow"/>
          <w:sz w:val="24"/>
        </w:rPr>
        <w:t>vention de l</w:t>
      </w:r>
      <w:r>
        <w:rPr>
          <w:rFonts w:ascii="Arial Narrow"/>
          <w:sz w:val="24"/>
        </w:rPr>
        <w:t>’</w:t>
      </w:r>
      <w:r>
        <w:rPr>
          <w:rFonts w:ascii="Arial Narrow"/>
          <w:sz w:val="24"/>
        </w:rPr>
        <w:t>extr</w:t>
      </w:r>
      <w:r>
        <w:rPr>
          <w:rFonts w:ascii="Arial Narrow"/>
          <w:sz w:val="24"/>
        </w:rPr>
        <w:t>é</w:t>
      </w:r>
      <w:r>
        <w:rPr>
          <w:rFonts w:ascii="Arial Narrow"/>
          <w:sz w:val="24"/>
        </w:rPr>
        <w:t>misme violent et des conflits. Ces localit</w:t>
      </w:r>
      <w:r>
        <w:rPr>
          <w:rFonts w:ascii="Arial Narrow"/>
          <w:sz w:val="24"/>
        </w:rPr>
        <w:t>é</w:t>
      </w:r>
      <w:r>
        <w:rPr>
          <w:rFonts w:ascii="Arial Narrow"/>
          <w:sz w:val="24"/>
        </w:rPr>
        <w:t>s sont Dougoumachi, Blangoua, Goulfey et Kobro, au Cameroun, et Guitt</w:t>
      </w:r>
      <w:r>
        <w:rPr>
          <w:rFonts w:ascii="Arial Narrow"/>
          <w:sz w:val="24"/>
        </w:rPr>
        <w:t>é</w:t>
      </w:r>
      <w:r>
        <w:rPr>
          <w:rFonts w:ascii="Arial Narrow"/>
          <w:sz w:val="24"/>
        </w:rPr>
        <w:t>, Miterin</w:t>
      </w:r>
      <w:r>
        <w:rPr>
          <w:rFonts w:ascii="Arial Narrow"/>
          <w:sz w:val="24"/>
        </w:rPr>
        <w:t>é</w:t>
      </w:r>
      <w:r>
        <w:rPr>
          <w:rFonts w:ascii="Arial Narrow"/>
          <w:sz w:val="24"/>
        </w:rPr>
        <w:t>, Mahada et Mani Kossam, au Tchad. Cependant, d</w:t>
      </w:r>
      <w:r>
        <w:rPr>
          <w:rFonts w:ascii="Arial Narrow"/>
          <w:sz w:val="24"/>
        </w:rPr>
        <w:t>’</w:t>
      </w:r>
      <w:r>
        <w:rPr>
          <w:rFonts w:ascii="Arial Narrow"/>
          <w:sz w:val="24"/>
        </w:rPr>
        <w:t>autres localit</w:t>
      </w:r>
      <w:r>
        <w:rPr>
          <w:rFonts w:ascii="Arial Narrow"/>
          <w:sz w:val="24"/>
        </w:rPr>
        <w:t>é</w:t>
      </w:r>
      <w:r>
        <w:rPr>
          <w:rFonts w:ascii="Arial Narrow"/>
          <w:sz w:val="24"/>
        </w:rPr>
        <w:t>s telle que Mani centre, Nibeck, Zafaya ont b</w:t>
      </w:r>
      <w:r>
        <w:rPr>
          <w:rFonts w:ascii="Arial Narrow"/>
          <w:sz w:val="24"/>
        </w:rPr>
        <w:t>é</w:t>
      </w:r>
      <w:r>
        <w:rPr>
          <w:rFonts w:ascii="Arial Narrow"/>
          <w:sz w:val="24"/>
        </w:rPr>
        <w:t>n</w:t>
      </w:r>
      <w:r>
        <w:rPr>
          <w:rFonts w:ascii="Arial Narrow"/>
          <w:sz w:val="24"/>
        </w:rPr>
        <w:t>é</w:t>
      </w:r>
      <w:r>
        <w:rPr>
          <w:rFonts w:ascii="Arial Narrow"/>
          <w:sz w:val="24"/>
        </w:rPr>
        <w:t>fici</w:t>
      </w:r>
      <w:r>
        <w:rPr>
          <w:rFonts w:ascii="Arial Narrow"/>
          <w:sz w:val="24"/>
        </w:rPr>
        <w:t>é</w:t>
      </w:r>
      <w:r>
        <w:rPr>
          <w:rFonts w:ascii="Arial Narrow"/>
          <w:sz w:val="24"/>
        </w:rPr>
        <w:t xml:space="preserve"> de certaines interventions d</w:t>
      </w:r>
      <w:r>
        <w:rPr>
          <w:rFonts w:ascii="Arial Narrow"/>
          <w:sz w:val="24"/>
        </w:rPr>
        <w:t>û</w:t>
      </w:r>
      <w:r>
        <w:rPr>
          <w:rFonts w:ascii="Arial Narrow"/>
          <w:sz w:val="24"/>
        </w:rPr>
        <w:t xml:space="preserve"> </w:t>
      </w:r>
      <w:r>
        <w:rPr>
          <w:rFonts w:ascii="Arial Narrow"/>
          <w:sz w:val="24"/>
        </w:rPr>
        <w:t>à</w:t>
      </w:r>
      <w:r>
        <w:rPr>
          <w:rFonts w:ascii="Arial Narrow"/>
          <w:sz w:val="24"/>
        </w:rPr>
        <w:t xml:space="preserve"> leurs positions strat</w:t>
      </w:r>
      <w:r>
        <w:rPr>
          <w:rFonts w:ascii="Arial Narrow"/>
          <w:sz w:val="24"/>
        </w:rPr>
        <w:t>é</w:t>
      </w:r>
      <w:r>
        <w:rPr>
          <w:rFonts w:ascii="Arial Narrow"/>
          <w:sz w:val="24"/>
        </w:rPr>
        <w:t>giques dans la dynamique des groupes extr</w:t>
      </w:r>
      <w:r>
        <w:rPr>
          <w:rFonts w:ascii="Arial Narrow"/>
          <w:sz w:val="24"/>
        </w:rPr>
        <w:t>é</w:t>
      </w:r>
      <w:r>
        <w:rPr>
          <w:rFonts w:ascii="Arial Narrow"/>
          <w:sz w:val="24"/>
        </w:rPr>
        <w:t>mistes dans la r</w:t>
      </w:r>
      <w:r>
        <w:rPr>
          <w:rFonts w:ascii="Arial Narrow"/>
          <w:sz w:val="24"/>
        </w:rPr>
        <w:t>é</w:t>
      </w:r>
      <w:r>
        <w:rPr>
          <w:rFonts w:ascii="Arial Narrow"/>
          <w:sz w:val="24"/>
        </w:rPr>
        <w:t xml:space="preserve">gion. </w:t>
      </w:r>
    </w:p>
    <w:p w14:paraId="5A240E4C" w14:textId="77777777" w:rsidR="00665577" w:rsidRDefault="00665577">
      <w:pPr>
        <w:spacing w:after="0" w:line="276" w:lineRule="auto"/>
        <w:ind w:firstLine="0"/>
        <w:rPr>
          <w:rFonts w:ascii="Arial Narrow"/>
          <w:sz w:val="24"/>
        </w:rPr>
      </w:pPr>
    </w:p>
    <w:p w14:paraId="34456FC6" w14:textId="77777777" w:rsidR="00665577" w:rsidRDefault="009D3A6D">
      <w:pPr>
        <w:spacing w:after="0" w:line="276" w:lineRule="auto"/>
        <w:ind w:firstLine="0"/>
        <w:rPr>
          <w:rFonts w:ascii="Arial Narrow"/>
          <w:sz w:val="24"/>
        </w:rPr>
      </w:pPr>
      <w:r>
        <w:rPr>
          <w:rFonts w:ascii="Arial Narrow"/>
          <w:sz w:val="24"/>
        </w:rPr>
        <w:t>Apr</w:t>
      </w:r>
      <w:r>
        <w:rPr>
          <w:rFonts w:ascii="Arial Narrow"/>
          <w:sz w:val="24"/>
        </w:rPr>
        <w:t>è</w:t>
      </w:r>
      <w:r>
        <w:rPr>
          <w:rFonts w:ascii="Arial Narrow"/>
          <w:sz w:val="24"/>
        </w:rPr>
        <w:t xml:space="preserve">s la mise en </w:t>
      </w:r>
      <w:r>
        <w:rPr>
          <w:rFonts w:ascii="Arial Narrow"/>
          <w:sz w:val="24"/>
        </w:rPr>
        <w:t>œ</w:t>
      </w:r>
      <w:r>
        <w:rPr>
          <w:rFonts w:ascii="Arial Narrow"/>
          <w:sz w:val="24"/>
        </w:rPr>
        <w:t>uvre du projet avec diff</w:t>
      </w:r>
      <w:r>
        <w:rPr>
          <w:rFonts w:ascii="Arial Narrow"/>
          <w:sz w:val="24"/>
        </w:rPr>
        <w:t>é</w:t>
      </w:r>
      <w:r>
        <w:rPr>
          <w:rFonts w:ascii="Arial Narrow"/>
          <w:sz w:val="24"/>
        </w:rPr>
        <w:t>rentes approches selon les agences, il s</w:t>
      </w:r>
      <w:r>
        <w:rPr>
          <w:rFonts w:ascii="Arial Narrow"/>
          <w:sz w:val="24"/>
        </w:rPr>
        <w:t>’</w:t>
      </w:r>
      <w:r>
        <w:rPr>
          <w:rFonts w:ascii="Arial Narrow"/>
          <w:sz w:val="24"/>
        </w:rPr>
        <w:t>av</w:t>
      </w:r>
      <w:r>
        <w:rPr>
          <w:rFonts w:ascii="Arial Narrow"/>
          <w:sz w:val="24"/>
        </w:rPr>
        <w:t>è</w:t>
      </w:r>
      <w:r>
        <w:rPr>
          <w:rFonts w:ascii="Arial Narrow"/>
          <w:sz w:val="24"/>
        </w:rPr>
        <w:t>re primordial de proc</w:t>
      </w:r>
      <w:r>
        <w:rPr>
          <w:rFonts w:ascii="Arial Narrow"/>
          <w:sz w:val="24"/>
        </w:rPr>
        <w:t>é</w:t>
      </w:r>
      <w:r>
        <w:rPr>
          <w:rFonts w:ascii="Arial Narrow"/>
          <w:sz w:val="24"/>
        </w:rPr>
        <w:t xml:space="preserve">der </w:t>
      </w:r>
      <w:r>
        <w:rPr>
          <w:rFonts w:ascii="Arial Narrow"/>
          <w:sz w:val="24"/>
        </w:rPr>
        <w:t>à</w:t>
      </w:r>
      <w:r>
        <w:rPr>
          <w:rFonts w:ascii="Arial Narrow"/>
          <w:sz w:val="24"/>
        </w:rPr>
        <w:t xml:space="preserve"> une </w:t>
      </w:r>
      <w:r>
        <w:rPr>
          <w:rFonts w:ascii="Arial Narrow"/>
          <w:sz w:val="24"/>
        </w:rPr>
        <w:t>é</w:t>
      </w:r>
      <w:r>
        <w:rPr>
          <w:rFonts w:ascii="Arial Narrow"/>
          <w:sz w:val="24"/>
        </w:rPr>
        <w:t>valuation externe finale en vue de mesurer les r</w:t>
      </w:r>
      <w:r>
        <w:rPr>
          <w:rFonts w:ascii="Arial Narrow"/>
          <w:sz w:val="24"/>
        </w:rPr>
        <w:t>é</w:t>
      </w:r>
      <w:r>
        <w:rPr>
          <w:rFonts w:ascii="Arial Narrow"/>
          <w:sz w:val="24"/>
        </w:rPr>
        <w:t xml:space="preserve">sultats atteints </w:t>
      </w:r>
      <w:r>
        <w:rPr>
          <w:rFonts w:ascii="Arial Narrow"/>
          <w:sz w:val="24"/>
        </w:rPr>
        <w:t>à</w:t>
      </w:r>
      <w:r>
        <w:rPr>
          <w:rFonts w:ascii="Arial Narrow"/>
          <w:sz w:val="24"/>
        </w:rPr>
        <w:t xml:space="preserve"> travers les diff</w:t>
      </w:r>
      <w:r>
        <w:rPr>
          <w:rFonts w:ascii="Arial Narrow"/>
          <w:sz w:val="24"/>
        </w:rPr>
        <w:t>é</w:t>
      </w:r>
      <w:r>
        <w:rPr>
          <w:rFonts w:ascii="Arial Narrow"/>
          <w:sz w:val="24"/>
        </w:rPr>
        <w:t>rentes activit</w:t>
      </w:r>
      <w:r>
        <w:rPr>
          <w:rFonts w:ascii="Arial Narrow"/>
          <w:sz w:val="24"/>
        </w:rPr>
        <w:t>é</w:t>
      </w:r>
      <w:r>
        <w:rPr>
          <w:rFonts w:ascii="Arial Narrow"/>
          <w:sz w:val="24"/>
        </w:rPr>
        <w:t>s, de capitaliser les acquis engrang</w:t>
      </w:r>
      <w:r>
        <w:rPr>
          <w:rFonts w:ascii="Arial Narrow"/>
          <w:sz w:val="24"/>
        </w:rPr>
        <w:t>é</w:t>
      </w:r>
      <w:r>
        <w:rPr>
          <w:rFonts w:ascii="Arial Narrow"/>
          <w:sz w:val="24"/>
        </w:rPr>
        <w:t>s, et de partager les bonnes pratiques et les le</w:t>
      </w:r>
      <w:r>
        <w:rPr>
          <w:rFonts w:ascii="Arial Narrow"/>
          <w:sz w:val="24"/>
        </w:rPr>
        <w:t>ç</w:t>
      </w:r>
      <w:r>
        <w:rPr>
          <w:rFonts w:ascii="Arial Narrow"/>
          <w:sz w:val="24"/>
        </w:rPr>
        <w:t xml:space="preserve">ons apprises </w:t>
      </w:r>
      <w:r>
        <w:rPr>
          <w:rFonts w:ascii="Arial Narrow"/>
          <w:sz w:val="24"/>
        </w:rPr>
        <w:t>à</w:t>
      </w:r>
      <w:r>
        <w:rPr>
          <w:rFonts w:ascii="Arial Narrow"/>
          <w:sz w:val="24"/>
        </w:rPr>
        <w:t xml:space="preserve"> travers cette intervention inter-agences. Il s</w:t>
      </w:r>
      <w:r>
        <w:rPr>
          <w:rFonts w:ascii="Arial Narrow"/>
          <w:sz w:val="24"/>
        </w:rPr>
        <w:t>’</w:t>
      </w:r>
      <w:r>
        <w:rPr>
          <w:rFonts w:ascii="Arial Narrow"/>
          <w:sz w:val="24"/>
        </w:rPr>
        <w:t>agit d</w:t>
      </w:r>
      <w:r>
        <w:rPr>
          <w:rFonts w:ascii="Arial Narrow"/>
          <w:sz w:val="24"/>
        </w:rPr>
        <w:t>’é</w:t>
      </w:r>
      <w:r>
        <w:rPr>
          <w:rFonts w:ascii="Arial Narrow"/>
          <w:sz w:val="24"/>
        </w:rPr>
        <w:t>valuer le projet en tenant compte des diff</w:t>
      </w:r>
      <w:r>
        <w:rPr>
          <w:rFonts w:ascii="Arial Narrow"/>
          <w:sz w:val="24"/>
        </w:rPr>
        <w:t>é</w:t>
      </w:r>
      <w:r>
        <w:rPr>
          <w:rFonts w:ascii="Arial Narrow"/>
          <w:sz w:val="24"/>
        </w:rPr>
        <w:t xml:space="preserve">rentes composantes mises en </w:t>
      </w:r>
      <w:r>
        <w:rPr>
          <w:rFonts w:ascii="Arial Narrow"/>
          <w:sz w:val="24"/>
        </w:rPr>
        <w:lastRenderedPageBreak/>
        <w:t>oeuvre par l</w:t>
      </w:r>
      <w:r>
        <w:rPr>
          <w:rFonts w:ascii="Arial Narrow"/>
          <w:sz w:val="24"/>
        </w:rPr>
        <w:t>’</w:t>
      </w:r>
      <w:r>
        <w:rPr>
          <w:rFonts w:ascii="Arial Narrow"/>
          <w:sz w:val="24"/>
        </w:rPr>
        <w:t>UNICEF et le PNUD, dont chaque agence est enti</w:t>
      </w:r>
      <w:r>
        <w:rPr>
          <w:rFonts w:ascii="Arial Narrow"/>
          <w:sz w:val="24"/>
        </w:rPr>
        <w:t>è</w:t>
      </w:r>
      <w:r>
        <w:rPr>
          <w:rFonts w:ascii="Arial Narrow"/>
          <w:sz w:val="24"/>
        </w:rPr>
        <w:t>rement responsable dans la gestion de ses activit</w:t>
      </w:r>
      <w:r>
        <w:rPr>
          <w:rFonts w:ascii="Arial Narrow"/>
          <w:sz w:val="24"/>
        </w:rPr>
        <w:t>é</w:t>
      </w:r>
      <w:r>
        <w:rPr>
          <w:rFonts w:ascii="Arial Narrow"/>
          <w:sz w:val="24"/>
        </w:rPr>
        <w:t>s sur les plans financiers et technique. Le PNUD en plus de la gestion de sa composante assure la coordination du rapportage aupr</w:t>
      </w:r>
      <w:r>
        <w:rPr>
          <w:rFonts w:ascii="Arial Narrow"/>
          <w:sz w:val="24"/>
        </w:rPr>
        <w:t>è</w:t>
      </w:r>
      <w:r>
        <w:rPr>
          <w:rFonts w:ascii="Arial Narrow"/>
          <w:sz w:val="24"/>
        </w:rPr>
        <w:t>s du bailleur. Pr</w:t>
      </w:r>
      <w:r>
        <w:rPr>
          <w:rFonts w:ascii="Arial Narrow"/>
          <w:sz w:val="24"/>
        </w:rPr>
        <w:t>é</w:t>
      </w:r>
      <w:r>
        <w:rPr>
          <w:rFonts w:ascii="Arial Narrow"/>
          <w:sz w:val="24"/>
        </w:rPr>
        <w:t>vue pour une dur</w:t>
      </w:r>
      <w:r>
        <w:rPr>
          <w:rFonts w:ascii="Arial Narrow"/>
          <w:sz w:val="24"/>
        </w:rPr>
        <w:t>é</w:t>
      </w:r>
      <w:r>
        <w:rPr>
          <w:rFonts w:ascii="Arial Narrow"/>
          <w:sz w:val="24"/>
        </w:rPr>
        <w:t>e de 18 mois, la mise en oeuvre du projet avec un co</w:t>
      </w:r>
      <w:r>
        <w:rPr>
          <w:rFonts w:ascii="Arial Narrow"/>
          <w:sz w:val="24"/>
        </w:rPr>
        <w:t>û</w:t>
      </w:r>
      <w:r>
        <w:rPr>
          <w:rFonts w:ascii="Arial Narrow"/>
          <w:sz w:val="24"/>
        </w:rPr>
        <w:t>t total de 2 999 718 dollars US $, r</w:t>
      </w:r>
      <w:r>
        <w:rPr>
          <w:rFonts w:ascii="Arial Narrow"/>
          <w:sz w:val="24"/>
        </w:rPr>
        <w:t>é</w:t>
      </w:r>
      <w:r>
        <w:rPr>
          <w:rFonts w:ascii="Arial Narrow"/>
          <w:sz w:val="24"/>
        </w:rPr>
        <w:t xml:space="preserve">parti comme suit : UNICEF Tchad = 698 175 US ; UNICFEF Cameroun = 732 736 $ US ; PNUD Tchad = 801 430 $ US. PNUD Cameroun =767 377 $ US. </w:t>
      </w:r>
    </w:p>
    <w:p w14:paraId="66DDC390" w14:textId="77777777" w:rsidR="00665577" w:rsidRDefault="00665577">
      <w:pPr>
        <w:spacing w:after="0" w:line="276" w:lineRule="auto"/>
        <w:ind w:firstLine="0"/>
        <w:rPr>
          <w:rFonts w:ascii="Arial Narrow"/>
          <w:sz w:val="24"/>
        </w:rPr>
      </w:pPr>
    </w:p>
    <w:p w14:paraId="64A453D6" w14:textId="77777777" w:rsidR="00665577" w:rsidRDefault="00665577">
      <w:pPr>
        <w:spacing w:after="0" w:line="276" w:lineRule="auto"/>
        <w:ind w:firstLine="0"/>
        <w:rPr>
          <w:rFonts w:ascii="Arial Narrow"/>
          <w:sz w:val="24"/>
        </w:rPr>
      </w:pPr>
    </w:p>
    <w:p w14:paraId="0F31217F" w14:textId="77777777" w:rsidR="00665577" w:rsidRDefault="009D3A6D">
      <w:pPr>
        <w:spacing w:after="0" w:line="276" w:lineRule="auto"/>
        <w:ind w:firstLine="0"/>
        <w:rPr>
          <w:rFonts w:ascii="Arial Narrow"/>
          <w:sz w:val="24"/>
        </w:rPr>
      </w:pPr>
      <w:r>
        <w:rPr>
          <w:rFonts w:ascii="Arial Narrow"/>
          <w:b/>
          <w:sz w:val="24"/>
        </w:rPr>
        <w:t>II. OBJET DE L</w:t>
      </w:r>
      <w:r>
        <w:rPr>
          <w:rFonts w:ascii="Arial Narrow"/>
          <w:b/>
          <w:sz w:val="24"/>
        </w:rPr>
        <w:t>’</w:t>
      </w:r>
      <w:r>
        <w:rPr>
          <w:rFonts w:ascii="Arial Narrow"/>
          <w:b/>
          <w:sz w:val="24"/>
        </w:rPr>
        <w:t xml:space="preserve">EVALUATION </w:t>
      </w:r>
    </w:p>
    <w:p w14:paraId="6ADEB610" w14:textId="77777777" w:rsidR="00665577" w:rsidRDefault="00665577">
      <w:pPr>
        <w:spacing w:after="0" w:line="276" w:lineRule="auto"/>
        <w:ind w:firstLine="0"/>
        <w:rPr>
          <w:rFonts w:ascii="Arial Narrow"/>
          <w:sz w:val="24"/>
        </w:rPr>
      </w:pPr>
    </w:p>
    <w:p w14:paraId="7CFB751A" w14:textId="77777777" w:rsidR="00665577" w:rsidRDefault="009D3A6D">
      <w:pPr>
        <w:spacing w:after="0" w:line="276" w:lineRule="auto"/>
        <w:ind w:firstLine="0"/>
        <w:rPr>
          <w:rFonts w:ascii="Arial Narrow"/>
          <w:sz w:val="24"/>
        </w:rPr>
      </w:pPr>
      <w:r>
        <w:rPr>
          <w:rFonts w:ascii="Arial Narrow"/>
          <w:sz w:val="24"/>
        </w:rPr>
        <w:t>Conform</w:t>
      </w:r>
      <w:r>
        <w:rPr>
          <w:rFonts w:ascii="Arial Narrow"/>
          <w:sz w:val="24"/>
        </w:rPr>
        <w:t>é</w:t>
      </w:r>
      <w:r>
        <w:rPr>
          <w:rFonts w:ascii="Arial Narrow"/>
          <w:sz w:val="24"/>
        </w:rPr>
        <w:t xml:space="preserve">ment </w:t>
      </w:r>
      <w:r>
        <w:rPr>
          <w:rFonts w:ascii="Arial Narrow"/>
          <w:sz w:val="24"/>
        </w:rPr>
        <w:t>à</w:t>
      </w:r>
      <w:r>
        <w:rPr>
          <w:rFonts w:ascii="Arial Narrow"/>
          <w:sz w:val="24"/>
        </w:rPr>
        <w:t xml:space="preserve"> la politique du PNUD et de l</w:t>
      </w:r>
      <w:r>
        <w:rPr>
          <w:rFonts w:ascii="Arial Narrow"/>
          <w:sz w:val="24"/>
        </w:rPr>
        <w:t>’</w:t>
      </w:r>
      <w:r>
        <w:rPr>
          <w:rFonts w:ascii="Arial Narrow"/>
          <w:sz w:val="24"/>
        </w:rPr>
        <w:t>UNICEF, l</w:t>
      </w:r>
      <w:r>
        <w:rPr>
          <w:rFonts w:ascii="Arial Narrow"/>
          <w:sz w:val="24"/>
        </w:rPr>
        <w:t>’é</w:t>
      </w:r>
      <w:r>
        <w:rPr>
          <w:rFonts w:ascii="Arial Narrow"/>
          <w:sz w:val="24"/>
        </w:rPr>
        <w:t>valuation des r</w:t>
      </w:r>
      <w:r>
        <w:rPr>
          <w:rFonts w:ascii="Arial Narrow"/>
          <w:sz w:val="24"/>
        </w:rPr>
        <w:t>é</w:t>
      </w:r>
      <w:r>
        <w:rPr>
          <w:rFonts w:ascii="Arial Narrow"/>
          <w:sz w:val="24"/>
        </w:rPr>
        <w:t>sultats atteints dans l</w:t>
      </w:r>
      <w:r>
        <w:rPr>
          <w:rFonts w:ascii="Arial Narrow"/>
          <w:sz w:val="24"/>
        </w:rPr>
        <w:t>’</w:t>
      </w:r>
      <w:r>
        <w:rPr>
          <w:rFonts w:ascii="Arial Narrow"/>
          <w:sz w:val="24"/>
        </w:rPr>
        <w:t>ex</w:t>
      </w:r>
      <w:r>
        <w:rPr>
          <w:rFonts w:ascii="Arial Narrow"/>
          <w:sz w:val="24"/>
        </w:rPr>
        <w:t>é</w:t>
      </w:r>
      <w:r>
        <w:rPr>
          <w:rFonts w:ascii="Arial Narrow"/>
          <w:sz w:val="24"/>
        </w:rPr>
        <w:t>cution du projet est obligatoire afin d</w:t>
      </w:r>
      <w:r>
        <w:rPr>
          <w:rFonts w:ascii="Arial Narrow"/>
          <w:sz w:val="24"/>
        </w:rPr>
        <w:t>’</w:t>
      </w:r>
      <w:r>
        <w:rPr>
          <w:rFonts w:ascii="Arial Narrow"/>
          <w:sz w:val="24"/>
        </w:rPr>
        <w:t>en appr</w:t>
      </w:r>
      <w:r>
        <w:rPr>
          <w:rFonts w:ascii="Arial Narrow"/>
          <w:sz w:val="24"/>
        </w:rPr>
        <w:t>é</w:t>
      </w:r>
      <w:r>
        <w:rPr>
          <w:rFonts w:ascii="Arial Narrow"/>
          <w:sz w:val="24"/>
        </w:rPr>
        <w:t>cier les progr</w:t>
      </w:r>
      <w:r>
        <w:rPr>
          <w:rFonts w:ascii="Arial Narrow"/>
          <w:sz w:val="24"/>
        </w:rPr>
        <w:t>è</w:t>
      </w:r>
      <w:r>
        <w:rPr>
          <w:rFonts w:ascii="Arial Narrow"/>
          <w:sz w:val="24"/>
        </w:rPr>
        <w:t xml:space="preserve">s. Cette </w:t>
      </w:r>
      <w:r>
        <w:rPr>
          <w:rFonts w:ascii="Arial Narrow"/>
          <w:sz w:val="24"/>
        </w:rPr>
        <w:t>é</w:t>
      </w:r>
      <w:r>
        <w:rPr>
          <w:rFonts w:ascii="Arial Narrow"/>
          <w:sz w:val="24"/>
        </w:rPr>
        <w:t>valuation permettra d</w:t>
      </w:r>
      <w:r>
        <w:rPr>
          <w:rFonts w:ascii="Arial Narrow"/>
          <w:sz w:val="24"/>
        </w:rPr>
        <w:t>’</w:t>
      </w:r>
      <w:r>
        <w:rPr>
          <w:rFonts w:ascii="Arial Narrow"/>
          <w:sz w:val="24"/>
        </w:rPr>
        <w:t>une part d</w:t>
      </w:r>
      <w:r>
        <w:rPr>
          <w:rFonts w:ascii="Arial Narrow"/>
          <w:sz w:val="24"/>
        </w:rPr>
        <w:t>’</w:t>
      </w:r>
      <w:r>
        <w:rPr>
          <w:rFonts w:ascii="Arial Narrow"/>
          <w:sz w:val="24"/>
        </w:rPr>
        <w:t>examiner le niveau de r</w:t>
      </w:r>
      <w:r>
        <w:rPr>
          <w:rFonts w:ascii="Arial Narrow"/>
          <w:sz w:val="24"/>
        </w:rPr>
        <w:t>é</w:t>
      </w:r>
      <w:r>
        <w:rPr>
          <w:rFonts w:ascii="Arial Narrow"/>
          <w:sz w:val="24"/>
        </w:rPr>
        <w:t>sultats atteints et d</w:t>
      </w:r>
      <w:r>
        <w:rPr>
          <w:rFonts w:ascii="Arial Narrow"/>
          <w:sz w:val="24"/>
        </w:rPr>
        <w:t>’</w:t>
      </w:r>
      <w:r>
        <w:rPr>
          <w:rFonts w:ascii="Arial Narrow"/>
          <w:sz w:val="24"/>
        </w:rPr>
        <w:t>autre part de faire ressortir les meilleures pratiques et les le</w:t>
      </w:r>
      <w:r>
        <w:rPr>
          <w:rFonts w:ascii="Arial Narrow"/>
          <w:sz w:val="24"/>
        </w:rPr>
        <w:t>ç</w:t>
      </w:r>
      <w:r>
        <w:rPr>
          <w:rFonts w:ascii="Arial Narrow"/>
          <w:sz w:val="24"/>
        </w:rPr>
        <w:t xml:space="preserve">ons apprises devant contribuer </w:t>
      </w:r>
      <w:r>
        <w:rPr>
          <w:rFonts w:ascii="Arial Narrow"/>
          <w:sz w:val="24"/>
        </w:rPr>
        <w:t>à</w:t>
      </w:r>
      <w:r>
        <w:rPr>
          <w:rFonts w:ascii="Arial Narrow"/>
          <w:sz w:val="24"/>
        </w:rPr>
        <w:t xml:space="preserve"> renforcer l</w:t>
      </w:r>
      <w:r>
        <w:rPr>
          <w:rFonts w:ascii="Arial Narrow"/>
          <w:sz w:val="24"/>
        </w:rPr>
        <w:t>’</w:t>
      </w:r>
      <w:r>
        <w:rPr>
          <w:rFonts w:ascii="Arial Narrow"/>
          <w:sz w:val="24"/>
        </w:rPr>
        <w:t>approche de la consolidation de la paix ; ce qui permettra de mieux r</w:t>
      </w:r>
      <w:r>
        <w:rPr>
          <w:rFonts w:ascii="Arial Narrow"/>
          <w:sz w:val="24"/>
        </w:rPr>
        <w:t>é</w:t>
      </w:r>
      <w:r>
        <w:rPr>
          <w:rFonts w:ascii="Arial Narrow"/>
          <w:sz w:val="24"/>
        </w:rPr>
        <w:t xml:space="preserve">pondre </w:t>
      </w:r>
      <w:r>
        <w:rPr>
          <w:rFonts w:ascii="Arial Narrow"/>
          <w:sz w:val="24"/>
        </w:rPr>
        <w:t>à</w:t>
      </w:r>
      <w:r>
        <w:rPr>
          <w:rFonts w:ascii="Arial Narrow"/>
          <w:sz w:val="24"/>
        </w:rPr>
        <w:t xml:space="preserve"> ladite probl</w:t>
      </w:r>
      <w:r>
        <w:rPr>
          <w:rFonts w:ascii="Arial Narrow"/>
          <w:sz w:val="24"/>
        </w:rPr>
        <w:t>é</w:t>
      </w:r>
      <w:r>
        <w:rPr>
          <w:rFonts w:ascii="Arial Narrow"/>
          <w:sz w:val="24"/>
        </w:rPr>
        <w:t>matique dans le cadre de la conception d</w:t>
      </w:r>
      <w:r>
        <w:rPr>
          <w:rFonts w:ascii="Arial Narrow"/>
          <w:sz w:val="24"/>
        </w:rPr>
        <w:t>’</w:t>
      </w:r>
      <w:r>
        <w:rPr>
          <w:rFonts w:ascii="Arial Narrow"/>
          <w:sz w:val="24"/>
        </w:rPr>
        <w:t>autres projets de m</w:t>
      </w:r>
      <w:r>
        <w:rPr>
          <w:rFonts w:ascii="Arial Narrow"/>
          <w:sz w:val="24"/>
        </w:rPr>
        <w:t>ê</w:t>
      </w:r>
      <w:r>
        <w:rPr>
          <w:rFonts w:ascii="Arial Narrow"/>
          <w:sz w:val="24"/>
        </w:rPr>
        <w:t>me nature.</w:t>
      </w:r>
    </w:p>
    <w:p w14:paraId="55C858DC" w14:textId="77777777" w:rsidR="00665577" w:rsidRDefault="00665577">
      <w:pPr>
        <w:spacing w:after="0" w:line="276" w:lineRule="auto"/>
        <w:ind w:firstLine="0"/>
        <w:rPr>
          <w:rFonts w:ascii="Arial Narrow"/>
          <w:sz w:val="24"/>
        </w:rPr>
      </w:pPr>
    </w:p>
    <w:p w14:paraId="0205D7DA" w14:textId="77777777" w:rsidR="00665577" w:rsidRDefault="009D3A6D">
      <w:pPr>
        <w:spacing w:after="0" w:line="276" w:lineRule="auto"/>
        <w:ind w:firstLine="0"/>
        <w:rPr>
          <w:rFonts w:ascii="Arial Narrow"/>
          <w:sz w:val="24"/>
        </w:rPr>
      </w:pPr>
      <w:r>
        <w:rPr>
          <w:rFonts w:ascii="Arial Narrow"/>
          <w:b/>
          <w:sz w:val="24"/>
        </w:rPr>
        <w:t>III. PORTEE DE L</w:t>
      </w:r>
      <w:r>
        <w:rPr>
          <w:rFonts w:ascii="Arial Narrow"/>
          <w:b/>
          <w:sz w:val="24"/>
        </w:rPr>
        <w:t>’</w:t>
      </w:r>
      <w:r>
        <w:rPr>
          <w:rFonts w:ascii="Arial Narrow"/>
          <w:b/>
          <w:sz w:val="24"/>
        </w:rPr>
        <w:t xml:space="preserve">EVALUATION ET OBJECTIFS </w:t>
      </w:r>
    </w:p>
    <w:p w14:paraId="35367733" w14:textId="77777777" w:rsidR="00665577" w:rsidRDefault="00665577">
      <w:pPr>
        <w:spacing w:after="0" w:line="276" w:lineRule="auto"/>
        <w:ind w:firstLine="0"/>
        <w:rPr>
          <w:rFonts w:ascii="Arial Narrow"/>
          <w:sz w:val="24"/>
        </w:rPr>
      </w:pPr>
    </w:p>
    <w:p w14:paraId="0587B16E" w14:textId="77777777" w:rsidR="00665577" w:rsidRDefault="009D3A6D">
      <w:pPr>
        <w:spacing w:after="0" w:line="276" w:lineRule="auto"/>
        <w:ind w:firstLine="0"/>
        <w:rPr>
          <w:rFonts w:ascii="Arial Narrow"/>
          <w:sz w:val="24"/>
        </w:rPr>
      </w:pPr>
      <w:r>
        <w:rPr>
          <w:rFonts w:ascii="Arial Narrow"/>
          <w:sz w:val="24"/>
        </w:rPr>
        <w:t>La pr</w:t>
      </w:r>
      <w:r>
        <w:rPr>
          <w:rFonts w:ascii="Arial Narrow"/>
          <w:sz w:val="24"/>
        </w:rPr>
        <w:t>é</w:t>
      </w:r>
      <w:r>
        <w:rPr>
          <w:rFonts w:ascii="Arial Narrow"/>
          <w:sz w:val="24"/>
        </w:rPr>
        <w:t xml:space="preserve">sente </w:t>
      </w:r>
      <w:r>
        <w:rPr>
          <w:rFonts w:ascii="Arial Narrow"/>
          <w:sz w:val="24"/>
        </w:rPr>
        <w:t>é</w:t>
      </w:r>
      <w:r>
        <w:rPr>
          <w:rFonts w:ascii="Arial Narrow"/>
          <w:sz w:val="24"/>
        </w:rPr>
        <w:t>valuation finale du projet couvre l</w:t>
      </w:r>
      <w:r>
        <w:rPr>
          <w:rFonts w:ascii="Arial Narrow"/>
          <w:sz w:val="24"/>
        </w:rPr>
        <w:t>’</w:t>
      </w:r>
      <w:r>
        <w:rPr>
          <w:rFonts w:ascii="Arial Narrow"/>
          <w:sz w:val="24"/>
        </w:rPr>
        <w:t>ensemble du projet, sur la p</w:t>
      </w:r>
      <w:r>
        <w:rPr>
          <w:rFonts w:ascii="Arial Narrow"/>
          <w:sz w:val="24"/>
        </w:rPr>
        <w:t>é</w:t>
      </w:r>
      <w:r>
        <w:rPr>
          <w:rFonts w:ascii="Arial Narrow"/>
          <w:sz w:val="24"/>
        </w:rPr>
        <w:t xml:space="preserve">riode de mise en </w:t>
      </w:r>
      <w:r>
        <w:rPr>
          <w:rFonts w:ascii="Arial Narrow"/>
          <w:sz w:val="24"/>
        </w:rPr>
        <w:t>œ</w:t>
      </w:r>
      <w:r>
        <w:rPr>
          <w:rFonts w:ascii="Arial Narrow"/>
          <w:sz w:val="24"/>
        </w:rPr>
        <w:t xml:space="preserve">uvre, 2018-2019, dont les composantes ont </w:t>
      </w:r>
      <w:r>
        <w:rPr>
          <w:rFonts w:ascii="Arial Narrow"/>
          <w:sz w:val="24"/>
        </w:rPr>
        <w:t>é</w:t>
      </w:r>
      <w:r>
        <w:rPr>
          <w:rFonts w:ascii="Arial Narrow"/>
          <w:sz w:val="24"/>
        </w:rPr>
        <w:t>t</w:t>
      </w:r>
      <w:r>
        <w:rPr>
          <w:rFonts w:ascii="Arial Narrow"/>
          <w:sz w:val="24"/>
        </w:rPr>
        <w:t>é</w:t>
      </w:r>
      <w:r>
        <w:rPr>
          <w:rFonts w:ascii="Arial Narrow"/>
          <w:sz w:val="24"/>
        </w:rPr>
        <w:t xml:space="preserve"> mises en </w:t>
      </w:r>
      <w:r>
        <w:rPr>
          <w:rFonts w:ascii="Arial Narrow"/>
          <w:sz w:val="24"/>
        </w:rPr>
        <w:t>œ</w:t>
      </w:r>
      <w:r>
        <w:rPr>
          <w:rFonts w:ascii="Arial Narrow"/>
          <w:sz w:val="24"/>
        </w:rPr>
        <w:t>uvre par le PNUD et l</w:t>
      </w:r>
      <w:r>
        <w:rPr>
          <w:rFonts w:ascii="Arial Narrow"/>
          <w:sz w:val="24"/>
        </w:rPr>
        <w:t>’</w:t>
      </w:r>
      <w:r>
        <w:rPr>
          <w:rFonts w:ascii="Arial Narrow"/>
          <w:sz w:val="24"/>
        </w:rPr>
        <w:t>UNICEF. L</w:t>
      </w:r>
      <w:r>
        <w:rPr>
          <w:rFonts w:ascii="Arial Narrow"/>
          <w:sz w:val="24"/>
        </w:rPr>
        <w:t>’é</w:t>
      </w:r>
      <w:r>
        <w:rPr>
          <w:rFonts w:ascii="Arial Narrow"/>
          <w:sz w:val="24"/>
        </w:rPr>
        <w:t>valuation finale a pour objectif d</w:t>
      </w:r>
      <w:r>
        <w:rPr>
          <w:rFonts w:ascii="Arial Narrow"/>
          <w:sz w:val="24"/>
        </w:rPr>
        <w:t>’</w:t>
      </w:r>
      <w:r>
        <w:rPr>
          <w:rFonts w:ascii="Arial Narrow"/>
          <w:sz w:val="24"/>
        </w:rPr>
        <w:t>appr</w:t>
      </w:r>
      <w:r>
        <w:rPr>
          <w:rFonts w:ascii="Arial Narrow"/>
          <w:sz w:val="24"/>
        </w:rPr>
        <w:t>é</w:t>
      </w:r>
      <w:r>
        <w:rPr>
          <w:rFonts w:ascii="Arial Narrow"/>
          <w:sz w:val="24"/>
        </w:rPr>
        <w:t>cier le niveau de r</w:t>
      </w:r>
      <w:r>
        <w:rPr>
          <w:rFonts w:ascii="Arial Narrow"/>
          <w:sz w:val="24"/>
        </w:rPr>
        <w:t>é</w:t>
      </w:r>
      <w:r>
        <w:rPr>
          <w:rFonts w:ascii="Arial Narrow"/>
          <w:sz w:val="24"/>
        </w:rPr>
        <w:t>ponse du projet au renforcement des m</w:t>
      </w:r>
      <w:r>
        <w:rPr>
          <w:rFonts w:ascii="Arial Narrow"/>
          <w:sz w:val="24"/>
        </w:rPr>
        <w:t>é</w:t>
      </w:r>
      <w:r>
        <w:rPr>
          <w:rFonts w:ascii="Arial Narrow"/>
          <w:sz w:val="24"/>
        </w:rPr>
        <w:t>canismes de consolidation de la paix et de l</w:t>
      </w:r>
      <w:r>
        <w:rPr>
          <w:rFonts w:ascii="Arial Narrow"/>
          <w:sz w:val="24"/>
        </w:rPr>
        <w:t>’</w:t>
      </w:r>
      <w:r>
        <w:rPr>
          <w:rFonts w:ascii="Arial Narrow"/>
          <w:sz w:val="24"/>
        </w:rPr>
        <w:t>inclusion sociales des jeunes dans les zones cibl</w:t>
      </w:r>
      <w:r>
        <w:rPr>
          <w:rFonts w:ascii="Arial Narrow"/>
          <w:sz w:val="24"/>
        </w:rPr>
        <w:t>é</w:t>
      </w:r>
      <w:r>
        <w:rPr>
          <w:rFonts w:ascii="Arial Narrow"/>
          <w:sz w:val="24"/>
        </w:rPr>
        <w:t>es par le projet. L</w:t>
      </w:r>
      <w:r>
        <w:rPr>
          <w:rFonts w:ascii="Arial Narrow"/>
          <w:sz w:val="24"/>
        </w:rPr>
        <w:t>’é</w:t>
      </w:r>
      <w:r>
        <w:rPr>
          <w:rFonts w:ascii="Arial Narrow"/>
          <w:sz w:val="24"/>
        </w:rPr>
        <w:t>valuation tiendra compte des activit</w:t>
      </w:r>
      <w:r>
        <w:rPr>
          <w:rFonts w:ascii="Arial Narrow"/>
          <w:sz w:val="24"/>
        </w:rPr>
        <w:t>é</w:t>
      </w:r>
      <w:r>
        <w:rPr>
          <w:rFonts w:ascii="Arial Narrow"/>
          <w:sz w:val="24"/>
        </w:rPr>
        <w:t>s d</w:t>
      </w:r>
      <w:r>
        <w:rPr>
          <w:rFonts w:ascii="Arial Narrow"/>
          <w:sz w:val="24"/>
        </w:rPr>
        <w:t>é</w:t>
      </w:r>
      <w:r>
        <w:rPr>
          <w:rFonts w:ascii="Arial Narrow"/>
          <w:sz w:val="24"/>
        </w:rPr>
        <w:t>j</w:t>
      </w:r>
      <w:r>
        <w:rPr>
          <w:rFonts w:ascii="Arial Narrow"/>
          <w:sz w:val="24"/>
        </w:rPr>
        <w:t>à</w:t>
      </w:r>
      <w:r>
        <w:rPr>
          <w:rFonts w:ascii="Arial Narrow"/>
          <w:sz w:val="24"/>
        </w:rPr>
        <w:t xml:space="preserve"> r</w:t>
      </w:r>
      <w:r>
        <w:rPr>
          <w:rFonts w:ascii="Arial Narrow"/>
          <w:sz w:val="24"/>
        </w:rPr>
        <w:t>é</w:t>
      </w:r>
      <w:r>
        <w:rPr>
          <w:rFonts w:ascii="Arial Narrow"/>
          <w:sz w:val="24"/>
        </w:rPr>
        <w:t>alis</w:t>
      </w:r>
      <w:r>
        <w:rPr>
          <w:rFonts w:ascii="Arial Narrow"/>
          <w:sz w:val="24"/>
        </w:rPr>
        <w:t>é</w:t>
      </w:r>
      <w:r>
        <w:rPr>
          <w:rFonts w:ascii="Arial Narrow"/>
          <w:sz w:val="24"/>
        </w:rPr>
        <w:t>es par les deux agences. L</w:t>
      </w:r>
      <w:r>
        <w:rPr>
          <w:rFonts w:ascii="Arial Narrow"/>
          <w:sz w:val="24"/>
        </w:rPr>
        <w:t>’é</w:t>
      </w:r>
      <w:r>
        <w:rPr>
          <w:rFonts w:ascii="Arial Narrow"/>
          <w:sz w:val="24"/>
        </w:rPr>
        <w:t>valuation doit avoir une port</w:t>
      </w:r>
      <w:r>
        <w:rPr>
          <w:rFonts w:ascii="Arial Narrow"/>
          <w:sz w:val="24"/>
        </w:rPr>
        <w:t>é</w:t>
      </w:r>
      <w:r>
        <w:rPr>
          <w:rFonts w:ascii="Arial Narrow"/>
          <w:sz w:val="24"/>
        </w:rPr>
        <w:t>e large, c</w:t>
      </w:r>
      <w:r>
        <w:rPr>
          <w:rFonts w:ascii="Arial Narrow"/>
          <w:sz w:val="24"/>
        </w:rPr>
        <w:t>’</w:t>
      </w:r>
      <w:r>
        <w:rPr>
          <w:rFonts w:ascii="Arial Narrow"/>
          <w:sz w:val="24"/>
        </w:rPr>
        <w:t>est-</w:t>
      </w:r>
      <w:r>
        <w:rPr>
          <w:rFonts w:ascii="Arial Narrow"/>
          <w:sz w:val="24"/>
        </w:rPr>
        <w:t>à</w:t>
      </w:r>
      <w:r>
        <w:rPr>
          <w:rFonts w:ascii="Arial Narrow"/>
          <w:sz w:val="24"/>
        </w:rPr>
        <w:t>-dire au-del</w:t>
      </w:r>
      <w:r>
        <w:rPr>
          <w:rFonts w:ascii="Arial Narrow"/>
          <w:sz w:val="24"/>
        </w:rPr>
        <w:t>à</w:t>
      </w:r>
      <w:r>
        <w:rPr>
          <w:rFonts w:ascii="Arial Narrow"/>
          <w:sz w:val="24"/>
        </w:rPr>
        <w:t xml:space="preserve"> des r</w:t>
      </w:r>
      <w:r>
        <w:rPr>
          <w:rFonts w:ascii="Arial Narrow"/>
          <w:sz w:val="24"/>
        </w:rPr>
        <w:t>é</w:t>
      </w:r>
      <w:r>
        <w:rPr>
          <w:rFonts w:ascii="Arial Narrow"/>
          <w:sz w:val="24"/>
        </w:rPr>
        <w:t>sultats atteints, et analyser le partenariat mis en place avec les diff</w:t>
      </w:r>
      <w:r>
        <w:rPr>
          <w:rFonts w:ascii="Arial Narrow"/>
          <w:sz w:val="24"/>
        </w:rPr>
        <w:t>é</w:t>
      </w:r>
      <w:r>
        <w:rPr>
          <w:rFonts w:ascii="Arial Narrow"/>
          <w:sz w:val="24"/>
        </w:rPr>
        <w:t>rents partenaires d</w:t>
      </w:r>
      <w:r>
        <w:rPr>
          <w:rFonts w:ascii="Arial Narrow"/>
          <w:sz w:val="24"/>
        </w:rPr>
        <w:t>’</w:t>
      </w:r>
      <w:r>
        <w:rPr>
          <w:rFonts w:ascii="Arial Narrow"/>
          <w:sz w:val="24"/>
        </w:rPr>
        <w:t>ex</w:t>
      </w:r>
      <w:r>
        <w:rPr>
          <w:rFonts w:ascii="Arial Narrow"/>
          <w:sz w:val="24"/>
        </w:rPr>
        <w:t>é</w:t>
      </w:r>
      <w:r>
        <w:rPr>
          <w:rFonts w:ascii="Arial Narrow"/>
          <w:sz w:val="24"/>
        </w:rPr>
        <w:t xml:space="preserve">cution dans la mise en </w:t>
      </w:r>
      <w:r>
        <w:rPr>
          <w:rFonts w:ascii="Arial Narrow"/>
          <w:sz w:val="24"/>
        </w:rPr>
        <w:t>œ</w:t>
      </w:r>
      <w:r>
        <w:rPr>
          <w:rFonts w:ascii="Arial Narrow"/>
          <w:sz w:val="24"/>
        </w:rPr>
        <w:t>uvre des activit</w:t>
      </w:r>
      <w:r>
        <w:rPr>
          <w:rFonts w:ascii="Arial Narrow"/>
          <w:sz w:val="24"/>
        </w:rPr>
        <w:t>é</w:t>
      </w:r>
      <w:r>
        <w:rPr>
          <w:rFonts w:ascii="Arial Narrow"/>
          <w:sz w:val="24"/>
        </w:rPr>
        <w:t>s et les effets de ce partenariat dans l</w:t>
      </w:r>
      <w:r>
        <w:rPr>
          <w:rFonts w:ascii="Arial Narrow"/>
          <w:sz w:val="24"/>
        </w:rPr>
        <w:t>’</w:t>
      </w:r>
      <w:r>
        <w:rPr>
          <w:rFonts w:ascii="Arial Narrow"/>
          <w:sz w:val="24"/>
        </w:rPr>
        <w:t>atteinte des r</w:t>
      </w:r>
      <w:r>
        <w:rPr>
          <w:rFonts w:ascii="Arial Narrow"/>
          <w:sz w:val="24"/>
        </w:rPr>
        <w:t>é</w:t>
      </w:r>
      <w:r>
        <w:rPr>
          <w:rFonts w:ascii="Arial Narrow"/>
          <w:sz w:val="24"/>
        </w:rPr>
        <w:t>sultats. Outre, les m</w:t>
      </w:r>
      <w:r>
        <w:rPr>
          <w:rFonts w:ascii="Arial Narrow"/>
          <w:sz w:val="24"/>
        </w:rPr>
        <w:t>é</w:t>
      </w:r>
      <w:r>
        <w:rPr>
          <w:rFonts w:ascii="Arial Narrow"/>
          <w:sz w:val="24"/>
        </w:rPr>
        <w:t xml:space="preserve">canismes de coordination inter-agence devrons </w:t>
      </w:r>
      <w:r>
        <w:rPr>
          <w:rFonts w:ascii="Arial Narrow"/>
          <w:sz w:val="24"/>
        </w:rPr>
        <w:t>ê</w:t>
      </w:r>
      <w:r>
        <w:rPr>
          <w:rFonts w:ascii="Arial Narrow"/>
          <w:sz w:val="24"/>
        </w:rPr>
        <w:t>tre analys</w:t>
      </w:r>
      <w:r>
        <w:rPr>
          <w:rFonts w:ascii="Arial Narrow"/>
          <w:sz w:val="24"/>
        </w:rPr>
        <w:t>é</w:t>
      </w:r>
      <w:r>
        <w:rPr>
          <w:rFonts w:ascii="Arial Narrow"/>
          <w:sz w:val="24"/>
        </w:rPr>
        <w:t>es et enfin une analyse de la dimension sexo-sp</w:t>
      </w:r>
      <w:r>
        <w:rPr>
          <w:rFonts w:ascii="Arial Narrow"/>
          <w:sz w:val="24"/>
        </w:rPr>
        <w:t>é</w:t>
      </w:r>
      <w:r>
        <w:rPr>
          <w:rFonts w:ascii="Arial Narrow"/>
          <w:sz w:val="24"/>
        </w:rPr>
        <w:t>cifique des interventions. Sommes toute, l</w:t>
      </w:r>
      <w:r>
        <w:rPr>
          <w:rFonts w:ascii="Arial Narrow"/>
          <w:sz w:val="24"/>
        </w:rPr>
        <w:t>’é</w:t>
      </w:r>
      <w:r>
        <w:rPr>
          <w:rFonts w:ascii="Arial Narrow"/>
          <w:sz w:val="24"/>
        </w:rPr>
        <w:t>valuation des r</w:t>
      </w:r>
      <w:r>
        <w:rPr>
          <w:rFonts w:ascii="Arial Narrow"/>
          <w:sz w:val="24"/>
        </w:rPr>
        <w:t>é</w:t>
      </w:r>
      <w:r>
        <w:rPr>
          <w:rFonts w:ascii="Arial Narrow"/>
          <w:sz w:val="24"/>
        </w:rPr>
        <w:t>sultats devra prendre en compte une analyse de l</w:t>
      </w:r>
      <w:r>
        <w:rPr>
          <w:rFonts w:ascii="Arial Narrow"/>
          <w:sz w:val="24"/>
        </w:rPr>
        <w:t>’</w:t>
      </w:r>
      <w:r>
        <w:rPr>
          <w:rFonts w:ascii="Arial Narrow"/>
          <w:sz w:val="24"/>
        </w:rPr>
        <w:t>efficience, l</w:t>
      </w:r>
      <w:r>
        <w:rPr>
          <w:rFonts w:ascii="Arial Narrow"/>
          <w:sz w:val="24"/>
        </w:rPr>
        <w:t>’</w:t>
      </w:r>
      <w:r>
        <w:rPr>
          <w:rFonts w:ascii="Arial Narrow"/>
          <w:sz w:val="24"/>
        </w:rPr>
        <w:t>efficacit</w:t>
      </w:r>
      <w:r>
        <w:rPr>
          <w:rFonts w:ascii="Arial Narrow"/>
          <w:sz w:val="24"/>
        </w:rPr>
        <w:t>é</w:t>
      </w:r>
      <w:r>
        <w:rPr>
          <w:rFonts w:ascii="Arial Narrow"/>
          <w:sz w:val="24"/>
        </w:rPr>
        <w:t>, la durabilit</w:t>
      </w:r>
      <w:r>
        <w:rPr>
          <w:rFonts w:ascii="Arial Narrow"/>
          <w:sz w:val="24"/>
        </w:rPr>
        <w:t>é</w:t>
      </w:r>
      <w:r>
        <w:rPr>
          <w:rFonts w:ascii="Arial Narrow"/>
          <w:sz w:val="24"/>
        </w:rPr>
        <w:t>, pertinence, impact (ou r</w:t>
      </w:r>
      <w:r>
        <w:rPr>
          <w:rFonts w:ascii="Arial Narrow"/>
          <w:sz w:val="24"/>
        </w:rPr>
        <w:t>é</w:t>
      </w:r>
      <w:r>
        <w:rPr>
          <w:rFonts w:ascii="Arial Narrow"/>
          <w:sz w:val="24"/>
        </w:rPr>
        <w:t>sultats), la transversalit</w:t>
      </w:r>
      <w:r>
        <w:rPr>
          <w:rFonts w:ascii="Arial Narrow"/>
          <w:sz w:val="24"/>
        </w:rPr>
        <w:t>é</w:t>
      </w:r>
      <w:r>
        <w:rPr>
          <w:rFonts w:ascii="Arial Narrow"/>
          <w:sz w:val="24"/>
        </w:rPr>
        <w:t xml:space="preserve"> du genre. </w:t>
      </w:r>
    </w:p>
    <w:p w14:paraId="41AE8188" w14:textId="77777777" w:rsidR="00665577" w:rsidRDefault="00665577">
      <w:pPr>
        <w:spacing w:after="0" w:line="276" w:lineRule="auto"/>
        <w:ind w:firstLine="0"/>
        <w:rPr>
          <w:rFonts w:ascii="Arial Narrow"/>
          <w:sz w:val="24"/>
        </w:rPr>
      </w:pPr>
    </w:p>
    <w:p w14:paraId="5EAC1D90" w14:textId="77777777" w:rsidR="00665577" w:rsidRDefault="009D3A6D">
      <w:pPr>
        <w:spacing w:after="0" w:line="276" w:lineRule="auto"/>
        <w:ind w:firstLine="0"/>
        <w:rPr>
          <w:rFonts w:ascii="Arial Narrow"/>
          <w:sz w:val="24"/>
        </w:rPr>
      </w:pPr>
      <w:r>
        <w:rPr>
          <w:rFonts w:ascii="Arial Narrow"/>
          <w:b/>
          <w:sz w:val="24"/>
        </w:rPr>
        <w:t xml:space="preserve">IV. QUESTIONS DE L'EVALUATION </w:t>
      </w:r>
    </w:p>
    <w:p w14:paraId="0BF71161" w14:textId="77777777" w:rsidR="00665577" w:rsidRDefault="00665577">
      <w:pPr>
        <w:spacing w:after="0" w:line="276" w:lineRule="auto"/>
        <w:ind w:firstLine="0"/>
        <w:rPr>
          <w:rFonts w:ascii="Arial Narrow"/>
          <w:sz w:val="24"/>
        </w:rPr>
      </w:pPr>
    </w:p>
    <w:p w14:paraId="20627794" w14:textId="77777777" w:rsidR="00665577" w:rsidRDefault="009D3A6D">
      <w:pPr>
        <w:spacing w:after="0" w:line="276" w:lineRule="auto"/>
        <w:ind w:firstLine="0"/>
        <w:rPr>
          <w:rFonts w:ascii="Arial Narrow"/>
          <w:sz w:val="24"/>
        </w:rPr>
      </w:pPr>
      <w:r>
        <w:rPr>
          <w:rFonts w:ascii="Arial Narrow"/>
          <w:sz w:val="24"/>
        </w:rPr>
        <w:t>L</w:t>
      </w:r>
      <w:r>
        <w:rPr>
          <w:rFonts w:ascii="Arial Narrow"/>
          <w:sz w:val="24"/>
        </w:rPr>
        <w:t>’é</w:t>
      </w:r>
      <w:r>
        <w:rPr>
          <w:rFonts w:ascii="Arial Narrow"/>
          <w:sz w:val="24"/>
        </w:rPr>
        <w:t>valuation se focalisera principalement sur les crit</w:t>
      </w:r>
      <w:r>
        <w:rPr>
          <w:rFonts w:ascii="Arial Narrow"/>
          <w:sz w:val="24"/>
        </w:rPr>
        <w:t>è</w:t>
      </w:r>
      <w:r>
        <w:rPr>
          <w:rFonts w:ascii="Arial Narrow"/>
          <w:sz w:val="24"/>
        </w:rPr>
        <w:t>res d</w:t>
      </w:r>
      <w:r>
        <w:rPr>
          <w:rFonts w:ascii="Arial Narrow"/>
          <w:sz w:val="24"/>
        </w:rPr>
        <w:t>’é</w:t>
      </w:r>
      <w:r>
        <w:rPr>
          <w:rFonts w:ascii="Arial Narrow"/>
          <w:sz w:val="24"/>
        </w:rPr>
        <w:t xml:space="preserve">valuation relatifs </w:t>
      </w:r>
      <w:r>
        <w:rPr>
          <w:rFonts w:ascii="Arial Narrow"/>
          <w:sz w:val="24"/>
        </w:rPr>
        <w:t>à</w:t>
      </w:r>
      <w:r>
        <w:rPr>
          <w:rFonts w:ascii="Arial Narrow"/>
          <w:sz w:val="24"/>
        </w:rPr>
        <w:t xml:space="preserve"> la pertinence, l'efficacit</w:t>
      </w:r>
      <w:r>
        <w:rPr>
          <w:rFonts w:ascii="Arial Narrow"/>
          <w:sz w:val="24"/>
        </w:rPr>
        <w:t>é</w:t>
      </w:r>
      <w:r>
        <w:rPr>
          <w:rFonts w:ascii="Arial Narrow"/>
          <w:sz w:val="24"/>
        </w:rPr>
        <w:t>, l'efficience, l</w:t>
      </w:r>
      <w:r>
        <w:rPr>
          <w:rFonts w:ascii="Arial Narrow"/>
          <w:sz w:val="24"/>
        </w:rPr>
        <w:t>’</w:t>
      </w:r>
      <w:r>
        <w:rPr>
          <w:rFonts w:ascii="Arial Narrow"/>
          <w:sz w:val="24"/>
        </w:rPr>
        <w:t>impact, la transversalit</w:t>
      </w:r>
      <w:r>
        <w:rPr>
          <w:rFonts w:ascii="Arial Narrow"/>
          <w:sz w:val="24"/>
        </w:rPr>
        <w:t>é</w:t>
      </w:r>
      <w:r>
        <w:rPr>
          <w:rFonts w:ascii="Arial Narrow"/>
          <w:sz w:val="24"/>
        </w:rPr>
        <w:t xml:space="preserve"> du genre et la durabilit</w:t>
      </w:r>
      <w:r>
        <w:rPr>
          <w:rFonts w:ascii="Arial Narrow"/>
          <w:sz w:val="24"/>
        </w:rPr>
        <w:t>é</w:t>
      </w:r>
      <w:r>
        <w:rPr>
          <w:rFonts w:ascii="Arial Narrow"/>
          <w:sz w:val="24"/>
        </w:rPr>
        <w:t xml:space="preserve">. </w:t>
      </w:r>
    </w:p>
    <w:p w14:paraId="7C922B39" w14:textId="77777777" w:rsidR="00665577" w:rsidRDefault="00665577">
      <w:pPr>
        <w:spacing w:after="0" w:line="276" w:lineRule="auto"/>
        <w:ind w:firstLine="0"/>
        <w:rPr>
          <w:rFonts w:ascii="Arial Narrow"/>
          <w:sz w:val="24"/>
        </w:rPr>
      </w:pPr>
    </w:p>
    <w:p w14:paraId="0E912E55" w14:textId="77777777" w:rsidR="00665577" w:rsidRDefault="009D3A6D">
      <w:pPr>
        <w:spacing w:after="0" w:line="276" w:lineRule="auto"/>
        <w:ind w:firstLine="0"/>
        <w:rPr>
          <w:rFonts w:ascii="Arial Narrow"/>
          <w:sz w:val="24"/>
        </w:rPr>
      </w:pPr>
      <w:r>
        <w:rPr>
          <w:rFonts w:ascii="Arial Narrow"/>
          <w:b/>
          <w:sz w:val="24"/>
        </w:rPr>
        <w:t xml:space="preserve">1. Analyse de la pertinence du projet </w:t>
      </w:r>
    </w:p>
    <w:p w14:paraId="72AB39D5" w14:textId="77777777" w:rsidR="00665577" w:rsidRDefault="00665577">
      <w:pPr>
        <w:spacing w:after="0" w:line="276" w:lineRule="auto"/>
        <w:ind w:firstLine="0"/>
        <w:rPr>
          <w:rFonts w:ascii="Arial Narrow"/>
          <w:sz w:val="24"/>
        </w:rPr>
      </w:pPr>
    </w:p>
    <w:p w14:paraId="2DD6A11B" w14:textId="77777777" w:rsidR="00665577" w:rsidRDefault="009D3A6D">
      <w:pPr>
        <w:spacing w:after="0" w:line="276" w:lineRule="auto"/>
        <w:ind w:firstLine="0"/>
        <w:rPr>
          <w:rFonts w:ascii="Arial Narrow"/>
          <w:sz w:val="24"/>
        </w:rPr>
      </w:pPr>
      <w:r>
        <w:rPr>
          <w:rFonts w:ascii="Arial Narrow"/>
          <w:sz w:val="24"/>
        </w:rPr>
        <w:t>1. Examiner la coh</w:t>
      </w:r>
      <w:r>
        <w:rPr>
          <w:rFonts w:ascii="Arial Narrow"/>
          <w:sz w:val="24"/>
        </w:rPr>
        <w:t>é</w:t>
      </w:r>
      <w:r>
        <w:rPr>
          <w:rFonts w:ascii="Arial Narrow"/>
          <w:sz w:val="24"/>
        </w:rPr>
        <w:t>rence et la pertinence de la conception du projet, la pertinence de la collaboration entre les agences, la pertinence des partenariats avec les acteurs de mise en oeuvre ainsi que de l</w:t>
      </w:r>
      <w:r>
        <w:rPr>
          <w:rFonts w:ascii="Arial Narrow"/>
          <w:sz w:val="24"/>
        </w:rPr>
        <w:t>’</w:t>
      </w:r>
      <w:r>
        <w:rPr>
          <w:rFonts w:ascii="Arial Narrow"/>
          <w:sz w:val="24"/>
        </w:rPr>
        <w:t>approche utilis</w:t>
      </w:r>
      <w:r>
        <w:rPr>
          <w:rFonts w:ascii="Arial Narrow"/>
          <w:sz w:val="24"/>
        </w:rPr>
        <w:t>é</w:t>
      </w:r>
      <w:r>
        <w:rPr>
          <w:rFonts w:ascii="Arial Narrow"/>
          <w:sz w:val="24"/>
        </w:rPr>
        <w:t xml:space="preserve">e par </w:t>
      </w:r>
      <w:r>
        <w:rPr>
          <w:rFonts w:ascii="Arial Narrow"/>
          <w:sz w:val="24"/>
        </w:rPr>
        <w:lastRenderedPageBreak/>
        <w:t>rapport aux divers probl</w:t>
      </w:r>
      <w:r>
        <w:rPr>
          <w:rFonts w:ascii="Arial Narrow"/>
          <w:sz w:val="24"/>
        </w:rPr>
        <w:t>è</w:t>
      </w:r>
      <w:r>
        <w:rPr>
          <w:rFonts w:ascii="Arial Narrow"/>
          <w:sz w:val="24"/>
        </w:rPr>
        <w:t>mes identifi</w:t>
      </w:r>
      <w:r>
        <w:rPr>
          <w:rFonts w:ascii="Arial Narrow"/>
          <w:sz w:val="24"/>
        </w:rPr>
        <w:t>é</w:t>
      </w:r>
      <w:r>
        <w:rPr>
          <w:rFonts w:ascii="Arial Narrow"/>
          <w:sz w:val="24"/>
        </w:rPr>
        <w:t>s, aux besoins exprim</w:t>
      </w:r>
      <w:r>
        <w:rPr>
          <w:rFonts w:ascii="Arial Narrow"/>
          <w:sz w:val="24"/>
        </w:rPr>
        <w:t>é</w:t>
      </w:r>
      <w:r>
        <w:rPr>
          <w:rFonts w:ascii="Arial Narrow"/>
          <w:sz w:val="24"/>
        </w:rPr>
        <w:t>s et les actions propos</w:t>
      </w:r>
      <w:r>
        <w:rPr>
          <w:rFonts w:ascii="Arial Narrow"/>
          <w:sz w:val="24"/>
        </w:rPr>
        <w:t>é</w:t>
      </w:r>
      <w:r>
        <w:rPr>
          <w:rFonts w:ascii="Arial Narrow"/>
          <w:sz w:val="24"/>
        </w:rPr>
        <w:t>es pour r</w:t>
      </w:r>
      <w:r>
        <w:rPr>
          <w:rFonts w:ascii="Arial Narrow"/>
          <w:sz w:val="24"/>
        </w:rPr>
        <w:t>é</w:t>
      </w:r>
      <w:r>
        <w:rPr>
          <w:rFonts w:ascii="Arial Narrow"/>
          <w:sz w:val="24"/>
        </w:rPr>
        <w:t xml:space="preserve">pondre </w:t>
      </w:r>
      <w:r>
        <w:rPr>
          <w:rFonts w:ascii="Arial Narrow"/>
          <w:sz w:val="24"/>
        </w:rPr>
        <w:t>à</w:t>
      </w:r>
      <w:r>
        <w:rPr>
          <w:rFonts w:ascii="Arial Narrow"/>
          <w:sz w:val="24"/>
        </w:rPr>
        <w:t xml:space="preserve"> la probl</w:t>
      </w:r>
      <w:r>
        <w:rPr>
          <w:rFonts w:ascii="Arial Narrow"/>
          <w:sz w:val="24"/>
        </w:rPr>
        <w:t>é</w:t>
      </w:r>
      <w:r>
        <w:rPr>
          <w:rFonts w:ascii="Arial Narrow"/>
          <w:sz w:val="24"/>
        </w:rPr>
        <w:t xml:space="preserve">matique de la consolidation de la paix dans les zones cibles du projet. </w:t>
      </w:r>
    </w:p>
    <w:p w14:paraId="1DEF650C" w14:textId="77777777" w:rsidR="00665577" w:rsidRDefault="00665577">
      <w:pPr>
        <w:spacing w:after="0" w:line="276" w:lineRule="auto"/>
        <w:ind w:firstLine="0"/>
        <w:rPr>
          <w:rFonts w:ascii="Arial Narrow"/>
          <w:sz w:val="24"/>
        </w:rPr>
      </w:pPr>
    </w:p>
    <w:p w14:paraId="040447D8" w14:textId="77777777" w:rsidR="00665577" w:rsidRDefault="009D3A6D">
      <w:pPr>
        <w:spacing w:after="0" w:line="276" w:lineRule="auto"/>
        <w:ind w:firstLine="0"/>
        <w:rPr>
          <w:rFonts w:ascii="Arial Narrow"/>
          <w:sz w:val="24"/>
        </w:rPr>
      </w:pPr>
      <w:r>
        <w:rPr>
          <w:rFonts w:ascii="Arial Narrow"/>
          <w:b/>
          <w:sz w:val="24"/>
        </w:rPr>
        <w:t>2. Analyse de l</w:t>
      </w:r>
      <w:r>
        <w:rPr>
          <w:rFonts w:ascii="Arial Narrow"/>
          <w:b/>
          <w:sz w:val="24"/>
        </w:rPr>
        <w:t>’</w:t>
      </w:r>
      <w:r>
        <w:rPr>
          <w:rFonts w:ascii="Arial Narrow"/>
          <w:b/>
          <w:sz w:val="24"/>
        </w:rPr>
        <w:t>efficacit</w:t>
      </w:r>
      <w:r>
        <w:rPr>
          <w:rFonts w:ascii="Arial Narrow"/>
          <w:b/>
          <w:sz w:val="24"/>
        </w:rPr>
        <w:t>é</w:t>
      </w:r>
      <w:r>
        <w:rPr>
          <w:rFonts w:ascii="Arial Narrow"/>
          <w:b/>
          <w:sz w:val="24"/>
        </w:rPr>
        <w:t xml:space="preserve"> du projet </w:t>
      </w:r>
    </w:p>
    <w:p w14:paraId="3344CBB6" w14:textId="77777777" w:rsidR="00665577" w:rsidRDefault="00665577">
      <w:pPr>
        <w:spacing w:after="0" w:line="276" w:lineRule="auto"/>
        <w:ind w:firstLine="0"/>
        <w:rPr>
          <w:rFonts w:ascii="Arial Narrow"/>
          <w:sz w:val="24"/>
        </w:rPr>
      </w:pPr>
    </w:p>
    <w:p w14:paraId="7147DF54" w14:textId="77777777" w:rsidR="00665577" w:rsidRDefault="009D3A6D">
      <w:pPr>
        <w:pStyle w:val="Paragraphedeliste1"/>
        <w:numPr>
          <w:ilvl w:val="0"/>
          <w:numId w:val="32"/>
        </w:numPr>
        <w:spacing w:after="0" w:line="276" w:lineRule="auto"/>
        <w:rPr>
          <w:rFonts w:ascii="Arial Narrow"/>
          <w:sz w:val="24"/>
        </w:rPr>
      </w:pPr>
      <w:r>
        <w:rPr>
          <w:rFonts w:ascii="Arial Narrow"/>
          <w:sz w:val="24"/>
        </w:rPr>
        <w:t>Analyser les modalit</w:t>
      </w:r>
      <w:r>
        <w:rPr>
          <w:rFonts w:ascii="Arial Narrow"/>
          <w:sz w:val="24"/>
        </w:rPr>
        <w:t>é</w:t>
      </w:r>
      <w:r>
        <w:rPr>
          <w:rFonts w:ascii="Arial Narrow"/>
          <w:sz w:val="24"/>
        </w:rPr>
        <w:t xml:space="preserve">s de gestion globales et au niveau de chaque agence (UNICEF, PNUD) ; </w:t>
      </w:r>
    </w:p>
    <w:p w14:paraId="6D4F8E07" w14:textId="77777777" w:rsidR="00665577" w:rsidRDefault="009D3A6D">
      <w:pPr>
        <w:pStyle w:val="Paragraphedeliste1"/>
        <w:numPr>
          <w:ilvl w:val="0"/>
          <w:numId w:val="32"/>
        </w:numPr>
        <w:spacing w:after="0" w:line="276" w:lineRule="auto"/>
        <w:rPr>
          <w:rFonts w:ascii="Arial Narrow"/>
          <w:sz w:val="24"/>
        </w:rPr>
      </w:pPr>
      <w:r>
        <w:rPr>
          <w:rFonts w:ascii="Arial Narrow"/>
          <w:sz w:val="24"/>
        </w:rPr>
        <w:t>Analyser les modalit</w:t>
      </w:r>
      <w:r>
        <w:rPr>
          <w:rFonts w:ascii="Arial Narrow"/>
          <w:sz w:val="24"/>
        </w:rPr>
        <w:t>é</w:t>
      </w:r>
      <w:r>
        <w:rPr>
          <w:rFonts w:ascii="Arial Narrow"/>
          <w:sz w:val="24"/>
        </w:rPr>
        <w:t xml:space="preserve">s de mise en </w:t>
      </w:r>
      <w:r>
        <w:rPr>
          <w:rFonts w:ascii="Arial Narrow"/>
          <w:sz w:val="24"/>
        </w:rPr>
        <w:t>œ</w:t>
      </w:r>
      <w:r>
        <w:rPr>
          <w:rFonts w:ascii="Arial Narrow"/>
          <w:sz w:val="24"/>
        </w:rPr>
        <w:t xml:space="preserve">uvre des approches communautaires ; </w:t>
      </w:r>
    </w:p>
    <w:p w14:paraId="20088DC5" w14:textId="77777777" w:rsidR="00665577" w:rsidRDefault="009D3A6D">
      <w:pPr>
        <w:pStyle w:val="Paragraphedeliste1"/>
        <w:numPr>
          <w:ilvl w:val="0"/>
          <w:numId w:val="32"/>
        </w:numPr>
        <w:spacing w:after="0" w:line="276" w:lineRule="auto"/>
        <w:rPr>
          <w:rFonts w:ascii="Arial Narrow"/>
          <w:sz w:val="24"/>
        </w:rPr>
      </w:pPr>
      <w:r>
        <w:rPr>
          <w:rFonts w:ascii="Arial Narrow"/>
          <w:sz w:val="24"/>
        </w:rPr>
        <w:t>Analyser la qualit</w:t>
      </w:r>
      <w:r>
        <w:rPr>
          <w:rFonts w:ascii="Arial Narrow"/>
          <w:sz w:val="24"/>
        </w:rPr>
        <w:t>é</w:t>
      </w:r>
      <w:r>
        <w:rPr>
          <w:rFonts w:ascii="Arial Narrow"/>
          <w:sz w:val="24"/>
        </w:rPr>
        <w:t xml:space="preserve"> de gestion du programme par chaque agence ainsi que l</w:t>
      </w:r>
      <w:r>
        <w:rPr>
          <w:rFonts w:ascii="Arial Narrow"/>
          <w:sz w:val="24"/>
        </w:rPr>
        <w:t>’</w:t>
      </w:r>
      <w:r>
        <w:rPr>
          <w:rFonts w:ascii="Arial Narrow"/>
          <w:sz w:val="24"/>
        </w:rPr>
        <w:t xml:space="preserve">ensemble du projet ; </w:t>
      </w:r>
    </w:p>
    <w:p w14:paraId="03336F59" w14:textId="77777777" w:rsidR="00665577" w:rsidRDefault="009D3A6D">
      <w:pPr>
        <w:pStyle w:val="Paragraphedeliste1"/>
        <w:numPr>
          <w:ilvl w:val="0"/>
          <w:numId w:val="32"/>
        </w:numPr>
        <w:spacing w:after="0" w:line="276" w:lineRule="auto"/>
        <w:rPr>
          <w:rFonts w:ascii="Arial Narrow"/>
          <w:sz w:val="24"/>
        </w:rPr>
      </w:pPr>
      <w:r>
        <w:rPr>
          <w:rFonts w:ascii="Arial Narrow"/>
          <w:sz w:val="24"/>
        </w:rPr>
        <w:t xml:space="preserve">Mettre en </w:t>
      </w:r>
      <w:r>
        <w:rPr>
          <w:rFonts w:ascii="Arial Narrow"/>
          <w:sz w:val="24"/>
        </w:rPr>
        <w:t>é</w:t>
      </w:r>
      <w:r>
        <w:rPr>
          <w:rFonts w:ascii="Arial Narrow"/>
          <w:sz w:val="24"/>
        </w:rPr>
        <w:t>vidence les actions/activit</w:t>
      </w:r>
      <w:r>
        <w:rPr>
          <w:rFonts w:ascii="Arial Narrow"/>
          <w:sz w:val="24"/>
        </w:rPr>
        <w:t>é</w:t>
      </w:r>
      <w:r>
        <w:rPr>
          <w:rFonts w:ascii="Arial Narrow"/>
          <w:sz w:val="24"/>
        </w:rPr>
        <w:t xml:space="preserve">s mises en </w:t>
      </w:r>
      <w:r>
        <w:rPr>
          <w:rFonts w:ascii="Arial Narrow"/>
          <w:sz w:val="24"/>
        </w:rPr>
        <w:t>œ</w:t>
      </w:r>
      <w:r>
        <w:rPr>
          <w:rFonts w:ascii="Arial Narrow"/>
          <w:sz w:val="24"/>
        </w:rPr>
        <w:t>uvre dans le cadre du projet pour atteindre les r</w:t>
      </w:r>
      <w:r>
        <w:rPr>
          <w:rFonts w:ascii="Arial Narrow"/>
          <w:sz w:val="24"/>
        </w:rPr>
        <w:t>é</w:t>
      </w:r>
      <w:r>
        <w:rPr>
          <w:rFonts w:ascii="Arial Narrow"/>
          <w:sz w:val="24"/>
        </w:rPr>
        <w:t>sultats escompt</w:t>
      </w:r>
      <w:r>
        <w:rPr>
          <w:rFonts w:ascii="Arial Narrow"/>
          <w:sz w:val="24"/>
        </w:rPr>
        <w:t>é</w:t>
      </w:r>
      <w:r>
        <w:rPr>
          <w:rFonts w:ascii="Arial Narrow"/>
          <w:sz w:val="24"/>
        </w:rPr>
        <w:t xml:space="preserve">s ; </w:t>
      </w:r>
    </w:p>
    <w:p w14:paraId="67436652" w14:textId="77777777" w:rsidR="00665577" w:rsidRDefault="009D3A6D">
      <w:pPr>
        <w:pStyle w:val="Paragraphedeliste1"/>
        <w:numPr>
          <w:ilvl w:val="0"/>
          <w:numId w:val="32"/>
        </w:numPr>
        <w:spacing w:after="0" w:line="276" w:lineRule="auto"/>
        <w:rPr>
          <w:rFonts w:ascii="Arial Narrow"/>
          <w:sz w:val="24"/>
        </w:rPr>
      </w:pPr>
      <w:r>
        <w:rPr>
          <w:rFonts w:ascii="Arial Narrow"/>
          <w:sz w:val="24"/>
        </w:rPr>
        <w:t>Analyser les progr</w:t>
      </w:r>
      <w:r>
        <w:rPr>
          <w:rFonts w:ascii="Arial Narrow"/>
          <w:sz w:val="24"/>
        </w:rPr>
        <w:t>è</w:t>
      </w:r>
      <w:r>
        <w:rPr>
          <w:rFonts w:ascii="Arial Narrow"/>
          <w:sz w:val="24"/>
        </w:rPr>
        <w:t>s accomplis dans l</w:t>
      </w:r>
      <w:r>
        <w:rPr>
          <w:rFonts w:ascii="Arial Narrow"/>
          <w:sz w:val="24"/>
        </w:rPr>
        <w:t>’</w:t>
      </w:r>
      <w:r>
        <w:rPr>
          <w:rFonts w:ascii="Arial Narrow"/>
          <w:sz w:val="24"/>
        </w:rPr>
        <w:t>atteinte des r</w:t>
      </w:r>
      <w:r>
        <w:rPr>
          <w:rFonts w:ascii="Arial Narrow"/>
          <w:sz w:val="24"/>
        </w:rPr>
        <w:t>é</w:t>
      </w:r>
      <w:r>
        <w:rPr>
          <w:rFonts w:ascii="Arial Narrow"/>
          <w:sz w:val="24"/>
        </w:rPr>
        <w:t xml:space="preserve">sultats de chaque agence en lien avec les objectifs globaux du projet en faisant ressortir les forces et les faiblesses ; </w:t>
      </w:r>
    </w:p>
    <w:p w14:paraId="1FB95274" w14:textId="77777777" w:rsidR="00665577" w:rsidRDefault="009D3A6D">
      <w:pPr>
        <w:pStyle w:val="Paragraphedeliste1"/>
        <w:numPr>
          <w:ilvl w:val="0"/>
          <w:numId w:val="32"/>
        </w:numPr>
        <w:spacing w:after="0" w:line="276" w:lineRule="auto"/>
        <w:rPr>
          <w:rFonts w:ascii="Arial Narrow"/>
          <w:sz w:val="24"/>
        </w:rPr>
      </w:pPr>
      <w:r>
        <w:rPr>
          <w:rFonts w:ascii="Arial Narrow"/>
          <w:sz w:val="24"/>
        </w:rPr>
        <w:t>Passer en revue l</w:t>
      </w:r>
      <w:r>
        <w:rPr>
          <w:rFonts w:ascii="Arial Narrow"/>
          <w:sz w:val="24"/>
        </w:rPr>
        <w:t>’</w:t>
      </w:r>
      <w:r>
        <w:rPr>
          <w:rFonts w:ascii="Arial Narrow"/>
          <w:sz w:val="24"/>
        </w:rPr>
        <w:t>efficacit</w:t>
      </w:r>
      <w:r>
        <w:rPr>
          <w:rFonts w:ascii="Arial Narrow"/>
          <w:sz w:val="24"/>
        </w:rPr>
        <w:t>é</w:t>
      </w:r>
      <w:r>
        <w:rPr>
          <w:rFonts w:ascii="Arial Narrow"/>
          <w:sz w:val="24"/>
        </w:rPr>
        <w:t xml:space="preserve"> des m</w:t>
      </w:r>
      <w:r>
        <w:rPr>
          <w:rFonts w:ascii="Arial Narrow"/>
          <w:sz w:val="24"/>
        </w:rPr>
        <w:t>é</w:t>
      </w:r>
      <w:r>
        <w:rPr>
          <w:rFonts w:ascii="Arial Narrow"/>
          <w:sz w:val="24"/>
        </w:rPr>
        <w:t>canismes de coordination mis en place entre les agences pour s</w:t>
      </w:r>
      <w:r>
        <w:rPr>
          <w:rFonts w:ascii="Arial Narrow"/>
          <w:sz w:val="24"/>
        </w:rPr>
        <w:t>’</w:t>
      </w:r>
      <w:r>
        <w:rPr>
          <w:rFonts w:ascii="Arial Narrow"/>
          <w:sz w:val="24"/>
        </w:rPr>
        <w:t>assurer de l</w:t>
      </w:r>
      <w:r>
        <w:rPr>
          <w:rFonts w:ascii="Arial Narrow"/>
          <w:sz w:val="24"/>
        </w:rPr>
        <w:t>’</w:t>
      </w:r>
      <w:r>
        <w:rPr>
          <w:rFonts w:ascii="Arial Narrow"/>
          <w:sz w:val="24"/>
        </w:rPr>
        <w:t>atteinte des r</w:t>
      </w:r>
      <w:r>
        <w:rPr>
          <w:rFonts w:ascii="Arial Narrow"/>
          <w:sz w:val="24"/>
        </w:rPr>
        <w:t>é</w:t>
      </w:r>
      <w:r>
        <w:rPr>
          <w:rFonts w:ascii="Arial Narrow"/>
          <w:sz w:val="24"/>
        </w:rPr>
        <w:t xml:space="preserve">sultats ; </w:t>
      </w:r>
    </w:p>
    <w:p w14:paraId="239CDD85" w14:textId="77777777" w:rsidR="00665577" w:rsidRDefault="009D3A6D">
      <w:pPr>
        <w:pStyle w:val="Paragraphedeliste1"/>
        <w:numPr>
          <w:ilvl w:val="0"/>
          <w:numId w:val="32"/>
        </w:numPr>
        <w:spacing w:after="0" w:line="276" w:lineRule="auto"/>
        <w:rPr>
          <w:rFonts w:ascii="Arial Narrow"/>
          <w:sz w:val="24"/>
        </w:rPr>
      </w:pPr>
      <w:r>
        <w:rPr>
          <w:rFonts w:ascii="Arial Narrow"/>
          <w:sz w:val="24"/>
        </w:rPr>
        <w:t>Analyser l</w:t>
      </w:r>
      <w:r>
        <w:rPr>
          <w:rFonts w:ascii="Arial Narrow"/>
          <w:sz w:val="24"/>
        </w:rPr>
        <w:t>’</w:t>
      </w:r>
      <w:r>
        <w:rPr>
          <w:rFonts w:ascii="Arial Narrow"/>
          <w:sz w:val="24"/>
        </w:rPr>
        <w:t xml:space="preserve">approche genre du projet. </w:t>
      </w:r>
    </w:p>
    <w:p w14:paraId="53EB05B1" w14:textId="77777777" w:rsidR="00665577" w:rsidRDefault="00665577">
      <w:pPr>
        <w:spacing w:after="0" w:line="276" w:lineRule="auto"/>
        <w:ind w:firstLine="0"/>
        <w:rPr>
          <w:rFonts w:ascii="Arial Narrow"/>
          <w:sz w:val="24"/>
        </w:rPr>
      </w:pPr>
    </w:p>
    <w:p w14:paraId="7A4630FD" w14:textId="77777777" w:rsidR="00665577" w:rsidRDefault="009D3A6D">
      <w:pPr>
        <w:spacing w:after="0" w:line="276" w:lineRule="auto"/>
        <w:ind w:firstLine="0"/>
        <w:rPr>
          <w:rFonts w:ascii="Arial Narrow"/>
          <w:sz w:val="24"/>
        </w:rPr>
      </w:pPr>
      <w:r>
        <w:rPr>
          <w:rFonts w:ascii="Arial Narrow"/>
          <w:b/>
          <w:sz w:val="24"/>
        </w:rPr>
        <w:t>3. Analyse de l</w:t>
      </w:r>
      <w:r>
        <w:rPr>
          <w:rFonts w:ascii="Arial Narrow"/>
          <w:b/>
          <w:sz w:val="24"/>
        </w:rPr>
        <w:t>’</w:t>
      </w:r>
      <w:r>
        <w:rPr>
          <w:rFonts w:ascii="Arial Narrow"/>
          <w:b/>
          <w:sz w:val="24"/>
        </w:rPr>
        <w:t xml:space="preserve">efficience du projet </w:t>
      </w:r>
    </w:p>
    <w:p w14:paraId="71D24402" w14:textId="77777777" w:rsidR="00665577" w:rsidRDefault="00665577">
      <w:pPr>
        <w:spacing w:after="0" w:line="276" w:lineRule="auto"/>
        <w:ind w:firstLine="0"/>
        <w:rPr>
          <w:rFonts w:ascii="Arial Narrow"/>
          <w:sz w:val="24"/>
        </w:rPr>
      </w:pPr>
    </w:p>
    <w:p w14:paraId="2A87E25C" w14:textId="77777777" w:rsidR="00665577" w:rsidRDefault="009D3A6D">
      <w:pPr>
        <w:pStyle w:val="Paragraphedeliste1"/>
        <w:numPr>
          <w:ilvl w:val="0"/>
          <w:numId w:val="33"/>
        </w:numPr>
        <w:spacing w:after="0" w:line="276" w:lineRule="auto"/>
        <w:rPr>
          <w:rFonts w:ascii="Arial Narrow"/>
          <w:sz w:val="24"/>
        </w:rPr>
      </w:pPr>
      <w:r>
        <w:rPr>
          <w:rFonts w:ascii="Arial Narrow"/>
          <w:sz w:val="24"/>
        </w:rPr>
        <w:t>Analyser la synergie d</w:t>
      </w:r>
      <w:r>
        <w:rPr>
          <w:rFonts w:ascii="Arial Narrow"/>
          <w:sz w:val="24"/>
        </w:rPr>
        <w:t>é</w:t>
      </w:r>
      <w:r>
        <w:rPr>
          <w:rFonts w:ascii="Arial Narrow"/>
          <w:sz w:val="24"/>
        </w:rPr>
        <w:t>velopp</w:t>
      </w:r>
      <w:r>
        <w:rPr>
          <w:rFonts w:ascii="Arial Narrow"/>
          <w:sz w:val="24"/>
        </w:rPr>
        <w:t>é</w:t>
      </w:r>
      <w:r>
        <w:rPr>
          <w:rFonts w:ascii="Arial Narrow"/>
          <w:sz w:val="24"/>
        </w:rPr>
        <w:t>e entre les agences d</w:t>
      </w:r>
      <w:r>
        <w:rPr>
          <w:rFonts w:ascii="Arial Narrow"/>
          <w:sz w:val="24"/>
        </w:rPr>
        <w:t>’</w:t>
      </w:r>
      <w:r>
        <w:rPr>
          <w:rFonts w:ascii="Arial Narrow"/>
          <w:sz w:val="24"/>
        </w:rPr>
        <w:t>une part et entre les agences avec les autres partenaires susceptibles d</w:t>
      </w:r>
      <w:r>
        <w:rPr>
          <w:rFonts w:ascii="Arial Narrow"/>
          <w:sz w:val="24"/>
        </w:rPr>
        <w:t>’</w:t>
      </w:r>
      <w:r>
        <w:rPr>
          <w:rFonts w:ascii="Arial Narrow"/>
          <w:sz w:val="24"/>
        </w:rPr>
        <w:t>apporter plus d</w:t>
      </w:r>
      <w:r>
        <w:rPr>
          <w:rFonts w:ascii="Arial Narrow"/>
          <w:sz w:val="24"/>
        </w:rPr>
        <w:t>’</w:t>
      </w:r>
      <w:r>
        <w:rPr>
          <w:rFonts w:ascii="Arial Narrow"/>
          <w:sz w:val="24"/>
        </w:rPr>
        <w:t xml:space="preserve">efficience dans la mise en </w:t>
      </w:r>
      <w:r>
        <w:rPr>
          <w:rFonts w:ascii="Arial Narrow"/>
          <w:sz w:val="24"/>
        </w:rPr>
        <w:t>œ</w:t>
      </w:r>
      <w:r>
        <w:rPr>
          <w:rFonts w:ascii="Arial Narrow"/>
          <w:sz w:val="24"/>
        </w:rPr>
        <w:t>uvre d</w:t>
      </w:r>
      <w:r>
        <w:rPr>
          <w:rFonts w:ascii="Arial Narrow"/>
          <w:sz w:val="24"/>
        </w:rPr>
        <w:t>’</w:t>
      </w:r>
      <w:r>
        <w:rPr>
          <w:rFonts w:ascii="Arial Narrow"/>
          <w:sz w:val="24"/>
        </w:rPr>
        <w:t xml:space="preserve">autre part ; </w:t>
      </w:r>
    </w:p>
    <w:p w14:paraId="3A03B0F9" w14:textId="77777777" w:rsidR="00665577" w:rsidRDefault="009D3A6D">
      <w:pPr>
        <w:pStyle w:val="Paragraphedeliste1"/>
        <w:numPr>
          <w:ilvl w:val="0"/>
          <w:numId w:val="33"/>
        </w:numPr>
        <w:spacing w:after="0" w:line="276" w:lineRule="auto"/>
        <w:rPr>
          <w:rFonts w:ascii="Arial Narrow"/>
          <w:sz w:val="24"/>
        </w:rPr>
      </w:pPr>
      <w:r>
        <w:rPr>
          <w:rFonts w:ascii="Arial Narrow"/>
          <w:sz w:val="24"/>
        </w:rPr>
        <w:t>Faire une analyse de la relation co</w:t>
      </w:r>
      <w:r>
        <w:rPr>
          <w:rFonts w:ascii="Arial Narrow"/>
          <w:sz w:val="24"/>
        </w:rPr>
        <w:t>û</w:t>
      </w:r>
      <w:r>
        <w:rPr>
          <w:rFonts w:ascii="Arial Narrow"/>
          <w:sz w:val="24"/>
        </w:rPr>
        <w:t>t-efficacit</w:t>
      </w:r>
      <w:r>
        <w:rPr>
          <w:rFonts w:ascii="Arial Narrow"/>
          <w:sz w:val="24"/>
        </w:rPr>
        <w:t>é</w:t>
      </w:r>
      <w:r>
        <w:rPr>
          <w:rFonts w:ascii="Arial Narrow"/>
          <w:sz w:val="24"/>
        </w:rPr>
        <w:t>-b</w:t>
      </w:r>
      <w:r>
        <w:rPr>
          <w:rFonts w:ascii="Arial Narrow"/>
          <w:sz w:val="24"/>
        </w:rPr>
        <w:t>é</w:t>
      </w:r>
      <w:r>
        <w:rPr>
          <w:rFonts w:ascii="Arial Narrow"/>
          <w:sz w:val="24"/>
        </w:rPr>
        <w:t>n</w:t>
      </w:r>
      <w:r>
        <w:rPr>
          <w:rFonts w:ascii="Arial Narrow"/>
          <w:sz w:val="24"/>
        </w:rPr>
        <w:t>é</w:t>
      </w:r>
      <w:r>
        <w:rPr>
          <w:rFonts w:ascii="Arial Narrow"/>
          <w:sz w:val="24"/>
        </w:rPr>
        <w:t xml:space="preserve">fice en </w:t>
      </w:r>
      <w:r>
        <w:rPr>
          <w:rFonts w:ascii="Arial Narrow"/>
          <w:sz w:val="24"/>
        </w:rPr>
        <w:t>é</w:t>
      </w:r>
      <w:r>
        <w:rPr>
          <w:rFonts w:ascii="Arial Narrow"/>
          <w:sz w:val="24"/>
        </w:rPr>
        <w:t>valuant la relation entre les diff</w:t>
      </w:r>
      <w:r>
        <w:rPr>
          <w:rFonts w:ascii="Arial Narrow"/>
          <w:sz w:val="24"/>
        </w:rPr>
        <w:t>é</w:t>
      </w:r>
      <w:r>
        <w:rPr>
          <w:rFonts w:ascii="Arial Narrow"/>
          <w:sz w:val="24"/>
        </w:rPr>
        <w:t>rentes activit</w:t>
      </w:r>
      <w:r>
        <w:rPr>
          <w:rFonts w:ascii="Arial Narrow"/>
          <w:sz w:val="24"/>
        </w:rPr>
        <w:t>é</w:t>
      </w:r>
      <w:r>
        <w:rPr>
          <w:rFonts w:ascii="Arial Narrow"/>
          <w:sz w:val="24"/>
        </w:rPr>
        <w:t>s men</w:t>
      </w:r>
      <w:r>
        <w:rPr>
          <w:rFonts w:ascii="Arial Narrow"/>
          <w:sz w:val="24"/>
        </w:rPr>
        <w:t>é</w:t>
      </w:r>
      <w:r>
        <w:rPr>
          <w:rFonts w:ascii="Arial Narrow"/>
          <w:sz w:val="24"/>
        </w:rPr>
        <w:t xml:space="preserve">es, les ressources mises </w:t>
      </w:r>
      <w:r>
        <w:rPr>
          <w:rFonts w:ascii="Arial Narrow"/>
          <w:sz w:val="24"/>
        </w:rPr>
        <w:t>à</w:t>
      </w:r>
      <w:r>
        <w:rPr>
          <w:rFonts w:ascii="Arial Narrow"/>
          <w:sz w:val="24"/>
        </w:rPr>
        <w:t xml:space="preserve"> contribution et les r</w:t>
      </w:r>
      <w:r>
        <w:rPr>
          <w:rFonts w:ascii="Arial Narrow"/>
          <w:sz w:val="24"/>
        </w:rPr>
        <w:t>é</w:t>
      </w:r>
      <w:r>
        <w:rPr>
          <w:rFonts w:ascii="Arial Narrow"/>
          <w:sz w:val="24"/>
        </w:rPr>
        <w:t xml:space="preserve">sultats ; </w:t>
      </w:r>
    </w:p>
    <w:p w14:paraId="3AA91A39" w14:textId="77777777" w:rsidR="00665577" w:rsidRDefault="009D3A6D">
      <w:pPr>
        <w:pStyle w:val="Paragraphedeliste1"/>
        <w:numPr>
          <w:ilvl w:val="0"/>
          <w:numId w:val="33"/>
        </w:numPr>
        <w:spacing w:after="0" w:line="276" w:lineRule="auto"/>
        <w:rPr>
          <w:rFonts w:ascii="Arial Narrow"/>
          <w:sz w:val="24"/>
        </w:rPr>
      </w:pPr>
      <w:r>
        <w:rPr>
          <w:rFonts w:ascii="Arial Narrow"/>
          <w:sz w:val="24"/>
        </w:rPr>
        <w:t>Evaluer les outils et les ressources utilis</w:t>
      </w:r>
      <w:r>
        <w:rPr>
          <w:rFonts w:ascii="Arial Narrow"/>
          <w:sz w:val="24"/>
        </w:rPr>
        <w:t>é</w:t>
      </w:r>
      <w:r>
        <w:rPr>
          <w:rFonts w:ascii="Arial Narrow"/>
          <w:sz w:val="24"/>
        </w:rPr>
        <w:t>s, la qualit</w:t>
      </w:r>
      <w:r>
        <w:rPr>
          <w:rFonts w:ascii="Arial Narrow"/>
          <w:sz w:val="24"/>
        </w:rPr>
        <w:t>é</w:t>
      </w:r>
      <w:r>
        <w:rPr>
          <w:rFonts w:ascii="Arial Narrow"/>
          <w:sz w:val="24"/>
        </w:rPr>
        <w:t xml:space="preserve"> de la gestion, les actions men</w:t>
      </w:r>
      <w:r>
        <w:rPr>
          <w:rFonts w:ascii="Arial Narrow"/>
          <w:sz w:val="24"/>
        </w:rPr>
        <w:t>é</w:t>
      </w:r>
      <w:r>
        <w:rPr>
          <w:rFonts w:ascii="Arial Narrow"/>
          <w:sz w:val="24"/>
        </w:rPr>
        <w:t>es par les agences ainsi que la capacit</w:t>
      </w:r>
      <w:r>
        <w:rPr>
          <w:rFonts w:ascii="Arial Narrow"/>
          <w:sz w:val="24"/>
        </w:rPr>
        <w:t>é</w:t>
      </w:r>
      <w:r>
        <w:rPr>
          <w:rFonts w:ascii="Arial Narrow"/>
          <w:sz w:val="24"/>
        </w:rPr>
        <w:t xml:space="preserve"> de gestion et d</w:t>
      </w:r>
      <w:r>
        <w:rPr>
          <w:rFonts w:ascii="Arial Narrow"/>
          <w:sz w:val="24"/>
        </w:rPr>
        <w:t>’</w:t>
      </w:r>
      <w:r>
        <w:rPr>
          <w:rFonts w:ascii="Arial Narrow"/>
          <w:sz w:val="24"/>
        </w:rPr>
        <w:t xml:space="preserve">adaptation des partenaires de mise en </w:t>
      </w:r>
      <w:r>
        <w:rPr>
          <w:rFonts w:ascii="Arial Narrow"/>
          <w:sz w:val="24"/>
        </w:rPr>
        <w:t>œ</w:t>
      </w:r>
      <w:r>
        <w:rPr>
          <w:rFonts w:ascii="Arial Narrow"/>
          <w:sz w:val="24"/>
        </w:rPr>
        <w:t xml:space="preserve">uvre. </w:t>
      </w:r>
    </w:p>
    <w:p w14:paraId="045FC76A" w14:textId="77777777" w:rsidR="00665577" w:rsidRDefault="00665577">
      <w:pPr>
        <w:spacing w:after="0" w:line="276" w:lineRule="auto"/>
        <w:ind w:firstLine="0"/>
        <w:rPr>
          <w:rFonts w:ascii="Arial Narrow"/>
          <w:sz w:val="24"/>
        </w:rPr>
      </w:pPr>
    </w:p>
    <w:p w14:paraId="6971E4A7" w14:textId="77777777" w:rsidR="00665577" w:rsidRDefault="009D3A6D">
      <w:pPr>
        <w:spacing w:after="0" w:line="276" w:lineRule="auto"/>
        <w:ind w:firstLine="0"/>
        <w:rPr>
          <w:rFonts w:ascii="Arial Narrow"/>
          <w:sz w:val="24"/>
        </w:rPr>
      </w:pPr>
      <w:r>
        <w:rPr>
          <w:rFonts w:ascii="Arial Narrow"/>
          <w:b/>
          <w:sz w:val="24"/>
        </w:rPr>
        <w:t xml:space="preserve">4. Analyse des effets/Impact du projet </w:t>
      </w:r>
    </w:p>
    <w:p w14:paraId="515DCEE2" w14:textId="77777777" w:rsidR="00665577" w:rsidRDefault="00665577">
      <w:pPr>
        <w:spacing w:after="0" w:line="276" w:lineRule="auto"/>
        <w:ind w:firstLine="0"/>
        <w:rPr>
          <w:rFonts w:ascii="Arial Narrow"/>
          <w:sz w:val="24"/>
        </w:rPr>
      </w:pPr>
    </w:p>
    <w:p w14:paraId="16D68361" w14:textId="77777777" w:rsidR="00665577" w:rsidRDefault="009D3A6D">
      <w:pPr>
        <w:spacing w:after="0" w:line="276" w:lineRule="auto"/>
        <w:ind w:firstLine="0"/>
        <w:rPr>
          <w:rFonts w:ascii="Arial Narrow"/>
          <w:sz w:val="24"/>
        </w:rPr>
      </w:pPr>
      <w:r>
        <w:rPr>
          <w:rFonts w:ascii="Arial Narrow"/>
          <w:sz w:val="24"/>
        </w:rPr>
        <w:t>L</w:t>
      </w:r>
      <w:r>
        <w:rPr>
          <w:rFonts w:ascii="Arial Narrow"/>
          <w:sz w:val="24"/>
        </w:rPr>
        <w:t>’é</w:t>
      </w:r>
      <w:r>
        <w:rPr>
          <w:rFonts w:ascii="Arial Narrow"/>
          <w:sz w:val="24"/>
        </w:rPr>
        <w:t>valuation devra aussi r</w:t>
      </w:r>
      <w:r>
        <w:rPr>
          <w:rFonts w:ascii="Arial Narrow"/>
          <w:sz w:val="24"/>
        </w:rPr>
        <w:t>é</w:t>
      </w:r>
      <w:r>
        <w:rPr>
          <w:rFonts w:ascii="Arial Narrow"/>
          <w:sz w:val="24"/>
        </w:rPr>
        <w:t>pondre aux pr</w:t>
      </w:r>
      <w:r>
        <w:rPr>
          <w:rFonts w:ascii="Arial Narrow"/>
          <w:sz w:val="24"/>
        </w:rPr>
        <w:t>é</w:t>
      </w:r>
      <w:r>
        <w:rPr>
          <w:rFonts w:ascii="Arial Narrow"/>
          <w:sz w:val="24"/>
        </w:rPr>
        <w:t xml:space="preserve">occupations suivantes : </w:t>
      </w:r>
    </w:p>
    <w:p w14:paraId="3E7ADA75" w14:textId="77777777" w:rsidR="00665577" w:rsidRDefault="009D3A6D">
      <w:pPr>
        <w:pStyle w:val="Paragraphedeliste1"/>
        <w:numPr>
          <w:ilvl w:val="0"/>
          <w:numId w:val="34"/>
        </w:numPr>
        <w:spacing w:after="0" w:line="276" w:lineRule="auto"/>
        <w:rPr>
          <w:rFonts w:ascii="Arial Narrow"/>
          <w:sz w:val="24"/>
        </w:rPr>
      </w:pPr>
      <w:r>
        <w:rPr>
          <w:rFonts w:ascii="Arial Narrow"/>
          <w:sz w:val="24"/>
        </w:rPr>
        <w:t>Les r</w:t>
      </w:r>
      <w:r>
        <w:rPr>
          <w:rFonts w:ascii="Arial Narrow"/>
          <w:sz w:val="24"/>
        </w:rPr>
        <w:t>é</w:t>
      </w:r>
      <w:r>
        <w:rPr>
          <w:rFonts w:ascii="Arial Narrow"/>
          <w:sz w:val="24"/>
        </w:rPr>
        <w:t>sultats obtenus par le projet au niveau produit ont-ils permis d</w:t>
      </w:r>
      <w:r>
        <w:rPr>
          <w:rFonts w:ascii="Arial Narrow"/>
          <w:sz w:val="24"/>
        </w:rPr>
        <w:t>’</w:t>
      </w:r>
      <w:r>
        <w:rPr>
          <w:rFonts w:ascii="Arial Narrow"/>
          <w:sz w:val="24"/>
        </w:rPr>
        <w:t>atteindre les effets escomptes</w:t>
      </w:r>
      <w:r>
        <w:rPr>
          <w:rFonts w:ascii="Arial Narrow"/>
          <w:sz w:val="24"/>
        </w:rPr>
        <w:t> </w:t>
      </w:r>
      <w:r>
        <w:rPr>
          <w:rFonts w:ascii="Arial Narrow"/>
          <w:sz w:val="24"/>
        </w:rPr>
        <w:t>? Et quels progr</w:t>
      </w:r>
      <w:r>
        <w:rPr>
          <w:rFonts w:ascii="Arial Narrow"/>
          <w:sz w:val="24"/>
        </w:rPr>
        <w:t>è</w:t>
      </w:r>
      <w:r>
        <w:rPr>
          <w:rFonts w:ascii="Arial Narrow"/>
          <w:sz w:val="24"/>
        </w:rPr>
        <w:t xml:space="preserve">s ont </w:t>
      </w:r>
      <w:r>
        <w:rPr>
          <w:rFonts w:ascii="Arial Narrow"/>
          <w:sz w:val="24"/>
        </w:rPr>
        <w:t>é</w:t>
      </w:r>
      <w:r>
        <w:rPr>
          <w:rFonts w:ascii="Arial Narrow"/>
          <w:sz w:val="24"/>
        </w:rPr>
        <w:t>t</w:t>
      </w:r>
      <w:r>
        <w:rPr>
          <w:rFonts w:ascii="Arial Narrow"/>
          <w:sz w:val="24"/>
        </w:rPr>
        <w:t>é</w:t>
      </w:r>
      <w:r>
        <w:rPr>
          <w:rFonts w:ascii="Arial Narrow"/>
          <w:sz w:val="24"/>
        </w:rPr>
        <w:t xml:space="preserve"> r</w:t>
      </w:r>
      <w:r>
        <w:rPr>
          <w:rFonts w:ascii="Arial Narrow"/>
          <w:sz w:val="24"/>
        </w:rPr>
        <w:t>é</w:t>
      </w:r>
      <w:r>
        <w:rPr>
          <w:rFonts w:ascii="Arial Narrow"/>
          <w:sz w:val="24"/>
        </w:rPr>
        <w:t>alis</w:t>
      </w:r>
      <w:r>
        <w:rPr>
          <w:rFonts w:ascii="Arial Narrow"/>
          <w:sz w:val="24"/>
        </w:rPr>
        <w:t>é</w:t>
      </w:r>
      <w:r>
        <w:rPr>
          <w:rFonts w:ascii="Arial Narrow"/>
          <w:sz w:val="24"/>
        </w:rPr>
        <w:t xml:space="preserve">s au niveau des effets ? </w:t>
      </w:r>
    </w:p>
    <w:p w14:paraId="0A1B9984" w14:textId="77777777" w:rsidR="00665577" w:rsidRDefault="009D3A6D">
      <w:pPr>
        <w:pStyle w:val="Paragraphedeliste1"/>
        <w:numPr>
          <w:ilvl w:val="0"/>
          <w:numId w:val="34"/>
        </w:numPr>
        <w:spacing w:after="0" w:line="276" w:lineRule="auto"/>
        <w:rPr>
          <w:rFonts w:ascii="Arial Narrow"/>
          <w:sz w:val="24"/>
        </w:rPr>
      </w:pPr>
      <w:r>
        <w:rPr>
          <w:rFonts w:ascii="Arial Narrow"/>
          <w:sz w:val="24"/>
        </w:rPr>
        <w:t>En quoi les r</w:t>
      </w:r>
      <w:r>
        <w:rPr>
          <w:rFonts w:ascii="Arial Narrow"/>
          <w:sz w:val="24"/>
        </w:rPr>
        <w:t>é</w:t>
      </w:r>
      <w:r>
        <w:rPr>
          <w:rFonts w:ascii="Arial Narrow"/>
          <w:sz w:val="24"/>
        </w:rPr>
        <w:t>sultats du projet ont-ils contribu</w:t>
      </w:r>
      <w:r>
        <w:rPr>
          <w:rFonts w:ascii="Arial Narrow"/>
          <w:sz w:val="24"/>
        </w:rPr>
        <w:t>é</w:t>
      </w:r>
      <w:r>
        <w:rPr>
          <w:rFonts w:ascii="Arial Narrow"/>
          <w:sz w:val="24"/>
        </w:rPr>
        <w:t xml:space="preserve"> </w:t>
      </w:r>
      <w:r>
        <w:rPr>
          <w:rFonts w:ascii="Arial Narrow"/>
          <w:sz w:val="24"/>
        </w:rPr>
        <w:t>à</w:t>
      </w:r>
      <w:r>
        <w:rPr>
          <w:rFonts w:ascii="Arial Narrow"/>
          <w:sz w:val="24"/>
        </w:rPr>
        <w:t xml:space="preserve"> am</w:t>
      </w:r>
      <w:r>
        <w:rPr>
          <w:rFonts w:ascii="Arial Narrow"/>
          <w:sz w:val="24"/>
        </w:rPr>
        <w:t>é</w:t>
      </w:r>
      <w:r>
        <w:rPr>
          <w:rFonts w:ascii="Arial Narrow"/>
          <w:sz w:val="24"/>
        </w:rPr>
        <w:t xml:space="preserve">liorer la consolidation de la paix des domaines identifies dans le projet ? </w:t>
      </w:r>
    </w:p>
    <w:p w14:paraId="5FDD1CB7" w14:textId="77777777" w:rsidR="00665577" w:rsidRDefault="009D3A6D">
      <w:pPr>
        <w:pStyle w:val="Paragraphedeliste1"/>
        <w:numPr>
          <w:ilvl w:val="0"/>
          <w:numId w:val="34"/>
        </w:numPr>
        <w:spacing w:after="0" w:line="276" w:lineRule="auto"/>
        <w:rPr>
          <w:rFonts w:ascii="Arial Narrow"/>
          <w:sz w:val="24"/>
        </w:rPr>
      </w:pPr>
      <w:r>
        <w:rPr>
          <w:rFonts w:ascii="Arial Narrow"/>
          <w:sz w:val="24"/>
        </w:rPr>
        <w:t>En quoi les r</w:t>
      </w:r>
      <w:r>
        <w:rPr>
          <w:rFonts w:ascii="Arial Narrow"/>
          <w:sz w:val="24"/>
        </w:rPr>
        <w:t>é</w:t>
      </w:r>
      <w:r>
        <w:rPr>
          <w:rFonts w:ascii="Arial Narrow"/>
          <w:sz w:val="24"/>
        </w:rPr>
        <w:t>sultats du projet, en termes de renforcement des capacit</w:t>
      </w:r>
      <w:r>
        <w:rPr>
          <w:rFonts w:ascii="Arial Narrow"/>
          <w:sz w:val="24"/>
        </w:rPr>
        <w:t>é</w:t>
      </w:r>
      <w:r>
        <w:rPr>
          <w:rFonts w:ascii="Arial Narrow"/>
          <w:sz w:val="24"/>
        </w:rPr>
        <w:t>s des acteurs communautaires, ont-ils contribu</w:t>
      </w:r>
      <w:r>
        <w:rPr>
          <w:rFonts w:ascii="Arial Narrow"/>
          <w:sz w:val="24"/>
        </w:rPr>
        <w:t>é</w:t>
      </w:r>
      <w:r>
        <w:rPr>
          <w:rFonts w:ascii="Arial Narrow"/>
          <w:sz w:val="24"/>
        </w:rPr>
        <w:t xml:space="preserve"> au renforcement des m</w:t>
      </w:r>
      <w:r>
        <w:rPr>
          <w:rFonts w:ascii="Arial Narrow"/>
          <w:sz w:val="24"/>
        </w:rPr>
        <w:t>é</w:t>
      </w:r>
      <w:r>
        <w:rPr>
          <w:rFonts w:ascii="Arial Narrow"/>
          <w:sz w:val="24"/>
        </w:rPr>
        <w:t xml:space="preserve">canismes communautaires de consolidation de la paix ? </w:t>
      </w:r>
    </w:p>
    <w:p w14:paraId="40A3886C" w14:textId="77777777" w:rsidR="00665577" w:rsidRDefault="009D3A6D">
      <w:pPr>
        <w:pStyle w:val="Paragraphedeliste1"/>
        <w:numPr>
          <w:ilvl w:val="0"/>
          <w:numId w:val="34"/>
        </w:numPr>
        <w:spacing w:after="0" w:line="276" w:lineRule="auto"/>
        <w:rPr>
          <w:rFonts w:ascii="Arial Narrow"/>
          <w:sz w:val="24"/>
        </w:rPr>
      </w:pPr>
      <w:r>
        <w:rPr>
          <w:rFonts w:ascii="Arial Narrow"/>
          <w:sz w:val="24"/>
        </w:rPr>
        <w:t>En quoi la contribution du projet a-t-elle am</w:t>
      </w:r>
      <w:r>
        <w:rPr>
          <w:rFonts w:ascii="Arial Narrow"/>
          <w:sz w:val="24"/>
        </w:rPr>
        <w:t>é</w:t>
      </w:r>
      <w:r>
        <w:rPr>
          <w:rFonts w:ascii="Arial Narrow"/>
          <w:sz w:val="24"/>
        </w:rPr>
        <w:t>lior</w:t>
      </w:r>
      <w:r>
        <w:rPr>
          <w:rFonts w:ascii="Arial Narrow"/>
          <w:sz w:val="24"/>
        </w:rPr>
        <w:t>é</w:t>
      </w:r>
      <w:r>
        <w:rPr>
          <w:rFonts w:ascii="Arial Narrow"/>
          <w:sz w:val="24"/>
        </w:rPr>
        <w:t xml:space="preserve"> l</w:t>
      </w:r>
      <w:r>
        <w:rPr>
          <w:rFonts w:ascii="Arial Narrow"/>
          <w:sz w:val="24"/>
        </w:rPr>
        <w:t>’</w:t>
      </w:r>
      <w:r>
        <w:rPr>
          <w:rFonts w:ascii="Arial Narrow"/>
          <w:sz w:val="24"/>
        </w:rPr>
        <w:t xml:space="preserve">inclusion sociale et </w:t>
      </w:r>
      <w:r>
        <w:rPr>
          <w:rFonts w:ascii="Arial Narrow"/>
          <w:sz w:val="24"/>
        </w:rPr>
        <w:t>é</w:t>
      </w:r>
      <w:r>
        <w:rPr>
          <w:rFonts w:ascii="Arial Narrow"/>
          <w:sz w:val="24"/>
        </w:rPr>
        <w:t>conomique des femmes, jeunes filles et gar</w:t>
      </w:r>
      <w:r>
        <w:rPr>
          <w:rFonts w:ascii="Arial Narrow"/>
          <w:sz w:val="24"/>
        </w:rPr>
        <w:t>ç</w:t>
      </w:r>
      <w:r>
        <w:rPr>
          <w:rFonts w:ascii="Arial Narrow"/>
          <w:sz w:val="24"/>
        </w:rPr>
        <w:t>ons ? Le projet a-t-il contribu</w:t>
      </w:r>
      <w:r>
        <w:rPr>
          <w:rFonts w:ascii="Arial Narrow"/>
          <w:sz w:val="24"/>
        </w:rPr>
        <w:t>é</w:t>
      </w:r>
      <w:r>
        <w:rPr>
          <w:rFonts w:ascii="Arial Narrow"/>
          <w:sz w:val="24"/>
        </w:rPr>
        <w:t xml:space="preserve"> </w:t>
      </w:r>
      <w:r>
        <w:rPr>
          <w:rFonts w:ascii="Arial Narrow"/>
          <w:sz w:val="24"/>
        </w:rPr>
        <w:t>à</w:t>
      </w:r>
      <w:r>
        <w:rPr>
          <w:rFonts w:ascii="Arial Narrow"/>
          <w:sz w:val="24"/>
        </w:rPr>
        <w:t xml:space="preserve"> pr</w:t>
      </w:r>
      <w:r>
        <w:rPr>
          <w:rFonts w:ascii="Arial Narrow"/>
          <w:sz w:val="24"/>
        </w:rPr>
        <w:t>é</w:t>
      </w:r>
      <w:r>
        <w:rPr>
          <w:rFonts w:ascii="Arial Narrow"/>
          <w:sz w:val="24"/>
        </w:rPr>
        <w:t>server la dignit</w:t>
      </w:r>
      <w:r>
        <w:rPr>
          <w:rFonts w:ascii="Arial Narrow"/>
          <w:sz w:val="24"/>
        </w:rPr>
        <w:t>é</w:t>
      </w:r>
      <w:r>
        <w:rPr>
          <w:rFonts w:ascii="Arial Narrow"/>
          <w:sz w:val="24"/>
        </w:rPr>
        <w:t xml:space="preserve"> de ces personnes dans ses domaines d</w:t>
      </w:r>
      <w:r>
        <w:rPr>
          <w:rFonts w:ascii="Arial Narrow"/>
          <w:sz w:val="24"/>
        </w:rPr>
        <w:t>’</w:t>
      </w:r>
      <w:r>
        <w:rPr>
          <w:rFonts w:ascii="Arial Narrow"/>
          <w:sz w:val="24"/>
        </w:rPr>
        <w:t xml:space="preserve">intervention ? </w:t>
      </w:r>
    </w:p>
    <w:p w14:paraId="5CB57F4F" w14:textId="77777777" w:rsidR="00665577" w:rsidRDefault="009D3A6D">
      <w:pPr>
        <w:pStyle w:val="Paragraphedeliste1"/>
        <w:numPr>
          <w:ilvl w:val="0"/>
          <w:numId w:val="34"/>
        </w:numPr>
        <w:spacing w:after="0" w:line="276" w:lineRule="auto"/>
        <w:rPr>
          <w:rFonts w:ascii="Arial Narrow"/>
          <w:sz w:val="24"/>
        </w:rPr>
      </w:pPr>
      <w:r>
        <w:rPr>
          <w:rFonts w:ascii="Arial Narrow"/>
          <w:sz w:val="24"/>
        </w:rPr>
        <w:lastRenderedPageBreak/>
        <w:t>Le projet a-t-il contribu</w:t>
      </w:r>
      <w:r>
        <w:rPr>
          <w:rFonts w:ascii="Arial Narrow"/>
          <w:sz w:val="24"/>
        </w:rPr>
        <w:t>é</w:t>
      </w:r>
      <w:r>
        <w:rPr>
          <w:rFonts w:ascii="Arial Narrow"/>
          <w:sz w:val="24"/>
        </w:rPr>
        <w:t xml:space="preserve"> </w:t>
      </w:r>
      <w:r>
        <w:rPr>
          <w:rFonts w:ascii="Arial Narrow"/>
          <w:sz w:val="24"/>
        </w:rPr>
        <w:t>à</w:t>
      </w:r>
      <w:r>
        <w:rPr>
          <w:rFonts w:ascii="Arial Narrow"/>
          <w:sz w:val="24"/>
        </w:rPr>
        <w:t xml:space="preserve"> r</w:t>
      </w:r>
      <w:r>
        <w:rPr>
          <w:rFonts w:ascii="Arial Narrow"/>
          <w:sz w:val="24"/>
        </w:rPr>
        <w:t>é</w:t>
      </w:r>
      <w:r>
        <w:rPr>
          <w:rFonts w:ascii="Arial Narrow"/>
          <w:sz w:val="24"/>
        </w:rPr>
        <w:t>duire la vuln</w:t>
      </w:r>
      <w:r>
        <w:rPr>
          <w:rFonts w:ascii="Arial Narrow"/>
          <w:sz w:val="24"/>
        </w:rPr>
        <w:t>é</w:t>
      </w:r>
      <w:r>
        <w:rPr>
          <w:rFonts w:ascii="Arial Narrow"/>
          <w:sz w:val="24"/>
        </w:rPr>
        <w:t>rabilit</w:t>
      </w:r>
      <w:r>
        <w:rPr>
          <w:rFonts w:ascii="Arial Narrow"/>
          <w:sz w:val="24"/>
        </w:rPr>
        <w:t>é</w:t>
      </w:r>
      <w:r>
        <w:rPr>
          <w:rFonts w:ascii="Arial Narrow"/>
          <w:sz w:val="24"/>
        </w:rPr>
        <w:t xml:space="preserve"> des populations cibles et </w:t>
      </w:r>
      <w:r>
        <w:rPr>
          <w:rFonts w:ascii="Arial Narrow"/>
          <w:sz w:val="24"/>
        </w:rPr>
        <w:t>à</w:t>
      </w:r>
      <w:r>
        <w:rPr>
          <w:rFonts w:ascii="Arial Narrow"/>
          <w:sz w:val="24"/>
        </w:rPr>
        <w:t xml:space="preserve"> renforcer leurs capacit</w:t>
      </w:r>
      <w:r>
        <w:rPr>
          <w:rFonts w:ascii="Arial Narrow"/>
          <w:sz w:val="24"/>
        </w:rPr>
        <w:t>é</w:t>
      </w:r>
      <w:r>
        <w:rPr>
          <w:rFonts w:ascii="Arial Narrow"/>
          <w:sz w:val="24"/>
        </w:rPr>
        <w:t>s de r</w:t>
      </w:r>
      <w:r>
        <w:rPr>
          <w:rFonts w:ascii="Arial Narrow"/>
          <w:sz w:val="24"/>
        </w:rPr>
        <w:t>é</w:t>
      </w:r>
      <w:r>
        <w:rPr>
          <w:rFonts w:ascii="Arial Narrow"/>
          <w:sz w:val="24"/>
        </w:rPr>
        <w:t xml:space="preserve">ponses rapides aux conflits, </w:t>
      </w:r>
      <w:r>
        <w:rPr>
          <w:rFonts w:ascii="Arial Narrow"/>
          <w:sz w:val="24"/>
        </w:rPr>
        <w:t>à</w:t>
      </w:r>
      <w:r>
        <w:rPr>
          <w:rFonts w:ascii="Arial Narrow"/>
          <w:sz w:val="24"/>
        </w:rPr>
        <w:t xml:space="preserve"> la radicalisation et </w:t>
      </w:r>
      <w:r>
        <w:rPr>
          <w:rFonts w:ascii="Arial Narrow"/>
          <w:sz w:val="24"/>
        </w:rPr>
        <w:t>à</w:t>
      </w:r>
      <w:r>
        <w:rPr>
          <w:rFonts w:ascii="Arial Narrow"/>
          <w:sz w:val="24"/>
        </w:rPr>
        <w:t xml:space="preserve"> l</w:t>
      </w:r>
      <w:r>
        <w:rPr>
          <w:rFonts w:ascii="Arial Narrow"/>
          <w:sz w:val="24"/>
        </w:rPr>
        <w:t>’</w:t>
      </w:r>
      <w:r>
        <w:rPr>
          <w:rFonts w:ascii="Arial Narrow"/>
          <w:sz w:val="24"/>
        </w:rPr>
        <w:t>extr</w:t>
      </w:r>
      <w:r>
        <w:rPr>
          <w:rFonts w:ascii="Arial Narrow"/>
          <w:sz w:val="24"/>
        </w:rPr>
        <w:t>é</w:t>
      </w:r>
      <w:r>
        <w:rPr>
          <w:rFonts w:ascii="Arial Narrow"/>
          <w:sz w:val="24"/>
        </w:rPr>
        <w:t xml:space="preserve">misme violent ? </w:t>
      </w:r>
    </w:p>
    <w:p w14:paraId="39E1DF01" w14:textId="77777777" w:rsidR="00665577" w:rsidRDefault="009D3A6D">
      <w:pPr>
        <w:pStyle w:val="Paragraphedeliste1"/>
        <w:numPr>
          <w:ilvl w:val="0"/>
          <w:numId w:val="34"/>
        </w:numPr>
        <w:spacing w:after="0" w:line="276" w:lineRule="auto"/>
        <w:rPr>
          <w:rFonts w:ascii="Arial Narrow"/>
          <w:sz w:val="24"/>
        </w:rPr>
      </w:pPr>
      <w:r>
        <w:rPr>
          <w:rFonts w:ascii="Arial Narrow"/>
          <w:sz w:val="24"/>
        </w:rPr>
        <w:t>Quels sont les autres effets engendr</w:t>
      </w:r>
      <w:r>
        <w:rPr>
          <w:rFonts w:ascii="Arial Narrow"/>
          <w:sz w:val="24"/>
        </w:rPr>
        <w:t>é</w:t>
      </w:r>
      <w:r>
        <w:rPr>
          <w:rFonts w:ascii="Arial Narrow"/>
          <w:sz w:val="24"/>
        </w:rPr>
        <w:t>s par l</w:t>
      </w:r>
      <w:r>
        <w:rPr>
          <w:rFonts w:ascii="Arial Narrow"/>
          <w:sz w:val="24"/>
        </w:rPr>
        <w:t>’</w:t>
      </w:r>
      <w:r>
        <w:rPr>
          <w:rFonts w:ascii="Arial Narrow"/>
          <w:sz w:val="24"/>
        </w:rPr>
        <w:t xml:space="preserve">appui du projet ? </w:t>
      </w:r>
    </w:p>
    <w:p w14:paraId="2934F305" w14:textId="77777777" w:rsidR="00665577" w:rsidRDefault="009D3A6D">
      <w:pPr>
        <w:pStyle w:val="Paragraphedeliste1"/>
        <w:numPr>
          <w:ilvl w:val="0"/>
          <w:numId w:val="34"/>
        </w:numPr>
        <w:spacing w:after="0" w:line="276" w:lineRule="auto"/>
        <w:rPr>
          <w:rFonts w:ascii="Arial Narrow"/>
          <w:sz w:val="24"/>
        </w:rPr>
      </w:pPr>
      <w:r>
        <w:rPr>
          <w:rFonts w:ascii="Arial Narrow"/>
          <w:sz w:val="24"/>
        </w:rPr>
        <w:t xml:space="preserve">Quels ont </w:t>
      </w:r>
      <w:r>
        <w:rPr>
          <w:rFonts w:ascii="Arial Narrow"/>
          <w:sz w:val="24"/>
        </w:rPr>
        <w:t>é</w:t>
      </w:r>
      <w:r>
        <w:rPr>
          <w:rFonts w:ascii="Arial Narrow"/>
          <w:sz w:val="24"/>
        </w:rPr>
        <w:t>t</w:t>
      </w:r>
      <w:r>
        <w:rPr>
          <w:rFonts w:ascii="Arial Narrow"/>
          <w:sz w:val="24"/>
        </w:rPr>
        <w:t>é</w:t>
      </w:r>
      <w:r>
        <w:rPr>
          <w:rFonts w:ascii="Arial Narrow"/>
          <w:sz w:val="24"/>
        </w:rPr>
        <w:t xml:space="preserve"> les r</w:t>
      </w:r>
      <w:r>
        <w:rPr>
          <w:rFonts w:ascii="Arial Narrow"/>
          <w:sz w:val="24"/>
        </w:rPr>
        <w:t>é</w:t>
      </w:r>
      <w:r>
        <w:rPr>
          <w:rFonts w:ascii="Arial Narrow"/>
          <w:sz w:val="24"/>
        </w:rPr>
        <w:t>sultats et effets sp</w:t>
      </w:r>
      <w:r>
        <w:rPr>
          <w:rFonts w:ascii="Arial Narrow"/>
          <w:sz w:val="24"/>
        </w:rPr>
        <w:t>é</w:t>
      </w:r>
      <w:r>
        <w:rPr>
          <w:rFonts w:ascii="Arial Narrow"/>
          <w:sz w:val="24"/>
        </w:rPr>
        <w:t>cifiques atteints pour les femmes, jeunes filles, jeunes hommes, personnes victimes des attaques de Boko Haram, retourn</w:t>
      </w:r>
      <w:r>
        <w:rPr>
          <w:rFonts w:ascii="Arial Narrow"/>
          <w:sz w:val="24"/>
        </w:rPr>
        <w:t>é</w:t>
      </w:r>
      <w:r>
        <w:rPr>
          <w:rFonts w:ascii="Arial Narrow"/>
          <w:sz w:val="24"/>
        </w:rPr>
        <w:t>s/refugi</w:t>
      </w:r>
      <w:r>
        <w:rPr>
          <w:rFonts w:ascii="Arial Narrow"/>
          <w:sz w:val="24"/>
        </w:rPr>
        <w:t>é</w:t>
      </w:r>
      <w:r>
        <w:rPr>
          <w:rFonts w:ascii="Arial Narrow"/>
          <w:sz w:val="24"/>
        </w:rPr>
        <w:t>s/personnes en situation de d</w:t>
      </w:r>
      <w:r>
        <w:rPr>
          <w:rFonts w:ascii="Arial Narrow"/>
          <w:sz w:val="24"/>
        </w:rPr>
        <w:t>é</w:t>
      </w:r>
      <w:r>
        <w:rPr>
          <w:rFonts w:ascii="Arial Narrow"/>
          <w:sz w:val="24"/>
        </w:rPr>
        <w:t>placement</w:t>
      </w:r>
      <w:r>
        <w:rPr>
          <w:rFonts w:ascii="Arial Narrow"/>
          <w:sz w:val="24"/>
        </w:rPr>
        <w:t> </w:t>
      </w:r>
      <w:r>
        <w:rPr>
          <w:rFonts w:ascii="Arial Narrow"/>
          <w:sz w:val="24"/>
        </w:rPr>
        <w:t>?</w:t>
      </w:r>
    </w:p>
    <w:p w14:paraId="6F5BCF7F" w14:textId="77777777" w:rsidR="00665577" w:rsidRDefault="00665577">
      <w:pPr>
        <w:spacing w:after="0" w:line="276" w:lineRule="auto"/>
        <w:ind w:firstLine="0"/>
        <w:rPr>
          <w:rFonts w:ascii="Arial Narrow"/>
          <w:sz w:val="24"/>
        </w:rPr>
      </w:pPr>
    </w:p>
    <w:p w14:paraId="30341C52" w14:textId="77777777" w:rsidR="00665577" w:rsidRDefault="009D3A6D">
      <w:pPr>
        <w:spacing w:after="0" w:line="276" w:lineRule="auto"/>
        <w:ind w:firstLine="0"/>
        <w:rPr>
          <w:rFonts w:ascii="Arial Narrow"/>
          <w:sz w:val="24"/>
        </w:rPr>
      </w:pPr>
      <w:r>
        <w:rPr>
          <w:rFonts w:ascii="Arial Narrow"/>
          <w:b/>
          <w:sz w:val="24"/>
        </w:rPr>
        <w:t>5. Analyse de la durabilit</w:t>
      </w:r>
      <w:r>
        <w:rPr>
          <w:rFonts w:ascii="Arial Narrow"/>
          <w:b/>
          <w:sz w:val="24"/>
        </w:rPr>
        <w:t>é</w:t>
      </w:r>
      <w:r>
        <w:rPr>
          <w:rFonts w:ascii="Arial Narrow"/>
          <w:b/>
          <w:sz w:val="24"/>
        </w:rPr>
        <w:t xml:space="preserve"> du projet </w:t>
      </w:r>
    </w:p>
    <w:p w14:paraId="5A2F3FE4" w14:textId="77777777" w:rsidR="00665577" w:rsidRDefault="00665577">
      <w:pPr>
        <w:spacing w:after="0" w:line="276" w:lineRule="auto"/>
        <w:ind w:firstLine="0"/>
        <w:rPr>
          <w:rFonts w:ascii="Arial Narrow"/>
          <w:sz w:val="24"/>
        </w:rPr>
      </w:pPr>
    </w:p>
    <w:p w14:paraId="61B30051" w14:textId="77777777" w:rsidR="00665577" w:rsidRDefault="009D3A6D">
      <w:pPr>
        <w:pStyle w:val="Paragraphedeliste1"/>
        <w:numPr>
          <w:ilvl w:val="0"/>
          <w:numId w:val="35"/>
        </w:numPr>
        <w:spacing w:after="0" w:line="276" w:lineRule="auto"/>
        <w:rPr>
          <w:rFonts w:ascii="Arial Narrow"/>
          <w:sz w:val="24"/>
        </w:rPr>
      </w:pPr>
      <w:r>
        <w:rPr>
          <w:rFonts w:ascii="Arial Narrow"/>
          <w:sz w:val="24"/>
        </w:rPr>
        <w:t>Examiner les m</w:t>
      </w:r>
      <w:r>
        <w:rPr>
          <w:rFonts w:ascii="Arial Narrow"/>
          <w:sz w:val="24"/>
        </w:rPr>
        <w:t>é</w:t>
      </w:r>
      <w:r>
        <w:rPr>
          <w:rFonts w:ascii="Arial Narrow"/>
          <w:sz w:val="24"/>
        </w:rPr>
        <w:t>canismes et outils mis en place ainsi que les actions entreprises pour assurer l</w:t>
      </w:r>
      <w:r>
        <w:rPr>
          <w:rFonts w:ascii="Arial Narrow"/>
          <w:sz w:val="24"/>
        </w:rPr>
        <w:t>’</w:t>
      </w:r>
      <w:r>
        <w:rPr>
          <w:rFonts w:ascii="Arial Narrow"/>
          <w:sz w:val="24"/>
        </w:rPr>
        <w:t>appropriation des acquis du projet par les autorit</w:t>
      </w:r>
      <w:r>
        <w:rPr>
          <w:rFonts w:ascii="Arial Narrow"/>
          <w:sz w:val="24"/>
        </w:rPr>
        <w:t>é</w:t>
      </w:r>
      <w:r>
        <w:rPr>
          <w:rFonts w:ascii="Arial Narrow"/>
          <w:sz w:val="24"/>
        </w:rPr>
        <w:t>s locales, les services techniques d</w:t>
      </w:r>
      <w:r>
        <w:rPr>
          <w:rFonts w:ascii="Arial Narrow"/>
          <w:sz w:val="24"/>
        </w:rPr>
        <w:t>é</w:t>
      </w:r>
      <w:r>
        <w:rPr>
          <w:rFonts w:ascii="Arial Narrow"/>
          <w:sz w:val="24"/>
        </w:rPr>
        <w:t>concentr</w:t>
      </w:r>
      <w:r>
        <w:rPr>
          <w:rFonts w:ascii="Arial Narrow"/>
          <w:sz w:val="24"/>
        </w:rPr>
        <w:t>é</w:t>
      </w:r>
      <w:r>
        <w:rPr>
          <w:rFonts w:ascii="Arial Narrow"/>
          <w:sz w:val="24"/>
        </w:rPr>
        <w:t>s et les b</w:t>
      </w:r>
      <w:r>
        <w:rPr>
          <w:rFonts w:ascii="Arial Narrow"/>
          <w:sz w:val="24"/>
        </w:rPr>
        <w:t>é</w:t>
      </w:r>
      <w:r>
        <w:rPr>
          <w:rFonts w:ascii="Arial Narrow"/>
          <w:sz w:val="24"/>
        </w:rPr>
        <w:t>n</w:t>
      </w:r>
      <w:r>
        <w:rPr>
          <w:rFonts w:ascii="Arial Narrow"/>
          <w:sz w:val="24"/>
        </w:rPr>
        <w:t>é</w:t>
      </w:r>
      <w:r>
        <w:rPr>
          <w:rFonts w:ascii="Arial Narrow"/>
          <w:sz w:val="24"/>
        </w:rPr>
        <w:t xml:space="preserve">ficiaires ; </w:t>
      </w:r>
    </w:p>
    <w:p w14:paraId="2B20123F" w14:textId="77777777" w:rsidR="00665577" w:rsidRDefault="009D3A6D">
      <w:pPr>
        <w:pStyle w:val="Paragraphedeliste1"/>
        <w:numPr>
          <w:ilvl w:val="0"/>
          <w:numId w:val="35"/>
        </w:numPr>
        <w:spacing w:after="0" w:line="276" w:lineRule="auto"/>
        <w:rPr>
          <w:rFonts w:ascii="Arial Narrow"/>
          <w:sz w:val="24"/>
        </w:rPr>
      </w:pPr>
      <w:r>
        <w:rPr>
          <w:rFonts w:ascii="Arial Narrow"/>
          <w:sz w:val="24"/>
        </w:rPr>
        <w:t>Examiner les actions entreprises pour la p</w:t>
      </w:r>
      <w:r>
        <w:rPr>
          <w:rFonts w:ascii="Arial Narrow"/>
          <w:sz w:val="24"/>
        </w:rPr>
        <w:t>é</w:t>
      </w:r>
      <w:r>
        <w:rPr>
          <w:rFonts w:ascii="Arial Narrow"/>
          <w:sz w:val="24"/>
        </w:rPr>
        <w:t>rennisation des interventions : les effets b</w:t>
      </w:r>
      <w:r>
        <w:rPr>
          <w:rFonts w:ascii="Arial Narrow"/>
          <w:sz w:val="24"/>
        </w:rPr>
        <w:t>é</w:t>
      </w:r>
      <w:r>
        <w:rPr>
          <w:rFonts w:ascii="Arial Narrow"/>
          <w:sz w:val="24"/>
        </w:rPr>
        <w:t>n</w:t>
      </w:r>
      <w:r>
        <w:rPr>
          <w:rFonts w:ascii="Arial Narrow"/>
          <w:sz w:val="24"/>
        </w:rPr>
        <w:t>é</w:t>
      </w:r>
      <w:r>
        <w:rPr>
          <w:rFonts w:ascii="Arial Narrow"/>
          <w:sz w:val="24"/>
        </w:rPr>
        <w:t>fiques du projet vont-ils persister apr</w:t>
      </w:r>
      <w:r>
        <w:rPr>
          <w:rFonts w:ascii="Arial Narrow"/>
          <w:sz w:val="24"/>
        </w:rPr>
        <w:t>è</w:t>
      </w:r>
      <w:r>
        <w:rPr>
          <w:rFonts w:ascii="Arial Narrow"/>
          <w:sz w:val="24"/>
        </w:rPr>
        <w:t>s la cessation des apports ext</w:t>
      </w:r>
      <w:r>
        <w:rPr>
          <w:rFonts w:ascii="Arial Narrow"/>
          <w:sz w:val="24"/>
        </w:rPr>
        <w:t>é</w:t>
      </w:r>
      <w:r>
        <w:rPr>
          <w:rFonts w:ascii="Arial Narrow"/>
          <w:sz w:val="24"/>
        </w:rPr>
        <w:t xml:space="preserve">rieurs et en particulier des apports du projet ? Dans quelle mesure les effets induits peuvent-ils perdurer ? Et sous quelle forme ? </w:t>
      </w:r>
    </w:p>
    <w:p w14:paraId="0868C72B" w14:textId="77777777" w:rsidR="00665577" w:rsidRDefault="009D3A6D">
      <w:pPr>
        <w:pStyle w:val="Paragraphedeliste1"/>
        <w:numPr>
          <w:ilvl w:val="0"/>
          <w:numId w:val="35"/>
        </w:numPr>
        <w:spacing w:after="0" w:line="276" w:lineRule="auto"/>
        <w:rPr>
          <w:rFonts w:ascii="Arial Narrow"/>
          <w:sz w:val="24"/>
        </w:rPr>
      </w:pPr>
      <w:r>
        <w:rPr>
          <w:rFonts w:ascii="Arial Narrow"/>
          <w:sz w:val="24"/>
        </w:rPr>
        <w:t>Le projet a-t-il assur</w:t>
      </w:r>
      <w:r>
        <w:rPr>
          <w:rFonts w:ascii="Arial Narrow"/>
          <w:sz w:val="24"/>
        </w:rPr>
        <w:t>é</w:t>
      </w:r>
      <w:r>
        <w:rPr>
          <w:rFonts w:ascii="Arial Narrow"/>
          <w:sz w:val="24"/>
        </w:rPr>
        <w:t xml:space="preserve"> un transfert de comp</w:t>
      </w:r>
      <w:r>
        <w:rPr>
          <w:rFonts w:ascii="Arial Narrow"/>
          <w:sz w:val="24"/>
        </w:rPr>
        <w:t>é</w:t>
      </w:r>
      <w:r>
        <w:rPr>
          <w:rFonts w:ascii="Arial Narrow"/>
          <w:sz w:val="24"/>
        </w:rPr>
        <w:t>tences aupr</w:t>
      </w:r>
      <w:r>
        <w:rPr>
          <w:rFonts w:ascii="Arial Narrow"/>
          <w:sz w:val="24"/>
        </w:rPr>
        <w:t>è</w:t>
      </w:r>
      <w:r>
        <w:rPr>
          <w:rFonts w:ascii="Arial Narrow"/>
          <w:sz w:val="24"/>
        </w:rPr>
        <w:t>s d</w:t>
      </w:r>
      <w:r>
        <w:rPr>
          <w:rFonts w:ascii="Arial Narrow"/>
          <w:sz w:val="24"/>
        </w:rPr>
        <w:t>’</w:t>
      </w:r>
      <w:r>
        <w:rPr>
          <w:rFonts w:ascii="Arial Narrow"/>
          <w:sz w:val="24"/>
        </w:rPr>
        <w:t>acteurs institutionnels ou locaux en vue d</w:t>
      </w:r>
      <w:r>
        <w:rPr>
          <w:rFonts w:ascii="Arial Narrow"/>
          <w:sz w:val="24"/>
        </w:rPr>
        <w:t>’</w:t>
      </w:r>
      <w:r>
        <w:rPr>
          <w:rFonts w:ascii="Arial Narrow"/>
          <w:sz w:val="24"/>
        </w:rPr>
        <w:t>assurer la durabilit</w:t>
      </w:r>
      <w:r>
        <w:rPr>
          <w:rFonts w:ascii="Arial Narrow"/>
          <w:sz w:val="24"/>
        </w:rPr>
        <w:t>é</w:t>
      </w:r>
      <w:r>
        <w:rPr>
          <w:rFonts w:ascii="Arial Narrow"/>
          <w:sz w:val="24"/>
        </w:rPr>
        <w:t xml:space="preserve"> des actions ? </w:t>
      </w:r>
    </w:p>
    <w:p w14:paraId="36AD6CA7" w14:textId="77777777" w:rsidR="00665577" w:rsidRDefault="009D3A6D">
      <w:pPr>
        <w:pStyle w:val="Paragraphedeliste1"/>
        <w:numPr>
          <w:ilvl w:val="0"/>
          <w:numId w:val="35"/>
        </w:numPr>
        <w:spacing w:after="0" w:line="276" w:lineRule="auto"/>
        <w:rPr>
          <w:rFonts w:ascii="Arial Narrow"/>
          <w:sz w:val="24"/>
        </w:rPr>
      </w:pPr>
      <w:r>
        <w:rPr>
          <w:rFonts w:ascii="Arial Narrow"/>
          <w:sz w:val="24"/>
        </w:rPr>
        <w:t xml:space="preserve">Quels sont les principaux facteurs de risque qui pourraient nuire </w:t>
      </w:r>
      <w:r>
        <w:rPr>
          <w:rFonts w:ascii="Arial Narrow"/>
          <w:sz w:val="24"/>
        </w:rPr>
        <w:t>à</w:t>
      </w:r>
      <w:r>
        <w:rPr>
          <w:rFonts w:ascii="Arial Narrow"/>
          <w:sz w:val="24"/>
        </w:rPr>
        <w:t xml:space="preserve"> la p</w:t>
      </w:r>
      <w:r>
        <w:rPr>
          <w:rFonts w:ascii="Arial Narrow"/>
          <w:sz w:val="24"/>
        </w:rPr>
        <w:t>é</w:t>
      </w:r>
      <w:r>
        <w:rPr>
          <w:rFonts w:ascii="Arial Narrow"/>
          <w:sz w:val="24"/>
        </w:rPr>
        <w:t>rennit</w:t>
      </w:r>
      <w:r>
        <w:rPr>
          <w:rFonts w:ascii="Arial Narrow"/>
          <w:sz w:val="24"/>
        </w:rPr>
        <w:t>é</w:t>
      </w:r>
      <w:r>
        <w:rPr>
          <w:rFonts w:ascii="Arial Narrow"/>
          <w:sz w:val="24"/>
        </w:rPr>
        <w:t xml:space="preserve"> des effets induits ? </w:t>
      </w:r>
    </w:p>
    <w:p w14:paraId="362E06B4" w14:textId="77777777" w:rsidR="00665577" w:rsidRDefault="00665577">
      <w:pPr>
        <w:spacing w:after="0" w:line="276" w:lineRule="auto"/>
        <w:ind w:firstLine="0"/>
        <w:rPr>
          <w:rFonts w:ascii="Arial Narrow"/>
          <w:b/>
          <w:sz w:val="24"/>
        </w:rPr>
      </w:pPr>
    </w:p>
    <w:p w14:paraId="1EC3FE89" w14:textId="77777777" w:rsidR="00665577" w:rsidRDefault="009D3A6D">
      <w:pPr>
        <w:spacing w:after="0" w:line="276" w:lineRule="auto"/>
        <w:ind w:firstLine="0"/>
        <w:rPr>
          <w:rFonts w:ascii="Arial Narrow"/>
          <w:b/>
          <w:sz w:val="24"/>
        </w:rPr>
      </w:pPr>
      <w:r>
        <w:rPr>
          <w:rFonts w:ascii="Arial Narrow"/>
          <w:b/>
          <w:sz w:val="24"/>
        </w:rPr>
        <w:t>6. Dimension sexo-sp</w:t>
      </w:r>
      <w:r>
        <w:rPr>
          <w:rFonts w:ascii="Arial Narrow"/>
          <w:b/>
          <w:sz w:val="24"/>
        </w:rPr>
        <w:t>é</w:t>
      </w:r>
      <w:r>
        <w:rPr>
          <w:rFonts w:ascii="Arial Narrow"/>
          <w:b/>
          <w:sz w:val="24"/>
        </w:rPr>
        <w:t xml:space="preserve">cifique </w:t>
      </w:r>
    </w:p>
    <w:p w14:paraId="60088AC2" w14:textId="77777777" w:rsidR="00665577" w:rsidRDefault="00665577">
      <w:pPr>
        <w:spacing w:after="0" w:line="276" w:lineRule="auto"/>
        <w:ind w:firstLine="0"/>
        <w:rPr>
          <w:rFonts w:ascii="Arial Narrow"/>
          <w:sz w:val="24"/>
        </w:rPr>
      </w:pPr>
    </w:p>
    <w:p w14:paraId="42C02F22" w14:textId="77777777" w:rsidR="00665577" w:rsidRDefault="009D3A6D">
      <w:pPr>
        <w:spacing w:after="0" w:line="276" w:lineRule="auto"/>
        <w:ind w:firstLine="0"/>
        <w:rPr>
          <w:rFonts w:ascii="Arial Narrow"/>
          <w:sz w:val="24"/>
        </w:rPr>
      </w:pPr>
      <w:r>
        <w:rPr>
          <w:rFonts w:ascii="Arial Narrow"/>
          <w:sz w:val="24"/>
        </w:rPr>
        <w:t>Au cours de l</w:t>
      </w:r>
      <w:r>
        <w:rPr>
          <w:rFonts w:ascii="Arial Narrow"/>
          <w:sz w:val="24"/>
        </w:rPr>
        <w:t>’é</w:t>
      </w:r>
      <w:r>
        <w:rPr>
          <w:rFonts w:ascii="Arial Narrow"/>
          <w:sz w:val="24"/>
        </w:rPr>
        <w:t>valuation, la mission indiquera dans quelle mesure les jeunes femmes et les jeunes gens marginalis</w:t>
      </w:r>
      <w:r>
        <w:rPr>
          <w:rFonts w:ascii="Arial Narrow"/>
          <w:sz w:val="24"/>
        </w:rPr>
        <w:t>é</w:t>
      </w:r>
      <w:r>
        <w:rPr>
          <w:rFonts w:ascii="Arial Narrow"/>
          <w:sz w:val="24"/>
        </w:rPr>
        <w:t xml:space="preserve">s ou </w:t>
      </w:r>
      <w:r>
        <w:rPr>
          <w:rFonts w:ascii="Arial Narrow"/>
          <w:sz w:val="24"/>
        </w:rPr>
        <w:t>à</w:t>
      </w:r>
      <w:r>
        <w:rPr>
          <w:rFonts w:ascii="Arial Narrow"/>
          <w:sz w:val="24"/>
        </w:rPr>
        <w:t xml:space="preserve"> risque de marginalisation ou de violence ont </w:t>
      </w:r>
      <w:r>
        <w:rPr>
          <w:rFonts w:ascii="Arial Narrow"/>
          <w:sz w:val="24"/>
        </w:rPr>
        <w:t>é</w:t>
      </w:r>
      <w:r>
        <w:rPr>
          <w:rFonts w:ascii="Arial Narrow"/>
          <w:sz w:val="24"/>
        </w:rPr>
        <w:t>t</w:t>
      </w:r>
      <w:r>
        <w:rPr>
          <w:rFonts w:ascii="Arial Narrow"/>
          <w:sz w:val="24"/>
        </w:rPr>
        <w:t>é</w:t>
      </w:r>
      <w:r>
        <w:rPr>
          <w:rFonts w:ascii="Arial Narrow"/>
          <w:sz w:val="24"/>
        </w:rPr>
        <w:t xml:space="preserve"> pris en compte dans la mise en </w:t>
      </w:r>
      <w:r>
        <w:rPr>
          <w:rFonts w:ascii="Arial Narrow"/>
          <w:sz w:val="24"/>
        </w:rPr>
        <w:t>œ</w:t>
      </w:r>
      <w:r>
        <w:rPr>
          <w:rFonts w:ascii="Arial Narrow"/>
          <w:sz w:val="24"/>
        </w:rPr>
        <w:t>uvre du projet dans ses diff</w:t>
      </w:r>
      <w:r>
        <w:rPr>
          <w:rFonts w:ascii="Arial Narrow"/>
          <w:sz w:val="24"/>
        </w:rPr>
        <w:t>é</w:t>
      </w:r>
      <w:r>
        <w:rPr>
          <w:rFonts w:ascii="Arial Narrow"/>
          <w:sz w:val="24"/>
        </w:rPr>
        <w:t xml:space="preserve">rentes composantes et </w:t>
      </w:r>
      <w:r>
        <w:rPr>
          <w:rFonts w:ascii="Arial Narrow"/>
          <w:sz w:val="24"/>
        </w:rPr>
        <w:t>à</w:t>
      </w:r>
      <w:r>
        <w:rPr>
          <w:rFonts w:ascii="Arial Narrow"/>
          <w:sz w:val="24"/>
        </w:rPr>
        <w:t xml:space="preserve"> toutes les </w:t>
      </w:r>
      <w:r>
        <w:rPr>
          <w:rFonts w:ascii="Arial Narrow"/>
          <w:sz w:val="24"/>
        </w:rPr>
        <w:t>é</w:t>
      </w:r>
      <w:r>
        <w:rPr>
          <w:rFonts w:ascii="Arial Narrow"/>
          <w:sz w:val="24"/>
        </w:rPr>
        <w:t xml:space="preserve">tapes du projet. Elle indiquera </w:t>
      </w:r>
      <w:r>
        <w:rPr>
          <w:rFonts w:ascii="Arial Narrow"/>
          <w:sz w:val="24"/>
        </w:rPr>
        <w:t>é</w:t>
      </w:r>
      <w:r>
        <w:rPr>
          <w:rFonts w:ascii="Arial Narrow"/>
          <w:sz w:val="24"/>
        </w:rPr>
        <w:t>galement les changements encourag</w:t>
      </w:r>
      <w:r>
        <w:rPr>
          <w:rFonts w:ascii="Arial Narrow"/>
          <w:sz w:val="24"/>
        </w:rPr>
        <w:t>é</w:t>
      </w:r>
      <w:r>
        <w:rPr>
          <w:rFonts w:ascii="Arial Narrow"/>
          <w:sz w:val="24"/>
        </w:rPr>
        <w:t>s par le projet en termes d</w:t>
      </w:r>
      <w:r>
        <w:rPr>
          <w:rFonts w:ascii="Arial Narrow"/>
          <w:sz w:val="24"/>
        </w:rPr>
        <w:t>’é</w:t>
      </w:r>
      <w:r>
        <w:rPr>
          <w:rFonts w:ascii="Arial Narrow"/>
          <w:sz w:val="24"/>
        </w:rPr>
        <w:t>quit</w:t>
      </w:r>
      <w:r>
        <w:rPr>
          <w:rFonts w:ascii="Arial Narrow"/>
          <w:sz w:val="24"/>
        </w:rPr>
        <w:t>é</w:t>
      </w:r>
      <w:r>
        <w:rPr>
          <w:rFonts w:ascii="Arial Narrow"/>
          <w:sz w:val="24"/>
        </w:rPr>
        <w:t xml:space="preserve"> en s</w:t>
      </w:r>
      <w:r>
        <w:rPr>
          <w:rFonts w:ascii="Arial Narrow"/>
          <w:sz w:val="24"/>
        </w:rPr>
        <w:t>’</w:t>
      </w:r>
      <w:r>
        <w:rPr>
          <w:rFonts w:ascii="Arial Narrow"/>
          <w:sz w:val="24"/>
        </w:rPr>
        <w:t>appuyant sur des donn</w:t>
      </w:r>
      <w:r>
        <w:rPr>
          <w:rFonts w:ascii="Arial Narrow"/>
          <w:sz w:val="24"/>
        </w:rPr>
        <w:t>é</w:t>
      </w:r>
      <w:r>
        <w:rPr>
          <w:rFonts w:ascii="Arial Narrow"/>
          <w:sz w:val="24"/>
        </w:rPr>
        <w:t>es ventil</w:t>
      </w:r>
      <w:r>
        <w:rPr>
          <w:rFonts w:ascii="Arial Narrow"/>
          <w:sz w:val="24"/>
        </w:rPr>
        <w:t>é</w:t>
      </w:r>
      <w:r>
        <w:rPr>
          <w:rFonts w:ascii="Arial Narrow"/>
          <w:sz w:val="24"/>
        </w:rPr>
        <w:t>es, des rapports de suivi, des lettres d</w:t>
      </w:r>
      <w:r>
        <w:rPr>
          <w:rFonts w:ascii="Arial Narrow"/>
          <w:sz w:val="24"/>
        </w:rPr>
        <w:t>’</w:t>
      </w:r>
      <w:r>
        <w:rPr>
          <w:rFonts w:ascii="Arial Narrow"/>
          <w:sz w:val="24"/>
        </w:rPr>
        <w:t>accords notamment avec les communes et les ONG, des rapports d</w:t>
      </w:r>
      <w:r>
        <w:rPr>
          <w:rFonts w:ascii="Arial Narrow"/>
          <w:sz w:val="24"/>
        </w:rPr>
        <w:t>’</w:t>
      </w:r>
      <w:r>
        <w:rPr>
          <w:rFonts w:ascii="Arial Narrow"/>
          <w:sz w:val="24"/>
        </w:rPr>
        <w:t>activit</w:t>
      </w:r>
      <w:r>
        <w:rPr>
          <w:rFonts w:ascii="Arial Narrow"/>
          <w:sz w:val="24"/>
        </w:rPr>
        <w:t>é</w:t>
      </w:r>
      <w:r>
        <w:rPr>
          <w:rFonts w:ascii="Arial Narrow"/>
          <w:sz w:val="24"/>
        </w:rPr>
        <w:t>s et des entretiens avec les b</w:t>
      </w:r>
      <w:r>
        <w:rPr>
          <w:rFonts w:ascii="Arial Narrow"/>
          <w:sz w:val="24"/>
        </w:rPr>
        <w:t>é</w:t>
      </w:r>
      <w:r>
        <w:rPr>
          <w:rFonts w:ascii="Arial Narrow"/>
          <w:sz w:val="24"/>
        </w:rPr>
        <w:t>n</w:t>
      </w:r>
      <w:r>
        <w:rPr>
          <w:rFonts w:ascii="Arial Narrow"/>
          <w:sz w:val="24"/>
        </w:rPr>
        <w:t>é</w:t>
      </w:r>
      <w:r>
        <w:rPr>
          <w:rFonts w:ascii="Arial Narrow"/>
          <w:sz w:val="24"/>
        </w:rPr>
        <w:t xml:space="preserve">ficiaires, en veillant </w:t>
      </w:r>
      <w:r>
        <w:rPr>
          <w:rFonts w:ascii="Arial Narrow"/>
          <w:sz w:val="24"/>
        </w:rPr>
        <w:t>à</w:t>
      </w:r>
      <w:r>
        <w:rPr>
          <w:rFonts w:ascii="Arial Narrow"/>
          <w:sz w:val="24"/>
        </w:rPr>
        <w:t xml:space="preserve"> ventiler les donn</w:t>
      </w:r>
      <w:r>
        <w:rPr>
          <w:rFonts w:ascii="Arial Narrow"/>
          <w:sz w:val="24"/>
        </w:rPr>
        <w:t>é</w:t>
      </w:r>
      <w:r>
        <w:rPr>
          <w:rFonts w:ascii="Arial Narrow"/>
          <w:sz w:val="24"/>
        </w:rPr>
        <w:t xml:space="preserve">es par sexe, </w:t>
      </w:r>
      <w:r>
        <w:rPr>
          <w:rFonts w:ascii="Arial Narrow"/>
          <w:sz w:val="24"/>
        </w:rPr>
        <w:t>â</w:t>
      </w:r>
      <w:r>
        <w:rPr>
          <w:rFonts w:ascii="Arial Narrow"/>
          <w:sz w:val="24"/>
        </w:rPr>
        <w:t>ge, cat</w:t>
      </w:r>
      <w:r>
        <w:rPr>
          <w:rFonts w:ascii="Arial Narrow"/>
          <w:sz w:val="24"/>
        </w:rPr>
        <w:t>é</w:t>
      </w:r>
      <w:r>
        <w:rPr>
          <w:rFonts w:ascii="Arial Narrow"/>
          <w:sz w:val="24"/>
        </w:rPr>
        <w:t>gorie socio-professionnelle, localit</w:t>
      </w:r>
      <w:r>
        <w:rPr>
          <w:rFonts w:ascii="Arial Narrow"/>
          <w:sz w:val="24"/>
        </w:rPr>
        <w:t>é</w:t>
      </w:r>
      <w:r>
        <w:rPr>
          <w:rFonts w:ascii="Arial Narrow"/>
          <w:sz w:val="24"/>
        </w:rPr>
        <w:t xml:space="preserve">s. </w:t>
      </w:r>
    </w:p>
    <w:p w14:paraId="61DD1273" w14:textId="77777777" w:rsidR="00665577" w:rsidRDefault="00665577">
      <w:pPr>
        <w:spacing w:after="0" w:line="276" w:lineRule="auto"/>
        <w:ind w:firstLine="0"/>
        <w:rPr>
          <w:rFonts w:ascii="Arial Narrow"/>
          <w:sz w:val="24"/>
        </w:rPr>
      </w:pPr>
    </w:p>
    <w:p w14:paraId="7919C394" w14:textId="77777777" w:rsidR="00665577" w:rsidRDefault="009D3A6D">
      <w:pPr>
        <w:spacing w:after="0" w:line="276" w:lineRule="auto"/>
        <w:ind w:firstLine="0"/>
        <w:rPr>
          <w:rFonts w:ascii="Arial Narrow"/>
          <w:sz w:val="24"/>
        </w:rPr>
      </w:pPr>
      <w:r>
        <w:rPr>
          <w:rFonts w:ascii="Arial Narrow"/>
          <w:b/>
          <w:sz w:val="24"/>
        </w:rPr>
        <w:t>7. Le</w:t>
      </w:r>
      <w:r>
        <w:rPr>
          <w:rFonts w:ascii="Arial Narrow"/>
          <w:b/>
          <w:sz w:val="24"/>
        </w:rPr>
        <w:t>ç</w:t>
      </w:r>
      <w:r>
        <w:rPr>
          <w:rFonts w:ascii="Arial Narrow"/>
          <w:b/>
          <w:sz w:val="24"/>
        </w:rPr>
        <w:t xml:space="preserve">ons apprises et recommandations </w:t>
      </w:r>
    </w:p>
    <w:p w14:paraId="6C7103FE" w14:textId="77777777" w:rsidR="00665577" w:rsidRDefault="00665577">
      <w:pPr>
        <w:spacing w:after="0" w:line="276" w:lineRule="auto"/>
        <w:ind w:firstLine="0"/>
        <w:rPr>
          <w:rFonts w:ascii="Arial Narrow"/>
          <w:sz w:val="24"/>
        </w:rPr>
      </w:pPr>
    </w:p>
    <w:p w14:paraId="46B31199" w14:textId="77777777" w:rsidR="00665577" w:rsidRDefault="009D3A6D">
      <w:pPr>
        <w:spacing w:after="0" w:line="276" w:lineRule="auto"/>
        <w:ind w:firstLine="0"/>
        <w:rPr>
          <w:rFonts w:ascii="Arial Narrow"/>
          <w:sz w:val="24"/>
        </w:rPr>
      </w:pPr>
      <w:r>
        <w:rPr>
          <w:rFonts w:ascii="Arial Narrow"/>
          <w:sz w:val="24"/>
        </w:rPr>
        <w:t>Tirant enseignement des le</w:t>
      </w:r>
      <w:r>
        <w:rPr>
          <w:rFonts w:ascii="Arial Narrow"/>
          <w:sz w:val="24"/>
        </w:rPr>
        <w:t>ç</w:t>
      </w:r>
      <w:r>
        <w:rPr>
          <w:rFonts w:ascii="Arial Narrow"/>
          <w:sz w:val="24"/>
        </w:rPr>
        <w:t xml:space="preserve">ons apprises de la mise en </w:t>
      </w:r>
      <w:r>
        <w:rPr>
          <w:rFonts w:ascii="Arial Narrow"/>
          <w:sz w:val="24"/>
        </w:rPr>
        <w:t>œ</w:t>
      </w:r>
      <w:r>
        <w:rPr>
          <w:rFonts w:ascii="Arial Narrow"/>
          <w:sz w:val="24"/>
        </w:rPr>
        <w:t>uvre du projet, le bureau d</w:t>
      </w:r>
      <w:r>
        <w:rPr>
          <w:rFonts w:ascii="Arial Narrow"/>
          <w:sz w:val="24"/>
        </w:rPr>
        <w:t>’é</w:t>
      </w:r>
      <w:r>
        <w:rPr>
          <w:rFonts w:ascii="Arial Narrow"/>
          <w:sz w:val="24"/>
        </w:rPr>
        <w:t xml:space="preserve">tudes devra formuler des recommandations </w:t>
      </w:r>
      <w:r>
        <w:rPr>
          <w:rFonts w:ascii="Arial Narrow"/>
          <w:sz w:val="24"/>
        </w:rPr>
        <w:t>à</w:t>
      </w:r>
      <w:r>
        <w:rPr>
          <w:rFonts w:ascii="Arial Narrow"/>
          <w:sz w:val="24"/>
        </w:rPr>
        <w:t xml:space="preserve"> diff</w:t>
      </w:r>
      <w:r>
        <w:rPr>
          <w:rFonts w:ascii="Arial Narrow"/>
          <w:sz w:val="24"/>
        </w:rPr>
        <w:t>é</w:t>
      </w:r>
      <w:r>
        <w:rPr>
          <w:rFonts w:ascii="Arial Narrow"/>
          <w:sz w:val="24"/>
        </w:rPr>
        <w:t>rents niveaux pouvant permettre la p</w:t>
      </w:r>
      <w:r>
        <w:rPr>
          <w:rFonts w:ascii="Arial Narrow"/>
          <w:sz w:val="24"/>
        </w:rPr>
        <w:t>é</w:t>
      </w:r>
      <w:r>
        <w:rPr>
          <w:rFonts w:ascii="Arial Narrow"/>
          <w:sz w:val="24"/>
        </w:rPr>
        <w:t>rennisation des acquis et une meilleure programmation multisectorielle bas</w:t>
      </w:r>
      <w:r>
        <w:rPr>
          <w:rFonts w:ascii="Arial Narrow"/>
          <w:sz w:val="24"/>
        </w:rPr>
        <w:t>é</w:t>
      </w:r>
      <w:r>
        <w:rPr>
          <w:rFonts w:ascii="Arial Narrow"/>
          <w:sz w:val="24"/>
        </w:rPr>
        <w:t xml:space="preserve">e sur la consolidation de la paix : </w:t>
      </w:r>
    </w:p>
    <w:p w14:paraId="5EB6EAD4" w14:textId="77777777" w:rsidR="00665577" w:rsidRDefault="009D3A6D">
      <w:pPr>
        <w:spacing w:after="0" w:line="276" w:lineRule="auto"/>
        <w:ind w:firstLine="0"/>
        <w:rPr>
          <w:rFonts w:ascii="Arial Narrow"/>
          <w:sz w:val="24"/>
        </w:rPr>
      </w:pPr>
      <w:r>
        <w:rPr>
          <w:rFonts w:ascii="Arial Narrow"/>
          <w:sz w:val="24"/>
        </w:rPr>
        <w:t xml:space="preserve">Niveau micro (programme/agences) </w:t>
      </w:r>
    </w:p>
    <w:p w14:paraId="2A5BB576" w14:textId="77777777" w:rsidR="00665577" w:rsidRDefault="009D3A6D">
      <w:pPr>
        <w:pStyle w:val="Paragraphedeliste1"/>
        <w:numPr>
          <w:ilvl w:val="0"/>
          <w:numId w:val="36"/>
        </w:numPr>
        <w:spacing w:after="0" w:line="276" w:lineRule="auto"/>
        <w:rPr>
          <w:rFonts w:ascii="Arial Narrow"/>
          <w:sz w:val="24"/>
        </w:rPr>
      </w:pPr>
      <w:r>
        <w:rPr>
          <w:rFonts w:ascii="Arial Narrow"/>
          <w:i/>
          <w:sz w:val="24"/>
        </w:rPr>
        <w:t xml:space="preserve">Comment les agences des Nations Unies peuvent-elles collaborer pour la mise en </w:t>
      </w:r>
      <w:r>
        <w:rPr>
          <w:rFonts w:ascii="Arial Narrow"/>
          <w:i/>
          <w:sz w:val="24"/>
        </w:rPr>
        <w:t>œ</w:t>
      </w:r>
      <w:r>
        <w:rPr>
          <w:rFonts w:ascii="Arial Narrow"/>
          <w:i/>
          <w:sz w:val="24"/>
        </w:rPr>
        <w:t xml:space="preserve">uvre conjointe des interventions de consolidation de la paix ? </w:t>
      </w:r>
    </w:p>
    <w:p w14:paraId="1B4D3FAB" w14:textId="77777777" w:rsidR="00665577" w:rsidRDefault="009D3A6D">
      <w:pPr>
        <w:pStyle w:val="Paragraphedeliste1"/>
        <w:numPr>
          <w:ilvl w:val="0"/>
          <w:numId w:val="36"/>
        </w:numPr>
        <w:spacing w:after="0" w:line="276" w:lineRule="auto"/>
        <w:rPr>
          <w:rFonts w:ascii="Arial Narrow"/>
          <w:sz w:val="24"/>
        </w:rPr>
      </w:pPr>
      <w:r>
        <w:rPr>
          <w:rFonts w:ascii="Arial Narrow"/>
          <w:i/>
          <w:sz w:val="24"/>
        </w:rPr>
        <w:lastRenderedPageBreak/>
        <w:t>Comment les interventions transfrontali</w:t>
      </w:r>
      <w:r>
        <w:rPr>
          <w:rFonts w:ascii="Arial Narrow"/>
          <w:i/>
          <w:sz w:val="24"/>
        </w:rPr>
        <w:t>è</w:t>
      </w:r>
      <w:r>
        <w:rPr>
          <w:rFonts w:ascii="Arial Narrow"/>
          <w:i/>
          <w:sz w:val="24"/>
        </w:rPr>
        <w:t>res initi</w:t>
      </w:r>
      <w:r>
        <w:rPr>
          <w:rFonts w:ascii="Arial Narrow"/>
          <w:i/>
          <w:sz w:val="24"/>
        </w:rPr>
        <w:t>é</w:t>
      </w:r>
      <w:r>
        <w:rPr>
          <w:rFonts w:ascii="Arial Narrow"/>
          <w:i/>
          <w:sz w:val="24"/>
        </w:rPr>
        <w:t xml:space="preserve">es par les agences des Nations Unies pourraient-elles </w:t>
      </w:r>
      <w:r>
        <w:rPr>
          <w:rFonts w:ascii="Arial Narrow"/>
          <w:i/>
          <w:sz w:val="24"/>
        </w:rPr>
        <w:t>ê</w:t>
      </w:r>
      <w:r>
        <w:rPr>
          <w:rFonts w:ascii="Arial Narrow"/>
          <w:i/>
          <w:sz w:val="24"/>
        </w:rPr>
        <w:t>tre am</w:t>
      </w:r>
      <w:r>
        <w:rPr>
          <w:rFonts w:ascii="Arial Narrow"/>
          <w:i/>
          <w:sz w:val="24"/>
        </w:rPr>
        <w:t>é</w:t>
      </w:r>
      <w:r>
        <w:rPr>
          <w:rFonts w:ascii="Arial Narrow"/>
          <w:i/>
          <w:sz w:val="24"/>
        </w:rPr>
        <w:t>lior</w:t>
      </w:r>
      <w:r>
        <w:rPr>
          <w:rFonts w:ascii="Arial Narrow"/>
          <w:i/>
          <w:sz w:val="24"/>
        </w:rPr>
        <w:t>é</w:t>
      </w:r>
      <w:r>
        <w:rPr>
          <w:rFonts w:ascii="Arial Narrow"/>
          <w:i/>
          <w:sz w:val="24"/>
        </w:rPr>
        <w:t xml:space="preserve">es ? </w:t>
      </w:r>
    </w:p>
    <w:p w14:paraId="7D9047C1" w14:textId="77777777" w:rsidR="00665577" w:rsidRDefault="009D3A6D">
      <w:pPr>
        <w:pStyle w:val="Paragraphedeliste1"/>
        <w:numPr>
          <w:ilvl w:val="0"/>
          <w:numId w:val="36"/>
        </w:numPr>
        <w:spacing w:after="0" w:line="276" w:lineRule="auto"/>
        <w:rPr>
          <w:rFonts w:ascii="Arial Narrow"/>
          <w:sz w:val="24"/>
        </w:rPr>
      </w:pPr>
      <w:r>
        <w:rPr>
          <w:rFonts w:ascii="Arial Narrow"/>
          <w:i/>
          <w:sz w:val="24"/>
        </w:rPr>
        <w:t xml:space="preserve">Comment </w:t>
      </w:r>
      <w:r>
        <w:rPr>
          <w:rFonts w:ascii="Arial Narrow"/>
          <w:i/>
          <w:sz w:val="24"/>
        </w:rPr>
        <w:t>é</w:t>
      </w:r>
      <w:r>
        <w:rPr>
          <w:rFonts w:ascii="Arial Narrow"/>
          <w:i/>
          <w:sz w:val="24"/>
        </w:rPr>
        <w:t>laborer des programmes qui prennent en compte le triptyque (conflit, pr</w:t>
      </w:r>
      <w:r>
        <w:rPr>
          <w:rFonts w:ascii="Arial Narrow"/>
          <w:i/>
          <w:sz w:val="24"/>
        </w:rPr>
        <w:t>é</w:t>
      </w:r>
      <w:r>
        <w:rPr>
          <w:rFonts w:ascii="Arial Narrow"/>
          <w:i/>
          <w:sz w:val="24"/>
        </w:rPr>
        <w:t>vention de l</w:t>
      </w:r>
      <w:r>
        <w:rPr>
          <w:rFonts w:ascii="Arial Narrow"/>
          <w:i/>
          <w:sz w:val="24"/>
        </w:rPr>
        <w:t>’</w:t>
      </w:r>
      <w:r>
        <w:rPr>
          <w:rFonts w:ascii="Arial Narrow"/>
          <w:i/>
          <w:sz w:val="24"/>
        </w:rPr>
        <w:t>extr</w:t>
      </w:r>
      <w:r>
        <w:rPr>
          <w:rFonts w:ascii="Arial Narrow"/>
          <w:i/>
          <w:sz w:val="24"/>
        </w:rPr>
        <w:t>é</w:t>
      </w:r>
      <w:r>
        <w:rPr>
          <w:rFonts w:ascii="Arial Narrow"/>
          <w:i/>
          <w:sz w:val="24"/>
        </w:rPr>
        <w:t xml:space="preserve">misme violent, radicalisation) ? </w:t>
      </w:r>
    </w:p>
    <w:p w14:paraId="231D9FA4" w14:textId="77777777" w:rsidR="00665577" w:rsidRDefault="009D3A6D">
      <w:pPr>
        <w:spacing w:after="0" w:line="276" w:lineRule="auto"/>
        <w:ind w:firstLine="0"/>
        <w:rPr>
          <w:rFonts w:ascii="Arial Narrow"/>
          <w:sz w:val="24"/>
        </w:rPr>
      </w:pPr>
      <w:r>
        <w:rPr>
          <w:rFonts w:ascii="Arial Narrow"/>
          <w:sz w:val="24"/>
        </w:rPr>
        <w:t>Niveaux m</w:t>
      </w:r>
      <w:r>
        <w:rPr>
          <w:rFonts w:ascii="Arial Narrow"/>
          <w:sz w:val="24"/>
        </w:rPr>
        <w:t>é</w:t>
      </w:r>
      <w:r>
        <w:rPr>
          <w:rFonts w:ascii="Arial Narrow"/>
          <w:sz w:val="24"/>
        </w:rPr>
        <w:t>so et macro (c.-</w:t>
      </w:r>
      <w:r>
        <w:rPr>
          <w:rFonts w:ascii="Arial Narrow"/>
          <w:sz w:val="24"/>
        </w:rPr>
        <w:t>à</w:t>
      </w:r>
      <w:r>
        <w:rPr>
          <w:rFonts w:ascii="Arial Narrow"/>
          <w:sz w:val="24"/>
        </w:rPr>
        <w:t>-d. au-del</w:t>
      </w:r>
      <w:r>
        <w:rPr>
          <w:rFonts w:ascii="Arial Narrow"/>
          <w:sz w:val="24"/>
        </w:rPr>
        <w:t>à</w:t>
      </w:r>
      <w:r>
        <w:rPr>
          <w:rFonts w:ascii="Arial Narrow"/>
          <w:sz w:val="24"/>
        </w:rPr>
        <w:t xml:space="preserve"> du programme avec un regard vers les politiques) </w:t>
      </w:r>
    </w:p>
    <w:p w14:paraId="4282190A" w14:textId="77777777" w:rsidR="00665577" w:rsidRDefault="009D3A6D">
      <w:pPr>
        <w:pStyle w:val="Paragraphedeliste1"/>
        <w:numPr>
          <w:ilvl w:val="0"/>
          <w:numId w:val="37"/>
        </w:numPr>
        <w:spacing w:after="0" w:line="276" w:lineRule="auto"/>
        <w:rPr>
          <w:rFonts w:ascii="Arial Narrow"/>
          <w:sz w:val="24"/>
        </w:rPr>
      </w:pPr>
      <w:r>
        <w:rPr>
          <w:rFonts w:ascii="Arial Narrow"/>
          <w:i/>
          <w:sz w:val="24"/>
        </w:rPr>
        <w:t>Comment peut-on institutionnaliser des m</w:t>
      </w:r>
      <w:r>
        <w:rPr>
          <w:rFonts w:ascii="Arial Narrow"/>
          <w:i/>
          <w:sz w:val="24"/>
        </w:rPr>
        <w:t>é</w:t>
      </w:r>
      <w:r>
        <w:rPr>
          <w:rFonts w:ascii="Arial Narrow"/>
          <w:i/>
          <w:sz w:val="24"/>
        </w:rPr>
        <w:t xml:space="preserve">canismes communautaires de consolidation de la paix au Tchad et au Cameroun ? </w:t>
      </w:r>
    </w:p>
    <w:p w14:paraId="140772E5" w14:textId="77777777" w:rsidR="00665577" w:rsidRDefault="009D3A6D">
      <w:pPr>
        <w:pStyle w:val="Paragraphedeliste1"/>
        <w:numPr>
          <w:ilvl w:val="0"/>
          <w:numId w:val="37"/>
        </w:numPr>
        <w:spacing w:after="0" w:line="276" w:lineRule="auto"/>
        <w:rPr>
          <w:rFonts w:ascii="Arial Narrow"/>
          <w:sz w:val="24"/>
        </w:rPr>
      </w:pPr>
      <w:r>
        <w:rPr>
          <w:rFonts w:ascii="Arial Narrow"/>
          <w:i/>
          <w:sz w:val="24"/>
        </w:rPr>
        <w:t>Comment impliquer les autorit</w:t>
      </w:r>
      <w:r>
        <w:rPr>
          <w:rFonts w:ascii="Arial Narrow"/>
          <w:i/>
          <w:sz w:val="24"/>
        </w:rPr>
        <w:t>é</w:t>
      </w:r>
      <w:r>
        <w:rPr>
          <w:rFonts w:ascii="Arial Narrow"/>
          <w:i/>
          <w:sz w:val="24"/>
        </w:rPr>
        <w:t>s administratives locales et centrales dans l</w:t>
      </w:r>
      <w:r>
        <w:rPr>
          <w:rFonts w:ascii="Arial Narrow"/>
          <w:i/>
          <w:sz w:val="24"/>
        </w:rPr>
        <w:t>’</w:t>
      </w:r>
      <w:r>
        <w:rPr>
          <w:rFonts w:ascii="Arial Narrow"/>
          <w:i/>
          <w:sz w:val="24"/>
        </w:rPr>
        <w:t>accompagnement des initiatives des communaut</w:t>
      </w:r>
      <w:r>
        <w:rPr>
          <w:rFonts w:ascii="Arial Narrow"/>
          <w:i/>
          <w:sz w:val="24"/>
        </w:rPr>
        <w:t>é</w:t>
      </w:r>
      <w:r>
        <w:rPr>
          <w:rFonts w:ascii="Arial Narrow"/>
          <w:i/>
          <w:sz w:val="24"/>
        </w:rPr>
        <w:t xml:space="preserve">s pour la consolidation de la paix au Tchad et au Cameroun ? </w:t>
      </w:r>
    </w:p>
    <w:p w14:paraId="7CCF81FF" w14:textId="77777777" w:rsidR="00665577" w:rsidRDefault="009D3A6D">
      <w:pPr>
        <w:pStyle w:val="Paragraphedeliste1"/>
        <w:numPr>
          <w:ilvl w:val="0"/>
          <w:numId w:val="37"/>
        </w:numPr>
        <w:spacing w:after="0" w:line="276" w:lineRule="auto"/>
        <w:rPr>
          <w:rFonts w:ascii="Arial Narrow"/>
          <w:sz w:val="24"/>
        </w:rPr>
      </w:pPr>
      <w:r>
        <w:rPr>
          <w:rFonts w:ascii="Arial Narrow"/>
          <w:i/>
          <w:sz w:val="24"/>
        </w:rPr>
        <w:t xml:space="preserve">Comment les politiques de consolidation de la paix au niveau central peuvent-elles </w:t>
      </w:r>
      <w:r>
        <w:rPr>
          <w:rFonts w:ascii="Arial Narrow"/>
          <w:i/>
          <w:sz w:val="24"/>
        </w:rPr>
        <w:t>ê</w:t>
      </w:r>
      <w:r>
        <w:rPr>
          <w:rFonts w:ascii="Arial Narrow"/>
          <w:i/>
          <w:sz w:val="24"/>
        </w:rPr>
        <w:t>tre con</w:t>
      </w:r>
      <w:r>
        <w:rPr>
          <w:rFonts w:ascii="Arial Narrow"/>
          <w:i/>
          <w:sz w:val="24"/>
        </w:rPr>
        <w:t>ç</w:t>
      </w:r>
      <w:r>
        <w:rPr>
          <w:rFonts w:ascii="Arial Narrow"/>
          <w:i/>
          <w:sz w:val="24"/>
        </w:rPr>
        <w:t>ues ou am</w:t>
      </w:r>
      <w:r>
        <w:rPr>
          <w:rFonts w:ascii="Arial Narrow"/>
          <w:i/>
          <w:sz w:val="24"/>
        </w:rPr>
        <w:t>é</w:t>
      </w:r>
      <w:r>
        <w:rPr>
          <w:rFonts w:ascii="Arial Narrow"/>
          <w:i/>
          <w:sz w:val="24"/>
        </w:rPr>
        <w:t>lior</w:t>
      </w:r>
      <w:r>
        <w:rPr>
          <w:rFonts w:ascii="Arial Narrow"/>
          <w:i/>
          <w:sz w:val="24"/>
        </w:rPr>
        <w:t>é</w:t>
      </w:r>
      <w:r>
        <w:rPr>
          <w:rFonts w:ascii="Arial Narrow"/>
          <w:i/>
          <w:sz w:val="24"/>
        </w:rPr>
        <w:t xml:space="preserve">es au Tchad et au Cameroun ? </w:t>
      </w:r>
    </w:p>
    <w:p w14:paraId="3FBB066D" w14:textId="77777777" w:rsidR="00665577" w:rsidRDefault="00665577">
      <w:pPr>
        <w:spacing w:after="0" w:line="276" w:lineRule="auto"/>
        <w:ind w:firstLine="0"/>
        <w:rPr>
          <w:rFonts w:ascii="Arial Narrow"/>
          <w:sz w:val="24"/>
        </w:rPr>
      </w:pPr>
    </w:p>
    <w:p w14:paraId="04F267EE" w14:textId="77777777" w:rsidR="00665577" w:rsidRDefault="009D3A6D">
      <w:pPr>
        <w:spacing w:after="0" w:line="276" w:lineRule="auto"/>
        <w:ind w:firstLine="0"/>
        <w:rPr>
          <w:rFonts w:ascii="Arial Narrow"/>
          <w:sz w:val="24"/>
        </w:rPr>
      </w:pPr>
      <w:r>
        <w:rPr>
          <w:rFonts w:ascii="Arial Narrow"/>
          <w:sz w:val="24"/>
        </w:rPr>
        <w:t>Au sens g</w:t>
      </w:r>
      <w:r>
        <w:rPr>
          <w:rFonts w:ascii="Arial Narrow"/>
          <w:sz w:val="24"/>
        </w:rPr>
        <w:t>é</w:t>
      </w:r>
      <w:r>
        <w:rPr>
          <w:rFonts w:ascii="Arial Narrow"/>
          <w:sz w:val="24"/>
        </w:rPr>
        <w:t>n</w:t>
      </w:r>
      <w:r>
        <w:rPr>
          <w:rFonts w:ascii="Arial Narrow"/>
          <w:sz w:val="24"/>
        </w:rPr>
        <w:t>é</w:t>
      </w:r>
      <w:r>
        <w:rPr>
          <w:rFonts w:ascii="Arial Narrow"/>
          <w:sz w:val="24"/>
        </w:rPr>
        <w:t xml:space="preserve">ral </w:t>
      </w:r>
    </w:p>
    <w:p w14:paraId="6289D140" w14:textId="77777777" w:rsidR="00665577" w:rsidRDefault="009D3A6D">
      <w:pPr>
        <w:pStyle w:val="Paragraphedeliste1"/>
        <w:numPr>
          <w:ilvl w:val="0"/>
          <w:numId w:val="38"/>
        </w:numPr>
        <w:spacing w:after="0" w:line="276" w:lineRule="auto"/>
        <w:rPr>
          <w:rFonts w:ascii="Arial Narrow"/>
          <w:sz w:val="24"/>
        </w:rPr>
      </w:pPr>
      <w:r>
        <w:rPr>
          <w:rFonts w:ascii="Arial Narrow"/>
          <w:i/>
          <w:sz w:val="24"/>
        </w:rPr>
        <w:t>Comment peut-on mieux promouvoir la consolidation de la paix particuli</w:t>
      </w:r>
      <w:r>
        <w:rPr>
          <w:rFonts w:ascii="Arial Narrow"/>
          <w:i/>
          <w:sz w:val="24"/>
        </w:rPr>
        <w:t>è</w:t>
      </w:r>
      <w:r>
        <w:rPr>
          <w:rFonts w:ascii="Arial Narrow"/>
          <w:i/>
          <w:sz w:val="24"/>
        </w:rPr>
        <w:t>rement dans les localit</w:t>
      </w:r>
      <w:r>
        <w:rPr>
          <w:rFonts w:ascii="Arial Narrow"/>
          <w:i/>
          <w:sz w:val="24"/>
        </w:rPr>
        <w:t>é</w:t>
      </w:r>
      <w:r>
        <w:rPr>
          <w:rFonts w:ascii="Arial Narrow"/>
          <w:i/>
          <w:sz w:val="24"/>
        </w:rPr>
        <w:t>s d</w:t>
      </w:r>
      <w:r>
        <w:rPr>
          <w:rFonts w:ascii="Arial Narrow"/>
          <w:i/>
          <w:sz w:val="24"/>
        </w:rPr>
        <w:t>’</w:t>
      </w:r>
      <w:r>
        <w:rPr>
          <w:rFonts w:ascii="Arial Narrow"/>
          <w:i/>
          <w:sz w:val="24"/>
        </w:rPr>
        <w:t>instabilit</w:t>
      </w:r>
      <w:r>
        <w:rPr>
          <w:rFonts w:ascii="Arial Narrow"/>
          <w:i/>
          <w:sz w:val="24"/>
        </w:rPr>
        <w:t>é</w:t>
      </w:r>
      <w:r>
        <w:rPr>
          <w:rFonts w:ascii="Arial Narrow"/>
          <w:i/>
          <w:sz w:val="24"/>
        </w:rPr>
        <w:t xml:space="preserve"> socio-politique et s</w:t>
      </w:r>
      <w:r>
        <w:rPr>
          <w:rFonts w:ascii="Arial Narrow"/>
          <w:i/>
          <w:sz w:val="24"/>
        </w:rPr>
        <w:t>é</w:t>
      </w:r>
      <w:r>
        <w:rPr>
          <w:rFonts w:ascii="Arial Narrow"/>
          <w:i/>
          <w:sz w:val="24"/>
        </w:rPr>
        <w:t xml:space="preserve">curitaire au Tchad et au Cameroun ? </w:t>
      </w:r>
    </w:p>
    <w:p w14:paraId="5C2D8281" w14:textId="77777777" w:rsidR="00665577" w:rsidRDefault="00665577">
      <w:pPr>
        <w:spacing w:after="0" w:line="276" w:lineRule="auto"/>
        <w:ind w:firstLine="0"/>
        <w:rPr>
          <w:rFonts w:ascii="Arial Narrow"/>
          <w:sz w:val="24"/>
        </w:rPr>
      </w:pPr>
    </w:p>
    <w:p w14:paraId="58F46B2C" w14:textId="77777777" w:rsidR="00665577" w:rsidRDefault="009D3A6D">
      <w:pPr>
        <w:spacing w:after="0" w:line="276" w:lineRule="auto"/>
        <w:ind w:firstLine="0"/>
        <w:rPr>
          <w:rFonts w:ascii="Arial Narrow"/>
          <w:sz w:val="24"/>
        </w:rPr>
      </w:pPr>
      <w:r>
        <w:rPr>
          <w:rFonts w:ascii="Arial Narrow"/>
          <w:b/>
          <w:sz w:val="24"/>
        </w:rPr>
        <w:t xml:space="preserve">V. METHODOLOGIE </w:t>
      </w:r>
    </w:p>
    <w:p w14:paraId="33C06ECC" w14:textId="77777777" w:rsidR="00665577" w:rsidRDefault="00665577">
      <w:pPr>
        <w:spacing w:after="0" w:line="276" w:lineRule="auto"/>
        <w:ind w:firstLine="0"/>
        <w:rPr>
          <w:rFonts w:ascii="Arial Narrow"/>
          <w:sz w:val="24"/>
        </w:rPr>
      </w:pPr>
    </w:p>
    <w:p w14:paraId="78674C97" w14:textId="77777777" w:rsidR="00665577" w:rsidRDefault="009D3A6D">
      <w:pPr>
        <w:spacing w:after="0" w:line="276" w:lineRule="auto"/>
        <w:ind w:firstLine="0"/>
        <w:rPr>
          <w:rFonts w:ascii="Arial Narrow"/>
          <w:sz w:val="24"/>
        </w:rPr>
      </w:pPr>
      <w:r>
        <w:rPr>
          <w:rFonts w:ascii="Arial Narrow"/>
          <w:sz w:val="24"/>
        </w:rPr>
        <w:t>L</w:t>
      </w:r>
      <w:r>
        <w:rPr>
          <w:rFonts w:ascii="Arial Narrow"/>
          <w:sz w:val="24"/>
        </w:rPr>
        <w:t>’é</w:t>
      </w:r>
      <w:r>
        <w:rPr>
          <w:rFonts w:ascii="Arial Narrow"/>
          <w:sz w:val="24"/>
        </w:rPr>
        <w:t>valuation sera men</w:t>
      </w:r>
      <w:r>
        <w:rPr>
          <w:rFonts w:ascii="Arial Narrow"/>
          <w:sz w:val="24"/>
        </w:rPr>
        <w:t>é</w:t>
      </w:r>
      <w:r>
        <w:rPr>
          <w:rFonts w:ascii="Arial Narrow"/>
          <w:sz w:val="24"/>
        </w:rPr>
        <w:t>e de mani</w:t>
      </w:r>
      <w:r>
        <w:rPr>
          <w:rFonts w:ascii="Arial Narrow"/>
          <w:sz w:val="24"/>
        </w:rPr>
        <w:t>è</w:t>
      </w:r>
      <w:r>
        <w:rPr>
          <w:rFonts w:ascii="Arial Narrow"/>
          <w:sz w:val="24"/>
        </w:rPr>
        <w:t>re participative en impliquant les agences (UNICEF et PNUD) et les parties prenantes (b</w:t>
      </w:r>
      <w:r>
        <w:rPr>
          <w:rFonts w:ascii="Arial Narrow"/>
          <w:sz w:val="24"/>
        </w:rPr>
        <w:t>é</w:t>
      </w:r>
      <w:r>
        <w:rPr>
          <w:rFonts w:ascii="Arial Narrow"/>
          <w:sz w:val="24"/>
        </w:rPr>
        <w:t>n</w:t>
      </w:r>
      <w:r>
        <w:rPr>
          <w:rFonts w:ascii="Arial Narrow"/>
          <w:sz w:val="24"/>
        </w:rPr>
        <w:t>é</w:t>
      </w:r>
      <w:r>
        <w:rPr>
          <w:rFonts w:ascii="Arial Narrow"/>
          <w:sz w:val="24"/>
        </w:rPr>
        <w:t>ficiaires, les autorit</w:t>
      </w:r>
      <w:r>
        <w:rPr>
          <w:rFonts w:ascii="Arial Narrow"/>
          <w:sz w:val="24"/>
        </w:rPr>
        <w:t>é</w:t>
      </w:r>
      <w:r>
        <w:rPr>
          <w:rFonts w:ascii="Arial Narrow"/>
          <w:sz w:val="24"/>
        </w:rPr>
        <w:t xml:space="preserve">s locales et les partenaires de mise en </w:t>
      </w:r>
      <w:r>
        <w:rPr>
          <w:rFonts w:ascii="Arial Narrow"/>
          <w:sz w:val="24"/>
        </w:rPr>
        <w:t>œ</w:t>
      </w:r>
      <w:r>
        <w:rPr>
          <w:rFonts w:ascii="Arial Narrow"/>
          <w:sz w:val="24"/>
        </w:rPr>
        <w:t>uvre du projet). Le bureau d</w:t>
      </w:r>
      <w:r>
        <w:rPr>
          <w:rFonts w:ascii="Arial Narrow"/>
          <w:sz w:val="24"/>
        </w:rPr>
        <w:t>’é</w:t>
      </w:r>
      <w:r>
        <w:rPr>
          <w:rFonts w:ascii="Arial Narrow"/>
          <w:sz w:val="24"/>
        </w:rPr>
        <w:t>tudes sera responsable d</w:t>
      </w:r>
      <w:r>
        <w:rPr>
          <w:rFonts w:ascii="Arial Narrow"/>
          <w:sz w:val="24"/>
        </w:rPr>
        <w:t>’é</w:t>
      </w:r>
      <w:r>
        <w:rPr>
          <w:rFonts w:ascii="Arial Narrow"/>
          <w:sz w:val="24"/>
        </w:rPr>
        <w:t>tablir la m</w:t>
      </w:r>
      <w:r>
        <w:rPr>
          <w:rFonts w:ascii="Arial Narrow"/>
          <w:sz w:val="24"/>
        </w:rPr>
        <w:t>é</w:t>
      </w:r>
      <w:r>
        <w:rPr>
          <w:rFonts w:ascii="Arial Narrow"/>
          <w:sz w:val="24"/>
        </w:rPr>
        <w:t>thodologie d</w:t>
      </w:r>
      <w:r>
        <w:rPr>
          <w:rFonts w:ascii="Arial Narrow"/>
          <w:sz w:val="24"/>
        </w:rPr>
        <w:t>’é</w:t>
      </w:r>
      <w:r>
        <w:rPr>
          <w:rFonts w:ascii="Arial Narrow"/>
          <w:sz w:val="24"/>
        </w:rPr>
        <w:t>valuation et les outils n</w:t>
      </w:r>
      <w:r>
        <w:rPr>
          <w:rFonts w:ascii="Arial Narrow"/>
          <w:sz w:val="24"/>
        </w:rPr>
        <w:t>é</w:t>
      </w:r>
      <w:r>
        <w:rPr>
          <w:rFonts w:ascii="Arial Narrow"/>
          <w:sz w:val="24"/>
        </w:rPr>
        <w:t xml:space="preserve">cessaires </w:t>
      </w:r>
      <w:r>
        <w:rPr>
          <w:rFonts w:ascii="Arial Narrow"/>
          <w:sz w:val="24"/>
        </w:rPr>
        <w:t>à</w:t>
      </w:r>
      <w:r>
        <w:rPr>
          <w:rFonts w:ascii="Arial Narrow"/>
          <w:sz w:val="24"/>
        </w:rPr>
        <w:t xml:space="preserve"> la collecte des informations qui seront pr</w:t>
      </w:r>
      <w:r>
        <w:rPr>
          <w:rFonts w:ascii="Arial Narrow"/>
          <w:sz w:val="24"/>
        </w:rPr>
        <w:t>é</w:t>
      </w:r>
      <w:r>
        <w:rPr>
          <w:rFonts w:ascii="Arial Narrow"/>
          <w:sz w:val="24"/>
        </w:rPr>
        <w:t>sent</w:t>
      </w:r>
      <w:r>
        <w:rPr>
          <w:rFonts w:ascii="Arial Narrow"/>
          <w:sz w:val="24"/>
        </w:rPr>
        <w:t>é</w:t>
      </w:r>
      <w:r>
        <w:rPr>
          <w:rFonts w:ascii="Arial Narrow"/>
          <w:sz w:val="24"/>
        </w:rPr>
        <w:t>es sous forme de note m</w:t>
      </w:r>
      <w:r>
        <w:rPr>
          <w:rFonts w:ascii="Arial Narrow"/>
          <w:sz w:val="24"/>
        </w:rPr>
        <w:t>é</w:t>
      </w:r>
      <w:r>
        <w:rPr>
          <w:rFonts w:ascii="Arial Narrow"/>
          <w:sz w:val="24"/>
        </w:rPr>
        <w:t>thodologique soumise au commanditaire pour appr</w:t>
      </w:r>
      <w:r>
        <w:rPr>
          <w:rFonts w:ascii="Arial Narrow"/>
          <w:sz w:val="24"/>
        </w:rPr>
        <w:t>é</w:t>
      </w:r>
      <w:r>
        <w:rPr>
          <w:rFonts w:ascii="Arial Narrow"/>
          <w:sz w:val="24"/>
        </w:rPr>
        <w:t>ciation et validation. La collecte d</w:t>
      </w:r>
      <w:r>
        <w:rPr>
          <w:rFonts w:ascii="Arial Narrow"/>
          <w:sz w:val="24"/>
        </w:rPr>
        <w:t>’</w:t>
      </w:r>
      <w:r>
        <w:rPr>
          <w:rFonts w:ascii="Arial Narrow"/>
          <w:sz w:val="24"/>
        </w:rPr>
        <w:t>informations concernera aussi bien des donn</w:t>
      </w:r>
      <w:r>
        <w:rPr>
          <w:rFonts w:ascii="Arial Narrow"/>
          <w:sz w:val="24"/>
        </w:rPr>
        <w:t>é</w:t>
      </w:r>
      <w:r>
        <w:rPr>
          <w:rFonts w:ascii="Arial Narrow"/>
          <w:sz w:val="24"/>
        </w:rPr>
        <w:t>es qualitatives que quantitatives. Le bureau d</w:t>
      </w:r>
      <w:r>
        <w:rPr>
          <w:rFonts w:ascii="Arial Narrow"/>
          <w:sz w:val="24"/>
        </w:rPr>
        <w:t>’é</w:t>
      </w:r>
      <w:r>
        <w:rPr>
          <w:rFonts w:ascii="Arial Narrow"/>
          <w:sz w:val="24"/>
        </w:rPr>
        <w:t>tudes sera aussi en charge de d</w:t>
      </w:r>
      <w:r>
        <w:rPr>
          <w:rFonts w:ascii="Arial Narrow"/>
          <w:sz w:val="24"/>
        </w:rPr>
        <w:t>é</w:t>
      </w:r>
      <w:r>
        <w:rPr>
          <w:rFonts w:ascii="Arial Narrow"/>
          <w:sz w:val="24"/>
        </w:rPr>
        <w:t>finir les m</w:t>
      </w:r>
      <w:r>
        <w:rPr>
          <w:rFonts w:ascii="Arial Narrow"/>
          <w:sz w:val="24"/>
        </w:rPr>
        <w:t>é</w:t>
      </w:r>
      <w:r>
        <w:rPr>
          <w:rFonts w:ascii="Arial Narrow"/>
          <w:sz w:val="24"/>
        </w:rPr>
        <w:t>thodes de collecte et d</w:t>
      </w:r>
      <w:r>
        <w:rPr>
          <w:rFonts w:ascii="Arial Narrow"/>
          <w:sz w:val="24"/>
        </w:rPr>
        <w:t>’</w:t>
      </w:r>
      <w:r>
        <w:rPr>
          <w:rFonts w:ascii="Arial Narrow"/>
          <w:sz w:val="24"/>
        </w:rPr>
        <w:t>analyse ad</w:t>
      </w:r>
      <w:r>
        <w:rPr>
          <w:rFonts w:ascii="Arial Narrow"/>
          <w:sz w:val="24"/>
        </w:rPr>
        <w:t>é</w:t>
      </w:r>
      <w:r>
        <w:rPr>
          <w:rFonts w:ascii="Arial Narrow"/>
          <w:sz w:val="24"/>
        </w:rPr>
        <w:t>quates des donn</w:t>
      </w:r>
      <w:r>
        <w:rPr>
          <w:rFonts w:ascii="Arial Narrow"/>
          <w:sz w:val="24"/>
        </w:rPr>
        <w:t>é</w:t>
      </w:r>
      <w:r>
        <w:rPr>
          <w:rFonts w:ascii="Arial Narrow"/>
          <w:sz w:val="24"/>
        </w:rPr>
        <w:t>es pour pr</w:t>
      </w:r>
      <w:r>
        <w:rPr>
          <w:rFonts w:ascii="Arial Narrow"/>
          <w:sz w:val="24"/>
        </w:rPr>
        <w:t>é</w:t>
      </w:r>
      <w:r>
        <w:rPr>
          <w:rFonts w:ascii="Arial Narrow"/>
          <w:sz w:val="24"/>
        </w:rPr>
        <w:t>senter au mieux les r</w:t>
      </w:r>
      <w:r>
        <w:rPr>
          <w:rFonts w:ascii="Arial Narrow"/>
          <w:sz w:val="24"/>
        </w:rPr>
        <w:t>é</w:t>
      </w:r>
      <w:r>
        <w:rPr>
          <w:rFonts w:ascii="Arial Narrow"/>
          <w:sz w:val="24"/>
        </w:rPr>
        <w:t xml:space="preserve">sultats attendus de la mission. A titre indicatif, les informations pourront </w:t>
      </w:r>
      <w:r>
        <w:rPr>
          <w:rFonts w:ascii="Arial Narrow"/>
          <w:sz w:val="24"/>
        </w:rPr>
        <w:t>ê</w:t>
      </w:r>
      <w:r>
        <w:rPr>
          <w:rFonts w:ascii="Arial Narrow"/>
          <w:sz w:val="24"/>
        </w:rPr>
        <w:t>tre collect</w:t>
      </w:r>
      <w:r>
        <w:rPr>
          <w:rFonts w:ascii="Arial Narrow"/>
          <w:sz w:val="24"/>
        </w:rPr>
        <w:t>é</w:t>
      </w:r>
      <w:r>
        <w:rPr>
          <w:rFonts w:ascii="Arial Narrow"/>
          <w:sz w:val="24"/>
        </w:rPr>
        <w:t>es sur la base des m</w:t>
      </w:r>
      <w:r>
        <w:rPr>
          <w:rFonts w:ascii="Arial Narrow"/>
          <w:sz w:val="24"/>
        </w:rPr>
        <w:t>é</w:t>
      </w:r>
      <w:r>
        <w:rPr>
          <w:rFonts w:ascii="Arial Narrow"/>
          <w:sz w:val="24"/>
        </w:rPr>
        <w:t xml:space="preserve">thodes suivantes : </w:t>
      </w:r>
    </w:p>
    <w:p w14:paraId="2DF23DCF" w14:textId="77777777" w:rsidR="00665577" w:rsidRDefault="009D3A6D">
      <w:pPr>
        <w:pStyle w:val="Paragraphedeliste1"/>
        <w:numPr>
          <w:ilvl w:val="0"/>
          <w:numId w:val="39"/>
        </w:numPr>
        <w:spacing w:after="0" w:line="276" w:lineRule="auto"/>
        <w:rPr>
          <w:rFonts w:ascii="Arial Narrow"/>
          <w:sz w:val="24"/>
        </w:rPr>
      </w:pPr>
      <w:r>
        <w:rPr>
          <w:rFonts w:ascii="Arial Narrow"/>
          <w:sz w:val="24"/>
        </w:rPr>
        <w:t>Analyse documentaire : consultation de documents importants (Prodoc, PTA, PTO, rapports de missions, budgets, rapports d</w:t>
      </w:r>
      <w:r>
        <w:rPr>
          <w:rFonts w:ascii="Arial Narrow"/>
          <w:sz w:val="24"/>
        </w:rPr>
        <w:t>’</w:t>
      </w:r>
      <w:r>
        <w:rPr>
          <w:rFonts w:ascii="Arial Narrow"/>
          <w:sz w:val="24"/>
        </w:rPr>
        <w:t>activit</w:t>
      </w:r>
      <w:r>
        <w:rPr>
          <w:rFonts w:ascii="Arial Narrow"/>
          <w:sz w:val="24"/>
        </w:rPr>
        <w:t>é</w:t>
      </w:r>
      <w:r>
        <w:rPr>
          <w:rFonts w:ascii="Arial Narrow"/>
          <w:sz w:val="24"/>
        </w:rPr>
        <w:t xml:space="preserve">s annuels et trimestriels, etc.) ; </w:t>
      </w:r>
    </w:p>
    <w:p w14:paraId="4139F8E7" w14:textId="77777777" w:rsidR="00665577" w:rsidRDefault="009D3A6D">
      <w:pPr>
        <w:pStyle w:val="Paragraphedeliste1"/>
        <w:numPr>
          <w:ilvl w:val="0"/>
          <w:numId w:val="39"/>
        </w:numPr>
        <w:spacing w:after="0" w:line="276" w:lineRule="auto"/>
        <w:rPr>
          <w:rFonts w:ascii="Arial Narrow"/>
          <w:sz w:val="24"/>
        </w:rPr>
      </w:pPr>
      <w:r>
        <w:rPr>
          <w:rFonts w:ascii="Arial Narrow"/>
          <w:sz w:val="24"/>
        </w:rPr>
        <w:t>Rencontres et entretiens avec les parties prenantes (UNICEF, PNUD, Coordinateurs R</w:t>
      </w:r>
      <w:r>
        <w:rPr>
          <w:rFonts w:ascii="Arial Narrow"/>
          <w:sz w:val="24"/>
        </w:rPr>
        <w:t>é</w:t>
      </w:r>
      <w:r>
        <w:rPr>
          <w:rFonts w:ascii="Arial Narrow"/>
          <w:sz w:val="24"/>
        </w:rPr>
        <w:t xml:space="preserve">sidents du SNU au Tchad et au Cameroun, partenaires de mise </w:t>
      </w:r>
      <w:r>
        <w:rPr>
          <w:rFonts w:ascii="Arial Narrow"/>
          <w:sz w:val="24"/>
        </w:rPr>
        <w:t>œ</w:t>
      </w:r>
      <w:r>
        <w:rPr>
          <w:rFonts w:ascii="Arial Narrow"/>
          <w:sz w:val="24"/>
        </w:rPr>
        <w:t>uvre, Gouvernement au niveau central et les autorit</w:t>
      </w:r>
      <w:r>
        <w:rPr>
          <w:rFonts w:ascii="Arial Narrow"/>
          <w:sz w:val="24"/>
        </w:rPr>
        <w:t>é</w:t>
      </w:r>
      <w:r>
        <w:rPr>
          <w:rFonts w:ascii="Arial Narrow"/>
          <w:sz w:val="24"/>
        </w:rPr>
        <w:t>s locales, services d</w:t>
      </w:r>
      <w:r>
        <w:rPr>
          <w:rFonts w:ascii="Arial Narrow"/>
          <w:sz w:val="24"/>
        </w:rPr>
        <w:t>é</w:t>
      </w:r>
      <w:r>
        <w:rPr>
          <w:rFonts w:ascii="Arial Narrow"/>
          <w:sz w:val="24"/>
        </w:rPr>
        <w:t>concentr</w:t>
      </w:r>
      <w:r>
        <w:rPr>
          <w:rFonts w:ascii="Arial Narrow"/>
          <w:sz w:val="24"/>
        </w:rPr>
        <w:t>é</w:t>
      </w:r>
      <w:r>
        <w:rPr>
          <w:rFonts w:ascii="Arial Narrow"/>
          <w:sz w:val="24"/>
        </w:rPr>
        <w:t>s, b</w:t>
      </w:r>
      <w:r>
        <w:rPr>
          <w:rFonts w:ascii="Arial Narrow"/>
          <w:sz w:val="24"/>
        </w:rPr>
        <w:t>é</w:t>
      </w:r>
      <w:r>
        <w:rPr>
          <w:rFonts w:ascii="Arial Narrow"/>
          <w:sz w:val="24"/>
        </w:rPr>
        <w:t>n</w:t>
      </w:r>
      <w:r>
        <w:rPr>
          <w:rFonts w:ascii="Arial Narrow"/>
          <w:sz w:val="24"/>
        </w:rPr>
        <w:t>é</w:t>
      </w:r>
      <w:r>
        <w:rPr>
          <w:rFonts w:ascii="Arial Narrow"/>
          <w:sz w:val="24"/>
        </w:rPr>
        <w:t xml:space="preserve">ficiaires, etc.) ; </w:t>
      </w:r>
    </w:p>
    <w:p w14:paraId="680E936D" w14:textId="77777777" w:rsidR="00665577" w:rsidRDefault="009D3A6D">
      <w:pPr>
        <w:pStyle w:val="Paragraphedeliste1"/>
        <w:numPr>
          <w:ilvl w:val="0"/>
          <w:numId w:val="39"/>
        </w:numPr>
        <w:spacing w:after="0" w:line="276" w:lineRule="auto"/>
        <w:rPr>
          <w:rFonts w:ascii="Arial Narrow"/>
          <w:sz w:val="24"/>
        </w:rPr>
      </w:pPr>
      <w:r>
        <w:rPr>
          <w:rFonts w:ascii="Arial Narrow"/>
          <w:sz w:val="24"/>
        </w:rPr>
        <w:t xml:space="preserve">Les visites de terrain; </w:t>
      </w:r>
    </w:p>
    <w:p w14:paraId="123AB0D1" w14:textId="77777777" w:rsidR="00665577" w:rsidRDefault="009D3A6D">
      <w:pPr>
        <w:pStyle w:val="Paragraphedeliste1"/>
        <w:numPr>
          <w:ilvl w:val="0"/>
          <w:numId w:val="39"/>
        </w:numPr>
        <w:spacing w:after="0" w:line="276" w:lineRule="auto"/>
        <w:rPr>
          <w:rFonts w:ascii="Arial Narrow"/>
          <w:sz w:val="24"/>
        </w:rPr>
      </w:pPr>
      <w:r>
        <w:rPr>
          <w:rFonts w:ascii="Arial Narrow"/>
          <w:sz w:val="24"/>
        </w:rPr>
        <w:t xml:space="preserve">Entretiens individuels ou de groupe ; </w:t>
      </w:r>
    </w:p>
    <w:p w14:paraId="709DEAD6" w14:textId="77777777" w:rsidR="00665577" w:rsidRDefault="009D3A6D">
      <w:pPr>
        <w:pStyle w:val="Paragraphedeliste1"/>
        <w:numPr>
          <w:ilvl w:val="0"/>
          <w:numId w:val="39"/>
        </w:numPr>
        <w:spacing w:after="0" w:line="276" w:lineRule="auto"/>
        <w:rPr>
          <w:rFonts w:ascii="Arial Narrow"/>
          <w:sz w:val="24"/>
        </w:rPr>
      </w:pPr>
      <w:r>
        <w:rPr>
          <w:rFonts w:ascii="Arial Narrow"/>
          <w:sz w:val="24"/>
        </w:rPr>
        <w:t>Exploitation et analyse des informations collect</w:t>
      </w:r>
      <w:r>
        <w:rPr>
          <w:rFonts w:ascii="Arial Narrow"/>
          <w:sz w:val="24"/>
        </w:rPr>
        <w:t>é</w:t>
      </w:r>
      <w:r>
        <w:rPr>
          <w:rFonts w:ascii="Arial Narrow"/>
          <w:sz w:val="24"/>
        </w:rPr>
        <w:t xml:space="preserve">es en vue de la production du rapport. </w:t>
      </w:r>
    </w:p>
    <w:p w14:paraId="7546F452" w14:textId="77777777" w:rsidR="00665577" w:rsidRDefault="00665577">
      <w:pPr>
        <w:spacing w:after="0" w:line="276" w:lineRule="auto"/>
        <w:ind w:firstLine="0"/>
        <w:rPr>
          <w:rFonts w:ascii="Arial Narrow"/>
          <w:sz w:val="24"/>
        </w:rPr>
      </w:pPr>
    </w:p>
    <w:p w14:paraId="3E17F33D" w14:textId="77777777" w:rsidR="00665577" w:rsidRDefault="009D3A6D">
      <w:pPr>
        <w:spacing w:after="0" w:line="276" w:lineRule="auto"/>
        <w:ind w:firstLine="0"/>
        <w:rPr>
          <w:rFonts w:ascii="Arial Narrow"/>
          <w:sz w:val="24"/>
        </w:rPr>
      </w:pPr>
      <w:r>
        <w:rPr>
          <w:rFonts w:ascii="Arial Narrow"/>
          <w:b/>
          <w:sz w:val="24"/>
        </w:rPr>
        <w:t>VI. PRINCIPAUX PRODUITS D</w:t>
      </w:r>
      <w:r>
        <w:rPr>
          <w:rFonts w:ascii="Arial Narrow"/>
          <w:b/>
          <w:sz w:val="24"/>
        </w:rPr>
        <w:t>’</w:t>
      </w:r>
      <w:r>
        <w:rPr>
          <w:rFonts w:ascii="Arial Narrow"/>
          <w:b/>
          <w:sz w:val="24"/>
        </w:rPr>
        <w:t xml:space="preserve">EVALUATION </w:t>
      </w:r>
    </w:p>
    <w:p w14:paraId="37DB31F8" w14:textId="77777777" w:rsidR="00665577" w:rsidRDefault="00665577">
      <w:pPr>
        <w:spacing w:after="0" w:line="276" w:lineRule="auto"/>
        <w:ind w:firstLine="0"/>
        <w:rPr>
          <w:rFonts w:ascii="Arial Narrow"/>
          <w:sz w:val="24"/>
        </w:rPr>
      </w:pPr>
    </w:p>
    <w:p w14:paraId="6F18C385" w14:textId="77777777" w:rsidR="00665577" w:rsidRDefault="009D3A6D">
      <w:pPr>
        <w:spacing w:after="0" w:line="276" w:lineRule="auto"/>
        <w:ind w:firstLine="0"/>
        <w:rPr>
          <w:rFonts w:ascii="Arial Narrow"/>
          <w:sz w:val="24"/>
        </w:rPr>
      </w:pPr>
      <w:r>
        <w:rPr>
          <w:rFonts w:ascii="Arial Narrow"/>
          <w:sz w:val="24"/>
        </w:rPr>
        <w:lastRenderedPageBreak/>
        <w:t>Le bureau d</w:t>
      </w:r>
      <w:r>
        <w:rPr>
          <w:rFonts w:ascii="Arial Narrow"/>
          <w:sz w:val="24"/>
        </w:rPr>
        <w:t>’é</w:t>
      </w:r>
      <w:r>
        <w:rPr>
          <w:rFonts w:ascii="Arial Narrow"/>
          <w:sz w:val="24"/>
        </w:rPr>
        <w:t>tudes produira les rapports suivants en Fran</w:t>
      </w:r>
      <w:r>
        <w:rPr>
          <w:rFonts w:ascii="Arial Narrow"/>
          <w:sz w:val="24"/>
        </w:rPr>
        <w:t>ç</w:t>
      </w:r>
      <w:r>
        <w:rPr>
          <w:rFonts w:ascii="Arial Narrow"/>
          <w:sz w:val="24"/>
        </w:rPr>
        <w:t>ais (un r</w:t>
      </w:r>
      <w:r>
        <w:rPr>
          <w:rFonts w:ascii="Arial Narrow"/>
          <w:sz w:val="24"/>
        </w:rPr>
        <w:t>é</w:t>
      </w:r>
      <w:r>
        <w:rPr>
          <w:rFonts w:ascii="Arial Narrow"/>
          <w:sz w:val="24"/>
        </w:rPr>
        <w:t>sum</w:t>
      </w:r>
      <w:r>
        <w:rPr>
          <w:rFonts w:ascii="Arial Narrow"/>
          <w:sz w:val="24"/>
        </w:rPr>
        <w:t>é</w:t>
      </w:r>
      <w:r>
        <w:rPr>
          <w:rFonts w:ascii="Arial Narrow"/>
          <w:sz w:val="24"/>
        </w:rPr>
        <w:t xml:space="preserve"> du rapport d</w:t>
      </w:r>
      <w:r>
        <w:rPr>
          <w:rFonts w:ascii="Arial Narrow"/>
          <w:sz w:val="24"/>
        </w:rPr>
        <w:t>’é</w:t>
      </w:r>
      <w:r>
        <w:rPr>
          <w:rFonts w:ascii="Arial Narrow"/>
          <w:sz w:val="24"/>
        </w:rPr>
        <w:t xml:space="preserve">valuation finale en anglais): </w:t>
      </w:r>
    </w:p>
    <w:p w14:paraId="2411A9A6" w14:textId="77777777" w:rsidR="00665577" w:rsidRDefault="00665577">
      <w:pPr>
        <w:spacing w:after="0" w:line="276" w:lineRule="auto"/>
        <w:ind w:firstLine="0"/>
        <w:rPr>
          <w:rFonts w:ascii="Arial Narrow"/>
          <w:sz w:val="24"/>
        </w:rPr>
      </w:pPr>
    </w:p>
    <w:p w14:paraId="54A6012C" w14:textId="77777777" w:rsidR="00665577" w:rsidRDefault="009D3A6D">
      <w:pPr>
        <w:spacing w:after="0" w:line="276" w:lineRule="auto"/>
        <w:ind w:firstLine="0"/>
        <w:rPr>
          <w:rFonts w:ascii="Arial Narrow"/>
          <w:sz w:val="24"/>
        </w:rPr>
      </w:pPr>
      <w:r>
        <w:rPr>
          <w:rFonts w:ascii="Arial Narrow"/>
          <w:sz w:val="24"/>
        </w:rPr>
        <w:t xml:space="preserve">La mission produira les rapports suivants : </w:t>
      </w:r>
    </w:p>
    <w:p w14:paraId="7F87D3D7" w14:textId="77777777" w:rsidR="00665577" w:rsidRDefault="009D3A6D">
      <w:pPr>
        <w:pStyle w:val="Paragraphedeliste1"/>
        <w:numPr>
          <w:ilvl w:val="0"/>
          <w:numId w:val="38"/>
        </w:numPr>
        <w:spacing w:after="0" w:line="276" w:lineRule="auto"/>
        <w:rPr>
          <w:rFonts w:ascii="Arial Narrow"/>
          <w:sz w:val="24"/>
        </w:rPr>
      </w:pPr>
      <w:r>
        <w:rPr>
          <w:rFonts w:ascii="Arial Narrow"/>
          <w:b/>
          <w:sz w:val="24"/>
        </w:rPr>
        <w:t>Un rapport initial de d</w:t>
      </w:r>
      <w:r>
        <w:rPr>
          <w:rFonts w:ascii="Arial Narrow"/>
          <w:b/>
          <w:sz w:val="24"/>
        </w:rPr>
        <w:t>é</w:t>
      </w:r>
      <w:r>
        <w:rPr>
          <w:rFonts w:ascii="Arial Narrow"/>
          <w:b/>
          <w:sz w:val="24"/>
        </w:rPr>
        <w:t xml:space="preserve">marrage/feuille de route </w:t>
      </w:r>
      <w:r>
        <w:rPr>
          <w:rFonts w:ascii="Arial Narrow"/>
          <w:sz w:val="24"/>
        </w:rPr>
        <w:t>comprenant la compr</w:t>
      </w:r>
      <w:r>
        <w:rPr>
          <w:rFonts w:ascii="Arial Narrow"/>
          <w:sz w:val="24"/>
        </w:rPr>
        <w:t>é</w:t>
      </w:r>
      <w:r>
        <w:rPr>
          <w:rFonts w:ascii="Arial Narrow"/>
          <w:sz w:val="24"/>
        </w:rPr>
        <w:t>hension d</w:t>
      </w:r>
      <w:r>
        <w:rPr>
          <w:rFonts w:ascii="Arial Narrow"/>
          <w:sz w:val="24"/>
        </w:rPr>
        <w:t>é</w:t>
      </w:r>
      <w:r>
        <w:rPr>
          <w:rFonts w:ascii="Arial Narrow"/>
          <w:sz w:val="24"/>
        </w:rPr>
        <w:t>taill</w:t>
      </w:r>
      <w:r>
        <w:rPr>
          <w:rFonts w:ascii="Arial Narrow"/>
          <w:sz w:val="24"/>
        </w:rPr>
        <w:t>é</w:t>
      </w:r>
      <w:r>
        <w:rPr>
          <w:rFonts w:ascii="Arial Narrow"/>
          <w:sz w:val="24"/>
        </w:rPr>
        <w:t>e des termes de r</w:t>
      </w:r>
      <w:r>
        <w:rPr>
          <w:rFonts w:ascii="Arial Narrow"/>
          <w:sz w:val="24"/>
        </w:rPr>
        <w:t>é</w:t>
      </w:r>
      <w:r>
        <w:rPr>
          <w:rFonts w:ascii="Arial Narrow"/>
          <w:sz w:val="24"/>
        </w:rPr>
        <w:t>f</w:t>
      </w:r>
      <w:r>
        <w:rPr>
          <w:rFonts w:ascii="Arial Narrow"/>
          <w:sz w:val="24"/>
        </w:rPr>
        <w:t>é</w:t>
      </w:r>
      <w:r>
        <w:rPr>
          <w:rFonts w:ascii="Arial Narrow"/>
          <w:sz w:val="24"/>
        </w:rPr>
        <w:t>rence et l</w:t>
      </w:r>
      <w:r>
        <w:rPr>
          <w:rFonts w:ascii="Arial Narrow"/>
          <w:sz w:val="24"/>
        </w:rPr>
        <w:t>’</w:t>
      </w:r>
      <w:r>
        <w:rPr>
          <w:rFonts w:ascii="Arial Narrow"/>
          <w:sz w:val="24"/>
        </w:rPr>
        <w:t>approche m</w:t>
      </w:r>
      <w:r>
        <w:rPr>
          <w:rFonts w:ascii="Arial Narrow"/>
          <w:sz w:val="24"/>
        </w:rPr>
        <w:t>é</w:t>
      </w:r>
      <w:r>
        <w:rPr>
          <w:rFonts w:ascii="Arial Narrow"/>
          <w:sz w:val="24"/>
        </w:rPr>
        <w:t>thodologie propos</w:t>
      </w:r>
      <w:r>
        <w:rPr>
          <w:rFonts w:ascii="Arial Narrow"/>
          <w:sz w:val="24"/>
        </w:rPr>
        <w:t>é</w:t>
      </w:r>
      <w:r>
        <w:rPr>
          <w:rFonts w:ascii="Arial Narrow"/>
          <w:sz w:val="24"/>
        </w:rPr>
        <w:t>e permettant de conduire l</w:t>
      </w:r>
      <w:r>
        <w:rPr>
          <w:rFonts w:ascii="Arial Narrow"/>
          <w:sz w:val="24"/>
        </w:rPr>
        <w:t>’é</w:t>
      </w:r>
      <w:r>
        <w:rPr>
          <w:rFonts w:ascii="Arial Narrow"/>
          <w:sz w:val="24"/>
        </w:rPr>
        <w:t>valuation ainsi que le plan de travail et le chronogramme d</w:t>
      </w:r>
      <w:r>
        <w:rPr>
          <w:rFonts w:ascii="Arial Narrow"/>
          <w:sz w:val="24"/>
        </w:rPr>
        <w:t>é</w:t>
      </w:r>
      <w:r>
        <w:rPr>
          <w:rFonts w:ascii="Arial Narrow"/>
          <w:sz w:val="24"/>
        </w:rPr>
        <w:t>taill</w:t>
      </w:r>
      <w:r>
        <w:rPr>
          <w:rFonts w:ascii="Arial Narrow"/>
          <w:sz w:val="24"/>
        </w:rPr>
        <w:t>é</w:t>
      </w:r>
      <w:r>
        <w:rPr>
          <w:rFonts w:ascii="Arial Narrow"/>
          <w:sz w:val="24"/>
        </w:rPr>
        <w:t>s de l</w:t>
      </w:r>
      <w:r>
        <w:rPr>
          <w:rFonts w:ascii="Arial Narrow"/>
          <w:sz w:val="24"/>
        </w:rPr>
        <w:t>’é</w:t>
      </w:r>
      <w:r>
        <w:rPr>
          <w:rFonts w:ascii="Arial Narrow"/>
          <w:sz w:val="24"/>
        </w:rPr>
        <w:t>valuation et des diff</w:t>
      </w:r>
      <w:r>
        <w:rPr>
          <w:rFonts w:ascii="Arial Narrow"/>
          <w:sz w:val="24"/>
        </w:rPr>
        <w:t>é</w:t>
      </w:r>
      <w:r>
        <w:rPr>
          <w:rFonts w:ascii="Arial Narrow"/>
          <w:sz w:val="24"/>
        </w:rPr>
        <w:t>rents livrables. Une version finale de ce rapport de d</w:t>
      </w:r>
      <w:r>
        <w:rPr>
          <w:rFonts w:ascii="Arial Narrow"/>
          <w:sz w:val="24"/>
        </w:rPr>
        <w:t>é</w:t>
      </w:r>
      <w:r>
        <w:rPr>
          <w:rFonts w:ascii="Arial Narrow"/>
          <w:sz w:val="24"/>
        </w:rPr>
        <w:t>marrage sera remise, au plus tard, 5 jours apr</w:t>
      </w:r>
      <w:r>
        <w:rPr>
          <w:rFonts w:ascii="Arial Narrow"/>
          <w:sz w:val="24"/>
        </w:rPr>
        <w:t>è</w:t>
      </w:r>
      <w:r>
        <w:rPr>
          <w:rFonts w:ascii="Arial Narrow"/>
          <w:sz w:val="24"/>
        </w:rPr>
        <w:t>s le briefing de d</w:t>
      </w:r>
      <w:r>
        <w:rPr>
          <w:rFonts w:ascii="Arial Narrow"/>
          <w:sz w:val="24"/>
        </w:rPr>
        <w:t>é</w:t>
      </w:r>
      <w:r>
        <w:rPr>
          <w:rFonts w:ascii="Arial Narrow"/>
          <w:sz w:val="24"/>
        </w:rPr>
        <w:t>marrage au Bureau du coordonnateur R</w:t>
      </w:r>
      <w:r>
        <w:rPr>
          <w:rFonts w:ascii="Arial Narrow"/>
          <w:sz w:val="24"/>
        </w:rPr>
        <w:t>é</w:t>
      </w:r>
      <w:r>
        <w:rPr>
          <w:rFonts w:ascii="Arial Narrow"/>
          <w:sz w:val="24"/>
        </w:rPr>
        <w:t>sident, aux repr</w:t>
      </w:r>
      <w:r>
        <w:rPr>
          <w:rFonts w:ascii="Arial Narrow"/>
          <w:sz w:val="24"/>
        </w:rPr>
        <w:t>é</w:t>
      </w:r>
      <w:r>
        <w:rPr>
          <w:rFonts w:ascii="Arial Narrow"/>
          <w:sz w:val="24"/>
        </w:rPr>
        <w:t xml:space="preserve">sentants des deux agences (UNICEF et PNUD) et </w:t>
      </w:r>
      <w:r>
        <w:rPr>
          <w:rFonts w:ascii="Arial Narrow"/>
          <w:sz w:val="24"/>
        </w:rPr>
        <w:t>à</w:t>
      </w:r>
      <w:r>
        <w:rPr>
          <w:rFonts w:ascii="Arial Narrow"/>
          <w:sz w:val="24"/>
        </w:rPr>
        <w:t xml:space="preserve"> PBSO et avant le d</w:t>
      </w:r>
      <w:r>
        <w:rPr>
          <w:rFonts w:ascii="Arial Narrow"/>
          <w:sz w:val="24"/>
        </w:rPr>
        <w:t>é</w:t>
      </w:r>
      <w:r>
        <w:rPr>
          <w:rFonts w:ascii="Arial Narrow"/>
          <w:sz w:val="24"/>
        </w:rPr>
        <w:t>but de l</w:t>
      </w:r>
      <w:r>
        <w:rPr>
          <w:rFonts w:ascii="Arial Narrow"/>
          <w:sz w:val="24"/>
        </w:rPr>
        <w:t>’é</w:t>
      </w:r>
      <w:r>
        <w:rPr>
          <w:rFonts w:ascii="Arial Narrow"/>
          <w:sz w:val="24"/>
        </w:rPr>
        <w:t>valuation elle-m</w:t>
      </w:r>
      <w:r>
        <w:rPr>
          <w:rFonts w:ascii="Arial Narrow"/>
          <w:sz w:val="24"/>
        </w:rPr>
        <w:t>ê</w:t>
      </w:r>
      <w:r>
        <w:rPr>
          <w:rFonts w:ascii="Arial Narrow"/>
          <w:sz w:val="24"/>
        </w:rPr>
        <w:t>me/ d</w:t>
      </w:r>
      <w:r>
        <w:rPr>
          <w:rFonts w:ascii="Arial Narrow"/>
          <w:sz w:val="24"/>
        </w:rPr>
        <w:t>é</w:t>
      </w:r>
      <w:r>
        <w:rPr>
          <w:rFonts w:ascii="Arial Narrow"/>
          <w:sz w:val="24"/>
        </w:rPr>
        <w:t xml:space="preserve">part sur le terrain du consultant national ; </w:t>
      </w:r>
    </w:p>
    <w:p w14:paraId="18D6DDA9" w14:textId="77777777" w:rsidR="00665577" w:rsidRDefault="009D3A6D">
      <w:pPr>
        <w:pStyle w:val="Paragraphedeliste1"/>
        <w:numPr>
          <w:ilvl w:val="0"/>
          <w:numId w:val="38"/>
        </w:numPr>
        <w:spacing w:after="0" w:line="276" w:lineRule="auto"/>
        <w:rPr>
          <w:rFonts w:ascii="Arial Narrow"/>
          <w:sz w:val="24"/>
        </w:rPr>
      </w:pPr>
      <w:r>
        <w:rPr>
          <w:rFonts w:ascii="Arial Narrow"/>
          <w:b/>
          <w:sz w:val="24"/>
        </w:rPr>
        <w:t>Un r</w:t>
      </w:r>
      <w:r>
        <w:rPr>
          <w:rFonts w:ascii="Arial Narrow"/>
          <w:b/>
          <w:sz w:val="24"/>
        </w:rPr>
        <w:t>é</w:t>
      </w:r>
      <w:r>
        <w:rPr>
          <w:rFonts w:ascii="Arial Narrow"/>
          <w:b/>
          <w:sz w:val="24"/>
        </w:rPr>
        <w:t>sum</w:t>
      </w:r>
      <w:r>
        <w:rPr>
          <w:rFonts w:ascii="Arial Narrow"/>
          <w:b/>
          <w:sz w:val="24"/>
        </w:rPr>
        <w:t>é</w:t>
      </w:r>
      <w:r>
        <w:rPr>
          <w:rFonts w:ascii="Arial Narrow"/>
          <w:b/>
          <w:sz w:val="24"/>
        </w:rPr>
        <w:t xml:space="preserve"> </w:t>
      </w:r>
      <w:r>
        <w:rPr>
          <w:rFonts w:ascii="Arial Narrow"/>
          <w:sz w:val="24"/>
        </w:rPr>
        <w:t>comprenant les grandes lignes des conclusions et toute information utile sera remis la veille du d</w:t>
      </w:r>
      <w:r>
        <w:rPr>
          <w:rFonts w:ascii="Arial Narrow"/>
          <w:sz w:val="24"/>
        </w:rPr>
        <w:t>é</w:t>
      </w:r>
      <w:r>
        <w:rPr>
          <w:rFonts w:ascii="Arial Narrow"/>
          <w:sz w:val="24"/>
        </w:rPr>
        <w:t>briefing de fin de la mission d</w:t>
      </w:r>
      <w:r>
        <w:rPr>
          <w:rFonts w:ascii="Arial Narrow"/>
          <w:sz w:val="24"/>
        </w:rPr>
        <w:t>’é</w:t>
      </w:r>
      <w:r>
        <w:rPr>
          <w:rFonts w:ascii="Arial Narrow"/>
          <w:sz w:val="24"/>
        </w:rPr>
        <w:t>valuation et sera pr</w:t>
      </w:r>
      <w:r>
        <w:rPr>
          <w:rFonts w:ascii="Arial Narrow"/>
          <w:sz w:val="24"/>
        </w:rPr>
        <w:t>é</w:t>
      </w:r>
      <w:r>
        <w:rPr>
          <w:rFonts w:ascii="Arial Narrow"/>
          <w:sz w:val="24"/>
        </w:rPr>
        <w:t>sent</w:t>
      </w:r>
      <w:r>
        <w:rPr>
          <w:rFonts w:ascii="Arial Narrow"/>
          <w:sz w:val="24"/>
        </w:rPr>
        <w:t>é</w:t>
      </w:r>
      <w:r>
        <w:rPr>
          <w:rFonts w:ascii="Arial Narrow"/>
          <w:sz w:val="24"/>
        </w:rPr>
        <w:t>e par le bureau d</w:t>
      </w:r>
      <w:r>
        <w:rPr>
          <w:rFonts w:ascii="Arial Narrow"/>
          <w:sz w:val="24"/>
        </w:rPr>
        <w:t>’é</w:t>
      </w:r>
      <w:r>
        <w:rPr>
          <w:rFonts w:ascii="Arial Narrow"/>
          <w:sz w:val="24"/>
        </w:rPr>
        <w:t>tudes et aux repr</w:t>
      </w:r>
      <w:r>
        <w:rPr>
          <w:rFonts w:ascii="Arial Narrow"/>
          <w:sz w:val="24"/>
        </w:rPr>
        <w:t>é</w:t>
      </w:r>
      <w:r>
        <w:rPr>
          <w:rFonts w:ascii="Arial Narrow"/>
          <w:sz w:val="24"/>
        </w:rPr>
        <w:t xml:space="preserve">sentants des deux agences (UNICEF et PNUD) </w:t>
      </w:r>
      <w:r>
        <w:rPr>
          <w:rFonts w:ascii="Arial Narrow"/>
          <w:sz w:val="24"/>
        </w:rPr>
        <w:t>à</w:t>
      </w:r>
      <w:r>
        <w:rPr>
          <w:rFonts w:ascii="Arial Narrow"/>
          <w:sz w:val="24"/>
        </w:rPr>
        <w:t xml:space="preserve"> la fin de la mission ; </w:t>
      </w:r>
    </w:p>
    <w:p w14:paraId="06026E4C" w14:textId="77777777" w:rsidR="00665577" w:rsidRDefault="009D3A6D">
      <w:pPr>
        <w:pStyle w:val="Paragraphedeliste1"/>
        <w:numPr>
          <w:ilvl w:val="0"/>
          <w:numId w:val="38"/>
        </w:numPr>
        <w:spacing w:after="0" w:line="276" w:lineRule="auto"/>
        <w:rPr>
          <w:rFonts w:ascii="Arial Narrow"/>
          <w:sz w:val="24"/>
        </w:rPr>
      </w:pPr>
      <w:r>
        <w:rPr>
          <w:rFonts w:ascii="Arial Narrow"/>
          <w:b/>
          <w:sz w:val="24"/>
        </w:rPr>
        <w:t>Un rapport d</w:t>
      </w:r>
      <w:r>
        <w:rPr>
          <w:rFonts w:ascii="Arial Narrow"/>
          <w:b/>
          <w:sz w:val="24"/>
        </w:rPr>
        <w:t>’é</w:t>
      </w:r>
      <w:r>
        <w:rPr>
          <w:rFonts w:ascii="Arial Narrow"/>
          <w:b/>
          <w:sz w:val="24"/>
        </w:rPr>
        <w:t xml:space="preserve">valuation provisoire </w:t>
      </w:r>
      <w:r>
        <w:rPr>
          <w:rFonts w:ascii="Arial Narrow"/>
          <w:sz w:val="24"/>
        </w:rPr>
        <w:t>sera remis au PNUD Tchad imp</w:t>
      </w:r>
      <w:r>
        <w:rPr>
          <w:rFonts w:ascii="Arial Narrow"/>
          <w:sz w:val="24"/>
        </w:rPr>
        <w:t>é</w:t>
      </w:r>
      <w:r>
        <w:rPr>
          <w:rFonts w:ascii="Arial Narrow"/>
          <w:sz w:val="24"/>
        </w:rPr>
        <w:t>rativement dans un d</w:t>
      </w:r>
      <w:r>
        <w:rPr>
          <w:rFonts w:ascii="Arial Narrow"/>
          <w:sz w:val="24"/>
        </w:rPr>
        <w:t>é</w:t>
      </w:r>
      <w:r>
        <w:rPr>
          <w:rFonts w:ascii="Arial Narrow"/>
          <w:sz w:val="24"/>
        </w:rPr>
        <w:t>lai de dix (10) jours apr</w:t>
      </w:r>
      <w:r>
        <w:rPr>
          <w:rFonts w:ascii="Arial Narrow"/>
          <w:sz w:val="24"/>
        </w:rPr>
        <w:t>è</w:t>
      </w:r>
      <w:r>
        <w:rPr>
          <w:rFonts w:ascii="Arial Narrow"/>
          <w:sz w:val="24"/>
        </w:rPr>
        <w:t xml:space="preserve">s la fin de la mission par courrier </w:t>
      </w:r>
      <w:r>
        <w:rPr>
          <w:rFonts w:ascii="Arial Narrow"/>
          <w:sz w:val="24"/>
        </w:rPr>
        <w:t>é</w:t>
      </w:r>
      <w:r>
        <w:rPr>
          <w:rFonts w:ascii="Arial Narrow"/>
          <w:sz w:val="24"/>
        </w:rPr>
        <w:t>lectronique. Il comprendra notamment un r</w:t>
      </w:r>
      <w:r>
        <w:rPr>
          <w:rFonts w:ascii="Arial Narrow"/>
          <w:sz w:val="24"/>
        </w:rPr>
        <w:t>é</w:t>
      </w:r>
      <w:r>
        <w:rPr>
          <w:rFonts w:ascii="Arial Narrow"/>
          <w:sz w:val="24"/>
        </w:rPr>
        <w:t>sum</w:t>
      </w:r>
      <w:r>
        <w:rPr>
          <w:rFonts w:ascii="Arial Narrow"/>
          <w:sz w:val="24"/>
        </w:rPr>
        <w:t>é</w:t>
      </w:r>
      <w:r>
        <w:rPr>
          <w:rFonts w:ascii="Arial Narrow"/>
          <w:sz w:val="24"/>
        </w:rPr>
        <w:t xml:space="preserve"> de 3 pages maximum et r</w:t>
      </w:r>
      <w:r>
        <w:rPr>
          <w:rFonts w:ascii="Arial Narrow"/>
          <w:sz w:val="24"/>
        </w:rPr>
        <w:t>é</w:t>
      </w:r>
      <w:r>
        <w:rPr>
          <w:rFonts w:ascii="Arial Narrow"/>
          <w:sz w:val="24"/>
        </w:rPr>
        <w:t>pondra aux termes de r</w:t>
      </w:r>
      <w:r>
        <w:rPr>
          <w:rFonts w:ascii="Arial Narrow"/>
          <w:sz w:val="24"/>
        </w:rPr>
        <w:t>é</w:t>
      </w:r>
      <w:r>
        <w:rPr>
          <w:rFonts w:ascii="Arial Narrow"/>
          <w:sz w:val="24"/>
        </w:rPr>
        <w:t>f</w:t>
      </w:r>
      <w:r>
        <w:rPr>
          <w:rFonts w:ascii="Arial Narrow"/>
          <w:sz w:val="24"/>
        </w:rPr>
        <w:t>é</w:t>
      </w:r>
      <w:r>
        <w:rPr>
          <w:rFonts w:ascii="Arial Narrow"/>
          <w:sz w:val="24"/>
        </w:rPr>
        <w:t xml:space="preserve">rence en soulignant les forces et les faiblesses de la mise en </w:t>
      </w:r>
      <w:r>
        <w:rPr>
          <w:rFonts w:ascii="Arial Narrow"/>
          <w:sz w:val="24"/>
        </w:rPr>
        <w:t>œ</w:t>
      </w:r>
      <w:r>
        <w:rPr>
          <w:rFonts w:ascii="Arial Narrow"/>
          <w:sz w:val="24"/>
        </w:rPr>
        <w:t>uvre et la qualit</w:t>
      </w:r>
      <w:r>
        <w:rPr>
          <w:rFonts w:ascii="Arial Narrow"/>
          <w:sz w:val="24"/>
        </w:rPr>
        <w:t>é</w:t>
      </w:r>
      <w:r>
        <w:rPr>
          <w:rFonts w:ascii="Arial Narrow"/>
          <w:sz w:val="24"/>
        </w:rPr>
        <w:t xml:space="preserve"> des produits livr</w:t>
      </w:r>
      <w:r>
        <w:rPr>
          <w:rFonts w:ascii="Arial Narrow"/>
          <w:sz w:val="24"/>
        </w:rPr>
        <w:t>é</w:t>
      </w:r>
      <w:r>
        <w:rPr>
          <w:rFonts w:ascii="Arial Narrow"/>
          <w:sz w:val="24"/>
        </w:rPr>
        <w:t>s, le co</w:t>
      </w:r>
      <w:r>
        <w:rPr>
          <w:rFonts w:ascii="Arial Narrow"/>
          <w:sz w:val="24"/>
        </w:rPr>
        <w:t>û</w:t>
      </w:r>
      <w:r>
        <w:rPr>
          <w:rFonts w:ascii="Arial Narrow"/>
          <w:sz w:val="24"/>
        </w:rPr>
        <w:t>t, la strat</w:t>
      </w:r>
      <w:r>
        <w:rPr>
          <w:rFonts w:ascii="Arial Narrow"/>
          <w:sz w:val="24"/>
        </w:rPr>
        <w:t>é</w:t>
      </w:r>
      <w:r>
        <w:rPr>
          <w:rFonts w:ascii="Arial Narrow"/>
          <w:sz w:val="24"/>
        </w:rPr>
        <w:t>gie et la pertinence de l</w:t>
      </w:r>
      <w:r>
        <w:rPr>
          <w:rFonts w:ascii="Arial Narrow"/>
          <w:sz w:val="24"/>
        </w:rPr>
        <w:t>’</w:t>
      </w:r>
      <w:r>
        <w:rPr>
          <w:rFonts w:ascii="Arial Narrow"/>
          <w:sz w:val="24"/>
        </w:rPr>
        <w:t>approche utilis</w:t>
      </w:r>
      <w:r>
        <w:rPr>
          <w:rFonts w:ascii="Arial Narrow"/>
          <w:sz w:val="24"/>
        </w:rPr>
        <w:t>é</w:t>
      </w:r>
      <w:r>
        <w:rPr>
          <w:rFonts w:ascii="Arial Narrow"/>
          <w:sz w:val="24"/>
        </w:rPr>
        <w:t xml:space="preserve">e. Il comportera </w:t>
      </w:r>
      <w:r>
        <w:rPr>
          <w:rFonts w:ascii="Arial Narrow"/>
          <w:sz w:val="24"/>
        </w:rPr>
        <w:t>é</w:t>
      </w:r>
      <w:r>
        <w:rPr>
          <w:rFonts w:ascii="Arial Narrow"/>
          <w:sz w:val="24"/>
        </w:rPr>
        <w:t>galement une liste de recommandations y compris pour un projet de capitalisation des acquis du projet, d</w:t>
      </w:r>
      <w:r>
        <w:rPr>
          <w:rFonts w:ascii="Arial Narrow"/>
          <w:sz w:val="24"/>
        </w:rPr>
        <w:t>é</w:t>
      </w:r>
      <w:r>
        <w:rPr>
          <w:rFonts w:ascii="Arial Narrow"/>
          <w:sz w:val="24"/>
        </w:rPr>
        <w:t>taill</w:t>
      </w:r>
      <w:r>
        <w:rPr>
          <w:rFonts w:ascii="Arial Narrow"/>
          <w:sz w:val="24"/>
        </w:rPr>
        <w:t>é</w:t>
      </w:r>
      <w:r>
        <w:rPr>
          <w:rFonts w:ascii="Arial Narrow"/>
          <w:sz w:val="24"/>
        </w:rPr>
        <w:t xml:space="preserve">e par (i) faiblesse </w:t>
      </w:r>
      <w:r>
        <w:rPr>
          <w:rFonts w:ascii="Arial Narrow"/>
          <w:sz w:val="24"/>
        </w:rPr>
        <w:t>à</w:t>
      </w:r>
      <w:r>
        <w:rPr>
          <w:rFonts w:ascii="Arial Narrow"/>
          <w:sz w:val="24"/>
        </w:rPr>
        <w:t xml:space="preserve"> r</w:t>
      </w:r>
      <w:r>
        <w:rPr>
          <w:rFonts w:ascii="Arial Narrow"/>
          <w:sz w:val="24"/>
        </w:rPr>
        <w:t>é</w:t>
      </w:r>
      <w:r>
        <w:rPr>
          <w:rFonts w:ascii="Arial Narrow"/>
          <w:sz w:val="24"/>
        </w:rPr>
        <w:t xml:space="preserve">soudre ; (ii) acquis </w:t>
      </w:r>
      <w:r>
        <w:rPr>
          <w:rFonts w:ascii="Arial Narrow"/>
          <w:sz w:val="24"/>
        </w:rPr>
        <w:t>à</w:t>
      </w:r>
      <w:r>
        <w:rPr>
          <w:rFonts w:ascii="Arial Narrow"/>
          <w:sz w:val="24"/>
        </w:rPr>
        <w:t xml:space="preserve"> consolider ; (iii) court, moyen et long terme ; (iv) responsabilit</w:t>
      </w:r>
      <w:r>
        <w:rPr>
          <w:rFonts w:ascii="Arial Narrow"/>
          <w:sz w:val="24"/>
        </w:rPr>
        <w:t>é</w:t>
      </w:r>
      <w:r>
        <w:rPr>
          <w:rFonts w:ascii="Arial Narrow"/>
          <w:sz w:val="24"/>
        </w:rPr>
        <w:t>. Ce rapport sera soumis aux partenaires nationaux concern</w:t>
      </w:r>
      <w:r>
        <w:rPr>
          <w:rFonts w:ascii="Arial Narrow"/>
          <w:sz w:val="24"/>
        </w:rPr>
        <w:t>é</w:t>
      </w:r>
      <w:r>
        <w:rPr>
          <w:rFonts w:ascii="Arial Narrow"/>
          <w:sz w:val="24"/>
        </w:rPr>
        <w:t xml:space="preserve">s et au PBSO pour commentaires et validation ; </w:t>
      </w:r>
    </w:p>
    <w:p w14:paraId="264DFB2E" w14:textId="77777777" w:rsidR="00665577" w:rsidRDefault="009D3A6D">
      <w:pPr>
        <w:pStyle w:val="Paragraphedeliste1"/>
        <w:numPr>
          <w:ilvl w:val="0"/>
          <w:numId w:val="38"/>
        </w:numPr>
        <w:spacing w:after="0" w:line="276" w:lineRule="auto"/>
        <w:rPr>
          <w:rFonts w:ascii="Arial Narrow"/>
          <w:sz w:val="24"/>
        </w:rPr>
      </w:pPr>
      <w:r>
        <w:rPr>
          <w:rFonts w:ascii="Arial Narrow"/>
          <w:b/>
          <w:sz w:val="24"/>
        </w:rPr>
        <w:t xml:space="preserve">Un rapport final en version hard </w:t>
      </w:r>
      <w:r>
        <w:rPr>
          <w:rFonts w:ascii="Arial Narrow"/>
          <w:sz w:val="24"/>
        </w:rPr>
        <w:t>accompagn</w:t>
      </w:r>
      <w:r>
        <w:rPr>
          <w:rFonts w:ascii="Arial Narrow"/>
          <w:sz w:val="24"/>
        </w:rPr>
        <w:t>é</w:t>
      </w:r>
      <w:r>
        <w:rPr>
          <w:rFonts w:ascii="Arial Narrow"/>
          <w:sz w:val="24"/>
        </w:rPr>
        <w:t xml:space="preserve"> d</w:t>
      </w:r>
      <w:r>
        <w:rPr>
          <w:rFonts w:ascii="Arial Narrow"/>
          <w:sz w:val="24"/>
        </w:rPr>
        <w:t>’</w:t>
      </w:r>
      <w:r>
        <w:rPr>
          <w:rFonts w:ascii="Arial Narrow"/>
          <w:sz w:val="24"/>
        </w:rPr>
        <w:t>une cl</w:t>
      </w:r>
      <w:r>
        <w:rPr>
          <w:rFonts w:ascii="Arial Narrow"/>
          <w:sz w:val="24"/>
        </w:rPr>
        <w:t>é</w:t>
      </w:r>
      <w:r>
        <w:rPr>
          <w:rFonts w:ascii="Arial Narrow"/>
          <w:sz w:val="24"/>
        </w:rPr>
        <w:t xml:space="preserve"> contenant les fichiers des textes (Word et PowerPoint) sera remis au PNUD Tchad. Le rapport tiendra compte des commentaires de la coordination, de la partie nationale, des deux agences (UNICEF et PNUD), des autres partenaires, de PBSO ainsi que des b</w:t>
      </w:r>
      <w:r>
        <w:rPr>
          <w:rFonts w:ascii="Arial Narrow"/>
          <w:sz w:val="24"/>
        </w:rPr>
        <w:t>é</w:t>
      </w:r>
      <w:r>
        <w:rPr>
          <w:rFonts w:ascii="Arial Narrow"/>
          <w:sz w:val="24"/>
        </w:rPr>
        <w:t>n</w:t>
      </w:r>
      <w:r>
        <w:rPr>
          <w:rFonts w:ascii="Arial Narrow"/>
          <w:sz w:val="24"/>
        </w:rPr>
        <w:t>é</w:t>
      </w:r>
      <w:r>
        <w:rPr>
          <w:rFonts w:ascii="Arial Narrow"/>
          <w:sz w:val="24"/>
        </w:rPr>
        <w:t>ficiaires. Il comportera obligatoirement un r</w:t>
      </w:r>
      <w:r>
        <w:rPr>
          <w:rFonts w:ascii="Arial Narrow"/>
          <w:sz w:val="24"/>
        </w:rPr>
        <w:t>é</w:t>
      </w:r>
      <w:r>
        <w:rPr>
          <w:rFonts w:ascii="Arial Narrow"/>
          <w:sz w:val="24"/>
        </w:rPr>
        <w:t>sum</w:t>
      </w:r>
      <w:r>
        <w:rPr>
          <w:rFonts w:ascii="Arial Narrow"/>
          <w:sz w:val="24"/>
        </w:rPr>
        <w:t>é</w:t>
      </w:r>
      <w:r>
        <w:rPr>
          <w:rFonts w:ascii="Arial Narrow"/>
          <w:sz w:val="24"/>
        </w:rPr>
        <w:t>, une analyse des conclusions et des recommandations, ainsi qu</w:t>
      </w:r>
      <w:r>
        <w:rPr>
          <w:rFonts w:ascii="Arial Narrow"/>
          <w:sz w:val="24"/>
        </w:rPr>
        <w:t>’</w:t>
      </w:r>
      <w:r>
        <w:rPr>
          <w:rFonts w:ascii="Arial Narrow"/>
          <w:sz w:val="24"/>
        </w:rPr>
        <w:t>une section sur la m</w:t>
      </w:r>
      <w:r>
        <w:rPr>
          <w:rFonts w:ascii="Arial Narrow"/>
          <w:sz w:val="24"/>
        </w:rPr>
        <w:t>é</w:t>
      </w:r>
      <w:r>
        <w:rPr>
          <w:rFonts w:ascii="Arial Narrow"/>
          <w:sz w:val="24"/>
        </w:rPr>
        <w:t>thodologie et en annexes, les termes de r</w:t>
      </w:r>
      <w:r>
        <w:rPr>
          <w:rFonts w:ascii="Arial Narrow"/>
          <w:sz w:val="24"/>
        </w:rPr>
        <w:t>é</w:t>
      </w:r>
      <w:r>
        <w:rPr>
          <w:rFonts w:ascii="Arial Narrow"/>
          <w:sz w:val="24"/>
        </w:rPr>
        <w:t>f</w:t>
      </w:r>
      <w:r>
        <w:rPr>
          <w:rFonts w:ascii="Arial Narrow"/>
          <w:sz w:val="24"/>
        </w:rPr>
        <w:t>é</w:t>
      </w:r>
      <w:r>
        <w:rPr>
          <w:rFonts w:ascii="Arial Narrow"/>
          <w:sz w:val="24"/>
        </w:rPr>
        <w:t>rence de l</w:t>
      </w:r>
      <w:r>
        <w:rPr>
          <w:rFonts w:ascii="Arial Narrow"/>
          <w:sz w:val="24"/>
        </w:rPr>
        <w:t>’é</w:t>
      </w:r>
      <w:r>
        <w:rPr>
          <w:rFonts w:ascii="Arial Narrow"/>
          <w:sz w:val="24"/>
        </w:rPr>
        <w:t>tude, la liste des personnes et structures rencontr</w:t>
      </w:r>
      <w:r>
        <w:rPr>
          <w:rFonts w:ascii="Arial Narrow"/>
          <w:sz w:val="24"/>
        </w:rPr>
        <w:t>é</w:t>
      </w:r>
      <w:r>
        <w:rPr>
          <w:rFonts w:ascii="Arial Narrow"/>
          <w:sz w:val="24"/>
        </w:rPr>
        <w:t>es ainsi que les r</w:t>
      </w:r>
      <w:r>
        <w:rPr>
          <w:rFonts w:ascii="Arial Narrow"/>
          <w:sz w:val="24"/>
        </w:rPr>
        <w:t>é</w:t>
      </w:r>
      <w:r>
        <w:rPr>
          <w:rFonts w:ascii="Arial Narrow"/>
          <w:sz w:val="24"/>
        </w:rPr>
        <w:t>f</w:t>
      </w:r>
      <w:r>
        <w:rPr>
          <w:rFonts w:ascii="Arial Narrow"/>
          <w:sz w:val="24"/>
        </w:rPr>
        <w:t>é</w:t>
      </w:r>
      <w:r>
        <w:rPr>
          <w:rFonts w:ascii="Arial Narrow"/>
          <w:sz w:val="24"/>
        </w:rPr>
        <w:t>rences bibliographiques. Le rapport final sera soumis au plus tard sept jours apr</w:t>
      </w:r>
      <w:r>
        <w:rPr>
          <w:rFonts w:ascii="Arial Narrow"/>
          <w:sz w:val="24"/>
        </w:rPr>
        <w:t>è</w:t>
      </w:r>
      <w:r>
        <w:rPr>
          <w:rFonts w:ascii="Arial Narrow"/>
          <w:sz w:val="24"/>
        </w:rPr>
        <w:t xml:space="preserve">s la remise des commentaires sur le rapport provisoire. </w:t>
      </w:r>
    </w:p>
    <w:p w14:paraId="18A9D593" w14:textId="77777777" w:rsidR="00665577" w:rsidRDefault="00665577">
      <w:pPr>
        <w:spacing w:after="0" w:line="276" w:lineRule="auto"/>
        <w:rPr>
          <w:rFonts w:ascii="Arial Narrow"/>
          <w:sz w:val="24"/>
        </w:rPr>
      </w:pPr>
    </w:p>
    <w:p w14:paraId="46733547" w14:textId="77777777" w:rsidR="00665577" w:rsidRDefault="009D3A6D">
      <w:pPr>
        <w:spacing w:after="0" w:line="276" w:lineRule="auto"/>
        <w:ind w:firstLine="0"/>
        <w:rPr>
          <w:rFonts w:ascii="Arial Narrow"/>
          <w:sz w:val="24"/>
        </w:rPr>
      </w:pPr>
      <w:r>
        <w:rPr>
          <w:rFonts w:ascii="Arial Narrow"/>
          <w:b/>
          <w:sz w:val="24"/>
        </w:rPr>
        <w:t>VII. COMPOSITION DE L</w:t>
      </w:r>
      <w:r>
        <w:rPr>
          <w:rFonts w:ascii="Arial Narrow"/>
          <w:b/>
          <w:sz w:val="24"/>
        </w:rPr>
        <w:t>’</w:t>
      </w:r>
      <w:r>
        <w:rPr>
          <w:rFonts w:ascii="Arial Narrow"/>
          <w:b/>
          <w:sz w:val="24"/>
        </w:rPr>
        <w:t>EQUIPE D</w:t>
      </w:r>
      <w:r>
        <w:rPr>
          <w:rFonts w:ascii="Arial Narrow"/>
          <w:b/>
          <w:sz w:val="24"/>
        </w:rPr>
        <w:t>’</w:t>
      </w:r>
      <w:r>
        <w:rPr>
          <w:rFonts w:ascii="Arial Narrow"/>
          <w:b/>
          <w:sz w:val="24"/>
        </w:rPr>
        <w:t xml:space="preserve">EVALUATION ET COMPETENCES REQUISES </w:t>
      </w:r>
    </w:p>
    <w:p w14:paraId="4CCFCC91" w14:textId="77777777" w:rsidR="00665577" w:rsidRDefault="00665577">
      <w:pPr>
        <w:spacing w:after="0" w:line="276" w:lineRule="auto"/>
        <w:ind w:firstLine="0"/>
        <w:rPr>
          <w:rFonts w:ascii="Arial Narrow"/>
          <w:sz w:val="24"/>
        </w:rPr>
      </w:pPr>
    </w:p>
    <w:p w14:paraId="5AE7C678" w14:textId="77777777" w:rsidR="00665577" w:rsidRDefault="009D3A6D">
      <w:pPr>
        <w:spacing w:after="0" w:line="276" w:lineRule="auto"/>
        <w:ind w:firstLine="0"/>
        <w:rPr>
          <w:rFonts w:ascii="Arial Narrow"/>
          <w:sz w:val="24"/>
        </w:rPr>
      </w:pPr>
      <w:r>
        <w:rPr>
          <w:rFonts w:ascii="Arial Narrow"/>
          <w:sz w:val="24"/>
        </w:rPr>
        <w:t>Le bureau d</w:t>
      </w:r>
      <w:r>
        <w:rPr>
          <w:rFonts w:ascii="Arial Narrow"/>
          <w:sz w:val="24"/>
        </w:rPr>
        <w:t>’é</w:t>
      </w:r>
      <w:r>
        <w:rPr>
          <w:rFonts w:ascii="Arial Narrow"/>
          <w:sz w:val="24"/>
        </w:rPr>
        <w:t xml:space="preserve">tudes devra </w:t>
      </w:r>
      <w:r>
        <w:rPr>
          <w:rFonts w:ascii="Arial Narrow"/>
          <w:sz w:val="24"/>
        </w:rPr>
        <w:t>ê</w:t>
      </w:r>
      <w:r>
        <w:rPr>
          <w:rFonts w:ascii="Arial Narrow"/>
          <w:sz w:val="24"/>
        </w:rPr>
        <w:t>tre compos</w:t>
      </w:r>
      <w:r>
        <w:rPr>
          <w:rFonts w:ascii="Arial Narrow"/>
          <w:sz w:val="24"/>
        </w:rPr>
        <w:t>é</w:t>
      </w:r>
      <w:r>
        <w:rPr>
          <w:rFonts w:ascii="Arial Narrow"/>
          <w:sz w:val="24"/>
        </w:rPr>
        <w:t xml:space="preserve"> de trois experts ind</w:t>
      </w:r>
      <w:r>
        <w:rPr>
          <w:rFonts w:ascii="Arial Narrow"/>
          <w:sz w:val="24"/>
        </w:rPr>
        <w:t>é</w:t>
      </w:r>
      <w:r>
        <w:rPr>
          <w:rFonts w:ascii="Arial Narrow"/>
          <w:sz w:val="24"/>
        </w:rPr>
        <w:t>pendants, sp</w:t>
      </w:r>
      <w:r>
        <w:rPr>
          <w:rFonts w:ascii="Arial Narrow"/>
          <w:sz w:val="24"/>
        </w:rPr>
        <w:t>é</w:t>
      </w:r>
      <w:r>
        <w:rPr>
          <w:rFonts w:ascii="Arial Narrow"/>
          <w:sz w:val="24"/>
        </w:rPr>
        <w:t>cialis</w:t>
      </w:r>
      <w:r>
        <w:rPr>
          <w:rFonts w:ascii="Arial Narrow"/>
          <w:sz w:val="24"/>
        </w:rPr>
        <w:t>é</w:t>
      </w:r>
      <w:r>
        <w:rPr>
          <w:rFonts w:ascii="Arial Narrow"/>
          <w:sz w:val="24"/>
        </w:rPr>
        <w:t xml:space="preserve">s en </w:t>
      </w:r>
      <w:r>
        <w:rPr>
          <w:rFonts w:ascii="Arial Narrow"/>
          <w:sz w:val="24"/>
        </w:rPr>
        <w:t>é</w:t>
      </w:r>
      <w:r>
        <w:rPr>
          <w:rFonts w:ascii="Arial Narrow"/>
          <w:sz w:val="24"/>
        </w:rPr>
        <w:t>valuation de projets dont (01) international et un (02) nationaux (Cameroun et Tchad). L</w:t>
      </w:r>
      <w:r>
        <w:rPr>
          <w:rFonts w:ascii="Arial Narrow"/>
          <w:sz w:val="24"/>
        </w:rPr>
        <w:t>’</w:t>
      </w:r>
      <w:r>
        <w:rPr>
          <w:rFonts w:ascii="Arial Narrow"/>
          <w:sz w:val="24"/>
        </w:rPr>
        <w:t>expert international jouera le r</w:t>
      </w:r>
      <w:r>
        <w:rPr>
          <w:rFonts w:ascii="Arial Narrow"/>
          <w:sz w:val="24"/>
        </w:rPr>
        <w:t>ô</w:t>
      </w:r>
      <w:r>
        <w:rPr>
          <w:rFonts w:ascii="Arial Narrow"/>
          <w:sz w:val="24"/>
        </w:rPr>
        <w:t>le de chef de mission. Il assurera la qualit</w:t>
      </w:r>
      <w:r>
        <w:rPr>
          <w:rFonts w:ascii="Arial Narrow"/>
          <w:sz w:val="24"/>
        </w:rPr>
        <w:t>é</w:t>
      </w:r>
      <w:r>
        <w:rPr>
          <w:rFonts w:ascii="Arial Narrow"/>
          <w:sz w:val="24"/>
        </w:rPr>
        <w:t xml:space="preserve"> de l</w:t>
      </w:r>
      <w:r>
        <w:rPr>
          <w:rFonts w:ascii="Arial Narrow"/>
          <w:sz w:val="24"/>
        </w:rPr>
        <w:t>’é</w:t>
      </w:r>
      <w:r>
        <w:rPr>
          <w:rFonts w:ascii="Arial Narrow"/>
          <w:sz w:val="24"/>
        </w:rPr>
        <w:t>valuation pour d</w:t>
      </w:r>
      <w:r>
        <w:rPr>
          <w:rFonts w:ascii="Arial Narrow"/>
          <w:sz w:val="24"/>
        </w:rPr>
        <w:t>é</w:t>
      </w:r>
      <w:r>
        <w:rPr>
          <w:rFonts w:ascii="Arial Narrow"/>
          <w:sz w:val="24"/>
        </w:rPr>
        <w:t>livrer dans le temps imparti tous les produits attendus. Les d</w:t>
      </w:r>
      <w:r>
        <w:rPr>
          <w:rFonts w:ascii="Arial Narrow"/>
          <w:sz w:val="24"/>
        </w:rPr>
        <w:t>é</w:t>
      </w:r>
      <w:r>
        <w:rPr>
          <w:rFonts w:ascii="Arial Narrow"/>
          <w:sz w:val="24"/>
        </w:rPr>
        <w:t>tails des t</w:t>
      </w:r>
      <w:r>
        <w:rPr>
          <w:rFonts w:ascii="Arial Narrow"/>
          <w:sz w:val="24"/>
        </w:rPr>
        <w:t>â</w:t>
      </w:r>
      <w:r>
        <w:rPr>
          <w:rFonts w:ascii="Arial Narrow"/>
          <w:sz w:val="24"/>
        </w:rPr>
        <w:t>ches qui incombent aux experts du bureau d</w:t>
      </w:r>
      <w:r>
        <w:rPr>
          <w:rFonts w:ascii="Arial Narrow"/>
          <w:sz w:val="24"/>
        </w:rPr>
        <w:t>’é</w:t>
      </w:r>
      <w:r>
        <w:rPr>
          <w:rFonts w:ascii="Arial Narrow"/>
          <w:sz w:val="24"/>
        </w:rPr>
        <w:t>tudes sont d</w:t>
      </w:r>
      <w:r>
        <w:rPr>
          <w:rFonts w:ascii="Arial Narrow"/>
          <w:sz w:val="24"/>
        </w:rPr>
        <w:t>é</w:t>
      </w:r>
      <w:r>
        <w:rPr>
          <w:rFonts w:ascii="Arial Narrow"/>
          <w:sz w:val="24"/>
        </w:rPr>
        <w:t>finis dans l</w:t>
      </w:r>
      <w:r>
        <w:rPr>
          <w:rFonts w:ascii="Arial Narrow"/>
          <w:sz w:val="24"/>
        </w:rPr>
        <w:t>’</w:t>
      </w:r>
      <w:r>
        <w:rPr>
          <w:rFonts w:ascii="Arial Narrow"/>
          <w:sz w:val="24"/>
        </w:rPr>
        <w:t>annexe n</w:t>
      </w:r>
      <w:r>
        <w:rPr>
          <w:rFonts w:ascii="Arial Narrow"/>
          <w:sz w:val="24"/>
        </w:rPr>
        <w:t>°</w:t>
      </w:r>
      <w:r>
        <w:rPr>
          <w:rFonts w:ascii="Arial Narrow"/>
          <w:sz w:val="24"/>
        </w:rPr>
        <w:t xml:space="preserve"> 2. Les experts nationaux auront en charge de faciliter les contacts avec les autorit</w:t>
      </w:r>
      <w:r>
        <w:rPr>
          <w:rFonts w:ascii="Arial Narrow"/>
          <w:sz w:val="24"/>
        </w:rPr>
        <w:t>é</w:t>
      </w:r>
      <w:r>
        <w:rPr>
          <w:rFonts w:ascii="Arial Narrow"/>
          <w:sz w:val="24"/>
        </w:rPr>
        <w:t>s administratives et les communaut</w:t>
      </w:r>
      <w:r>
        <w:rPr>
          <w:rFonts w:ascii="Arial Narrow"/>
          <w:sz w:val="24"/>
        </w:rPr>
        <w:t>é</w:t>
      </w:r>
      <w:r>
        <w:rPr>
          <w:rFonts w:ascii="Arial Narrow"/>
          <w:sz w:val="24"/>
        </w:rPr>
        <w:t xml:space="preserve">s </w:t>
      </w:r>
      <w:r>
        <w:rPr>
          <w:rFonts w:ascii="Arial Narrow"/>
          <w:sz w:val="24"/>
        </w:rPr>
        <w:lastRenderedPageBreak/>
        <w:t>locales. Ils auront pour principales missions de faciliter la collecte, le traitement et l</w:t>
      </w:r>
      <w:r>
        <w:rPr>
          <w:rFonts w:ascii="Arial Narrow"/>
          <w:sz w:val="24"/>
        </w:rPr>
        <w:t>’</w:t>
      </w:r>
      <w:r>
        <w:rPr>
          <w:rFonts w:ascii="Arial Narrow"/>
          <w:sz w:val="24"/>
        </w:rPr>
        <w:t>analyse de donn</w:t>
      </w:r>
      <w:r>
        <w:rPr>
          <w:rFonts w:ascii="Arial Narrow"/>
          <w:sz w:val="24"/>
        </w:rPr>
        <w:t>é</w:t>
      </w:r>
      <w:r>
        <w:rPr>
          <w:rFonts w:ascii="Arial Narrow"/>
          <w:sz w:val="24"/>
        </w:rPr>
        <w:t xml:space="preserve">es, en veillant </w:t>
      </w:r>
      <w:r>
        <w:rPr>
          <w:rFonts w:ascii="Arial Narrow"/>
          <w:sz w:val="24"/>
        </w:rPr>
        <w:t>à</w:t>
      </w:r>
      <w:r>
        <w:rPr>
          <w:rFonts w:ascii="Arial Narrow"/>
          <w:sz w:val="24"/>
        </w:rPr>
        <w:t xml:space="preserve"> faciliter les aspects de traduction et contacts avec les populations cibles. </w:t>
      </w:r>
    </w:p>
    <w:p w14:paraId="08B5C3BC" w14:textId="7F054FAF" w:rsidR="00665577" w:rsidRDefault="00665577">
      <w:pPr>
        <w:rPr>
          <w:rFonts w:ascii="Arial Narrow"/>
          <w:b/>
          <w:sz w:val="24"/>
        </w:rPr>
      </w:pPr>
    </w:p>
    <w:p w14:paraId="4022CA7B" w14:textId="77777777" w:rsidR="00665577" w:rsidRDefault="009D3A6D">
      <w:pPr>
        <w:spacing w:after="0" w:line="276" w:lineRule="auto"/>
        <w:ind w:firstLine="0"/>
        <w:rPr>
          <w:rFonts w:ascii="Arial Narrow"/>
          <w:sz w:val="24"/>
        </w:rPr>
      </w:pPr>
      <w:r>
        <w:rPr>
          <w:rFonts w:ascii="Arial Narrow"/>
          <w:b/>
          <w:sz w:val="24"/>
        </w:rPr>
        <w:t>VIII. ETHIQUE D</w:t>
      </w:r>
      <w:r>
        <w:rPr>
          <w:rFonts w:ascii="Arial Narrow"/>
          <w:b/>
          <w:sz w:val="24"/>
        </w:rPr>
        <w:t>’</w:t>
      </w:r>
      <w:r>
        <w:rPr>
          <w:rFonts w:ascii="Arial Narrow"/>
          <w:b/>
          <w:sz w:val="24"/>
        </w:rPr>
        <w:t xml:space="preserve">EVALUATION </w:t>
      </w:r>
    </w:p>
    <w:p w14:paraId="11BE9998" w14:textId="77777777" w:rsidR="00665577" w:rsidRDefault="00665577">
      <w:pPr>
        <w:spacing w:after="0" w:line="276" w:lineRule="auto"/>
        <w:ind w:firstLine="0"/>
        <w:rPr>
          <w:rFonts w:ascii="Arial Narrow"/>
          <w:sz w:val="24"/>
        </w:rPr>
      </w:pPr>
    </w:p>
    <w:p w14:paraId="58170594" w14:textId="77777777" w:rsidR="00665577" w:rsidRDefault="009D3A6D">
      <w:pPr>
        <w:spacing w:after="0" w:line="276" w:lineRule="auto"/>
        <w:ind w:firstLine="0"/>
        <w:rPr>
          <w:rFonts w:ascii="Arial Narrow"/>
          <w:sz w:val="24"/>
        </w:rPr>
      </w:pPr>
      <w:r>
        <w:rPr>
          <w:rFonts w:ascii="Arial Narrow"/>
          <w:sz w:val="24"/>
        </w:rPr>
        <w:t xml:space="preserve">Cette </w:t>
      </w:r>
      <w:r>
        <w:rPr>
          <w:rFonts w:ascii="Arial Narrow"/>
          <w:sz w:val="24"/>
        </w:rPr>
        <w:t>é</w:t>
      </w:r>
      <w:r>
        <w:rPr>
          <w:rFonts w:ascii="Arial Narrow"/>
          <w:sz w:val="24"/>
        </w:rPr>
        <w:t>valuation sera conduite en conformit</w:t>
      </w:r>
      <w:r>
        <w:rPr>
          <w:rFonts w:ascii="Arial Narrow"/>
          <w:sz w:val="24"/>
        </w:rPr>
        <w:t>é</w:t>
      </w:r>
      <w:r>
        <w:rPr>
          <w:rFonts w:ascii="Arial Narrow"/>
          <w:sz w:val="24"/>
        </w:rPr>
        <w:t xml:space="preserve"> avec les principes </w:t>
      </w:r>
      <w:r>
        <w:rPr>
          <w:rFonts w:ascii="Arial Narrow"/>
          <w:sz w:val="24"/>
        </w:rPr>
        <w:t>é</w:t>
      </w:r>
      <w:r>
        <w:rPr>
          <w:rFonts w:ascii="Arial Narrow"/>
          <w:sz w:val="24"/>
        </w:rPr>
        <w:t>nonc</w:t>
      </w:r>
      <w:r>
        <w:rPr>
          <w:rFonts w:ascii="Arial Narrow"/>
          <w:sz w:val="24"/>
        </w:rPr>
        <w:t>é</w:t>
      </w:r>
      <w:r>
        <w:rPr>
          <w:rFonts w:ascii="Arial Narrow"/>
          <w:sz w:val="24"/>
        </w:rPr>
        <w:t>s dans le Guide pour l</w:t>
      </w:r>
      <w:r>
        <w:rPr>
          <w:rFonts w:ascii="Arial Narrow"/>
          <w:sz w:val="24"/>
        </w:rPr>
        <w:t>’é</w:t>
      </w:r>
      <w:r>
        <w:rPr>
          <w:rFonts w:ascii="Arial Narrow"/>
          <w:sz w:val="24"/>
        </w:rPr>
        <w:t>thique de l</w:t>
      </w:r>
      <w:r>
        <w:rPr>
          <w:rFonts w:ascii="Arial Narrow"/>
          <w:sz w:val="24"/>
        </w:rPr>
        <w:t>’é</w:t>
      </w:r>
      <w:r>
        <w:rPr>
          <w:rFonts w:ascii="Arial Narrow"/>
          <w:sz w:val="24"/>
        </w:rPr>
        <w:t>valuation du Groupe des Nations Unies pour l</w:t>
      </w:r>
      <w:r>
        <w:rPr>
          <w:rFonts w:ascii="Arial Narrow"/>
          <w:sz w:val="24"/>
        </w:rPr>
        <w:t>’é</w:t>
      </w:r>
      <w:r>
        <w:rPr>
          <w:rFonts w:ascii="Arial Narrow"/>
          <w:sz w:val="24"/>
        </w:rPr>
        <w:t>valuation et le code de conduite d'UNEG pour l'</w:t>
      </w:r>
      <w:r>
        <w:rPr>
          <w:rFonts w:ascii="Arial Narrow"/>
          <w:sz w:val="24"/>
        </w:rPr>
        <w:t>é</w:t>
      </w:r>
      <w:r>
        <w:rPr>
          <w:rFonts w:ascii="Arial Narrow"/>
          <w:sz w:val="24"/>
        </w:rPr>
        <w:t>valuation dans le syst</w:t>
      </w:r>
      <w:r>
        <w:rPr>
          <w:rFonts w:ascii="Arial Narrow"/>
          <w:sz w:val="24"/>
        </w:rPr>
        <w:t>è</w:t>
      </w:r>
      <w:r>
        <w:rPr>
          <w:rFonts w:ascii="Arial Narrow"/>
          <w:sz w:val="24"/>
        </w:rPr>
        <w:t xml:space="preserve">me des Nations Unies. </w:t>
      </w:r>
    </w:p>
    <w:p w14:paraId="063DE2CC" w14:textId="77777777" w:rsidR="00665577" w:rsidRDefault="00665577">
      <w:pPr>
        <w:spacing w:after="0" w:line="276" w:lineRule="auto"/>
        <w:ind w:firstLine="0"/>
        <w:rPr>
          <w:rFonts w:ascii="Arial Narrow"/>
          <w:sz w:val="24"/>
        </w:rPr>
      </w:pPr>
    </w:p>
    <w:p w14:paraId="0F327265" w14:textId="77777777" w:rsidR="00665577" w:rsidRDefault="009D3A6D">
      <w:pPr>
        <w:spacing w:after="0" w:line="276" w:lineRule="auto"/>
        <w:ind w:firstLine="0"/>
        <w:rPr>
          <w:rFonts w:ascii="Arial Narrow"/>
          <w:sz w:val="24"/>
        </w:rPr>
      </w:pPr>
      <w:r>
        <w:rPr>
          <w:rFonts w:ascii="Arial Narrow"/>
          <w:b/>
          <w:sz w:val="24"/>
        </w:rPr>
        <w:t>IX. MODALITES D</w:t>
      </w:r>
      <w:r>
        <w:rPr>
          <w:rFonts w:ascii="Arial Narrow"/>
          <w:b/>
          <w:sz w:val="24"/>
        </w:rPr>
        <w:t>’</w:t>
      </w:r>
      <w:r>
        <w:rPr>
          <w:rFonts w:ascii="Arial Narrow"/>
          <w:b/>
          <w:sz w:val="24"/>
        </w:rPr>
        <w:t xml:space="preserve">EXECUTION </w:t>
      </w:r>
    </w:p>
    <w:p w14:paraId="1D5B4EB5" w14:textId="77777777" w:rsidR="00665577" w:rsidRDefault="00665577">
      <w:pPr>
        <w:spacing w:after="0" w:line="276" w:lineRule="auto"/>
        <w:ind w:firstLine="0"/>
        <w:rPr>
          <w:rFonts w:ascii="Arial Narrow"/>
          <w:sz w:val="24"/>
        </w:rPr>
      </w:pPr>
    </w:p>
    <w:p w14:paraId="52E72A34" w14:textId="77777777" w:rsidR="00665577" w:rsidRDefault="009D3A6D">
      <w:pPr>
        <w:spacing w:after="0" w:line="276" w:lineRule="auto"/>
        <w:ind w:firstLine="0"/>
        <w:rPr>
          <w:rFonts w:ascii="Arial Narrow"/>
          <w:sz w:val="24"/>
        </w:rPr>
      </w:pPr>
      <w:r>
        <w:rPr>
          <w:rFonts w:ascii="Arial Narrow"/>
          <w:sz w:val="24"/>
        </w:rPr>
        <w:t>Les r</w:t>
      </w:r>
      <w:r>
        <w:rPr>
          <w:rFonts w:ascii="Arial Narrow"/>
          <w:sz w:val="24"/>
        </w:rPr>
        <w:t>ô</w:t>
      </w:r>
      <w:r>
        <w:rPr>
          <w:rFonts w:ascii="Arial Narrow"/>
          <w:sz w:val="24"/>
        </w:rPr>
        <w:t>les et responsabilit</w:t>
      </w:r>
      <w:r>
        <w:rPr>
          <w:rFonts w:ascii="Arial Narrow"/>
          <w:sz w:val="24"/>
        </w:rPr>
        <w:t>é</w:t>
      </w:r>
      <w:r>
        <w:rPr>
          <w:rFonts w:ascii="Arial Narrow"/>
          <w:sz w:val="24"/>
        </w:rPr>
        <w:t>s des parties prenantes dans les processus d</w:t>
      </w:r>
      <w:r>
        <w:rPr>
          <w:rFonts w:ascii="Arial Narrow"/>
          <w:sz w:val="24"/>
        </w:rPr>
        <w:t>’é</w:t>
      </w:r>
      <w:r>
        <w:rPr>
          <w:rFonts w:ascii="Arial Narrow"/>
          <w:sz w:val="24"/>
        </w:rPr>
        <w:t>valuation sont r</w:t>
      </w:r>
      <w:r>
        <w:rPr>
          <w:rFonts w:ascii="Arial Narrow"/>
          <w:sz w:val="24"/>
        </w:rPr>
        <w:t>é</w:t>
      </w:r>
      <w:r>
        <w:rPr>
          <w:rFonts w:ascii="Arial Narrow"/>
          <w:sz w:val="24"/>
        </w:rPr>
        <w:t>partis comme suit</w:t>
      </w:r>
      <w:r>
        <w:rPr>
          <w:rFonts w:ascii="Arial Narrow"/>
          <w:sz w:val="24"/>
        </w:rPr>
        <w:t> </w:t>
      </w:r>
      <w:r>
        <w:rPr>
          <w:rFonts w:ascii="Arial Narrow"/>
          <w:sz w:val="24"/>
        </w:rPr>
        <w:t>:</w:t>
      </w:r>
    </w:p>
    <w:p w14:paraId="094AEC6E" w14:textId="77777777" w:rsidR="00665577" w:rsidRDefault="00665577">
      <w:pPr>
        <w:spacing w:after="0" w:line="276" w:lineRule="auto"/>
        <w:ind w:firstLine="0"/>
        <w:rPr>
          <w:rFonts w:ascii="Arial Narrow"/>
          <w:sz w:val="24"/>
        </w:rPr>
      </w:pPr>
    </w:p>
    <w:p w14:paraId="1A5CDBC7" w14:textId="77777777" w:rsidR="00665577" w:rsidRDefault="009D3A6D">
      <w:pPr>
        <w:pStyle w:val="Paragraphedeliste1"/>
        <w:numPr>
          <w:ilvl w:val="0"/>
          <w:numId w:val="40"/>
        </w:numPr>
        <w:spacing w:after="0" w:line="276" w:lineRule="auto"/>
        <w:rPr>
          <w:rFonts w:ascii="Arial Narrow"/>
          <w:sz w:val="24"/>
        </w:rPr>
      </w:pPr>
      <w:r>
        <w:rPr>
          <w:rFonts w:ascii="Arial Narrow"/>
          <w:b/>
          <w:sz w:val="24"/>
        </w:rPr>
        <w:t>Commanditaires de l</w:t>
      </w:r>
      <w:r>
        <w:rPr>
          <w:rFonts w:ascii="Arial Narrow"/>
          <w:b/>
          <w:sz w:val="24"/>
        </w:rPr>
        <w:t>’é</w:t>
      </w:r>
      <w:r>
        <w:rPr>
          <w:rFonts w:ascii="Arial Narrow"/>
          <w:b/>
          <w:sz w:val="24"/>
        </w:rPr>
        <w:t xml:space="preserve">valuation : </w:t>
      </w:r>
      <w:r>
        <w:rPr>
          <w:rFonts w:ascii="Arial Narrow"/>
          <w:sz w:val="24"/>
        </w:rPr>
        <w:t>Le bureau pays du PNUD Tchad est le commanditaire de l</w:t>
      </w:r>
      <w:r>
        <w:rPr>
          <w:rFonts w:ascii="Arial Narrow"/>
          <w:sz w:val="24"/>
        </w:rPr>
        <w:t>’é</w:t>
      </w:r>
      <w:r>
        <w:rPr>
          <w:rFonts w:ascii="Arial Narrow"/>
          <w:sz w:val="24"/>
        </w:rPr>
        <w:t>tude. Il a pour mission : 1) d</w:t>
      </w:r>
      <w:r>
        <w:rPr>
          <w:rFonts w:ascii="Arial Narrow"/>
          <w:sz w:val="24"/>
        </w:rPr>
        <w:t>’</w:t>
      </w:r>
      <w:r>
        <w:rPr>
          <w:rFonts w:ascii="Arial Narrow"/>
          <w:sz w:val="24"/>
        </w:rPr>
        <w:t>apporter un appui aux Evaluateurs ind</w:t>
      </w:r>
      <w:r>
        <w:rPr>
          <w:rFonts w:ascii="Arial Narrow"/>
          <w:sz w:val="24"/>
        </w:rPr>
        <w:t>é</w:t>
      </w:r>
      <w:r>
        <w:rPr>
          <w:rFonts w:ascii="Arial Narrow"/>
          <w:sz w:val="24"/>
        </w:rPr>
        <w:t>pendants ; 2) r</w:t>
      </w:r>
      <w:r>
        <w:rPr>
          <w:rFonts w:ascii="Arial Narrow"/>
          <w:sz w:val="24"/>
        </w:rPr>
        <w:t>é</w:t>
      </w:r>
      <w:r>
        <w:rPr>
          <w:rFonts w:ascii="Arial Narrow"/>
          <w:sz w:val="24"/>
        </w:rPr>
        <w:t xml:space="preserve">pondre </w:t>
      </w:r>
      <w:r>
        <w:rPr>
          <w:rFonts w:ascii="Arial Narrow"/>
          <w:sz w:val="24"/>
        </w:rPr>
        <w:t>à</w:t>
      </w:r>
      <w:r>
        <w:rPr>
          <w:rFonts w:ascii="Arial Narrow"/>
          <w:sz w:val="24"/>
        </w:rPr>
        <w:t xml:space="preserve"> l'</w:t>
      </w:r>
      <w:r>
        <w:rPr>
          <w:rFonts w:ascii="Arial Narrow"/>
          <w:sz w:val="24"/>
        </w:rPr>
        <w:t>é</w:t>
      </w:r>
      <w:r>
        <w:rPr>
          <w:rFonts w:ascii="Arial Narrow"/>
          <w:sz w:val="24"/>
        </w:rPr>
        <w:t>valuation en utilisant les constats de mani</w:t>
      </w:r>
      <w:r>
        <w:rPr>
          <w:rFonts w:ascii="Arial Narrow"/>
          <w:sz w:val="24"/>
        </w:rPr>
        <w:t>è</w:t>
      </w:r>
      <w:r>
        <w:rPr>
          <w:rFonts w:ascii="Arial Narrow"/>
          <w:sz w:val="24"/>
        </w:rPr>
        <w:t>re appropri</w:t>
      </w:r>
      <w:r>
        <w:rPr>
          <w:rFonts w:ascii="Arial Narrow"/>
          <w:sz w:val="24"/>
        </w:rPr>
        <w:t>é</w:t>
      </w:r>
      <w:r>
        <w:rPr>
          <w:rFonts w:ascii="Arial Narrow"/>
          <w:sz w:val="24"/>
        </w:rPr>
        <w:t>e ; 3) allouer les fonds et les ressources humaines n</w:t>
      </w:r>
      <w:r>
        <w:rPr>
          <w:rFonts w:ascii="Arial Narrow"/>
          <w:sz w:val="24"/>
        </w:rPr>
        <w:t>é</w:t>
      </w:r>
      <w:r>
        <w:rPr>
          <w:rFonts w:ascii="Arial Narrow"/>
          <w:sz w:val="24"/>
        </w:rPr>
        <w:t xml:space="preserve">cessaires ; 4) </w:t>
      </w:r>
      <w:r>
        <w:rPr>
          <w:rFonts w:ascii="Arial Narrow"/>
          <w:sz w:val="24"/>
        </w:rPr>
        <w:t>ê</w:t>
      </w:r>
      <w:r>
        <w:rPr>
          <w:rFonts w:ascii="Arial Narrow"/>
          <w:sz w:val="24"/>
        </w:rPr>
        <w:t>tre responsable et rendre compte de la qualit</w:t>
      </w:r>
      <w:r>
        <w:rPr>
          <w:rFonts w:ascii="Arial Narrow"/>
          <w:sz w:val="24"/>
        </w:rPr>
        <w:t>é</w:t>
      </w:r>
      <w:r>
        <w:rPr>
          <w:rFonts w:ascii="Arial Narrow"/>
          <w:sz w:val="24"/>
        </w:rPr>
        <w:t xml:space="preserve"> du processus et des produits de l</w:t>
      </w:r>
      <w:r>
        <w:rPr>
          <w:rFonts w:ascii="Arial Narrow"/>
          <w:sz w:val="24"/>
        </w:rPr>
        <w:t>’é</w:t>
      </w:r>
      <w:r>
        <w:rPr>
          <w:rFonts w:ascii="Arial Narrow"/>
          <w:sz w:val="24"/>
        </w:rPr>
        <w:t>valuation ; 5) recommander l'acceptation du rapport final du groupe de r</w:t>
      </w:r>
      <w:r>
        <w:rPr>
          <w:rFonts w:ascii="Arial Narrow"/>
          <w:sz w:val="24"/>
        </w:rPr>
        <w:t>é</w:t>
      </w:r>
      <w:r>
        <w:rPr>
          <w:rFonts w:ascii="Arial Narrow"/>
          <w:sz w:val="24"/>
        </w:rPr>
        <w:t>f</w:t>
      </w:r>
      <w:r>
        <w:rPr>
          <w:rFonts w:ascii="Arial Narrow"/>
          <w:sz w:val="24"/>
        </w:rPr>
        <w:t>é</w:t>
      </w:r>
      <w:r>
        <w:rPr>
          <w:rFonts w:ascii="Arial Narrow"/>
          <w:sz w:val="24"/>
        </w:rPr>
        <w:t xml:space="preserve">rence. </w:t>
      </w:r>
    </w:p>
    <w:p w14:paraId="77683463" w14:textId="77777777" w:rsidR="00665577" w:rsidRDefault="00665577">
      <w:pPr>
        <w:spacing w:after="0" w:line="276" w:lineRule="auto"/>
        <w:ind w:firstLine="0"/>
        <w:rPr>
          <w:rFonts w:ascii="Arial Narrow"/>
          <w:sz w:val="24"/>
        </w:rPr>
      </w:pPr>
    </w:p>
    <w:p w14:paraId="73AEA4A9" w14:textId="77777777" w:rsidR="00665577" w:rsidRDefault="009D3A6D">
      <w:pPr>
        <w:pStyle w:val="Paragraphedeliste1"/>
        <w:numPr>
          <w:ilvl w:val="0"/>
          <w:numId w:val="40"/>
        </w:numPr>
        <w:spacing w:after="0" w:line="276" w:lineRule="auto"/>
        <w:rPr>
          <w:rFonts w:ascii="Arial Narrow"/>
          <w:sz w:val="24"/>
        </w:rPr>
      </w:pPr>
      <w:r>
        <w:rPr>
          <w:rFonts w:ascii="Arial Narrow"/>
          <w:b/>
          <w:sz w:val="24"/>
        </w:rPr>
        <w:t>É</w:t>
      </w:r>
      <w:r>
        <w:rPr>
          <w:rFonts w:ascii="Arial Narrow"/>
          <w:b/>
          <w:sz w:val="24"/>
        </w:rPr>
        <w:t>quipe d</w:t>
      </w:r>
      <w:r>
        <w:rPr>
          <w:rFonts w:ascii="Arial Narrow"/>
          <w:b/>
          <w:sz w:val="24"/>
        </w:rPr>
        <w:t>’é</w:t>
      </w:r>
      <w:r>
        <w:rPr>
          <w:rFonts w:ascii="Arial Narrow"/>
          <w:b/>
          <w:sz w:val="24"/>
        </w:rPr>
        <w:t xml:space="preserve">valuation : </w:t>
      </w:r>
      <w:r>
        <w:rPr>
          <w:rFonts w:ascii="Arial Narrow"/>
          <w:sz w:val="24"/>
        </w:rPr>
        <w:t>Les experts auront en charge d</w:t>
      </w:r>
      <w:r>
        <w:rPr>
          <w:rFonts w:ascii="Arial Narrow"/>
          <w:sz w:val="24"/>
        </w:rPr>
        <w:t>’</w:t>
      </w:r>
      <w:r>
        <w:rPr>
          <w:rFonts w:ascii="Arial Narrow"/>
          <w:sz w:val="24"/>
        </w:rPr>
        <w:t>effectuer l'</w:t>
      </w:r>
      <w:r>
        <w:rPr>
          <w:rFonts w:ascii="Arial Narrow"/>
          <w:sz w:val="24"/>
        </w:rPr>
        <w:t>é</w:t>
      </w:r>
      <w:r>
        <w:rPr>
          <w:rFonts w:ascii="Arial Narrow"/>
          <w:sz w:val="24"/>
        </w:rPr>
        <w:t>valuation r</w:t>
      </w:r>
      <w:r>
        <w:rPr>
          <w:rFonts w:ascii="Arial Narrow"/>
          <w:sz w:val="24"/>
        </w:rPr>
        <w:t>é</w:t>
      </w:r>
      <w:r>
        <w:rPr>
          <w:rFonts w:ascii="Arial Narrow"/>
          <w:sz w:val="24"/>
        </w:rPr>
        <w:t>elle, soumettre l</w:t>
      </w:r>
      <w:r>
        <w:rPr>
          <w:rFonts w:ascii="Arial Narrow"/>
          <w:sz w:val="24"/>
        </w:rPr>
        <w:t>’</w:t>
      </w:r>
      <w:r>
        <w:rPr>
          <w:rFonts w:ascii="Arial Narrow"/>
          <w:sz w:val="24"/>
        </w:rPr>
        <w:t>approche m</w:t>
      </w:r>
      <w:r>
        <w:rPr>
          <w:rFonts w:ascii="Arial Narrow"/>
          <w:sz w:val="24"/>
        </w:rPr>
        <w:t>é</w:t>
      </w:r>
      <w:r>
        <w:rPr>
          <w:rFonts w:ascii="Arial Narrow"/>
          <w:sz w:val="24"/>
        </w:rPr>
        <w:t>thodologique, collecter, traiter et analyser les donn</w:t>
      </w:r>
      <w:r>
        <w:rPr>
          <w:rFonts w:ascii="Arial Narrow"/>
          <w:sz w:val="24"/>
        </w:rPr>
        <w:t>é</w:t>
      </w:r>
      <w:r>
        <w:rPr>
          <w:rFonts w:ascii="Arial Narrow"/>
          <w:sz w:val="24"/>
        </w:rPr>
        <w:t>es, d</w:t>
      </w:r>
      <w:r>
        <w:rPr>
          <w:rFonts w:ascii="Arial Narrow"/>
          <w:sz w:val="24"/>
        </w:rPr>
        <w:t>é</w:t>
      </w:r>
      <w:r>
        <w:rPr>
          <w:rFonts w:ascii="Arial Narrow"/>
          <w:sz w:val="24"/>
        </w:rPr>
        <w:t>velopper le projet de rapport final, la pr</w:t>
      </w:r>
      <w:r>
        <w:rPr>
          <w:rFonts w:ascii="Arial Narrow"/>
          <w:sz w:val="24"/>
        </w:rPr>
        <w:t>é</w:t>
      </w:r>
      <w:r>
        <w:rPr>
          <w:rFonts w:ascii="Arial Narrow"/>
          <w:sz w:val="24"/>
        </w:rPr>
        <w:t>sentation Power Point et le rapport final conform</w:t>
      </w:r>
      <w:r>
        <w:rPr>
          <w:rFonts w:ascii="Arial Narrow"/>
          <w:sz w:val="24"/>
        </w:rPr>
        <w:t>é</w:t>
      </w:r>
      <w:r>
        <w:rPr>
          <w:rFonts w:ascii="Arial Narrow"/>
          <w:sz w:val="24"/>
        </w:rPr>
        <w:t>ment aux termes de r</w:t>
      </w:r>
      <w:r>
        <w:rPr>
          <w:rFonts w:ascii="Arial Narrow"/>
          <w:sz w:val="24"/>
        </w:rPr>
        <w:t>é</w:t>
      </w:r>
      <w:r>
        <w:rPr>
          <w:rFonts w:ascii="Arial Narrow"/>
          <w:sz w:val="24"/>
        </w:rPr>
        <w:t>f</w:t>
      </w:r>
      <w:r>
        <w:rPr>
          <w:rFonts w:ascii="Arial Narrow"/>
          <w:sz w:val="24"/>
        </w:rPr>
        <w:t>é</w:t>
      </w:r>
      <w:r>
        <w:rPr>
          <w:rFonts w:ascii="Arial Narrow"/>
          <w:sz w:val="24"/>
        </w:rPr>
        <w:t xml:space="preserve">rence. </w:t>
      </w:r>
    </w:p>
    <w:p w14:paraId="0DEFDA6A" w14:textId="77777777" w:rsidR="00665577" w:rsidRDefault="00665577">
      <w:pPr>
        <w:spacing w:after="0" w:line="276" w:lineRule="auto"/>
        <w:ind w:firstLine="0"/>
        <w:rPr>
          <w:rFonts w:ascii="Arial Narrow"/>
          <w:sz w:val="24"/>
        </w:rPr>
      </w:pPr>
    </w:p>
    <w:p w14:paraId="459AC117" w14:textId="77777777" w:rsidR="00665577" w:rsidRDefault="009D3A6D">
      <w:pPr>
        <w:pStyle w:val="Paragraphedeliste1"/>
        <w:numPr>
          <w:ilvl w:val="0"/>
          <w:numId w:val="40"/>
        </w:numPr>
        <w:spacing w:after="0" w:line="276" w:lineRule="auto"/>
        <w:rPr>
          <w:rFonts w:ascii="Arial Narrow"/>
          <w:sz w:val="24"/>
        </w:rPr>
      </w:pPr>
      <w:r>
        <w:rPr>
          <w:rFonts w:ascii="Arial Narrow"/>
          <w:b/>
          <w:sz w:val="24"/>
        </w:rPr>
        <w:t>Co-gestionnaires de l</w:t>
      </w:r>
      <w:r>
        <w:rPr>
          <w:rFonts w:ascii="Arial Narrow"/>
          <w:b/>
          <w:sz w:val="24"/>
        </w:rPr>
        <w:t>’é</w:t>
      </w:r>
      <w:r>
        <w:rPr>
          <w:rFonts w:ascii="Arial Narrow"/>
          <w:b/>
          <w:sz w:val="24"/>
        </w:rPr>
        <w:t xml:space="preserve">valuation : </w:t>
      </w:r>
      <w:r>
        <w:rPr>
          <w:rFonts w:ascii="Arial Narrow"/>
          <w:sz w:val="24"/>
        </w:rPr>
        <w:t>l</w:t>
      </w:r>
      <w:r>
        <w:rPr>
          <w:rFonts w:ascii="Arial Narrow"/>
          <w:sz w:val="24"/>
        </w:rPr>
        <w:t>’</w:t>
      </w:r>
      <w:r>
        <w:rPr>
          <w:rFonts w:ascii="Arial Narrow"/>
          <w:sz w:val="24"/>
        </w:rPr>
        <w:t>Unit</w:t>
      </w:r>
      <w:r>
        <w:rPr>
          <w:rFonts w:ascii="Arial Narrow"/>
          <w:sz w:val="24"/>
        </w:rPr>
        <w:t>é</w:t>
      </w:r>
      <w:r>
        <w:rPr>
          <w:rFonts w:ascii="Arial Narrow"/>
          <w:sz w:val="24"/>
        </w:rPr>
        <w:t xml:space="preserve"> Gouvernance du PNUD Tchad, la coordinatrice en charge de la communication du projet PBF et les gestionnaires du projet auront en charge de : 1) g</w:t>
      </w:r>
      <w:r>
        <w:rPr>
          <w:rFonts w:ascii="Arial Narrow"/>
          <w:sz w:val="24"/>
        </w:rPr>
        <w:t>é</w:t>
      </w:r>
      <w:r>
        <w:rPr>
          <w:rFonts w:ascii="Arial Narrow"/>
          <w:sz w:val="24"/>
        </w:rPr>
        <w:t>rer les arrangements contractuels, le budget et le personnel impliqu</w:t>
      </w:r>
      <w:r>
        <w:rPr>
          <w:rFonts w:ascii="Arial Narrow"/>
          <w:sz w:val="24"/>
        </w:rPr>
        <w:t>é</w:t>
      </w:r>
      <w:r>
        <w:rPr>
          <w:rFonts w:ascii="Arial Narrow"/>
          <w:sz w:val="24"/>
        </w:rPr>
        <w:t xml:space="preserve"> dans l'</w:t>
      </w:r>
      <w:r>
        <w:rPr>
          <w:rFonts w:ascii="Arial Narrow"/>
          <w:sz w:val="24"/>
        </w:rPr>
        <w:t>é</w:t>
      </w:r>
      <w:r>
        <w:rPr>
          <w:rFonts w:ascii="Arial Narrow"/>
          <w:sz w:val="24"/>
        </w:rPr>
        <w:t xml:space="preserve">valuation ; 2) fournir un appui </w:t>
      </w:r>
      <w:r>
        <w:rPr>
          <w:rFonts w:ascii="Arial Narrow"/>
          <w:sz w:val="24"/>
        </w:rPr>
        <w:t>à</w:t>
      </w:r>
      <w:r>
        <w:rPr>
          <w:rFonts w:ascii="Arial Narrow"/>
          <w:sz w:val="24"/>
        </w:rPr>
        <w:t xml:space="preserve"> l'</w:t>
      </w:r>
      <w:r>
        <w:rPr>
          <w:rFonts w:ascii="Arial Narrow"/>
          <w:sz w:val="24"/>
        </w:rPr>
        <w:t>é</w:t>
      </w:r>
      <w:r>
        <w:rPr>
          <w:rFonts w:ascii="Arial Narrow"/>
          <w:sz w:val="24"/>
        </w:rPr>
        <w:t>quipe d</w:t>
      </w:r>
      <w:r>
        <w:rPr>
          <w:rFonts w:ascii="Arial Narrow"/>
          <w:sz w:val="24"/>
        </w:rPr>
        <w:t>’é</w:t>
      </w:r>
      <w:r>
        <w:rPr>
          <w:rFonts w:ascii="Arial Narrow"/>
          <w:sz w:val="24"/>
        </w:rPr>
        <w:t xml:space="preserve">valuation ; 3) fournir </w:t>
      </w:r>
      <w:r>
        <w:rPr>
          <w:rFonts w:ascii="Arial Narrow"/>
          <w:sz w:val="24"/>
        </w:rPr>
        <w:t>à</w:t>
      </w:r>
      <w:r>
        <w:rPr>
          <w:rFonts w:ascii="Arial Narrow"/>
          <w:sz w:val="24"/>
        </w:rPr>
        <w:t xml:space="preserve"> l'</w:t>
      </w:r>
      <w:r>
        <w:rPr>
          <w:rFonts w:ascii="Arial Narrow"/>
          <w:sz w:val="24"/>
        </w:rPr>
        <w:t>é</w:t>
      </w:r>
      <w:r>
        <w:rPr>
          <w:rFonts w:ascii="Arial Narrow"/>
          <w:sz w:val="24"/>
        </w:rPr>
        <w:t>quipe d'</w:t>
      </w:r>
      <w:r>
        <w:rPr>
          <w:rFonts w:ascii="Arial Narrow"/>
          <w:sz w:val="24"/>
        </w:rPr>
        <w:t>é</w:t>
      </w:r>
      <w:r>
        <w:rPr>
          <w:rFonts w:ascii="Arial Narrow"/>
          <w:sz w:val="24"/>
        </w:rPr>
        <w:t>valuation l'assistance administrative, les informations et donn</w:t>
      </w:r>
      <w:r>
        <w:rPr>
          <w:rFonts w:ascii="Arial Narrow"/>
          <w:sz w:val="24"/>
        </w:rPr>
        <w:t>é</w:t>
      </w:r>
      <w:r>
        <w:rPr>
          <w:rFonts w:ascii="Arial Narrow"/>
          <w:sz w:val="24"/>
        </w:rPr>
        <w:t>es requises ; 4) Analyser le document d</w:t>
      </w:r>
      <w:r>
        <w:rPr>
          <w:rFonts w:ascii="Arial Narrow"/>
          <w:sz w:val="24"/>
        </w:rPr>
        <w:t>’</w:t>
      </w:r>
      <w:r>
        <w:rPr>
          <w:rFonts w:ascii="Arial Narrow"/>
          <w:sz w:val="24"/>
        </w:rPr>
        <w:t>approche m</w:t>
      </w:r>
      <w:r>
        <w:rPr>
          <w:rFonts w:ascii="Arial Narrow"/>
          <w:sz w:val="24"/>
        </w:rPr>
        <w:t>é</w:t>
      </w:r>
      <w:r>
        <w:rPr>
          <w:rFonts w:ascii="Arial Narrow"/>
          <w:sz w:val="24"/>
        </w:rPr>
        <w:t>thodologique et les rapports d'</w:t>
      </w:r>
      <w:r>
        <w:rPr>
          <w:rFonts w:ascii="Arial Narrow"/>
          <w:sz w:val="24"/>
        </w:rPr>
        <w:t>é</w:t>
      </w:r>
      <w:r>
        <w:rPr>
          <w:rFonts w:ascii="Arial Narrow"/>
          <w:sz w:val="24"/>
        </w:rPr>
        <w:t>valuation pour s</w:t>
      </w:r>
      <w:r>
        <w:rPr>
          <w:rFonts w:ascii="Arial Narrow"/>
          <w:sz w:val="24"/>
        </w:rPr>
        <w:t>’</w:t>
      </w:r>
      <w:r>
        <w:rPr>
          <w:rFonts w:ascii="Arial Narrow"/>
          <w:sz w:val="24"/>
        </w:rPr>
        <w:t>assurer que la version finale r</w:t>
      </w:r>
      <w:r>
        <w:rPr>
          <w:rFonts w:ascii="Arial Narrow"/>
          <w:sz w:val="24"/>
        </w:rPr>
        <w:t>é</w:t>
      </w:r>
      <w:r>
        <w:rPr>
          <w:rFonts w:ascii="Arial Narrow"/>
          <w:sz w:val="24"/>
        </w:rPr>
        <w:t>pond aux standards de qualit</w:t>
      </w:r>
      <w:r>
        <w:rPr>
          <w:rFonts w:ascii="Arial Narrow"/>
          <w:sz w:val="24"/>
        </w:rPr>
        <w:t>é</w:t>
      </w:r>
      <w:r>
        <w:rPr>
          <w:rFonts w:ascii="Arial Narrow"/>
          <w:sz w:val="24"/>
        </w:rPr>
        <w:t>.</w:t>
      </w:r>
    </w:p>
    <w:p w14:paraId="5CEE6C1E" w14:textId="77777777" w:rsidR="00665577" w:rsidRDefault="00665577">
      <w:pPr>
        <w:spacing w:after="0" w:line="276" w:lineRule="auto"/>
        <w:ind w:firstLine="0"/>
        <w:rPr>
          <w:rFonts w:ascii="Arial Narrow"/>
          <w:sz w:val="24"/>
        </w:rPr>
      </w:pPr>
    </w:p>
    <w:p w14:paraId="41B68FCB" w14:textId="77777777" w:rsidR="00665577" w:rsidRDefault="009D3A6D">
      <w:pPr>
        <w:rPr>
          <w:rFonts w:ascii="Arial Narrow" w:eastAsia="Times New Roman" w:hAnsi="Arial Narrow"/>
          <w:b/>
          <w:sz w:val="24"/>
        </w:rPr>
      </w:pPr>
      <w:r>
        <w:rPr>
          <w:rFonts w:ascii="Times New Roman"/>
          <w:sz w:val="24"/>
        </w:rPr>
        <w:br w:type="page"/>
      </w:r>
    </w:p>
    <w:p w14:paraId="13B730DF" w14:textId="77777777" w:rsidR="00665577" w:rsidRDefault="009D3A6D">
      <w:pPr>
        <w:pStyle w:val="Titre1"/>
        <w:numPr>
          <w:ilvl w:val="0"/>
          <w:numId w:val="0"/>
        </w:numPr>
        <w:ind w:left="66"/>
        <w:rPr>
          <w:rFonts w:hint="default"/>
        </w:rPr>
      </w:pPr>
      <w:bookmarkStart w:id="218" w:name="_Toc21680564"/>
      <w:r>
        <w:rPr>
          <w:rFonts w:hint="default"/>
        </w:rPr>
        <w:lastRenderedPageBreak/>
        <w:t>Annexe 2 : Matrice de conception de l’évaluation</w:t>
      </w:r>
      <w:bookmarkEnd w:id="218"/>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4724"/>
        <w:gridCol w:w="3406"/>
      </w:tblGrid>
      <w:tr w:rsidR="00665577" w14:paraId="72E56849" w14:textId="77777777">
        <w:trPr>
          <w:tblHeade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75DA917B" w14:textId="77777777" w:rsidR="00665577" w:rsidRDefault="009D3A6D">
            <w:pPr>
              <w:widowControl w:val="0"/>
              <w:autoSpaceDE w:val="0"/>
              <w:autoSpaceDN w:val="0"/>
              <w:adjustRightInd w:val="0"/>
              <w:spacing w:after="0"/>
              <w:ind w:firstLine="0"/>
              <w:jc w:val="center"/>
              <w:rPr>
                <w:rFonts w:ascii="Arial Narrow"/>
                <w:b/>
                <w:color w:val="000000"/>
                <w:sz w:val="20"/>
              </w:rPr>
            </w:pPr>
            <w:r>
              <w:rPr>
                <w:rFonts w:ascii="Arial Narrow"/>
                <w:b/>
                <w:color w:val="000000"/>
                <w:sz w:val="20"/>
              </w:rPr>
              <w:t>Crit</w:t>
            </w:r>
            <w:r>
              <w:rPr>
                <w:rFonts w:ascii="Arial Narrow"/>
                <w:b/>
                <w:color w:val="000000"/>
                <w:sz w:val="20"/>
              </w:rPr>
              <w:t>è</w:t>
            </w:r>
            <w:r>
              <w:rPr>
                <w:rFonts w:ascii="Arial Narrow"/>
                <w:b/>
                <w:color w:val="000000"/>
                <w:sz w:val="20"/>
              </w:rPr>
              <w:t>res</w:t>
            </w:r>
          </w:p>
          <w:p w14:paraId="5D0C1DE8" w14:textId="77777777" w:rsidR="00665577" w:rsidRDefault="009D3A6D">
            <w:pPr>
              <w:widowControl w:val="0"/>
              <w:autoSpaceDE w:val="0"/>
              <w:autoSpaceDN w:val="0"/>
              <w:adjustRightInd w:val="0"/>
              <w:spacing w:after="0"/>
              <w:ind w:firstLine="0"/>
              <w:jc w:val="center"/>
              <w:rPr>
                <w:rFonts w:ascii="Arial Narrow"/>
                <w:b/>
                <w:color w:val="000000"/>
                <w:sz w:val="20"/>
              </w:rPr>
            </w:pPr>
            <w:r>
              <w:rPr>
                <w:rFonts w:ascii="Arial Narrow"/>
                <w:b/>
                <w:color w:val="000000"/>
                <w:sz w:val="20"/>
              </w:rPr>
              <w:t>d</w:t>
            </w:r>
            <w:r>
              <w:rPr>
                <w:rFonts w:ascii="Arial Narrow"/>
                <w:b/>
                <w:color w:val="000000"/>
                <w:sz w:val="20"/>
              </w:rPr>
              <w:t>´é</w:t>
            </w:r>
            <w:r>
              <w:rPr>
                <w:rFonts w:ascii="Arial Narrow"/>
                <w:b/>
                <w:color w:val="000000"/>
                <w:sz w:val="20"/>
              </w:rPr>
              <w:t>valuation</w:t>
            </w:r>
          </w:p>
        </w:tc>
        <w:tc>
          <w:tcPr>
            <w:tcW w:w="4724" w:type="dxa"/>
            <w:tcBorders>
              <w:top w:val="single" w:sz="4" w:space="0" w:color="auto"/>
              <w:left w:val="single" w:sz="4" w:space="0" w:color="auto"/>
              <w:bottom w:val="single" w:sz="4" w:space="0" w:color="auto"/>
              <w:right w:val="single" w:sz="4" w:space="0" w:color="auto"/>
              <w:tl2br w:val="nil"/>
              <w:tr2bl w:val="nil"/>
            </w:tcBorders>
            <w:vAlign w:val="center"/>
          </w:tcPr>
          <w:p w14:paraId="34E441CC" w14:textId="77777777" w:rsidR="00665577" w:rsidRDefault="009D3A6D">
            <w:pPr>
              <w:widowControl w:val="0"/>
              <w:autoSpaceDE w:val="0"/>
              <w:autoSpaceDN w:val="0"/>
              <w:adjustRightInd w:val="0"/>
              <w:spacing w:after="0"/>
              <w:ind w:firstLine="0"/>
              <w:jc w:val="center"/>
              <w:rPr>
                <w:rFonts w:ascii="Arial Narrow"/>
                <w:b/>
                <w:color w:val="000000"/>
                <w:sz w:val="20"/>
              </w:rPr>
            </w:pPr>
            <w:r>
              <w:rPr>
                <w:rFonts w:ascii="Arial Narrow"/>
                <w:b/>
                <w:color w:val="000000"/>
                <w:sz w:val="20"/>
              </w:rPr>
              <w:t>Questions</w:t>
            </w:r>
          </w:p>
        </w:tc>
        <w:tc>
          <w:tcPr>
            <w:tcW w:w="3406" w:type="dxa"/>
            <w:tcBorders>
              <w:top w:val="single" w:sz="4" w:space="0" w:color="auto"/>
              <w:left w:val="single" w:sz="4" w:space="0" w:color="auto"/>
              <w:bottom w:val="single" w:sz="4" w:space="0" w:color="auto"/>
              <w:right w:val="single" w:sz="4" w:space="0" w:color="auto"/>
              <w:tl2br w:val="nil"/>
              <w:tr2bl w:val="nil"/>
            </w:tcBorders>
            <w:vAlign w:val="center"/>
          </w:tcPr>
          <w:p w14:paraId="33BCF3E5" w14:textId="77777777" w:rsidR="00665577" w:rsidRDefault="009D3A6D">
            <w:pPr>
              <w:widowControl w:val="0"/>
              <w:autoSpaceDE w:val="0"/>
              <w:autoSpaceDN w:val="0"/>
              <w:adjustRightInd w:val="0"/>
              <w:spacing w:after="0"/>
              <w:ind w:firstLine="0"/>
              <w:jc w:val="center"/>
              <w:rPr>
                <w:rFonts w:ascii="Arial Narrow"/>
                <w:b/>
                <w:color w:val="000000"/>
                <w:sz w:val="20"/>
              </w:rPr>
            </w:pPr>
            <w:r>
              <w:rPr>
                <w:rFonts w:ascii="Arial Narrow"/>
                <w:b/>
                <w:color w:val="000000"/>
                <w:sz w:val="20"/>
              </w:rPr>
              <w:t>Indicateurs</w:t>
            </w:r>
          </w:p>
        </w:tc>
      </w:tr>
      <w:tr w:rsidR="00665577" w14:paraId="2305287C" w14:textId="77777777">
        <w:trPr>
          <w:trHeight w:val="1354"/>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65DEBF63" w14:textId="77777777" w:rsidR="00665577" w:rsidRDefault="009D3A6D">
            <w:pPr>
              <w:widowControl w:val="0"/>
              <w:autoSpaceDE w:val="0"/>
              <w:autoSpaceDN w:val="0"/>
              <w:adjustRightInd w:val="0"/>
              <w:spacing w:after="0"/>
              <w:ind w:left="77" w:firstLine="0"/>
              <w:jc w:val="left"/>
              <w:rPr>
                <w:rFonts w:ascii="Arial Narrow"/>
                <w:color w:val="000000"/>
                <w:sz w:val="20"/>
              </w:rPr>
            </w:pPr>
            <w:r>
              <w:rPr>
                <w:rFonts w:ascii="Arial Narrow"/>
                <w:b/>
                <w:color w:val="000000"/>
                <w:sz w:val="20"/>
              </w:rPr>
              <w:t xml:space="preserve">1. </w:t>
            </w:r>
            <w:r>
              <w:rPr>
                <w:rFonts w:ascii="Arial Narrow"/>
                <w:b/>
                <w:color w:val="000000"/>
                <w:spacing w:val="-1"/>
                <w:sz w:val="20"/>
              </w:rPr>
              <w:t>A</w:t>
            </w:r>
            <w:r>
              <w:rPr>
                <w:rFonts w:ascii="Arial Narrow"/>
                <w:b/>
                <w:color w:val="000000"/>
                <w:sz w:val="20"/>
              </w:rPr>
              <w:t xml:space="preserve">nalyse de </w:t>
            </w:r>
            <w:r>
              <w:rPr>
                <w:rFonts w:ascii="Arial Narrow"/>
                <w:b/>
                <w:color w:val="000000"/>
                <w:spacing w:val="-2"/>
                <w:sz w:val="20"/>
              </w:rPr>
              <w:t>l</w:t>
            </w:r>
            <w:r>
              <w:rPr>
                <w:rFonts w:ascii="Arial Narrow"/>
                <w:b/>
                <w:color w:val="000000"/>
                <w:sz w:val="20"/>
              </w:rPr>
              <w:t>a pe</w:t>
            </w:r>
            <w:r>
              <w:rPr>
                <w:rFonts w:ascii="Arial Narrow"/>
                <w:b/>
                <w:color w:val="000000"/>
                <w:spacing w:val="-1"/>
                <w:sz w:val="20"/>
              </w:rPr>
              <w:t>r</w:t>
            </w:r>
            <w:r>
              <w:rPr>
                <w:rFonts w:ascii="Arial Narrow"/>
                <w:b/>
                <w:color w:val="000000"/>
                <w:sz w:val="20"/>
              </w:rPr>
              <w:t>tinence</w:t>
            </w:r>
            <w:r>
              <w:rPr>
                <w:rFonts w:ascii="Arial Narrow"/>
                <w:b/>
                <w:color w:val="000000"/>
                <w:spacing w:val="-2"/>
                <w:sz w:val="20"/>
              </w:rPr>
              <w:t xml:space="preserve"> </w:t>
            </w:r>
            <w:r>
              <w:rPr>
                <w:rFonts w:ascii="Arial Narrow"/>
                <w:b/>
                <w:color w:val="000000"/>
                <w:sz w:val="20"/>
              </w:rPr>
              <w:t>du</w:t>
            </w:r>
            <w:r>
              <w:rPr>
                <w:rFonts w:ascii="Arial Narrow"/>
                <w:b/>
                <w:color w:val="000000"/>
                <w:spacing w:val="-3"/>
                <w:sz w:val="20"/>
              </w:rPr>
              <w:t xml:space="preserve"> </w:t>
            </w:r>
            <w:r>
              <w:rPr>
                <w:rFonts w:ascii="Arial Narrow"/>
                <w:b/>
                <w:color w:val="000000"/>
                <w:sz w:val="20"/>
              </w:rPr>
              <w:t>p</w:t>
            </w:r>
            <w:r>
              <w:rPr>
                <w:rFonts w:ascii="Arial Narrow"/>
                <w:b/>
                <w:color w:val="000000"/>
                <w:spacing w:val="-1"/>
                <w:sz w:val="20"/>
              </w:rPr>
              <w:t>r</w:t>
            </w:r>
            <w:r>
              <w:rPr>
                <w:rFonts w:ascii="Arial Narrow"/>
                <w:b/>
                <w:color w:val="000000"/>
                <w:sz w:val="20"/>
              </w:rPr>
              <w:t>ojet</w:t>
            </w:r>
          </w:p>
          <w:p w14:paraId="2D61375F" w14:textId="77777777" w:rsidR="00665577" w:rsidRDefault="00665577">
            <w:pPr>
              <w:widowControl w:val="0"/>
              <w:autoSpaceDE w:val="0"/>
              <w:autoSpaceDN w:val="0"/>
              <w:adjustRightInd w:val="0"/>
              <w:spacing w:after="0"/>
              <w:ind w:left="10" w:firstLine="0"/>
              <w:jc w:val="left"/>
              <w:rPr>
                <w:rFonts w:ascii="Arial Narrow"/>
                <w:color w:val="000000"/>
                <w:sz w:val="20"/>
              </w:rPr>
            </w:pPr>
          </w:p>
        </w:tc>
        <w:tc>
          <w:tcPr>
            <w:tcW w:w="4724" w:type="dxa"/>
            <w:tcBorders>
              <w:top w:val="single" w:sz="4" w:space="0" w:color="auto"/>
              <w:left w:val="single" w:sz="4" w:space="0" w:color="auto"/>
              <w:bottom w:val="single" w:sz="4" w:space="0" w:color="auto"/>
              <w:right w:val="single" w:sz="4" w:space="0" w:color="auto"/>
              <w:tl2br w:val="nil"/>
              <w:tr2bl w:val="nil"/>
            </w:tcBorders>
          </w:tcPr>
          <w:p w14:paraId="0595FB67" w14:textId="77777777" w:rsidR="00665577" w:rsidRDefault="009D3A6D">
            <w:pPr>
              <w:pStyle w:val="Paragraphedeliste1"/>
              <w:widowControl w:val="0"/>
              <w:numPr>
                <w:ilvl w:val="0"/>
                <w:numId w:val="41"/>
              </w:numPr>
              <w:autoSpaceDE w:val="0"/>
              <w:autoSpaceDN w:val="0"/>
              <w:adjustRightInd w:val="0"/>
              <w:spacing w:after="0"/>
              <w:ind w:left="175" w:firstLine="0"/>
              <w:rPr>
                <w:rFonts w:ascii="Arial Narrow"/>
                <w:color w:val="000000"/>
                <w:sz w:val="20"/>
              </w:rPr>
            </w:pPr>
            <w:r>
              <w:rPr>
                <w:rFonts w:ascii="Arial Narrow"/>
                <w:color w:val="000000"/>
                <w:sz w:val="20"/>
              </w:rPr>
              <w:t>Quelle est la coh</w:t>
            </w:r>
            <w:r>
              <w:rPr>
                <w:rFonts w:ascii="Arial Narrow"/>
                <w:color w:val="000000"/>
                <w:sz w:val="20"/>
              </w:rPr>
              <w:t>é</w:t>
            </w:r>
            <w:r>
              <w:rPr>
                <w:rFonts w:ascii="Arial Narrow"/>
                <w:color w:val="000000"/>
                <w:sz w:val="20"/>
              </w:rPr>
              <w:t>rence et la pertinence de la conception du projet</w:t>
            </w:r>
            <w:r>
              <w:rPr>
                <w:rFonts w:ascii="Arial Narrow"/>
                <w:color w:val="000000"/>
                <w:sz w:val="20"/>
              </w:rPr>
              <w:t> </w:t>
            </w:r>
            <w:r>
              <w:rPr>
                <w:rFonts w:ascii="Arial Narrow"/>
                <w:color w:val="000000"/>
                <w:sz w:val="20"/>
              </w:rPr>
              <w:t>?</w:t>
            </w:r>
          </w:p>
          <w:p w14:paraId="65DA4142" w14:textId="77777777" w:rsidR="00665577" w:rsidRDefault="009D3A6D">
            <w:pPr>
              <w:pStyle w:val="Paragraphedeliste1"/>
              <w:widowControl w:val="0"/>
              <w:numPr>
                <w:ilvl w:val="0"/>
                <w:numId w:val="41"/>
              </w:numPr>
              <w:autoSpaceDE w:val="0"/>
              <w:autoSpaceDN w:val="0"/>
              <w:adjustRightInd w:val="0"/>
              <w:spacing w:after="0"/>
              <w:ind w:left="175" w:firstLine="0"/>
              <w:rPr>
                <w:rFonts w:ascii="Arial Narrow"/>
                <w:color w:val="000000"/>
                <w:sz w:val="20"/>
              </w:rPr>
            </w:pPr>
            <w:r>
              <w:rPr>
                <w:rFonts w:ascii="Arial Narrow"/>
                <w:color w:val="000000"/>
                <w:sz w:val="20"/>
              </w:rPr>
              <w:t>Quelle est la pertinence de la collaboration entre les agences</w:t>
            </w:r>
            <w:r>
              <w:rPr>
                <w:rFonts w:ascii="Arial Narrow"/>
                <w:color w:val="000000"/>
                <w:sz w:val="20"/>
              </w:rPr>
              <w:t> </w:t>
            </w:r>
            <w:r>
              <w:rPr>
                <w:rFonts w:ascii="Arial Narrow"/>
                <w:color w:val="000000"/>
                <w:sz w:val="20"/>
              </w:rPr>
              <w:t xml:space="preserve">? </w:t>
            </w:r>
          </w:p>
          <w:p w14:paraId="01066C94" w14:textId="77777777" w:rsidR="00665577" w:rsidRDefault="009D3A6D">
            <w:pPr>
              <w:pStyle w:val="Paragraphedeliste1"/>
              <w:widowControl w:val="0"/>
              <w:numPr>
                <w:ilvl w:val="0"/>
                <w:numId w:val="41"/>
              </w:numPr>
              <w:autoSpaceDE w:val="0"/>
              <w:autoSpaceDN w:val="0"/>
              <w:adjustRightInd w:val="0"/>
              <w:spacing w:after="0"/>
              <w:ind w:left="175" w:firstLine="0"/>
              <w:rPr>
                <w:rFonts w:ascii="Arial Narrow"/>
                <w:color w:val="000000"/>
                <w:sz w:val="20"/>
              </w:rPr>
            </w:pPr>
            <w:r>
              <w:rPr>
                <w:rFonts w:ascii="Arial Narrow"/>
                <w:color w:val="000000"/>
                <w:sz w:val="20"/>
              </w:rPr>
              <w:t>Quelle est la pertinence</w:t>
            </w:r>
            <w:r>
              <w:rPr>
                <w:rFonts w:ascii="Arial Narrow"/>
                <w:color w:val="000000"/>
                <w:spacing w:val="-15"/>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0"/>
                <w:sz w:val="20"/>
              </w:rPr>
              <w:t xml:space="preserve"> </w:t>
            </w:r>
            <w:r>
              <w:rPr>
                <w:rFonts w:ascii="Arial Narrow"/>
                <w:color w:val="000000"/>
                <w:sz w:val="20"/>
              </w:rPr>
              <w:t>p</w:t>
            </w:r>
            <w:r>
              <w:rPr>
                <w:rFonts w:ascii="Arial Narrow"/>
                <w:color w:val="000000"/>
                <w:spacing w:val="1"/>
                <w:sz w:val="20"/>
              </w:rPr>
              <w:t>ar</w:t>
            </w:r>
            <w:r>
              <w:rPr>
                <w:rFonts w:ascii="Arial Narrow"/>
                <w:color w:val="000000"/>
                <w:sz w:val="20"/>
              </w:rPr>
              <w:t>te</w:t>
            </w:r>
            <w:r>
              <w:rPr>
                <w:rFonts w:ascii="Arial Narrow"/>
                <w:color w:val="000000"/>
                <w:spacing w:val="1"/>
                <w:sz w:val="20"/>
              </w:rPr>
              <w:t>n</w:t>
            </w:r>
            <w:r>
              <w:rPr>
                <w:rFonts w:ascii="Arial Narrow"/>
                <w:color w:val="000000"/>
                <w:sz w:val="20"/>
              </w:rPr>
              <w:t>a</w:t>
            </w:r>
            <w:r>
              <w:rPr>
                <w:rFonts w:ascii="Arial Narrow"/>
                <w:color w:val="000000"/>
                <w:spacing w:val="1"/>
                <w:sz w:val="20"/>
              </w:rPr>
              <w:t>r</w:t>
            </w:r>
            <w:r>
              <w:rPr>
                <w:rFonts w:ascii="Arial Narrow"/>
                <w:color w:val="000000"/>
                <w:sz w:val="20"/>
              </w:rPr>
              <w:t>iats</w:t>
            </w:r>
            <w:r>
              <w:rPr>
                <w:rFonts w:ascii="Arial Narrow"/>
                <w:color w:val="000000"/>
                <w:spacing w:val="-16"/>
                <w:sz w:val="20"/>
              </w:rPr>
              <w:t xml:space="preserve"> </w:t>
            </w:r>
            <w:r>
              <w:rPr>
                <w:rFonts w:ascii="Arial Narrow"/>
                <w:color w:val="000000"/>
                <w:sz w:val="20"/>
              </w:rPr>
              <w:t>av</w:t>
            </w:r>
            <w:r>
              <w:rPr>
                <w:rFonts w:ascii="Arial Narrow"/>
                <w:color w:val="000000"/>
                <w:spacing w:val="3"/>
                <w:sz w:val="20"/>
              </w:rPr>
              <w:t>e</w:t>
            </w:r>
            <w:r>
              <w:rPr>
                <w:rFonts w:ascii="Arial Narrow"/>
                <w:color w:val="000000"/>
                <w:sz w:val="20"/>
              </w:rPr>
              <w:t>c</w:t>
            </w:r>
            <w:r>
              <w:rPr>
                <w:rFonts w:ascii="Arial Narrow"/>
                <w:color w:val="000000"/>
                <w:spacing w:val="-10"/>
                <w:sz w:val="20"/>
              </w:rPr>
              <w:t xml:space="preserve"> </w:t>
            </w:r>
            <w:r>
              <w:rPr>
                <w:rFonts w:ascii="Arial Narrow"/>
                <w:color w:val="000000"/>
                <w:spacing w:val="2"/>
                <w:sz w:val="20"/>
              </w:rPr>
              <w:t>l</w:t>
            </w:r>
            <w:r>
              <w:rPr>
                <w:rFonts w:ascii="Arial Narrow"/>
                <w:color w:val="000000"/>
                <w:sz w:val="20"/>
              </w:rPr>
              <w:t>es</w:t>
            </w:r>
            <w:r>
              <w:rPr>
                <w:rFonts w:ascii="Arial Narrow"/>
                <w:color w:val="000000"/>
                <w:spacing w:val="-9"/>
                <w:sz w:val="20"/>
              </w:rPr>
              <w:t xml:space="preserve"> </w:t>
            </w:r>
            <w:r>
              <w:rPr>
                <w:rFonts w:ascii="Arial Narrow"/>
                <w:color w:val="000000"/>
                <w:sz w:val="20"/>
              </w:rPr>
              <w:t>act</w:t>
            </w:r>
            <w:r>
              <w:rPr>
                <w:rFonts w:ascii="Arial Narrow"/>
                <w:color w:val="000000"/>
                <w:spacing w:val="1"/>
                <w:sz w:val="20"/>
              </w:rPr>
              <w:t>e</w:t>
            </w:r>
            <w:r>
              <w:rPr>
                <w:rFonts w:ascii="Arial Narrow"/>
                <w:color w:val="000000"/>
                <w:sz w:val="20"/>
              </w:rPr>
              <w:t>u</w:t>
            </w:r>
            <w:r>
              <w:rPr>
                <w:rFonts w:ascii="Arial Narrow"/>
                <w:color w:val="000000"/>
                <w:spacing w:val="1"/>
                <w:sz w:val="20"/>
              </w:rPr>
              <w:t>r</w:t>
            </w:r>
            <w:r>
              <w:rPr>
                <w:rFonts w:ascii="Arial Narrow"/>
                <w:color w:val="000000"/>
                <w:sz w:val="20"/>
              </w:rPr>
              <w:t>s</w:t>
            </w:r>
            <w:r>
              <w:rPr>
                <w:rFonts w:ascii="Arial Narrow"/>
                <w:color w:val="000000"/>
                <w:spacing w:val="-12"/>
                <w:sz w:val="20"/>
              </w:rPr>
              <w:t xml:space="preserve"> </w:t>
            </w:r>
            <w:r>
              <w:rPr>
                <w:rFonts w:ascii="Arial Narrow"/>
                <w:color w:val="000000"/>
                <w:sz w:val="20"/>
              </w:rPr>
              <w:t>de</w:t>
            </w:r>
            <w:r>
              <w:rPr>
                <w:rFonts w:ascii="Arial Narrow"/>
                <w:color w:val="000000"/>
                <w:spacing w:val="-9"/>
                <w:sz w:val="20"/>
              </w:rPr>
              <w:t xml:space="preserve"> </w:t>
            </w:r>
            <w:r>
              <w:rPr>
                <w:rFonts w:ascii="Arial Narrow"/>
                <w:color w:val="000000"/>
                <w:spacing w:val="1"/>
                <w:sz w:val="20"/>
              </w:rPr>
              <w:t>m</w:t>
            </w:r>
            <w:r>
              <w:rPr>
                <w:rFonts w:ascii="Arial Narrow"/>
                <w:color w:val="000000"/>
                <w:spacing w:val="2"/>
                <w:sz w:val="20"/>
              </w:rPr>
              <w:t>i</w:t>
            </w:r>
            <w:r>
              <w:rPr>
                <w:rFonts w:ascii="Arial Narrow"/>
                <w:color w:val="000000"/>
                <w:sz w:val="20"/>
              </w:rPr>
              <w:t>se</w:t>
            </w:r>
            <w:r>
              <w:rPr>
                <w:rFonts w:ascii="Arial Narrow"/>
                <w:color w:val="000000"/>
                <w:spacing w:val="-10"/>
                <w:sz w:val="20"/>
              </w:rPr>
              <w:t xml:space="preserve"> </w:t>
            </w:r>
            <w:r>
              <w:rPr>
                <w:rFonts w:ascii="Arial Narrow"/>
                <w:color w:val="000000"/>
                <w:sz w:val="20"/>
              </w:rPr>
              <w:t>en</w:t>
            </w:r>
            <w:r>
              <w:rPr>
                <w:rFonts w:ascii="Arial Narrow"/>
                <w:color w:val="000000"/>
                <w:spacing w:val="-6"/>
                <w:sz w:val="20"/>
              </w:rPr>
              <w:t xml:space="preserve"> </w:t>
            </w:r>
            <w:r>
              <w:rPr>
                <w:rFonts w:ascii="Arial Narrow"/>
                <w:color w:val="000000"/>
                <w:sz w:val="20"/>
              </w:rPr>
              <w:t>œ</w:t>
            </w:r>
            <w:r>
              <w:rPr>
                <w:rFonts w:ascii="Arial Narrow"/>
                <w:color w:val="000000"/>
                <w:sz w:val="20"/>
              </w:rPr>
              <w:t>uvr</w:t>
            </w:r>
            <w:r>
              <w:rPr>
                <w:rFonts w:ascii="Arial Narrow"/>
                <w:color w:val="000000"/>
                <w:spacing w:val="7"/>
                <w:sz w:val="20"/>
              </w:rPr>
              <w:t>e</w:t>
            </w:r>
            <w:r>
              <w:rPr>
                <w:rFonts w:ascii="Arial Narrow"/>
                <w:color w:val="000000"/>
                <w:spacing w:val="5"/>
                <w:position w:val="5"/>
                <w:sz w:val="20"/>
              </w:rPr>
              <w:t xml:space="preserve"> </w:t>
            </w:r>
            <w:r>
              <w:rPr>
                <w:rFonts w:ascii="Arial Narrow"/>
                <w:color w:val="000000"/>
                <w:sz w:val="20"/>
              </w:rPr>
              <w:t>ainsi</w:t>
            </w:r>
            <w:r>
              <w:rPr>
                <w:rFonts w:ascii="Arial Narrow"/>
                <w:color w:val="000000"/>
                <w:spacing w:val="-10"/>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e</w:t>
            </w:r>
            <w:r>
              <w:rPr>
                <w:rFonts w:ascii="Arial Narrow"/>
                <w:color w:val="000000"/>
                <w:spacing w:val="-10"/>
                <w:sz w:val="20"/>
              </w:rPr>
              <w:t xml:space="preserve"> </w:t>
            </w:r>
            <w:r>
              <w:rPr>
                <w:rFonts w:ascii="Arial Narrow"/>
                <w:color w:val="000000"/>
                <w:sz w:val="20"/>
              </w:rPr>
              <w:t>de</w:t>
            </w:r>
            <w:r>
              <w:rPr>
                <w:rFonts w:ascii="Arial Narrow"/>
                <w:color w:val="000000"/>
                <w:spacing w:val="-9"/>
                <w:sz w:val="20"/>
              </w:rPr>
              <w:t xml:space="preserve"> </w:t>
            </w:r>
            <w:r>
              <w:rPr>
                <w:rFonts w:ascii="Arial Narrow"/>
                <w:color w:val="000000"/>
                <w:spacing w:val="2"/>
                <w:sz w:val="20"/>
              </w:rPr>
              <w:t>l</w:t>
            </w:r>
            <w:r>
              <w:rPr>
                <w:rFonts w:ascii="Arial Narrow"/>
                <w:color w:val="000000"/>
                <w:sz w:val="20"/>
              </w:rPr>
              <w:t>’</w:t>
            </w:r>
            <w:r>
              <w:rPr>
                <w:rFonts w:ascii="Arial Narrow"/>
                <w:color w:val="000000"/>
                <w:sz w:val="20"/>
              </w:rPr>
              <w:t>ap</w:t>
            </w:r>
            <w:r>
              <w:rPr>
                <w:rFonts w:ascii="Arial Narrow"/>
                <w:color w:val="000000"/>
                <w:spacing w:val="1"/>
                <w:sz w:val="20"/>
              </w:rPr>
              <w:t>pr</w:t>
            </w:r>
            <w:r>
              <w:rPr>
                <w:rFonts w:ascii="Arial Narrow"/>
                <w:color w:val="000000"/>
                <w:sz w:val="20"/>
              </w:rPr>
              <w:t>oche</w:t>
            </w:r>
            <w:r>
              <w:rPr>
                <w:rFonts w:ascii="Arial Narrow"/>
                <w:color w:val="000000"/>
                <w:spacing w:val="-15"/>
                <w:sz w:val="20"/>
              </w:rPr>
              <w:t xml:space="preserve"> </w:t>
            </w:r>
            <w:r>
              <w:rPr>
                <w:rFonts w:ascii="Arial Narrow"/>
                <w:color w:val="000000"/>
                <w:sz w:val="20"/>
              </w:rPr>
              <w:t>util</w:t>
            </w:r>
            <w:r>
              <w:rPr>
                <w:rFonts w:ascii="Arial Narrow"/>
                <w:color w:val="000000"/>
                <w:spacing w:val="2"/>
                <w:sz w:val="20"/>
              </w:rPr>
              <w:t>i</w:t>
            </w:r>
            <w:r>
              <w:rPr>
                <w:rFonts w:ascii="Arial Narrow"/>
                <w:color w:val="000000"/>
                <w:sz w:val="20"/>
              </w:rPr>
              <w:t>s</w:t>
            </w:r>
            <w:r>
              <w:rPr>
                <w:rFonts w:ascii="Arial Narrow"/>
                <w:color w:val="000000"/>
                <w:sz w:val="20"/>
              </w:rPr>
              <w:t>é</w:t>
            </w:r>
            <w:r>
              <w:rPr>
                <w:rFonts w:ascii="Arial Narrow"/>
                <w:color w:val="000000"/>
                <w:sz w:val="20"/>
              </w:rPr>
              <w:t>e</w:t>
            </w:r>
            <w:r>
              <w:rPr>
                <w:rFonts w:ascii="Arial Narrow"/>
                <w:color w:val="000000"/>
                <w:spacing w:val="-12"/>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9"/>
                <w:sz w:val="20"/>
              </w:rPr>
              <w:t xml:space="preserve"> </w:t>
            </w:r>
            <w:r>
              <w:rPr>
                <w:rFonts w:ascii="Arial Narrow"/>
                <w:color w:val="000000"/>
                <w:spacing w:val="1"/>
                <w:sz w:val="20"/>
              </w:rPr>
              <w:t>r</w:t>
            </w:r>
            <w:r>
              <w:rPr>
                <w:rFonts w:ascii="Arial Narrow"/>
                <w:color w:val="000000"/>
                <w:spacing w:val="3"/>
                <w:sz w:val="20"/>
              </w:rPr>
              <w:t>a</w:t>
            </w:r>
            <w:r>
              <w:rPr>
                <w:rFonts w:ascii="Arial Narrow"/>
                <w:color w:val="000000"/>
                <w:sz w:val="20"/>
              </w:rPr>
              <w:t>p</w:t>
            </w:r>
            <w:r>
              <w:rPr>
                <w:rFonts w:ascii="Arial Narrow"/>
                <w:color w:val="000000"/>
                <w:spacing w:val="1"/>
                <w:sz w:val="20"/>
              </w:rPr>
              <w:t>p</w:t>
            </w:r>
            <w:r>
              <w:rPr>
                <w:rFonts w:ascii="Arial Narrow"/>
                <w:color w:val="000000"/>
                <w:sz w:val="20"/>
              </w:rPr>
              <w:t>o</w:t>
            </w:r>
            <w:r>
              <w:rPr>
                <w:rFonts w:ascii="Arial Narrow"/>
                <w:color w:val="000000"/>
                <w:spacing w:val="1"/>
                <w:sz w:val="20"/>
              </w:rPr>
              <w:t>r</w:t>
            </w:r>
            <w:r>
              <w:rPr>
                <w:rFonts w:ascii="Arial Narrow"/>
                <w:color w:val="000000"/>
                <w:sz w:val="20"/>
              </w:rPr>
              <w:t>t</w:t>
            </w:r>
            <w:r>
              <w:rPr>
                <w:rFonts w:ascii="Arial Narrow"/>
                <w:color w:val="000000"/>
                <w:spacing w:val="-12"/>
                <w:sz w:val="20"/>
              </w:rPr>
              <w:t xml:space="preserve"> </w:t>
            </w:r>
            <w:r>
              <w:rPr>
                <w:rFonts w:ascii="Arial Narrow"/>
                <w:color w:val="000000"/>
                <w:sz w:val="20"/>
              </w:rPr>
              <w:t>a</w:t>
            </w:r>
            <w:r>
              <w:rPr>
                <w:rFonts w:ascii="Arial Narrow"/>
                <w:color w:val="000000"/>
                <w:spacing w:val="1"/>
                <w:sz w:val="20"/>
              </w:rPr>
              <w:t>u</w:t>
            </w:r>
            <w:r>
              <w:rPr>
                <w:rFonts w:ascii="Arial Narrow"/>
                <w:color w:val="000000"/>
                <w:sz w:val="20"/>
              </w:rPr>
              <w:t>x</w:t>
            </w:r>
            <w:r>
              <w:rPr>
                <w:rFonts w:ascii="Arial Narrow"/>
                <w:color w:val="000000"/>
                <w:spacing w:val="-10"/>
                <w:sz w:val="20"/>
              </w:rPr>
              <w:t xml:space="preserve"> </w:t>
            </w:r>
            <w:r>
              <w:rPr>
                <w:rFonts w:ascii="Arial Narrow"/>
                <w:color w:val="000000"/>
                <w:sz w:val="20"/>
              </w:rPr>
              <w:t>dive</w:t>
            </w:r>
            <w:r>
              <w:rPr>
                <w:rFonts w:ascii="Arial Narrow"/>
                <w:color w:val="000000"/>
                <w:spacing w:val="1"/>
                <w:sz w:val="20"/>
              </w:rPr>
              <w:t>r</w:t>
            </w:r>
            <w:r>
              <w:rPr>
                <w:rFonts w:ascii="Arial Narrow"/>
                <w:color w:val="000000"/>
                <w:sz w:val="20"/>
              </w:rPr>
              <w:t>s</w:t>
            </w:r>
            <w:r>
              <w:rPr>
                <w:rFonts w:ascii="Arial Narrow"/>
                <w:color w:val="000000"/>
                <w:spacing w:val="-11"/>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b</w:t>
            </w:r>
            <w:r>
              <w:rPr>
                <w:rFonts w:ascii="Arial Narrow"/>
                <w:color w:val="000000"/>
                <w:sz w:val="20"/>
              </w:rPr>
              <w:t>l</w:t>
            </w:r>
            <w:r>
              <w:rPr>
                <w:rFonts w:ascii="Arial Narrow"/>
                <w:color w:val="000000"/>
                <w:sz w:val="20"/>
              </w:rPr>
              <w:t>è</w:t>
            </w:r>
            <w:r>
              <w:rPr>
                <w:rFonts w:ascii="Arial Narrow"/>
                <w:color w:val="000000"/>
                <w:spacing w:val="1"/>
                <w:sz w:val="20"/>
              </w:rPr>
              <w:t>m</w:t>
            </w:r>
            <w:r>
              <w:rPr>
                <w:rFonts w:ascii="Arial Narrow"/>
                <w:color w:val="000000"/>
                <w:sz w:val="20"/>
              </w:rPr>
              <w:t>es ide</w:t>
            </w:r>
            <w:r>
              <w:rPr>
                <w:rFonts w:ascii="Arial Narrow"/>
                <w:color w:val="000000"/>
                <w:spacing w:val="1"/>
                <w:sz w:val="20"/>
              </w:rPr>
              <w:t>n</w:t>
            </w:r>
            <w:r>
              <w:rPr>
                <w:rFonts w:ascii="Arial Narrow"/>
                <w:color w:val="000000"/>
                <w:sz w:val="20"/>
              </w:rPr>
              <w:t>tifi</w:t>
            </w:r>
            <w:r>
              <w:rPr>
                <w:rFonts w:ascii="Arial Narrow"/>
                <w:color w:val="000000"/>
                <w:sz w:val="20"/>
              </w:rPr>
              <w:t>é</w:t>
            </w:r>
            <w:r>
              <w:rPr>
                <w:rFonts w:ascii="Arial Narrow"/>
                <w:color w:val="000000"/>
                <w:sz w:val="20"/>
              </w:rPr>
              <w:t>s,</w:t>
            </w:r>
            <w:r>
              <w:rPr>
                <w:rFonts w:ascii="Arial Narrow"/>
                <w:color w:val="000000"/>
                <w:spacing w:val="-2"/>
                <w:sz w:val="20"/>
              </w:rPr>
              <w:t xml:space="preserve"> </w:t>
            </w:r>
            <w:r>
              <w:rPr>
                <w:rFonts w:ascii="Arial Narrow"/>
                <w:color w:val="000000"/>
                <w:sz w:val="20"/>
              </w:rPr>
              <w:t>a</w:t>
            </w:r>
            <w:r>
              <w:rPr>
                <w:rFonts w:ascii="Arial Narrow"/>
                <w:color w:val="000000"/>
                <w:spacing w:val="1"/>
                <w:sz w:val="20"/>
              </w:rPr>
              <w:t>u</w:t>
            </w:r>
            <w:r>
              <w:rPr>
                <w:rFonts w:ascii="Arial Narrow"/>
                <w:color w:val="000000"/>
                <w:sz w:val="20"/>
              </w:rPr>
              <w:t>x</w:t>
            </w:r>
            <w:r>
              <w:rPr>
                <w:rFonts w:ascii="Arial Narrow"/>
                <w:color w:val="000000"/>
                <w:spacing w:val="2"/>
                <w:sz w:val="20"/>
              </w:rPr>
              <w:t xml:space="preserve"> </w:t>
            </w:r>
            <w:r>
              <w:rPr>
                <w:rFonts w:ascii="Arial Narrow"/>
                <w:color w:val="000000"/>
                <w:sz w:val="20"/>
              </w:rPr>
              <w:t>b</w:t>
            </w:r>
            <w:r>
              <w:rPr>
                <w:rFonts w:ascii="Arial Narrow"/>
                <w:color w:val="000000"/>
                <w:spacing w:val="3"/>
                <w:sz w:val="20"/>
              </w:rPr>
              <w:t>e</w:t>
            </w:r>
            <w:r>
              <w:rPr>
                <w:rFonts w:ascii="Arial Narrow"/>
                <w:color w:val="000000"/>
                <w:sz w:val="20"/>
              </w:rPr>
              <w:t>soins</w:t>
            </w:r>
            <w:r>
              <w:rPr>
                <w:rFonts w:ascii="Arial Narrow"/>
                <w:color w:val="000000"/>
                <w:spacing w:val="-1"/>
                <w:sz w:val="20"/>
              </w:rPr>
              <w:t xml:space="preserve"> </w:t>
            </w:r>
            <w:r>
              <w:rPr>
                <w:rFonts w:ascii="Arial Narrow"/>
                <w:color w:val="000000"/>
                <w:sz w:val="20"/>
              </w:rPr>
              <w:t>exp</w:t>
            </w:r>
            <w:r>
              <w:rPr>
                <w:rFonts w:ascii="Arial Narrow"/>
                <w:color w:val="000000"/>
                <w:spacing w:val="1"/>
                <w:sz w:val="20"/>
              </w:rPr>
              <w:t>r</w:t>
            </w:r>
            <w:r>
              <w:rPr>
                <w:rFonts w:ascii="Arial Narrow"/>
                <w:color w:val="000000"/>
                <w:sz w:val="20"/>
              </w:rPr>
              <w:t>im</w:t>
            </w:r>
            <w:r>
              <w:rPr>
                <w:rFonts w:ascii="Arial Narrow"/>
                <w:color w:val="000000"/>
                <w:spacing w:val="1"/>
                <w:sz w:val="20"/>
              </w:rPr>
              <w:t>é</w:t>
            </w:r>
            <w:r>
              <w:rPr>
                <w:rFonts w:ascii="Arial Narrow"/>
                <w:color w:val="000000"/>
                <w:sz w:val="20"/>
              </w:rPr>
              <w:t>s</w:t>
            </w:r>
            <w:r>
              <w:rPr>
                <w:rFonts w:ascii="Arial Narrow"/>
                <w:color w:val="000000"/>
                <w:spacing w:val="2"/>
                <w:sz w:val="20"/>
              </w:rPr>
              <w:t xml:space="preserve"> </w:t>
            </w:r>
            <w:r>
              <w:rPr>
                <w:rFonts w:ascii="Arial Narrow"/>
                <w:color w:val="000000"/>
                <w:sz w:val="20"/>
              </w:rPr>
              <w:t>et</w:t>
            </w:r>
            <w:r>
              <w:rPr>
                <w:rFonts w:ascii="Arial Narrow"/>
                <w:color w:val="000000"/>
                <w:spacing w:val="4"/>
                <w:sz w:val="20"/>
              </w:rPr>
              <w:t xml:space="preserve"> </w:t>
            </w:r>
            <w:r>
              <w:rPr>
                <w:rFonts w:ascii="Arial Narrow"/>
                <w:color w:val="000000"/>
                <w:sz w:val="20"/>
              </w:rPr>
              <w:t>les</w:t>
            </w:r>
            <w:r>
              <w:rPr>
                <w:rFonts w:ascii="Arial Narrow"/>
                <w:color w:val="000000"/>
                <w:spacing w:val="3"/>
                <w:sz w:val="20"/>
              </w:rPr>
              <w:t xml:space="preserve"> </w:t>
            </w:r>
            <w:r>
              <w:rPr>
                <w:rFonts w:ascii="Arial Narrow"/>
                <w:color w:val="000000"/>
                <w:sz w:val="20"/>
              </w:rPr>
              <w:t>actio</w:t>
            </w:r>
            <w:r>
              <w:rPr>
                <w:rFonts w:ascii="Arial Narrow"/>
                <w:color w:val="000000"/>
                <w:spacing w:val="1"/>
                <w:sz w:val="20"/>
              </w:rPr>
              <w:t>n</w:t>
            </w:r>
            <w:r>
              <w:rPr>
                <w:rFonts w:ascii="Arial Narrow"/>
                <w:color w:val="000000"/>
                <w:sz w:val="20"/>
              </w:rPr>
              <w:t>s</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p</w:t>
            </w:r>
            <w:r>
              <w:rPr>
                <w:rFonts w:ascii="Arial Narrow"/>
                <w:color w:val="000000"/>
                <w:sz w:val="20"/>
              </w:rPr>
              <w:t>os</w:t>
            </w:r>
            <w:r>
              <w:rPr>
                <w:rFonts w:ascii="Arial Narrow"/>
                <w:color w:val="000000"/>
                <w:sz w:val="20"/>
              </w:rPr>
              <w:t>é</w:t>
            </w:r>
            <w:r>
              <w:rPr>
                <w:rFonts w:ascii="Arial Narrow"/>
                <w:color w:val="000000"/>
                <w:sz w:val="20"/>
              </w:rPr>
              <w:t>es</w:t>
            </w:r>
            <w:r>
              <w:rPr>
                <w:rFonts w:ascii="Arial Narrow"/>
                <w:color w:val="000000"/>
                <w:spacing w:val="-3"/>
                <w:sz w:val="20"/>
              </w:rPr>
              <w:t xml:space="preserve"> </w:t>
            </w:r>
            <w:r>
              <w:rPr>
                <w:rFonts w:ascii="Arial Narrow"/>
                <w:color w:val="000000"/>
                <w:sz w:val="20"/>
              </w:rPr>
              <w:t>p</w:t>
            </w:r>
            <w:r>
              <w:rPr>
                <w:rFonts w:ascii="Arial Narrow"/>
                <w:color w:val="000000"/>
                <w:spacing w:val="1"/>
                <w:sz w:val="20"/>
              </w:rPr>
              <w:t>o</w:t>
            </w:r>
            <w:r>
              <w:rPr>
                <w:rFonts w:ascii="Arial Narrow"/>
                <w:color w:val="000000"/>
                <w:sz w:val="20"/>
              </w:rPr>
              <w:t>ur</w:t>
            </w:r>
            <w:r>
              <w:rPr>
                <w:rFonts w:ascii="Arial Narrow"/>
                <w:color w:val="000000"/>
                <w:spacing w:val="3"/>
                <w:sz w:val="20"/>
              </w:rPr>
              <w:t xml:space="preserve"> </w:t>
            </w:r>
            <w:r>
              <w:rPr>
                <w:rFonts w:ascii="Arial Narrow"/>
                <w:color w:val="000000"/>
                <w:spacing w:val="1"/>
                <w:sz w:val="20"/>
              </w:rPr>
              <w:t>r</w:t>
            </w:r>
            <w:r>
              <w:rPr>
                <w:rFonts w:ascii="Arial Narrow"/>
                <w:color w:val="000000"/>
                <w:sz w:val="20"/>
              </w:rPr>
              <w:t>é</w:t>
            </w:r>
            <w:r>
              <w:rPr>
                <w:rFonts w:ascii="Arial Narrow"/>
                <w:color w:val="000000"/>
                <w:spacing w:val="3"/>
                <w:sz w:val="20"/>
              </w:rPr>
              <w:t>p</w:t>
            </w:r>
            <w:r>
              <w:rPr>
                <w:rFonts w:ascii="Arial Narrow"/>
                <w:color w:val="000000"/>
                <w:sz w:val="20"/>
              </w:rPr>
              <w:t>o</w:t>
            </w:r>
            <w:r>
              <w:rPr>
                <w:rFonts w:ascii="Arial Narrow"/>
                <w:color w:val="000000"/>
                <w:spacing w:val="1"/>
                <w:sz w:val="20"/>
              </w:rPr>
              <w:t>n</w:t>
            </w:r>
            <w:r>
              <w:rPr>
                <w:rFonts w:ascii="Arial Narrow"/>
                <w:color w:val="000000"/>
                <w:sz w:val="20"/>
              </w:rPr>
              <w:t>d</w:t>
            </w:r>
            <w:r>
              <w:rPr>
                <w:rFonts w:ascii="Arial Narrow"/>
                <w:color w:val="000000"/>
                <w:spacing w:val="1"/>
                <w:sz w:val="20"/>
              </w:rPr>
              <w:t>r</w:t>
            </w:r>
            <w:r>
              <w:rPr>
                <w:rFonts w:ascii="Arial Narrow"/>
                <w:color w:val="000000"/>
                <w:sz w:val="20"/>
              </w:rPr>
              <w:t>e</w:t>
            </w:r>
            <w:r>
              <w:rPr>
                <w:rFonts w:ascii="Arial Narrow"/>
                <w:color w:val="000000"/>
                <w:spacing w:val="4"/>
                <w:sz w:val="20"/>
              </w:rPr>
              <w:t xml:space="preserve"> </w:t>
            </w:r>
            <w:r>
              <w:rPr>
                <w:rFonts w:ascii="Arial Narrow"/>
                <w:color w:val="000000"/>
                <w:sz w:val="20"/>
              </w:rPr>
              <w:t>à</w:t>
            </w:r>
            <w:r>
              <w:rPr>
                <w:rFonts w:ascii="Arial Narrow"/>
                <w:color w:val="000000"/>
                <w:spacing w:val="4"/>
                <w:sz w:val="20"/>
              </w:rPr>
              <w:t xml:space="preserve"> </w:t>
            </w:r>
            <w:r>
              <w:rPr>
                <w:rFonts w:ascii="Arial Narrow"/>
                <w:color w:val="000000"/>
                <w:sz w:val="20"/>
              </w:rPr>
              <w:t>la</w:t>
            </w:r>
            <w:r>
              <w:rPr>
                <w:rFonts w:ascii="Arial Narrow"/>
                <w:color w:val="000000"/>
                <w:spacing w:val="4"/>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b</w:t>
            </w:r>
            <w:r>
              <w:rPr>
                <w:rFonts w:ascii="Arial Narrow"/>
                <w:color w:val="000000"/>
                <w:sz w:val="20"/>
              </w:rPr>
              <w:t>l</w:t>
            </w:r>
            <w:r>
              <w:rPr>
                <w:rFonts w:ascii="Arial Narrow"/>
                <w:color w:val="000000"/>
                <w:sz w:val="20"/>
              </w:rPr>
              <w:t>é</w:t>
            </w:r>
            <w:r>
              <w:rPr>
                <w:rFonts w:ascii="Arial Narrow"/>
                <w:color w:val="000000"/>
                <w:spacing w:val="1"/>
                <w:sz w:val="20"/>
              </w:rPr>
              <w:t>m</w:t>
            </w:r>
            <w:r>
              <w:rPr>
                <w:rFonts w:ascii="Arial Narrow"/>
                <w:color w:val="000000"/>
                <w:sz w:val="20"/>
              </w:rPr>
              <w:t>atique</w:t>
            </w:r>
            <w:r>
              <w:rPr>
                <w:rFonts w:ascii="Arial Narrow"/>
                <w:color w:val="000000"/>
                <w:spacing w:val="-5"/>
                <w:sz w:val="20"/>
              </w:rPr>
              <w:t xml:space="preserve"> </w:t>
            </w:r>
            <w:r>
              <w:rPr>
                <w:rFonts w:ascii="Arial Narrow"/>
                <w:color w:val="000000"/>
                <w:sz w:val="20"/>
              </w:rPr>
              <w:t>de</w:t>
            </w:r>
            <w:r>
              <w:rPr>
                <w:rFonts w:ascii="Arial Narrow"/>
                <w:color w:val="000000"/>
                <w:spacing w:val="3"/>
                <w:sz w:val="20"/>
              </w:rPr>
              <w:t xml:space="preserve"> </w:t>
            </w:r>
            <w:r>
              <w:rPr>
                <w:rFonts w:ascii="Arial Narrow"/>
                <w:color w:val="000000"/>
                <w:sz w:val="20"/>
              </w:rPr>
              <w:t>la</w:t>
            </w:r>
            <w:r>
              <w:rPr>
                <w:rFonts w:ascii="Arial Narrow"/>
                <w:color w:val="000000"/>
                <w:spacing w:val="6"/>
                <w:sz w:val="20"/>
              </w:rPr>
              <w:t xml:space="preserve"> </w:t>
            </w:r>
            <w:r>
              <w:rPr>
                <w:rFonts w:ascii="Arial Narrow"/>
                <w:color w:val="000000"/>
                <w:spacing w:val="2"/>
                <w:sz w:val="20"/>
              </w:rPr>
              <w:t>c</w:t>
            </w:r>
            <w:r>
              <w:rPr>
                <w:rFonts w:ascii="Arial Narrow"/>
                <w:color w:val="000000"/>
                <w:sz w:val="20"/>
              </w:rPr>
              <w:t>o</w:t>
            </w:r>
            <w:r>
              <w:rPr>
                <w:rFonts w:ascii="Arial Narrow"/>
                <w:color w:val="000000"/>
                <w:spacing w:val="1"/>
                <w:sz w:val="20"/>
              </w:rPr>
              <w:t>n</w:t>
            </w:r>
            <w:r>
              <w:rPr>
                <w:rFonts w:ascii="Arial Narrow"/>
                <w:color w:val="000000"/>
                <w:sz w:val="20"/>
              </w:rPr>
              <w:t>solidation</w:t>
            </w:r>
            <w:r>
              <w:rPr>
                <w:rFonts w:ascii="Arial Narrow"/>
                <w:color w:val="000000"/>
                <w:spacing w:val="-5"/>
                <w:sz w:val="20"/>
              </w:rPr>
              <w:t xml:space="preserve"> </w:t>
            </w:r>
            <w:r>
              <w:rPr>
                <w:rFonts w:ascii="Arial Narrow"/>
                <w:color w:val="000000"/>
                <w:sz w:val="20"/>
              </w:rPr>
              <w:t>de</w:t>
            </w:r>
            <w:r>
              <w:rPr>
                <w:rFonts w:ascii="Arial Narrow"/>
                <w:color w:val="000000"/>
                <w:spacing w:val="3"/>
                <w:sz w:val="20"/>
              </w:rPr>
              <w:t xml:space="preserve"> </w:t>
            </w:r>
            <w:r>
              <w:rPr>
                <w:rFonts w:ascii="Arial Narrow"/>
                <w:color w:val="000000"/>
                <w:sz w:val="20"/>
              </w:rPr>
              <w:t>la</w:t>
            </w:r>
            <w:r>
              <w:rPr>
                <w:rFonts w:ascii="Arial Narrow"/>
                <w:color w:val="000000"/>
                <w:spacing w:val="6"/>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ix</w:t>
            </w:r>
            <w:r>
              <w:rPr>
                <w:rFonts w:ascii="Arial Narrow"/>
                <w:color w:val="000000"/>
                <w:spacing w:val="1"/>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 les</w:t>
            </w:r>
            <w:r>
              <w:rPr>
                <w:rFonts w:ascii="Arial Narrow"/>
                <w:color w:val="000000"/>
                <w:spacing w:val="-2"/>
                <w:sz w:val="20"/>
              </w:rPr>
              <w:t xml:space="preserve"> </w:t>
            </w:r>
            <w:r>
              <w:rPr>
                <w:rFonts w:ascii="Arial Narrow"/>
                <w:color w:val="000000"/>
                <w:sz w:val="20"/>
              </w:rPr>
              <w:t>zo</w:t>
            </w:r>
            <w:r>
              <w:rPr>
                <w:rFonts w:ascii="Arial Narrow"/>
                <w:color w:val="000000"/>
                <w:spacing w:val="1"/>
                <w:sz w:val="20"/>
              </w:rPr>
              <w:t>n</w:t>
            </w:r>
            <w:r>
              <w:rPr>
                <w:rFonts w:ascii="Arial Narrow"/>
                <w:color w:val="000000"/>
                <w:sz w:val="20"/>
              </w:rPr>
              <w:t>es</w:t>
            </w:r>
            <w:r>
              <w:rPr>
                <w:rFonts w:ascii="Arial Narrow"/>
                <w:color w:val="000000"/>
                <w:spacing w:val="-4"/>
                <w:sz w:val="20"/>
              </w:rPr>
              <w:t xml:space="preserve"> </w:t>
            </w:r>
            <w:r>
              <w:rPr>
                <w:rFonts w:ascii="Arial Narrow"/>
                <w:color w:val="000000"/>
                <w:sz w:val="20"/>
              </w:rPr>
              <w:t>cibl</w:t>
            </w:r>
            <w:r>
              <w:rPr>
                <w:rFonts w:ascii="Arial Narrow"/>
                <w:color w:val="000000"/>
                <w:spacing w:val="3"/>
                <w:sz w:val="20"/>
              </w:rPr>
              <w:t>e</w:t>
            </w:r>
            <w:r>
              <w:rPr>
                <w:rFonts w:ascii="Arial Narrow"/>
                <w:color w:val="000000"/>
                <w:sz w:val="20"/>
              </w:rPr>
              <w:t>s</w:t>
            </w:r>
            <w:r>
              <w:rPr>
                <w:rFonts w:ascii="Arial Narrow"/>
                <w:color w:val="000000"/>
                <w:spacing w:val="-4"/>
                <w:sz w:val="20"/>
              </w:rPr>
              <w:t xml:space="preserve"> </w:t>
            </w:r>
            <w:r>
              <w:rPr>
                <w:rFonts w:ascii="Arial Narrow"/>
                <w:color w:val="000000"/>
                <w:sz w:val="20"/>
              </w:rPr>
              <w:t>du</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z w:val="20"/>
              </w:rPr>
              <w:t> </w:t>
            </w:r>
            <w:r>
              <w:rPr>
                <w:rFonts w:ascii="Arial Narrow"/>
                <w:color w:val="000000"/>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6E8016F2" w14:textId="77777777" w:rsidR="00665577" w:rsidRDefault="009D3A6D">
            <w:pPr>
              <w:pStyle w:val="Paragraphedeliste1"/>
              <w:widowControl w:val="0"/>
              <w:numPr>
                <w:ilvl w:val="0"/>
                <w:numId w:val="42"/>
              </w:numPr>
              <w:autoSpaceDE w:val="0"/>
              <w:autoSpaceDN w:val="0"/>
              <w:adjustRightInd w:val="0"/>
              <w:spacing w:after="0"/>
              <w:ind w:left="217" w:firstLine="0"/>
              <w:jc w:val="left"/>
              <w:rPr>
                <w:rFonts w:ascii="Arial Narrow"/>
                <w:color w:val="000000"/>
                <w:sz w:val="20"/>
              </w:rPr>
            </w:pPr>
            <w:r>
              <w:rPr>
                <w:rFonts w:ascii="Arial Narrow"/>
                <w:color w:val="000000"/>
                <w:sz w:val="20"/>
              </w:rPr>
              <w:t>Le projet r</w:t>
            </w:r>
            <w:r>
              <w:rPr>
                <w:rFonts w:ascii="Arial Narrow"/>
                <w:color w:val="000000"/>
                <w:sz w:val="20"/>
              </w:rPr>
              <w:t>é</w:t>
            </w:r>
            <w:r>
              <w:rPr>
                <w:rFonts w:ascii="Arial Narrow"/>
                <w:color w:val="000000"/>
                <w:sz w:val="20"/>
              </w:rPr>
              <w:t>pond aux besoins et priorit</w:t>
            </w:r>
            <w:r>
              <w:rPr>
                <w:rFonts w:ascii="Arial Narrow"/>
                <w:color w:val="000000"/>
                <w:sz w:val="20"/>
              </w:rPr>
              <w:t>é</w:t>
            </w:r>
            <w:r>
              <w:rPr>
                <w:rFonts w:ascii="Arial Narrow"/>
                <w:color w:val="000000"/>
                <w:sz w:val="20"/>
              </w:rPr>
              <w:t xml:space="preserve">s </w:t>
            </w:r>
            <w:r>
              <w:rPr>
                <w:rFonts w:ascii="Arial Narrow"/>
                <w:color w:val="000000"/>
                <w:sz w:val="20"/>
              </w:rPr>
              <w:t>é</w:t>
            </w:r>
            <w:r>
              <w:rPr>
                <w:rFonts w:ascii="Arial Narrow"/>
                <w:color w:val="000000"/>
                <w:sz w:val="20"/>
              </w:rPr>
              <w:t>tablis</w:t>
            </w:r>
          </w:p>
          <w:p w14:paraId="42FD300F" w14:textId="77777777" w:rsidR="00665577" w:rsidRDefault="009D3A6D">
            <w:pPr>
              <w:pStyle w:val="Paragraphedeliste1"/>
              <w:widowControl w:val="0"/>
              <w:numPr>
                <w:ilvl w:val="0"/>
                <w:numId w:val="42"/>
              </w:numPr>
              <w:autoSpaceDE w:val="0"/>
              <w:autoSpaceDN w:val="0"/>
              <w:adjustRightInd w:val="0"/>
              <w:spacing w:after="0"/>
              <w:ind w:left="217" w:firstLine="0"/>
              <w:jc w:val="left"/>
              <w:rPr>
                <w:rFonts w:ascii="Arial Narrow"/>
                <w:color w:val="000000"/>
                <w:sz w:val="20"/>
              </w:rPr>
            </w:pPr>
            <w:r>
              <w:rPr>
                <w:rFonts w:ascii="Arial Narrow"/>
                <w:color w:val="000000"/>
                <w:sz w:val="20"/>
              </w:rPr>
              <w:t>Le projet joue un r</w:t>
            </w:r>
            <w:r>
              <w:rPr>
                <w:rFonts w:ascii="Arial Narrow"/>
                <w:color w:val="000000"/>
                <w:sz w:val="20"/>
              </w:rPr>
              <w:t>ô</w:t>
            </w:r>
            <w:r>
              <w:rPr>
                <w:rFonts w:ascii="Arial Narrow"/>
                <w:color w:val="000000"/>
                <w:sz w:val="20"/>
              </w:rPr>
              <w:t>le cl</w:t>
            </w:r>
            <w:r>
              <w:rPr>
                <w:rFonts w:ascii="Arial Narrow"/>
                <w:color w:val="000000"/>
                <w:sz w:val="20"/>
              </w:rPr>
              <w:t>é</w:t>
            </w:r>
            <w:r>
              <w:rPr>
                <w:rFonts w:ascii="Arial Narrow"/>
                <w:color w:val="000000"/>
                <w:sz w:val="20"/>
              </w:rPr>
              <w:t xml:space="preserve"> dans la promotion et la consolidation de la paix</w:t>
            </w:r>
          </w:p>
          <w:p w14:paraId="06299548" w14:textId="77777777" w:rsidR="00665577" w:rsidRDefault="009D3A6D">
            <w:pPr>
              <w:pStyle w:val="Paragraphedeliste1"/>
              <w:widowControl w:val="0"/>
              <w:numPr>
                <w:ilvl w:val="0"/>
                <w:numId w:val="42"/>
              </w:numPr>
              <w:autoSpaceDE w:val="0"/>
              <w:autoSpaceDN w:val="0"/>
              <w:adjustRightInd w:val="0"/>
              <w:spacing w:after="0"/>
              <w:ind w:left="217" w:firstLine="0"/>
              <w:jc w:val="left"/>
              <w:rPr>
                <w:rFonts w:ascii="Arial Narrow"/>
                <w:color w:val="000000"/>
                <w:sz w:val="20"/>
              </w:rPr>
            </w:pPr>
            <w:r>
              <w:rPr>
                <w:rFonts w:ascii="Arial Narrow"/>
                <w:color w:val="000000"/>
                <w:sz w:val="20"/>
              </w:rPr>
              <w:t>De la part du projet il y a une volont</w:t>
            </w:r>
            <w:r>
              <w:rPr>
                <w:rFonts w:ascii="Arial Narrow"/>
                <w:color w:val="000000"/>
                <w:sz w:val="20"/>
              </w:rPr>
              <w:t>é</w:t>
            </w:r>
            <w:r>
              <w:rPr>
                <w:rFonts w:ascii="Arial Narrow"/>
                <w:color w:val="000000"/>
                <w:sz w:val="20"/>
              </w:rPr>
              <w:t xml:space="preserve"> manifeste de travailler </w:t>
            </w:r>
            <w:r>
              <w:rPr>
                <w:rFonts w:ascii="Arial Narrow"/>
                <w:color w:val="000000"/>
                <w:sz w:val="20"/>
              </w:rPr>
              <w:t>à</w:t>
            </w:r>
            <w:r>
              <w:rPr>
                <w:rFonts w:ascii="Arial Narrow"/>
                <w:color w:val="000000"/>
                <w:sz w:val="20"/>
              </w:rPr>
              <w:t xml:space="preserve"> l</w:t>
            </w:r>
            <w:r>
              <w:rPr>
                <w:rFonts w:ascii="Arial Narrow"/>
                <w:color w:val="000000"/>
                <w:sz w:val="20"/>
              </w:rPr>
              <w:t>’</w:t>
            </w:r>
            <w:r>
              <w:rPr>
                <w:rFonts w:ascii="Arial Narrow"/>
                <w:color w:val="000000"/>
                <w:sz w:val="20"/>
              </w:rPr>
              <w:t>inclusion des jeunes et vice versa</w:t>
            </w:r>
          </w:p>
          <w:p w14:paraId="045098DE" w14:textId="77777777" w:rsidR="00665577" w:rsidRDefault="009D3A6D">
            <w:pPr>
              <w:pStyle w:val="Paragraphedeliste1"/>
              <w:widowControl w:val="0"/>
              <w:numPr>
                <w:ilvl w:val="0"/>
                <w:numId w:val="42"/>
              </w:numPr>
              <w:autoSpaceDE w:val="0"/>
              <w:autoSpaceDN w:val="0"/>
              <w:adjustRightInd w:val="0"/>
              <w:spacing w:after="0"/>
              <w:ind w:left="217" w:firstLine="0"/>
              <w:jc w:val="left"/>
              <w:rPr>
                <w:rFonts w:ascii="Arial Narrow"/>
                <w:color w:val="000000"/>
                <w:sz w:val="20"/>
              </w:rPr>
            </w:pPr>
            <w:r>
              <w:rPr>
                <w:rFonts w:ascii="Arial Narrow"/>
                <w:color w:val="000000"/>
                <w:sz w:val="20"/>
              </w:rPr>
              <w:t>Tout le projet est solidement articul</w:t>
            </w:r>
            <w:r>
              <w:rPr>
                <w:rFonts w:ascii="Arial Narrow"/>
                <w:color w:val="000000"/>
                <w:sz w:val="20"/>
              </w:rPr>
              <w:t>é</w:t>
            </w:r>
            <w:r>
              <w:rPr>
                <w:rFonts w:ascii="Arial Narrow"/>
                <w:color w:val="000000"/>
                <w:sz w:val="20"/>
              </w:rPr>
              <w:t xml:space="preserve"> et ax</w:t>
            </w:r>
            <w:r>
              <w:rPr>
                <w:rFonts w:ascii="Arial Narrow"/>
                <w:color w:val="000000"/>
                <w:sz w:val="20"/>
              </w:rPr>
              <w:t>é</w:t>
            </w:r>
            <w:r>
              <w:rPr>
                <w:rFonts w:ascii="Arial Narrow"/>
                <w:color w:val="000000"/>
                <w:sz w:val="20"/>
              </w:rPr>
              <w:t>s sur les priorit</w:t>
            </w:r>
            <w:r>
              <w:rPr>
                <w:rFonts w:ascii="Arial Narrow"/>
                <w:color w:val="000000"/>
                <w:sz w:val="20"/>
              </w:rPr>
              <w:t>é</w:t>
            </w:r>
            <w:r>
              <w:rPr>
                <w:rFonts w:ascii="Arial Narrow"/>
                <w:color w:val="000000"/>
                <w:sz w:val="20"/>
              </w:rPr>
              <w:t>s et besoins r</w:t>
            </w:r>
            <w:r>
              <w:rPr>
                <w:rFonts w:ascii="Arial Narrow"/>
                <w:color w:val="000000"/>
                <w:sz w:val="20"/>
              </w:rPr>
              <w:t>é</w:t>
            </w:r>
            <w:r>
              <w:rPr>
                <w:rFonts w:ascii="Arial Narrow"/>
                <w:color w:val="000000"/>
                <w:sz w:val="20"/>
              </w:rPr>
              <w:t>els des cibles</w:t>
            </w:r>
          </w:p>
        </w:tc>
      </w:tr>
      <w:tr w:rsidR="00665577" w14:paraId="2ACE6084" w14:textId="77777777">
        <w:trP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17EEDA7E" w14:textId="77777777" w:rsidR="00665577" w:rsidRDefault="009D3A6D">
            <w:pPr>
              <w:widowControl w:val="0"/>
              <w:autoSpaceDE w:val="0"/>
              <w:autoSpaceDN w:val="0"/>
              <w:adjustRightInd w:val="0"/>
              <w:spacing w:after="0"/>
              <w:ind w:left="77" w:right="153" w:firstLine="0"/>
              <w:jc w:val="left"/>
              <w:rPr>
                <w:rFonts w:ascii="Arial Narrow"/>
                <w:color w:val="000000"/>
                <w:sz w:val="20"/>
              </w:rPr>
            </w:pPr>
            <w:r>
              <w:rPr>
                <w:rFonts w:ascii="Arial Narrow"/>
                <w:b/>
                <w:color w:val="000000"/>
                <w:sz w:val="20"/>
              </w:rPr>
              <w:t xml:space="preserve">2. </w:t>
            </w:r>
            <w:r>
              <w:rPr>
                <w:rFonts w:ascii="Arial Narrow"/>
                <w:b/>
                <w:color w:val="000000"/>
                <w:spacing w:val="-1"/>
                <w:sz w:val="20"/>
              </w:rPr>
              <w:t>A</w:t>
            </w:r>
            <w:r>
              <w:rPr>
                <w:rFonts w:ascii="Arial Narrow"/>
                <w:b/>
                <w:color w:val="000000"/>
                <w:sz w:val="20"/>
              </w:rPr>
              <w:t>nalyse de l</w:t>
            </w:r>
            <w:r>
              <w:rPr>
                <w:rFonts w:ascii="Arial Narrow"/>
                <w:b/>
                <w:color w:val="000000"/>
                <w:spacing w:val="-2"/>
                <w:sz w:val="20"/>
              </w:rPr>
              <w:t>’</w:t>
            </w:r>
            <w:r>
              <w:rPr>
                <w:rFonts w:ascii="Arial Narrow"/>
                <w:b/>
                <w:color w:val="000000"/>
                <w:sz w:val="20"/>
              </w:rPr>
              <w:t>efficacit</w:t>
            </w:r>
            <w:r>
              <w:rPr>
                <w:rFonts w:ascii="Arial Narrow"/>
                <w:b/>
                <w:color w:val="000000"/>
                <w:sz w:val="20"/>
              </w:rPr>
              <w:t>é</w:t>
            </w:r>
            <w:r>
              <w:rPr>
                <w:rFonts w:ascii="Arial Narrow"/>
                <w:b/>
                <w:color w:val="000000"/>
                <w:spacing w:val="-2"/>
                <w:sz w:val="20"/>
              </w:rPr>
              <w:t xml:space="preserve"> </w:t>
            </w:r>
            <w:r>
              <w:rPr>
                <w:rFonts w:ascii="Arial Narrow"/>
                <w:b/>
                <w:color w:val="000000"/>
                <w:sz w:val="20"/>
              </w:rPr>
              <w:t>du p</w:t>
            </w:r>
            <w:r>
              <w:rPr>
                <w:rFonts w:ascii="Arial Narrow"/>
                <w:b/>
                <w:color w:val="000000"/>
                <w:spacing w:val="-4"/>
                <w:sz w:val="20"/>
              </w:rPr>
              <w:t>r</w:t>
            </w:r>
            <w:r>
              <w:rPr>
                <w:rFonts w:ascii="Arial Narrow"/>
                <w:b/>
                <w:color w:val="000000"/>
                <w:sz w:val="20"/>
              </w:rPr>
              <w:t>ojet</w:t>
            </w:r>
          </w:p>
          <w:p w14:paraId="4140C527" w14:textId="77777777" w:rsidR="00665577" w:rsidRDefault="00665577">
            <w:pPr>
              <w:widowControl w:val="0"/>
              <w:autoSpaceDE w:val="0"/>
              <w:autoSpaceDN w:val="0"/>
              <w:adjustRightInd w:val="0"/>
              <w:spacing w:after="0"/>
              <w:ind w:left="77" w:right="153" w:firstLine="0"/>
              <w:jc w:val="left"/>
              <w:rPr>
                <w:rFonts w:ascii="Arial Narrow"/>
                <w:color w:val="000000"/>
                <w:sz w:val="20"/>
              </w:rPr>
            </w:pPr>
          </w:p>
        </w:tc>
        <w:tc>
          <w:tcPr>
            <w:tcW w:w="4724" w:type="dxa"/>
            <w:tcBorders>
              <w:top w:val="single" w:sz="4" w:space="0" w:color="auto"/>
              <w:left w:val="single" w:sz="4" w:space="0" w:color="auto"/>
              <w:bottom w:val="single" w:sz="4" w:space="0" w:color="auto"/>
              <w:right w:val="single" w:sz="4" w:space="0" w:color="auto"/>
              <w:tl2br w:val="nil"/>
              <w:tr2bl w:val="nil"/>
            </w:tcBorders>
          </w:tcPr>
          <w:p w14:paraId="6CD8378A"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1) Quelles sont les modalit</w:t>
            </w:r>
            <w:r>
              <w:rPr>
                <w:rFonts w:ascii="Arial Narrow"/>
                <w:color w:val="000000"/>
                <w:sz w:val="20"/>
              </w:rPr>
              <w:t>é</w:t>
            </w:r>
            <w:r>
              <w:rPr>
                <w:rFonts w:ascii="Arial Narrow"/>
                <w:color w:val="000000"/>
                <w:sz w:val="20"/>
              </w:rPr>
              <w:t>s de gestion globales et au niveau de chaque agence (UNICEF, PNUD)</w:t>
            </w:r>
            <w:r>
              <w:rPr>
                <w:rFonts w:ascii="Arial Narrow"/>
                <w:color w:val="000000"/>
                <w:sz w:val="20"/>
              </w:rPr>
              <w:t> </w:t>
            </w:r>
            <w:r>
              <w:rPr>
                <w:rFonts w:ascii="Arial Narrow"/>
                <w:color w:val="000000"/>
                <w:sz w:val="20"/>
              </w:rPr>
              <w:t>?</w:t>
            </w:r>
          </w:p>
          <w:p w14:paraId="3DD7A930"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2) </w:t>
            </w:r>
            <w:r>
              <w:rPr>
                <w:rFonts w:ascii="Arial Narrow"/>
                <w:color w:val="000000"/>
                <w:spacing w:val="-1"/>
                <w:sz w:val="20"/>
              </w:rPr>
              <w:t>Quelles sont</w:t>
            </w:r>
            <w:r>
              <w:rPr>
                <w:rFonts w:ascii="Arial Narrow"/>
                <w:color w:val="000000"/>
                <w:spacing w:val="-6"/>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pacing w:val="1"/>
                <w:sz w:val="20"/>
              </w:rPr>
              <w:t>m</w:t>
            </w:r>
            <w:r>
              <w:rPr>
                <w:rFonts w:ascii="Arial Narrow"/>
                <w:color w:val="000000"/>
                <w:sz w:val="20"/>
              </w:rPr>
              <w:t>o</w:t>
            </w:r>
            <w:r>
              <w:rPr>
                <w:rFonts w:ascii="Arial Narrow"/>
                <w:color w:val="000000"/>
                <w:spacing w:val="1"/>
                <w:sz w:val="20"/>
              </w:rPr>
              <w:t>d</w:t>
            </w:r>
            <w:r>
              <w:rPr>
                <w:rFonts w:ascii="Arial Narrow"/>
                <w:color w:val="000000"/>
                <w:sz w:val="20"/>
              </w:rPr>
              <w:t>a</w:t>
            </w:r>
            <w:r>
              <w:rPr>
                <w:rFonts w:ascii="Arial Narrow"/>
                <w:color w:val="000000"/>
                <w:spacing w:val="2"/>
                <w:sz w:val="20"/>
              </w:rPr>
              <w:t>l</w:t>
            </w:r>
            <w:r>
              <w:rPr>
                <w:rFonts w:ascii="Arial Narrow"/>
                <w:color w:val="000000"/>
                <w:sz w:val="20"/>
              </w:rPr>
              <w:t>it</w:t>
            </w:r>
            <w:r>
              <w:rPr>
                <w:rFonts w:ascii="Arial Narrow"/>
                <w:color w:val="000000"/>
                <w:sz w:val="20"/>
              </w:rPr>
              <w:t>é</w:t>
            </w:r>
            <w:r>
              <w:rPr>
                <w:rFonts w:ascii="Arial Narrow"/>
                <w:color w:val="000000"/>
                <w:sz w:val="20"/>
              </w:rPr>
              <w:t>s</w:t>
            </w:r>
            <w:r>
              <w:rPr>
                <w:rFonts w:ascii="Arial Narrow"/>
                <w:color w:val="000000"/>
                <w:spacing w:val="-7"/>
                <w:sz w:val="20"/>
              </w:rPr>
              <w:t xml:space="preserve"> </w:t>
            </w:r>
            <w:r>
              <w:rPr>
                <w:rFonts w:ascii="Arial Narrow"/>
                <w:color w:val="000000"/>
                <w:spacing w:val="1"/>
                <w:sz w:val="20"/>
              </w:rPr>
              <w:t>d</w:t>
            </w:r>
            <w:r>
              <w:rPr>
                <w:rFonts w:ascii="Arial Narrow"/>
                <w:color w:val="000000"/>
                <w:sz w:val="20"/>
              </w:rPr>
              <w:t>e</w:t>
            </w:r>
            <w:r>
              <w:rPr>
                <w:rFonts w:ascii="Arial Narrow"/>
                <w:color w:val="000000"/>
                <w:spacing w:val="-2"/>
                <w:sz w:val="20"/>
              </w:rPr>
              <w:t xml:space="preserve"> </w:t>
            </w:r>
            <w:r>
              <w:rPr>
                <w:rFonts w:ascii="Arial Narrow"/>
                <w:color w:val="000000"/>
                <w:spacing w:val="1"/>
                <w:sz w:val="20"/>
              </w:rPr>
              <w:t>m</w:t>
            </w:r>
            <w:r>
              <w:rPr>
                <w:rFonts w:ascii="Arial Narrow"/>
                <w:color w:val="000000"/>
                <w:sz w:val="20"/>
              </w:rPr>
              <w:t>ise</w:t>
            </w:r>
            <w:r>
              <w:rPr>
                <w:rFonts w:ascii="Arial Narrow"/>
                <w:color w:val="000000"/>
                <w:spacing w:val="-3"/>
                <w:sz w:val="20"/>
              </w:rPr>
              <w:t xml:space="preserve"> </w:t>
            </w:r>
            <w:r>
              <w:rPr>
                <w:rFonts w:ascii="Arial Narrow"/>
                <w:color w:val="000000"/>
                <w:spacing w:val="3"/>
                <w:sz w:val="20"/>
              </w:rPr>
              <w:t>e</w:t>
            </w:r>
            <w:r>
              <w:rPr>
                <w:rFonts w:ascii="Arial Narrow"/>
                <w:color w:val="000000"/>
                <w:sz w:val="20"/>
              </w:rPr>
              <w:t>n</w:t>
            </w:r>
            <w:r>
              <w:rPr>
                <w:rFonts w:ascii="Arial Narrow"/>
                <w:color w:val="000000"/>
                <w:spacing w:val="-2"/>
                <w:sz w:val="20"/>
              </w:rPr>
              <w:t xml:space="preserve"> </w:t>
            </w:r>
            <w:r>
              <w:rPr>
                <w:rFonts w:ascii="Arial Narrow"/>
                <w:color w:val="000000"/>
                <w:sz w:val="20"/>
              </w:rPr>
              <w:t>œ</w:t>
            </w:r>
            <w:r>
              <w:rPr>
                <w:rFonts w:ascii="Arial Narrow"/>
                <w:color w:val="000000"/>
                <w:sz w:val="20"/>
              </w:rPr>
              <w:t>uv</w:t>
            </w:r>
            <w:r>
              <w:rPr>
                <w:rFonts w:ascii="Arial Narrow"/>
                <w:color w:val="000000"/>
                <w:spacing w:val="1"/>
                <w:sz w:val="20"/>
              </w:rPr>
              <w:t>r</w:t>
            </w:r>
            <w:r>
              <w:rPr>
                <w:rFonts w:ascii="Arial Narrow"/>
                <w:color w:val="000000"/>
                <w:sz w:val="20"/>
              </w:rPr>
              <w:t>e</w:t>
            </w:r>
            <w:r>
              <w:rPr>
                <w:rFonts w:ascii="Arial Narrow"/>
                <w:color w:val="000000"/>
                <w:spacing w:val="-5"/>
                <w:sz w:val="20"/>
              </w:rPr>
              <w:t xml:space="preserve"> </w:t>
            </w:r>
            <w:r>
              <w:rPr>
                <w:rFonts w:ascii="Arial Narrow"/>
                <w:color w:val="000000"/>
                <w:spacing w:val="1"/>
                <w:sz w:val="20"/>
              </w:rPr>
              <w:t>d</w:t>
            </w:r>
            <w:r>
              <w:rPr>
                <w:rFonts w:ascii="Arial Narrow"/>
                <w:color w:val="000000"/>
                <w:spacing w:val="3"/>
                <w:sz w:val="20"/>
              </w:rPr>
              <w:t>e</w:t>
            </w:r>
            <w:r>
              <w:rPr>
                <w:rFonts w:ascii="Arial Narrow"/>
                <w:color w:val="000000"/>
                <w:sz w:val="20"/>
              </w:rPr>
              <w:t>s</w:t>
            </w:r>
            <w:r>
              <w:rPr>
                <w:rFonts w:ascii="Arial Narrow"/>
                <w:color w:val="000000"/>
                <w:spacing w:val="-3"/>
                <w:sz w:val="20"/>
              </w:rPr>
              <w:t xml:space="preserve"> </w:t>
            </w:r>
            <w:r>
              <w:rPr>
                <w:rFonts w:ascii="Arial Narrow"/>
                <w:color w:val="000000"/>
                <w:sz w:val="20"/>
              </w:rPr>
              <w:t>a</w:t>
            </w:r>
            <w:r>
              <w:rPr>
                <w:rFonts w:ascii="Arial Narrow"/>
                <w:color w:val="000000"/>
                <w:spacing w:val="1"/>
                <w:sz w:val="20"/>
              </w:rPr>
              <w:t>p</w:t>
            </w:r>
            <w:r>
              <w:rPr>
                <w:rFonts w:ascii="Arial Narrow"/>
                <w:color w:val="000000"/>
                <w:sz w:val="20"/>
              </w:rPr>
              <w:t>p</w:t>
            </w:r>
            <w:r>
              <w:rPr>
                <w:rFonts w:ascii="Arial Narrow"/>
                <w:color w:val="000000"/>
                <w:spacing w:val="1"/>
                <w:sz w:val="20"/>
              </w:rPr>
              <w:t>r</w:t>
            </w:r>
            <w:r>
              <w:rPr>
                <w:rFonts w:ascii="Arial Narrow"/>
                <w:color w:val="000000"/>
                <w:sz w:val="20"/>
              </w:rPr>
              <w:t>oches</w:t>
            </w:r>
            <w:r>
              <w:rPr>
                <w:rFonts w:ascii="Arial Narrow"/>
                <w:color w:val="000000"/>
                <w:spacing w:val="-8"/>
                <w:sz w:val="20"/>
              </w:rPr>
              <w:t xml:space="preserve"> </w:t>
            </w:r>
            <w:r>
              <w:rPr>
                <w:rFonts w:ascii="Arial Narrow"/>
                <w:color w:val="000000"/>
                <w:sz w:val="20"/>
              </w:rPr>
              <w:t>c</w:t>
            </w:r>
            <w:r>
              <w:rPr>
                <w:rFonts w:ascii="Arial Narrow"/>
                <w:color w:val="000000"/>
                <w:spacing w:val="1"/>
                <w:sz w:val="20"/>
              </w:rPr>
              <w:t>omm</w:t>
            </w:r>
            <w:r>
              <w:rPr>
                <w:rFonts w:ascii="Arial Narrow"/>
                <w:color w:val="000000"/>
                <w:sz w:val="20"/>
              </w:rPr>
              <w:t>u</w:t>
            </w:r>
            <w:r>
              <w:rPr>
                <w:rFonts w:ascii="Arial Narrow"/>
                <w:color w:val="000000"/>
                <w:spacing w:val="3"/>
                <w:sz w:val="20"/>
              </w:rPr>
              <w:t>n</w:t>
            </w:r>
            <w:r>
              <w:rPr>
                <w:rFonts w:ascii="Arial Narrow"/>
                <w:color w:val="000000"/>
                <w:sz w:val="20"/>
              </w:rPr>
              <w:t>a</w:t>
            </w:r>
            <w:r>
              <w:rPr>
                <w:rFonts w:ascii="Arial Narrow"/>
                <w:color w:val="000000"/>
                <w:spacing w:val="1"/>
                <w:sz w:val="20"/>
              </w:rPr>
              <w:t>u</w:t>
            </w:r>
            <w:r>
              <w:rPr>
                <w:rFonts w:ascii="Arial Narrow"/>
                <w:color w:val="000000"/>
                <w:sz w:val="20"/>
              </w:rPr>
              <w:t>tai</w:t>
            </w:r>
            <w:r>
              <w:rPr>
                <w:rFonts w:ascii="Arial Narrow"/>
                <w:color w:val="000000"/>
                <w:spacing w:val="1"/>
                <w:sz w:val="20"/>
              </w:rPr>
              <w:t>r</w:t>
            </w:r>
            <w:r>
              <w:rPr>
                <w:rFonts w:ascii="Arial Narrow"/>
                <w:color w:val="000000"/>
                <w:sz w:val="20"/>
              </w:rPr>
              <w:t>es</w:t>
            </w:r>
            <w:r>
              <w:rPr>
                <w:rFonts w:ascii="Arial Narrow"/>
                <w:color w:val="000000"/>
                <w:sz w:val="20"/>
              </w:rPr>
              <w:t> </w:t>
            </w:r>
            <w:r>
              <w:rPr>
                <w:rFonts w:ascii="Arial Narrow"/>
                <w:color w:val="000000"/>
                <w:spacing w:val="-10"/>
                <w:sz w:val="20"/>
              </w:rPr>
              <w:t>?</w:t>
            </w:r>
          </w:p>
          <w:p w14:paraId="15825A40"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3) </w:t>
            </w:r>
            <w:r>
              <w:rPr>
                <w:rFonts w:ascii="Arial Narrow"/>
                <w:color w:val="000000"/>
                <w:spacing w:val="-1"/>
                <w:sz w:val="20"/>
              </w:rPr>
              <w:t>Quelle est</w:t>
            </w:r>
            <w:r>
              <w:rPr>
                <w:rFonts w:ascii="Arial Narrow"/>
                <w:color w:val="000000"/>
                <w:spacing w:val="-6"/>
                <w:sz w:val="20"/>
              </w:rPr>
              <w:t xml:space="preserve"> </w:t>
            </w:r>
            <w:r>
              <w:rPr>
                <w:rFonts w:ascii="Arial Narrow"/>
                <w:color w:val="000000"/>
                <w:sz w:val="20"/>
              </w:rPr>
              <w:t>la</w:t>
            </w:r>
            <w:r>
              <w:rPr>
                <w:rFonts w:ascii="Arial Narrow"/>
                <w:color w:val="000000"/>
                <w:spacing w:val="-1"/>
                <w:sz w:val="20"/>
              </w:rPr>
              <w:t xml:space="preserve"> </w:t>
            </w:r>
            <w:r>
              <w:rPr>
                <w:rFonts w:ascii="Arial Narrow"/>
                <w:color w:val="000000"/>
                <w:spacing w:val="1"/>
                <w:sz w:val="20"/>
              </w:rPr>
              <w:t>q</w:t>
            </w:r>
            <w:r>
              <w:rPr>
                <w:rFonts w:ascii="Arial Narrow"/>
                <w:color w:val="000000"/>
                <w:sz w:val="20"/>
              </w:rPr>
              <w:t>u</w:t>
            </w:r>
            <w:r>
              <w:rPr>
                <w:rFonts w:ascii="Arial Narrow"/>
                <w:color w:val="000000"/>
                <w:spacing w:val="1"/>
                <w:sz w:val="20"/>
              </w:rPr>
              <w:t>a</w:t>
            </w:r>
            <w:r>
              <w:rPr>
                <w:rFonts w:ascii="Arial Narrow"/>
                <w:color w:val="000000"/>
                <w:sz w:val="20"/>
              </w:rPr>
              <w:t>lit</w:t>
            </w:r>
            <w:r>
              <w:rPr>
                <w:rFonts w:ascii="Arial Narrow"/>
                <w:color w:val="000000"/>
                <w:sz w:val="20"/>
              </w:rPr>
              <w:t>é</w:t>
            </w:r>
            <w:r>
              <w:rPr>
                <w:rFonts w:ascii="Arial Narrow"/>
                <w:color w:val="000000"/>
                <w:spacing w:val="-5"/>
                <w:sz w:val="20"/>
              </w:rPr>
              <w:t xml:space="preserve"> </w:t>
            </w:r>
            <w:r>
              <w:rPr>
                <w:rFonts w:ascii="Arial Narrow"/>
                <w:color w:val="000000"/>
                <w:sz w:val="20"/>
              </w:rPr>
              <w:t>de</w:t>
            </w:r>
            <w:r>
              <w:rPr>
                <w:rFonts w:ascii="Arial Narrow"/>
                <w:color w:val="000000"/>
                <w:spacing w:val="1"/>
                <w:sz w:val="20"/>
              </w:rPr>
              <w:t xml:space="preserve"> </w:t>
            </w:r>
            <w:r>
              <w:rPr>
                <w:rFonts w:ascii="Arial Narrow"/>
                <w:color w:val="000000"/>
                <w:sz w:val="20"/>
              </w:rPr>
              <w:t>g</w:t>
            </w:r>
            <w:r>
              <w:rPr>
                <w:rFonts w:ascii="Arial Narrow"/>
                <w:color w:val="000000"/>
                <w:spacing w:val="1"/>
                <w:sz w:val="20"/>
              </w:rPr>
              <w:t>e</w:t>
            </w:r>
            <w:r>
              <w:rPr>
                <w:rFonts w:ascii="Arial Narrow"/>
                <w:color w:val="000000"/>
                <w:sz w:val="20"/>
              </w:rPr>
              <w:t>stion</w:t>
            </w:r>
            <w:r>
              <w:rPr>
                <w:rFonts w:ascii="Arial Narrow"/>
                <w:color w:val="000000"/>
                <w:spacing w:val="-5"/>
                <w:sz w:val="20"/>
              </w:rPr>
              <w:t xml:space="preserve"> </w:t>
            </w:r>
            <w:r>
              <w:rPr>
                <w:rFonts w:ascii="Arial Narrow"/>
                <w:color w:val="000000"/>
                <w:sz w:val="20"/>
              </w:rPr>
              <w:t>du</w:t>
            </w:r>
            <w:r>
              <w:rPr>
                <w:rFonts w:ascii="Arial Narrow"/>
                <w:color w:val="000000"/>
                <w:spacing w:val="1"/>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gr</w:t>
            </w:r>
            <w:r>
              <w:rPr>
                <w:rFonts w:ascii="Arial Narrow"/>
                <w:color w:val="000000"/>
                <w:sz w:val="20"/>
              </w:rPr>
              <w:t>a</w:t>
            </w:r>
            <w:r>
              <w:rPr>
                <w:rFonts w:ascii="Arial Narrow"/>
                <w:color w:val="000000"/>
                <w:spacing w:val="1"/>
                <w:sz w:val="20"/>
              </w:rPr>
              <w:t>mm</w:t>
            </w:r>
            <w:r>
              <w:rPr>
                <w:rFonts w:ascii="Arial Narrow"/>
                <w:color w:val="000000"/>
                <w:sz w:val="20"/>
              </w:rPr>
              <w:t>e</w:t>
            </w:r>
            <w:r>
              <w:rPr>
                <w:rFonts w:ascii="Arial Narrow"/>
                <w:color w:val="000000"/>
                <w:spacing w:val="-8"/>
                <w:sz w:val="20"/>
              </w:rPr>
              <w:t xml:space="preserve"> </w:t>
            </w:r>
            <w:r>
              <w:rPr>
                <w:rFonts w:ascii="Arial Narrow"/>
                <w:color w:val="000000"/>
                <w:spacing w:val="1"/>
                <w:sz w:val="20"/>
              </w:rPr>
              <w:t>p</w:t>
            </w:r>
            <w:r>
              <w:rPr>
                <w:rFonts w:ascii="Arial Narrow"/>
                <w:color w:val="000000"/>
                <w:sz w:val="20"/>
              </w:rPr>
              <w:t>ar</w:t>
            </w:r>
            <w:r>
              <w:rPr>
                <w:rFonts w:ascii="Arial Narrow"/>
                <w:color w:val="000000"/>
                <w:spacing w:val="-1"/>
                <w:sz w:val="20"/>
              </w:rPr>
              <w:t xml:space="preserve"> </w:t>
            </w:r>
            <w:r>
              <w:rPr>
                <w:rFonts w:ascii="Arial Narrow"/>
                <w:color w:val="000000"/>
                <w:sz w:val="20"/>
              </w:rPr>
              <w:t>ch</w:t>
            </w:r>
            <w:r>
              <w:rPr>
                <w:rFonts w:ascii="Arial Narrow"/>
                <w:color w:val="000000"/>
                <w:spacing w:val="1"/>
                <w:sz w:val="20"/>
              </w:rPr>
              <w:t>a</w:t>
            </w:r>
            <w:r>
              <w:rPr>
                <w:rFonts w:ascii="Arial Narrow"/>
                <w:color w:val="000000"/>
                <w:sz w:val="20"/>
              </w:rPr>
              <w:t>q</w:t>
            </w:r>
            <w:r>
              <w:rPr>
                <w:rFonts w:ascii="Arial Narrow"/>
                <w:color w:val="000000"/>
                <w:spacing w:val="1"/>
                <w:sz w:val="20"/>
              </w:rPr>
              <w:t>u</w:t>
            </w:r>
            <w:r>
              <w:rPr>
                <w:rFonts w:ascii="Arial Narrow"/>
                <w:color w:val="000000"/>
                <w:sz w:val="20"/>
              </w:rPr>
              <w:t>e</w:t>
            </w:r>
            <w:r>
              <w:rPr>
                <w:rFonts w:ascii="Arial Narrow"/>
                <w:color w:val="000000"/>
                <w:spacing w:val="-5"/>
                <w:sz w:val="20"/>
              </w:rPr>
              <w:t xml:space="preserve"> </w:t>
            </w:r>
            <w:r>
              <w:rPr>
                <w:rFonts w:ascii="Arial Narrow"/>
                <w:color w:val="000000"/>
                <w:spacing w:val="1"/>
                <w:sz w:val="20"/>
              </w:rPr>
              <w:t>a</w:t>
            </w:r>
            <w:r>
              <w:rPr>
                <w:rFonts w:ascii="Arial Narrow"/>
                <w:color w:val="000000"/>
                <w:sz w:val="20"/>
              </w:rPr>
              <w:t>g</w:t>
            </w:r>
            <w:r>
              <w:rPr>
                <w:rFonts w:ascii="Arial Narrow"/>
                <w:color w:val="000000"/>
                <w:spacing w:val="1"/>
                <w:sz w:val="20"/>
              </w:rPr>
              <w:t>e</w:t>
            </w:r>
            <w:r>
              <w:rPr>
                <w:rFonts w:ascii="Arial Narrow"/>
                <w:color w:val="000000"/>
                <w:sz w:val="20"/>
              </w:rPr>
              <w:t>nce</w:t>
            </w:r>
            <w:r>
              <w:rPr>
                <w:rFonts w:ascii="Arial Narrow"/>
                <w:color w:val="000000"/>
                <w:spacing w:val="-5"/>
                <w:sz w:val="20"/>
              </w:rPr>
              <w:t xml:space="preserve"> </w:t>
            </w:r>
            <w:r>
              <w:rPr>
                <w:rFonts w:ascii="Arial Narrow"/>
                <w:color w:val="000000"/>
                <w:sz w:val="20"/>
              </w:rPr>
              <w:t>ainsi</w:t>
            </w:r>
            <w:r>
              <w:rPr>
                <w:rFonts w:ascii="Arial Narrow"/>
                <w:color w:val="000000"/>
                <w:spacing w:val="-3"/>
                <w:sz w:val="20"/>
              </w:rPr>
              <w:t xml:space="preserve"> </w:t>
            </w:r>
            <w:r>
              <w:rPr>
                <w:rFonts w:ascii="Arial Narrow"/>
                <w:color w:val="000000"/>
                <w:sz w:val="20"/>
              </w:rPr>
              <w:t>que</w:t>
            </w:r>
            <w:r>
              <w:rPr>
                <w:rFonts w:ascii="Arial Narrow"/>
                <w:color w:val="000000"/>
                <w:spacing w:val="-2"/>
                <w:sz w:val="20"/>
              </w:rPr>
              <w:t xml:space="preserve"> </w:t>
            </w:r>
            <w:r>
              <w:rPr>
                <w:rFonts w:ascii="Arial Narrow"/>
                <w:color w:val="000000"/>
                <w:sz w:val="20"/>
              </w:rPr>
              <w:t>l</w:t>
            </w:r>
            <w:r>
              <w:rPr>
                <w:rFonts w:ascii="Arial Narrow"/>
                <w:color w:val="000000"/>
                <w:sz w:val="20"/>
              </w:rPr>
              <w:t>’</w:t>
            </w:r>
            <w:r>
              <w:rPr>
                <w:rFonts w:ascii="Arial Narrow"/>
                <w:color w:val="000000"/>
                <w:sz w:val="20"/>
              </w:rPr>
              <w:t>ense</w:t>
            </w:r>
            <w:r>
              <w:rPr>
                <w:rFonts w:ascii="Arial Narrow"/>
                <w:color w:val="000000"/>
                <w:spacing w:val="1"/>
                <w:sz w:val="20"/>
              </w:rPr>
              <w:t>m</w:t>
            </w:r>
            <w:r>
              <w:rPr>
                <w:rFonts w:ascii="Arial Narrow"/>
                <w:color w:val="000000"/>
                <w:sz w:val="20"/>
              </w:rPr>
              <w:t>ble</w:t>
            </w:r>
            <w:r>
              <w:rPr>
                <w:rFonts w:ascii="Arial Narrow"/>
                <w:color w:val="000000"/>
                <w:spacing w:val="-8"/>
                <w:sz w:val="20"/>
              </w:rPr>
              <w:t xml:space="preserve"> </w:t>
            </w:r>
            <w:r>
              <w:rPr>
                <w:rFonts w:ascii="Arial Narrow"/>
                <w:color w:val="000000"/>
                <w:sz w:val="20"/>
              </w:rPr>
              <w:t>du</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z w:val="20"/>
              </w:rPr>
              <w:t> </w:t>
            </w:r>
            <w:r>
              <w:rPr>
                <w:rFonts w:ascii="Arial Narrow"/>
                <w:color w:val="000000"/>
                <w:sz w:val="20"/>
              </w:rPr>
              <w:t>?</w:t>
            </w:r>
          </w:p>
          <w:p w14:paraId="44CD0B7D"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4) </w:t>
            </w:r>
            <w:r>
              <w:rPr>
                <w:rFonts w:ascii="Arial Narrow"/>
                <w:color w:val="000000"/>
                <w:spacing w:val="1"/>
                <w:sz w:val="20"/>
              </w:rPr>
              <w:t xml:space="preserve">Quelles sont </w:t>
            </w:r>
            <w:r>
              <w:rPr>
                <w:rFonts w:ascii="Arial Narrow"/>
                <w:color w:val="000000"/>
                <w:spacing w:val="-9"/>
                <w:sz w:val="20"/>
              </w:rPr>
              <w:t>les</w:t>
            </w:r>
            <w:r>
              <w:rPr>
                <w:rFonts w:ascii="Arial Narrow"/>
                <w:color w:val="000000"/>
                <w:spacing w:val="-5"/>
                <w:sz w:val="20"/>
              </w:rPr>
              <w:t xml:space="preserve"> </w:t>
            </w:r>
            <w:r>
              <w:rPr>
                <w:rFonts w:ascii="Arial Narrow"/>
                <w:color w:val="000000"/>
                <w:sz w:val="20"/>
              </w:rPr>
              <w:t>actio</w:t>
            </w:r>
            <w:r>
              <w:rPr>
                <w:rFonts w:ascii="Arial Narrow"/>
                <w:color w:val="000000"/>
                <w:spacing w:val="1"/>
                <w:sz w:val="20"/>
              </w:rPr>
              <w:t>n</w:t>
            </w:r>
            <w:r>
              <w:rPr>
                <w:rFonts w:ascii="Arial Narrow"/>
                <w:color w:val="000000"/>
                <w:sz w:val="20"/>
              </w:rPr>
              <w:t>s/a</w:t>
            </w:r>
            <w:r>
              <w:rPr>
                <w:rFonts w:ascii="Arial Narrow"/>
                <w:color w:val="000000"/>
                <w:spacing w:val="3"/>
                <w:sz w:val="20"/>
              </w:rPr>
              <w:t>c</w:t>
            </w:r>
            <w:r>
              <w:rPr>
                <w:rFonts w:ascii="Arial Narrow"/>
                <w:color w:val="000000"/>
                <w:sz w:val="20"/>
              </w:rPr>
              <w:t>tivit</w:t>
            </w:r>
            <w:r>
              <w:rPr>
                <w:rFonts w:ascii="Arial Narrow"/>
                <w:color w:val="000000"/>
                <w:sz w:val="20"/>
              </w:rPr>
              <w:t>é</w:t>
            </w:r>
            <w:r>
              <w:rPr>
                <w:rFonts w:ascii="Arial Narrow"/>
                <w:color w:val="000000"/>
                <w:sz w:val="20"/>
              </w:rPr>
              <w:t>s</w:t>
            </w:r>
            <w:r>
              <w:rPr>
                <w:rFonts w:ascii="Arial Narrow"/>
                <w:color w:val="000000"/>
                <w:spacing w:val="-17"/>
                <w:sz w:val="20"/>
              </w:rPr>
              <w:t xml:space="preserve"> </w:t>
            </w:r>
            <w:r>
              <w:rPr>
                <w:rFonts w:ascii="Arial Narrow"/>
                <w:color w:val="000000"/>
                <w:spacing w:val="1"/>
                <w:sz w:val="20"/>
              </w:rPr>
              <w:t>m</w:t>
            </w:r>
            <w:r>
              <w:rPr>
                <w:rFonts w:ascii="Arial Narrow"/>
                <w:color w:val="000000"/>
                <w:sz w:val="20"/>
              </w:rPr>
              <w:t>i</w:t>
            </w:r>
            <w:r>
              <w:rPr>
                <w:rFonts w:ascii="Arial Narrow"/>
                <w:color w:val="000000"/>
                <w:spacing w:val="2"/>
                <w:sz w:val="20"/>
              </w:rPr>
              <w:t>s</w:t>
            </w:r>
            <w:r>
              <w:rPr>
                <w:rFonts w:ascii="Arial Narrow"/>
                <w:color w:val="000000"/>
                <w:sz w:val="20"/>
              </w:rPr>
              <w:t>es</w:t>
            </w:r>
            <w:r>
              <w:rPr>
                <w:rFonts w:ascii="Arial Narrow"/>
                <w:color w:val="000000"/>
                <w:spacing w:val="-9"/>
                <w:sz w:val="20"/>
              </w:rPr>
              <w:t xml:space="preserve"> </w:t>
            </w:r>
            <w:r>
              <w:rPr>
                <w:rFonts w:ascii="Arial Narrow"/>
                <w:color w:val="000000"/>
                <w:sz w:val="20"/>
              </w:rPr>
              <w:t>en</w:t>
            </w:r>
            <w:r>
              <w:rPr>
                <w:rFonts w:ascii="Arial Narrow"/>
                <w:color w:val="000000"/>
                <w:spacing w:val="-4"/>
                <w:sz w:val="20"/>
              </w:rPr>
              <w:t xml:space="preserve"> </w:t>
            </w:r>
            <w:r>
              <w:rPr>
                <w:rFonts w:ascii="Arial Narrow"/>
                <w:color w:val="000000"/>
                <w:sz w:val="20"/>
              </w:rPr>
              <w:t>œ</w:t>
            </w:r>
            <w:r>
              <w:rPr>
                <w:rFonts w:ascii="Arial Narrow"/>
                <w:color w:val="000000"/>
                <w:sz w:val="20"/>
              </w:rPr>
              <w:t>uvre</w:t>
            </w:r>
            <w:r>
              <w:rPr>
                <w:rFonts w:ascii="Arial Narrow"/>
                <w:color w:val="000000"/>
                <w:spacing w:val="-7"/>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w:t>
            </w:r>
            <w:r>
              <w:rPr>
                <w:rFonts w:ascii="Arial Narrow"/>
                <w:color w:val="000000"/>
                <w:spacing w:val="-9"/>
                <w:sz w:val="20"/>
              </w:rPr>
              <w:t xml:space="preserve"> </w:t>
            </w:r>
            <w:r>
              <w:rPr>
                <w:rFonts w:ascii="Arial Narrow"/>
                <w:color w:val="000000"/>
                <w:sz w:val="20"/>
              </w:rPr>
              <w:t>le</w:t>
            </w:r>
            <w:r>
              <w:rPr>
                <w:rFonts w:ascii="Arial Narrow"/>
                <w:color w:val="000000"/>
                <w:spacing w:val="-3"/>
                <w:sz w:val="20"/>
              </w:rPr>
              <w:t xml:space="preserve"> </w:t>
            </w:r>
            <w:r>
              <w:rPr>
                <w:rFonts w:ascii="Arial Narrow"/>
                <w:color w:val="000000"/>
                <w:sz w:val="20"/>
              </w:rPr>
              <w:t>c</w:t>
            </w:r>
            <w:r>
              <w:rPr>
                <w:rFonts w:ascii="Arial Narrow"/>
                <w:color w:val="000000"/>
                <w:spacing w:val="3"/>
                <w:sz w:val="20"/>
              </w:rPr>
              <w:t>a</w:t>
            </w:r>
            <w:r>
              <w:rPr>
                <w:rFonts w:ascii="Arial Narrow"/>
                <w:color w:val="000000"/>
                <w:sz w:val="20"/>
              </w:rPr>
              <w:t>d</w:t>
            </w:r>
            <w:r>
              <w:rPr>
                <w:rFonts w:ascii="Arial Narrow"/>
                <w:color w:val="000000"/>
                <w:spacing w:val="1"/>
                <w:sz w:val="20"/>
              </w:rPr>
              <w:t>r</w:t>
            </w:r>
            <w:r>
              <w:rPr>
                <w:rFonts w:ascii="Arial Narrow"/>
                <w:color w:val="000000"/>
                <w:sz w:val="20"/>
              </w:rPr>
              <w:t>e</w:t>
            </w:r>
            <w:r>
              <w:rPr>
                <w:rFonts w:ascii="Arial Narrow"/>
                <w:color w:val="000000"/>
                <w:spacing w:val="-8"/>
                <w:sz w:val="20"/>
              </w:rPr>
              <w:t xml:space="preserve"> </w:t>
            </w:r>
            <w:r>
              <w:rPr>
                <w:rFonts w:ascii="Arial Narrow"/>
                <w:color w:val="000000"/>
                <w:sz w:val="20"/>
              </w:rPr>
              <w:t>du</w:t>
            </w:r>
            <w:r>
              <w:rPr>
                <w:rFonts w:ascii="Arial Narrow"/>
                <w:color w:val="000000"/>
                <w:spacing w:val="-6"/>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8"/>
                <w:sz w:val="20"/>
              </w:rPr>
              <w:t xml:space="preserve"> </w:t>
            </w:r>
            <w:r>
              <w:rPr>
                <w:rFonts w:ascii="Arial Narrow"/>
                <w:color w:val="000000"/>
                <w:sz w:val="20"/>
              </w:rPr>
              <w:t>p</w:t>
            </w:r>
            <w:r>
              <w:rPr>
                <w:rFonts w:ascii="Arial Narrow"/>
                <w:color w:val="000000"/>
                <w:spacing w:val="1"/>
                <w:sz w:val="20"/>
              </w:rPr>
              <w:t>o</w:t>
            </w:r>
            <w:r>
              <w:rPr>
                <w:rFonts w:ascii="Arial Narrow"/>
                <w:color w:val="000000"/>
                <w:sz w:val="20"/>
              </w:rPr>
              <w:t>ur</w:t>
            </w:r>
            <w:r>
              <w:rPr>
                <w:rFonts w:ascii="Arial Narrow"/>
                <w:color w:val="000000"/>
                <w:spacing w:val="-7"/>
                <w:sz w:val="20"/>
              </w:rPr>
              <w:t xml:space="preserve"> </w:t>
            </w:r>
            <w:r>
              <w:rPr>
                <w:rFonts w:ascii="Arial Narrow"/>
                <w:color w:val="000000"/>
                <w:sz w:val="20"/>
              </w:rPr>
              <w:t>at</w:t>
            </w:r>
            <w:r>
              <w:rPr>
                <w:rFonts w:ascii="Arial Narrow"/>
                <w:color w:val="000000"/>
                <w:spacing w:val="1"/>
                <w:sz w:val="20"/>
              </w:rPr>
              <w:t>t</w:t>
            </w:r>
            <w:r>
              <w:rPr>
                <w:rFonts w:ascii="Arial Narrow"/>
                <w:color w:val="000000"/>
                <w:spacing w:val="3"/>
                <w:sz w:val="20"/>
              </w:rPr>
              <w:t>e</w:t>
            </w:r>
            <w:r>
              <w:rPr>
                <w:rFonts w:ascii="Arial Narrow"/>
                <w:color w:val="000000"/>
                <w:sz w:val="20"/>
              </w:rPr>
              <w:t>ind</w:t>
            </w:r>
            <w:r>
              <w:rPr>
                <w:rFonts w:ascii="Arial Narrow"/>
                <w:color w:val="000000"/>
                <w:spacing w:val="1"/>
                <w:sz w:val="20"/>
              </w:rPr>
              <w:t>r</w:t>
            </w:r>
            <w:r>
              <w:rPr>
                <w:rFonts w:ascii="Arial Narrow"/>
                <w:color w:val="000000"/>
                <w:sz w:val="20"/>
              </w:rPr>
              <w:t>e</w:t>
            </w:r>
            <w:r>
              <w:rPr>
                <w:rFonts w:ascii="Arial Narrow"/>
                <w:color w:val="000000"/>
                <w:spacing w:val="-10"/>
                <w:sz w:val="20"/>
              </w:rPr>
              <w:t xml:space="preserve"> </w:t>
            </w:r>
            <w:r>
              <w:rPr>
                <w:rFonts w:ascii="Arial Narrow"/>
                <w:color w:val="000000"/>
                <w:sz w:val="20"/>
              </w:rPr>
              <w:t>les</w:t>
            </w:r>
            <w:r>
              <w:rPr>
                <w:rFonts w:ascii="Arial Narrow"/>
                <w:color w:val="000000"/>
                <w:spacing w:val="-5"/>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pacing w:val="-10"/>
                <w:sz w:val="20"/>
              </w:rPr>
              <w:t xml:space="preserve"> </w:t>
            </w:r>
            <w:r>
              <w:rPr>
                <w:rFonts w:ascii="Arial Narrow"/>
                <w:color w:val="000000"/>
                <w:sz w:val="20"/>
              </w:rPr>
              <w:t>esco</w:t>
            </w:r>
            <w:r>
              <w:rPr>
                <w:rFonts w:ascii="Arial Narrow"/>
                <w:color w:val="000000"/>
                <w:spacing w:val="1"/>
                <w:sz w:val="20"/>
              </w:rPr>
              <w:t>m</w:t>
            </w:r>
            <w:r>
              <w:rPr>
                <w:rFonts w:ascii="Arial Narrow"/>
                <w:color w:val="000000"/>
                <w:sz w:val="20"/>
              </w:rPr>
              <w:t>pt</w:t>
            </w:r>
            <w:r>
              <w:rPr>
                <w:rFonts w:ascii="Arial Narrow"/>
                <w:color w:val="000000"/>
                <w:spacing w:val="3"/>
                <w:sz w:val="20"/>
              </w:rPr>
              <w:t>é</w:t>
            </w:r>
            <w:r>
              <w:rPr>
                <w:rFonts w:ascii="Arial Narrow"/>
                <w:color w:val="000000"/>
                <w:sz w:val="20"/>
              </w:rPr>
              <w:t>s</w:t>
            </w:r>
            <w:r>
              <w:rPr>
                <w:rFonts w:ascii="Arial Narrow"/>
                <w:color w:val="000000"/>
                <w:sz w:val="20"/>
              </w:rPr>
              <w:t> </w:t>
            </w:r>
            <w:r>
              <w:rPr>
                <w:rFonts w:ascii="Arial Narrow"/>
                <w:color w:val="000000"/>
                <w:sz w:val="20"/>
              </w:rPr>
              <w:t>?</w:t>
            </w:r>
          </w:p>
          <w:p w14:paraId="093E83C5"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5) </w:t>
            </w:r>
            <w:r>
              <w:rPr>
                <w:rFonts w:ascii="Arial Narrow"/>
                <w:color w:val="000000"/>
                <w:spacing w:val="-1"/>
                <w:sz w:val="20"/>
              </w:rPr>
              <w:t>Quels sont</w:t>
            </w:r>
            <w:r>
              <w:rPr>
                <w:rFonts w:ascii="Arial Narrow"/>
                <w:color w:val="000000"/>
                <w:spacing w:val="4"/>
                <w:sz w:val="20"/>
              </w:rPr>
              <w:t xml:space="preserve"> </w:t>
            </w:r>
            <w:r>
              <w:rPr>
                <w:rFonts w:ascii="Arial Narrow"/>
                <w:color w:val="000000"/>
                <w:sz w:val="20"/>
              </w:rPr>
              <w:t>l</w:t>
            </w:r>
            <w:r>
              <w:rPr>
                <w:rFonts w:ascii="Arial Narrow"/>
                <w:color w:val="000000"/>
                <w:spacing w:val="3"/>
                <w:sz w:val="20"/>
              </w:rPr>
              <w:t>e</w:t>
            </w:r>
            <w:r>
              <w:rPr>
                <w:rFonts w:ascii="Arial Narrow"/>
                <w:color w:val="000000"/>
                <w:sz w:val="20"/>
              </w:rPr>
              <w:t>s</w:t>
            </w:r>
            <w:r>
              <w:rPr>
                <w:rFonts w:ascii="Arial Narrow"/>
                <w:color w:val="000000"/>
                <w:spacing w:val="7"/>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gr</w:t>
            </w:r>
            <w:r>
              <w:rPr>
                <w:rFonts w:ascii="Arial Narrow"/>
                <w:color w:val="000000"/>
                <w:sz w:val="20"/>
              </w:rPr>
              <w:t>è</w:t>
            </w:r>
            <w:r>
              <w:rPr>
                <w:rFonts w:ascii="Arial Narrow"/>
                <w:color w:val="000000"/>
                <w:sz w:val="20"/>
              </w:rPr>
              <w:t>s</w:t>
            </w:r>
            <w:r>
              <w:rPr>
                <w:rFonts w:ascii="Arial Narrow"/>
                <w:color w:val="000000"/>
                <w:spacing w:val="4"/>
                <w:sz w:val="20"/>
              </w:rPr>
              <w:t xml:space="preserve"> </w:t>
            </w:r>
            <w:r>
              <w:rPr>
                <w:rFonts w:ascii="Arial Narrow"/>
                <w:color w:val="000000"/>
                <w:sz w:val="20"/>
              </w:rPr>
              <w:t>acco</w:t>
            </w:r>
            <w:r>
              <w:rPr>
                <w:rFonts w:ascii="Arial Narrow"/>
                <w:color w:val="000000"/>
                <w:spacing w:val="1"/>
                <w:sz w:val="20"/>
              </w:rPr>
              <w:t>m</w:t>
            </w:r>
            <w:r>
              <w:rPr>
                <w:rFonts w:ascii="Arial Narrow"/>
                <w:color w:val="000000"/>
                <w:sz w:val="20"/>
              </w:rPr>
              <w:t>pl</w:t>
            </w:r>
            <w:r>
              <w:rPr>
                <w:rFonts w:ascii="Arial Narrow"/>
                <w:color w:val="000000"/>
                <w:spacing w:val="2"/>
                <w:sz w:val="20"/>
              </w:rPr>
              <w:t>i</w:t>
            </w:r>
            <w:r>
              <w:rPr>
                <w:rFonts w:ascii="Arial Narrow"/>
                <w:color w:val="000000"/>
                <w:sz w:val="20"/>
              </w:rPr>
              <w:t>s</w:t>
            </w:r>
            <w:r>
              <w:rPr>
                <w:rFonts w:ascii="Arial Narrow"/>
                <w:color w:val="000000"/>
                <w:spacing w:val="2"/>
                <w:sz w:val="20"/>
              </w:rPr>
              <w:t xml:space="preserve"> </w:t>
            </w:r>
            <w:r>
              <w:rPr>
                <w:rFonts w:ascii="Arial Narrow"/>
                <w:color w:val="000000"/>
                <w:spacing w:val="3"/>
                <w:sz w:val="20"/>
              </w:rPr>
              <w:t>d</w:t>
            </w:r>
            <w:r>
              <w:rPr>
                <w:rFonts w:ascii="Arial Narrow"/>
                <w:color w:val="000000"/>
                <w:sz w:val="20"/>
              </w:rPr>
              <w:t>a</w:t>
            </w:r>
            <w:r>
              <w:rPr>
                <w:rFonts w:ascii="Arial Narrow"/>
                <w:color w:val="000000"/>
                <w:spacing w:val="1"/>
                <w:sz w:val="20"/>
              </w:rPr>
              <w:t>n</w:t>
            </w:r>
            <w:r>
              <w:rPr>
                <w:rFonts w:ascii="Arial Narrow"/>
                <w:color w:val="000000"/>
                <w:sz w:val="20"/>
              </w:rPr>
              <w:t>s</w:t>
            </w:r>
            <w:r>
              <w:rPr>
                <w:rFonts w:ascii="Arial Narrow"/>
                <w:color w:val="000000"/>
                <w:spacing w:val="5"/>
                <w:sz w:val="20"/>
              </w:rPr>
              <w:t xml:space="preserve"> </w:t>
            </w:r>
            <w:r>
              <w:rPr>
                <w:rFonts w:ascii="Arial Narrow"/>
                <w:color w:val="000000"/>
                <w:sz w:val="20"/>
              </w:rPr>
              <w:t>l</w:t>
            </w:r>
            <w:r>
              <w:rPr>
                <w:rFonts w:ascii="Arial Narrow"/>
                <w:color w:val="000000"/>
                <w:sz w:val="20"/>
              </w:rPr>
              <w:t>’</w:t>
            </w:r>
            <w:r>
              <w:rPr>
                <w:rFonts w:ascii="Arial Narrow"/>
                <w:color w:val="000000"/>
                <w:sz w:val="20"/>
              </w:rPr>
              <w:t>atteinte</w:t>
            </w:r>
            <w:r>
              <w:rPr>
                <w:rFonts w:ascii="Arial Narrow"/>
                <w:color w:val="000000"/>
                <w:spacing w:val="4"/>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9"/>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pacing w:val="4"/>
                <w:sz w:val="20"/>
              </w:rPr>
              <w:t xml:space="preserve"> </w:t>
            </w:r>
            <w:r>
              <w:rPr>
                <w:rFonts w:ascii="Arial Narrow"/>
                <w:color w:val="000000"/>
                <w:sz w:val="20"/>
              </w:rPr>
              <w:t>de</w:t>
            </w:r>
            <w:r>
              <w:rPr>
                <w:rFonts w:ascii="Arial Narrow"/>
                <w:color w:val="000000"/>
                <w:spacing w:val="10"/>
                <w:sz w:val="20"/>
              </w:rPr>
              <w:t xml:space="preserve"> </w:t>
            </w:r>
            <w:r>
              <w:rPr>
                <w:rFonts w:ascii="Arial Narrow"/>
                <w:color w:val="000000"/>
                <w:sz w:val="20"/>
              </w:rPr>
              <w:t>c</w:t>
            </w:r>
            <w:r>
              <w:rPr>
                <w:rFonts w:ascii="Arial Narrow"/>
                <w:color w:val="000000"/>
                <w:spacing w:val="3"/>
                <w:sz w:val="20"/>
              </w:rPr>
              <w:t>h</w:t>
            </w:r>
            <w:r>
              <w:rPr>
                <w:rFonts w:ascii="Arial Narrow"/>
                <w:color w:val="000000"/>
                <w:sz w:val="20"/>
              </w:rPr>
              <w:t>a</w:t>
            </w:r>
            <w:r>
              <w:rPr>
                <w:rFonts w:ascii="Arial Narrow"/>
                <w:color w:val="000000"/>
                <w:spacing w:val="1"/>
                <w:sz w:val="20"/>
              </w:rPr>
              <w:t>q</w:t>
            </w:r>
            <w:r>
              <w:rPr>
                <w:rFonts w:ascii="Arial Narrow"/>
                <w:color w:val="000000"/>
                <w:sz w:val="20"/>
              </w:rPr>
              <w:t>ue</w:t>
            </w:r>
            <w:r>
              <w:rPr>
                <w:rFonts w:ascii="Arial Narrow"/>
                <w:color w:val="000000"/>
                <w:spacing w:val="5"/>
                <w:sz w:val="20"/>
              </w:rPr>
              <w:t xml:space="preserve"> </w:t>
            </w:r>
            <w:r>
              <w:rPr>
                <w:rFonts w:ascii="Arial Narrow"/>
                <w:color w:val="000000"/>
                <w:sz w:val="20"/>
              </w:rPr>
              <w:t>a</w:t>
            </w:r>
            <w:r>
              <w:rPr>
                <w:rFonts w:ascii="Arial Narrow"/>
                <w:color w:val="000000"/>
                <w:spacing w:val="1"/>
                <w:sz w:val="20"/>
              </w:rPr>
              <w:t>g</w:t>
            </w:r>
            <w:r>
              <w:rPr>
                <w:rFonts w:ascii="Arial Narrow"/>
                <w:color w:val="000000"/>
                <w:sz w:val="20"/>
              </w:rPr>
              <w:t>e</w:t>
            </w:r>
            <w:r>
              <w:rPr>
                <w:rFonts w:ascii="Arial Narrow"/>
                <w:color w:val="000000"/>
                <w:spacing w:val="1"/>
                <w:sz w:val="20"/>
              </w:rPr>
              <w:t>n</w:t>
            </w:r>
            <w:r>
              <w:rPr>
                <w:rFonts w:ascii="Arial Narrow"/>
                <w:color w:val="000000"/>
                <w:sz w:val="20"/>
              </w:rPr>
              <w:t>ce</w:t>
            </w:r>
            <w:r>
              <w:rPr>
                <w:rFonts w:ascii="Arial Narrow"/>
                <w:color w:val="000000"/>
                <w:spacing w:val="5"/>
                <w:sz w:val="20"/>
              </w:rPr>
              <w:t xml:space="preserve"> </w:t>
            </w:r>
            <w:r>
              <w:rPr>
                <w:rFonts w:ascii="Arial Narrow"/>
                <w:color w:val="000000"/>
                <w:sz w:val="20"/>
              </w:rPr>
              <w:t>en</w:t>
            </w:r>
            <w:r>
              <w:rPr>
                <w:rFonts w:ascii="Arial Narrow"/>
                <w:color w:val="000000"/>
                <w:spacing w:val="8"/>
                <w:sz w:val="20"/>
              </w:rPr>
              <w:t xml:space="preserve"> </w:t>
            </w:r>
            <w:r>
              <w:rPr>
                <w:rFonts w:ascii="Arial Narrow"/>
                <w:color w:val="000000"/>
                <w:sz w:val="20"/>
              </w:rPr>
              <w:t>lien</w:t>
            </w:r>
            <w:r>
              <w:rPr>
                <w:rFonts w:ascii="Arial Narrow"/>
                <w:color w:val="000000"/>
                <w:spacing w:val="9"/>
                <w:sz w:val="20"/>
              </w:rPr>
              <w:t xml:space="preserve"> </w:t>
            </w:r>
            <w:r>
              <w:rPr>
                <w:rFonts w:ascii="Arial Narrow"/>
                <w:color w:val="000000"/>
                <w:sz w:val="20"/>
              </w:rPr>
              <w:t>avec</w:t>
            </w:r>
            <w:r>
              <w:rPr>
                <w:rFonts w:ascii="Arial Narrow"/>
                <w:color w:val="000000"/>
                <w:spacing w:val="6"/>
                <w:sz w:val="20"/>
              </w:rPr>
              <w:t xml:space="preserve"> </w:t>
            </w:r>
            <w:r>
              <w:rPr>
                <w:rFonts w:ascii="Arial Narrow"/>
                <w:color w:val="000000"/>
                <w:sz w:val="20"/>
              </w:rPr>
              <w:t>l</w:t>
            </w:r>
            <w:r>
              <w:rPr>
                <w:rFonts w:ascii="Arial Narrow"/>
                <w:color w:val="000000"/>
                <w:spacing w:val="2"/>
                <w:sz w:val="20"/>
              </w:rPr>
              <w:t>e</w:t>
            </w:r>
            <w:r>
              <w:rPr>
                <w:rFonts w:ascii="Arial Narrow"/>
                <w:color w:val="000000"/>
                <w:sz w:val="20"/>
              </w:rPr>
              <w:t>s</w:t>
            </w:r>
            <w:r>
              <w:rPr>
                <w:rFonts w:ascii="Arial Narrow"/>
                <w:color w:val="000000"/>
                <w:spacing w:val="7"/>
                <w:sz w:val="20"/>
              </w:rPr>
              <w:t xml:space="preserve"> </w:t>
            </w:r>
            <w:r>
              <w:rPr>
                <w:rFonts w:ascii="Arial Narrow"/>
                <w:color w:val="000000"/>
                <w:sz w:val="20"/>
              </w:rPr>
              <w:t>o</w:t>
            </w:r>
            <w:r>
              <w:rPr>
                <w:rFonts w:ascii="Arial Narrow"/>
                <w:color w:val="000000"/>
                <w:spacing w:val="1"/>
                <w:sz w:val="20"/>
              </w:rPr>
              <w:t>b</w:t>
            </w:r>
            <w:r>
              <w:rPr>
                <w:rFonts w:ascii="Arial Narrow"/>
                <w:color w:val="000000"/>
                <w:spacing w:val="2"/>
                <w:sz w:val="20"/>
              </w:rPr>
              <w:t>j</w:t>
            </w:r>
            <w:r>
              <w:rPr>
                <w:rFonts w:ascii="Arial Narrow"/>
                <w:color w:val="000000"/>
                <w:sz w:val="20"/>
              </w:rPr>
              <w:t>ectifs</w:t>
            </w:r>
            <w:r>
              <w:rPr>
                <w:rFonts w:ascii="Arial Narrow"/>
                <w:color w:val="000000"/>
                <w:spacing w:val="4"/>
                <w:sz w:val="20"/>
              </w:rPr>
              <w:t xml:space="preserve"> </w:t>
            </w:r>
            <w:r>
              <w:rPr>
                <w:rFonts w:ascii="Arial Narrow"/>
                <w:color w:val="000000"/>
                <w:sz w:val="20"/>
              </w:rPr>
              <w:t>glo</w:t>
            </w:r>
            <w:r>
              <w:rPr>
                <w:rFonts w:ascii="Arial Narrow"/>
                <w:color w:val="000000"/>
                <w:spacing w:val="1"/>
                <w:sz w:val="20"/>
              </w:rPr>
              <w:t>b</w:t>
            </w:r>
            <w:r>
              <w:rPr>
                <w:rFonts w:ascii="Arial Narrow"/>
                <w:color w:val="000000"/>
                <w:sz w:val="20"/>
              </w:rPr>
              <w:t>a</w:t>
            </w:r>
            <w:r>
              <w:rPr>
                <w:rFonts w:ascii="Arial Narrow"/>
                <w:color w:val="000000"/>
                <w:spacing w:val="1"/>
                <w:sz w:val="20"/>
              </w:rPr>
              <w:t>u</w:t>
            </w:r>
            <w:r>
              <w:rPr>
                <w:rFonts w:ascii="Arial Narrow"/>
                <w:color w:val="000000"/>
                <w:sz w:val="20"/>
              </w:rPr>
              <w:t>x</w:t>
            </w:r>
            <w:r>
              <w:rPr>
                <w:rFonts w:ascii="Arial Narrow"/>
                <w:color w:val="000000"/>
                <w:spacing w:val="3"/>
                <w:sz w:val="20"/>
              </w:rPr>
              <w:t xml:space="preserve"> </w:t>
            </w:r>
            <w:r>
              <w:rPr>
                <w:rFonts w:ascii="Arial Narrow"/>
                <w:color w:val="000000"/>
                <w:sz w:val="20"/>
              </w:rPr>
              <w:t>du p</w:t>
            </w:r>
            <w:r>
              <w:rPr>
                <w:rFonts w:ascii="Arial Narrow"/>
                <w:color w:val="000000"/>
                <w:spacing w:val="1"/>
                <w:sz w:val="20"/>
              </w:rPr>
              <w:t>r</w:t>
            </w:r>
            <w:r>
              <w:rPr>
                <w:rFonts w:ascii="Arial Narrow"/>
                <w:color w:val="000000"/>
                <w:sz w:val="20"/>
              </w:rPr>
              <w:t>ojet</w:t>
            </w:r>
            <w:r>
              <w:rPr>
                <w:rFonts w:ascii="Arial Narrow"/>
                <w:color w:val="000000"/>
                <w:spacing w:val="-4"/>
                <w:sz w:val="20"/>
              </w:rPr>
              <w:t xml:space="preserve"> </w:t>
            </w:r>
            <w:r>
              <w:rPr>
                <w:rFonts w:ascii="Arial Narrow"/>
                <w:color w:val="000000"/>
                <w:sz w:val="20"/>
              </w:rPr>
              <w:t>en</w:t>
            </w:r>
            <w:r>
              <w:rPr>
                <w:rFonts w:ascii="Arial Narrow"/>
                <w:color w:val="000000"/>
                <w:spacing w:val="-1"/>
                <w:sz w:val="20"/>
              </w:rPr>
              <w:t xml:space="preserve"> </w:t>
            </w:r>
            <w:r>
              <w:rPr>
                <w:rFonts w:ascii="Arial Narrow"/>
                <w:color w:val="000000"/>
                <w:sz w:val="20"/>
              </w:rPr>
              <w:t>f</w:t>
            </w:r>
            <w:r>
              <w:rPr>
                <w:rFonts w:ascii="Arial Narrow"/>
                <w:color w:val="000000"/>
                <w:spacing w:val="1"/>
                <w:sz w:val="20"/>
              </w:rPr>
              <w:t>a</w:t>
            </w:r>
            <w:r>
              <w:rPr>
                <w:rFonts w:ascii="Arial Narrow"/>
                <w:color w:val="000000"/>
                <w:sz w:val="20"/>
              </w:rPr>
              <w:t>isant</w:t>
            </w:r>
            <w:r>
              <w:rPr>
                <w:rFonts w:ascii="Arial Narrow"/>
                <w:color w:val="000000"/>
                <w:spacing w:val="-5"/>
                <w:sz w:val="20"/>
              </w:rPr>
              <w:t xml:space="preserve"> </w:t>
            </w:r>
            <w:r>
              <w:rPr>
                <w:rFonts w:ascii="Arial Narrow"/>
                <w:color w:val="000000"/>
                <w:spacing w:val="1"/>
                <w:sz w:val="20"/>
              </w:rPr>
              <w:t>r</w:t>
            </w:r>
            <w:r>
              <w:rPr>
                <w:rFonts w:ascii="Arial Narrow"/>
                <w:color w:val="000000"/>
                <w:sz w:val="20"/>
              </w:rPr>
              <w:t>esso</w:t>
            </w:r>
            <w:r>
              <w:rPr>
                <w:rFonts w:ascii="Arial Narrow"/>
                <w:color w:val="000000"/>
                <w:spacing w:val="1"/>
                <w:sz w:val="20"/>
              </w:rPr>
              <w:t>r</w:t>
            </w:r>
            <w:r>
              <w:rPr>
                <w:rFonts w:ascii="Arial Narrow"/>
                <w:color w:val="000000"/>
                <w:sz w:val="20"/>
              </w:rPr>
              <w:t>tir</w:t>
            </w:r>
            <w:r>
              <w:rPr>
                <w:rFonts w:ascii="Arial Narrow"/>
                <w:color w:val="000000"/>
                <w:spacing w:val="-6"/>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z w:val="20"/>
              </w:rPr>
              <w:t>f</w:t>
            </w:r>
            <w:r>
              <w:rPr>
                <w:rFonts w:ascii="Arial Narrow"/>
                <w:color w:val="000000"/>
                <w:spacing w:val="1"/>
                <w:sz w:val="20"/>
              </w:rPr>
              <w:t>or</w:t>
            </w:r>
            <w:r>
              <w:rPr>
                <w:rFonts w:ascii="Arial Narrow"/>
                <w:color w:val="000000"/>
                <w:sz w:val="20"/>
              </w:rPr>
              <w:t>ces</w:t>
            </w:r>
            <w:r>
              <w:rPr>
                <w:rFonts w:ascii="Arial Narrow"/>
                <w:color w:val="000000"/>
                <w:spacing w:val="-4"/>
                <w:sz w:val="20"/>
              </w:rPr>
              <w:t xml:space="preserve"> </w:t>
            </w:r>
            <w:r>
              <w:rPr>
                <w:rFonts w:ascii="Arial Narrow"/>
                <w:color w:val="000000"/>
                <w:spacing w:val="1"/>
                <w:sz w:val="20"/>
              </w:rPr>
              <w:t>e</w:t>
            </w:r>
            <w:r>
              <w:rPr>
                <w:rFonts w:ascii="Arial Narrow"/>
                <w:color w:val="000000"/>
                <w:sz w:val="20"/>
              </w:rPr>
              <w:t>t</w:t>
            </w:r>
            <w:r>
              <w:rPr>
                <w:rFonts w:ascii="Arial Narrow"/>
                <w:color w:val="000000"/>
                <w:spacing w:val="-1"/>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pacing w:val="1"/>
                <w:sz w:val="20"/>
              </w:rPr>
              <w:t>f</w:t>
            </w:r>
            <w:r>
              <w:rPr>
                <w:rFonts w:ascii="Arial Narrow"/>
                <w:color w:val="000000"/>
                <w:sz w:val="20"/>
              </w:rPr>
              <w:t>aibless</w:t>
            </w:r>
            <w:r>
              <w:rPr>
                <w:rFonts w:ascii="Arial Narrow"/>
                <w:color w:val="000000"/>
                <w:spacing w:val="3"/>
                <w:sz w:val="20"/>
              </w:rPr>
              <w:t>e</w:t>
            </w:r>
            <w:r>
              <w:rPr>
                <w:rFonts w:ascii="Arial Narrow"/>
                <w:color w:val="000000"/>
                <w:sz w:val="20"/>
              </w:rPr>
              <w:t>s</w:t>
            </w:r>
            <w:r>
              <w:rPr>
                <w:rFonts w:ascii="Arial Narrow"/>
                <w:color w:val="000000"/>
                <w:spacing w:val="-7"/>
                <w:sz w:val="20"/>
              </w:rPr>
              <w:t> </w:t>
            </w:r>
            <w:r>
              <w:rPr>
                <w:rFonts w:ascii="Arial Narrow"/>
                <w:color w:val="000000"/>
                <w:sz w:val="20"/>
              </w:rPr>
              <w:t>?</w:t>
            </w:r>
          </w:p>
          <w:p w14:paraId="3E51C960"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6) </w:t>
            </w:r>
            <w:r>
              <w:rPr>
                <w:rFonts w:ascii="Arial Narrow"/>
                <w:color w:val="000000"/>
                <w:spacing w:val="-1"/>
                <w:sz w:val="20"/>
              </w:rPr>
              <w:t>quelle est</w:t>
            </w:r>
            <w:r>
              <w:rPr>
                <w:rFonts w:ascii="Arial Narrow"/>
                <w:color w:val="000000"/>
                <w:spacing w:val="-11"/>
                <w:sz w:val="20"/>
              </w:rPr>
              <w:t xml:space="preserve"> </w:t>
            </w:r>
            <w:r>
              <w:rPr>
                <w:rFonts w:ascii="Arial Narrow"/>
                <w:color w:val="000000"/>
                <w:sz w:val="20"/>
              </w:rPr>
              <w:t>l</w:t>
            </w:r>
            <w:r>
              <w:rPr>
                <w:rFonts w:ascii="Arial Narrow"/>
                <w:color w:val="000000"/>
                <w:sz w:val="20"/>
              </w:rPr>
              <w:t>’</w:t>
            </w:r>
            <w:r>
              <w:rPr>
                <w:rFonts w:ascii="Arial Narrow"/>
                <w:color w:val="000000"/>
                <w:sz w:val="20"/>
              </w:rPr>
              <w:t>efficacit</w:t>
            </w:r>
            <w:r>
              <w:rPr>
                <w:rFonts w:ascii="Arial Narrow"/>
                <w:color w:val="000000"/>
                <w:sz w:val="20"/>
              </w:rPr>
              <w:t>é</w:t>
            </w:r>
            <w:r>
              <w:rPr>
                <w:rFonts w:ascii="Arial Narrow"/>
                <w:color w:val="000000"/>
                <w:spacing w:val="-14"/>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0"/>
                <w:sz w:val="20"/>
              </w:rPr>
              <w:t xml:space="preserve"> </w:t>
            </w:r>
            <w:r>
              <w:rPr>
                <w:rFonts w:ascii="Arial Narrow"/>
                <w:color w:val="000000"/>
                <w:spacing w:val="1"/>
                <w:sz w:val="20"/>
              </w:rPr>
              <w:t>m</w:t>
            </w:r>
            <w:r>
              <w:rPr>
                <w:rFonts w:ascii="Arial Narrow"/>
                <w:color w:val="000000"/>
                <w:sz w:val="20"/>
              </w:rPr>
              <w:t>é</w:t>
            </w:r>
            <w:r>
              <w:rPr>
                <w:rFonts w:ascii="Arial Narrow"/>
                <w:color w:val="000000"/>
                <w:sz w:val="20"/>
              </w:rPr>
              <w:t>canis</w:t>
            </w:r>
            <w:r>
              <w:rPr>
                <w:rFonts w:ascii="Arial Narrow"/>
                <w:color w:val="000000"/>
                <w:spacing w:val="1"/>
                <w:sz w:val="20"/>
              </w:rPr>
              <w:t>m</w:t>
            </w:r>
            <w:r>
              <w:rPr>
                <w:rFonts w:ascii="Arial Narrow"/>
                <w:color w:val="000000"/>
                <w:sz w:val="20"/>
              </w:rPr>
              <w:t>es</w:t>
            </w:r>
            <w:r>
              <w:rPr>
                <w:rFonts w:ascii="Arial Narrow"/>
                <w:color w:val="000000"/>
                <w:spacing w:val="-16"/>
                <w:sz w:val="20"/>
              </w:rPr>
              <w:t xml:space="preserve"> </w:t>
            </w:r>
            <w:r>
              <w:rPr>
                <w:rFonts w:ascii="Arial Narrow"/>
                <w:color w:val="000000"/>
                <w:sz w:val="20"/>
              </w:rPr>
              <w:t>de</w:t>
            </w:r>
            <w:r>
              <w:rPr>
                <w:rFonts w:ascii="Arial Narrow"/>
                <w:color w:val="000000"/>
                <w:spacing w:val="-9"/>
                <w:sz w:val="20"/>
              </w:rPr>
              <w:t xml:space="preserve"> </w:t>
            </w:r>
            <w:r>
              <w:rPr>
                <w:rFonts w:ascii="Arial Narrow"/>
                <w:color w:val="000000"/>
                <w:sz w:val="20"/>
              </w:rPr>
              <w:t>coo</w:t>
            </w:r>
            <w:r>
              <w:rPr>
                <w:rFonts w:ascii="Arial Narrow"/>
                <w:color w:val="000000"/>
                <w:spacing w:val="1"/>
                <w:sz w:val="20"/>
              </w:rPr>
              <w:t>r</w:t>
            </w:r>
            <w:r>
              <w:rPr>
                <w:rFonts w:ascii="Arial Narrow"/>
                <w:color w:val="000000"/>
                <w:sz w:val="20"/>
              </w:rPr>
              <w:t>din</w:t>
            </w:r>
            <w:r>
              <w:rPr>
                <w:rFonts w:ascii="Arial Narrow"/>
                <w:color w:val="000000"/>
                <w:spacing w:val="1"/>
                <w:sz w:val="20"/>
              </w:rPr>
              <w:t>a</w:t>
            </w:r>
            <w:r>
              <w:rPr>
                <w:rFonts w:ascii="Arial Narrow"/>
                <w:color w:val="000000"/>
                <w:sz w:val="20"/>
              </w:rPr>
              <w:t>tion</w:t>
            </w:r>
            <w:r>
              <w:rPr>
                <w:rFonts w:ascii="Arial Narrow"/>
                <w:color w:val="000000"/>
                <w:spacing w:val="-16"/>
                <w:sz w:val="20"/>
              </w:rPr>
              <w:t xml:space="preserve"> </w:t>
            </w:r>
            <w:r>
              <w:rPr>
                <w:rFonts w:ascii="Arial Narrow"/>
                <w:color w:val="000000"/>
                <w:spacing w:val="1"/>
                <w:sz w:val="20"/>
              </w:rPr>
              <w:t>m</w:t>
            </w:r>
            <w:r>
              <w:rPr>
                <w:rFonts w:ascii="Arial Narrow"/>
                <w:color w:val="000000"/>
                <w:sz w:val="20"/>
              </w:rPr>
              <w:t>is</w:t>
            </w:r>
            <w:r>
              <w:rPr>
                <w:rFonts w:ascii="Arial Narrow"/>
                <w:color w:val="000000"/>
                <w:spacing w:val="-11"/>
                <w:sz w:val="20"/>
              </w:rPr>
              <w:t xml:space="preserve"> </w:t>
            </w:r>
            <w:r>
              <w:rPr>
                <w:rFonts w:ascii="Arial Narrow"/>
                <w:color w:val="000000"/>
                <w:sz w:val="20"/>
              </w:rPr>
              <w:t>en</w:t>
            </w:r>
            <w:r>
              <w:rPr>
                <w:rFonts w:ascii="Arial Narrow"/>
                <w:color w:val="000000"/>
                <w:spacing w:val="-9"/>
                <w:sz w:val="20"/>
              </w:rPr>
              <w:t xml:space="preserve"> </w:t>
            </w:r>
            <w:r>
              <w:rPr>
                <w:rFonts w:ascii="Arial Narrow"/>
                <w:color w:val="000000"/>
                <w:sz w:val="20"/>
              </w:rPr>
              <w:t>place</w:t>
            </w:r>
            <w:r>
              <w:rPr>
                <w:rFonts w:ascii="Arial Narrow"/>
                <w:color w:val="000000"/>
                <w:spacing w:val="-11"/>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w:t>
            </w:r>
            <w:r>
              <w:rPr>
                <w:rFonts w:ascii="Arial Narrow"/>
                <w:color w:val="000000"/>
                <w:spacing w:val="-11"/>
                <w:sz w:val="20"/>
              </w:rPr>
              <w:t xml:space="preserve"> </w:t>
            </w:r>
            <w:r>
              <w:rPr>
                <w:rFonts w:ascii="Arial Narrow"/>
                <w:color w:val="000000"/>
                <w:sz w:val="20"/>
              </w:rPr>
              <w:t>les</w:t>
            </w:r>
            <w:r>
              <w:rPr>
                <w:rFonts w:ascii="Arial Narrow"/>
                <w:color w:val="000000"/>
                <w:spacing w:val="-9"/>
                <w:sz w:val="20"/>
              </w:rPr>
              <w:t xml:space="preserve"> </w:t>
            </w:r>
            <w:r>
              <w:rPr>
                <w:rFonts w:ascii="Arial Narrow"/>
                <w:color w:val="000000"/>
                <w:sz w:val="20"/>
              </w:rPr>
              <w:t>a</w:t>
            </w:r>
            <w:r>
              <w:rPr>
                <w:rFonts w:ascii="Arial Narrow"/>
                <w:color w:val="000000"/>
                <w:spacing w:val="1"/>
                <w:sz w:val="20"/>
              </w:rPr>
              <w:t>g</w:t>
            </w:r>
            <w:r>
              <w:rPr>
                <w:rFonts w:ascii="Arial Narrow"/>
                <w:color w:val="000000"/>
                <w:sz w:val="20"/>
              </w:rPr>
              <w:t>e</w:t>
            </w:r>
            <w:r>
              <w:rPr>
                <w:rFonts w:ascii="Arial Narrow"/>
                <w:color w:val="000000"/>
                <w:spacing w:val="1"/>
                <w:sz w:val="20"/>
              </w:rPr>
              <w:t>n</w:t>
            </w:r>
            <w:r>
              <w:rPr>
                <w:rFonts w:ascii="Arial Narrow"/>
                <w:color w:val="000000"/>
                <w:sz w:val="20"/>
              </w:rPr>
              <w:t>ces</w:t>
            </w:r>
            <w:r>
              <w:rPr>
                <w:rFonts w:ascii="Arial Narrow"/>
                <w:color w:val="000000"/>
                <w:spacing w:val="-8"/>
                <w:sz w:val="20"/>
              </w:rPr>
              <w:t xml:space="preserve"> </w:t>
            </w:r>
            <w:r>
              <w:rPr>
                <w:rFonts w:ascii="Arial Narrow"/>
                <w:color w:val="000000"/>
                <w:sz w:val="20"/>
              </w:rPr>
              <w:t>p</w:t>
            </w:r>
            <w:r>
              <w:rPr>
                <w:rFonts w:ascii="Arial Narrow"/>
                <w:color w:val="000000"/>
                <w:spacing w:val="1"/>
                <w:sz w:val="20"/>
              </w:rPr>
              <w:t>o</w:t>
            </w:r>
            <w:r>
              <w:rPr>
                <w:rFonts w:ascii="Arial Narrow"/>
                <w:color w:val="000000"/>
                <w:sz w:val="20"/>
              </w:rPr>
              <w:t>ur</w:t>
            </w:r>
            <w:r>
              <w:rPr>
                <w:rFonts w:ascii="Arial Narrow"/>
                <w:color w:val="000000"/>
                <w:spacing w:val="-9"/>
                <w:sz w:val="20"/>
              </w:rPr>
              <w:t xml:space="preserve"> </w:t>
            </w:r>
            <w:r>
              <w:rPr>
                <w:rFonts w:ascii="Arial Narrow"/>
                <w:color w:val="000000"/>
                <w:sz w:val="20"/>
              </w:rPr>
              <w:t>s</w:t>
            </w:r>
            <w:r>
              <w:rPr>
                <w:rFonts w:ascii="Arial Narrow"/>
                <w:color w:val="000000"/>
                <w:sz w:val="20"/>
              </w:rPr>
              <w:t>’</w:t>
            </w:r>
            <w:r>
              <w:rPr>
                <w:rFonts w:ascii="Arial Narrow"/>
                <w:color w:val="000000"/>
                <w:sz w:val="20"/>
              </w:rPr>
              <w:t>a</w:t>
            </w:r>
            <w:r>
              <w:rPr>
                <w:rFonts w:ascii="Arial Narrow"/>
                <w:color w:val="000000"/>
                <w:spacing w:val="-2"/>
                <w:sz w:val="20"/>
              </w:rPr>
              <w:t>s</w:t>
            </w:r>
            <w:r>
              <w:rPr>
                <w:rFonts w:ascii="Arial Narrow"/>
                <w:color w:val="000000"/>
                <w:sz w:val="20"/>
              </w:rPr>
              <w:t>su</w:t>
            </w:r>
            <w:r>
              <w:rPr>
                <w:rFonts w:ascii="Arial Narrow"/>
                <w:color w:val="000000"/>
                <w:spacing w:val="1"/>
                <w:sz w:val="20"/>
              </w:rPr>
              <w:t>r</w:t>
            </w:r>
            <w:r>
              <w:rPr>
                <w:rFonts w:ascii="Arial Narrow"/>
                <w:color w:val="000000"/>
                <w:sz w:val="20"/>
              </w:rPr>
              <w:t>er</w:t>
            </w:r>
            <w:r>
              <w:rPr>
                <w:rFonts w:ascii="Arial Narrow"/>
                <w:color w:val="000000"/>
                <w:spacing w:val="-13"/>
                <w:sz w:val="20"/>
              </w:rPr>
              <w:t xml:space="preserve"> </w:t>
            </w:r>
            <w:r>
              <w:rPr>
                <w:rFonts w:ascii="Arial Narrow"/>
                <w:color w:val="000000"/>
                <w:sz w:val="20"/>
              </w:rPr>
              <w:t>de</w:t>
            </w:r>
            <w:r>
              <w:rPr>
                <w:rFonts w:ascii="Arial Narrow"/>
                <w:color w:val="000000"/>
                <w:spacing w:val="-9"/>
                <w:sz w:val="20"/>
              </w:rPr>
              <w:t xml:space="preserve"> </w:t>
            </w:r>
            <w:r>
              <w:rPr>
                <w:rFonts w:ascii="Arial Narrow"/>
                <w:color w:val="000000"/>
                <w:sz w:val="20"/>
              </w:rPr>
              <w:t>l</w:t>
            </w:r>
            <w:r>
              <w:rPr>
                <w:rFonts w:ascii="Arial Narrow"/>
                <w:color w:val="000000"/>
                <w:sz w:val="20"/>
              </w:rPr>
              <w:t>’</w:t>
            </w:r>
            <w:r>
              <w:rPr>
                <w:rFonts w:ascii="Arial Narrow"/>
                <w:color w:val="000000"/>
                <w:sz w:val="20"/>
              </w:rPr>
              <w:t>atteinte d</w:t>
            </w:r>
            <w:r>
              <w:rPr>
                <w:rFonts w:ascii="Arial Narrow"/>
                <w:color w:val="000000"/>
                <w:spacing w:val="1"/>
                <w:sz w:val="20"/>
              </w:rPr>
              <w:t>e</w:t>
            </w:r>
            <w:r>
              <w:rPr>
                <w:rFonts w:ascii="Arial Narrow"/>
                <w:color w:val="000000"/>
                <w:sz w:val="20"/>
              </w:rPr>
              <w:t>s</w:t>
            </w:r>
            <w:r>
              <w:rPr>
                <w:rFonts w:ascii="Arial Narrow"/>
                <w:color w:val="000000"/>
                <w:spacing w:val="-3"/>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z w:val="20"/>
              </w:rPr>
              <w:t> </w:t>
            </w:r>
            <w:r>
              <w:rPr>
                <w:rFonts w:ascii="Arial Narrow"/>
                <w:color w:val="000000"/>
                <w:sz w:val="20"/>
              </w:rPr>
              <w:t>?</w:t>
            </w:r>
          </w:p>
          <w:p w14:paraId="62A7332D" w14:textId="77777777" w:rsidR="00665577" w:rsidRDefault="009D3A6D">
            <w:pPr>
              <w:widowControl w:val="0"/>
              <w:autoSpaceDE w:val="0"/>
              <w:autoSpaceDN w:val="0"/>
              <w:adjustRightInd w:val="0"/>
              <w:spacing w:after="0"/>
              <w:ind w:left="170" w:firstLine="0"/>
              <w:rPr>
                <w:rFonts w:ascii="Arial Narrow"/>
                <w:color w:val="000000"/>
                <w:sz w:val="20"/>
              </w:rPr>
            </w:pPr>
            <w:r>
              <w:rPr>
                <w:rFonts w:ascii="Arial Narrow"/>
                <w:color w:val="000000"/>
                <w:sz w:val="20"/>
              </w:rPr>
              <w:t xml:space="preserve">7) </w:t>
            </w:r>
            <w:r>
              <w:rPr>
                <w:rFonts w:ascii="Arial Narrow"/>
                <w:color w:val="000000"/>
                <w:spacing w:val="-1"/>
                <w:sz w:val="20"/>
              </w:rPr>
              <w:t>comment a</w:t>
            </w:r>
            <w:r>
              <w:rPr>
                <w:rFonts w:ascii="Arial Narrow"/>
                <w:color w:val="000000"/>
                <w:sz w:val="20"/>
              </w:rPr>
              <w:t>n</w:t>
            </w:r>
            <w:r>
              <w:rPr>
                <w:rFonts w:ascii="Arial Narrow"/>
                <w:color w:val="000000"/>
                <w:spacing w:val="1"/>
                <w:sz w:val="20"/>
              </w:rPr>
              <w:t>a</w:t>
            </w:r>
            <w:r>
              <w:rPr>
                <w:rFonts w:ascii="Arial Narrow"/>
                <w:color w:val="000000"/>
                <w:sz w:val="20"/>
              </w:rPr>
              <w:t>lyser</w:t>
            </w:r>
            <w:r>
              <w:rPr>
                <w:rFonts w:ascii="Arial Narrow"/>
                <w:color w:val="000000"/>
                <w:spacing w:val="-6"/>
                <w:sz w:val="20"/>
              </w:rPr>
              <w:t xml:space="preserve"> </w:t>
            </w:r>
            <w:r>
              <w:rPr>
                <w:rFonts w:ascii="Arial Narrow"/>
                <w:color w:val="000000"/>
                <w:sz w:val="20"/>
              </w:rPr>
              <w:t>l</w:t>
            </w:r>
            <w:r>
              <w:rPr>
                <w:rFonts w:ascii="Arial Narrow"/>
                <w:color w:val="000000"/>
                <w:sz w:val="20"/>
              </w:rPr>
              <w:t>’</w:t>
            </w:r>
            <w:r>
              <w:rPr>
                <w:rFonts w:ascii="Arial Narrow"/>
                <w:color w:val="000000"/>
                <w:sz w:val="20"/>
              </w:rPr>
              <w:t>ap</w:t>
            </w:r>
            <w:r>
              <w:rPr>
                <w:rFonts w:ascii="Arial Narrow"/>
                <w:color w:val="000000"/>
                <w:spacing w:val="1"/>
                <w:sz w:val="20"/>
              </w:rPr>
              <w:t>pr</w:t>
            </w:r>
            <w:r>
              <w:rPr>
                <w:rFonts w:ascii="Arial Narrow"/>
                <w:color w:val="000000"/>
                <w:sz w:val="20"/>
              </w:rPr>
              <w:t>oche</w:t>
            </w:r>
            <w:r>
              <w:rPr>
                <w:rFonts w:ascii="Arial Narrow"/>
                <w:color w:val="000000"/>
                <w:spacing w:val="-8"/>
                <w:sz w:val="20"/>
              </w:rPr>
              <w:t xml:space="preserve"> </w:t>
            </w:r>
            <w:r>
              <w:rPr>
                <w:rFonts w:ascii="Arial Narrow"/>
                <w:color w:val="000000"/>
                <w:spacing w:val="1"/>
                <w:sz w:val="20"/>
              </w:rPr>
              <w:t>g</w:t>
            </w:r>
            <w:r>
              <w:rPr>
                <w:rFonts w:ascii="Arial Narrow"/>
                <w:color w:val="000000"/>
                <w:sz w:val="20"/>
              </w:rPr>
              <w:t>e</w:t>
            </w:r>
            <w:r>
              <w:rPr>
                <w:rFonts w:ascii="Arial Narrow"/>
                <w:color w:val="000000"/>
                <w:spacing w:val="1"/>
                <w:sz w:val="20"/>
              </w:rPr>
              <w:t>nr</w:t>
            </w:r>
            <w:r>
              <w:rPr>
                <w:rFonts w:ascii="Arial Narrow"/>
                <w:color w:val="000000"/>
                <w:sz w:val="20"/>
              </w:rPr>
              <w:t>e</w:t>
            </w:r>
            <w:r>
              <w:rPr>
                <w:rFonts w:ascii="Arial Narrow"/>
                <w:color w:val="000000"/>
                <w:spacing w:val="-4"/>
                <w:sz w:val="20"/>
              </w:rPr>
              <w:t xml:space="preserve"> </w:t>
            </w:r>
            <w:r>
              <w:rPr>
                <w:rFonts w:ascii="Arial Narrow"/>
                <w:color w:val="000000"/>
                <w:spacing w:val="1"/>
                <w:sz w:val="20"/>
              </w:rPr>
              <w:t>d</w:t>
            </w:r>
            <w:r>
              <w:rPr>
                <w:rFonts w:ascii="Arial Narrow"/>
                <w:color w:val="000000"/>
                <w:sz w:val="20"/>
              </w:rPr>
              <w:t>u</w:t>
            </w:r>
            <w:r>
              <w:rPr>
                <w:rFonts w:ascii="Arial Narrow"/>
                <w:color w:val="000000"/>
                <w:spacing w:val="-2"/>
                <w:sz w:val="20"/>
              </w:rPr>
              <w:t xml:space="preserve"> </w:t>
            </w:r>
            <w:r>
              <w:rPr>
                <w:rFonts w:ascii="Arial Narrow"/>
                <w:color w:val="000000"/>
                <w:spacing w:val="1"/>
                <w:sz w:val="20"/>
              </w:rPr>
              <w:t>pr</w:t>
            </w:r>
            <w:r>
              <w:rPr>
                <w:rFonts w:ascii="Arial Narrow"/>
                <w:color w:val="000000"/>
                <w:sz w:val="20"/>
              </w:rPr>
              <w:t>o</w:t>
            </w:r>
            <w:r>
              <w:rPr>
                <w:rFonts w:ascii="Arial Narrow"/>
                <w:color w:val="000000"/>
                <w:spacing w:val="2"/>
                <w:sz w:val="20"/>
              </w:rPr>
              <w:t>j</w:t>
            </w:r>
            <w:r>
              <w:rPr>
                <w:rFonts w:ascii="Arial Narrow"/>
                <w:color w:val="000000"/>
                <w:sz w:val="20"/>
              </w:rPr>
              <w:t>et</w:t>
            </w:r>
            <w:r>
              <w:rPr>
                <w:rFonts w:ascii="Arial Narrow"/>
                <w:color w:val="000000"/>
                <w:sz w:val="20"/>
              </w:rPr>
              <w:t> </w:t>
            </w:r>
            <w:r>
              <w:rPr>
                <w:rFonts w:ascii="Arial Narrow"/>
                <w:color w:val="000000"/>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4363343E" w14:textId="77777777" w:rsidR="00665577" w:rsidRDefault="009D3A6D">
            <w:pPr>
              <w:pStyle w:val="Paragraphedeliste1"/>
              <w:widowControl w:val="0"/>
              <w:numPr>
                <w:ilvl w:val="0"/>
                <w:numId w:val="43"/>
              </w:numPr>
              <w:autoSpaceDE w:val="0"/>
              <w:autoSpaceDN w:val="0"/>
              <w:adjustRightInd w:val="0"/>
              <w:spacing w:after="0"/>
              <w:ind w:left="217" w:firstLine="0"/>
              <w:jc w:val="left"/>
              <w:rPr>
                <w:rFonts w:ascii="Arial Narrow"/>
                <w:color w:val="000000"/>
                <w:sz w:val="20"/>
              </w:rPr>
            </w:pPr>
            <w:r>
              <w:rPr>
                <w:rFonts w:ascii="Arial Narrow"/>
                <w:color w:val="000000"/>
                <w:sz w:val="20"/>
              </w:rPr>
              <w:t>Il y a de r</w:t>
            </w:r>
            <w:r>
              <w:rPr>
                <w:rFonts w:ascii="Arial Narrow"/>
                <w:color w:val="000000"/>
                <w:sz w:val="20"/>
              </w:rPr>
              <w:t>é</w:t>
            </w:r>
            <w:r>
              <w:rPr>
                <w:rFonts w:ascii="Arial Narrow"/>
                <w:color w:val="000000"/>
                <w:sz w:val="20"/>
              </w:rPr>
              <w:t>f</w:t>
            </w:r>
            <w:r>
              <w:rPr>
                <w:rFonts w:ascii="Arial Narrow"/>
                <w:color w:val="000000"/>
                <w:sz w:val="20"/>
              </w:rPr>
              <w:t>é</w:t>
            </w:r>
            <w:r>
              <w:rPr>
                <w:rFonts w:ascii="Arial Narrow"/>
                <w:color w:val="000000"/>
                <w:sz w:val="20"/>
              </w:rPr>
              <w:t>rences solides par rapport aux r</w:t>
            </w:r>
            <w:r>
              <w:rPr>
                <w:rFonts w:ascii="Arial Narrow"/>
                <w:color w:val="000000"/>
                <w:sz w:val="20"/>
              </w:rPr>
              <w:t>é</w:t>
            </w:r>
            <w:r>
              <w:rPr>
                <w:rFonts w:ascii="Arial Narrow"/>
                <w:color w:val="000000"/>
                <w:sz w:val="20"/>
              </w:rPr>
              <w:t>sultats encadr</w:t>
            </w:r>
            <w:r>
              <w:rPr>
                <w:rFonts w:ascii="Arial Narrow"/>
                <w:color w:val="000000"/>
                <w:sz w:val="20"/>
              </w:rPr>
              <w:t>é</w:t>
            </w:r>
            <w:r>
              <w:rPr>
                <w:rFonts w:ascii="Arial Narrow"/>
                <w:color w:val="000000"/>
                <w:sz w:val="20"/>
              </w:rPr>
              <w:t>s dans l</w:t>
            </w:r>
            <w:r>
              <w:rPr>
                <w:rFonts w:ascii="Arial Narrow"/>
                <w:color w:val="000000"/>
                <w:sz w:val="20"/>
              </w:rPr>
              <w:t>´</w:t>
            </w:r>
            <w:r>
              <w:rPr>
                <w:rFonts w:ascii="Arial Narrow"/>
                <w:color w:val="000000"/>
                <w:sz w:val="20"/>
              </w:rPr>
              <w:t>objectif sp</w:t>
            </w:r>
            <w:r>
              <w:rPr>
                <w:rFonts w:ascii="Arial Narrow"/>
                <w:color w:val="000000"/>
                <w:sz w:val="20"/>
              </w:rPr>
              <w:t>é</w:t>
            </w:r>
            <w:r>
              <w:rPr>
                <w:rFonts w:ascii="Arial Narrow"/>
                <w:color w:val="000000"/>
                <w:sz w:val="20"/>
              </w:rPr>
              <w:t>cifique du projet</w:t>
            </w:r>
          </w:p>
          <w:p w14:paraId="4FD801C5" w14:textId="77777777" w:rsidR="00665577" w:rsidRDefault="00665577">
            <w:pPr>
              <w:widowControl w:val="0"/>
              <w:autoSpaceDE w:val="0"/>
              <w:autoSpaceDN w:val="0"/>
              <w:adjustRightInd w:val="0"/>
              <w:spacing w:after="0"/>
              <w:ind w:left="217" w:firstLine="0"/>
              <w:jc w:val="left"/>
              <w:rPr>
                <w:rFonts w:ascii="Arial Narrow"/>
                <w:color w:val="000000"/>
                <w:sz w:val="20"/>
              </w:rPr>
            </w:pPr>
          </w:p>
          <w:p w14:paraId="2CC8B4D7" w14:textId="77777777" w:rsidR="00665577" w:rsidRDefault="009D3A6D">
            <w:pPr>
              <w:pStyle w:val="Paragraphedeliste1"/>
              <w:widowControl w:val="0"/>
              <w:numPr>
                <w:ilvl w:val="0"/>
                <w:numId w:val="43"/>
              </w:numPr>
              <w:autoSpaceDE w:val="0"/>
              <w:autoSpaceDN w:val="0"/>
              <w:adjustRightInd w:val="0"/>
              <w:spacing w:after="0"/>
              <w:ind w:left="217" w:firstLine="0"/>
              <w:jc w:val="left"/>
              <w:rPr>
                <w:rFonts w:ascii="Arial Narrow"/>
                <w:color w:val="000000"/>
                <w:sz w:val="20"/>
              </w:rPr>
            </w:pPr>
            <w:r>
              <w:rPr>
                <w:rFonts w:ascii="Arial Narrow"/>
                <w:color w:val="000000"/>
                <w:sz w:val="20"/>
              </w:rPr>
              <w:t>Il y a eu un renforcement des m</w:t>
            </w:r>
            <w:r>
              <w:rPr>
                <w:rFonts w:ascii="Arial Narrow"/>
                <w:color w:val="000000"/>
                <w:sz w:val="20"/>
              </w:rPr>
              <w:t>é</w:t>
            </w:r>
            <w:r>
              <w:rPr>
                <w:rFonts w:ascii="Arial Narrow"/>
                <w:color w:val="000000"/>
                <w:sz w:val="20"/>
              </w:rPr>
              <w:t>canismes de protection et attention r</w:t>
            </w:r>
            <w:r>
              <w:rPr>
                <w:rFonts w:ascii="Arial Narrow"/>
                <w:color w:val="000000"/>
                <w:sz w:val="20"/>
              </w:rPr>
              <w:t>é</w:t>
            </w:r>
            <w:r>
              <w:rPr>
                <w:rFonts w:ascii="Arial Narrow"/>
                <w:color w:val="000000"/>
                <w:sz w:val="20"/>
              </w:rPr>
              <w:t>alis</w:t>
            </w:r>
            <w:r>
              <w:rPr>
                <w:rFonts w:ascii="Arial Narrow"/>
                <w:color w:val="000000"/>
                <w:sz w:val="20"/>
              </w:rPr>
              <w:t>é</w:t>
            </w:r>
            <w:r>
              <w:rPr>
                <w:rFonts w:ascii="Arial Narrow"/>
                <w:color w:val="000000"/>
                <w:sz w:val="20"/>
              </w:rPr>
              <w:t>s et mis en place</w:t>
            </w:r>
          </w:p>
        </w:tc>
      </w:tr>
      <w:tr w:rsidR="00665577" w14:paraId="72C2583F" w14:textId="77777777">
        <w:trP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4A597B93" w14:textId="77777777" w:rsidR="00665577" w:rsidRDefault="009D3A6D">
            <w:pPr>
              <w:widowControl w:val="0"/>
              <w:autoSpaceDE w:val="0"/>
              <w:autoSpaceDN w:val="0"/>
              <w:adjustRightInd w:val="0"/>
              <w:spacing w:after="0"/>
              <w:ind w:left="77" w:firstLine="0"/>
              <w:jc w:val="left"/>
              <w:rPr>
                <w:rFonts w:ascii="Arial Narrow"/>
                <w:color w:val="000000"/>
                <w:sz w:val="20"/>
              </w:rPr>
            </w:pPr>
            <w:r>
              <w:rPr>
                <w:rFonts w:ascii="Arial Narrow"/>
                <w:b/>
                <w:color w:val="000000"/>
                <w:sz w:val="20"/>
              </w:rPr>
              <w:t>3.</w:t>
            </w:r>
            <w:r>
              <w:rPr>
                <w:rFonts w:ascii="Arial Narrow"/>
                <w:b/>
                <w:color w:val="000000"/>
                <w:spacing w:val="-1"/>
                <w:sz w:val="20"/>
              </w:rPr>
              <w:t xml:space="preserve"> Analyse</w:t>
            </w:r>
            <w:r>
              <w:rPr>
                <w:rFonts w:ascii="Arial Narrow"/>
                <w:b/>
                <w:color w:val="000000"/>
                <w:sz w:val="20"/>
              </w:rPr>
              <w:t xml:space="preserve"> de l</w:t>
            </w:r>
            <w:r>
              <w:rPr>
                <w:rFonts w:ascii="Arial Narrow"/>
                <w:b/>
                <w:color w:val="000000"/>
                <w:spacing w:val="-2"/>
                <w:sz w:val="20"/>
              </w:rPr>
              <w:t>’</w:t>
            </w:r>
            <w:r>
              <w:rPr>
                <w:rFonts w:ascii="Arial Narrow"/>
                <w:b/>
                <w:color w:val="000000"/>
                <w:sz w:val="20"/>
              </w:rPr>
              <w:t>efficien</w:t>
            </w:r>
            <w:r>
              <w:rPr>
                <w:rFonts w:ascii="Arial Narrow"/>
                <w:b/>
                <w:color w:val="000000"/>
                <w:spacing w:val="-3"/>
                <w:sz w:val="20"/>
              </w:rPr>
              <w:t>c</w:t>
            </w:r>
            <w:r>
              <w:rPr>
                <w:rFonts w:ascii="Arial Narrow"/>
                <w:b/>
                <w:color w:val="000000"/>
                <w:sz w:val="20"/>
              </w:rPr>
              <w:t>e du p</w:t>
            </w:r>
            <w:r>
              <w:rPr>
                <w:rFonts w:ascii="Arial Narrow"/>
                <w:b/>
                <w:color w:val="000000"/>
                <w:spacing w:val="-4"/>
                <w:sz w:val="20"/>
              </w:rPr>
              <w:t>r</w:t>
            </w:r>
            <w:r>
              <w:rPr>
                <w:rFonts w:ascii="Arial Narrow"/>
                <w:b/>
                <w:color w:val="000000"/>
                <w:sz w:val="20"/>
              </w:rPr>
              <w:t>ojet</w:t>
            </w:r>
          </w:p>
          <w:p w14:paraId="65E68526" w14:textId="77777777" w:rsidR="00665577" w:rsidRDefault="00665577">
            <w:pPr>
              <w:widowControl w:val="0"/>
              <w:autoSpaceDE w:val="0"/>
              <w:autoSpaceDN w:val="0"/>
              <w:adjustRightInd w:val="0"/>
              <w:spacing w:after="0"/>
              <w:ind w:left="77" w:firstLine="0"/>
              <w:jc w:val="left"/>
              <w:rPr>
                <w:rFonts w:ascii="Arial Narrow"/>
                <w:color w:val="000000"/>
                <w:sz w:val="20"/>
              </w:rPr>
            </w:pPr>
          </w:p>
        </w:tc>
        <w:tc>
          <w:tcPr>
            <w:tcW w:w="4724" w:type="dxa"/>
            <w:tcBorders>
              <w:top w:val="single" w:sz="4" w:space="0" w:color="auto"/>
              <w:left w:val="single" w:sz="4" w:space="0" w:color="auto"/>
              <w:bottom w:val="single" w:sz="4" w:space="0" w:color="auto"/>
              <w:right w:val="single" w:sz="4" w:space="0" w:color="auto"/>
              <w:tl2br w:val="nil"/>
              <w:tr2bl w:val="nil"/>
            </w:tcBorders>
          </w:tcPr>
          <w:p w14:paraId="578EFF56" w14:textId="77777777" w:rsidR="00665577" w:rsidRDefault="009D3A6D">
            <w:pPr>
              <w:widowControl w:val="0"/>
              <w:autoSpaceDE w:val="0"/>
              <w:autoSpaceDN w:val="0"/>
              <w:adjustRightInd w:val="0"/>
              <w:spacing w:after="0"/>
              <w:ind w:left="102" w:right="88" w:firstLine="0"/>
              <w:rPr>
                <w:rFonts w:ascii="Arial Narrow"/>
                <w:color w:val="000000"/>
                <w:sz w:val="20"/>
              </w:rPr>
            </w:pPr>
            <w:r>
              <w:rPr>
                <w:rFonts w:ascii="Arial Narrow"/>
                <w:color w:val="000000"/>
                <w:sz w:val="20"/>
              </w:rPr>
              <w:t xml:space="preserve">1) </w:t>
            </w:r>
            <w:r>
              <w:rPr>
                <w:rFonts w:ascii="Arial Narrow"/>
                <w:color w:val="000000"/>
                <w:spacing w:val="-1"/>
                <w:sz w:val="20"/>
              </w:rPr>
              <w:t xml:space="preserve">Quelle est </w:t>
            </w:r>
            <w:r>
              <w:rPr>
                <w:rFonts w:ascii="Arial Narrow"/>
                <w:color w:val="000000"/>
                <w:sz w:val="20"/>
              </w:rPr>
              <w:t>la</w:t>
            </w:r>
            <w:r>
              <w:rPr>
                <w:rFonts w:ascii="Arial Narrow"/>
                <w:color w:val="000000"/>
                <w:spacing w:val="41"/>
                <w:sz w:val="20"/>
              </w:rPr>
              <w:t xml:space="preserve"> </w:t>
            </w:r>
            <w:r>
              <w:rPr>
                <w:rFonts w:ascii="Arial Narrow"/>
                <w:color w:val="000000"/>
                <w:sz w:val="20"/>
              </w:rPr>
              <w:t>syne</w:t>
            </w:r>
            <w:r>
              <w:rPr>
                <w:rFonts w:ascii="Arial Narrow"/>
                <w:color w:val="000000"/>
                <w:spacing w:val="1"/>
                <w:sz w:val="20"/>
              </w:rPr>
              <w:t>r</w:t>
            </w:r>
            <w:r>
              <w:rPr>
                <w:rFonts w:ascii="Arial Narrow"/>
                <w:color w:val="000000"/>
                <w:sz w:val="20"/>
              </w:rPr>
              <w:t>gie</w:t>
            </w:r>
            <w:r>
              <w:rPr>
                <w:rFonts w:ascii="Arial Narrow"/>
                <w:color w:val="000000"/>
                <w:spacing w:val="37"/>
                <w:sz w:val="20"/>
              </w:rPr>
              <w:t xml:space="preserve"> </w:t>
            </w:r>
            <w:r>
              <w:rPr>
                <w:rFonts w:ascii="Arial Narrow"/>
                <w:color w:val="000000"/>
                <w:sz w:val="20"/>
              </w:rPr>
              <w:t>d</w:t>
            </w:r>
            <w:r>
              <w:rPr>
                <w:rFonts w:ascii="Arial Narrow"/>
                <w:color w:val="000000"/>
                <w:spacing w:val="1"/>
                <w:sz w:val="20"/>
              </w:rPr>
              <w:t>é</w:t>
            </w:r>
            <w:r>
              <w:rPr>
                <w:rFonts w:ascii="Arial Narrow"/>
                <w:color w:val="000000"/>
                <w:sz w:val="20"/>
              </w:rPr>
              <w:t>velo</w:t>
            </w:r>
            <w:r>
              <w:rPr>
                <w:rFonts w:ascii="Arial Narrow"/>
                <w:color w:val="000000"/>
                <w:spacing w:val="1"/>
                <w:sz w:val="20"/>
              </w:rPr>
              <w:t>p</w:t>
            </w:r>
            <w:r>
              <w:rPr>
                <w:rFonts w:ascii="Arial Narrow"/>
                <w:color w:val="000000"/>
                <w:sz w:val="20"/>
              </w:rPr>
              <w:t>p</w:t>
            </w:r>
            <w:r>
              <w:rPr>
                <w:rFonts w:ascii="Arial Narrow"/>
                <w:color w:val="000000"/>
                <w:spacing w:val="1"/>
                <w:sz w:val="20"/>
              </w:rPr>
              <w:t>é</w:t>
            </w:r>
            <w:r>
              <w:rPr>
                <w:rFonts w:ascii="Arial Narrow"/>
                <w:color w:val="000000"/>
                <w:sz w:val="20"/>
              </w:rPr>
              <w:t>e</w:t>
            </w:r>
            <w:r>
              <w:rPr>
                <w:rFonts w:ascii="Arial Narrow"/>
                <w:color w:val="000000"/>
                <w:spacing w:val="35"/>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w:t>
            </w:r>
            <w:r>
              <w:rPr>
                <w:rFonts w:ascii="Arial Narrow"/>
                <w:color w:val="000000"/>
                <w:spacing w:val="40"/>
                <w:sz w:val="20"/>
              </w:rPr>
              <w:t xml:space="preserve"> </w:t>
            </w:r>
            <w:r>
              <w:rPr>
                <w:rFonts w:ascii="Arial Narrow"/>
                <w:color w:val="000000"/>
                <w:sz w:val="20"/>
              </w:rPr>
              <w:t>les</w:t>
            </w:r>
            <w:r>
              <w:rPr>
                <w:rFonts w:ascii="Arial Narrow"/>
                <w:color w:val="000000"/>
                <w:spacing w:val="41"/>
                <w:sz w:val="20"/>
              </w:rPr>
              <w:t xml:space="preserve"> </w:t>
            </w:r>
            <w:r>
              <w:rPr>
                <w:rFonts w:ascii="Arial Narrow"/>
                <w:color w:val="000000"/>
                <w:sz w:val="20"/>
              </w:rPr>
              <w:t>a</w:t>
            </w:r>
            <w:r>
              <w:rPr>
                <w:rFonts w:ascii="Arial Narrow"/>
                <w:color w:val="000000"/>
                <w:spacing w:val="1"/>
                <w:sz w:val="20"/>
              </w:rPr>
              <w:t>g</w:t>
            </w:r>
            <w:r>
              <w:rPr>
                <w:rFonts w:ascii="Arial Narrow"/>
                <w:color w:val="000000"/>
                <w:sz w:val="20"/>
              </w:rPr>
              <w:t>e</w:t>
            </w:r>
            <w:r>
              <w:rPr>
                <w:rFonts w:ascii="Arial Narrow"/>
                <w:color w:val="000000"/>
                <w:spacing w:val="1"/>
                <w:sz w:val="20"/>
              </w:rPr>
              <w:t>n</w:t>
            </w:r>
            <w:r>
              <w:rPr>
                <w:rFonts w:ascii="Arial Narrow"/>
                <w:color w:val="000000"/>
                <w:sz w:val="20"/>
              </w:rPr>
              <w:t>ces</w:t>
            </w:r>
            <w:r>
              <w:rPr>
                <w:rFonts w:ascii="Arial Narrow"/>
                <w:color w:val="000000"/>
                <w:spacing w:val="37"/>
                <w:sz w:val="20"/>
              </w:rPr>
              <w:t xml:space="preserve"> </w:t>
            </w:r>
            <w:r>
              <w:rPr>
                <w:rFonts w:ascii="Arial Narrow"/>
                <w:color w:val="000000"/>
                <w:sz w:val="20"/>
              </w:rPr>
              <w:t>d</w:t>
            </w:r>
            <w:r>
              <w:rPr>
                <w:rFonts w:ascii="Arial Narrow"/>
                <w:color w:val="000000"/>
                <w:sz w:val="20"/>
              </w:rPr>
              <w:t>’</w:t>
            </w:r>
            <w:r>
              <w:rPr>
                <w:rFonts w:ascii="Arial Narrow"/>
                <w:color w:val="000000"/>
                <w:sz w:val="20"/>
              </w:rPr>
              <w:t>u</w:t>
            </w:r>
            <w:r>
              <w:rPr>
                <w:rFonts w:ascii="Arial Narrow"/>
                <w:color w:val="000000"/>
                <w:spacing w:val="1"/>
                <w:sz w:val="20"/>
              </w:rPr>
              <w:t>n</w:t>
            </w:r>
            <w:r>
              <w:rPr>
                <w:rFonts w:ascii="Arial Narrow"/>
                <w:color w:val="000000"/>
                <w:sz w:val="20"/>
              </w:rPr>
              <w:t>e</w:t>
            </w:r>
            <w:r>
              <w:rPr>
                <w:rFonts w:ascii="Arial Narrow"/>
                <w:color w:val="000000"/>
                <w:spacing w:val="37"/>
                <w:sz w:val="20"/>
              </w:rPr>
              <w:t xml:space="preserve"> </w:t>
            </w:r>
            <w:r>
              <w:rPr>
                <w:rFonts w:ascii="Arial Narrow"/>
                <w:color w:val="000000"/>
                <w:sz w:val="20"/>
              </w:rPr>
              <w:t>p</w:t>
            </w:r>
            <w:r>
              <w:rPr>
                <w:rFonts w:ascii="Arial Narrow"/>
                <w:color w:val="000000"/>
                <w:spacing w:val="1"/>
                <w:sz w:val="20"/>
              </w:rPr>
              <w:t>ar</w:t>
            </w:r>
            <w:r>
              <w:rPr>
                <w:rFonts w:ascii="Arial Narrow"/>
                <w:color w:val="000000"/>
                <w:sz w:val="20"/>
              </w:rPr>
              <w:t>t</w:t>
            </w:r>
            <w:r>
              <w:rPr>
                <w:rFonts w:ascii="Arial Narrow"/>
                <w:color w:val="000000"/>
                <w:spacing w:val="38"/>
                <w:sz w:val="20"/>
              </w:rPr>
              <w:t xml:space="preserve"> </w:t>
            </w:r>
            <w:r>
              <w:rPr>
                <w:rFonts w:ascii="Arial Narrow"/>
                <w:color w:val="000000"/>
                <w:sz w:val="20"/>
              </w:rPr>
              <w:t>et</w:t>
            </w:r>
            <w:r>
              <w:rPr>
                <w:rFonts w:ascii="Arial Narrow"/>
                <w:color w:val="000000"/>
                <w:spacing w:val="42"/>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w:t>
            </w:r>
            <w:r>
              <w:rPr>
                <w:rFonts w:ascii="Arial Narrow"/>
                <w:color w:val="000000"/>
                <w:spacing w:val="37"/>
                <w:sz w:val="20"/>
              </w:rPr>
              <w:t xml:space="preserve"> </w:t>
            </w:r>
            <w:r>
              <w:rPr>
                <w:rFonts w:ascii="Arial Narrow"/>
                <w:color w:val="000000"/>
                <w:sz w:val="20"/>
              </w:rPr>
              <w:t>les</w:t>
            </w:r>
            <w:r>
              <w:rPr>
                <w:rFonts w:ascii="Arial Narrow"/>
                <w:color w:val="000000"/>
                <w:spacing w:val="41"/>
                <w:sz w:val="20"/>
              </w:rPr>
              <w:t xml:space="preserve"> </w:t>
            </w:r>
            <w:r>
              <w:rPr>
                <w:rFonts w:ascii="Arial Narrow"/>
                <w:color w:val="000000"/>
                <w:sz w:val="20"/>
              </w:rPr>
              <w:t>a</w:t>
            </w:r>
            <w:r>
              <w:rPr>
                <w:rFonts w:ascii="Arial Narrow"/>
                <w:color w:val="000000"/>
                <w:spacing w:val="1"/>
                <w:sz w:val="20"/>
              </w:rPr>
              <w:t>g</w:t>
            </w:r>
            <w:r>
              <w:rPr>
                <w:rFonts w:ascii="Arial Narrow"/>
                <w:color w:val="000000"/>
                <w:sz w:val="20"/>
              </w:rPr>
              <w:t>e</w:t>
            </w:r>
            <w:r>
              <w:rPr>
                <w:rFonts w:ascii="Arial Narrow"/>
                <w:color w:val="000000"/>
                <w:spacing w:val="1"/>
                <w:sz w:val="20"/>
              </w:rPr>
              <w:t>n</w:t>
            </w:r>
            <w:r>
              <w:rPr>
                <w:rFonts w:ascii="Arial Narrow"/>
                <w:color w:val="000000"/>
                <w:sz w:val="20"/>
              </w:rPr>
              <w:t>ces</w:t>
            </w:r>
            <w:r>
              <w:rPr>
                <w:rFonts w:ascii="Arial Narrow"/>
                <w:color w:val="000000"/>
                <w:spacing w:val="37"/>
                <w:sz w:val="20"/>
              </w:rPr>
              <w:t xml:space="preserve"> </w:t>
            </w:r>
            <w:r>
              <w:rPr>
                <w:rFonts w:ascii="Arial Narrow"/>
                <w:color w:val="000000"/>
                <w:sz w:val="20"/>
              </w:rPr>
              <w:t>avec</w:t>
            </w:r>
            <w:r>
              <w:rPr>
                <w:rFonts w:ascii="Arial Narrow"/>
                <w:color w:val="000000"/>
                <w:spacing w:val="39"/>
                <w:sz w:val="20"/>
              </w:rPr>
              <w:t xml:space="preserve"> </w:t>
            </w:r>
            <w:r>
              <w:rPr>
                <w:rFonts w:ascii="Arial Narrow"/>
                <w:color w:val="000000"/>
                <w:sz w:val="20"/>
              </w:rPr>
              <w:t>les</w:t>
            </w:r>
            <w:r>
              <w:rPr>
                <w:rFonts w:ascii="Arial Narrow"/>
                <w:color w:val="000000"/>
                <w:spacing w:val="41"/>
                <w:sz w:val="20"/>
              </w:rPr>
              <w:t xml:space="preserve"> </w:t>
            </w:r>
            <w:r>
              <w:rPr>
                <w:rFonts w:ascii="Arial Narrow"/>
                <w:color w:val="000000"/>
                <w:sz w:val="20"/>
              </w:rPr>
              <w:t>a</w:t>
            </w:r>
            <w:r>
              <w:rPr>
                <w:rFonts w:ascii="Arial Narrow"/>
                <w:color w:val="000000"/>
                <w:spacing w:val="1"/>
                <w:sz w:val="20"/>
              </w:rPr>
              <w:t>u</w:t>
            </w:r>
            <w:r>
              <w:rPr>
                <w:rFonts w:ascii="Arial Narrow"/>
                <w:color w:val="000000"/>
                <w:sz w:val="20"/>
              </w:rPr>
              <w:t>t</w:t>
            </w:r>
            <w:r>
              <w:rPr>
                <w:rFonts w:ascii="Arial Narrow"/>
                <w:color w:val="000000"/>
                <w:spacing w:val="1"/>
                <w:sz w:val="20"/>
              </w:rPr>
              <w:t>r</w:t>
            </w:r>
            <w:r>
              <w:rPr>
                <w:rFonts w:ascii="Arial Narrow"/>
                <w:color w:val="000000"/>
                <w:sz w:val="20"/>
              </w:rPr>
              <w:t>es</w:t>
            </w:r>
            <w:r>
              <w:rPr>
                <w:rFonts w:ascii="Arial Narrow"/>
                <w:color w:val="000000"/>
                <w:spacing w:val="39"/>
                <w:sz w:val="20"/>
              </w:rPr>
              <w:t xml:space="preserve"> </w:t>
            </w:r>
            <w:r>
              <w:rPr>
                <w:rFonts w:ascii="Arial Narrow"/>
                <w:color w:val="000000"/>
                <w:sz w:val="20"/>
              </w:rPr>
              <w:t>p</w:t>
            </w:r>
            <w:r>
              <w:rPr>
                <w:rFonts w:ascii="Arial Narrow"/>
                <w:color w:val="000000"/>
                <w:spacing w:val="1"/>
                <w:sz w:val="20"/>
              </w:rPr>
              <w:t>ar</w:t>
            </w:r>
            <w:r>
              <w:rPr>
                <w:rFonts w:ascii="Arial Narrow"/>
                <w:color w:val="000000"/>
                <w:sz w:val="20"/>
              </w:rPr>
              <w:t>te</w:t>
            </w:r>
            <w:r>
              <w:rPr>
                <w:rFonts w:ascii="Arial Narrow"/>
                <w:color w:val="000000"/>
                <w:spacing w:val="1"/>
                <w:sz w:val="20"/>
              </w:rPr>
              <w:t>n</w:t>
            </w:r>
            <w:r>
              <w:rPr>
                <w:rFonts w:ascii="Arial Narrow"/>
                <w:color w:val="000000"/>
                <w:sz w:val="20"/>
              </w:rPr>
              <w:t>ai</w:t>
            </w:r>
            <w:r>
              <w:rPr>
                <w:rFonts w:ascii="Arial Narrow"/>
                <w:color w:val="000000"/>
                <w:spacing w:val="1"/>
                <w:sz w:val="20"/>
              </w:rPr>
              <w:t>r</w:t>
            </w:r>
            <w:r>
              <w:rPr>
                <w:rFonts w:ascii="Arial Narrow"/>
                <w:color w:val="000000"/>
                <w:sz w:val="20"/>
              </w:rPr>
              <w:t>es susce</w:t>
            </w:r>
            <w:r>
              <w:rPr>
                <w:rFonts w:ascii="Arial Narrow"/>
                <w:color w:val="000000"/>
                <w:spacing w:val="1"/>
                <w:sz w:val="20"/>
              </w:rPr>
              <w:t>p</w:t>
            </w:r>
            <w:r>
              <w:rPr>
                <w:rFonts w:ascii="Arial Narrow"/>
                <w:color w:val="000000"/>
                <w:sz w:val="20"/>
              </w:rPr>
              <w:t>tibles</w:t>
            </w:r>
            <w:r>
              <w:rPr>
                <w:rFonts w:ascii="Arial Narrow"/>
                <w:color w:val="000000"/>
                <w:spacing w:val="-9"/>
                <w:sz w:val="20"/>
              </w:rPr>
              <w:t xml:space="preserve"> </w:t>
            </w:r>
            <w:r>
              <w:rPr>
                <w:rFonts w:ascii="Arial Narrow"/>
                <w:color w:val="000000"/>
                <w:spacing w:val="1"/>
                <w:sz w:val="20"/>
              </w:rPr>
              <w:t>d</w:t>
            </w:r>
            <w:r>
              <w:rPr>
                <w:rFonts w:ascii="Arial Narrow"/>
                <w:color w:val="000000"/>
                <w:sz w:val="20"/>
              </w:rPr>
              <w:t>’</w:t>
            </w:r>
            <w:r>
              <w:rPr>
                <w:rFonts w:ascii="Arial Narrow"/>
                <w:color w:val="000000"/>
                <w:sz w:val="20"/>
              </w:rPr>
              <w:t>ap</w:t>
            </w:r>
            <w:r>
              <w:rPr>
                <w:rFonts w:ascii="Arial Narrow"/>
                <w:color w:val="000000"/>
                <w:spacing w:val="1"/>
                <w:sz w:val="20"/>
              </w:rPr>
              <w:t>p</w:t>
            </w:r>
            <w:r>
              <w:rPr>
                <w:rFonts w:ascii="Arial Narrow"/>
                <w:color w:val="000000"/>
                <w:sz w:val="20"/>
              </w:rPr>
              <w:t>o</w:t>
            </w:r>
            <w:r>
              <w:rPr>
                <w:rFonts w:ascii="Arial Narrow"/>
                <w:color w:val="000000"/>
                <w:spacing w:val="1"/>
                <w:sz w:val="20"/>
              </w:rPr>
              <w:t>r</w:t>
            </w:r>
            <w:r>
              <w:rPr>
                <w:rFonts w:ascii="Arial Narrow"/>
                <w:color w:val="000000"/>
                <w:sz w:val="20"/>
              </w:rPr>
              <w:t>ter</w:t>
            </w:r>
            <w:r>
              <w:rPr>
                <w:rFonts w:ascii="Arial Narrow"/>
                <w:color w:val="000000"/>
                <w:spacing w:val="-6"/>
                <w:sz w:val="20"/>
              </w:rPr>
              <w:t xml:space="preserve"> </w:t>
            </w:r>
            <w:r>
              <w:rPr>
                <w:rFonts w:ascii="Arial Narrow"/>
                <w:color w:val="000000"/>
                <w:sz w:val="20"/>
              </w:rPr>
              <w:t>plus</w:t>
            </w:r>
            <w:r>
              <w:rPr>
                <w:rFonts w:ascii="Arial Narrow"/>
                <w:color w:val="000000"/>
                <w:spacing w:val="-3"/>
                <w:sz w:val="20"/>
              </w:rPr>
              <w:t xml:space="preserve"> </w:t>
            </w:r>
            <w:r>
              <w:rPr>
                <w:rFonts w:ascii="Arial Narrow"/>
                <w:color w:val="000000"/>
                <w:sz w:val="20"/>
              </w:rPr>
              <w:t>d</w:t>
            </w:r>
            <w:r>
              <w:rPr>
                <w:rFonts w:ascii="Arial Narrow"/>
                <w:color w:val="000000"/>
                <w:sz w:val="20"/>
              </w:rPr>
              <w:t>’</w:t>
            </w:r>
            <w:r>
              <w:rPr>
                <w:rFonts w:ascii="Arial Narrow"/>
                <w:color w:val="000000"/>
                <w:sz w:val="20"/>
              </w:rPr>
              <w:t>e</w:t>
            </w:r>
            <w:r>
              <w:rPr>
                <w:rFonts w:ascii="Arial Narrow"/>
                <w:color w:val="000000"/>
                <w:spacing w:val="1"/>
                <w:sz w:val="20"/>
              </w:rPr>
              <w:t>f</w:t>
            </w:r>
            <w:r>
              <w:rPr>
                <w:rFonts w:ascii="Arial Narrow"/>
                <w:color w:val="000000"/>
                <w:spacing w:val="2"/>
                <w:sz w:val="20"/>
              </w:rPr>
              <w:t>fi</w:t>
            </w:r>
            <w:r>
              <w:rPr>
                <w:rFonts w:ascii="Arial Narrow"/>
                <w:color w:val="000000"/>
                <w:sz w:val="20"/>
              </w:rPr>
              <w:t>cience</w:t>
            </w:r>
            <w:r>
              <w:rPr>
                <w:rFonts w:ascii="Arial Narrow"/>
                <w:color w:val="000000"/>
                <w:spacing w:val="-8"/>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w:t>
            </w:r>
            <w:r>
              <w:rPr>
                <w:rFonts w:ascii="Arial Narrow"/>
                <w:color w:val="000000"/>
                <w:spacing w:val="-4"/>
                <w:sz w:val="20"/>
              </w:rPr>
              <w:t xml:space="preserve"> </w:t>
            </w:r>
            <w:r>
              <w:rPr>
                <w:rFonts w:ascii="Arial Narrow"/>
                <w:color w:val="000000"/>
                <w:sz w:val="20"/>
              </w:rPr>
              <w:t>la</w:t>
            </w:r>
            <w:r>
              <w:rPr>
                <w:rFonts w:ascii="Arial Narrow"/>
                <w:color w:val="000000"/>
                <w:spacing w:val="-1"/>
                <w:sz w:val="20"/>
              </w:rPr>
              <w:t xml:space="preserve"> </w:t>
            </w:r>
            <w:r>
              <w:rPr>
                <w:rFonts w:ascii="Arial Narrow"/>
                <w:color w:val="000000"/>
                <w:spacing w:val="1"/>
                <w:sz w:val="20"/>
              </w:rPr>
              <w:t>m</w:t>
            </w:r>
            <w:r>
              <w:rPr>
                <w:rFonts w:ascii="Arial Narrow"/>
                <w:color w:val="000000"/>
                <w:sz w:val="20"/>
              </w:rPr>
              <w:t>ise</w:t>
            </w:r>
            <w:r>
              <w:rPr>
                <w:rFonts w:ascii="Arial Narrow"/>
                <w:color w:val="000000"/>
                <w:spacing w:val="-3"/>
                <w:sz w:val="20"/>
              </w:rPr>
              <w:t xml:space="preserve"> </w:t>
            </w:r>
            <w:r>
              <w:rPr>
                <w:rFonts w:ascii="Arial Narrow"/>
                <w:color w:val="000000"/>
                <w:sz w:val="20"/>
              </w:rPr>
              <w:t>en</w:t>
            </w:r>
            <w:r>
              <w:rPr>
                <w:rFonts w:ascii="Arial Narrow"/>
                <w:color w:val="000000"/>
                <w:spacing w:val="1"/>
                <w:sz w:val="20"/>
              </w:rPr>
              <w:t xml:space="preserve"> </w:t>
            </w:r>
            <w:r>
              <w:rPr>
                <w:rFonts w:ascii="Arial Narrow"/>
                <w:color w:val="000000"/>
                <w:sz w:val="20"/>
              </w:rPr>
              <w:t>œ</w:t>
            </w:r>
            <w:r>
              <w:rPr>
                <w:rFonts w:ascii="Arial Narrow"/>
                <w:color w:val="000000"/>
                <w:sz w:val="20"/>
              </w:rPr>
              <w:t>uvre</w:t>
            </w:r>
            <w:r>
              <w:rPr>
                <w:rFonts w:ascii="Arial Narrow"/>
                <w:color w:val="000000"/>
                <w:spacing w:val="-5"/>
                <w:sz w:val="20"/>
              </w:rPr>
              <w:t xml:space="preserve"> </w:t>
            </w:r>
            <w:r>
              <w:rPr>
                <w:rFonts w:ascii="Arial Narrow"/>
                <w:color w:val="000000"/>
                <w:sz w:val="20"/>
              </w:rPr>
              <w:t>d</w:t>
            </w:r>
            <w:r>
              <w:rPr>
                <w:rFonts w:ascii="Arial Narrow"/>
                <w:color w:val="000000"/>
                <w:sz w:val="20"/>
              </w:rPr>
              <w:t>’</w:t>
            </w:r>
            <w:r>
              <w:rPr>
                <w:rFonts w:ascii="Arial Narrow"/>
                <w:color w:val="000000"/>
                <w:spacing w:val="3"/>
                <w:sz w:val="20"/>
              </w:rPr>
              <w:t>a</w:t>
            </w:r>
            <w:r>
              <w:rPr>
                <w:rFonts w:ascii="Arial Narrow"/>
                <w:color w:val="000000"/>
                <w:sz w:val="20"/>
              </w:rPr>
              <w:t>ut</w:t>
            </w:r>
            <w:r>
              <w:rPr>
                <w:rFonts w:ascii="Arial Narrow"/>
                <w:color w:val="000000"/>
                <w:spacing w:val="1"/>
                <w:sz w:val="20"/>
              </w:rPr>
              <w:t>r</w:t>
            </w:r>
            <w:r>
              <w:rPr>
                <w:rFonts w:ascii="Arial Narrow"/>
                <w:color w:val="000000"/>
                <w:sz w:val="20"/>
              </w:rPr>
              <w:t>e</w:t>
            </w:r>
            <w:r>
              <w:rPr>
                <w:rFonts w:ascii="Arial Narrow"/>
                <w:color w:val="000000"/>
                <w:spacing w:val="-5"/>
                <w:sz w:val="20"/>
              </w:rPr>
              <w:t xml:space="preserve"> </w:t>
            </w:r>
            <w:r>
              <w:rPr>
                <w:rFonts w:ascii="Arial Narrow"/>
                <w:color w:val="000000"/>
                <w:spacing w:val="1"/>
                <w:sz w:val="20"/>
              </w:rPr>
              <w:t>p</w:t>
            </w:r>
            <w:r>
              <w:rPr>
                <w:rFonts w:ascii="Arial Narrow"/>
                <w:color w:val="000000"/>
                <w:sz w:val="20"/>
              </w:rPr>
              <w:t>a</w:t>
            </w:r>
            <w:r>
              <w:rPr>
                <w:rFonts w:ascii="Arial Narrow"/>
                <w:color w:val="000000"/>
                <w:spacing w:val="1"/>
                <w:sz w:val="20"/>
              </w:rPr>
              <w:t>r</w:t>
            </w:r>
            <w:r>
              <w:rPr>
                <w:rFonts w:ascii="Arial Narrow"/>
                <w:color w:val="000000"/>
                <w:sz w:val="20"/>
              </w:rPr>
              <w:t>t</w:t>
            </w:r>
            <w:r>
              <w:rPr>
                <w:rFonts w:ascii="Arial Narrow"/>
                <w:color w:val="000000"/>
                <w:sz w:val="20"/>
              </w:rPr>
              <w:t> </w:t>
            </w:r>
            <w:r>
              <w:rPr>
                <w:rFonts w:ascii="Arial Narrow"/>
                <w:color w:val="000000"/>
                <w:sz w:val="20"/>
              </w:rPr>
              <w:t>?</w:t>
            </w:r>
          </w:p>
          <w:p w14:paraId="23E65BBD" w14:textId="77777777" w:rsidR="00665577" w:rsidRDefault="009D3A6D">
            <w:pPr>
              <w:widowControl w:val="0"/>
              <w:autoSpaceDE w:val="0"/>
              <w:autoSpaceDN w:val="0"/>
              <w:adjustRightInd w:val="0"/>
              <w:spacing w:after="0"/>
              <w:ind w:left="102" w:right="87" w:firstLine="0"/>
              <w:rPr>
                <w:rFonts w:ascii="Arial Narrow"/>
                <w:color w:val="000000"/>
                <w:sz w:val="20"/>
              </w:rPr>
            </w:pPr>
            <w:r>
              <w:rPr>
                <w:rFonts w:ascii="Arial Narrow"/>
                <w:color w:val="000000"/>
                <w:sz w:val="20"/>
              </w:rPr>
              <w:t xml:space="preserve">2) </w:t>
            </w:r>
            <w:r>
              <w:rPr>
                <w:rFonts w:ascii="Arial Narrow"/>
                <w:color w:val="000000"/>
                <w:spacing w:val="45"/>
                <w:sz w:val="20"/>
              </w:rPr>
              <w:t xml:space="preserve"> </w:t>
            </w:r>
            <w:r>
              <w:rPr>
                <w:rFonts w:ascii="Arial Narrow"/>
                <w:color w:val="000000"/>
                <w:spacing w:val="1"/>
                <w:sz w:val="20"/>
              </w:rPr>
              <w:t>Quelle est la relation co</w:t>
            </w:r>
            <w:r>
              <w:rPr>
                <w:rFonts w:ascii="Arial Narrow"/>
                <w:color w:val="000000"/>
                <w:spacing w:val="1"/>
                <w:sz w:val="20"/>
              </w:rPr>
              <w:t>û</w:t>
            </w:r>
            <w:r>
              <w:rPr>
                <w:rFonts w:ascii="Arial Narrow"/>
                <w:color w:val="000000"/>
                <w:spacing w:val="1"/>
                <w:sz w:val="20"/>
              </w:rPr>
              <w:t>t-efficacit</w:t>
            </w:r>
            <w:r>
              <w:rPr>
                <w:rFonts w:ascii="Arial Narrow"/>
                <w:color w:val="000000"/>
                <w:spacing w:val="1"/>
                <w:sz w:val="20"/>
              </w:rPr>
              <w:t>é</w:t>
            </w:r>
            <w:r>
              <w:rPr>
                <w:rFonts w:ascii="Arial Narrow"/>
                <w:color w:val="000000"/>
                <w:spacing w:val="1"/>
                <w:sz w:val="20"/>
              </w:rPr>
              <w:t>-b</w:t>
            </w:r>
            <w:r>
              <w:rPr>
                <w:rFonts w:ascii="Arial Narrow"/>
                <w:color w:val="000000"/>
                <w:spacing w:val="1"/>
                <w:sz w:val="20"/>
              </w:rPr>
              <w:t>é</w:t>
            </w:r>
            <w:r>
              <w:rPr>
                <w:rFonts w:ascii="Arial Narrow"/>
                <w:color w:val="000000"/>
                <w:spacing w:val="1"/>
                <w:sz w:val="20"/>
              </w:rPr>
              <w:t>n</w:t>
            </w:r>
            <w:r>
              <w:rPr>
                <w:rFonts w:ascii="Arial Narrow"/>
                <w:color w:val="000000"/>
                <w:spacing w:val="1"/>
                <w:sz w:val="20"/>
              </w:rPr>
              <w:t>é</w:t>
            </w:r>
            <w:r>
              <w:rPr>
                <w:rFonts w:ascii="Arial Narrow"/>
                <w:color w:val="000000"/>
                <w:spacing w:val="1"/>
                <w:sz w:val="20"/>
              </w:rPr>
              <w:t xml:space="preserve">fice en </w:t>
            </w:r>
            <w:r>
              <w:rPr>
                <w:rFonts w:ascii="Arial Narrow"/>
                <w:color w:val="000000"/>
                <w:spacing w:val="1"/>
                <w:sz w:val="20"/>
              </w:rPr>
              <w:t>é</w:t>
            </w:r>
            <w:r>
              <w:rPr>
                <w:rFonts w:ascii="Arial Narrow"/>
                <w:color w:val="000000"/>
                <w:spacing w:val="1"/>
                <w:sz w:val="20"/>
              </w:rPr>
              <w:t>valuant la relation entre les diff</w:t>
            </w:r>
            <w:r>
              <w:rPr>
                <w:rFonts w:ascii="Arial Narrow"/>
                <w:color w:val="000000"/>
                <w:spacing w:val="1"/>
                <w:sz w:val="20"/>
              </w:rPr>
              <w:t>é</w:t>
            </w:r>
            <w:r>
              <w:rPr>
                <w:rFonts w:ascii="Arial Narrow"/>
                <w:color w:val="000000"/>
                <w:spacing w:val="1"/>
                <w:sz w:val="20"/>
              </w:rPr>
              <w:t>rentes activit</w:t>
            </w:r>
            <w:r>
              <w:rPr>
                <w:rFonts w:ascii="Arial Narrow"/>
                <w:color w:val="000000"/>
                <w:spacing w:val="1"/>
                <w:sz w:val="20"/>
              </w:rPr>
              <w:t>é</w:t>
            </w:r>
            <w:r>
              <w:rPr>
                <w:rFonts w:ascii="Arial Narrow"/>
                <w:color w:val="000000"/>
                <w:spacing w:val="1"/>
                <w:sz w:val="20"/>
              </w:rPr>
              <w:t>s men</w:t>
            </w:r>
            <w:r>
              <w:rPr>
                <w:rFonts w:ascii="Arial Narrow"/>
                <w:color w:val="000000"/>
                <w:spacing w:val="1"/>
                <w:sz w:val="20"/>
              </w:rPr>
              <w:t>é</w:t>
            </w:r>
            <w:r>
              <w:rPr>
                <w:rFonts w:ascii="Arial Narrow"/>
                <w:color w:val="000000"/>
                <w:spacing w:val="1"/>
                <w:sz w:val="20"/>
              </w:rPr>
              <w:t xml:space="preserve">es, les ressources mises </w:t>
            </w:r>
            <w:r>
              <w:rPr>
                <w:rFonts w:ascii="Arial Narrow"/>
                <w:color w:val="000000"/>
                <w:spacing w:val="1"/>
                <w:sz w:val="20"/>
              </w:rPr>
              <w:t>à</w:t>
            </w:r>
            <w:r>
              <w:rPr>
                <w:rFonts w:ascii="Arial Narrow"/>
                <w:color w:val="000000"/>
                <w:spacing w:val="1"/>
                <w:sz w:val="20"/>
              </w:rPr>
              <w:t xml:space="preserve"> contribution et les r</w:t>
            </w:r>
            <w:r>
              <w:rPr>
                <w:rFonts w:ascii="Arial Narrow"/>
                <w:color w:val="000000"/>
                <w:spacing w:val="1"/>
                <w:sz w:val="20"/>
              </w:rPr>
              <w:t>é</w:t>
            </w:r>
            <w:r>
              <w:rPr>
                <w:rFonts w:ascii="Arial Narrow"/>
                <w:color w:val="000000"/>
                <w:spacing w:val="1"/>
                <w:sz w:val="20"/>
              </w:rPr>
              <w:t>sultats</w:t>
            </w:r>
            <w:r>
              <w:rPr>
                <w:rFonts w:ascii="Arial Narrow"/>
                <w:color w:val="000000"/>
                <w:spacing w:val="1"/>
                <w:sz w:val="20"/>
              </w:rPr>
              <w:t> </w:t>
            </w:r>
            <w:r>
              <w:rPr>
                <w:rFonts w:ascii="Arial Narrow"/>
                <w:color w:val="000000"/>
                <w:spacing w:val="1"/>
                <w:sz w:val="20"/>
              </w:rPr>
              <w:t>?</w:t>
            </w:r>
          </w:p>
          <w:p w14:paraId="575A1ECD" w14:textId="77777777" w:rsidR="00665577" w:rsidRDefault="009D3A6D">
            <w:pPr>
              <w:widowControl w:val="0"/>
              <w:autoSpaceDE w:val="0"/>
              <w:autoSpaceDN w:val="0"/>
              <w:adjustRightInd w:val="0"/>
              <w:spacing w:after="0"/>
              <w:ind w:left="102" w:right="87" w:firstLine="0"/>
              <w:rPr>
                <w:rFonts w:ascii="Arial Narrow"/>
                <w:color w:val="000000"/>
                <w:sz w:val="20"/>
              </w:rPr>
            </w:pPr>
            <w:r>
              <w:rPr>
                <w:rFonts w:ascii="Arial Narrow"/>
                <w:color w:val="000000"/>
                <w:sz w:val="20"/>
              </w:rPr>
              <w:t xml:space="preserve">3) </w:t>
            </w:r>
            <w:r>
              <w:rPr>
                <w:rFonts w:ascii="Arial Narrow"/>
                <w:color w:val="000000"/>
                <w:spacing w:val="45"/>
                <w:sz w:val="20"/>
              </w:rPr>
              <w:t xml:space="preserve"> </w:t>
            </w:r>
            <w:r>
              <w:rPr>
                <w:rFonts w:ascii="Arial Narrow"/>
                <w:color w:val="000000"/>
                <w:spacing w:val="-1"/>
                <w:sz w:val="20"/>
              </w:rPr>
              <w:t>Quelle est l</w:t>
            </w:r>
            <w:r>
              <w:rPr>
                <w:rFonts w:ascii="Arial Narrow"/>
                <w:color w:val="000000"/>
                <w:spacing w:val="-1"/>
                <w:sz w:val="20"/>
              </w:rPr>
              <w:t>’</w:t>
            </w:r>
            <w:r>
              <w:rPr>
                <w:rFonts w:ascii="Arial Narrow"/>
                <w:color w:val="000000"/>
                <w:spacing w:val="-1"/>
                <w:sz w:val="20"/>
              </w:rPr>
              <w:t>efficience d</w:t>
            </w:r>
            <w:r>
              <w:rPr>
                <w:rFonts w:ascii="Arial Narrow"/>
                <w:color w:val="000000"/>
                <w:sz w:val="20"/>
              </w:rPr>
              <w:t>es</w:t>
            </w:r>
            <w:r>
              <w:rPr>
                <w:rFonts w:ascii="Arial Narrow"/>
                <w:color w:val="000000"/>
                <w:spacing w:val="14"/>
                <w:sz w:val="20"/>
              </w:rPr>
              <w:t xml:space="preserve"> </w:t>
            </w:r>
            <w:r>
              <w:rPr>
                <w:rFonts w:ascii="Arial Narrow"/>
                <w:color w:val="000000"/>
                <w:sz w:val="20"/>
              </w:rPr>
              <w:t>o</w:t>
            </w:r>
            <w:r>
              <w:rPr>
                <w:rFonts w:ascii="Arial Narrow"/>
                <w:color w:val="000000"/>
                <w:spacing w:val="1"/>
                <w:sz w:val="20"/>
              </w:rPr>
              <w:t>u</w:t>
            </w:r>
            <w:r>
              <w:rPr>
                <w:rFonts w:ascii="Arial Narrow"/>
                <w:color w:val="000000"/>
                <w:sz w:val="20"/>
              </w:rPr>
              <w:t>tils</w:t>
            </w:r>
            <w:r>
              <w:rPr>
                <w:rFonts w:ascii="Arial Narrow"/>
                <w:color w:val="000000"/>
                <w:spacing w:val="12"/>
                <w:sz w:val="20"/>
              </w:rPr>
              <w:t xml:space="preserve"> </w:t>
            </w:r>
            <w:r>
              <w:rPr>
                <w:rFonts w:ascii="Arial Narrow"/>
                <w:color w:val="000000"/>
                <w:sz w:val="20"/>
              </w:rPr>
              <w:t>et</w:t>
            </w:r>
            <w:r>
              <w:rPr>
                <w:rFonts w:ascii="Arial Narrow"/>
                <w:color w:val="000000"/>
                <w:spacing w:val="16"/>
                <w:sz w:val="20"/>
              </w:rPr>
              <w:t xml:space="preserve"> </w:t>
            </w:r>
            <w:r>
              <w:rPr>
                <w:rFonts w:ascii="Arial Narrow"/>
                <w:color w:val="000000"/>
                <w:sz w:val="20"/>
              </w:rPr>
              <w:t>des</w:t>
            </w:r>
            <w:r>
              <w:rPr>
                <w:rFonts w:ascii="Arial Narrow"/>
                <w:color w:val="000000"/>
                <w:spacing w:val="14"/>
                <w:sz w:val="20"/>
              </w:rPr>
              <w:t xml:space="preserve"> </w:t>
            </w:r>
            <w:r>
              <w:rPr>
                <w:rFonts w:ascii="Arial Narrow"/>
                <w:color w:val="000000"/>
                <w:spacing w:val="1"/>
                <w:sz w:val="20"/>
              </w:rPr>
              <w:t>r</w:t>
            </w:r>
            <w:r>
              <w:rPr>
                <w:rFonts w:ascii="Arial Narrow"/>
                <w:color w:val="000000"/>
                <w:sz w:val="20"/>
              </w:rPr>
              <w:t>esso</w:t>
            </w:r>
            <w:r>
              <w:rPr>
                <w:rFonts w:ascii="Arial Narrow"/>
                <w:color w:val="000000"/>
                <w:spacing w:val="1"/>
                <w:sz w:val="20"/>
              </w:rPr>
              <w:t>ur</w:t>
            </w:r>
            <w:r>
              <w:rPr>
                <w:rFonts w:ascii="Arial Narrow"/>
                <w:color w:val="000000"/>
                <w:spacing w:val="2"/>
                <w:sz w:val="20"/>
              </w:rPr>
              <w:t>c</w:t>
            </w:r>
            <w:r>
              <w:rPr>
                <w:rFonts w:ascii="Arial Narrow"/>
                <w:color w:val="000000"/>
                <w:sz w:val="20"/>
              </w:rPr>
              <w:t>es</w:t>
            </w:r>
            <w:r>
              <w:rPr>
                <w:rFonts w:ascii="Arial Narrow"/>
                <w:color w:val="000000"/>
                <w:spacing w:val="9"/>
                <w:sz w:val="20"/>
              </w:rPr>
              <w:t xml:space="preserve"> </w:t>
            </w:r>
            <w:r>
              <w:rPr>
                <w:rFonts w:ascii="Arial Narrow"/>
                <w:color w:val="000000"/>
                <w:sz w:val="20"/>
              </w:rPr>
              <w:t>utilis</w:t>
            </w:r>
            <w:r>
              <w:rPr>
                <w:rFonts w:ascii="Arial Narrow"/>
                <w:color w:val="000000"/>
                <w:sz w:val="20"/>
              </w:rPr>
              <w:t>é</w:t>
            </w:r>
            <w:r>
              <w:rPr>
                <w:rFonts w:ascii="Arial Narrow"/>
                <w:color w:val="000000"/>
                <w:sz w:val="20"/>
              </w:rPr>
              <w:t>es,</w:t>
            </w:r>
            <w:r>
              <w:rPr>
                <w:rFonts w:ascii="Arial Narrow"/>
                <w:color w:val="000000"/>
                <w:spacing w:val="12"/>
                <w:sz w:val="20"/>
              </w:rPr>
              <w:t xml:space="preserve"> </w:t>
            </w:r>
            <w:r>
              <w:rPr>
                <w:rFonts w:ascii="Arial Narrow"/>
                <w:color w:val="000000"/>
                <w:sz w:val="20"/>
              </w:rPr>
              <w:t>la</w:t>
            </w:r>
            <w:r>
              <w:rPr>
                <w:rFonts w:ascii="Arial Narrow"/>
                <w:color w:val="000000"/>
                <w:spacing w:val="16"/>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alit</w:t>
            </w:r>
            <w:r>
              <w:rPr>
                <w:rFonts w:ascii="Arial Narrow"/>
                <w:color w:val="000000"/>
                <w:sz w:val="20"/>
              </w:rPr>
              <w:t>é</w:t>
            </w:r>
            <w:r>
              <w:rPr>
                <w:rFonts w:ascii="Arial Narrow"/>
                <w:color w:val="000000"/>
                <w:spacing w:val="12"/>
                <w:sz w:val="20"/>
              </w:rPr>
              <w:t xml:space="preserve"> </w:t>
            </w:r>
            <w:r>
              <w:rPr>
                <w:rFonts w:ascii="Arial Narrow"/>
                <w:color w:val="000000"/>
                <w:sz w:val="20"/>
              </w:rPr>
              <w:t>de</w:t>
            </w:r>
            <w:r>
              <w:rPr>
                <w:rFonts w:ascii="Arial Narrow"/>
                <w:color w:val="000000"/>
                <w:spacing w:val="15"/>
                <w:sz w:val="20"/>
              </w:rPr>
              <w:t xml:space="preserve"> </w:t>
            </w:r>
            <w:r>
              <w:rPr>
                <w:rFonts w:ascii="Arial Narrow"/>
                <w:color w:val="000000"/>
                <w:sz w:val="20"/>
              </w:rPr>
              <w:t>la</w:t>
            </w:r>
            <w:r>
              <w:rPr>
                <w:rFonts w:ascii="Arial Narrow"/>
                <w:color w:val="000000"/>
                <w:spacing w:val="16"/>
                <w:sz w:val="20"/>
              </w:rPr>
              <w:t xml:space="preserve"> </w:t>
            </w:r>
            <w:r>
              <w:rPr>
                <w:rFonts w:ascii="Arial Narrow"/>
                <w:color w:val="000000"/>
                <w:sz w:val="20"/>
              </w:rPr>
              <w:t>g</w:t>
            </w:r>
            <w:r>
              <w:rPr>
                <w:rFonts w:ascii="Arial Narrow"/>
                <w:color w:val="000000"/>
                <w:spacing w:val="1"/>
                <w:sz w:val="20"/>
              </w:rPr>
              <w:t>e</w:t>
            </w:r>
            <w:r>
              <w:rPr>
                <w:rFonts w:ascii="Arial Narrow"/>
                <w:color w:val="000000"/>
                <w:sz w:val="20"/>
              </w:rPr>
              <w:t>sti</w:t>
            </w:r>
            <w:r>
              <w:rPr>
                <w:rFonts w:ascii="Arial Narrow"/>
                <w:color w:val="000000"/>
                <w:spacing w:val="2"/>
                <w:sz w:val="20"/>
              </w:rPr>
              <w:t>o</w:t>
            </w:r>
            <w:r>
              <w:rPr>
                <w:rFonts w:ascii="Arial Narrow"/>
                <w:color w:val="000000"/>
                <w:sz w:val="20"/>
              </w:rPr>
              <w:t>n,</w:t>
            </w:r>
            <w:r>
              <w:rPr>
                <w:rFonts w:ascii="Arial Narrow"/>
                <w:color w:val="000000"/>
                <w:spacing w:val="11"/>
                <w:sz w:val="20"/>
              </w:rPr>
              <w:t xml:space="preserve"> </w:t>
            </w:r>
            <w:r>
              <w:rPr>
                <w:rFonts w:ascii="Arial Narrow"/>
                <w:color w:val="000000"/>
                <w:sz w:val="20"/>
              </w:rPr>
              <w:t>les</w:t>
            </w:r>
            <w:r>
              <w:rPr>
                <w:rFonts w:ascii="Arial Narrow"/>
                <w:color w:val="000000"/>
                <w:spacing w:val="14"/>
                <w:sz w:val="20"/>
              </w:rPr>
              <w:t xml:space="preserve"> </w:t>
            </w:r>
            <w:r>
              <w:rPr>
                <w:rFonts w:ascii="Arial Narrow"/>
                <w:color w:val="000000"/>
                <w:sz w:val="20"/>
              </w:rPr>
              <w:t>actio</w:t>
            </w:r>
            <w:r>
              <w:rPr>
                <w:rFonts w:ascii="Arial Narrow"/>
                <w:color w:val="000000"/>
                <w:spacing w:val="1"/>
                <w:sz w:val="20"/>
              </w:rPr>
              <w:t>n</w:t>
            </w:r>
            <w:r>
              <w:rPr>
                <w:rFonts w:ascii="Arial Narrow"/>
                <w:color w:val="000000"/>
                <w:sz w:val="20"/>
              </w:rPr>
              <w:t>s</w:t>
            </w:r>
            <w:r>
              <w:rPr>
                <w:rFonts w:ascii="Arial Narrow"/>
                <w:color w:val="000000"/>
                <w:spacing w:val="12"/>
                <w:sz w:val="20"/>
              </w:rPr>
              <w:t xml:space="preserve"> </w:t>
            </w:r>
            <w:r>
              <w:rPr>
                <w:rFonts w:ascii="Arial Narrow"/>
                <w:color w:val="000000"/>
                <w:spacing w:val="1"/>
                <w:sz w:val="20"/>
              </w:rPr>
              <w:t>m</w:t>
            </w:r>
            <w:r>
              <w:rPr>
                <w:rFonts w:ascii="Arial Narrow"/>
                <w:color w:val="000000"/>
                <w:sz w:val="20"/>
              </w:rPr>
              <w:t>e</w:t>
            </w:r>
            <w:r>
              <w:rPr>
                <w:rFonts w:ascii="Arial Narrow"/>
                <w:color w:val="000000"/>
                <w:spacing w:val="1"/>
                <w:sz w:val="20"/>
              </w:rPr>
              <w:t>n</w:t>
            </w:r>
            <w:r>
              <w:rPr>
                <w:rFonts w:ascii="Arial Narrow"/>
                <w:color w:val="000000"/>
                <w:sz w:val="20"/>
              </w:rPr>
              <w:t>é</w:t>
            </w:r>
            <w:r>
              <w:rPr>
                <w:rFonts w:ascii="Arial Narrow"/>
                <w:color w:val="000000"/>
                <w:spacing w:val="1"/>
                <w:sz w:val="20"/>
              </w:rPr>
              <w:t>e</w:t>
            </w:r>
            <w:r>
              <w:rPr>
                <w:rFonts w:ascii="Arial Narrow"/>
                <w:color w:val="000000"/>
                <w:sz w:val="20"/>
              </w:rPr>
              <w:t>s</w:t>
            </w:r>
            <w:r>
              <w:rPr>
                <w:rFonts w:ascii="Arial Narrow"/>
                <w:color w:val="000000"/>
                <w:spacing w:val="11"/>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15"/>
                <w:sz w:val="20"/>
              </w:rPr>
              <w:t xml:space="preserve"> </w:t>
            </w:r>
            <w:r>
              <w:rPr>
                <w:rFonts w:ascii="Arial Narrow"/>
                <w:color w:val="000000"/>
                <w:sz w:val="20"/>
              </w:rPr>
              <w:t>les</w:t>
            </w:r>
            <w:r>
              <w:rPr>
                <w:rFonts w:ascii="Arial Narrow"/>
                <w:color w:val="000000"/>
                <w:spacing w:val="14"/>
                <w:sz w:val="20"/>
              </w:rPr>
              <w:t xml:space="preserve"> </w:t>
            </w:r>
            <w:r>
              <w:rPr>
                <w:rFonts w:ascii="Arial Narrow"/>
                <w:color w:val="000000"/>
                <w:sz w:val="20"/>
              </w:rPr>
              <w:t>a</w:t>
            </w:r>
            <w:r>
              <w:rPr>
                <w:rFonts w:ascii="Arial Narrow"/>
                <w:color w:val="000000"/>
                <w:spacing w:val="1"/>
                <w:sz w:val="20"/>
              </w:rPr>
              <w:t>g</w:t>
            </w:r>
            <w:r>
              <w:rPr>
                <w:rFonts w:ascii="Arial Narrow"/>
                <w:color w:val="000000"/>
                <w:sz w:val="20"/>
              </w:rPr>
              <w:t>e</w:t>
            </w:r>
            <w:r>
              <w:rPr>
                <w:rFonts w:ascii="Arial Narrow"/>
                <w:color w:val="000000"/>
                <w:spacing w:val="1"/>
                <w:sz w:val="20"/>
              </w:rPr>
              <w:t>n</w:t>
            </w:r>
            <w:r>
              <w:rPr>
                <w:rFonts w:ascii="Arial Narrow"/>
                <w:color w:val="000000"/>
                <w:sz w:val="20"/>
              </w:rPr>
              <w:t>ces</w:t>
            </w:r>
            <w:r>
              <w:rPr>
                <w:rFonts w:ascii="Arial Narrow"/>
                <w:color w:val="000000"/>
                <w:spacing w:val="11"/>
                <w:sz w:val="20"/>
              </w:rPr>
              <w:t xml:space="preserve"> </w:t>
            </w:r>
            <w:r>
              <w:rPr>
                <w:rFonts w:ascii="Arial Narrow"/>
                <w:color w:val="000000"/>
                <w:sz w:val="20"/>
              </w:rPr>
              <w:t>ainsi</w:t>
            </w:r>
            <w:r>
              <w:rPr>
                <w:rFonts w:ascii="Arial Narrow"/>
                <w:color w:val="000000"/>
                <w:spacing w:val="14"/>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e</w:t>
            </w:r>
            <w:r>
              <w:rPr>
                <w:rFonts w:ascii="Arial Narrow"/>
                <w:color w:val="000000"/>
                <w:spacing w:val="14"/>
                <w:sz w:val="20"/>
              </w:rPr>
              <w:t xml:space="preserve"> </w:t>
            </w:r>
            <w:r>
              <w:rPr>
                <w:rFonts w:ascii="Arial Narrow"/>
                <w:color w:val="000000"/>
                <w:sz w:val="20"/>
              </w:rPr>
              <w:t>la capacit</w:t>
            </w:r>
            <w:r>
              <w:rPr>
                <w:rFonts w:ascii="Arial Narrow"/>
                <w:color w:val="000000"/>
                <w:sz w:val="20"/>
              </w:rPr>
              <w:t>é</w:t>
            </w:r>
            <w:r>
              <w:rPr>
                <w:rFonts w:ascii="Arial Narrow"/>
                <w:color w:val="000000"/>
                <w:spacing w:val="-6"/>
                <w:sz w:val="20"/>
              </w:rPr>
              <w:t xml:space="preserve"> </w:t>
            </w:r>
            <w:r>
              <w:rPr>
                <w:rFonts w:ascii="Arial Narrow"/>
                <w:color w:val="000000"/>
                <w:sz w:val="20"/>
              </w:rPr>
              <w:t>de</w:t>
            </w:r>
            <w:r>
              <w:rPr>
                <w:rFonts w:ascii="Arial Narrow"/>
                <w:color w:val="000000"/>
                <w:spacing w:val="-2"/>
                <w:sz w:val="20"/>
              </w:rPr>
              <w:t xml:space="preserve"> </w:t>
            </w:r>
            <w:r>
              <w:rPr>
                <w:rFonts w:ascii="Arial Narrow"/>
                <w:color w:val="000000"/>
                <w:sz w:val="20"/>
              </w:rPr>
              <w:t>g</w:t>
            </w:r>
            <w:r>
              <w:rPr>
                <w:rFonts w:ascii="Arial Narrow"/>
                <w:color w:val="000000"/>
                <w:spacing w:val="1"/>
                <w:sz w:val="20"/>
              </w:rPr>
              <w:t>e</w:t>
            </w:r>
            <w:r>
              <w:rPr>
                <w:rFonts w:ascii="Arial Narrow"/>
                <w:color w:val="000000"/>
                <w:sz w:val="20"/>
              </w:rPr>
              <w:t>stion</w:t>
            </w:r>
            <w:r>
              <w:rPr>
                <w:rFonts w:ascii="Arial Narrow"/>
                <w:color w:val="000000"/>
                <w:spacing w:val="-5"/>
                <w:sz w:val="20"/>
              </w:rPr>
              <w:t xml:space="preserve"> </w:t>
            </w:r>
            <w:r>
              <w:rPr>
                <w:rFonts w:ascii="Arial Narrow"/>
                <w:color w:val="000000"/>
                <w:spacing w:val="1"/>
                <w:sz w:val="20"/>
              </w:rPr>
              <w:t>e</w:t>
            </w:r>
            <w:r>
              <w:rPr>
                <w:rFonts w:ascii="Arial Narrow"/>
                <w:color w:val="000000"/>
                <w:sz w:val="20"/>
              </w:rPr>
              <w:t>t</w:t>
            </w:r>
            <w:r>
              <w:rPr>
                <w:rFonts w:ascii="Arial Narrow"/>
                <w:color w:val="000000"/>
                <w:spacing w:val="-1"/>
                <w:sz w:val="20"/>
              </w:rPr>
              <w:t xml:space="preserve"> </w:t>
            </w:r>
            <w:r>
              <w:rPr>
                <w:rFonts w:ascii="Arial Narrow"/>
                <w:color w:val="000000"/>
                <w:spacing w:val="1"/>
                <w:sz w:val="20"/>
              </w:rPr>
              <w:t>d</w:t>
            </w:r>
            <w:r>
              <w:rPr>
                <w:rFonts w:ascii="Arial Narrow"/>
                <w:color w:val="000000"/>
                <w:sz w:val="20"/>
              </w:rPr>
              <w:t>’</w:t>
            </w:r>
            <w:r>
              <w:rPr>
                <w:rFonts w:ascii="Arial Narrow"/>
                <w:color w:val="000000"/>
                <w:sz w:val="20"/>
              </w:rPr>
              <w:t>ad</w:t>
            </w:r>
            <w:r>
              <w:rPr>
                <w:rFonts w:ascii="Arial Narrow"/>
                <w:color w:val="000000"/>
                <w:spacing w:val="1"/>
                <w:sz w:val="20"/>
              </w:rPr>
              <w:t>a</w:t>
            </w:r>
            <w:r>
              <w:rPr>
                <w:rFonts w:ascii="Arial Narrow"/>
                <w:color w:val="000000"/>
                <w:sz w:val="20"/>
              </w:rPr>
              <w:t>pt</w:t>
            </w:r>
            <w:r>
              <w:rPr>
                <w:rFonts w:ascii="Arial Narrow"/>
                <w:color w:val="000000"/>
                <w:spacing w:val="1"/>
                <w:sz w:val="20"/>
              </w:rPr>
              <w:t>a</w:t>
            </w:r>
            <w:r>
              <w:rPr>
                <w:rFonts w:ascii="Arial Narrow"/>
                <w:color w:val="000000"/>
                <w:sz w:val="20"/>
              </w:rPr>
              <w:t>ti</w:t>
            </w:r>
            <w:r>
              <w:rPr>
                <w:rFonts w:ascii="Arial Narrow"/>
                <w:color w:val="000000"/>
                <w:spacing w:val="3"/>
                <w:sz w:val="20"/>
              </w:rPr>
              <w:t>o</w:t>
            </w:r>
            <w:r>
              <w:rPr>
                <w:rFonts w:ascii="Arial Narrow"/>
                <w:color w:val="000000"/>
                <w:sz w:val="20"/>
              </w:rPr>
              <w:t>n</w:t>
            </w:r>
            <w:r>
              <w:rPr>
                <w:rFonts w:ascii="Arial Narrow"/>
                <w:color w:val="000000"/>
                <w:spacing w:val="-9"/>
                <w:sz w:val="20"/>
              </w:rPr>
              <w:t xml:space="preserve"> </w:t>
            </w:r>
            <w:r>
              <w:rPr>
                <w:rFonts w:ascii="Arial Narrow"/>
                <w:color w:val="000000"/>
                <w:spacing w:val="1"/>
                <w:sz w:val="20"/>
              </w:rPr>
              <w:t>d</w:t>
            </w:r>
            <w:r>
              <w:rPr>
                <w:rFonts w:ascii="Arial Narrow"/>
                <w:color w:val="000000"/>
                <w:sz w:val="20"/>
              </w:rPr>
              <w:t>es</w:t>
            </w:r>
            <w:r>
              <w:rPr>
                <w:rFonts w:ascii="Arial Narrow"/>
                <w:color w:val="000000"/>
                <w:spacing w:val="-3"/>
                <w:sz w:val="20"/>
              </w:rPr>
              <w:t xml:space="preserve"> </w:t>
            </w:r>
            <w:r>
              <w:rPr>
                <w:rFonts w:ascii="Arial Narrow"/>
                <w:color w:val="000000"/>
                <w:spacing w:val="1"/>
                <w:sz w:val="20"/>
              </w:rPr>
              <w:t>p</w:t>
            </w:r>
            <w:r>
              <w:rPr>
                <w:rFonts w:ascii="Arial Narrow"/>
                <w:color w:val="000000"/>
                <w:sz w:val="20"/>
              </w:rPr>
              <w:t>a</w:t>
            </w:r>
            <w:r>
              <w:rPr>
                <w:rFonts w:ascii="Arial Narrow"/>
                <w:color w:val="000000"/>
                <w:spacing w:val="1"/>
                <w:sz w:val="20"/>
              </w:rPr>
              <w:t>r</w:t>
            </w:r>
            <w:r>
              <w:rPr>
                <w:rFonts w:ascii="Arial Narrow"/>
                <w:color w:val="000000"/>
                <w:sz w:val="20"/>
              </w:rPr>
              <w:t>te</w:t>
            </w:r>
            <w:r>
              <w:rPr>
                <w:rFonts w:ascii="Arial Narrow"/>
                <w:color w:val="000000"/>
                <w:spacing w:val="1"/>
                <w:sz w:val="20"/>
              </w:rPr>
              <w:t>n</w:t>
            </w:r>
            <w:r>
              <w:rPr>
                <w:rFonts w:ascii="Arial Narrow"/>
                <w:color w:val="000000"/>
                <w:sz w:val="20"/>
              </w:rPr>
              <w:t>ai</w:t>
            </w:r>
            <w:r>
              <w:rPr>
                <w:rFonts w:ascii="Arial Narrow"/>
                <w:color w:val="000000"/>
                <w:spacing w:val="1"/>
                <w:sz w:val="20"/>
              </w:rPr>
              <w:t>r</w:t>
            </w:r>
            <w:r>
              <w:rPr>
                <w:rFonts w:ascii="Arial Narrow"/>
                <w:color w:val="000000"/>
                <w:sz w:val="20"/>
              </w:rPr>
              <w:t>es</w:t>
            </w:r>
            <w:r>
              <w:rPr>
                <w:rFonts w:ascii="Arial Narrow"/>
                <w:color w:val="000000"/>
                <w:spacing w:val="-8"/>
                <w:sz w:val="20"/>
              </w:rPr>
              <w:t xml:space="preserve"> </w:t>
            </w:r>
            <w:r>
              <w:rPr>
                <w:rFonts w:ascii="Arial Narrow"/>
                <w:color w:val="000000"/>
                <w:spacing w:val="1"/>
                <w:sz w:val="20"/>
              </w:rPr>
              <w:t>d</w:t>
            </w:r>
            <w:r>
              <w:rPr>
                <w:rFonts w:ascii="Arial Narrow"/>
                <w:color w:val="000000"/>
                <w:sz w:val="20"/>
              </w:rPr>
              <w:t>e</w:t>
            </w:r>
            <w:r>
              <w:rPr>
                <w:rFonts w:ascii="Arial Narrow"/>
                <w:color w:val="000000"/>
                <w:spacing w:val="-2"/>
                <w:sz w:val="20"/>
              </w:rPr>
              <w:t xml:space="preserve"> </w:t>
            </w:r>
            <w:r>
              <w:rPr>
                <w:rFonts w:ascii="Arial Narrow"/>
                <w:color w:val="000000"/>
                <w:spacing w:val="1"/>
                <w:sz w:val="20"/>
              </w:rPr>
              <w:t>m</w:t>
            </w:r>
            <w:r>
              <w:rPr>
                <w:rFonts w:ascii="Arial Narrow"/>
                <w:color w:val="000000"/>
                <w:sz w:val="20"/>
              </w:rPr>
              <w:t>ise</w:t>
            </w:r>
            <w:r>
              <w:rPr>
                <w:rFonts w:ascii="Arial Narrow"/>
                <w:color w:val="000000"/>
                <w:spacing w:val="-3"/>
                <w:sz w:val="20"/>
              </w:rPr>
              <w:t xml:space="preserve"> </w:t>
            </w:r>
            <w:r>
              <w:rPr>
                <w:rFonts w:ascii="Arial Narrow"/>
                <w:color w:val="000000"/>
                <w:sz w:val="20"/>
              </w:rPr>
              <w:t>en</w:t>
            </w:r>
            <w:r>
              <w:rPr>
                <w:rFonts w:ascii="Arial Narrow"/>
                <w:color w:val="000000"/>
                <w:spacing w:val="-1"/>
                <w:sz w:val="20"/>
              </w:rPr>
              <w:t xml:space="preserve"> </w:t>
            </w:r>
            <w:r>
              <w:rPr>
                <w:rFonts w:ascii="Arial Narrow"/>
                <w:color w:val="000000"/>
                <w:sz w:val="20"/>
              </w:rPr>
              <w:t>œ</w:t>
            </w:r>
            <w:r>
              <w:rPr>
                <w:rFonts w:ascii="Arial Narrow"/>
                <w:color w:val="000000"/>
                <w:spacing w:val="2"/>
                <w:sz w:val="20"/>
              </w:rPr>
              <w:t>u</w:t>
            </w:r>
            <w:r>
              <w:rPr>
                <w:rFonts w:ascii="Arial Narrow"/>
                <w:color w:val="000000"/>
                <w:sz w:val="20"/>
              </w:rPr>
              <w:t>v</w:t>
            </w:r>
            <w:r>
              <w:rPr>
                <w:rFonts w:ascii="Arial Narrow"/>
                <w:color w:val="000000"/>
                <w:spacing w:val="1"/>
                <w:sz w:val="20"/>
              </w:rPr>
              <w:t>r</w:t>
            </w:r>
            <w:r>
              <w:rPr>
                <w:rFonts w:ascii="Arial Narrow"/>
                <w:color w:val="000000"/>
                <w:sz w:val="20"/>
              </w:rPr>
              <w:t>e</w:t>
            </w:r>
            <w:r>
              <w:rPr>
                <w:rFonts w:ascii="Arial Narrow"/>
                <w:color w:val="000000"/>
                <w:sz w:val="20"/>
              </w:rPr>
              <w:t> </w:t>
            </w:r>
            <w:r>
              <w:rPr>
                <w:rFonts w:ascii="Arial Narrow"/>
                <w:color w:val="000000"/>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375C80B4" w14:textId="77777777" w:rsidR="00665577" w:rsidRDefault="009D3A6D">
            <w:pPr>
              <w:pStyle w:val="Paragraphedeliste1"/>
              <w:widowControl w:val="0"/>
              <w:numPr>
                <w:ilvl w:val="0"/>
                <w:numId w:val="44"/>
              </w:numPr>
              <w:autoSpaceDE w:val="0"/>
              <w:autoSpaceDN w:val="0"/>
              <w:adjustRightInd w:val="0"/>
              <w:spacing w:after="0"/>
              <w:ind w:left="217" w:firstLine="0"/>
              <w:rPr>
                <w:rFonts w:ascii="Arial Narrow"/>
                <w:color w:val="000000"/>
                <w:sz w:val="20"/>
              </w:rPr>
            </w:pPr>
            <w:r>
              <w:rPr>
                <w:rFonts w:ascii="Arial Narrow"/>
                <w:color w:val="000000"/>
                <w:sz w:val="20"/>
              </w:rPr>
              <w:t>Les r</w:t>
            </w:r>
            <w:r>
              <w:rPr>
                <w:rFonts w:ascii="Arial Narrow"/>
                <w:color w:val="000000"/>
                <w:sz w:val="20"/>
              </w:rPr>
              <w:t>é</w:t>
            </w:r>
            <w:r>
              <w:rPr>
                <w:rFonts w:ascii="Arial Narrow"/>
                <w:color w:val="000000"/>
                <w:sz w:val="20"/>
              </w:rPr>
              <w:t>sultats obtenus en ce qui concerne la  promotion et la consolidation de la paix est satisfaisant par rapport aux frais du projet.</w:t>
            </w:r>
          </w:p>
        </w:tc>
      </w:tr>
      <w:tr w:rsidR="00665577" w14:paraId="0062C925" w14:textId="77777777">
        <w:trP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24C06771" w14:textId="77777777" w:rsidR="00665577" w:rsidRDefault="009D3A6D">
            <w:pPr>
              <w:widowControl w:val="0"/>
              <w:autoSpaceDE w:val="0"/>
              <w:autoSpaceDN w:val="0"/>
              <w:adjustRightInd w:val="0"/>
              <w:spacing w:after="0"/>
              <w:ind w:left="77" w:firstLine="0"/>
              <w:jc w:val="left"/>
              <w:rPr>
                <w:rFonts w:ascii="Arial Narrow"/>
                <w:color w:val="000000"/>
                <w:sz w:val="20"/>
              </w:rPr>
            </w:pPr>
            <w:r>
              <w:rPr>
                <w:rFonts w:ascii="Arial Narrow"/>
                <w:b/>
                <w:color w:val="000000"/>
                <w:sz w:val="20"/>
              </w:rPr>
              <w:t>4.</w:t>
            </w:r>
            <w:r>
              <w:rPr>
                <w:rFonts w:ascii="Arial Narrow"/>
                <w:b/>
                <w:color w:val="000000"/>
                <w:spacing w:val="-1"/>
                <w:sz w:val="20"/>
              </w:rPr>
              <w:t xml:space="preserve"> Analyse</w:t>
            </w:r>
            <w:r>
              <w:rPr>
                <w:rFonts w:ascii="Arial Narrow"/>
                <w:b/>
                <w:color w:val="000000"/>
                <w:sz w:val="20"/>
              </w:rPr>
              <w:t xml:space="preserve"> des</w:t>
            </w:r>
            <w:r>
              <w:rPr>
                <w:rFonts w:ascii="Arial Narrow"/>
                <w:b/>
                <w:color w:val="000000"/>
                <w:spacing w:val="-2"/>
                <w:sz w:val="20"/>
              </w:rPr>
              <w:t xml:space="preserve"> </w:t>
            </w:r>
            <w:r>
              <w:rPr>
                <w:rFonts w:ascii="Arial Narrow"/>
                <w:b/>
                <w:color w:val="000000"/>
                <w:sz w:val="20"/>
              </w:rPr>
              <w:t>effets/Im</w:t>
            </w:r>
            <w:r>
              <w:rPr>
                <w:rFonts w:ascii="Arial Narrow"/>
                <w:b/>
                <w:color w:val="000000"/>
                <w:spacing w:val="-1"/>
                <w:sz w:val="20"/>
              </w:rPr>
              <w:t>p</w:t>
            </w:r>
            <w:r>
              <w:rPr>
                <w:rFonts w:ascii="Arial Narrow"/>
                <w:b/>
                <w:color w:val="000000"/>
                <w:spacing w:val="-2"/>
                <w:sz w:val="20"/>
              </w:rPr>
              <w:t>a</w:t>
            </w:r>
            <w:r>
              <w:rPr>
                <w:rFonts w:ascii="Arial Narrow"/>
                <w:b/>
                <w:color w:val="000000"/>
                <w:sz w:val="20"/>
              </w:rPr>
              <w:t xml:space="preserve">ct </w:t>
            </w:r>
            <w:r>
              <w:rPr>
                <w:rFonts w:ascii="Arial Narrow"/>
                <w:b/>
                <w:color w:val="000000"/>
                <w:spacing w:val="-3"/>
                <w:sz w:val="20"/>
              </w:rPr>
              <w:t>d</w:t>
            </w:r>
            <w:r>
              <w:rPr>
                <w:rFonts w:ascii="Arial Narrow"/>
                <w:b/>
                <w:color w:val="000000"/>
                <w:sz w:val="20"/>
              </w:rPr>
              <w:t>u p</w:t>
            </w:r>
            <w:r>
              <w:rPr>
                <w:rFonts w:ascii="Arial Narrow"/>
                <w:b/>
                <w:color w:val="000000"/>
                <w:spacing w:val="-1"/>
                <w:sz w:val="20"/>
              </w:rPr>
              <w:t>r</w:t>
            </w:r>
            <w:r>
              <w:rPr>
                <w:rFonts w:ascii="Arial Narrow"/>
                <w:b/>
                <w:color w:val="000000"/>
                <w:sz w:val="20"/>
              </w:rPr>
              <w:t>ojet</w:t>
            </w:r>
          </w:p>
          <w:p w14:paraId="044D2BF4" w14:textId="77777777" w:rsidR="00665577" w:rsidRDefault="00665577">
            <w:pPr>
              <w:widowControl w:val="0"/>
              <w:autoSpaceDE w:val="0"/>
              <w:autoSpaceDN w:val="0"/>
              <w:adjustRightInd w:val="0"/>
              <w:spacing w:after="0"/>
              <w:ind w:left="77" w:firstLine="0"/>
              <w:jc w:val="left"/>
              <w:rPr>
                <w:rFonts w:ascii="Arial Narrow"/>
                <w:b/>
                <w:color w:val="000000"/>
                <w:sz w:val="20"/>
              </w:rPr>
            </w:pPr>
          </w:p>
        </w:tc>
        <w:tc>
          <w:tcPr>
            <w:tcW w:w="4724" w:type="dxa"/>
            <w:tcBorders>
              <w:top w:val="single" w:sz="4" w:space="0" w:color="auto"/>
              <w:left w:val="single" w:sz="4" w:space="0" w:color="auto"/>
              <w:bottom w:val="single" w:sz="4" w:space="0" w:color="auto"/>
              <w:right w:val="single" w:sz="4" w:space="0" w:color="auto"/>
              <w:tl2br w:val="nil"/>
              <w:tr2bl w:val="nil"/>
            </w:tcBorders>
          </w:tcPr>
          <w:p w14:paraId="1F9BD136" w14:textId="77777777" w:rsidR="00665577" w:rsidRDefault="009D3A6D">
            <w:pPr>
              <w:pStyle w:val="Paragraphedeliste1"/>
              <w:widowControl w:val="0"/>
              <w:numPr>
                <w:ilvl w:val="0"/>
                <w:numId w:val="45"/>
              </w:numPr>
              <w:autoSpaceDE w:val="0"/>
              <w:autoSpaceDN w:val="0"/>
              <w:adjustRightInd w:val="0"/>
              <w:spacing w:after="0"/>
              <w:ind w:left="109" w:firstLine="0"/>
              <w:rPr>
                <w:rFonts w:ascii="Arial Narrow"/>
                <w:color w:val="000000"/>
                <w:spacing w:val="4"/>
                <w:sz w:val="20"/>
              </w:rPr>
            </w:pPr>
            <w:r>
              <w:rPr>
                <w:rFonts w:ascii="Arial Narrow"/>
                <w:color w:val="000000"/>
                <w:sz w:val="20"/>
              </w:rPr>
              <w:t>L</w:t>
            </w:r>
            <w:r>
              <w:rPr>
                <w:rFonts w:ascii="Arial Narrow"/>
                <w:color w:val="000000"/>
                <w:spacing w:val="1"/>
                <w:sz w:val="20"/>
              </w:rPr>
              <w:t>e</w:t>
            </w:r>
            <w:r>
              <w:rPr>
                <w:rFonts w:ascii="Arial Narrow"/>
                <w:color w:val="000000"/>
                <w:sz w:val="20"/>
              </w:rPr>
              <w:t>s</w:t>
            </w:r>
            <w:r>
              <w:rPr>
                <w:rFonts w:ascii="Arial Narrow"/>
                <w:color w:val="000000"/>
                <w:spacing w:val="-1"/>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pacing w:val="-3"/>
                <w:sz w:val="20"/>
              </w:rPr>
              <w:t xml:space="preserve"> </w:t>
            </w:r>
            <w:r>
              <w:rPr>
                <w:rFonts w:ascii="Arial Narrow"/>
                <w:color w:val="000000"/>
                <w:sz w:val="20"/>
              </w:rPr>
              <w:t>o</w:t>
            </w:r>
            <w:r>
              <w:rPr>
                <w:rFonts w:ascii="Arial Narrow"/>
                <w:color w:val="000000"/>
                <w:spacing w:val="1"/>
                <w:sz w:val="20"/>
              </w:rPr>
              <w:t>b</w:t>
            </w:r>
            <w:r>
              <w:rPr>
                <w:rFonts w:ascii="Arial Narrow"/>
                <w:color w:val="000000"/>
                <w:sz w:val="20"/>
              </w:rPr>
              <w:t>te</w:t>
            </w:r>
            <w:r>
              <w:rPr>
                <w:rFonts w:ascii="Arial Narrow"/>
                <w:color w:val="000000"/>
                <w:spacing w:val="1"/>
                <w:sz w:val="20"/>
              </w:rPr>
              <w:t>n</w:t>
            </w:r>
            <w:r>
              <w:rPr>
                <w:rFonts w:ascii="Arial Narrow"/>
                <w:color w:val="000000"/>
                <w:sz w:val="20"/>
              </w:rPr>
              <w:t>us</w:t>
            </w:r>
            <w:r>
              <w:rPr>
                <w:rFonts w:ascii="Arial Narrow"/>
                <w:color w:val="000000"/>
                <w:spacing w:val="-4"/>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1"/>
                <w:sz w:val="20"/>
              </w:rPr>
              <w:t xml:space="preserve"> </w:t>
            </w:r>
            <w:r>
              <w:rPr>
                <w:rFonts w:ascii="Arial Narrow"/>
                <w:color w:val="000000"/>
                <w:sz w:val="20"/>
              </w:rPr>
              <w:t>le</w:t>
            </w:r>
            <w:r>
              <w:rPr>
                <w:rFonts w:ascii="Arial Narrow"/>
                <w:color w:val="000000"/>
                <w:spacing w:val="1"/>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1"/>
                <w:sz w:val="20"/>
              </w:rPr>
              <w:t xml:space="preserve"> </w:t>
            </w:r>
            <w:r>
              <w:rPr>
                <w:rFonts w:ascii="Arial Narrow"/>
                <w:color w:val="000000"/>
                <w:sz w:val="20"/>
              </w:rPr>
              <w:t>au</w:t>
            </w:r>
            <w:r>
              <w:rPr>
                <w:rFonts w:ascii="Arial Narrow"/>
                <w:color w:val="000000"/>
                <w:spacing w:val="1"/>
                <w:sz w:val="20"/>
              </w:rPr>
              <w:t xml:space="preserve"> </w:t>
            </w:r>
            <w:r>
              <w:rPr>
                <w:rFonts w:ascii="Arial Narrow"/>
                <w:color w:val="000000"/>
                <w:sz w:val="20"/>
              </w:rPr>
              <w:t>nive</w:t>
            </w:r>
            <w:r>
              <w:rPr>
                <w:rFonts w:ascii="Arial Narrow"/>
                <w:color w:val="000000"/>
                <w:spacing w:val="1"/>
                <w:sz w:val="20"/>
              </w:rPr>
              <w:t>a</w:t>
            </w:r>
            <w:r>
              <w:rPr>
                <w:rFonts w:ascii="Arial Narrow"/>
                <w:color w:val="000000"/>
                <w:sz w:val="20"/>
              </w:rPr>
              <w:t>u</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d</w:t>
            </w:r>
            <w:r>
              <w:rPr>
                <w:rFonts w:ascii="Arial Narrow"/>
                <w:color w:val="000000"/>
                <w:sz w:val="20"/>
              </w:rPr>
              <w:t>uit</w:t>
            </w:r>
            <w:r>
              <w:rPr>
                <w:rFonts w:ascii="Arial Narrow"/>
                <w:color w:val="000000"/>
                <w:spacing w:val="-3"/>
                <w:sz w:val="20"/>
              </w:rPr>
              <w:t xml:space="preserve"> </w:t>
            </w:r>
            <w:r>
              <w:rPr>
                <w:rFonts w:ascii="Arial Narrow"/>
                <w:color w:val="000000"/>
                <w:sz w:val="20"/>
              </w:rPr>
              <w:t>o</w:t>
            </w:r>
            <w:r>
              <w:rPr>
                <w:rFonts w:ascii="Arial Narrow"/>
                <w:color w:val="000000"/>
                <w:spacing w:val="1"/>
                <w:sz w:val="20"/>
              </w:rPr>
              <w:t>n</w:t>
            </w:r>
            <w:r>
              <w:rPr>
                <w:rFonts w:ascii="Arial Narrow"/>
                <w:color w:val="000000"/>
                <w:spacing w:val="5"/>
                <w:sz w:val="20"/>
              </w:rPr>
              <w:t>t</w:t>
            </w:r>
            <w:r>
              <w:rPr>
                <w:rFonts w:ascii="Arial Narrow"/>
                <w:color w:val="000000"/>
                <w:spacing w:val="1"/>
                <w:sz w:val="20"/>
              </w:rPr>
              <w:t>-</w:t>
            </w:r>
            <w:r>
              <w:rPr>
                <w:rFonts w:ascii="Arial Narrow"/>
                <w:color w:val="000000"/>
                <w:sz w:val="20"/>
              </w:rPr>
              <w:t>ils</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erm</w:t>
            </w:r>
            <w:r>
              <w:rPr>
                <w:rFonts w:ascii="Arial Narrow"/>
                <w:color w:val="000000"/>
                <w:sz w:val="20"/>
              </w:rPr>
              <w:t>is</w:t>
            </w:r>
            <w:r>
              <w:rPr>
                <w:rFonts w:ascii="Arial Narrow"/>
                <w:color w:val="000000"/>
                <w:spacing w:val="-3"/>
                <w:sz w:val="20"/>
              </w:rPr>
              <w:t xml:space="preserve"> </w:t>
            </w:r>
            <w:r>
              <w:rPr>
                <w:rFonts w:ascii="Arial Narrow"/>
                <w:color w:val="000000"/>
                <w:sz w:val="20"/>
              </w:rPr>
              <w:t>d</w:t>
            </w:r>
            <w:r>
              <w:rPr>
                <w:rFonts w:ascii="Arial Narrow"/>
                <w:color w:val="000000"/>
                <w:sz w:val="20"/>
              </w:rPr>
              <w:t>’</w:t>
            </w:r>
            <w:r>
              <w:rPr>
                <w:rFonts w:ascii="Arial Narrow"/>
                <w:color w:val="000000"/>
                <w:sz w:val="20"/>
              </w:rPr>
              <w:t>atteind</w:t>
            </w:r>
            <w:r>
              <w:rPr>
                <w:rFonts w:ascii="Arial Narrow"/>
                <w:color w:val="000000"/>
                <w:spacing w:val="1"/>
                <w:sz w:val="20"/>
              </w:rPr>
              <w:t>r</w:t>
            </w:r>
            <w:r>
              <w:rPr>
                <w:rFonts w:ascii="Arial Narrow"/>
                <w:color w:val="000000"/>
                <w:sz w:val="20"/>
              </w:rPr>
              <w:t>e</w:t>
            </w:r>
            <w:r>
              <w:rPr>
                <w:rFonts w:ascii="Arial Narrow"/>
                <w:color w:val="000000"/>
                <w:spacing w:val="-5"/>
                <w:sz w:val="20"/>
              </w:rPr>
              <w:t xml:space="preserve"> </w:t>
            </w:r>
            <w:r>
              <w:rPr>
                <w:rFonts w:ascii="Arial Narrow"/>
                <w:color w:val="000000"/>
                <w:sz w:val="20"/>
              </w:rPr>
              <w:t>les ef</w:t>
            </w:r>
            <w:r>
              <w:rPr>
                <w:rFonts w:ascii="Arial Narrow"/>
                <w:color w:val="000000"/>
                <w:spacing w:val="1"/>
                <w:sz w:val="20"/>
              </w:rPr>
              <w:t>f</w:t>
            </w:r>
            <w:r>
              <w:rPr>
                <w:rFonts w:ascii="Arial Narrow"/>
                <w:color w:val="000000"/>
                <w:sz w:val="20"/>
              </w:rPr>
              <w:t>ets</w:t>
            </w:r>
            <w:r>
              <w:rPr>
                <w:rFonts w:ascii="Arial Narrow"/>
                <w:color w:val="000000"/>
                <w:spacing w:val="1"/>
                <w:sz w:val="20"/>
              </w:rPr>
              <w:t xml:space="preserve"> </w:t>
            </w:r>
            <w:r>
              <w:rPr>
                <w:rFonts w:ascii="Arial Narrow"/>
                <w:color w:val="000000"/>
                <w:sz w:val="20"/>
              </w:rPr>
              <w:t>esco</w:t>
            </w:r>
            <w:r>
              <w:rPr>
                <w:rFonts w:ascii="Arial Narrow"/>
                <w:color w:val="000000"/>
                <w:spacing w:val="1"/>
                <w:sz w:val="20"/>
              </w:rPr>
              <w:t>m</w:t>
            </w:r>
            <w:r>
              <w:rPr>
                <w:rFonts w:ascii="Arial Narrow"/>
                <w:color w:val="000000"/>
                <w:sz w:val="20"/>
              </w:rPr>
              <w:t>pt</w:t>
            </w:r>
            <w:r>
              <w:rPr>
                <w:rFonts w:ascii="Arial Narrow"/>
                <w:color w:val="000000"/>
                <w:spacing w:val="1"/>
                <w:sz w:val="20"/>
              </w:rPr>
              <w:t>e</w:t>
            </w:r>
            <w:r>
              <w:rPr>
                <w:rFonts w:ascii="Arial Narrow"/>
                <w:color w:val="000000"/>
                <w:sz w:val="20"/>
              </w:rPr>
              <w:t>s</w:t>
            </w:r>
            <w:r>
              <w:rPr>
                <w:rFonts w:ascii="Arial Narrow"/>
                <w:color w:val="000000"/>
                <w:spacing w:val="-8"/>
                <w:sz w:val="20"/>
              </w:rPr>
              <w:t xml:space="preserve"> </w:t>
            </w:r>
            <w:r>
              <w:rPr>
                <w:rFonts w:ascii="Arial Narrow"/>
                <w:color w:val="000000"/>
                <w:sz w:val="20"/>
              </w:rPr>
              <w:t>?</w:t>
            </w:r>
            <w:r>
              <w:rPr>
                <w:rFonts w:ascii="Arial Narrow"/>
                <w:color w:val="000000"/>
                <w:spacing w:val="4"/>
                <w:sz w:val="20"/>
              </w:rPr>
              <w:t xml:space="preserve"> </w:t>
            </w:r>
          </w:p>
          <w:p w14:paraId="37B5C67B" w14:textId="77777777" w:rsidR="00665577" w:rsidRDefault="009D3A6D">
            <w:pPr>
              <w:pStyle w:val="Paragraphedeliste1"/>
              <w:widowControl w:val="0"/>
              <w:numPr>
                <w:ilvl w:val="0"/>
                <w:numId w:val="45"/>
              </w:numPr>
              <w:autoSpaceDE w:val="0"/>
              <w:autoSpaceDN w:val="0"/>
              <w:adjustRightInd w:val="0"/>
              <w:spacing w:after="0"/>
              <w:ind w:left="109" w:firstLine="0"/>
              <w:rPr>
                <w:rFonts w:ascii="Arial Narrow"/>
                <w:color w:val="000000"/>
                <w:sz w:val="20"/>
              </w:rPr>
            </w:pPr>
            <w:r>
              <w:rPr>
                <w:rFonts w:ascii="Arial Narrow"/>
                <w:color w:val="000000"/>
                <w:spacing w:val="-1"/>
                <w:sz w:val="20"/>
              </w:rPr>
              <w:t>E</w:t>
            </w:r>
            <w:r>
              <w:rPr>
                <w:rFonts w:ascii="Arial Narrow"/>
                <w:color w:val="000000"/>
                <w:sz w:val="20"/>
              </w:rPr>
              <w:t>t q</w:t>
            </w:r>
            <w:r>
              <w:rPr>
                <w:rFonts w:ascii="Arial Narrow"/>
                <w:color w:val="000000"/>
                <w:spacing w:val="1"/>
                <w:sz w:val="20"/>
              </w:rPr>
              <w:t>u</w:t>
            </w:r>
            <w:r>
              <w:rPr>
                <w:rFonts w:ascii="Arial Narrow"/>
                <w:color w:val="000000"/>
                <w:sz w:val="20"/>
              </w:rPr>
              <w:t>els</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w:t>
            </w:r>
            <w:r>
              <w:rPr>
                <w:rFonts w:ascii="Arial Narrow"/>
                <w:color w:val="000000"/>
                <w:spacing w:val="1"/>
                <w:sz w:val="20"/>
              </w:rPr>
              <w:t>gr</w:t>
            </w:r>
            <w:r>
              <w:rPr>
                <w:rFonts w:ascii="Arial Narrow"/>
                <w:color w:val="000000"/>
                <w:sz w:val="20"/>
              </w:rPr>
              <w:t>è</w:t>
            </w:r>
            <w:r>
              <w:rPr>
                <w:rFonts w:ascii="Arial Narrow"/>
                <w:color w:val="000000"/>
                <w:sz w:val="20"/>
              </w:rPr>
              <w:t>s</w:t>
            </w:r>
            <w:r>
              <w:rPr>
                <w:rFonts w:ascii="Arial Narrow"/>
                <w:color w:val="000000"/>
                <w:spacing w:val="-4"/>
                <w:sz w:val="20"/>
              </w:rPr>
              <w:t xml:space="preserve"> </w:t>
            </w:r>
            <w:r>
              <w:rPr>
                <w:rFonts w:ascii="Arial Narrow"/>
                <w:color w:val="000000"/>
                <w:sz w:val="20"/>
              </w:rPr>
              <w:t>o</w:t>
            </w:r>
            <w:r>
              <w:rPr>
                <w:rFonts w:ascii="Arial Narrow"/>
                <w:color w:val="000000"/>
                <w:spacing w:val="1"/>
                <w:sz w:val="20"/>
              </w:rPr>
              <w:t>n</w:t>
            </w:r>
            <w:r>
              <w:rPr>
                <w:rFonts w:ascii="Arial Narrow"/>
                <w:color w:val="000000"/>
                <w:sz w:val="20"/>
              </w:rPr>
              <w:t xml:space="preserve">t </w:t>
            </w:r>
            <w:r>
              <w:rPr>
                <w:rFonts w:ascii="Arial Narrow"/>
                <w:color w:val="000000"/>
                <w:sz w:val="20"/>
              </w:rPr>
              <w:t>é</w:t>
            </w:r>
            <w:r>
              <w:rPr>
                <w:rFonts w:ascii="Arial Narrow"/>
                <w:color w:val="000000"/>
                <w:sz w:val="20"/>
              </w:rPr>
              <w:t>t</w:t>
            </w:r>
            <w:r>
              <w:rPr>
                <w:rFonts w:ascii="Arial Narrow"/>
                <w:color w:val="000000"/>
                <w:sz w:val="20"/>
              </w:rPr>
              <w:t>é</w:t>
            </w:r>
            <w:r>
              <w:rPr>
                <w:rFonts w:ascii="Arial Narrow"/>
                <w:color w:val="000000"/>
                <w:spacing w:val="-1"/>
                <w:sz w:val="20"/>
              </w:rPr>
              <w:t xml:space="preserve"> </w:t>
            </w:r>
            <w:r>
              <w:rPr>
                <w:rFonts w:ascii="Arial Narrow"/>
                <w:color w:val="000000"/>
                <w:spacing w:val="1"/>
                <w:sz w:val="20"/>
              </w:rPr>
              <w:t>r</w:t>
            </w:r>
            <w:r>
              <w:rPr>
                <w:rFonts w:ascii="Arial Narrow"/>
                <w:color w:val="000000"/>
                <w:sz w:val="20"/>
              </w:rPr>
              <w:t>é</w:t>
            </w:r>
            <w:r>
              <w:rPr>
                <w:rFonts w:ascii="Arial Narrow"/>
                <w:color w:val="000000"/>
                <w:spacing w:val="1"/>
                <w:sz w:val="20"/>
              </w:rPr>
              <w:t>a</w:t>
            </w:r>
            <w:r>
              <w:rPr>
                <w:rFonts w:ascii="Arial Narrow"/>
                <w:color w:val="000000"/>
                <w:sz w:val="20"/>
              </w:rPr>
              <w:t>lis</w:t>
            </w:r>
            <w:r>
              <w:rPr>
                <w:rFonts w:ascii="Arial Narrow"/>
                <w:color w:val="000000"/>
                <w:sz w:val="20"/>
              </w:rPr>
              <w:t>é</w:t>
            </w:r>
            <w:r>
              <w:rPr>
                <w:rFonts w:ascii="Arial Narrow"/>
                <w:color w:val="000000"/>
                <w:sz w:val="20"/>
              </w:rPr>
              <w:t>s</w:t>
            </w:r>
            <w:r>
              <w:rPr>
                <w:rFonts w:ascii="Arial Narrow"/>
                <w:color w:val="000000"/>
                <w:spacing w:val="-6"/>
                <w:sz w:val="20"/>
              </w:rPr>
              <w:t xml:space="preserve"> </w:t>
            </w:r>
            <w:r>
              <w:rPr>
                <w:rFonts w:ascii="Arial Narrow"/>
                <w:color w:val="000000"/>
                <w:sz w:val="20"/>
              </w:rPr>
              <w:t>au</w:t>
            </w:r>
            <w:r>
              <w:rPr>
                <w:rFonts w:ascii="Arial Narrow"/>
                <w:color w:val="000000"/>
                <w:spacing w:val="-2"/>
                <w:sz w:val="20"/>
              </w:rPr>
              <w:t xml:space="preserve"> </w:t>
            </w:r>
            <w:r>
              <w:rPr>
                <w:rFonts w:ascii="Arial Narrow"/>
                <w:color w:val="000000"/>
                <w:sz w:val="20"/>
              </w:rPr>
              <w:t>nive</w:t>
            </w:r>
            <w:r>
              <w:rPr>
                <w:rFonts w:ascii="Arial Narrow"/>
                <w:color w:val="000000"/>
                <w:spacing w:val="1"/>
                <w:sz w:val="20"/>
              </w:rPr>
              <w:t>a</w:t>
            </w:r>
            <w:r>
              <w:rPr>
                <w:rFonts w:ascii="Arial Narrow"/>
                <w:color w:val="000000"/>
                <w:sz w:val="20"/>
              </w:rPr>
              <w:t>u</w:t>
            </w:r>
            <w:r>
              <w:rPr>
                <w:rFonts w:ascii="Arial Narrow"/>
                <w:color w:val="000000"/>
                <w:spacing w:val="-5"/>
                <w:sz w:val="20"/>
              </w:rPr>
              <w:t xml:space="preserve"> </w:t>
            </w:r>
            <w:r>
              <w:rPr>
                <w:rFonts w:ascii="Arial Narrow"/>
                <w:color w:val="000000"/>
                <w:spacing w:val="1"/>
                <w:sz w:val="20"/>
              </w:rPr>
              <w:t>d</w:t>
            </w:r>
            <w:r>
              <w:rPr>
                <w:rFonts w:ascii="Arial Narrow"/>
                <w:color w:val="000000"/>
                <w:sz w:val="20"/>
              </w:rPr>
              <w:t>es</w:t>
            </w:r>
            <w:r>
              <w:rPr>
                <w:rFonts w:ascii="Arial Narrow"/>
                <w:color w:val="000000"/>
                <w:spacing w:val="-3"/>
                <w:sz w:val="20"/>
              </w:rPr>
              <w:t xml:space="preserve"> </w:t>
            </w:r>
            <w:r>
              <w:rPr>
                <w:rFonts w:ascii="Arial Narrow"/>
                <w:color w:val="000000"/>
                <w:spacing w:val="1"/>
                <w:sz w:val="20"/>
              </w:rPr>
              <w:t>e</w:t>
            </w:r>
            <w:r>
              <w:rPr>
                <w:rFonts w:ascii="Arial Narrow"/>
                <w:color w:val="000000"/>
                <w:sz w:val="20"/>
              </w:rPr>
              <w:t>ff</w:t>
            </w:r>
            <w:r>
              <w:rPr>
                <w:rFonts w:ascii="Arial Narrow"/>
                <w:color w:val="000000"/>
                <w:spacing w:val="1"/>
                <w:sz w:val="20"/>
              </w:rPr>
              <w:t>e</w:t>
            </w:r>
            <w:r>
              <w:rPr>
                <w:rFonts w:ascii="Arial Narrow"/>
                <w:color w:val="000000"/>
                <w:sz w:val="20"/>
              </w:rPr>
              <w:t>ts ?</w:t>
            </w:r>
          </w:p>
          <w:p w14:paraId="538C298F" w14:textId="77777777" w:rsidR="00665577" w:rsidRDefault="009D3A6D">
            <w:pPr>
              <w:pStyle w:val="Paragraphedeliste1"/>
              <w:widowControl w:val="0"/>
              <w:numPr>
                <w:ilvl w:val="0"/>
                <w:numId w:val="45"/>
              </w:numPr>
              <w:autoSpaceDE w:val="0"/>
              <w:autoSpaceDN w:val="0"/>
              <w:adjustRightInd w:val="0"/>
              <w:spacing w:after="0"/>
              <w:ind w:left="109" w:firstLine="0"/>
              <w:rPr>
                <w:rFonts w:ascii="Arial Narrow"/>
                <w:color w:val="000000"/>
                <w:sz w:val="20"/>
              </w:rPr>
            </w:pPr>
            <w:r>
              <w:rPr>
                <w:rFonts w:ascii="Arial Narrow"/>
                <w:color w:val="000000"/>
                <w:spacing w:val="-1"/>
                <w:sz w:val="20"/>
              </w:rPr>
              <w:t>E</w:t>
            </w:r>
            <w:r>
              <w:rPr>
                <w:rFonts w:ascii="Arial Narrow"/>
                <w:color w:val="000000"/>
                <w:sz w:val="20"/>
              </w:rPr>
              <w:t>n</w:t>
            </w:r>
            <w:r>
              <w:rPr>
                <w:rFonts w:ascii="Arial Narrow"/>
                <w:color w:val="000000"/>
                <w:spacing w:val="17"/>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oi</w:t>
            </w:r>
            <w:r>
              <w:rPr>
                <w:rFonts w:ascii="Arial Narrow"/>
                <w:color w:val="000000"/>
                <w:spacing w:val="16"/>
                <w:sz w:val="20"/>
              </w:rPr>
              <w:t xml:space="preserve"> </w:t>
            </w:r>
            <w:r>
              <w:rPr>
                <w:rFonts w:ascii="Arial Narrow"/>
                <w:color w:val="000000"/>
                <w:sz w:val="20"/>
              </w:rPr>
              <w:t>les</w:t>
            </w:r>
            <w:r>
              <w:rPr>
                <w:rFonts w:ascii="Arial Narrow"/>
                <w:color w:val="000000"/>
                <w:spacing w:val="17"/>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pacing w:val="13"/>
                <w:sz w:val="20"/>
              </w:rPr>
              <w:t xml:space="preserve"> </w:t>
            </w:r>
            <w:r>
              <w:rPr>
                <w:rFonts w:ascii="Arial Narrow"/>
                <w:color w:val="000000"/>
                <w:sz w:val="20"/>
              </w:rPr>
              <w:t>du</w:t>
            </w:r>
            <w:r>
              <w:rPr>
                <w:rFonts w:ascii="Arial Narrow"/>
                <w:color w:val="000000"/>
                <w:spacing w:val="18"/>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15"/>
                <w:sz w:val="20"/>
              </w:rPr>
              <w:t xml:space="preserve"> </w:t>
            </w:r>
            <w:r>
              <w:rPr>
                <w:rFonts w:ascii="Arial Narrow"/>
                <w:color w:val="000000"/>
                <w:spacing w:val="-2"/>
                <w:sz w:val="20"/>
              </w:rPr>
              <w:t>o</w:t>
            </w:r>
            <w:r>
              <w:rPr>
                <w:rFonts w:ascii="Arial Narrow"/>
                <w:color w:val="000000"/>
                <w:sz w:val="20"/>
              </w:rPr>
              <w:t>n</w:t>
            </w:r>
            <w:r>
              <w:rPr>
                <w:rFonts w:ascii="Arial Narrow"/>
                <w:color w:val="000000"/>
                <w:spacing w:val="4"/>
                <w:sz w:val="20"/>
              </w:rPr>
              <w:t>t</w:t>
            </w:r>
            <w:r>
              <w:rPr>
                <w:rFonts w:ascii="Arial Narrow"/>
                <w:color w:val="000000"/>
                <w:spacing w:val="1"/>
                <w:sz w:val="20"/>
              </w:rPr>
              <w:t>-</w:t>
            </w:r>
            <w:r>
              <w:rPr>
                <w:rFonts w:ascii="Arial Narrow"/>
                <w:color w:val="000000"/>
                <w:sz w:val="20"/>
              </w:rPr>
              <w:t>ils</w:t>
            </w:r>
            <w:r>
              <w:rPr>
                <w:rFonts w:ascii="Arial Narrow"/>
                <w:color w:val="000000"/>
                <w:spacing w:val="14"/>
                <w:sz w:val="20"/>
              </w:rPr>
              <w:t xml:space="preserve"> </w:t>
            </w:r>
            <w:r>
              <w:rPr>
                <w:rFonts w:ascii="Arial Narrow"/>
                <w:color w:val="000000"/>
                <w:sz w:val="20"/>
              </w:rPr>
              <w:t>cont</w:t>
            </w:r>
            <w:r>
              <w:rPr>
                <w:rFonts w:ascii="Arial Narrow"/>
                <w:color w:val="000000"/>
                <w:spacing w:val="1"/>
                <w:sz w:val="20"/>
              </w:rPr>
              <w:t>r</w:t>
            </w:r>
            <w:r>
              <w:rPr>
                <w:rFonts w:ascii="Arial Narrow"/>
                <w:color w:val="000000"/>
                <w:sz w:val="20"/>
              </w:rPr>
              <w:t>ibu</w:t>
            </w:r>
            <w:r>
              <w:rPr>
                <w:rFonts w:ascii="Arial Narrow"/>
                <w:color w:val="000000"/>
                <w:sz w:val="20"/>
              </w:rPr>
              <w:t>é</w:t>
            </w:r>
            <w:r>
              <w:rPr>
                <w:rFonts w:ascii="Arial Narrow"/>
                <w:color w:val="000000"/>
                <w:spacing w:val="12"/>
                <w:sz w:val="20"/>
              </w:rPr>
              <w:t xml:space="preserve"> </w:t>
            </w:r>
            <w:r>
              <w:rPr>
                <w:rFonts w:ascii="Arial Narrow"/>
                <w:color w:val="000000"/>
                <w:sz w:val="20"/>
              </w:rPr>
              <w:t>à</w:t>
            </w:r>
            <w:r>
              <w:rPr>
                <w:rFonts w:ascii="Arial Narrow"/>
                <w:color w:val="000000"/>
                <w:spacing w:val="18"/>
                <w:sz w:val="20"/>
              </w:rPr>
              <w:t xml:space="preserve"> </w:t>
            </w:r>
            <w:r>
              <w:rPr>
                <w:rFonts w:ascii="Arial Narrow"/>
                <w:color w:val="000000"/>
                <w:sz w:val="20"/>
              </w:rPr>
              <w:t>a</w:t>
            </w:r>
            <w:r>
              <w:rPr>
                <w:rFonts w:ascii="Arial Narrow"/>
                <w:color w:val="000000"/>
                <w:spacing w:val="1"/>
                <w:sz w:val="20"/>
              </w:rPr>
              <w:t>m</w:t>
            </w:r>
            <w:r>
              <w:rPr>
                <w:rFonts w:ascii="Arial Narrow"/>
                <w:color w:val="000000"/>
                <w:sz w:val="20"/>
              </w:rPr>
              <w:t>é</w:t>
            </w:r>
            <w:r>
              <w:rPr>
                <w:rFonts w:ascii="Arial Narrow"/>
                <w:color w:val="000000"/>
                <w:sz w:val="20"/>
              </w:rPr>
              <w:t>lio</w:t>
            </w:r>
            <w:r>
              <w:rPr>
                <w:rFonts w:ascii="Arial Narrow"/>
                <w:color w:val="000000"/>
                <w:spacing w:val="1"/>
                <w:sz w:val="20"/>
              </w:rPr>
              <w:t>r</w:t>
            </w:r>
            <w:r>
              <w:rPr>
                <w:rFonts w:ascii="Arial Narrow"/>
                <w:color w:val="000000"/>
                <w:sz w:val="20"/>
              </w:rPr>
              <w:t>er</w:t>
            </w:r>
            <w:r>
              <w:rPr>
                <w:rFonts w:ascii="Arial Narrow"/>
                <w:color w:val="000000"/>
                <w:spacing w:val="13"/>
                <w:sz w:val="20"/>
              </w:rPr>
              <w:t xml:space="preserve"> </w:t>
            </w:r>
            <w:r>
              <w:rPr>
                <w:rFonts w:ascii="Arial Narrow"/>
                <w:color w:val="000000"/>
                <w:sz w:val="20"/>
              </w:rPr>
              <w:t>la</w:t>
            </w:r>
            <w:r>
              <w:rPr>
                <w:rFonts w:ascii="Arial Narrow"/>
                <w:color w:val="000000"/>
                <w:spacing w:val="18"/>
                <w:sz w:val="20"/>
              </w:rPr>
              <w:t xml:space="preserve"> </w:t>
            </w:r>
            <w:r>
              <w:rPr>
                <w:rFonts w:ascii="Arial Narrow"/>
                <w:color w:val="000000"/>
                <w:sz w:val="20"/>
              </w:rPr>
              <w:t>c</w:t>
            </w:r>
            <w:r>
              <w:rPr>
                <w:rFonts w:ascii="Arial Narrow"/>
                <w:color w:val="000000"/>
                <w:spacing w:val="-2"/>
                <w:sz w:val="20"/>
              </w:rPr>
              <w:t>o</w:t>
            </w:r>
            <w:r>
              <w:rPr>
                <w:rFonts w:ascii="Arial Narrow"/>
                <w:color w:val="000000"/>
                <w:sz w:val="20"/>
              </w:rPr>
              <w:t>nsolidation</w:t>
            </w:r>
            <w:r>
              <w:rPr>
                <w:rFonts w:ascii="Arial Narrow"/>
                <w:color w:val="000000"/>
                <w:spacing w:val="9"/>
                <w:sz w:val="20"/>
              </w:rPr>
              <w:t xml:space="preserve"> </w:t>
            </w:r>
            <w:r>
              <w:rPr>
                <w:rFonts w:ascii="Arial Narrow"/>
                <w:color w:val="000000"/>
                <w:sz w:val="20"/>
              </w:rPr>
              <w:t>de</w:t>
            </w:r>
            <w:r>
              <w:rPr>
                <w:rFonts w:ascii="Arial Narrow"/>
                <w:color w:val="000000"/>
                <w:spacing w:val="18"/>
                <w:sz w:val="20"/>
              </w:rPr>
              <w:t xml:space="preserve"> </w:t>
            </w:r>
            <w:r>
              <w:rPr>
                <w:rFonts w:ascii="Arial Narrow"/>
                <w:color w:val="000000"/>
                <w:sz w:val="20"/>
              </w:rPr>
              <w:t>la</w:t>
            </w:r>
            <w:r>
              <w:rPr>
                <w:rFonts w:ascii="Arial Narrow"/>
                <w:color w:val="000000"/>
                <w:spacing w:val="18"/>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ix</w:t>
            </w:r>
            <w:r>
              <w:rPr>
                <w:rFonts w:ascii="Arial Narrow"/>
                <w:color w:val="000000"/>
                <w:spacing w:val="16"/>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6"/>
                <w:sz w:val="20"/>
              </w:rPr>
              <w:t xml:space="preserve"> </w:t>
            </w:r>
            <w:r>
              <w:rPr>
                <w:rFonts w:ascii="Arial Narrow"/>
                <w:color w:val="000000"/>
                <w:sz w:val="20"/>
              </w:rPr>
              <w:t>d</w:t>
            </w:r>
            <w:r>
              <w:rPr>
                <w:rFonts w:ascii="Arial Narrow"/>
                <w:color w:val="000000"/>
                <w:spacing w:val="1"/>
                <w:sz w:val="20"/>
              </w:rPr>
              <w:t>om</w:t>
            </w:r>
            <w:r>
              <w:rPr>
                <w:rFonts w:ascii="Arial Narrow"/>
                <w:color w:val="000000"/>
                <w:sz w:val="20"/>
              </w:rPr>
              <w:t>ain</w:t>
            </w:r>
            <w:r>
              <w:rPr>
                <w:rFonts w:ascii="Arial Narrow"/>
                <w:color w:val="000000"/>
                <w:spacing w:val="1"/>
                <w:sz w:val="20"/>
              </w:rPr>
              <w:t>e</w:t>
            </w:r>
            <w:r>
              <w:rPr>
                <w:rFonts w:ascii="Arial Narrow"/>
                <w:color w:val="000000"/>
                <w:sz w:val="20"/>
              </w:rPr>
              <w:t>s</w:t>
            </w:r>
            <w:r>
              <w:rPr>
                <w:rFonts w:ascii="Arial Narrow"/>
                <w:color w:val="000000"/>
                <w:spacing w:val="12"/>
                <w:sz w:val="20"/>
              </w:rPr>
              <w:t xml:space="preserve"> </w:t>
            </w:r>
            <w:r>
              <w:rPr>
                <w:rFonts w:ascii="Arial Narrow"/>
                <w:color w:val="000000"/>
                <w:sz w:val="20"/>
              </w:rPr>
              <w:t>ide</w:t>
            </w:r>
            <w:r>
              <w:rPr>
                <w:rFonts w:ascii="Arial Narrow"/>
                <w:color w:val="000000"/>
                <w:spacing w:val="1"/>
                <w:sz w:val="20"/>
              </w:rPr>
              <w:t>n</w:t>
            </w:r>
            <w:r>
              <w:rPr>
                <w:rFonts w:ascii="Arial Narrow"/>
                <w:color w:val="000000"/>
                <w:sz w:val="20"/>
              </w:rPr>
              <w:t>tifies</w:t>
            </w:r>
            <w:r>
              <w:rPr>
                <w:rFonts w:ascii="Arial Narrow"/>
                <w:color w:val="000000"/>
                <w:spacing w:val="13"/>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w:t>
            </w:r>
            <w:r>
              <w:rPr>
                <w:rFonts w:ascii="Arial Narrow"/>
                <w:color w:val="000000"/>
                <w:spacing w:val="15"/>
                <w:sz w:val="20"/>
              </w:rPr>
              <w:t xml:space="preserve"> </w:t>
            </w:r>
            <w:r>
              <w:rPr>
                <w:rFonts w:ascii="Arial Narrow"/>
                <w:color w:val="000000"/>
                <w:sz w:val="20"/>
              </w:rPr>
              <w:t>le p</w:t>
            </w:r>
            <w:r>
              <w:rPr>
                <w:rFonts w:ascii="Arial Narrow"/>
                <w:color w:val="000000"/>
                <w:spacing w:val="1"/>
                <w:sz w:val="20"/>
              </w:rPr>
              <w:t>r</w:t>
            </w:r>
            <w:r>
              <w:rPr>
                <w:rFonts w:ascii="Arial Narrow"/>
                <w:color w:val="000000"/>
                <w:sz w:val="20"/>
              </w:rPr>
              <w:t>ojet</w:t>
            </w:r>
            <w:r>
              <w:rPr>
                <w:rFonts w:ascii="Arial Narrow"/>
                <w:color w:val="000000"/>
                <w:spacing w:val="-3"/>
                <w:sz w:val="20"/>
              </w:rPr>
              <w:t xml:space="preserve"> </w:t>
            </w:r>
            <w:r>
              <w:rPr>
                <w:rFonts w:ascii="Arial Narrow"/>
                <w:color w:val="000000"/>
                <w:sz w:val="20"/>
              </w:rPr>
              <w:t>?</w:t>
            </w:r>
          </w:p>
          <w:p w14:paraId="43233ABA" w14:textId="77777777" w:rsidR="00665577" w:rsidRDefault="009D3A6D">
            <w:pPr>
              <w:pStyle w:val="Paragraphedeliste1"/>
              <w:widowControl w:val="0"/>
              <w:numPr>
                <w:ilvl w:val="0"/>
                <w:numId w:val="45"/>
              </w:numPr>
              <w:autoSpaceDE w:val="0"/>
              <w:autoSpaceDN w:val="0"/>
              <w:adjustRightInd w:val="0"/>
              <w:spacing w:after="0"/>
              <w:ind w:left="175" w:firstLine="0"/>
              <w:jc w:val="left"/>
              <w:rPr>
                <w:rFonts w:ascii="Arial Narrow"/>
                <w:color w:val="000000"/>
                <w:sz w:val="20"/>
              </w:rPr>
            </w:pPr>
            <w:r>
              <w:rPr>
                <w:rFonts w:ascii="Arial Narrow"/>
                <w:color w:val="000000"/>
                <w:spacing w:val="-1"/>
                <w:sz w:val="20"/>
              </w:rPr>
              <w:lastRenderedPageBreak/>
              <w:t>E</w:t>
            </w:r>
            <w:r>
              <w:rPr>
                <w:rFonts w:ascii="Arial Narrow"/>
                <w:color w:val="000000"/>
                <w:sz w:val="20"/>
              </w:rPr>
              <w:t>n</w:t>
            </w:r>
            <w:r>
              <w:rPr>
                <w:rFonts w:ascii="Arial Narrow"/>
                <w:color w:val="000000"/>
                <w:spacing w:val="-4"/>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oi</w:t>
            </w:r>
            <w:r>
              <w:rPr>
                <w:rFonts w:ascii="Arial Narrow"/>
                <w:color w:val="000000"/>
                <w:spacing w:val="-5"/>
                <w:sz w:val="20"/>
              </w:rPr>
              <w:t xml:space="preserve"> </w:t>
            </w:r>
            <w:r>
              <w:rPr>
                <w:rFonts w:ascii="Arial Narrow"/>
                <w:color w:val="000000"/>
                <w:sz w:val="20"/>
              </w:rPr>
              <w:t>les</w:t>
            </w:r>
            <w:r>
              <w:rPr>
                <w:rFonts w:ascii="Arial Narrow"/>
                <w:color w:val="000000"/>
                <w:spacing w:val="-4"/>
                <w:sz w:val="20"/>
              </w:rPr>
              <w:t xml:space="preserve"> </w:t>
            </w:r>
            <w:r>
              <w:rPr>
                <w:rFonts w:ascii="Arial Narrow"/>
                <w:color w:val="000000"/>
                <w:spacing w:val="1"/>
                <w:sz w:val="20"/>
              </w:rPr>
              <w:t>r</w:t>
            </w:r>
            <w:r>
              <w:rPr>
                <w:rFonts w:ascii="Arial Narrow"/>
                <w:color w:val="000000"/>
                <w:sz w:val="20"/>
              </w:rPr>
              <w:t>é</w:t>
            </w:r>
            <w:r>
              <w:rPr>
                <w:rFonts w:ascii="Arial Narrow"/>
                <w:color w:val="000000"/>
                <w:sz w:val="20"/>
              </w:rPr>
              <w:t>sultats</w:t>
            </w:r>
            <w:r>
              <w:rPr>
                <w:rFonts w:ascii="Arial Narrow"/>
                <w:color w:val="000000"/>
                <w:spacing w:val="-8"/>
                <w:sz w:val="20"/>
              </w:rPr>
              <w:t xml:space="preserve"> </w:t>
            </w:r>
            <w:r>
              <w:rPr>
                <w:rFonts w:ascii="Arial Narrow"/>
                <w:color w:val="000000"/>
                <w:sz w:val="20"/>
              </w:rPr>
              <w:t>du</w:t>
            </w:r>
            <w:r>
              <w:rPr>
                <w:rFonts w:ascii="Arial Narrow"/>
                <w:color w:val="000000"/>
                <w:spacing w:val="-4"/>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7"/>
                <w:sz w:val="20"/>
              </w:rPr>
              <w:t xml:space="preserve"> </w:t>
            </w:r>
            <w:r>
              <w:rPr>
                <w:rFonts w:ascii="Arial Narrow"/>
                <w:color w:val="000000"/>
                <w:sz w:val="20"/>
              </w:rPr>
              <w:t>en</w:t>
            </w:r>
            <w:r>
              <w:rPr>
                <w:rFonts w:ascii="Arial Narrow"/>
                <w:color w:val="000000"/>
                <w:spacing w:val="-8"/>
                <w:sz w:val="20"/>
              </w:rPr>
              <w:t xml:space="preserve"> </w:t>
            </w:r>
            <w:r>
              <w:rPr>
                <w:rFonts w:ascii="Arial Narrow"/>
                <w:color w:val="000000"/>
                <w:sz w:val="20"/>
              </w:rPr>
              <w:t>te</w:t>
            </w:r>
            <w:r>
              <w:rPr>
                <w:rFonts w:ascii="Arial Narrow"/>
                <w:color w:val="000000"/>
                <w:spacing w:val="1"/>
                <w:sz w:val="20"/>
              </w:rPr>
              <w:t>rm</w:t>
            </w:r>
            <w:r>
              <w:rPr>
                <w:rFonts w:ascii="Arial Narrow"/>
                <w:color w:val="000000"/>
                <w:sz w:val="20"/>
              </w:rPr>
              <w:t>es</w:t>
            </w:r>
            <w:r>
              <w:rPr>
                <w:rFonts w:ascii="Arial Narrow"/>
                <w:color w:val="000000"/>
                <w:spacing w:val="-7"/>
                <w:sz w:val="20"/>
              </w:rPr>
              <w:t xml:space="preserve"> </w:t>
            </w:r>
            <w:r>
              <w:rPr>
                <w:rFonts w:ascii="Arial Narrow"/>
                <w:color w:val="000000"/>
                <w:sz w:val="20"/>
              </w:rPr>
              <w:t>de</w:t>
            </w:r>
            <w:r>
              <w:rPr>
                <w:rFonts w:ascii="Arial Narrow"/>
                <w:color w:val="000000"/>
                <w:spacing w:val="-4"/>
                <w:sz w:val="20"/>
              </w:rPr>
              <w:t xml:space="preserve"> </w:t>
            </w:r>
            <w:r>
              <w:rPr>
                <w:rFonts w:ascii="Arial Narrow"/>
                <w:color w:val="000000"/>
                <w:spacing w:val="1"/>
                <w:sz w:val="20"/>
              </w:rPr>
              <w:t>r</w:t>
            </w:r>
            <w:r>
              <w:rPr>
                <w:rFonts w:ascii="Arial Narrow"/>
                <w:color w:val="000000"/>
                <w:sz w:val="20"/>
              </w:rPr>
              <w:t>e</w:t>
            </w:r>
            <w:r>
              <w:rPr>
                <w:rFonts w:ascii="Arial Narrow"/>
                <w:color w:val="000000"/>
                <w:spacing w:val="1"/>
                <w:sz w:val="20"/>
              </w:rPr>
              <w:t>n</w:t>
            </w:r>
            <w:r>
              <w:rPr>
                <w:rFonts w:ascii="Arial Narrow"/>
                <w:color w:val="000000"/>
                <w:sz w:val="20"/>
              </w:rPr>
              <w:t>f</w:t>
            </w:r>
            <w:r>
              <w:rPr>
                <w:rFonts w:ascii="Arial Narrow"/>
                <w:color w:val="000000"/>
                <w:spacing w:val="-2"/>
                <w:sz w:val="20"/>
              </w:rPr>
              <w:t>o</w:t>
            </w:r>
            <w:r>
              <w:rPr>
                <w:rFonts w:ascii="Arial Narrow"/>
                <w:color w:val="000000"/>
                <w:spacing w:val="1"/>
                <w:sz w:val="20"/>
              </w:rPr>
              <w:t>r</w:t>
            </w:r>
            <w:r>
              <w:rPr>
                <w:rFonts w:ascii="Arial Narrow"/>
                <w:color w:val="000000"/>
                <w:sz w:val="20"/>
              </w:rPr>
              <w:t>ce</w:t>
            </w:r>
            <w:r>
              <w:rPr>
                <w:rFonts w:ascii="Arial Narrow"/>
                <w:color w:val="000000"/>
                <w:spacing w:val="1"/>
                <w:sz w:val="20"/>
              </w:rPr>
              <w:t>m</w:t>
            </w:r>
            <w:r>
              <w:rPr>
                <w:rFonts w:ascii="Arial Narrow"/>
                <w:color w:val="000000"/>
                <w:spacing w:val="3"/>
                <w:sz w:val="20"/>
              </w:rPr>
              <w:t>e</w:t>
            </w:r>
            <w:r>
              <w:rPr>
                <w:rFonts w:ascii="Arial Narrow"/>
                <w:color w:val="000000"/>
                <w:sz w:val="20"/>
              </w:rPr>
              <w:t>nt</w:t>
            </w:r>
            <w:r>
              <w:rPr>
                <w:rFonts w:ascii="Arial Narrow"/>
                <w:color w:val="000000"/>
                <w:spacing w:val="-1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5"/>
                <w:sz w:val="20"/>
              </w:rPr>
              <w:t xml:space="preserve"> </w:t>
            </w:r>
            <w:r>
              <w:rPr>
                <w:rFonts w:ascii="Arial Narrow"/>
                <w:color w:val="000000"/>
                <w:sz w:val="20"/>
              </w:rPr>
              <w:t>cap</w:t>
            </w:r>
            <w:r>
              <w:rPr>
                <w:rFonts w:ascii="Arial Narrow"/>
                <w:color w:val="000000"/>
                <w:spacing w:val="-2"/>
                <w:sz w:val="20"/>
              </w:rPr>
              <w:t>a</w:t>
            </w:r>
            <w:r>
              <w:rPr>
                <w:rFonts w:ascii="Arial Narrow"/>
                <w:color w:val="000000"/>
                <w:sz w:val="20"/>
              </w:rPr>
              <w:t>cit</w:t>
            </w:r>
            <w:r>
              <w:rPr>
                <w:rFonts w:ascii="Arial Narrow"/>
                <w:color w:val="000000"/>
                <w:sz w:val="20"/>
              </w:rPr>
              <w:t>é</w:t>
            </w:r>
            <w:r>
              <w:rPr>
                <w:rFonts w:ascii="Arial Narrow"/>
                <w:color w:val="000000"/>
                <w:sz w:val="20"/>
              </w:rPr>
              <w:t>s</w:t>
            </w:r>
            <w:r>
              <w:rPr>
                <w:rFonts w:ascii="Arial Narrow"/>
                <w:color w:val="000000"/>
                <w:spacing w:val="-9"/>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5"/>
                <w:sz w:val="20"/>
              </w:rPr>
              <w:t xml:space="preserve"> </w:t>
            </w:r>
            <w:r>
              <w:rPr>
                <w:rFonts w:ascii="Arial Narrow"/>
                <w:color w:val="000000"/>
                <w:sz w:val="20"/>
              </w:rPr>
              <w:t>act</w:t>
            </w:r>
            <w:r>
              <w:rPr>
                <w:rFonts w:ascii="Arial Narrow"/>
                <w:color w:val="000000"/>
                <w:spacing w:val="1"/>
                <w:sz w:val="20"/>
              </w:rPr>
              <w:t>e</w:t>
            </w:r>
            <w:r>
              <w:rPr>
                <w:rFonts w:ascii="Arial Narrow"/>
                <w:color w:val="000000"/>
                <w:sz w:val="20"/>
              </w:rPr>
              <w:t>u</w:t>
            </w:r>
            <w:r>
              <w:rPr>
                <w:rFonts w:ascii="Arial Narrow"/>
                <w:color w:val="000000"/>
                <w:spacing w:val="1"/>
                <w:sz w:val="20"/>
              </w:rPr>
              <w:t>r</w:t>
            </w:r>
            <w:r>
              <w:rPr>
                <w:rFonts w:ascii="Arial Narrow"/>
                <w:color w:val="000000"/>
                <w:sz w:val="20"/>
              </w:rPr>
              <w:t>s</w:t>
            </w:r>
            <w:r>
              <w:rPr>
                <w:rFonts w:ascii="Arial Narrow"/>
                <w:color w:val="000000"/>
                <w:spacing w:val="-7"/>
                <w:sz w:val="20"/>
              </w:rPr>
              <w:t xml:space="preserve"> </w:t>
            </w:r>
            <w:r>
              <w:rPr>
                <w:rFonts w:ascii="Arial Narrow"/>
                <w:color w:val="000000"/>
                <w:sz w:val="20"/>
              </w:rPr>
              <w:t>co</w:t>
            </w:r>
            <w:r>
              <w:rPr>
                <w:rFonts w:ascii="Arial Narrow"/>
                <w:color w:val="000000"/>
                <w:spacing w:val="1"/>
                <w:sz w:val="20"/>
              </w:rPr>
              <w:t>mm</w:t>
            </w:r>
            <w:r>
              <w:rPr>
                <w:rFonts w:ascii="Arial Narrow"/>
                <w:color w:val="000000"/>
                <w:sz w:val="20"/>
              </w:rPr>
              <w:t>u</w:t>
            </w:r>
            <w:r>
              <w:rPr>
                <w:rFonts w:ascii="Arial Narrow"/>
                <w:color w:val="000000"/>
                <w:spacing w:val="1"/>
                <w:sz w:val="20"/>
              </w:rPr>
              <w:t>n</w:t>
            </w:r>
            <w:r>
              <w:rPr>
                <w:rFonts w:ascii="Arial Narrow"/>
                <w:color w:val="000000"/>
                <w:sz w:val="20"/>
              </w:rPr>
              <w:t>a</w:t>
            </w:r>
            <w:r>
              <w:rPr>
                <w:rFonts w:ascii="Arial Narrow"/>
                <w:color w:val="000000"/>
                <w:spacing w:val="1"/>
                <w:sz w:val="20"/>
              </w:rPr>
              <w:t>u</w:t>
            </w:r>
            <w:r>
              <w:rPr>
                <w:rFonts w:ascii="Arial Narrow"/>
                <w:color w:val="000000"/>
                <w:sz w:val="20"/>
              </w:rPr>
              <w:t>tai</w:t>
            </w:r>
            <w:r>
              <w:rPr>
                <w:rFonts w:ascii="Arial Narrow"/>
                <w:color w:val="000000"/>
                <w:spacing w:val="1"/>
                <w:sz w:val="20"/>
              </w:rPr>
              <w:t>r</w:t>
            </w:r>
            <w:r>
              <w:rPr>
                <w:rFonts w:ascii="Arial Narrow"/>
                <w:color w:val="000000"/>
                <w:spacing w:val="-2"/>
                <w:sz w:val="20"/>
              </w:rPr>
              <w:t>e</w:t>
            </w:r>
            <w:r>
              <w:rPr>
                <w:rFonts w:ascii="Arial Narrow"/>
                <w:color w:val="000000"/>
                <w:sz w:val="20"/>
              </w:rPr>
              <w:t>s,</w:t>
            </w:r>
            <w:r>
              <w:rPr>
                <w:rFonts w:ascii="Arial Narrow"/>
                <w:color w:val="000000"/>
                <w:spacing w:val="-15"/>
                <w:sz w:val="20"/>
              </w:rPr>
              <w:t xml:space="preserve"> </w:t>
            </w:r>
            <w:r>
              <w:rPr>
                <w:rFonts w:ascii="Arial Narrow"/>
                <w:color w:val="000000"/>
                <w:sz w:val="20"/>
              </w:rPr>
              <w:t>o</w:t>
            </w:r>
            <w:r>
              <w:rPr>
                <w:rFonts w:ascii="Arial Narrow"/>
                <w:color w:val="000000"/>
                <w:spacing w:val="1"/>
                <w:sz w:val="20"/>
              </w:rPr>
              <w:t>n</w:t>
            </w:r>
            <w:r>
              <w:rPr>
                <w:rFonts w:ascii="Arial Narrow"/>
                <w:color w:val="000000"/>
                <w:spacing w:val="3"/>
                <w:sz w:val="20"/>
              </w:rPr>
              <w:t>t</w:t>
            </w:r>
            <w:r>
              <w:rPr>
                <w:rFonts w:ascii="Arial Narrow"/>
                <w:color w:val="000000"/>
                <w:spacing w:val="1"/>
                <w:sz w:val="20"/>
              </w:rPr>
              <w:t>-</w:t>
            </w:r>
            <w:r>
              <w:rPr>
                <w:rFonts w:ascii="Arial Narrow"/>
                <w:color w:val="000000"/>
                <w:sz w:val="20"/>
              </w:rPr>
              <w:t>ils</w:t>
            </w:r>
            <w:r>
              <w:rPr>
                <w:rFonts w:ascii="Arial Narrow"/>
                <w:color w:val="000000"/>
                <w:spacing w:val="-7"/>
                <w:sz w:val="20"/>
              </w:rPr>
              <w:t xml:space="preserve"> </w:t>
            </w:r>
            <w:r>
              <w:rPr>
                <w:rFonts w:ascii="Arial Narrow"/>
                <w:color w:val="000000"/>
                <w:sz w:val="20"/>
              </w:rPr>
              <w:t>cont</w:t>
            </w:r>
            <w:r>
              <w:rPr>
                <w:rFonts w:ascii="Arial Narrow"/>
                <w:color w:val="000000"/>
                <w:spacing w:val="1"/>
                <w:sz w:val="20"/>
              </w:rPr>
              <w:t>r</w:t>
            </w:r>
            <w:r>
              <w:rPr>
                <w:rFonts w:ascii="Arial Narrow"/>
                <w:color w:val="000000"/>
                <w:sz w:val="20"/>
              </w:rPr>
              <w:t>ibu</w:t>
            </w:r>
            <w:r>
              <w:rPr>
                <w:rFonts w:ascii="Arial Narrow"/>
                <w:color w:val="000000"/>
                <w:sz w:val="20"/>
              </w:rPr>
              <w:t>é</w:t>
            </w:r>
            <w:r>
              <w:rPr>
                <w:rFonts w:ascii="Arial Narrow"/>
                <w:color w:val="000000"/>
                <w:spacing w:val="-9"/>
                <w:sz w:val="20"/>
              </w:rPr>
              <w:t xml:space="preserve"> </w:t>
            </w:r>
            <w:r>
              <w:rPr>
                <w:rFonts w:ascii="Arial Narrow"/>
                <w:color w:val="000000"/>
                <w:sz w:val="20"/>
              </w:rPr>
              <w:t xml:space="preserve">au </w:t>
            </w:r>
            <w:r>
              <w:rPr>
                <w:rFonts w:ascii="Arial Narrow"/>
                <w:color w:val="000000"/>
                <w:spacing w:val="1"/>
                <w:sz w:val="20"/>
              </w:rPr>
              <w:t>r</w:t>
            </w:r>
            <w:r>
              <w:rPr>
                <w:rFonts w:ascii="Arial Narrow"/>
                <w:color w:val="000000"/>
                <w:sz w:val="20"/>
              </w:rPr>
              <w:t>e</w:t>
            </w:r>
            <w:r>
              <w:rPr>
                <w:rFonts w:ascii="Arial Narrow"/>
                <w:color w:val="000000"/>
                <w:spacing w:val="1"/>
                <w:sz w:val="20"/>
              </w:rPr>
              <w:t>n</w:t>
            </w:r>
            <w:r>
              <w:rPr>
                <w:rFonts w:ascii="Arial Narrow"/>
                <w:color w:val="000000"/>
                <w:sz w:val="20"/>
              </w:rPr>
              <w:t>fo</w:t>
            </w:r>
            <w:r>
              <w:rPr>
                <w:rFonts w:ascii="Arial Narrow"/>
                <w:color w:val="000000"/>
                <w:spacing w:val="1"/>
                <w:sz w:val="20"/>
              </w:rPr>
              <w:t>r</w:t>
            </w:r>
            <w:r>
              <w:rPr>
                <w:rFonts w:ascii="Arial Narrow"/>
                <w:color w:val="000000"/>
                <w:sz w:val="20"/>
              </w:rPr>
              <w:t>ce</w:t>
            </w:r>
            <w:r>
              <w:rPr>
                <w:rFonts w:ascii="Arial Narrow"/>
                <w:color w:val="000000"/>
                <w:spacing w:val="1"/>
                <w:sz w:val="20"/>
              </w:rPr>
              <w:t>m</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0"/>
                <w:sz w:val="20"/>
              </w:rPr>
              <w:t xml:space="preserve"> </w:t>
            </w:r>
            <w:r>
              <w:rPr>
                <w:rFonts w:ascii="Arial Narrow"/>
                <w:color w:val="000000"/>
                <w:spacing w:val="1"/>
                <w:sz w:val="20"/>
              </w:rPr>
              <w:t>d</w:t>
            </w:r>
            <w:r>
              <w:rPr>
                <w:rFonts w:ascii="Arial Narrow"/>
                <w:color w:val="000000"/>
                <w:sz w:val="20"/>
              </w:rPr>
              <w:t>es</w:t>
            </w:r>
            <w:r>
              <w:rPr>
                <w:rFonts w:ascii="Arial Narrow"/>
                <w:color w:val="000000"/>
                <w:spacing w:val="-3"/>
                <w:sz w:val="20"/>
              </w:rPr>
              <w:t xml:space="preserve"> </w:t>
            </w:r>
            <w:r>
              <w:rPr>
                <w:rFonts w:ascii="Arial Narrow"/>
                <w:color w:val="000000"/>
                <w:spacing w:val="1"/>
                <w:sz w:val="20"/>
              </w:rPr>
              <w:t>m</w:t>
            </w:r>
            <w:r>
              <w:rPr>
                <w:rFonts w:ascii="Arial Narrow"/>
                <w:color w:val="000000"/>
                <w:sz w:val="20"/>
              </w:rPr>
              <w:t>é</w:t>
            </w:r>
            <w:r>
              <w:rPr>
                <w:rFonts w:ascii="Arial Narrow"/>
                <w:color w:val="000000"/>
                <w:sz w:val="20"/>
              </w:rPr>
              <w:t>canis</w:t>
            </w:r>
            <w:r>
              <w:rPr>
                <w:rFonts w:ascii="Arial Narrow"/>
                <w:color w:val="000000"/>
                <w:spacing w:val="1"/>
                <w:sz w:val="20"/>
              </w:rPr>
              <w:t>m</w:t>
            </w:r>
            <w:r>
              <w:rPr>
                <w:rFonts w:ascii="Arial Narrow"/>
                <w:color w:val="000000"/>
                <w:sz w:val="20"/>
              </w:rPr>
              <w:t>es</w:t>
            </w:r>
            <w:r>
              <w:rPr>
                <w:rFonts w:ascii="Arial Narrow"/>
                <w:color w:val="000000"/>
                <w:spacing w:val="-9"/>
                <w:sz w:val="20"/>
              </w:rPr>
              <w:t xml:space="preserve"> </w:t>
            </w:r>
            <w:r>
              <w:rPr>
                <w:rFonts w:ascii="Arial Narrow"/>
                <w:color w:val="000000"/>
                <w:spacing w:val="3"/>
                <w:sz w:val="20"/>
              </w:rPr>
              <w:t>c</w:t>
            </w:r>
            <w:r>
              <w:rPr>
                <w:rFonts w:ascii="Arial Narrow"/>
                <w:color w:val="000000"/>
                <w:sz w:val="20"/>
              </w:rPr>
              <w:t>o</w:t>
            </w:r>
            <w:r>
              <w:rPr>
                <w:rFonts w:ascii="Arial Narrow"/>
                <w:color w:val="000000"/>
                <w:spacing w:val="1"/>
                <w:sz w:val="20"/>
              </w:rPr>
              <w:t>mm</w:t>
            </w:r>
            <w:r>
              <w:rPr>
                <w:rFonts w:ascii="Arial Narrow"/>
                <w:color w:val="000000"/>
                <w:sz w:val="20"/>
              </w:rPr>
              <w:t>u</w:t>
            </w:r>
            <w:r>
              <w:rPr>
                <w:rFonts w:ascii="Arial Narrow"/>
                <w:color w:val="000000"/>
                <w:spacing w:val="1"/>
                <w:sz w:val="20"/>
              </w:rPr>
              <w:t>n</w:t>
            </w:r>
            <w:r>
              <w:rPr>
                <w:rFonts w:ascii="Arial Narrow"/>
                <w:color w:val="000000"/>
                <w:sz w:val="20"/>
              </w:rPr>
              <w:t>a</w:t>
            </w:r>
            <w:r>
              <w:rPr>
                <w:rFonts w:ascii="Arial Narrow"/>
                <w:color w:val="000000"/>
                <w:spacing w:val="1"/>
                <w:sz w:val="20"/>
              </w:rPr>
              <w:t>u</w:t>
            </w:r>
            <w:r>
              <w:rPr>
                <w:rFonts w:ascii="Arial Narrow"/>
                <w:color w:val="000000"/>
                <w:sz w:val="20"/>
              </w:rPr>
              <w:t>tai</w:t>
            </w:r>
            <w:r>
              <w:rPr>
                <w:rFonts w:ascii="Arial Narrow"/>
                <w:color w:val="000000"/>
                <w:spacing w:val="1"/>
                <w:sz w:val="20"/>
              </w:rPr>
              <w:t>r</w:t>
            </w:r>
            <w:r>
              <w:rPr>
                <w:rFonts w:ascii="Arial Narrow"/>
                <w:color w:val="000000"/>
                <w:sz w:val="20"/>
              </w:rPr>
              <w:t>es</w:t>
            </w:r>
            <w:r>
              <w:rPr>
                <w:rFonts w:ascii="Arial Narrow"/>
                <w:color w:val="000000"/>
                <w:spacing w:val="-12"/>
                <w:sz w:val="20"/>
              </w:rPr>
              <w:t xml:space="preserve"> </w:t>
            </w:r>
            <w:r>
              <w:rPr>
                <w:rFonts w:ascii="Arial Narrow"/>
                <w:color w:val="000000"/>
                <w:spacing w:val="1"/>
                <w:sz w:val="20"/>
              </w:rPr>
              <w:t>d</w:t>
            </w:r>
            <w:r>
              <w:rPr>
                <w:rFonts w:ascii="Arial Narrow"/>
                <w:color w:val="000000"/>
                <w:sz w:val="20"/>
              </w:rPr>
              <w:t>e</w:t>
            </w:r>
            <w:r>
              <w:rPr>
                <w:rFonts w:ascii="Arial Narrow"/>
                <w:color w:val="000000"/>
                <w:spacing w:val="-2"/>
                <w:sz w:val="20"/>
              </w:rPr>
              <w:t xml:space="preserve"> </w:t>
            </w:r>
            <w:r>
              <w:rPr>
                <w:rFonts w:ascii="Arial Narrow"/>
                <w:color w:val="000000"/>
                <w:sz w:val="20"/>
              </w:rPr>
              <w:t>c</w:t>
            </w:r>
            <w:r>
              <w:rPr>
                <w:rFonts w:ascii="Arial Narrow"/>
                <w:color w:val="000000"/>
                <w:spacing w:val="1"/>
                <w:sz w:val="20"/>
              </w:rPr>
              <w:t>o</w:t>
            </w:r>
            <w:r>
              <w:rPr>
                <w:rFonts w:ascii="Arial Narrow"/>
                <w:color w:val="000000"/>
                <w:sz w:val="20"/>
              </w:rPr>
              <w:t>nsolidation</w:t>
            </w:r>
            <w:r>
              <w:rPr>
                <w:rFonts w:ascii="Arial Narrow"/>
                <w:color w:val="000000"/>
                <w:spacing w:val="-7"/>
                <w:sz w:val="20"/>
              </w:rPr>
              <w:t xml:space="preserve"> </w:t>
            </w:r>
            <w:r>
              <w:rPr>
                <w:rFonts w:ascii="Arial Narrow"/>
                <w:color w:val="000000"/>
                <w:sz w:val="20"/>
              </w:rPr>
              <w:t>de</w:t>
            </w:r>
            <w:r>
              <w:rPr>
                <w:rFonts w:ascii="Arial Narrow"/>
                <w:color w:val="000000"/>
                <w:spacing w:val="-2"/>
                <w:sz w:val="20"/>
              </w:rPr>
              <w:t xml:space="preserve"> </w:t>
            </w:r>
            <w:r>
              <w:rPr>
                <w:rFonts w:ascii="Arial Narrow"/>
                <w:color w:val="000000"/>
                <w:sz w:val="20"/>
              </w:rPr>
              <w:t>la</w:t>
            </w:r>
            <w:r>
              <w:rPr>
                <w:rFonts w:ascii="Arial Narrow"/>
                <w:color w:val="000000"/>
                <w:spacing w:val="-1"/>
                <w:sz w:val="20"/>
              </w:rPr>
              <w:t xml:space="preserve"> </w:t>
            </w:r>
            <w:r>
              <w:rPr>
                <w:rFonts w:ascii="Arial Narrow"/>
                <w:color w:val="000000"/>
                <w:spacing w:val="1"/>
                <w:sz w:val="20"/>
              </w:rPr>
              <w:t>p</w:t>
            </w:r>
            <w:r>
              <w:rPr>
                <w:rFonts w:ascii="Arial Narrow"/>
                <w:color w:val="000000"/>
                <w:sz w:val="20"/>
              </w:rPr>
              <w:t>aix</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3990BB00" w14:textId="77777777" w:rsidR="00665577" w:rsidRDefault="00665577">
            <w:pPr>
              <w:pStyle w:val="Paragraphedeliste1"/>
              <w:widowControl w:val="0"/>
              <w:numPr>
                <w:ilvl w:val="0"/>
                <w:numId w:val="44"/>
              </w:numPr>
              <w:autoSpaceDE w:val="0"/>
              <w:autoSpaceDN w:val="0"/>
              <w:adjustRightInd w:val="0"/>
              <w:spacing w:after="0"/>
              <w:ind w:left="342" w:firstLine="0"/>
              <w:jc w:val="left"/>
              <w:rPr>
                <w:rFonts w:ascii="Arial Narrow"/>
                <w:color w:val="000000"/>
                <w:sz w:val="20"/>
              </w:rPr>
            </w:pPr>
          </w:p>
        </w:tc>
      </w:tr>
      <w:tr w:rsidR="00665577" w14:paraId="0CAEFD9F" w14:textId="77777777">
        <w:trPr>
          <w:trHeight w:val="2071"/>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68CB3142" w14:textId="77777777" w:rsidR="00665577" w:rsidRDefault="00665577">
            <w:pPr>
              <w:widowControl w:val="0"/>
              <w:autoSpaceDE w:val="0"/>
              <w:autoSpaceDN w:val="0"/>
              <w:adjustRightInd w:val="0"/>
              <w:spacing w:after="0"/>
              <w:ind w:left="77" w:firstLine="0"/>
              <w:jc w:val="left"/>
              <w:rPr>
                <w:rFonts w:ascii="Arial Narrow"/>
                <w:b/>
                <w:color w:val="000000"/>
                <w:sz w:val="20"/>
              </w:rPr>
            </w:pPr>
          </w:p>
          <w:p w14:paraId="562DA03F" w14:textId="77777777" w:rsidR="00665577" w:rsidRDefault="009D3A6D">
            <w:pPr>
              <w:widowControl w:val="0"/>
              <w:autoSpaceDE w:val="0"/>
              <w:autoSpaceDN w:val="0"/>
              <w:adjustRightInd w:val="0"/>
              <w:spacing w:after="0"/>
              <w:ind w:left="77" w:firstLine="0"/>
              <w:jc w:val="left"/>
              <w:rPr>
                <w:rFonts w:ascii="Arial Narrow"/>
                <w:b/>
                <w:color w:val="000000"/>
                <w:sz w:val="20"/>
              </w:rPr>
            </w:pPr>
            <w:r>
              <w:rPr>
                <w:rFonts w:ascii="Arial Narrow"/>
                <w:b/>
                <w:color w:val="000000"/>
                <w:sz w:val="20"/>
              </w:rPr>
              <w:t>5. Analyse de la durabilit</w:t>
            </w:r>
            <w:r>
              <w:rPr>
                <w:rFonts w:ascii="Arial Narrow"/>
                <w:b/>
                <w:color w:val="000000"/>
                <w:sz w:val="20"/>
              </w:rPr>
              <w:t>é</w:t>
            </w:r>
            <w:r>
              <w:rPr>
                <w:rFonts w:ascii="Arial Narrow"/>
                <w:b/>
                <w:color w:val="000000"/>
                <w:sz w:val="20"/>
              </w:rPr>
              <w:t xml:space="preserve"> du projet</w:t>
            </w:r>
          </w:p>
          <w:p w14:paraId="2F696EFF" w14:textId="77777777" w:rsidR="00665577" w:rsidRDefault="00665577">
            <w:pPr>
              <w:widowControl w:val="0"/>
              <w:autoSpaceDE w:val="0"/>
              <w:autoSpaceDN w:val="0"/>
              <w:adjustRightInd w:val="0"/>
              <w:spacing w:after="0"/>
              <w:ind w:left="77" w:firstLine="0"/>
              <w:jc w:val="left"/>
              <w:rPr>
                <w:rFonts w:ascii="Arial Narrow"/>
                <w:b/>
                <w:color w:val="000000"/>
                <w:sz w:val="20"/>
              </w:rPr>
            </w:pPr>
          </w:p>
        </w:tc>
        <w:tc>
          <w:tcPr>
            <w:tcW w:w="4724" w:type="dxa"/>
            <w:tcBorders>
              <w:top w:val="single" w:sz="4" w:space="0" w:color="auto"/>
              <w:left w:val="single" w:sz="4" w:space="0" w:color="auto"/>
              <w:bottom w:val="single" w:sz="4" w:space="0" w:color="auto"/>
              <w:right w:val="single" w:sz="4" w:space="0" w:color="auto"/>
              <w:tl2br w:val="nil"/>
              <w:tr2bl w:val="nil"/>
            </w:tcBorders>
          </w:tcPr>
          <w:p w14:paraId="7AD40BDE" w14:textId="77777777" w:rsidR="00665577" w:rsidRDefault="009D3A6D">
            <w:pPr>
              <w:widowControl w:val="0"/>
              <w:autoSpaceDE w:val="0"/>
              <w:autoSpaceDN w:val="0"/>
              <w:adjustRightInd w:val="0"/>
              <w:spacing w:after="0"/>
              <w:ind w:left="150" w:right="42" w:firstLine="0"/>
              <w:rPr>
                <w:rFonts w:ascii="Arial Narrow"/>
                <w:color w:val="000000"/>
                <w:sz w:val="20"/>
              </w:rPr>
            </w:pPr>
            <w:r>
              <w:rPr>
                <w:rFonts w:ascii="Arial Narrow"/>
                <w:color w:val="000000"/>
                <w:sz w:val="20"/>
              </w:rPr>
              <w:t>1). Examiner</w:t>
            </w:r>
            <w:r>
              <w:rPr>
                <w:rFonts w:ascii="Arial Narrow"/>
                <w:color w:val="000000"/>
                <w:spacing w:val="-8"/>
                <w:sz w:val="20"/>
              </w:rPr>
              <w:t xml:space="preserve"> </w:t>
            </w:r>
            <w:r>
              <w:rPr>
                <w:rFonts w:ascii="Arial Narrow"/>
                <w:color w:val="000000"/>
                <w:sz w:val="20"/>
              </w:rPr>
              <w:t>les</w:t>
            </w:r>
            <w:r>
              <w:rPr>
                <w:rFonts w:ascii="Arial Narrow"/>
                <w:color w:val="000000"/>
                <w:spacing w:val="-4"/>
                <w:sz w:val="20"/>
              </w:rPr>
              <w:t xml:space="preserve"> </w:t>
            </w:r>
            <w:r>
              <w:rPr>
                <w:rFonts w:ascii="Arial Narrow"/>
                <w:color w:val="000000"/>
                <w:spacing w:val="1"/>
                <w:sz w:val="20"/>
              </w:rPr>
              <w:t>m</w:t>
            </w:r>
            <w:r>
              <w:rPr>
                <w:rFonts w:ascii="Arial Narrow"/>
                <w:color w:val="000000"/>
                <w:sz w:val="20"/>
              </w:rPr>
              <w:t>é</w:t>
            </w:r>
            <w:r>
              <w:rPr>
                <w:rFonts w:ascii="Arial Narrow"/>
                <w:color w:val="000000"/>
                <w:sz w:val="20"/>
              </w:rPr>
              <w:t>ca</w:t>
            </w:r>
            <w:r>
              <w:rPr>
                <w:rFonts w:ascii="Arial Narrow"/>
                <w:color w:val="000000"/>
                <w:spacing w:val="3"/>
                <w:sz w:val="20"/>
              </w:rPr>
              <w:t>n</w:t>
            </w:r>
            <w:r>
              <w:rPr>
                <w:rFonts w:ascii="Arial Narrow"/>
                <w:color w:val="000000"/>
                <w:sz w:val="20"/>
              </w:rPr>
              <w:t>ism</w:t>
            </w:r>
            <w:r>
              <w:rPr>
                <w:rFonts w:ascii="Arial Narrow"/>
                <w:color w:val="000000"/>
                <w:spacing w:val="1"/>
                <w:sz w:val="20"/>
              </w:rPr>
              <w:t>e</w:t>
            </w:r>
            <w:r>
              <w:rPr>
                <w:rFonts w:ascii="Arial Narrow"/>
                <w:color w:val="000000"/>
                <w:sz w:val="20"/>
              </w:rPr>
              <w:t>s</w:t>
            </w:r>
            <w:r>
              <w:rPr>
                <w:rFonts w:ascii="Arial Narrow"/>
                <w:color w:val="000000"/>
                <w:spacing w:val="-11"/>
                <w:sz w:val="20"/>
              </w:rPr>
              <w:t xml:space="preserve"> </w:t>
            </w:r>
            <w:r>
              <w:rPr>
                <w:rFonts w:ascii="Arial Narrow"/>
                <w:color w:val="000000"/>
                <w:sz w:val="20"/>
              </w:rPr>
              <w:t>et</w:t>
            </w:r>
            <w:r>
              <w:rPr>
                <w:rFonts w:ascii="Arial Narrow"/>
                <w:color w:val="000000"/>
                <w:spacing w:val="-3"/>
                <w:sz w:val="20"/>
              </w:rPr>
              <w:t xml:space="preserve"> </w:t>
            </w:r>
            <w:r>
              <w:rPr>
                <w:rFonts w:ascii="Arial Narrow"/>
                <w:color w:val="000000"/>
                <w:sz w:val="20"/>
              </w:rPr>
              <w:t>o</w:t>
            </w:r>
            <w:r>
              <w:rPr>
                <w:rFonts w:ascii="Arial Narrow"/>
                <w:color w:val="000000"/>
                <w:spacing w:val="1"/>
                <w:sz w:val="20"/>
              </w:rPr>
              <w:t>u</w:t>
            </w:r>
            <w:r>
              <w:rPr>
                <w:rFonts w:ascii="Arial Narrow"/>
                <w:color w:val="000000"/>
                <w:sz w:val="20"/>
              </w:rPr>
              <w:t>t</w:t>
            </w:r>
            <w:r>
              <w:rPr>
                <w:rFonts w:ascii="Arial Narrow"/>
                <w:color w:val="000000"/>
                <w:spacing w:val="2"/>
                <w:sz w:val="20"/>
              </w:rPr>
              <w:t>il</w:t>
            </w:r>
            <w:r>
              <w:rPr>
                <w:rFonts w:ascii="Arial Narrow"/>
                <w:color w:val="000000"/>
                <w:sz w:val="20"/>
              </w:rPr>
              <w:t>s</w:t>
            </w:r>
            <w:r>
              <w:rPr>
                <w:rFonts w:ascii="Arial Narrow"/>
                <w:color w:val="000000"/>
                <w:spacing w:val="-6"/>
                <w:sz w:val="20"/>
              </w:rPr>
              <w:t xml:space="preserve"> </w:t>
            </w:r>
            <w:r>
              <w:rPr>
                <w:rFonts w:ascii="Arial Narrow"/>
                <w:color w:val="000000"/>
                <w:spacing w:val="1"/>
                <w:sz w:val="20"/>
              </w:rPr>
              <w:t>m</w:t>
            </w:r>
            <w:r>
              <w:rPr>
                <w:rFonts w:ascii="Arial Narrow"/>
                <w:color w:val="000000"/>
                <w:sz w:val="20"/>
              </w:rPr>
              <w:t>is</w:t>
            </w:r>
            <w:r>
              <w:rPr>
                <w:rFonts w:ascii="Arial Narrow"/>
                <w:color w:val="000000"/>
                <w:spacing w:val="-6"/>
                <w:sz w:val="20"/>
              </w:rPr>
              <w:t xml:space="preserve"> </w:t>
            </w:r>
            <w:r>
              <w:rPr>
                <w:rFonts w:ascii="Arial Narrow"/>
                <w:color w:val="000000"/>
                <w:sz w:val="20"/>
              </w:rPr>
              <w:t>en</w:t>
            </w:r>
            <w:r>
              <w:rPr>
                <w:rFonts w:ascii="Arial Narrow"/>
                <w:color w:val="000000"/>
                <w:spacing w:val="-4"/>
                <w:sz w:val="20"/>
              </w:rPr>
              <w:t xml:space="preserve"> </w:t>
            </w:r>
            <w:r>
              <w:rPr>
                <w:rFonts w:ascii="Arial Narrow"/>
                <w:color w:val="000000"/>
                <w:sz w:val="20"/>
              </w:rPr>
              <w:t>place</w:t>
            </w:r>
            <w:r>
              <w:rPr>
                <w:rFonts w:ascii="Arial Narrow"/>
                <w:color w:val="000000"/>
                <w:spacing w:val="-6"/>
                <w:sz w:val="20"/>
              </w:rPr>
              <w:t xml:space="preserve"> </w:t>
            </w:r>
            <w:r>
              <w:rPr>
                <w:rFonts w:ascii="Arial Narrow"/>
                <w:color w:val="000000"/>
                <w:spacing w:val="3"/>
                <w:sz w:val="20"/>
              </w:rPr>
              <w:t>a</w:t>
            </w:r>
            <w:r>
              <w:rPr>
                <w:rFonts w:ascii="Arial Narrow"/>
                <w:color w:val="000000"/>
                <w:sz w:val="20"/>
              </w:rPr>
              <w:t>insi</w:t>
            </w:r>
            <w:r>
              <w:rPr>
                <w:rFonts w:ascii="Arial Narrow"/>
                <w:color w:val="000000"/>
                <w:spacing w:val="-6"/>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e</w:t>
            </w:r>
            <w:r>
              <w:rPr>
                <w:rFonts w:ascii="Arial Narrow"/>
                <w:color w:val="000000"/>
                <w:spacing w:val="-5"/>
                <w:sz w:val="20"/>
              </w:rPr>
              <w:t xml:space="preserve"> </w:t>
            </w:r>
            <w:r>
              <w:rPr>
                <w:rFonts w:ascii="Arial Narrow"/>
                <w:color w:val="000000"/>
                <w:spacing w:val="2"/>
                <w:sz w:val="20"/>
              </w:rPr>
              <w:t>l</w:t>
            </w:r>
            <w:r>
              <w:rPr>
                <w:rFonts w:ascii="Arial Narrow"/>
                <w:color w:val="000000"/>
                <w:sz w:val="20"/>
              </w:rPr>
              <w:t>es</w:t>
            </w:r>
            <w:r>
              <w:rPr>
                <w:rFonts w:ascii="Arial Narrow"/>
                <w:color w:val="000000"/>
                <w:spacing w:val="-4"/>
                <w:sz w:val="20"/>
              </w:rPr>
              <w:t xml:space="preserve"> </w:t>
            </w:r>
            <w:r>
              <w:rPr>
                <w:rFonts w:ascii="Arial Narrow"/>
                <w:color w:val="000000"/>
                <w:sz w:val="20"/>
              </w:rPr>
              <w:t>acti</w:t>
            </w:r>
            <w:r>
              <w:rPr>
                <w:rFonts w:ascii="Arial Narrow"/>
                <w:color w:val="000000"/>
                <w:spacing w:val="3"/>
                <w:sz w:val="20"/>
              </w:rPr>
              <w:t>o</w:t>
            </w:r>
            <w:r>
              <w:rPr>
                <w:rFonts w:ascii="Arial Narrow"/>
                <w:color w:val="000000"/>
                <w:sz w:val="20"/>
              </w:rPr>
              <w:t>ns</w:t>
            </w:r>
            <w:r>
              <w:rPr>
                <w:rFonts w:ascii="Arial Narrow"/>
                <w:color w:val="000000"/>
                <w:spacing w:val="-7"/>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w:t>
            </w:r>
            <w:r>
              <w:rPr>
                <w:rFonts w:ascii="Arial Narrow"/>
                <w:color w:val="000000"/>
                <w:spacing w:val="1"/>
                <w:sz w:val="20"/>
              </w:rPr>
              <w:t>pr</w:t>
            </w:r>
            <w:r>
              <w:rPr>
                <w:rFonts w:ascii="Arial Narrow"/>
                <w:color w:val="000000"/>
                <w:sz w:val="20"/>
              </w:rPr>
              <w:t>ises</w:t>
            </w:r>
            <w:r>
              <w:rPr>
                <w:rFonts w:ascii="Arial Narrow"/>
                <w:color w:val="000000"/>
                <w:spacing w:val="-10"/>
                <w:sz w:val="20"/>
              </w:rPr>
              <w:t xml:space="preserve"> </w:t>
            </w:r>
            <w:r>
              <w:rPr>
                <w:rFonts w:ascii="Arial Narrow"/>
                <w:color w:val="000000"/>
                <w:sz w:val="20"/>
              </w:rPr>
              <w:t>p</w:t>
            </w:r>
            <w:r>
              <w:rPr>
                <w:rFonts w:ascii="Arial Narrow"/>
                <w:color w:val="000000"/>
                <w:spacing w:val="1"/>
                <w:sz w:val="20"/>
              </w:rPr>
              <w:t>o</w:t>
            </w:r>
            <w:r>
              <w:rPr>
                <w:rFonts w:ascii="Arial Narrow"/>
                <w:color w:val="000000"/>
                <w:sz w:val="20"/>
              </w:rPr>
              <w:t>ur</w:t>
            </w:r>
            <w:r>
              <w:rPr>
                <w:rFonts w:ascii="Arial Narrow"/>
                <w:color w:val="000000"/>
                <w:spacing w:val="-4"/>
                <w:sz w:val="20"/>
              </w:rPr>
              <w:t xml:space="preserve"> </w:t>
            </w:r>
            <w:r>
              <w:rPr>
                <w:rFonts w:ascii="Arial Narrow"/>
                <w:color w:val="000000"/>
                <w:sz w:val="20"/>
              </w:rPr>
              <w:t>assu</w:t>
            </w:r>
            <w:r>
              <w:rPr>
                <w:rFonts w:ascii="Arial Narrow"/>
                <w:color w:val="000000"/>
                <w:spacing w:val="1"/>
                <w:sz w:val="20"/>
              </w:rPr>
              <w:t>r</w:t>
            </w:r>
            <w:r>
              <w:rPr>
                <w:rFonts w:ascii="Arial Narrow"/>
                <w:color w:val="000000"/>
                <w:sz w:val="20"/>
              </w:rPr>
              <w:t>er</w:t>
            </w:r>
            <w:r>
              <w:rPr>
                <w:rFonts w:ascii="Arial Narrow"/>
                <w:color w:val="000000"/>
                <w:spacing w:val="-6"/>
                <w:sz w:val="20"/>
              </w:rPr>
              <w:t xml:space="preserve"> </w:t>
            </w:r>
            <w:r>
              <w:rPr>
                <w:rFonts w:ascii="Arial Narrow"/>
                <w:color w:val="000000"/>
                <w:sz w:val="20"/>
              </w:rPr>
              <w:t>l</w:t>
            </w:r>
            <w:r>
              <w:rPr>
                <w:rFonts w:ascii="Arial Narrow"/>
                <w:color w:val="000000"/>
                <w:sz w:val="20"/>
              </w:rPr>
              <w:t>’</w:t>
            </w:r>
            <w:r>
              <w:rPr>
                <w:rFonts w:ascii="Arial Narrow"/>
                <w:color w:val="000000"/>
                <w:sz w:val="20"/>
              </w:rPr>
              <w:t>app</w:t>
            </w:r>
            <w:r>
              <w:rPr>
                <w:rFonts w:ascii="Arial Narrow"/>
                <w:color w:val="000000"/>
                <w:spacing w:val="4"/>
                <w:sz w:val="20"/>
              </w:rPr>
              <w:t>r</w:t>
            </w:r>
            <w:r>
              <w:rPr>
                <w:rFonts w:ascii="Arial Narrow"/>
                <w:color w:val="000000"/>
                <w:sz w:val="20"/>
              </w:rPr>
              <w:t>o</w:t>
            </w:r>
            <w:r>
              <w:rPr>
                <w:rFonts w:ascii="Arial Narrow"/>
                <w:color w:val="000000"/>
                <w:spacing w:val="1"/>
                <w:sz w:val="20"/>
              </w:rPr>
              <w:t>pr</w:t>
            </w:r>
            <w:r>
              <w:rPr>
                <w:rFonts w:ascii="Arial Narrow"/>
                <w:color w:val="000000"/>
                <w:sz w:val="20"/>
              </w:rPr>
              <w:t>iation</w:t>
            </w:r>
            <w:r>
              <w:rPr>
                <w:rFonts w:ascii="Arial Narrow"/>
                <w:color w:val="000000"/>
                <w:spacing w:val="-1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5"/>
                <w:sz w:val="20"/>
              </w:rPr>
              <w:t xml:space="preserve"> </w:t>
            </w:r>
            <w:r>
              <w:rPr>
                <w:rFonts w:ascii="Arial Narrow"/>
                <w:color w:val="000000"/>
                <w:sz w:val="20"/>
              </w:rPr>
              <w:t>acquis</w:t>
            </w:r>
            <w:r>
              <w:rPr>
                <w:rFonts w:ascii="Arial Narrow"/>
                <w:color w:val="000000"/>
                <w:spacing w:val="-7"/>
                <w:sz w:val="20"/>
              </w:rPr>
              <w:t xml:space="preserve"> </w:t>
            </w:r>
            <w:r>
              <w:rPr>
                <w:rFonts w:ascii="Arial Narrow"/>
                <w:color w:val="000000"/>
                <w:sz w:val="20"/>
              </w:rPr>
              <w:t>du p</w:t>
            </w:r>
            <w:r>
              <w:rPr>
                <w:rFonts w:ascii="Arial Narrow"/>
                <w:color w:val="000000"/>
                <w:spacing w:val="1"/>
                <w:sz w:val="20"/>
              </w:rPr>
              <w:t>r</w:t>
            </w:r>
            <w:r>
              <w:rPr>
                <w:rFonts w:ascii="Arial Narrow"/>
                <w:color w:val="000000"/>
                <w:sz w:val="20"/>
              </w:rPr>
              <w:t>ojet</w:t>
            </w:r>
            <w:r>
              <w:rPr>
                <w:rFonts w:ascii="Arial Narrow"/>
                <w:color w:val="000000"/>
                <w:spacing w:val="-4"/>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2"/>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pacing w:val="1"/>
                <w:sz w:val="20"/>
              </w:rPr>
              <w:t>a</w:t>
            </w:r>
            <w:r>
              <w:rPr>
                <w:rFonts w:ascii="Arial Narrow"/>
                <w:color w:val="000000"/>
                <w:sz w:val="20"/>
              </w:rPr>
              <w:t>ut</w:t>
            </w:r>
            <w:r>
              <w:rPr>
                <w:rFonts w:ascii="Arial Narrow"/>
                <w:color w:val="000000"/>
                <w:spacing w:val="1"/>
                <w:sz w:val="20"/>
              </w:rPr>
              <w:t>or</w:t>
            </w:r>
            <w:r>
              <w:rPr>
                <w:rFonts w:ascii="Arial Narrow"/>
                <w:color w:val="000000"/>
                <w:sz w:val="20"/>
              </w:rPr>
              <w:t>it</w:t>
            </w:r>
            <w:r>
              <w:rPr>
                <w:rFonts w:ascii="Arial Narrow"/>
                <w:color w:val="000000"/>
                <w:sz w:val="20"/>
              </w:rPr>
              <w:t>é</w:t>
            </w:r>
            <w:r>
              <w:rPr>
                <w:rFonts w:ascii="Arial Narrow"/>
                <w:color w:val="000000"/>
                <w:sz w:val="20"/>
              </w:rPr>
              <w:t>s</w:t>
            </w:r>
            <w:r>
              <w:rPr>
                <w:rFonts w:ascii="Arial Narrow"/>
                <w:color w:val="000000"/>
                <w:spacing w:val="-6"/>
                <w:sz w:val="20"/>
              </w:rPr>
              <w:t xml:space="preserve"> </w:t>
            </w:r>
            <w:r>
              <w:rPr>
                <w:rFonts w:ascii="Arial Narrow"/>
                <w:color w:val="000000"/>
                <w:sz w:val="20"/>
              </w:rPr>
              <w:t>loc</w:t>
            </w:r>
            <w:r>
              <w:rPr>
                <w:rFonts w:ascii="Arial Narrow"/>
                <w:color w:val="000000"/>
                <w:spacing w:val="2"/>
                <w:sz w:val="20"/>
              </w:rPr>
              <w:t>a</w:t>
            </w:r>
            <w:r>
              <w:rPr>
                <w:rFonts w:ascii="Arial Narrow"/>
                <w:color w:val="000000"/>
                <w:sz w:val="20"/>
              </w:rPr>
              <w:t>les,</w:t>
            </w:r>
            <w:r>
              <w:rPr>
                <w:rFonts w:ascii="Arial Narrow"/>
                <w:color w:val="000000"/>
                <w:spacing w:val="-6"/>
                <w:sz w:val="20"/>
              </w:rPr>
              <w:t xml:space="preserve"> </w:t>
            </w:r>
            <w:r>
              <w:rPr>
                <w:rFonts w:ascii="Arial Narrow"/>
                <w:color w:val="000000"/>
                <w:sz w:val="20"/>
              </w:rPr>
              <w:t>l</w:t>
            </w:r>
            <w:r>
              <w:rPr>
                <w:rFonts w:ascii="Arial Narrow"/>
                <w:color w:val="000000"/>
                <w:spacing w:val="3"/>
                <w:sz w:val="20"/>
              </w:rPr>
              <w:t>e</w:t>
            </w:r>
            <w:r>
              <w:rPr>
                <w:rFonts w:ascii="Arial Narrow"/>
                <w:color w:val="000000"/>
                <w:sz w:val="20"/>
              </w:rPr>
              <w:t>s</w:t>
            </w:r>
            <w:r>
              <w:rPr>
                <w:rFonts w:ascii="Arial Narrow"/>
                <w:color w:val="000000"/>
                <w:spacing w:val="-2"/>
                <w:sz w:val="20"/>
              </w:rPr>
              <w:t xml:space="preserve"> </w:t>
            </w:r>
            <w:r>
              <w:rPr>
                <w:rFonts w:ascii="Arial Narrow"/>
                <w:color w:val="000000"/>
                <w:sz w:val="20"/>
              </w:rPr>
              <w:t>se</w:t>
            </w:r>
            <w:r>
              <w:rPr>
                <w:rFonts w:ascii="Arial Narrow"/>
                <w:color w:val="000000"/>
                <w:spacing w:val="1"/>
                <w:sz w:val="20"/>
              </w:rPr>
              <w:t>r</w:t>
            </w:r>
            <w:r>
              <w:rPr>
                <w:rFonts w:ascii="Arial Narrow"/>
                <w:color w:val="000000"/>
                <w:sz w:val="20"/>
              </w:rPr>
              <w:t>vices</w:t>
            </w:r>
            <w:r>
              <w:rPr>
                <w:rFonts w:ascii="Arial Narrow"/>
                <w:color w:val="000000"/>
                <w:spacing w:val="-6"/>
                <w:sz w:val="20"/>
              </w:rPr>
              <w:t xml:space="preserve"> </w:t>
            </w:r>
            <w:r>
              <w:rPr>
                <w:rFonts w:ascii="Arial Narrow"/>
                <w:color w:val="000000"/>
                <w:sz w:val="20"/>
              </w:rPr>
              <w:t>techniqu</w:t>
            </w:r>
            <w:r>
              <w:rPr>
                <w:rFonts w:ascii="Arial Narrow"/>
                <w:color w:val="000000"/>
                <w:spacing w:val="1"/>
                <w:sz w:val="20"/>
              </w:rPr>
              <w:t>e</w:t>
            </w:r>
            <w:r>
              <w:rPr>
                <w:rFonts w:ascii="Arial Narrow"/>
                <w:color w:val="000000"/>
                <w:sz w:val="20"/>
              </w:rPr>
              <w:t>s</w:t>
            </w:r>
            <w:r>
              <w:rPr>
                <w:rFonts w:ascii="Arial Narrow"/>
                <w:color w:val="000000"/>
                <w:spacing w:val="-8"/>
                <w:sz w:val="20"/>
              </w:rPr>
              <w:t xml:space="preserve"> </w:t>
            </w:r>
            <w:r>
              <w:rPr>
                <w:rFonts w:ascii="Arial Narrow"/>
                <w:color w:val="000000"/>
                <w:sz w:val="20"/>
              </w:rPr>
              <w:t>d</w:t>
            </w:r>
            <w:r>
              <w:rPr>
                <w:rFonts w:ascii="Arial Narrow"/>
                <w:color w:val="000000"/>
                <w:spacing w:val="3"/>
                <w:sz w:val="20"/>
              </w:rPr>
              <w:t>é</w:t>
            </w:r>
            <w:r>
              <w:rPr>
                <w:rFonts w:ascii="Arial Narrow"/>
                <w:color w:val="000000"/>
                <w:sz w:val="20"/>
              </w:rPr>
              <w:t>concent</w:t>
            </w:r>
            <w:r>
              <w:rPr>
                <w:rFonts w:ascii="Arial Narrow"/>
                <w:color w:val="000000"/>
                <w:spacing w:val="3"/>
                <w:sz w:val="20"/>
              </w:rPr>
              <w:t>r</w:t>
            </w:r>
            <w:r>
              <w:rPr>
                <w:rFonts w:ascii="Arial Narrow"/>
                <w:color w:val="000000"/>
                <w:sz w:val="20"/>
              </w:rPr>
              <w:t>é</w:t>
            </w:r>
            <w:r>
              <w:rPr>
                <w:rFonts w:ascii="Arial Narrow"/>
                <w:color w:val="000000"/>
                <w:sz w:val="20"/>
              </w:rPr>
              <w:t>s</w:t>
            </w:r>
            <w:r>
              <w:rPr>
                <w:rFonts w:ascii="Arial Narrow"/>
                <w:color w:val="000000"/>
                <w:spacing w:val="-10"/>
                <w:sz w:val="20"/>
              </w:rPr>
              <w:t xml:space="preserve"> </w:t>
            </w:r>
            <w:r>
              <w:rPr>
                <w:rFonts w:ascii="Arial Narrow"/>
                <w:color w:val="000000"/>
                <w:spacing w:val="1"/>
                <w:sz w:val="20"/>
              </w:rPr>
              <w:t>e</w:t>
            </w:r>
            <w:r>
              <w:rPr>
                <w:rFonts w:ascii="Arial Narrow"/>
                <w:color w:val="000000"/>
                <w:sz w:val="20"/>
              </w:rPr>
              <w:t>t</w:t>
            </w:r>
            <w:r>
              <w:rPr>
                <w:rFonts w:ascii="Arial Narrow"/>
                <w:color w:val="000000"/>
                <w:spacing w:val="-1"/>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pacing w:val="1"/>
                <w:sz w:val="20"/>
              </w:rPr>
              <w:t>b</w:t>
            </w:r>
            <w:r>
              <w:rPr>
                <w:rFonts w:ascii="Arial Narrow"/>
                <w:color w:val="000000"/>
                <w:sz w:val="20"/>
              </w:rPr>
              <w:t>é</w:t>
            </w:r>
            <w:r>
              <w:rPr>
                <w:rFonts w:ascii="Arial Narrow"/>
                <w:color w:val="000000"/>
                <w:spacing w:val="1"/>
                <w:sz w:val="20"/>
              </w:rPr>
              <w:t>n</w:t>
            </w:r>
            <w:r>
              <w:rPr>
                <w:rFonts w:ascii="Arial Narrow"/>
                <w:color w:val="000000"/>
                <w:sz w:val="20"/>
              </w:rPr>
              <w:t>é</w:t>
            </w:r>
            <w:r>
              <w:rPr>
                <w:rFonts w:ascii="Arial Narrow"/>
                <w:color w:val="000000"/>
                <w:sz w:val="20"/>
              </w:rPr>
              <w:t>ficiaires</w:t>
            </w:r>
            <w:r>
              <w:rPr>
                <w:rFonts w:ascii="Arial Narrow"/>
                <w:color w:val="000000"/>
                <w:spacing w:val="-5"/>
                <w:sz w:val="20"/>
              </w:rPr>
              <w:t xml:space="preserve"> </w:t>
            </w:r>
            <w:r>
              <w:rPr>
                <w:rFonts w:ascii="Arial Narrow"/>
                <w:color w:val="000000"/>
                <w:sz w:val="20"/>
              </w:rPr>
              <w:t>;</w:t>
            </w:r>
          </w:p>
          <w:p w14:paraId="33D83EAF" w14:textId="77777777" w:rsidR="00665577" w:rsidRDefault="009D3A6D">
            <w:pPr>
              <w:widowControl w:val="0"/>
              <w:tabs>
                <w:tab w:val="left" w:pos="84"/>
              </w:tabs>
              <w:autoSpaceDE w:val="0"/>
              <w:autoSpaceDN w:val="0"/>
              <w:adjustRightInd w:val="0"/>
              <w:spacing w:after="0"/>
              <w:ind w:left="151" w:right="39" w:firstLine="0"/>
              <w:rPr>
                <w:rFonts w:ascii="Arial Narrow"/>
                <w:color w:val="000000"/>
                <w:sz w:val="20"/>
              </w:rPr>
            </w:pPr>
            <w:r>
              <w:rPr>
                <w:rFonts w:ascii="Arial Narrow"/>
                <w:color w:val="000000"/>
                <w:sz w:val="20"/>
              </w:rPr>
              <w:t xml:space="preserve">2). </w:t>
            </w:r>
            <w:r>
              <w:rPr>
                <w:rFonts w:ascii="Arial Narrow"/>
                <w:color w:val="000000"/>
                <w:spacing w:val="-1"/>
                <w:sz w:val="20"/>
              </w:rPr>
              <w:t>E</w:t>
            </w:r>
            <w:r>
              <w:rPr>
                <w:rFonts w:ascii="Arial Narrow"/>
                <w:color w:val="000000"/>
                <w:sz w:val="20"/>
              </w:rPr>
              <w:t>xa</w:t>
            </w:r>
            <w:r>
              <w:rPr>
                <w:rFonts w:ascii="Arial Narrow"/>
                <w:color w:val="000000"/>
                <w:spacing w:val="1"/>
                <w:sz w:val="20"/>
              </w:rPr>
              <w:t>m</w:t>
            </w:r>
            <w:r>
              <w:rPr>
                <w:rFonts w:ascii="Arial Narrow"/>
                <w:color w:val="000000"/>
                <w:sz w:val="20"/>
              </w:rPr>
              <w:t>iner</w:t>
            </w:r>
            <w:r>
              <w:rPr>
                <w:rFonts w:ascii="Arial Narrow"/>
                <w:color w:val="000000"/>
                <w:spacing w:val="3"/>
                <w:sz w:val="20"/>
              </w:rPr>
              <w:t xml:space="preserve"> </w:t>
            </w:r>
            <w:r>
              <w:rPr>
                <w:rFonts w:ascii="Arial Narrow"/>
                <w:color w:val="000000"/>
                <w:sz w:val="20"/>
              </w:rPr>
              <w:t>les</w:t>
            </w:r>
            <w:r>
              <w:rPr>
                <w:rFonts w:ascii="Arial Narrow"/>
                <w:color w:val="000000"/>
                <w:spacing w:val="7"/>
                <w:sz w:val="20"/>
              </w:rPr>
              <w:t xml:space="preserve"> </w:t>
            </w:r>
            <w:r>
              <w:rPr>
                <w:rFonts w:ascii="Arial Narrow"/>
                <w:color w:val="000000"/>
                <w:sz w:val="20"/>
              </w:rPr>
              <w:t>actio</w:t>
            </w:r>
            <w:r>
              <w:rPr>
                <w:rFonts w:ascii="Arial Narrow"/>
                <w:color w:val="000000"/>
                <w:spacing w:val="1"/>
                <w:sz w:val="20"/>
              </w:rPr>
              <w:t>n</w:t>
            </w:r>
            <w:r>
              <w:rPr>
                <w:rFonts w:ascii="Arial Narrow"/>
                <w:color w:val="000000"/>
                <w:sz w:val="20"/>
              </w:rPr>
              <w:t>s</w:t>
            </w:r>
            <w:r>
              <w:rPr>
                <w:rFonts w:ascii="Arial Narrow"/>
                <w:color w:val="000000"/>
                <w:spacing w:val="4"/>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w:t>
            </w:r>
            <w:r>
              <w:rPr>
                <w:rFonts w:ascii="Arial Narrow"/>
                <w:color w:val="000000"/>
                <w:spacing w:val="1"/>
                <w:sz w:val="20"/>
              </w:rPr>
              <w:t>pr</w:t>
            </w:r>
            <w:r>
              <w:rPr>
                <w:rFonts w:ascii="Arial Narrow"/>
                <w:color w:val="000000"/>
                <w:sz w:val="20"/>
              </w:rPr>
              <w:t>ises</w:t>
            </w:r>
            <w:r>
              <w:rPr>
                <w:rFonts w:ascii="Arial Narrow"/>
                <w:color w:val="000000"/>
                <w:spacing w:val="1"/>
                <w:sz w:val="20"/>
              </w:rPr>
              <w:t xml:space="preserve"> </w:t>
            </w:r>
            <w:r>
              <w:rPr>
                <w:rFonts w:ascii="Arial Narrow"/>
                <w:color w:val="000000"/>
                <w:sz w:val="20"/>
              </w:rPr>
              <w:t>p</w:t>
            </w:r>
            <w:r>
              <w:rPr>
                <w:rFonts w:ascii="Arial Narrow"/>
                <w:color w:val="000000"/>
                <w:spacing w:val="1"/>
                <w:sz w:val="20"/>
              </w:rPr>
              <w:t>o</w:t>
            </w:r>
            <w:r>
              <w:rPr>
                <w:rFonts w:ascii="Arial Narrow"/>
                <w:color w:val="000000"/>
                <w:sz w:val="20"/>
              </w:rPr>
              <w:t>ur</w:t>
            </w:r>
            <w:r>
              <w:rPr>
                <w:rFonts w:ascii="Arial Narrow"/>
                <w:color w:val="000000"/>
                <w:spacing w:val="7"/>
                <w:sz w:val="20"/>
              </w:rPr>
              <w:t xml:space="preserve"> </w:t>
            </w:r>
            <w:r>
              <w:rPr>
                <w:rFonts w:ascii="Arial Narrow"/>
                <w:color w:val="000000"/>
                <w:sz w:val="20"/>
              </w:rPr>
              <w:t>la</w:t>
            </w:r>
            <w:r>
              <w:rPr>
                <w:rFonts w:ascii="Arial Narrow"/>
                <w:color w:val="000000"/>
                <w:spacing w:val="9"/>
                <w:sz w:val="20"/>
              </w:rPr>
              <w:t xml:space="preserve"> </w:t>
            </w:r>
            <w:r>
              <w:rPr>
                <w:rFonts w:ascii="Arial Narrow"/>
                <w:color w:val="000000"/>
                <w:sz w:val="20"/>
              </w:rPr>
              <w:t>p</w:t>
            </w:r>
            <w:r>
              <w:rPr>
                <w:rFonts w:ascii="Arial Narrow"/>
                <w:color w:val="000000"/>
                <w:spacing w:val="1"/>
                <w:sz w:val="20"/>
              </w:rPr>
              <w:t>é</w:t>
            </w:r>
            <w:r>
              <w:rPr>
                <w:rFonts w:ascii="Arial Narrow"/>
                <w:color w:val="000000"/>
                <w:spacing w:val="1"/>
                <w:sz w:val="20"/>
              </w:rPr>
              <w:t>r</w:t>
            </w:r>
            <w:r>
              <w:rPr>
                <w:rFonts w:ascii="Arial Narrow"/>
                <w:color w:val="000000"/>
                <w:sz w:val="20"/>
              </w:rPr>
              <w:t>e</w:t>
            </w:r>
            <w:r>
              <w:rPr>
                <w:rFonts w:ascii="Arial Narrow"/>
                <w:color w:val="000000"/>
                <w:spacing w:val="1"/>
                <w:sz w:val="20"/>
              </w:rPr>
              <w:t>n</w:t>
            </w:r>
            <w:r>
              <w:rPr>
                <w:rFonts w:ascii="Arial Narrow"/>
                <w:color w:val="000000"/>
                <w:sz w:val="20"/>
              </w:rPr>
              <w:t>nisation d</w:t>
            </w:r>
            <w:r>
              <w:rPr>
                <w:rFonts w:ascii="Arial Narrow"/>
                <w:color w:val="000000"/>
                <w:spacing w:val="1"/>
                <w:sz w:val="20"/>
              </w:rPr>
              <w:t>e</w:t>
            </w:r>
            <w:r>
              <w:rPr>
                <w:rFonts w:ascii="Arial Narrow"/>
                <w:color w:val="000000"/>
                <w:sz w:val="20"/>
              </w:rPr>
              <w:t>s</w:t>
            </w:r>
            <w:r>
              <w:rPr>
                <w:rFonts w:ascii="Arial Narrow"/>
                <w:color w:val="000000"/>
                <w:spacing w:val="6"/>
                <w:sz w:val="20"/>
              </w:rPr>
              <w:t xml:space="preserve"> </w:t>
            </w:r>
            <w:r>
              <w:rPr>
                <w:rFonts w:ascii="Arial Narrow"/>
                <w:color w:val="000000"/>
                <w:sz w:val="20"/>
              </w:rPr>
              <w:t>inte</w:t>
            </w:r>
            <w:r>
              <w:rPr>
                <w:rFonts w:ascii="Arial Narrow"/>
                <w:color w:val="000000"/>
                <w:spacing w:val="1"/>
                <w:sz w:val="20"/>
              </w:rPr>
              <w:t>r</w:t>
            </w:r>
            <w:r>
              <w:rPr>
                <w:rFonts w:ascii="Arial Narrow"/>
                <w:color w:val="000000"/>
                <w:sz w:val="20"/>
              </w:rPr>
              <w:t>v</w:t>
            </w:r>
            <w:r>
              <w:rPr>
                <w:rFonts w:ascii="Arial Narrow"/>
                <w:color w:val="000000"/>
                <w:spacing w:val="-2"/>
                <w:sz w:val="20"/>
              </w:rPr>
              <w:t>e</w:t>
            </w:r>
            <w:r>
              <w:rPr>
                <w:rFonts w:ascii="Arial Narrow"/>
                <w:color w:val="000000"/>
                <w:sz w:val="20"/>
              </w:rPr>
              <w:t>ntions</w:t>
            </w:r>
            <w:r>
              <w:rPr>
                <w:rFonts w:ascii="Arial Narrow"/>
                <w:color w:val="000000"/>
                <w:spacing w:val="1"/>
                <w:sz w:val="20"/>
              </w:rPr>
              <w:t xml:space="preserve"> </w:t>
            </w:r>
            <w:r>
              <w:rPr>
                <w:rFonts w:ascii="Arial Narrow"/>
                <w:color w:val="000000"/>
                <w:sz w:val="20"/>
              </w:rPr>
              <w:t>:</w:t>
            </w:r>
            <w:r>
              <w:rPr>
                <w:rFonts w:ascii="Arial Narrow"/>
                <w:color w:val="000000"/>
                <w:spacing w:val="10"/>
                <w:sz w:val="20"/>
              </w:rPr>
              <w:t xml:space="preserve"> </w:t>
            </w:r>
            <w:r>
              <w:rPr>
                <w:rFonts w:ascii="Arial Narrow"/>
                <w:color w:val="000000"/>
                <w:sz w:val="20"/>
              </w:rPr>
              <w:t>les</w:t>
            </w:r>
            <w:r>
              <w:rPr>
                <w:rFonts w:ascii="Arial Narrow"/>
                <w:color w:val="000000"/>
                <w:spacing w:val="7"/>
                <w:sz w:val="20"/>
              </w:rPr>
              <w:t xml:space="preserve"> </w:t>
            </w:r>
            <w:r>
              <w:rPr>
                <w:rFonts w:ascii="Arial Narrow"/>
                <w:color w:val="000000"/>
                <w:sz w:val="20"/>
              </w:rPr>
              <w:t>ef</w:t>
            </w:r>
            <w:r>
              <w:rPr>
                <w:rFonts w:ascii="Arial Narrow"/>
                <w:color w:val="000000"/>
                <w:spacing w:val="1"/>
                <w:sz w:val="20"/>
              </w:rPr>
              <w:t>f</w:t>
            </w:r>
            <w:r>
              <w:rPr>
                <w:rFonts w:ascii="Arial Narrow"/>
                <w:color w:val="000000"/>
                <w:sz w:val="20"/>
              </w:rPr>
              <w:t>ets</w:t>
            </w:r>
            <w:r>
              <w:rPr>
                <w:rFonts w:ascii="Arial Narrow"/>
                <w:color w:val="000000"/>
                <w:spacing w:val="6"/>
                <w:sz w:val="20"/>
              </w:rPr>
              <w:t xml:space="preserve"> </w:t>
            </w:r>
            <w:r>
              <w:rPr>
                <w:rFonts w:ascii="Arial Narrow"/>
                <w:color w:val="000000"/>
                <w:sz w:val="20"/>
              </w:rPr>
              <w:t>b</w:t>
            </w:r>
            <w:r>
              <w:rPr>
                <w:rFonts w:ascii="Arial Narrow"/>
                <w:color w:val="000000"/>
                <w:spacing w:val="1"/>
                <w:sz w:val="20"/>
              </w:rPr>
              <w:t>é</w:t>
            </w:r>
            <w:r>
              <w:rPr>
                <w:rFonts w:ascii="Arial Narrow"/>
                <w:color w:val="000000"/>
                <w:sz w:val="20"/>
              </w:rPr>
              <w:t>n</w:t>
            </w:r>
            <w:r>
              <w:rPr>
                <w:rFonts w:ascii="Arial Narrow"/>
                <w:color w:val="000000"/>
                <w:spacing w:val="1"/>
                <w:sz w:val="20"/>
              </w:rPr>
              <w:t>é</w:t>
            </w:r>
            <w:r>
              <w:rPr>
                <w:rFonts w:ascii="Arial Narrow"/>
                <w:color w:val="000000"/>
                <w:sz w:val="20"/>
              </w:rPr>
              <w:t>fiques</w:t>
            </w:r>
            <w:r>
              <w:rPr>
                <w:rFonts w:ascii="Arial Narrow"/>
                <w:color w:val="000000"/>
                <w:spacing w:val="2"/>
                <w:sz w:val="20"/>
              </w:rPr>
              <w:t xml:space="preserve"> </w:t>
            </w:r>
            <w:r>
              <w:rPr>
                <w:rFonts w:ascii="Arial Narrow"/>
                <w:color w:val="000000"/>
                <w:sz w:val="20"/>
              </w:rPr>
              <w:t>du</w:t>
            </w:r>
            <w:r>
              <w:rPr>
                <w:rFonts w:ascii="Arial Narrow"/>
                <w:color w:val="000000"/>
                <w:spacing w:val="6"/>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6"/>
                <w:sz w:val="20"/>
              </w:rPr>
              <w:t xml:space="preserve"> </w:t>
            </w:r>
            <w:r>
              <w:rPr>
                <w:rFonts w:ascii="Arial Narrow"/>
                <w:color w:val="000000"/>
                <w:sz w:val="20"/>
              </w:rPr>
              <w:t>von</w:t>
            </w:r>
            <w:r>
              <w:rPr>
                <w:rFonts w:ascii="Arial Narrow"/>
                <w:color w:val="000000"/>
                <w:spacing w:val="10"/>
                <w:sz w:val="20"/>
              </w:rPr>
              <w:t xml:space="preserve">t </w:t>
            </w:r>
            <w:r>
              <w:rPr>
                <w:rFonts w:ascii="Arial Narrow"/>
                <w:color w:val="000000"/>
                <w:spacing w:val="1"/>
                <w:sz w:val="20"/>
              </w:rPr>
              <w:t>-</w:t>
            </w:r>
            <w:r>
              <w:rPr>
                <w:rFonts w:ascii="Arial Narrow"/>
                <w:color w:val="000000"/>
                <w:sz w:val="20"/>
              </w:rPr>
              <w:t>ils</w:t>
            </w:r>
            <w:r>
              <w:rPr>
                <w:rFonts w:ascii="Arial Narrow"/>
                <w:color w:val="000000"/>
                <w:spacing w:val="4"/>
                <w:sz w:val="20"/>
              </w:rPr>
              <w:t xml:space="preserve"> </w:t>
            </w:r>
            <w:r>
              <w:rPr>
                <w:rFonts w:ascii="Arial Narrow"/>
                <w:color w:val="000000"/>
                <w:sz w:val="20"/>
              </w:rPr>
              <w:t>p</w:t>
            </w:r>
            <w:r>
              <w:rPr>
                <w:rFonts w:ascii="Arial Narrow"/>
                <w:color w:val="000000"/>
                <w:spacing w:val="1"/>
                <w:sz w:val="20"/>
              </w:rPr>
              <w:t>er</w:t>
            </w:r>
            <w:r>
              <w:rPr>
                <w:rFonts w:ascii="Arial Narrow"/>
                <w:color w:val="000000"/>
                <w:sz w:val="20"/>
              </w:rPr>
              <w:t>sist</w:t>
            </w:r>
            <w:r>
              <w:rPr>
                <w:rFonts w:ascii="Arial Narrow"/>
                <w:color w:val="000000"/>
                <w:spacing w:val="-2"/>
                <w:sz w:val="20"/>
              </w:rPr>
              <w:t>e</w:t>
            </w:r>
            <w:r>
              <w:rPr>
                <w:rFonts w:ascii="Arial Narrow"/>
                <w:color w:val="000000"/>
                <w:sz w:val="20"/>
              </w:rPr>
              <w:t>r a</w:t>
            </w:r>
            <w:r>
              <w:rPr>
                <w:rFonts w:ascii="Arial Narrow"/>
                <w:color w:val="000000"/>
                <w:spacing w:val="1"/>
                <w:sz w:val="20"/>
              </w:rPr>
              <w:t>pr</w:t>
            </w:r>
            <w:r>
              <w:rPr>
                <w:rFonts w:ascii="Arial Narrow"/>
                <w:color w:val="000000"/>
                <w:sz w:val="20"/>
              </w:rPr>
              <w:t>è</w:t>
            </w:r>
            <w:r>
              <w:rPr>
                <w:rFonts w:ascii="Arial Narrow"/>
                <w:color w:val="000000"/>
                <w:sz w:val="20"/>
              </w:rPr>
              <w:t>s</w:t>
            </w:r>
            <w:r>
              <w:rPr>
                <w:rFonts w:ascii="Arial Narrow"/>
                <w:color w:val="000000"/>
                <w:spacing w:val="15"/>
                <w:sz w:val="20"/>
              </w:rPr>
              <w:t xml:space="preserve"> </w:t>
            </w:r>
            <w:r>
              <w:rPr>
                <w:rFonts w:ascii="Arial Narrow"/>
                <w:color w:val="000000"/>
                <w:sz w:val="20"/>
              </w:rPr>
              <w:t>la</w:t>
            </w:r>
            <w:r>
              <w:rPr>
                <w:rFonts w:ascii="Arial Narrow"/>
                <w:color w:val="000000"/>
                <w:spacing w:val="18"/>
                <w:sz w:val="20"/>
              </w:rPr>
              <w:t xml:space="preserve"> </w:t>
            </w:r>
            <w:r>
              <w:rPr>
                <w:rFonts w:ascii="Arial Narrow"/>
                <w:color w:val="000000"/>
                <w:sz w:val="20"/>
              </w:rPr>
              <w:t>cessation</w:t>
            </w:r>
            <w:r>
              <w:rPr>
                <w:rFonts w:ascii="Arial Narrow"/>
                <w:color w:val="000000"/>
                <w:spacing w:val="1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6"/>
                <w:sz w:val="20"/>
              </w:rPr>
              <w:t xml:space="preserve"> </w:t>
            </w:r>
            <w:r>
              <w:rPr>
                <w:rFonts w:ascii="Arial Narrow"/>
                <w:color w:val="000000"/>
                <w:sz w:val="20"/>
              </w:rPr>
              <w:t>a</w:t>
            </w:r>
            <w:r>
              <w:rPr>
                <w:rFonts w:ascii="Arial Narrow"/>
                <w:color w:val="000000"/>
                <w:spacing w:val="1"/>
                <w:sz w:val="20"/>
              </w:rPr>
              <w:t>p</w:t>
            </w:r>
            <w:r>
              <w:rPr>
                <w:rFonts w:ascii="Arial Narrow"/>
                <w:color w:val="000000"/>
                <w:sz w:val="20"/>
              </w:rPr>
              <w:t>p</w:t>
            </w:r>
            <w:r>
              <w:rPr>
                <w:rFonts w:ascii="Arial Narrow"/>
                <w:color w:val="000000"/>
                <w:spacing w:val="1"/>
                <w:sz w:val="20"/>
              </w:rPr>
              <w:t>or</w:t>
            </w:r>
            <w:r>
              <w:rPr>
                <w:rFonts w:ascii="Arial Narrow"/>
                <w:color w:val="000000"/>
                <w:sz w:val="20"/>
              </w:rPr>
              <w:t>ts</w:t>
            </w:r>
            <w:r>
              <w:rPr>
                <w:rFonts w:ascii="Arial Narrow"/>
                <w:color w:val="000000"/>
                <w:spacing w:val="14"/>
                <w:sz w:val="20"/>
              </w:rPr>
              <w:t xml:space="preserve"> </w:t>
            </w:r>
            <w:r>
              <w:rPr>
                <w:rFonts w:ascii="Arial Narrow"/>
                <w:color w:val="000000"/>
                <w:spacing w:val="-2"/>
                <w:sz w:val="20"/>
              </w:rPr>
              <w:t>e</w:t>
            </w:r>
            <w:r>
              <w:rPr>
                <w:rFonts w:ascii="Arial Narrow"/>
                <w:color w:val="000000"/>
                <w:sz w:val="20"/>
              </w:rPr>
              <w:t>xt</w:t>
            </w:r>
            <w:r>
              <w:rPr>
                <w:rFonts w:ascii="Arial Narrow"/>
                <w:color w:val="000000"/>
                <w:sz w:val="20"/>
              </w:rPr>
              <w:t>é</w:t>
            </w:r>
            <w:r>
              <w:rPr>
                <w:rFonts w:ascii="Arial Narrow"/>
                <w:color w:val="000000"/>
                <w:spacing w:val="1"/>
                <w:sz w:val="20"/>
              </w:rPr>
              <w:t>r</w:t>
            </w:r>
            <w:r>
              <w:rPr>
                <w:rFonts w:ascii="Arial Narrow"/>
                <w:color w:val="000000"/>
                <w:sz w:val="20"/>
              </w:rPr>
              <w:t>ieu</w:t>
            </w:r>
            <w:r>
              <w:rPr>
                <w:rFonts w:ascii="Arial Narrow"/>
                <w:color w:val="000000"/>
                <w:spacing w:val="1"/>
                <w:sz w:val="20"/>
              </w:rPr>
              <w:t>r</w:t>
            </w:r>
            <w:r>
              <w:rPr>
                <w:rFonts w:ascii="Arial Narrow"/>
                <w:color w:val="000000"/>
                <w:sz w:val="20"/>
              </w:rPr>
              <w:t>s</w:t>
            </w:r>
            <w:r>
              <w:rPr>
                <w:rFonts w:ascii="Arial Narrow"/>
                <w:color w:val="000000"/>
                <w:spacing w:val="12"/>
                <w:sz w:val="20"/>
              </w:rPr>
              <w:t xml:space="preserve"> </w:t>
            </w:r>
            <w:r>
              <w:rPr>
                <w:rFonts w:ascii="Arial Narrow"/>
                <w:color w:val="000000"/>
                <w:sz w:val="20"/>
              </w:rPr>
              <w:t>et</w:t>
            </w:r>
            <w:r>
              <w:rPr>
                <w:rFonts w:ascii="Arial Narrow"/>
                <w:color w:val="000000"/>
                <w:spacing w:val="19"/>
                <w:sz w:val="20"/>
              </w:rPr>
              <w:t xml:space="preserve"> </w:t>
            </w:r>
            <w:r>
              <w:rPr>
                <w:rFonts w:ascii="Arial Narrow"/>
                <w:color w:val="000000"/>
                <w:sz w:val="20"/>
              </w:rPr>
              <w:t>en</w:t>
            </w:r>
            <w:r>
              <w:rPr>
                <w:rFonts w:ascii="Arial Narrow"/>
                <w:color w:val="000000"/>
                <w:spacing w:val="18"/>
                <w:sz w:val="20"/>
              </w:rPr>
              <w:t xml:space="preserve"> </w:t>
            </w:r>
            <w:r>
              <w:rPr>
                <w:rFonts w:ascii="Arial Narrow"/>
                <w:color w:val="000000"/>
                <w:sz w:val="20"/>
              </w:rPr>
              <w:t>p</w:t>
            </w:r>
            <w:r>
              <w:rPr>
                <w:rFonts w:ascii="Arial Narrow"/>
                <w:color w:val="000000"/>
                <w:spacing w:val="1"/>
                <w:sz w:val="20"/>
              </w:rPr>
              <w:t>ar</w:t>
            </w:r>
            <w:r>
              <w:rPr>
                <w:rFonts w:ascii="Arial Narrow"/>
                <w:color w:val="000000"/>
                <w:sz w:val="20"/>
              </w:rPr>
              <w:t>ticulier</w:t>
            </w:r>
            <w:r>
              <w:rPr>
                <w:rFonts w:ascii="Arial Narrow"/>
                <w:color w:val="000000"/>
                <w:spacing w:val="1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4"/>
                <w:sz w:val="20"/>
              </w:rPr>
              <w:t xml:space="preserve"> </w:t>
            </w:r>
            <w:r>
              <w:rPr>
                <w:rFonts w:ascii="Arial Narrow"/>
                <w:color w:val="000000"/>
                <w:spacing w:val="6"/>
                <w:sz w:val="20"/>
              </w:rPr>
              <w:t>a</w:t>
            </w:r>
            <w:r>
              <w:rPr>
                <w:rFonts w:ascii="Arial Narrow"/>
                <w:color w:val="000000"/>
                <w:spacing w:val="-2"/>
                <w:sz w:val="20"/>
              </w:rPr>
              <w:t>p</w:t>
            </w:r>
            <w:r>
              <w:rPr>
                <w:rFonts w:ascii="Arial Narrow"/>
                <w:color w:val="000000"/>
                <w:sz w:val="20"/>
              </w:rPr>
              <w:t>p</w:t>
            </w:r>
            <w:r>
              <w:rPr>
                <w:rFonts w:ascii="Arial Narrow"/>
                <w:color w:val="000000"/>
                <w:spacing w:val="1"/>
                <w:sz w:val="20"/>
              </w:rPr>
              <w:t>or</w:t>
            </w:r>
            <w:r>
              <w:rPr>
                <w:rFonts w:ascii="Arial Narrow"/>
                <w:color w:val="000000"/>
                <w:sz w:val="20"/>
              </w:rPr>
              <w:t>ts</w:t>
            </w:r>
            <w:r>
              <w:rPr>
                <w:rFonts w:ascii="Arial Narrow"/>
                <w:color w:val="000000"/>
                <w:spacing w:val="14"/>
                <w:sz w:val="20"/>
              </w:rPr>
              <w:t xml:space="preserve"> </w:t>
            </w:r>
            <w:r>
              <w:rPr>
                <w:rFonts w:ascii="Arial Narrow"/>
                <w:color w:val="000000"/>
                <w:sz w:val="20"/>
              </w:rPr>
              <w:t>du</w:t>
            </w:r>
            <w:r>
              <w:rPr>
                <w:rFonts w:ascii="Arial Narrow"/>
                <w:color w:val="000000"/>
                <w:spacing w:val="18"/>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2"/>
                <w:sz w:val="20"/>
              </w:rPr>
              <w:t xml:space="preserve"> </w:t>
            </w:r>
            <w:r>
              <w:rPr>
                <w:rFonts w:ascii="Arial Narrow"/>
                <w:color w:val="000000"/>
                <w:sz w:val="20"/>
              </w:rPr>
              <w:t>?</w:t>
            </w:r>
            <w:r>
              <w:rPr>
                <w:rFonts w:ascii="Arial Narrow"/>
                <w:color w:val="000000"/>
                <w:spacing w:val="18"/>
                <w:sz w:val="20"/>
              </w:rPr>
              <w:t xml:space="preserve"> </w:t>
            </w:r>
            <w:r>
              <w:rPr>
                <w:rFonts w:ascii="Arial Narrow"/>
                <w:color w:val="000000"/>
                <w:sz w:val="20"/>
              </w:rPr>
              <w:t>Dans</w:t>
            </w:r>
            <w:r>
              <w:rPr>
                <w:rFonts w:ascii="Arial Narrow"/>
                <w:color w:val="000000"/>
                <w:spacing w:val="15"/>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elle</w:t>
            </w:r>
            <w:r>
              <w:rPr>
                <w:rFonts w:ascii="Arial Narrow"/>
                <w:color w:val="000000"/>
                <w:spacing w:val="15"/>
                <w:sz w:val="20"/>
              </w:rPr>
              <w:t xml:space="preserve"> </w:t>
            </w:r>
            <w:r>
              <w:rPr>
                <w:rFonts w:ascii="Arial Narrow"/>
                <w:color w:val="000000"/>
                <w:spacing w:val="-2"/>
                <w:sz w:val="20"/>
              </w:rPr>
              <w:t>m</w:t>
            </w:r>
            <w:r>
              <w:rPr>
                <w:rFonts w:ascii="Arial Narrow"/>
                <w:color w:val="000000"/>
                <w:sz w:val="20"/>
              </w:rPr>
              <w:t>esu</w:t>
            </w:r>
            <w:r>
              <w:rPr>
                <w:rFonts w:ascii="Arial Narrow"/>
                <w:color w:val="000000"/>
                <w:spacing w:val="1"/>
                <w:sz w:val="20"/>
              </w:rPr>
              <w:t>r</w:t>
            </w:r>
            <w:r>
              <w:rPr>
                <w:rFonts w:ascii="Arial Narrow"/>
                <w:color w:val="000000"/>
                <w:sz w:val="20"/>
              </w:rPr>
              <w:t>e</w:t>
            </w:r>
            <w:r>
              <w:rPr>
                <w:rFonts w:ascii="Arial Narrow"/>
                <w:color w:val="000000"/>
                <w:spacing w:val="14"/>
                <w:sz w:val="20"/>
              </w:rPr>
              <w:t xml:space="preserve"> </w:t>
            </w:r>
            <w:r>
              <w:rPr>
                <w:rFonts w:ascii="Arial Narrow"/>
                <w:color w:val="000000"/>
                <w:sz w:val="20"/>
              </w:rPr>
              <w:t>les</w:t>
            </w:r>
            <w:r>
              <w:rPr>
                <w:rFonts w:ascii="Arial Narrow"/>
                <w:color w:val="000000"/>
                <w:spacing w:val="17"/>
                <w:sz w:val="20"/>
              </w:rPr>
              <w:t xml:space="preserve"> </w:t>
            </w:r>
            <w:r>
              <w:rPr>
                <w:rFonts w:ascii="Arial Narrow"/>
                <w:color w:val="000000"/>
                <w:sz w:val="20"/>
              </w:rPr>
              <w:t>ef</w:t>
            </w:r>
            <w:r>
              <w:rPr>
                <w:rFonts w:ascii="Arial Narrow"/>
                <w:color w:val="000000"/>
                <w:spacing w:val="1"/>
                <w:sz w:val="20"/>
              </w:rPr>
              <w:t>f</w:t>
            </w:r>
            <w:r>
              <w:rPr>
                <w:rFonts w:ascii="Arial Narrow"/>
                <w:color w:val="000000"/>
                <w:sz w:val="20"/>
              </w:rPr>
              <w:t>ets</w:t>
            </w:r>
            <w:r>
              <w:rPr>
                <w:rFonts w:ascii="Arial Narrow"/>
                <w:color w:val="000000"/>
                <w:spacing w:val="15"/>
                <w:sz w:val="20"/>
              </w:rPr>
              <w:t xml:space="preserve"> </w:t>
            </w:r>
            <w:r>
              <w:rPr>
                <w:rFonts w:ascii="Arial Narrow"/>
                <w:color w:val="000000"/>
                <w:sz w:val="20"/>
              </w:rPr>
              <w:t>ind</w:t>
            </w:r>
            <w:r>
              <w:rPr>
                <w:rFonts w:ascii="Arial Narrow"/>
                <w:color w:val="000000"/>
                <w:spacing w:val="1"/>
                <w:sz w:val="20"/>
              </w:rPr>
              <w:t>u</w:t>
            </w:r>
            <w:r>
              <w:rPr>
                <w:rFonts w:ascii="Arial Narrow"/>
                <w:color w:val="000000"/>
                <w:sz w:val="20"/>
              </w:rPr>
              <w:t>its p</w:t>
            </w:r>
            <w:r>
              <w:rPr>
                <w:rFonts w:ascii="Arial Narrow"/>
                <w:color w:val="000000"/>
                <w:spacing w:val="1"/>
                <w:sz w:val="20"/>
              </w:rPr>
              <w:t>e</w:t>
            </w:r>
            <w:r>
              <w:rPr>
                <w:rFonts w:ascii="Arial Narrow"/>
                <w:color w:val="000000"/>
                <w:sz w:val="20"/>
              </w:rPr>
              <w:t>uven</w:t>
            </w:r>
            <w:r>
              <w:rPr>
                <w:rFonts w:ascii="Arial Narrow"/>
                <w:color w:val="000000"/>
                <w:spacing w:val="1"/>
                <w:sz w:val="20"/>
              </w:rPr>
              <w:t>t-</w:t>
            </w:r>
            <w:r>
              <w:rPr>
                <w:rFonts w:ascii="Arial Narrow"/>
                <w:color w:val="000000"/>
                <w:sz w:val="20"/>
              </w:rPr>
              <w:t>ils</w:t>
            </w:r>
            <w:r>
              <w:rPr>
                <w:rFonts w:ascii="Arial Narrow"/>
                <w:color w:val="000000"/>
                <w:spacing w:val="-8"/>
                <w:sz w:val="20"/>
              </w:rPr>
              <w:t xml:space="preserve"> </w:t>
            </w:r>
            <w:r>
              <w:rPr>
                <w:rFonts w:ascii="Arial Narrow"/>
                <w:color w:val="000000"/>
                <w:sz w:val="20"/>
              </w:rPr>
              <w:t>pe</w:t>
            </w:r>
            <w:r>
              <w:rPr>
                <w:rFonts w:ascii="Arial Narrow"/>
                <w:color w:val="000000"/>
                <w:spacing w:val="1"/>
                <w:sz w:val="20"/>
              </w:rPr>
              <w:t>r</w:t>
            </w:r>
            <w:r>
              <w:rPr>
                <w:rFonts w:ascii="Arial Narrow"/>
                <w:color w:val="000000"/>
                <w:sz w:val="20"/>
              </w:rPr>
              <w:t>d</w:t>
            </w:r>
            <w:r>
              <w:rPr>
                <w:rFonts w:ascii="Arial Narrow"/>
                <w:color w:val="000000"/>
                <w:spacing w:val="1"/>
                <w:sz w:val="20"/>
              </w:rPr>
              <w:t>ur</w:t>
            </w:r>
            <w:r>
              <w:rPr>
                <w:rFonts w:ascii="Arial Narrow"/>
                <w:color w:val="000000"/>
                <w:sz w:val="20"/>
              </w:rPr>
              <w:t>er</w:t>
            </w:r>
            <w:r>
              <w:rPr>
                <w:rFonts w:ascii="Arial Narrow"/>
                <w:color w:val="000000"/>
                <w:spacing w:val="-4"/>
                <w:sz w:val="20"/>
              </w:rPr>
              <w:t xml:space="preserve"> </w:t>
            </w:r>
            <w:r>
              <w:rPr>
                <w:rFonts w:ascii="Arial Narrow"/>
                <w:color w:val="000000"/>
                <w:sz w:val="20"/>
              </w:rPr>
              <w:t>?</w:t>
            </w:r>
            <w:r>
              <w:rPr>
                <w:rFonts w:ascii="Arial Narrow"/>
                <w:color w:val="000000"/>
                <w:spacing w:val="-1"/>
                <w:sz w:val="20"/>
              </w:rPr>
              <w:t xml:space="preserve"> </w:t>
            </w:r>
            <w:r>
              <w:rPr>
                <w:rFonts w:ascii="Arial Narrow"/>
                <w:color w:val="000000"/>
                <w:sz w:val="20"/>
              </w:rPr>
              <w:t>Et</w:t>
            </w:r>
            <w:r>
              <w:rPr>
                <w:rFonts w:ascii="Arial Narrow"/>
                <w:color w:val="000000"/>
                <w:spacing w:val="-2"/>
                <w:sz w:val="20"/>
              </w:rPr>
              <w:t xml:space="preserve"> </w:t>
            </w:r>
            <w:r>
              <w:rPr>
                <w:rFonts w:ascii="Arial Narrow"/>
                <w:color w:val="000000"/>
                <w:sz w:val="20"/>
              </w:rPr>
              <w:t>sous</w:t>
            </w:r>
            <w:r>
              <w:rPr>
                <w:rFonts w:ascii="Arial Narrow"/>
                <w:color w:val="000000"/>
                <w:spacing w:val="-3"/>
                <w:sz w:val="20"/>
              </w:rPr>
              <w:t xml:space="preserve"> </w:t>
            </w:r>
            <w:r>
              <w:rPr>
                <w:rFonts w:ascii="Arial Narrow"/>
                <w:color w:val="000000"/>
                <w:sz w:val="20"/>
              </w:rPr>
              <w:t>q</w:t>
            </w:r>
            <w:r>
              <w:rPr>
                <w:rFonts w:ascii="Arial Narrow"/>
                <w:color w:val="000000"/>
                <w:spacing w:val="3"/>
                <w:sz w:val="20"/>
              </w:rPr>
              <w:t>u</w:t>
            </w:r>
            <w:r>
              <w:rPr>
                <w:rFonts w:ascii="Arial Narrow"/>
                <w:color w:val="000000"/>
                <w:sz w:val="20"/>
              </w:rPr>
              <w:t>elle</w:t>
            </w:r>
            <w:r>
              <w:rPr>
                <w:rFonts w:ascii="Arial Narrow"/>
                <w:color w:val="000000"/>
                <w:spacing w:val="-4"/>
                <w:sz w:val="20"/>
              </w:rPr>
              <w:t xml:space="preserve"> </w:t>
            </w:r>
            <w:r>
              <w:rPr>
                <w:rFonts w:ascii="Arial Narrow"/>
                <w:color w:val="000000"/>
                <w:sz w:val="20"/>
              </w:rPr>
              <w:t>f</w:t>
            </w:r>
            <w:r>
              <w:rPr>
                <w:rFonts w:ascii="Arial Narrow"/>
                <w:color w:val="000000"/>
                <w:spacing w:val="1"/>
                <w:sz w:val="20"/>
              </w:rPr>
              <w:t>orm</w:t>
            </w:r>
            <w:r>
              <w:rPr>
                <w:rFonts w:ascii="Arial Narrow"/>
                <w:color w:val="000000"/>
                <w:sz w:val="20"/>
              </w:rPr>
              <w:t>e</w:t>
            </w:r>
            <w:r>
              <w:rPr>
                <w:rFonts w:ascii="Arial Narrow"/>
                <w:color w:val="000000"/>
                <w:spacing w:val="-2"/>
                <w:sz w:val="20"/>
              </w:rPr>
              <w:t xml:space="preserve"> </w:t>
            </w:r>
            <w:r>
              <w:rPr>
                <w:rFonts w:ascii="Arial Narrow"/>
                <w:color w:val="000000"/>
                <w:sz w:val="20"/>
              </w:rPr>
              <w:t>?</w:t>
            </w:r>
          </w:p>
          <w:p w14:paraId="09E97CF2" w14:textId="77777777" w:rsidR="00665577" w:rsidRDefault="009D3A6D">
            <w:pPr>
              <w:widowControl w:val="0"/>
              <w:autoSpaceDE w:val="0"/>
              <w:autoSpaceDN w:val="0"/>
              <w:adjustRightInd w:val="0"/>
              <w:spacing w:after="0"/>
              <w:ind w:left="150" w:right="42" w:firstLine="0"/>
              <w:rPr>
                <w:rFonts w:ascii="Arial Narrow"/>
                <w:color w:val="000000"/>
                <w:sz w:val="20"/>
              </w:rPr>
            </w:pPr>
            <w:r>
              <w:rPr>
                <w:rFonts w:ascii="Arial Narrow"/>
                <w:color w:val="000000"/>
                <w:sz w:val="20"/>
              </w:rPr>
              <w:t>3). Le</w:t>
            </w:r>
            <w:r>
              <w:rPr>
                <w:rFonts w:ascii="Arial Narrow"/>
                <w:color w:val="000000"/>
                <w:spacing w:val="3"/>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1"/>
                <w:sz w:val="20"/>
              </w:rPr>
              <w:t xml:space="preserve"> a-</w:t>
            </w:r>
            <w:r>
              <w:rPr>
                <w:rFonts w:ascii="Arial Narrow"/>
                <w:color w:val="000000"/>
                <w:sz w:val="20"/>
              </w:rPr>
              <w:t>t</w:t>
            </w:r>
            <w:r>
              <w:rPr>
                <w:rFonts w:ascii="Arial Narrow"/>
                <w:color w:val="000000"/>
                <w:spacing w:val="1"/>
                <w:sz w:val="20"/>
              </w:rPr>
              <w:t>-</w:t>
            </w:r>
            <w:r>
              <w:rPr>
                <w:rFonts w:ascii="Arial Narrow"/>
                <w:color w:val="000000"/>
                <w:sz w:val="20"/>
              </w:rPr>
              <w:t>il</w:t>
            </w:r>
            <w:r>
              <w:rPr>
                <w:rFonts w:ascii="Arial Narrow"/>
                <w:color w:val="000000"/>
                <w:spacing w:val="1"/>
                <w:sz w:val="20"/>
              </w:rPr>
              <w:t xml:space="preserve"> </w:t>
            </w:r>
            <w:r>
              <w:rPr>
                <w:rFonts w:ascii="Arial Narrow"/>
                <w:color w:val="000000"/>
                <w:sz w:val="20"/>
              </w:rPr>
              <w:t>assu</w:t>
            </w:r>
            <w:r>
              <w:rPr>
                <w:rFonts w:ascii="Arial Narrow"/>
                <w:color w:val="000000"/>
                <w:spacing w:val="1"/>
                <w:sz w:val="20"/>
              </w:rPr>
              <w:t>r</w:t>
            </w:r>
            <w:r>
              <w:rPr>
                <w:rFonts w:ascii="Arial Narrow"/>
                <w:color w:val="000000"/>
                <w:sz w:val="20"/>
              </w:rPr>
              <w:t>é</w:t>
            </w:r>
            <w:r>
              <w:rPr>
                <w:rFonts w:ascii="Arial Narrow"/>
                <w:color w:val="000000"/>
                <w:sz w:val="20"/>
              </w:rPr>
              <w:t xml:space="preserve"> un</w:t>
            </w:r>
            <w:r>
              <w:rPr>
                <w:rFonts w:ascii="Arial Narrow"/>
                <w:color w:val="000000"/>
                <w:spacing w:val="3"/>
                <w:sz w:val="20"/>
              </w:rPr>
              <w:t xml:space="preserve"> </w:t>
            </w:r>
            <w:r>
              <w:rPr>
                <w:rFonts w:ascii="Arial Narrow"/>
                <w:color w:val="000000"/>
                <w:sz w:val="20"/>
              </w:rPr>
              <w:t>t</w:t>
            </w:r>
            <w:r>
              <w:rPr>
                <w:rFonts w:ascii="Arial Narrow"/>
                <w:color w:val="000000"/>
                <w:spacing w:val="1"/>
                <w:sz w:val="20"/>
              </w:rPr>
              <w:t>r</w:t>
            </w:r>
            <w:r>
              <w:rPr>
                <w:rFonts w:ascii="Arial Narrow"/>
                <w:color w:val="000000"/>
                <w:sz w:val="20"/>
              </w:rPr>
              <w:t>a</w:t>
            </w:r>
            <w:r>
              <w:rPr>
                <w:rFonts w:ascii="Arial Narrow"/>
                <w:color w:val="000000"/>
                <w:spacing w:val="1"/>
                <w:sz w:val="20"/>
              </w:rPr>
              <w:t>n</w:t>
            </w:r>
            <w:r>
              <w:rPr>
                <w:rFonts w:ascii="Arial Narrow"/>
                <w:color w:val="000000"/>
                <w:sz w:val="20"/>
              </w:rPr>
              <w:t>sfe</w:t>
            </w:r>
            <w:r>
              <w:rPr>
                <w:rFonts w:ascii="Arial Narrow"/>
                <w:color w:val="000000"/>
                <w:spacing w:val="1"/>
                <w:sz w:val="20"/>
              </w:rPr>
              <w:t>r</w:t>
            </w:r>
            <w:r>
              <w:rPr>
                <w:rFonts w:ascii="Arial Narrow"/>
                <w:color w:val="000000"/>
                <w:sz w:val="20"/>
              </w:rPr>
              <w:t>t</w:t>
            </w:r>
            <w:r>
              <w:rPr>
                <w:rFonts w:ascii="Arial Narrow"/>
                <w:color w:val="000000"/>
                <w:spacing w:val="-1"/>
                <w:sz w:val="20"/>
              </w:rPr>
              <w:t xml:space="preserve"> </w:t>
            </w:r>
            <w:r>
              <w:rPr>
                <w:rFonts w:ascii="Arial Narrow"/>
                <w:color w:val="000000"/>
                <w:sz w:val="20"/>
              </w:rPr>
              <w:t>de</w:t>
            </w:r>
            <w:r>
              <w:rPr>
                <w:rFonts w:ascii="Arial Narrow"/>
                <w:color w:val="000000"/>
                <w:spacing w:val="3"/>
                <w:sz w:val="20"/>
              </w:rPr>
              <w:t xml:space="preserve"> </w:t>
            </w:r>
            <w:r>
              <w:rPr>
                <w:rFonts w:ascii="Arial Narrow"/>
                <w:color w:val="000000"/>
                <w:sz w:val="20"/>
              </w:rPr>
              <w:t>co</w:t>
            </w:r>
            <w:r>
              <w:rPr>
                <w:rFonts w:ascii="Arial Narrow"/>
                <w:color w:val="000000"/>
                <w:spacing w:val="1"/>
                <w:sz w:val="20"/>
              </w:rPr>
              <w:t>m</w:t>
            </w:r>
            <w:r>
              <w:rPr>
                <w:rFonts w:ascii="Arial Narrow"/>
                <w:color w:val="000000"/>
                <w:sz w:val="20"/>
              </w:rPr>
              <w:t>p</w:t>
            </w:r>
            <w:r>
              <w:rPr>
                <w:rFonts w:ascii="Arial Narrow"/>
                <w:color w:val="000000"/>
                <w:spacing w:val="1"/>
                <w:sz w:val="20"/>
              </w:rPr>
              <w:t>é</w:t>
            </w:r>
            <w:r>
              <w:rPr>
                <w:rFonts w:ascii="Arial Narrow"/>
                <w:color w:val="000000"/>
                <w:sz w:val="20"/>
              </w:rPr>
              <w:t>te</w:t>
            </w:r>
            <w:r>
              <w:rPr>
                <w:rFonts w:ascii="Arial Narrow"/>
                <w:color w:val="000000"/>
                <w:spacing w:val="1"/>
                <w:sz w:val="20"/>
              </w:rPr>
              <w:t>n</w:t>
            </w:r>
            <w:r>
              <w:rPr>
                <w:rFonts w:ascii="Arial Narrow"/>
                <w:color w:val="000000"/>
                <w:sz w:val="20"/>
              </w:rPr>
              <w:t>ces</w:t>
            </w:r>
            <w:r>
              <w:rPr>
                <w:rFonts w:ascii="Arial Narrow"/>
                <w:color w:val="000000"/>
                <w:spacing w:val="-5"/>
                <w:sz w:val="20"/>
              </w:rPr>
              <w:t xml:space="preserve"> </w:t>
            </w:r>
            <w:r>
              <w:rPr>
                <w:rFonts w:ascii="Arial Narrow"/>
                <w:color w:val="000000"/>
                <w:sz w:val="20"/>
              </w:rPr>
              <w:t>a</w:t>
            </w:r>
            <w:r>
              <w:rPr>
                <w:rFonts w:ascii="Arial Narrow"/>
                <w:color w:val="000000"/>
                <w:spacing w:val="1"/>
                <w:sz w:val="20"/>
              </w:rPr>
              <w:t>u</w:t>
            </w:r>
            <w:r>
              <w:rPr>
                <w:rFonts w:ascii="Arial Narrow"/>
                <w:color w:val="000000"/>
                <w:sz w:val="20"/>
              </w:rPr>
              <w:t>p</w:t>
            </w:r>
            <w:r>
              <w:rPr>
                <w:rFonts w:ascii="Arial Narrow"/>
                <w:color w:val="000000"/>
                <w:spacing w:val="1"/>
                <w:sz w:val="20"/>
              </w:rPr>
              <w:t>r</w:t>
            </w:r>
            <w:r>
              <w:rPr>
                <w:rFonts w:ascii="Arial Narrow"/>
                <w:color w:val="000000"/>
                <w:sz w:val="20"/>
              </w:rPr>
              <w:t>è</w:t>
            </w:r>
            <w:r>
              <w:rPr>
                <w:rFonts w:ascii="Arial Narrow"/>
                <w:color w:val="000000"/>
                <w:sz w:val="20"/>
              </w:rPr>
              <w:t>s d</w:t>
            </w:r>
            <w:r>
              <w:rPr>
                <w:rFonts w:ascii="Arial Narrow"/>
                <w:color w:val="000000"/>
                <w:sz w:val="20"/>
              </w:rPr>
              <w:t>’</w:t>
            </w:r>
            <w:r>
              <w:rPr>
                <w:rFonts w:ascii="Arial Narrow"/>
                <w:color w:val="000000"/>
                <w:sz w:val="20"/>
              </w:rPr>
              <w:t>act</w:t>
            </w:r>
            <w:r>
              <w:rPr>
                <w:rFonts w:ascii="Arial Narrow"/>
                <w:color w:val="000000"/>
                <w:spacing w:val="1"/>
                <w:sz w:val="20"/>
              </w:rPr>
              <w:t>e</w:t>
            </w:r>
            <w:r>
              <w:rPr>
                <w:rFonts w:ascii="Arial Narrow"/>
                <w:color w:val="000000"/>
                <w:sz w:val="20"/>
              </w:rPr>
              <w:t>u</w:t>
            </w:r>
            <w:r>
              <w:rPr>
                <w:rFonts w:ascii="Arial Narrow"/>
                <w:color w:val="000000"/>
                <w:spacing w:val="3"/>
                <w:sz w:val="20"/>
              </w:rPr>
              <w:t>r</w:t>
            </w:r>
            <w:r>
              <w:rPr>
                <w:rFonts w:ascii="Arial Narrow"/>
                <w:color w:val="000000"/>
                <w:sz w:val="20"/>
              </w:rPr>
              <w:t>s</w:t>
            </w:r>
            <w:r>
              <w:rPr>
                <w:rFonts w:ascii="Arial Narrow"/>
                <w:color w:val="000000"/>
                <w:spacing w:val="-2"/>
                <w:sz w:val="20"/>
              </w:rPr>
              <w:t xml:space="preserve"> </w:t>
            </w:r>
            <w:r>
              <w:rPr>
                <w:rFonts w:ascii="Arial Narrow"/>
                <w:color w:val="000000"/>
                <w:sz w:val="20"/>
              </w:rPr>
              <w:t>institution</w:t>
            </w:r>
            <w:r>
              <w:rPr>
                <w:rFonts w:ascii="Arial Narrow"/>
                <w:color w:val="000000"/>
                <w:spacing w:val="1"/>
                <w:sz w:val="20"/>
              </w:rPr>
              <w:t>n</w:t>
            </w:r>
            <w:r>
              <w:rPr>
                <w:rFonts w:ascii="Arial Narrow"/>
                <w:color w:val="000000"/>
                <w:sz w:val="20"/>
              </w:rPr>
              <w:t>els</w:t>
            </w:r>
            <w:r>
              <w:rPr>
                <w:rFonts w:ascii="Arial Narrow"/>
                <w:color w:val="000000"/>
                <w:spacing w:val="-5"/>
                <w:sz w:val="20"/>
              </w:rPr>
              <w:t xml:space="preserve"> </w:t>
            </w:r>
            <w:r>
              <w:rPr>
                <w:rFonts w:ascii="Arial Narrow"/>
                <w:color w:val="000000"/>
                <w:sz w:val="20"/>
              </w:rPr>
              <w:t>ou</w:t>
            </w:r>
            <w:r>
              <w:rPr>
                <w:rFonts w:ascii="Arial Narrow"/>
                <w:color w:val="000000"/>
                <w:spacing w:val="3"/>
                <w:sz w:val="20"/>
              </w:rPr>
              <w:t xml:space="preserve"> </w:t>
            </w:r>
            <w:r>
              <w:rPr>
                <w:rFonts w:ascii="Arial Narrow"/>
                <w:color w:val="000000"/>
                <w:sz w:val="20"/>
              </w:rPr>
              <w:t>l</w:t>
            </w:r>
            <w:r>
              <w:rPr>
                <w:rFonts w:ascii="Arial Narrow"/>
                <w:color w:val="000000"/>
                <w:spacing w:val="2"/>
                <w:sz w:val="20"/>
              </w:rPr>
              <w:t>o</w:t>
            </w:r>
            <w:r>
              <w:rPr>
                <w:rFonts w:ascii="Arial Narrow"/>
                <w:color w:val="000000"/>
                <w:sz w:val="20"/>
              </w:rPr>
              <w:t>caux en</w:t>
            </w:r>
            <w:r>
              <w:rPr>
                <w:rFonts w:ascii="Arial Narrow"/>
                <w:color w:val="000000"/>
                <w:spacing w:val="3"/>
                <w:sz w:val="20"/>
              </w:rPr>
              <w:t xml:space="preserve"> </w:t>
            </w:r>
            <w:r>
              <w:rPr>
                <w:rFonts w:ascii="Arial Narrow"/>
                <w:color w:val="000000"/>
                <w:sz w:val="20"/>
              </w:rPr>
              <w:t>vue</w:t>
            </w:r>
            <w:r>
              <w:rPr>
                <w:rFonts w:ascii="Arial Narrow"/>
                <w:color w:val="000000"/>
                <w:spacing w:val="4"/>
                <w:sz w:val="20"/>
              </w:rPr>
              <w:t xml:space="preserve"> </w:t>
            </w:r>
            <w:r>
              <w:rPr>
                <w:rFonts w:ascii="Arial Narrow"/>
                <w:color w:val="000000"/>
                <w:sz w:val="20"/>
              </w:rPr>
              <w:t>d</w:t>
            </w:r>
            <w:r>
              <w:rPr>
                <w:rFonts w:ascii="Arial Narrow"/>
                <w:color w:val="000000"/>
                <w:sz w:val="20"/>
              </w:rPr>
              <w:t>’</w:t>
            </w:r>
            <w:r>
              <w:rPr>
                <w:rFonts w:ascii="Arial Narrow"/>
                <w:color w:val="000000"/>
                <w:sz w:val="20"/>
              </w:rPr>
              <w:t>assu</w:t>
            </w:r>
            <w:r>
              <w:rPr>
                <w:rFonts w:ascii="Arial Narrow"/>
                <w:color w:val="000000"/>
                <w:spacing w:val="1"/>
                <w:sz w:val="20"/>
              </w:rPr>
              <w:t>r</w:t>
            </w:r>
            <w:r>
              <w:rPr>
                <w:rFonts w:ascii="Arial Narrow"/>
                <w:color w:val="000000"/>
                <w:sz w:val="20"/>
              </w:rPr>
              <w:t>er</w:t>
            </w:r>
            <w:r>
              <w:rPr>
                <w:rFonts w:ascii="Arial Narrow"/>
                <w:color w:val="000000"/>
                <w:spacing w:val="-1"/>
                <w:sz w:val="20"/>
              </w:rPr>
              <w:t xml:space="preserve"> </w:t>
            </w:r>
            <w:r>
              <w:rPr>
                <w:rFonts w:ascii="Arial Narrow"/>
                <w:color w:val="000000"/>
                <w:sz w:val="20"/>
              </w:rPr>
              <w:t>la</w:t>
            </w:r>
            <w:r>
              <w:rPr>
                <w:rFonts w:ascii="Arial Narrow"/>
                <w:color w:val="000000"/>
                <w:spacing w:val="4"/>
                <w:sz w:val="20"/>
              </w:rPr>
              <w:t xml:space="preserve"> </w:t>
            </w:r>
            <w:r>
              <w:rPr>
                <w:rFonts w:ascii="Arial Narrow"/>
                <w:color w:val="000000"/>
                <w:sz w:val="20"/>
              </w:rPr>
              <w:t>d</w:t>
            </w:r>
            <w:r>
              <w:rPr>
                <w:rFonts w:ascii="Arial Narrow"/>
                <w:color w:val="000000"/>
                <w:spacing w:val="1"/>
                <w:sz w:val="20"/>
              </w:rPr>
              <w:t>ur</w:t>
            </w:r>
            <w:r>
              <w:rPr>
                <w:rFonts w:ascii="Arial Narrow"/>
                <w:color w:val="000000"/>
                <w:sz w:val="20"/>
              </w:rPr>
              <w:t>a</w:t>
            </w:r>
            <w:r>
              <w:rPr>
                <w:rFonts w:ascii="Arial Narrow"/>
                <w:color w:val="000000"/>
                <w:spacing w:val="1"/>
                <w:sz w:val="20"/>
              </w:rPr>
              <w:t>b</w:t>
            </w:r>
            <w:r>
              <w:rPr>
                <w:rFonts w:ascii="Arial Narrow"/>
                <w:color w:val="000000"/>
                <w:sz w:val="20"/>
              </w:rPr>
              <w:t>il</w:t>
            </w:r>
            <w:r>
              <w:rPr>
                <w:rFonts w:ascii="Arial Narrow"/>
                <w:color w:val="000000"/>
                <w:spacing w:val="-1"/>
                <w:sz w:val="20"/>
              </w:rPr>
              <w:t>i</w:t>
            </w:r>
            <w:r>
              <w:rPr>
                <w:rFonts w:ascii="Arial Narrow"/>
                <w:color w:val="000000"/>
                <w:sz w:val="20"/>
              </w:rPr>
              <w:t>t</w:t>
            </w:r>
            <w:r>
              <w:rPr>
                <w:rFonts w:ascii="Arial Narrow"/>
                <w:color w:val="000000"/>
                <w:sz w:val="20"/>
              </w:rPr>
              <w:t>é</w:t>
            </w:r>
            <w:r>
              <w:rPr>
                <w:rFonts w:ascii="Arial Narrow"/>
                <w:color w:val="000000"/>
                <w:sz w:val="20"/>
              </w:rPr>
              <w:t xml:space="preserve"> d</w:t>
            </w:r>
            <w:r>
              <w:rPr>
                <w:rFonts w:ascii="Arial Narrow"/>
                <w:color w:val="000000"/>
                <w:spacing w:val="1"/>
                <w:sz w:val="20"/>
              </w:rPr>
              <w:t>e</w:t>
            </w:r>
            <w:r>
              <w:rPr>
                <w:rFonts w:ascii="Arial Narrow"/>
                <w:color w:val="000000"/>
                <w:sz w:val="20"/>
              </w:rPr>
              <w:t>s</w:t>
            </w:r>
            <w:r>
              <w:rPr>
                <w:rFonts w:ascii="Arial Narrow"/>
                <w:color w:val="000000"/>
                <w:spacing w:val="-3"/>
                <w:sz w:val="20"/>
              </w:rPr>
              <w:t xml:space="preserve"> </w:t>
            </w:r>
            <w:r>
              <w:rPr>
                <w:rFonts w:ascii="Arial Narrow"/>
                <w:color w:val="000000"/>
                <w:sz w:val="20"/>
              </w:rPr>
              <w:t>actions</w:t>
            </w:r>
            <w:r>
              <w:rPr>
                <w:rFonts w:ascii="Arial Narrow"/>
                <w:color w:val="000000"/>
                <w:spacing w:val="-4"/>
                <w:sz w:val="20"/>
              </w:rPr>
              <w:t xml:space="preserve"> </w:t>
            </w:r>
            <w:r>
              <w:rPr>
                <w:rFonts w:ascii="Arial Narrow"/>
                <w:color w:val="000000"/>
                <w:sz w:val="20"/>
              </w:rPr>
              <w:t>?</w:t>
            </w:r>
          </w:p>
          <w:p w14:paraId="5D6AFA52" w14:textId="77777777" w:rsidR="00665577" w:rsidRDefault="009D3A6D">
            <w:pPr>
              <w:widowControl w:val="0"/>
              <w:autoSpaceDE w:val="0"/>
              <w:autoSpaceDN w:val="0"/>
              <w:adjustRightInd w:val="0"/>
              <w:spacing w:after="0"/>
              <w:ind w:left="150" w:right="85" w:firstLine="0"/>
              <w:rPr>
                <w:rFonts w:ascii="Arial Narrow"/>
                <w:color w:val="000000"/>
                <w:sz w:val="20"/>
              </w:rPr>
            </w:pPr>
            <w:r>
              <w:rPr>
                <w:rFonts w:ascii="Arial Narrow"/>
                <w:color w:val="000000"/>
                <w:sz w:val="20"/>
              </w:rPr>
              <w:t>4.). Qu</w:t>
            </w:r>
            <w:r>
              <w:rPr>
                <w:rFonts w:ascii="Arial Narrow"/>
                <w:color w:val="000000"/>
                <w:spacing w:val="1"/>
                <w:sz w:val="20"/>
              </w:rPr>
              <w:t>e</w:t>
            </w:r>
            <w:r>
              <w:rPr>
                <w:rFonts w:ascii="Arial Narrow"/>
                <w:color w:val="000000"/>
                <w:sz w:val="20"/>
              </w:rPr>
              <w:t>ls</w:t>
            </w:r>
            <w:r>
              <w:rPr>
                <w:rFonts w:ascii="Arial Narrow"/>
                <w:color w:val="000000"/>
                <w:spacing w:val="-4"/>
                <w:sz w:val="20"/>
              </w:rPr>
              <w:t xml:space="preserve"> </w:t>
            </w:r>
            <w:r>
              <w:rPr>
                <w:rFonts w:ascii="Arial Narrow"/>
                <w:color w:val="000000"/>
                <w:sz w:val="20"/>
              </w:rPr>
              <w:t>sont</w:t>
            </w:r>
            <w:r>
              <w:rPr>
                <w:rFonts w:ascii="Arial Narrow"/>
                <w:color w:val="000000"/>
                <w:spacing w:val="-3"/>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pacing w:val="1"/>
                <w:sz w:val="20"/>
              </w:rPr>
              <w:t>pr</w:t>
            </w:r>
            <w:r>
              <w:rPr>
                <w:rFonts w:ascii="Arial Narrow"/>
                <w:color w:val="000000"/>
                <w:sz w:val="20"/>
              </w:rPr>
              <w:t>incipa</w:t>
            </w:r>
            <w:r>
              <w:rPr>
                <w:rFonts w:ascii="Arial Narrow"/>
                <w:color w:val="000000"/>
                <w:spacing w:val="3"/>
                <w:sz w:val="20"/>
              </w:rPr>
              <w:t>u</w:t>
            </w:r>
            <w:r>
              <w:rPr>
                <w:rFonts w:ascii="Arial Narrow"/>
                <w:color w:val="000000"/>
                <w:sz w:val="20"/>
              </w:rPr>
              <w:t>x</w:t>
            </w:r>
            <w:r>
              <w:rPr>
                <w:rFonts w:ascii="Arial Narrow"/>
                <w:color w:val="000000"/>
                <w:spacing w:val="-7"/>
                <w:sz w:val="20"/>
              </w:rPr>
              <w:t xml:space="preserve"> </w:t>
            </w:r>
            <w:r>
              <w:rPr>
                <w:rFonts w:ascii="Arial Narrow"/>
                <w:color w:val="000000"/>
                <w:sz w:val="20"/>
              </w:rPr>
              <w:t>facte</w:t>
            </w:r>
            <w:r>
              <w:rPr>
                <w:rFonts w:ascii="Arial Narrow"/>
                <w:color w:val="000000"/>
                <w:spacing w:val="1"/>
                <w:sz w:val="20"/>
              </w:rPr>
              <w:t>u</w:t>
            </w:r>
            <w:r>
              <w:rPr>
                <w:rFonts w:ascii="Arial Narrow"/>
                <w:color w:val="000000"/>
                <w:spacing w:val="3"/>
                <w:sz w:val="20"/>
              </w:rPr>
              <w:t>r</w:t>
            </w:r>
            <w:r>
              <w:rPr>
                <w:rFonts w:ascii="Arial Narrow"/>
                <w:color w:val="000000"/>
                <w:sz w:val="20"/>
              </w:rPr>
              <w:t>s</w:t>
            </w:r>
            <w:r>
              <w:rPr>
                <w:rFonts w:ascii="Arial Narrow"/>
                <w:color w:val="000000"/>
                <w:spacing w:val="-6"/>
                <w:sz w:val="20"/>
              </w:rPr>
              <w:t xml:space="preserve"> </w:t>
            </w:r>
            <w:r>
              <w:rPr>
                <w:rFonts w:ascii="Arial Narrow"/>
                <w:color w:val="000000"/>
                <w:sz w:val="20"/>
              </w:rPr>
              <w:t>de</w:t>
            </w:r>
            <w:r>
              <w:rPr>
                <w:rFonts w:ascii="Arial Narrow"/>
                <w:color w:val="000000"/>
                <w:spacing w:val="-2"/>
                <w:sz w:val="20"/>
              </w:rPr>
              <w:t xml:space="preserve"> </w:t>
            </w:r>
            <w:r>
              <w:rPr>
                <w:rFonts w:ascii="Arial Narrow"/>
                <w:color w:val="000000"/>
                <w:spacing w:val="1"/>
                <w:sz w:val="20"/>
              </w:rPr>
              <w:t>r</w:t>
            </w:r>
            <w:r>
              <w:rPr>
                <w:rFonts w:ascii="Arial Narrow"/>
                <w:color w:val="000000"/>
                <w:sz w:val="20"/>
              </w:rPr>
              <w:t>isque</w:t>
            </w:r>
            <w:r>
              <w:rPr>
                <w:rFonts w:ascii="Arial Narrow"/>
                <w:color w:val="000000"/>
                <w:spacing w:val="-4"/>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i</w:t>
            </w:r>
            <w:r>
              <w:rPr>
                <w:rFonts w:ascii="Arial Narrow"/>
                <w:color w:val="000000"/>
                <w:spacing w:val="-2"/>
                <w:sz w:val="20"/>
              </w:rPr>
              <w:t xml:space="preserve"> </w:t>
            </w:r>
            <w:r>
              <w:rPr>
                <w:rFonts w:ascii="Arial Narrow"/>
                <w:color w:val="000000"/>
                <w:sz w:val="20"/>
              </w:rPr>
              <w:t>pou</w:t>
            </w:r>
            <w:r>
              <w:rPr>
                <w:rFonts w:ascii="Arial Narrow"/>
                <w:color w:val="000000"/>
                <w:spacing w:val="1"/>
                <w:sz w:val="20"/>
              </w:rPr>
              <w:t>rr</w:t>
            </w:r>
            <w:r>
              <w:rPr>
                <w:rFonts w:ascii="Arial Narrow"/>
                <w:color w:val="000000"/>
                <w:sz w:val="20"/>
              </w:rPr>
              <w:t>aie</w:t>
            </w:r>
            <w:r>
              <w:rPr>
                <w:rFonts w:ascii="Arial Narrow"/>
                <w:color w:val="000000"/>
                <w:spacing w:val="1"/>
                <w:sz w:val="20"/>
              </w:rPr>
              <w:t>n</w:t>
            </w:r>
            <w:r>
              <w:rPr>
                <w:rFonts w:ascii="Arial Narrow"/>
                <w:color w:val="000000"/>
                <w:sz w:val="20"/>
              </w:rPr>
              <w:t>t</w:t>
            </w:r>
            <w:r>
              <w:rPr>
                <w:rFonts w:ascii="Arial Narrow"/>
                <w:color w:val="000000"/>
                <w:spacing w:val="-7"/>
                <w:sz w:val="20"/>
              </w:rPr>
              <w:t xml:space="preserve"> </w:t>
            </w:r>
            <w:r>
              <w:rPr>
                <w:rFonts w:ascii="Arial Narrow"/>
                <w:color w:val="000000"/>
                <w:spacing w:val="1"/>
                <w:sz w:val="20"/>
              </w:rPr>
              <w:t>n</w:t>
            </w:r>
            <w:r>
              <w:rPr>
                <w:rFonts w:ascii="Arial Narrow"/>
                <w:color w:val="000000"/>
                <w:sz w:val="20"/>
              </w:rPr>
              <w:t>ui</w:t>
            </w:r>
            <w:r>
              <w:rPr>
                <w:rFonts w:ascii="Arial Narrow"/>
                <w:color w:val="000000"/>
                <w:spacing w:val="1"/>
                <w:sz w:val="20"/>
              </w:rPr>
              <w:t>r</w:t>
            </w:r>
            <w:r>
              <w:rPr>
                <w:rFonts w:ascii="Arial Narrow"/>
                <w:color w:val="000000"/>
                <w:sz w:val="20"/>
              </w:rPr>
              <w:t>e</w:t>
            </w:r>
            <w:r>
              <w:rPr>
                <w:rFonts w:ascii="Arial Narrow"/>
                <w:color w:val="000000"/>
                <w:spacing w:val="-4"/>
                <w:sz w:val="20"/>
              </w:rPr>
              <w:t xml:space="preserve"> </w:t>
            </w:r>
            <w:r>
              <w:rPr>
                <w:rFonts w:ascii="Arial Narrow"/>
                <w:color w:val="000000"/>
                <w:sz w:val="20"/>
              </w:rPr>
              <w:t>à</w:t>
            </w:r>
            <w:r>
              <w:rPr>
                <w:rFonts w:ascii="Arial Narrow"/>
                <w:color w:val="000000"/>
                <w:sz w:val="20"/>
              </w:rPr>
              <w:t xml:space="preserve"> la</w:t>
            </w:r>
            <w:r>
              <w:rPr>
                <w:rFonts w:ascii="Arial Narrow"/>
                <w:color w:val="000000"/>
                <w:spacing w:val="-1"/>
                <w:sz w:val="20"/>
              </w:rPr>
              <w:t xml:space="preserve"> </w:t>
            </w:r>
            <w:r>
              <w:rPr>
                <w:rFonts w:ascii="Arial Narrow"/>
                <w:color w:val="000000"/>
                <w:spacing w:val="1"/>
                <w:sz w:val="20"/>
              </w:rPr>
              <w:t>p</w:t>
            </w:r>
            <w:r>
              <w:rPr>
                <w:rFonts w:ascii="Arial Narrow"/>
                <w:color w:val="000000"/>
                <w:sz w:val="20"/>
              </w:rPr>
              <w:t>é</w:t>
            </w:r>
            <w:r>
              <w:rPr>
                <w:rFonts w:ascii="Arial Narrow"/>
                <w:color w:val="000000"/>
                <w:spacing w:val="1"/>
                <w:sz w:val="20"/>
              </w:rPr>
              <w:t>r</w:t>
            </w:r>
            <w:r>
              <w:rPr>
                <w:rFonts w:ascii="Arial Narrow"/>
                <w:color w:val="000000"/>
                <w:sz w:val="20"/>
              </w:rPr>
              <w:t>e</w:t>
            </w:r>
            <w:r>
              <w:rPr>
                <w:rFonts w:ascii="Arial Narrow"/>
                <w:color w:val="000000"/>
                <w:spacing w:val="1"/>
                <w:sz w:val="20"/>
              </w:rPr>
              <w:t>n</w:t>
            </w:r>
            <w:r>
              <w:rPr>
                <w:rFonts w:ascii="Arial Narrow"/>
                <w:color w:val="000000"/>
                <w:sz w:val="20"/>
              </w:rPr>
              <w:t>nit</w:t>
            </w:r>
            <w:r>
              <w:rPr>
                <w:rFonts w:ascii="Arial Narrow"/>
                <w:color w:val="000000"/>
                <w:sz w:val="20"/>
              </w:rPr>
              <w:t>é</w:t>
            </w:r>
            <w:r>
              <w:rPr>
                <w:rFonts w:ascii="Arial Narrow"/>
                <w:color w:val="000000"/>
                <w:spacing w:val="-7"/>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3"/>
                <w:sz w:val="20"/>
              </w:rPr>
              <w:t xml:space="preserve"> </w:t>
            </w:r>
            <w:r>
              <w:rPr>
                <w:rFonts w:ascii="Arial Narrow"/>
                <w:color w:val="000000"/>
                <w:sz w:val="20"/>
              </w:rPr>
              <w:t>effe</w:t>
            </w:r>
            <w:r>
              <w:rPr>
                <w:rFonts w:ascii="Arial Narrow"/>
                <w:color w:val="000000"/>
                <w:spacing w:val="1"/>
                <w:sz w:val="20"/>
              </w:rPr>
              <w:t>t</w:t>
            </w:r>
            <w:r>
              <w:rPr>
                <w:rFonts w:ascii="Arial Narrow"/>
                <w:color w:val="000000"/>
                <w:sz w:val="20"/>
              </w:rPr>
              <w:t>s</w:t>
            </w:r>
            <w:r>
              <w:rPr>
                <w:rFonts w:ascii="Arial Narrow"/>
                <w:color w:val="000000"/>
                <w:spacing w:val="-4"/>
                <w:sz w:val="20"/>
              </w:rPr>
              <w:t xml:space="preserve"> </w:t>
            </w:r>
            <w:r>
              <w:rPr>
                <w:rFonts w:ascii="Arial Narrow"/>
                <w:color w:val="000000"/>
                <w:sz w:val="20"/>
              </w:rPr>
              <w:t>ind</w:t>
            </w:r>
            <w:r>
              <w:rPr>
                <w:rFonts w:ascii="Arial Narrow"/>
                <w:color w:val="000000"/>
                <w:spacing w:val="1"/>
                <w:sz w:val="20"/>
              </w:rPr>
              <w:t>u</w:t>
            </w:r>
            <w:r>
              <w:rPr>
                <w:rFonts w:ascii="Arial Narrow"/>
                <w:color w:val="000000"/>
                <w:sz w:val="20"/>
              </w:rPr>
              <w:t>its</w:t>
            </w:r>
            <w:r>
              <w:rPr>
                <w:rFonts w:ascii="Arial Narrow"/>
                <w:color w:val="000000"/>
                <w:spacing w:val="1"/>
                <w:sz w:val="20"/>
              </w:rPr>
              <w:t xml:space="preserve"> </w:t>
            </w:r>
            <w:r>
              <w:rPr>
                <w:rFonts w:ascii="Arial Narrow"/>
                <w:color w:val="000000"/>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6C1214A5" w14:textId="77777777" w:rsidR="00665577" w:rsidRDefault="009D3A6D">
            <w:pPr>
              <w:pStyle w:val="Paragraphedeliste1"/>
              <w:widowControl w:val="0"/>
              <w:numPr>
                <w:ilvl w:val="0"/>
                <w:numId w:val="44"/>
              </w:numPr>
              <w:autoSpaceDE w:val="0"/>
              <w:autoSpaceDN w:val="0"/>
              <w:adjustRightInd w:val="0"/>
              <w:spacing w:after="0"/>
              <w:ind w:left="150" w:firstLine="0"/>
              <w:rPr>
                <w:rFonts w:ascii="Arial Narrow"/>
                <w:color w:val="000000"/>
                <w:sz w:val="20"/>
              </w:rPr>
            </w:pPr>
            <w:r>
              <w:rPr>
                <w:rFonts w:ascii="Arial Narrow"/>
                <w:color w:val="000000"/>
                <w:sz w:val="20"/>
              </w:rPr>
              <w:t>Le projet a r</w:t>
            </w:r>
            <w:r>
              <w:rPr>
                <w:rFonts w:ascii="Arial Narrow"/>
                <w:color w:val="000000"/>
                <w:sz w:val="20"/>
              </w:rPr>
              <w:t>é</w:t>
            </w:r>
            <w:r>
              <w:rPr>
                <w:rFonts w:ascii="Arial Narrow"/>
                <w:color w:val="000000"/>
                <w:sz w:val="20"/>
              </w:rPr>
              <w:t xml:space="preserve">ussi </w:t>
            </w:r>
            <w:r>
              <w:rPr>
                <w:rFonts w:ascii="Arial Narrow"/>
                <w:color w:val="000000"/>
                <w:sz w:val="20"/>
              </w:rPr>
              <w:t>à</w:t>
            </w:r>
            <w:r>
              <w:rPr>
                <w:rFonts w:ascii="Arial Narrow"/>
                <w:color w:val="000000"/>
                <w:sz w:val="20"/>
              </w:rPr>
              <w:t xml:space="preserve"> g</w:t>
            </w:r>
            <w:r>
              <w:rPr>
                <w:rFonts w:ascii="Arial Narrow"/>
                <w:color w:val="000000"/>
                <w:sz w:val="20"/>
              </w:rPr>
              <w:t>é</w:t>
            </w:r>
            <w:r>
              <w:rPr>
                <w:rFonts w:ascii="Arial Narrow"/>
                <w:color w:val="000000"/>
                <w:sz w:val="20"/>
              </w:rPr>
              <w:t>n</w:t>
            </w:r>
            <w:r>
              <w:rPr>
                <w:rFonts w:ascii="Arial Narrow"/>
                <w:color w:val="000000"/>
                <w:sz w:val="20"/>
              </w:rPr>
              <w:t>é</w:t>
            </w:r>
            <w:r>
              <w:rPr>
                <w:rFonts w:ascii="Arial Narrow"/>
                <w:color w:val="000000"/>
                <w:sz w:val="20"/>
              </w:rPr>
              <w:t>rer une appropriation solide au niveau des groupes cibles et des institutions et OSC impliqu</w:t>
            </w:r>
            <w:r>
              <w:rPr>
                <w:rFonts w:ascii="Arial Narrow"/>
                <w:color w:val="000000"/>
                <w:sz w:val="20"/>
              </w:rPr>
              <w:t>é</w:t>
            </w:r>
            <w:r>
              <w:rPr>
                <w:rFonts w:ascii="Arial Narrow"/>
                <w:color w:val="000000"/>
                <w:sz w:val="20"/>
              </w:rPr>
              <w:t>s pour que ces effets, synergies et r</w:t>
            </w:r>
            <w:r>
              <w:rPr>
                <w:rFonts w:ascii="Arial Narrow"/>
                <w:color w:val="000000"/>
                <w:sz w:val="20"/>
              </w:rPr>
              <w:t>é</w:t>
            </w:r>
            <w:r>
              <w:rPr>
                <w:rFonts w:ascii="Arial Narrow"/>
                <w:color w:val="000000"/>
                <w:sz w:val="20"/>
              </w:rPr>
              <w:t>sultats puissent se prolonger au fil du temps et s</w:t>
            </w:r>
            <w:r>
              <w:rPr>
                <w:rFonts w:ascii="Arial Narrow"/>
                <w:color w:val="000000"/>
                <w:sz w:val="20"/>
              </w:rPr>
              <w:t>´</w:t>
            </w:r>
            <w:r>
              <w:rPr>
                <w:rFonts w:ascii="Arial Narrow"/>
                <w:color w:val="000000"/>
                <w:sz w:val="20"/>
              </w:rPr>
              <w:t xml:space="preserve">orienter vers une meilleure consolidation de la paix </w:t>
            </w:r>
            <w:r>
              <w:rPr>
                <w:rFonts w:ascii="Arial Narrow"/>
                <w:color w:val="000000"/>
                <w:sz w:val="20"/>
              </w:rPr>
              <w:t>à</w:t>
            </w:r>
            <w:r>
              <w:rPr>
                <w:rFonts w:ascii="Arial Narrow"/>
                <w:color w:val="000000"/>
                <w:sz w:val="20"/>
              </w:rPr>
              <w:t xml:space="preserve"> tous les niveaux et une  am</w:t>
            </w:r>
            <w:r>
              <w:rPr>
                <w:rFonts w:ascii="Arial Narrow"/>
                <w:color w:val="000000"/>
                <w:sz w:val="20"/>
              </w:rPr>
              <w:t>é</w:t>
            </w:r>
            <w:r>
              <w:rPr>
                <w:rFonts w:ascii="Arial Narrow"/>
                <w:color w:val="000000"/>
                <w:sz w:val="20"/>
              </w:rPr>
              <w:t>lioration du cadre de promotion et d</w:t>
            </w:r>
            <w:r>
              <w:rPr>
                <w:rFonts w:ascii="Arial Narrow"/>
                <w:color w:val="000000"/>
                <w:sz w:val="20"/>
              </w:rPr>
              <w:t>’</w:t>
            </w:r>
            <w:r>
              <w:rPr>
                <w:rFonts w:ascii="Arial Narrow"/>
                <w:color w:val="000000"/>
                <w:sz w:val="20"/>
              </w:rPr>
              <w:t>inclusion de la femme et des jeunes.</w:t>
            </w:r>
          </w:p>
        </w:tc>
      </w:tr>
      <w:tr w:rsidR="00665577" w14:paraId="042CCA53" w14:textId="77777777">
        <w:trP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30448405" w14:textId="77777777" w:rsidR="00665577" w:rsidRDefault="009D3A6D">
            <w:pPr>
              <w:widowControl w:val="0"/>
              <w:autoSpaceDE w:val="0"/>
              <w:autoSpaceDN w:val="0"/>
              <w:adjustRightInd w:val="0"/>
              <w:spacing w:after="0"/>
              <w:ind w:left="77" w:firstLine="0"/>
              <w:jc w:val="left"/>
              <w:rPr>
                <w:rFonts w:ascii="Arial Narrow"/>
                <w:b/>
                <w:color w:val="000000"/>
                <w:sz w:val="20"/>
              </w:rPr>
            </w:pPr>
            <w:r>
              <w:rPr>
                <w:rFonts w:ascii="Arial Narrow"/>
                <w:b/>
                <w:color w:val="000000"/>
                <w:sz w:val="20"/>
              </w:rPr>
              <w:t>6. Dimension sexo- sp</w:t>
            </w:r>
            <w:r>
              <w:rPr>
                <w:rFonts w:ascii="Arial Narrow"/>
                <w:b/>
                <w:color w:val="000000"/>
                <w:sz w:val="20"/>
              </w:rPr>
              <w:t>é</w:t>
            </w:r>
            <w:r>
              <w:rPr>
                <w:rFonts w:ascii="Arial Narrow"/>
                <w:b/>
                <w:color w:val="000000"/>
                <w:sz w:val="20"/>
              </w:rPr>
              <w:t>cifique</w:t>
            </w:r>
          </w:p>
        </w:tc>
        <w:tc>
          <w:tcPr>
            <w:tcW w:w="4724" w:type="dxa"/>
            <w:tcBorders>
              <w:top w:val="single" w:sz="4" w:space="0" w:color="auto"/>
              <w:left w:val="single" w:sz="4" w:space="0" w:color="auto"/>
              <w:bottom w:val="single" w:sz="4" w:space="0" w:color="auto"/>
              <w:right w:val="single" w:sz="4" w:space="0" w:color="auto"/>
              <w:tl2br w:val="nil"/>
              <w:tr2bl w:val="nil"/>
            </w:tcBorders>
            <w:vAlign w:val="center"/>
          </w:tcPr>
          <w:p w14:paraId="4F8983B0" w14:textId="77777777" w:rsidR="00665577" w:rsidRDefault="009D3A6D">
            <w:pPr>
              <w:widowControl w:val="0"/>
              <w:autoSpaceDE w:val="0"/>
              <w:autoSpaceDN w:val="0"/>
              <w:adjustRightInd w:val="0"/>
              <w:spacing w:after="0"/>
              <w:ind w:left="47" w:right="40" w:firstLine="0"/>
              <w:jc w:val="left"/>
              <w:rPr>
                <w:rFonts w:ascii="Arial Narrow"/>
                <w:color w:val="000000"/>
                <w:sz w:val="20"/>
              </w:rPr>
            </w:pPr>
            <w:r>
              <w:rPr>
                <w:rFonts w:ascii="Arial Narrow"/>
                <w:color w:val="000000"/>
                <w:sz w:val="20"/>
              </w:rPr>
              <w:t>Dans</w:t>
            </w:r>
            <w:r>
              <w:rPr>
                <w:rFonts w:ascii="Arial Narrow"/>
                <w:color w:val="000000"/>
                <w:spacing w:val="-6"/>
                <w:sz w:val="20"/>
              </w:rPr>
              <w:t xml:space="preserve"> </w:t>
            </w:r>
            <w:r>
              <w:rPr>
                <w:rFonts w:ascii="Arial Narrow"/>
                <w:color w:val="000000"/>
                <w:sz w:val="20"/>
              </w:rPr>
              <w:t>q</w:t>
            </w:r>
            <w:r>
              <w:rPr>
                <w:rFonts w:ascii="Arial Narrow"/>
                <w:color w:val="000000"/>
                <w:spacing w:val="1"/>
                <w:sz w:val="20"/>
              </w:rPr>
              <w:t>u</w:t>
            </w:r>
            <w:r>
              <w:rPr>
                <w:rFonts w:ascii="Arial Narrow"/>
                <w:color w:val="000000"/>
                <w:sz w:val="20"/>
              </w:rPr>
              <w:t>elle</w:t>
            </w:r>
            <w:r>
              <w:rPr>
                <w:rFonts w:ascii="Arial Narrow"/>
                <w:color w:val="000000"/>
                <w:spacing w:val="-6"/>
                <w:sz w:val="20"/>
              </w:rPr>
              <w:t xml:space="preserve"> </w:t>
            </w:r>
            <w:r>
              <w:rPr>
                <w:rFonts w:ascii="Arial Narrow"/>
                <w:color w:val="000000"/>
                <w:spacing w:val="1"/>
                <w:sz w:val="20"/>
              </w:rPr>
              <w:t>m</w:t>
            </w:r>
            <w:r>
              <w:rPr>
                <w:rFonts w:ascii="Arial Narrow"/>
                <w:color w:val="000000"/>
                <w:sz w:val="20"/>
              </w:rPr>
              <w:t>esu</w:t>
            </w:r>
            <w:r>
              <w:rPr>
                <w:rFonts w:ascii="Arial Narrow"/>
                <w:color w:val="000000"/>
                <w:spacing w:val="1"/>
                <w:sz w:val="20"/>
              </w:rPr>
              <w:t>r</w:t>
            </w:r>
            <w:r>
              <w:rPr>
                <w:rFonts w:ascii="Arial Narrow"/>
                <w:color w:val="000000"/>
                <w:sz w:val="20"/>
              </w:rPr>
              <w:t>e</w:t>
            </w:r>
            <w:r>
              <w:rPr>
                <w:rFonts w:ascii="Arial Narrow"/>
                <w:color w:val="000000"/>
                <w:spacing w:val="-7"/>
                <w:sz w:val="20"/>
              </w:rPr>
              <w:t xml:space="preserve"> </w:t>
            </w:r>
            <w:r>
              <w:rPr>
                <w:rFonts w:ascii="Arial Narrow"/>
                <w:color w:val="000000"/>
                <w:spacing w:val="2"/>
                <w:sz w:val="20"/>
              </w:rPr>
              <w:t>l</w:t>
            </w:r>
            <w:r>
              <w:rPr>
                <w:rFonts w:ascii="Arial Narrow"/>
                <w:color w:val="000000"/>
                <w:sz w:val="20"/>
              </w:rPr>
              <w:t>es</w:t>
            </w:r>
            <w:r>
              <w:rPr>
                <w:rFonts w:ascii="Arial Narrow"/>
                <w:color w:val="000000"/>
                <w:spacing w:val="-4"/>
                <w:sz w:val="20"/>
              </w:rPr>
              <w:t xml:space="preserve"> </w:t>
            </w:r>
            <w:r>
              <w:rPr>
                <w:rFonts w:ascii="Arial Narrow"/>
                <w:color w:val="000000"/>
                <w:sz w:val="20"/>
              </w:rPr>
              <w:t>jeu</w:t>
            </w:r>
            <w:r>
              <w:rPr>
                <w:rFonts w:ascii="Arial Narrow"/>
                <w:color w:val="000000"/>
                <w:spacing w:val="1"/>
                <w:sz w:val="20"/>
              </w:rPr>
              <w:t>n</w:t>
            </w:r>
            <w:r>
              <w:rPr>
                <w:rFonts w:ascii="Arial Narrow"/>
                <w:color w:val="000000"/>
                <w:sz w:val="20"/>
              </w:rPr>
              <w:t>es</w:t>
            </w:r>
            <w:r>
              <w:rPr>
                <w:rFonts w:ascii="Arial Narrow"/>
                <w:color w:val="000000"/>
                <w:spacing w:val="-7"/>
                <w:sz w:val="20"/>
              </w:rPr>
              <w:t xml:space="preserve"> </w:t>
            </w:r>
            <w:r>
              <w:rPr>
                <w:rFonts w:ascii="Arial Narrow"/>
                <w:color w:val="000000"/>
                <w:sz w:val="20"/>
              </w:rPr>
              <w:t>fe</w:t>
            </w:r>
            <w:r>
              <w:rPr>
                <w:rFonts w:ascii="Arial Narrow"/>
                <w:color w:val="000000"/>
                <w:spacing w:val="1"/>
                <w:sz w:val="20"/>
              </w:rPr>
              <w:t>mm</w:t>
            </w:r>
            <w:r>
              <w:rPr>
                <w:rFonts w:ascii="Arial Narrow"/>
                <w:color w:val="000000"/>
                <w:sz w:val="20"/>
              </w:rPr>
              <w:t>es</w:t>
            </w:r>
            <w:r>
              <w:rPr>
                <w:rFonts w:ascii="Arial Narrow"/>
                <w:color w:val="000000"/>
                <w:spacing w:val="-8"/>
                <w:sz w:val="20"/>
              </w:rPr>
              <w:t xml:space="preserve"> </w:t>
            </w:r>
            <w:r>
              <w:rPr>
                <w:rFonts w:ascii="Arial Narrow"/>
                <w:color w:val="000000"/>
                <w:sz w:val="20"/>
              </w:rPr>
              <w:t>et</w:t>
            </w:r>
            <w:r>
              <w:rPr>
                <w:rFonts w:ascii="Arial Narrow"/>
                <w:color w:val="000000"/>
                <w:spacing w:val="-3"/>
                <w:sz w:val="20"/>
              </w:rPr>
              <w:t xml:space="preserve"> </w:t>
            </w:r>
            <w:r>
              <w:rPr>
                <w:rFonts w:ascii="Arial Narrow"/>
                <w:color w:val="000000"/>
                <w:sz w:val="20"/>
              </w:rPr>
              <w:t>les</w:t>
            </w:r>
            <w:r>
              <w:rPr>
                <w:rFonts w:ascii="Arial Narrow"/>
                <w:color w:val="000000"/>
                <w:spacing w:val="-4"/>
                <w:sz w:val="20"/>
              </w:rPr>
              <w:t xml:space="preserve"> </w:t>
            </w:r>
            <w:r>
              <w:rPr>
                <w:rFonts w:ascii="Arial Narrow"/>
                <w:color w:val="000000"/>
                <w:sz w:val="20"/>
              </w:rPr>
              <w:t>jeu</w:t>
            </w:r>
            <w:r>
              <w:rPr>
                <w:rFonts w:ascii="Arial Narrow"/>
                <w:color w:val="000000"/>
                <w:spacing w:val="1"/>
                <w:sz w:val="20"/>
              </w:rPr>
              <w:t>n</w:t>
            </w:r>
            <w:r>
              <w:rPr>
                <w:rFonts w:ascii="Arial Narrow"/>
                <w:color w:val="000000"/>
                <w:spacing w:val="3"/>
                <w:sz w:val="20"/>
              </w:rPr>
              <w:t>e</w:t>
            </w:r>
            <w:r>
              <w:rPr>
                <w:rFonts w:ascii="Arial Narrow"/>
                <w:color w:val="000000"/>
                <w:sz w:val="20"/>
              </w:rPr>
              <w:t>s</w:t>
            </w:r>
            <w:r>
              <w:rPr>
                <w:rFonts w:ascii="Arial Narrow"/>
                <w:color w:val="000000"/>
                <w:spacing w:val="-2"/>
                <w:sz w:val="20"/>
              </w:rPr>
              <w:t xml:space="preserve"> </w:t>
            </w:r>
            <w:r>
              <w:rPr>
                <w:rFonts w:ascii="Arial Narrow"/>
                <w:color w:val="000000"/>
                <w:spacing w:val="3"/>
                <w:sz w:val="20"/>
              </w:rPr>
              <w:t>g</w:t>
            </w:r>
            <w:r>
              <w:rPr>
                <w:rFonts w:ascii="Arial Narrow"/>
                <w:color w:val="000000"/>
                <w:sz w:val="20"/>
              </w:rPr>
              <w:t>e</w:t>
            </w:r>
            <w:r>
              <w:rPr>
                <w:rFonts w:ascii="Arial Narrow"/>
                <w:color w:val="000000"/>
                <w:spacing w:val="1"/>
                <w:sz w:val="20"/>
              </w:rPr>
              <w:t>n</w:t>
            </w:r>
            <w:r>
              <w:rPr>
                <w:rFonts w:ascii="Arial Narrow"/>
                <w:color w:val="000000"/>
                <w:sz w:val="20"/>
              </w:rPr>
              <w:t>s</w:t>
            </w:r>
            <w:r>
              <w:rPr>
                <w:rFonts w:ascii="Arial Narrow"/>
                <w:color w:val="000000"/>
                <w:spacing w:val="37"/>
                <w:sz w:val="20"/>
              </w:rPr>
              <w:t xml:space="preserve"> </w:t>
            </w:r>
            <w:r>
              <w:rPr>
                <w:rFonts w:ascii="Arial Narrow"/>
                <w:color w:val="000000"/>
                <w:spacing w:val="1"/>
                <w:sz w:val="20"/>
              </w:rPr>
              <w:t>m</w:t>
            </w:r>
            <w:r>
              <w:rPr>
                <w:rFonts w:ascii="Arial Narrow"/>
                <w:color w:val="000000"/>
                <w:sz w:val="20"/>
              </w:rPr>
              <w:t>a</w:t>
            </w:r>
            <w:r>
              <w:rPr>
                <w:rFonts w:ascii="Arial Narrow"/>
                <w:color w:val="000000"/>
                <w:spacing w:val="1"/>
                <w:sz w:val="20"/>
              </w:rPr>
              <w:t>r</w:t>
            </w:r>
            <w:r>
              <w:rPr>
                <w:rFonts w:ascii="Arial Narrow"/>
                <w:color w:val="000000"/>
                <w:sz w:val="20"/>
              </w:rPr>
              <w:t>gin</w:t>
            </w:r>
            <w:r>
              <w:rPr>
                <w:rFonts w:ascii="Arial Narrow"/>
                <w:color w:val="000000"/>
                <w:spacing w:val="1"/>
                <w:sz w:val="20"/>
              </w:rPr>
              <w:t>a</w:t>
            </w:r>
            <w:r>
              <w:rPr>
                <w:rFonts w:ascii="Arial Narrow"/>
                <w:color w:val="000000"/>
                <w:sz w:val="20"/>
              </w:rPr>
              <w:t>lis</w:t>
            </w:r>
            <w:r>
              <w:rPr>
                <w:rFonts w:ascii="Arial Narrow"/>
                <w:color w:val="000000"/>
                <w:sz w:val="20"/>
              </w:rPr>
              <w:t>é</w:t>
            </w:r>
            <w:r>
              <w:rPr>
                <w:rFonts w:ascii="Arial Narrow"/>
                <w:color w:val="000000"/>
                <w:sz w:val="20"/>
              </w:rPr>
              <w:t>s</w:t>
            </w:r>
            <w:r>
              <w:rPr>
                <w:rFonts w:ascii="Arial Narrow"/>
                <w:color w:val="000000"/>
                <w:spacing w:val="-12"/>
                <w:sz w:val="20"/>
              </w:rPr>
              <w:t xml:space="preserve"> </w:t>
            </w:r>
            <w:r>
              <w:rPr>
                <w:rFonts w:ascii="Arial Narrow"/>
                <w:color w:val="000000"/>
                <w:sz w:val="20"/>
              </w:rPr>
              <w:t>ou</w:t>
            </w:r>
            <w:r>
              <w:rPr>
                <w:rFonts w:ascii="Arial Narrow"/>
                <w:color w:val="000000"/>
                <w:spacing w:val="-4"/>
                <w:sz w:val="20"/>
              </w:rPr>
              <w:t xml:space="preserve"> </w:t>
            </w:r>
            <w:r>
              <w:rPr>
                <w:rFonts w:ascii="Arial Narrow"/>
                <w:color w:val="000000"/>
                <w:sz w:val="20"/>
              </w:rPr>
              <w:t>à</w:t>
            </w:r>
            <w:r>
              <w:rPr>
                <w:rFonts w:ascii="Arial Narrow"/>
                <w:color w:val="000000"/>
                <w:spacing w:val="-3"/>
                <w:sz w:val="20"/>
              </w:rPr>
              <w:t xml:space="preserve"> </w:t>
            </w:r>
            <w:r>
              <w:rPr>
                <w:rFonts w:ascii="Arial Narrow"/>
                <w:color w:val="000000"/>
                <w:spacing w:val="1"/>
                <w:sz w:val="20"/>
              </w:rPr>
              <w:t>r</w:t>
            </w:r>
            <w:r>
              <w:rPr>
                <w:rFonts w:ascii="Arial Narrow"/>
                <w:color w:val="000000"/>
                <w:sz w:val="20"/>
              </w:rPr>
              <w:t>isque de</w:t>
            </w:r>
            <w:r>
              <w:rPr>
                <w:rFonts w:ascii="Arial Narrow"/>
                <w:color w:val="000000"/>
                <w:spacing w:val="-2"/>
                <w:sz w:val="20"/>
              </w:rPr>
              <w:t xml:space="preserve"> </w:t>
            </w:r>
            <w:r>
              <w:rPr>
                <w:rFonts w:ascii="Arial Narrow"/>
                <w:color w:val="000000"/>
                <w:spacing w:val="1"/>
                <w:sz w:val="20"/>
              </w:rPr>
              <w:t>m</w:t>
            </w:r>
            <w:r>
              <w:rPr>
                <w:rFonts w:ascii="Arial Narrow"/>
                <w:color w:val="000000"/>
                <w:sz w:val="20"/>
              </w:rPr>
              <w:t>a</w:t>
            </w:r>
            <w:r>
              <w:rPr>
                <w:rFonts w:ascii="Arial Narrow"/>
                <w:color w:val="000000"/>
                <w:spacing w:val="1"/>
                <w:sz w:val="20"/>
              </w:rPr>
              <w:t>r</w:t>
            </w:r>
            <w:r>
              <w:rPr>
                <w:rFonts w:ascii="Arial Narrow"/>
                <w:color w:val="000000"/>
                <w:sz w:val="20"/>
              </w:rPr>
              <w:t>gin</w:t>
            </w:r>
            <w:r>
              <w:rPr>
                <w:rFonts w:ascii="Arial Narrow"/>
                <w:color w:val="000000"/>
                <w:spacing w:val="1"/>
                <w:sz w:val="20"/>
              </w:rPr>
              <w:t>a</w:t>
            </w:r>
            <w:r>
              <w:rPr>
                <w:rFonts w:ascii="Arial Narrow"/>
                <w:color w:val="000000"/>
                <w:sz w:val="20"/>
              </w:rPr>
              <w:t>lisation</w:t>
            </w:r>
            <w:r>
              <w:rPr>
                <w:rFonts w:ascii="Arial Narrow"/>
                <w:color w:val="000000"/>
                <w:spacing w:val="-11"/>
                <w:sz w:val="20"/>
              </w:rPr>
              <w:t xml:space="preserve"> </w:t>
            </w:r>
            <w:r>
              <w:rPr>
                <w:rFonts w:ascii="Arial Narrow"/>
                <w:color w:val="000000"/>
                <w:sz w:val="20"/>
              </w:rPr>
              <w:t>ou</w:t>
            </w:r>
            <w:r>
              <w:rPr>
                <w:rFonts w:ascii="Arial Narrow"/>
                <w:color w:val="000000"/>
                <w:spacing w:val="-2"/>
                <w:sz w:val="20"/>
              </w:rPr>
              <w:t xml:space="preserve"> </w:t>
            </w:r>
            <w:r>
              <w:rPr>
                <w:rFonts w:ascii="Arial Narrow"/>
                <w:color w:val="000000"/>
                <w:sz w:val="20"/>
              </w:rPr>
              <w:t>de</w:t>
            </w:r>
            <w:r>
              <w:rPr>
                <w:rFonts w:ascii="Arial Narrow"/>
                <w:color w:val="000000"/>
                <w:spacing w:val="-1"/>
                <w:sz w:val="20"/>
              </w:rPr>
              <w:t xml:space="preserve"> </w:t>
            </w:r>
            <w:r>
              <w:rPr>
                <w:rFonts w:ascii="Arial Narrow"/>
                <w:color w:val="000000"/>
                <w:sz w:val="20"/>
              </w:rPr>
              <w:t>vi</w:t>
            </w:r>
            <w:r>
              <w:rPr>
                <w:rFonts w:ascii="Arial Narrow"/>
                <w:color w:val="000000"/>
                <w:spacing w:val="2"/>
                <w:sz w:val="20"/>
              </w:rPr>
              <w:t>o</w:t>
            </w:r>
            <w:r>
              <w:rPr>
                <w:rFonts w:ascii="Arial Narrow"/>
                <w:color w:val="000000"/>
                <w:sz w:val="20"/>
              </w:rPr>
              <w:t>lence</w:t>
            </w:r>
            <w:r>
              <w:rPr>
                <w:rFonts w:ascii="Arial Narrow"/>
                <w:color w:val="000000"/>
                <w:spacing w:val="-3"/>
                <w:sz w:val="20"/>
              </w:rPr>
              <w:t xml:space="preserve"> </w:t>
            </w:r>
            <w:r>
              <w:rPr>
                <w:rFonts w:ascii="Arial Narrow"/>
                <w:color w:val="000000"/>
                <w:sz w:val="20"/>
              </w:rPr>
              <w:t>o</w:t>
            </w:r>
            <w:r>
              <w:rPr>
                <w:rFonts w:ascii="Arial Narrow"/>
                <w:color w:val="000000"/>
                <w:spacing w:val="1"/>
                <w:sz w:val="20"/>
              </w:rPr>
              <w:t>n</w:t>
            </w:r>
            <w:r>
              <w:rPr>
                <w:rFonts w:ascii="Arial Narrow"/>
                <w:color w:val="000000"/>
                <w:sz w:val="20"/>
              </w:rPr>
              <w:t>t</w:t>
            </w:r>
            <w:r>
              <w:rPr>
                <w:rFonts w:ascii="Arial Narrow"/>
                <w:color w:val="000000"/>
                <w:spacing w:val="-2"/>
                <w:sz w:val="20"/>
              </w:rPr>
              <w:t xml:space="preserve"> </w:t>
            </w:r>
            <w:r>
              <w:rPr>
                <w:rFonts w:ascii="Arial Narrow"/>
                <w:color w:val="000000"/>
                <w:spacing w:val="1"/>
                <w:sz w:val="20"/>
              </w:rPr>
              <w:t>é</w:t>
            </w:r>
            <w:r>
              <w:rPr>
                <w:rFonts w:ascii="Arial Narrow"/>
                <w:color w:val="000000"/>
                <w:sz w:val="20"/>
              </w:rPr>
              <w:t>t</w:t>
            </w:r>
            <w:r>
              <w:rPr>
                <w:rFonts w:ascii="Arial Narrow"/>
                <w:color w:val="000000"/>
                <w:sz w:val="20"/>
              </w:rPr>
              <w:t>é</w:t>
            </w:r>
            <w:r>
              <w:rPr>
                <w:rFonts w:ascii="Arial Narrow"/>
                <w:color w:val="000000"/>
                <w:spacing w:val="-2"/>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is</w:t>
            </w:r>
            <w:r>
              <w:rPr>
                <w:rFonts w:ascii="Arial Narrow"/>
                <w:color w:val="000000"/>
                <w:spacing w:val="-3"/>
                <w:sz w:val="20"/>
              </w:rPr>
              <w:t xml:space="preserve"> </w:t>
            </w:r>
            <w:r>
              <w:rPr>
                <w:rFonts w:ascii="Arial Narrow"/>
                <w:color w:val="000000"/>
                <w:sz w:val="20"/>
              </w:rPr>
              <w:t>en</w:t>
            </w:r>
            <w:r>
              <w:rPr>
                <w:rFonts w:ascii="Arial Narrow"/>
                <w:color w:val="000000"/>
                <w:spacing w:val="-2"/>
                <w:sz w:val="20"/>
              </w:rPr>
              <w:t xml:space="preserve"> </w:t>
            </w:r>
            <w:r>
              <w:rPr>
                <w:rFonts w:ascii="Arial Narrow"/>
                <w:color w:val="000000"/>
                <w:sz w:val="20"/>
              </w:rPr>
              <w:t>co</w:t>
            </w:r>
            <w:r>
              <w:rPr>
                <w:rFonts w:ascii="Arial Narrow"/>
                <w:color w:val="000000"/>
                <w:spacing w:val="1"/>
                <w:sz w:val="20"/>
              </w:rPr>
              <w:t>m</w:t>
            </w:r>
            <w:r>
              <w:rPr>
                <w:rFonts w:ascii="Arial Narrow"/>
                <w:color w:val="000000"/>
                <w:sz w:val="20"/>
              </w:rPr>
              <w:t>pte</w:t>
            </w:r>
            <w:r>
              <w:rPr>
                <w:rFonts w:ascii="Arial Narrow"/>
                <w:color w:val="000000"/>
                <w:spacing w:val="-4"/>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w:t>
            </w:r>
            <w:r>
              <w:rPr>
                <w:rFonts w:ascii="Arial Narrow"/>
                <w:color w:val="000000"/>
                <w:spacing w:val="-4"/>
                <w:sz w:val="20"/>
              </w:rPr>
              <w:t xml:space="preserve"> </w:t>
            </w:r>
            <w:r>
              <w:rPr>
                <w:rFonts w:ascii="Arial Narrow"/>
                <w:color w:val="000000"/>
                <w:sz w:val="20"/>
              </w:rPr>
              <w:t>la</w:t>
            </w:r>
            <w:r>
              <w:rPr>
                <w:rFonts w:ascii="Arial Narrow"/>
                <w:color w:val="000000"/>
                <w:spacing w:val="-1"/>
                <w:sz w:val="20"/>
              </w:rPr>
              <w:t xml:space="preserve"> </w:t>
            </w:r>
            <w:r>
              <w:rPr>
                <w:rFonts w:ascii="Arial Narrow"/>
                <w:color w:val="000000"/>
                <w:spacing w:val="3"/>
                <w:sz w:val="20"/>
              </w:rPr>
              <w:t>m</w:t>
            </w:r>
            <w:r>
              <w:rPr>
                <w:rFonts w:ascii="Arial Narrow"/>
                <w:color w:val="000000"/>
                <w:sz w:val="20"/>
              </w:rPr>
              <w:t>ise</w:t>
            </w:r>
            <w:r>
              <w:rPr>
                <w:rFonts w:ascii="Arial Narrow"/>
                <w:color w:val="000000"/>
                <w:spacing w:val="-3"/>
                <w:sz w:val="20"/>
              </w:rPr>
              <w:t xml:space="preserve"> </w:t>
            </w:r>
            <w:r>
              <w:rPr>
                <w:rFonts w:ascii="Arial Narrow"/>
                <w:color w:val="000000"/>
                <w:sz w:val="20"/>
              </w:rPr>
              <w:t>en</w:t>
            </w:r>
            <w:r>
              <w:rPr>
                <w:rFonts w:ascii="Arial Narrow"/>
                <w:color w:val="000000"/>
                <w:spacing w:val="-1"/>
                <w:sz w:val="20"/>
              </w:rPr>
              <w:t xml:space="preserve"> </w:t>
            </w:r>
            <w:r>
              <w:rPr>
                <w:rFonts w:ascii="Arial Narrow"/>
                <w:color w:val="000000"/>
                <w:sz w:val="20"/>
              </w:rPr>
              <w:t>œ</w:t>
            </w:r>
            <w:r>
              <w:rPr>
                <w:rFonts w:ascii="Arial Narrow"/>
                <w:color w:val="000000"/>
                <w:sz w:val="20"/>
              </w:rPr>
              <w:t>uv</w:t>
            </w:r>
            <w:r>
              <w:rPr>
                <w:rFonts w:ascii="Arial Narrow"/>
                <w:color w:val="000000"/>
                <w:spacing w:val="1"/>
                <w:sz w:val="20"/>
              </w:rPr>
              <w:t>r</w:t>
            </w:r>
            <w:r>
              <w:rPr>
                <w:rFonts w:ascii="Arial Narrow"/>
                <w:color w:val="000000"/>
                <w:sz w:val="20"/>
              </w:rPr>
              <w:t>e</w:t>
            </w:r>
            <w:r>
              <w:rPr>
                <w:rFonts w:ascii="Arial Narrow"/>
                <w:color w:val="000000"/>
                <w:spacing w:val="-5"/>
                <w:sz w:val="20"/>
              </w:rPr>
              <w:t xml:space="preserve"> </w:t>
            </w:r>
            <w:r>
              <w:rPr>
                <w:rFonts w:ascii="Arial Narrow"/>
                <w:color w:val="000000"/>
                <w:spacing w:val="1"/>
                <w:sz w:val="20"/>
              </w:rPr>
              <w:t>d</w:t>
            </w:r>
            <w:r>
              <w:rPr>
                <w:rFonts w:ascii="Arial Narrow"/>
                <w:color w:val="000000"/>
                <w:sz w:val="20"/>
              </w:rPr>
              <w:t>u</w:t>
            </w:r>
            <w:r>
              <w:rPr>
                <w:rFonts w:ascii="Arial Narrow"/>
                <w:color w:val="000000"/>
                <w:spacing w:val="-2"/>
                <w:sz w:val="20"/>
              </w:rPr>
              <w:t xml:space="preserve"> </w:t>
            </w:r>
            <w:r>
              <w:rPr>
                <w:rFonts w:ascii="Arial Narrow"/>
                <w:color w:val="000000"/>
                <w:spacing w:val="1"/>
                <w:sz w:val="20"/>
              </w:rPr>
              <w:t>pr</w:t>
            </w:r>
            <w:r>
              <w:rPr>
                <w:rFonts w:ascii="Arial Narrow"/>
                <w:color w:val="000000"/>
                <w:sz w:val="20"/>
              </w:rPr>
              <w:t>ojet</w:t>
            </w:r>
            <w:r>
              <w:rPr>
                <w:rFonts w:ascii="Arial Narrow"/>
                <w:color w:val="000000"/>
                <w:spacing w:val="-4"/>
                <w:sz w:val="20"/>
              </w:rPr>
              <w:t xml:space="preserve"> </w:t>
            </w:r>
            <w:r>
              <w:rPr>
                <w:rFonts w:ascii="Arial Narrow"/>
                <w:color w:val="000000"/>
                <w:sz w:val="20"/>
              </w:rPr>
              <w:t>d</w:t>
            </w:r>
            <w:r>
              <w:rPr>
                <w:rFonts w:ascii="Arial Narrow"/>
                <w:color w:val="000000"/>
                <w:spacing w:val="1"/>
                <w:sz w:val="20"/>
              </w:rPr>
              <w:t>a</w:t>
            </w:r>
            <w:r>
              <w:rPr>
                <w:rFonts w:ascii="Arial Narrow"/>
                <w:color w:val="000000"/>
                <w:sz w:val="20"/>
              </w:rPr>
              <w:t>ns</w:t>
            </w:r>
            <w:r>
              <w:rPr>
                <w:rFonts w:ascii="Arial Narrow"/>
                <w:color w:val="000000"/>
                <w:spacing w:val="-2"/>
                <w:sz w:val="20"/>
              </w:rPr>
              <w:t xml:space="preserve"> </w:t>
            </w:r>
            <w:r>
              <w:rPr>
                <w:rFonts w:ascii="Arial Narrow"/>
                <w:color w:val="000000"/>
                <w:sz w:val="20"/>
              </w:rPr>
              <w:t>ses diff</w:t>
            </w:r>
            <w:r>
              <w:rPr>
                <w:rFonts w:ascii="Arial Narrow"/>
                <w:color w:val="000000"/>
                <w:spacing w:val="1"/>
                <w:sz w:val="20"/>
              </w:rPr>
              <w:t>é</w:t>
            </w:r>
            <w:r>
              <w:rPr>
                <w:rFonts w:ascii="Arial Narrow"/>
                <w:color w:val="000000"/>
                <w:spacing w:val="1"/>
                <w:sz w:val="20"/>
              </w:rPr>
              <w:t>r</w:t>
            </w:r>
            <w:r>
              <w:rPr>
                <w:rFonts w:ascii="Arial Narrow"/>
                <w:color w:val="000000"/>
                <w:sz w:val="20"/>
              </w:rPr>
              <w:t>e</w:t>
            </w:r>
            <w:r>
              <w:rPr>
                <w:rFonts w:ascii="Arial Narrow"/>
                <w:color w:val="000000"/>
                <w:spacing w:val="1"/>
                <w:sz w:val="20"/>
              </w:rPr>
              <w:t>n</w:t>
            </w:r>
            <w:r>
              <w:rPr>
                <w:rFonts w:ascii="Arial Narrow"/>
                <w:color w:val="000000"/>
                <w:sz w:val="20"/>
              </w:rPr>
              <w:t>tes</w:t>
            </w:r>
            <w:r>
              <w:rPr>
                <w:rFonts w:ascii="Arial Narrow"/>
                <w:color w:val="000000"/>
                <w:spacing w:val="-8"/>
                <w:sz w:val="20"/>
              </w:rPr>
              <w:t xml:space="preserve"> </w:t>
            </w:r>
            <w:r>
              <w:rPr>
                <w:rFonts w:ascii="Arial Narrow"/>
                <w:color w:val="000000"/>
                <w:sz w:val="20"/>
              </w:rPr>
              <w:t>co</w:t>
            </w:r>
            <w:r>
              <w:rPr>
                <w:rFonts w:ascii="Arial Narrow"/>
                <w:color w:val="000000"/>
                <w:spacing w:val="1"/>
                <w:sz w:val="20"/>
              </w:rPr>
              <w:t>m</w:t>
            </w:r>
            <w:r>
              <w:rPr>
                <w:rFonts w:ascii="Arial Narrow"/>
                <w:color w:val="000000"/>
                <w:sz w:val="20"/>
              </w:rPr>
              <w:t>p</w:t>
            </w:r>
            <w:r>
              <w:rPr>
                <w:rFonts w:ascii="Arial Narrow"/>
                <w:color w:val="000000"/>
                <w:spacing w:val="1"/>
                <w:sz w:val="20"/>
              </w:rPr>
              <w:t>o</w:t>
            </w:r>
            <w:r>
              <w:rPr>
                <w:rFonts w:ascii="Arial Narrow"/>
                <w:color w:val="000000"/>
                <w:sz w:val="20"/>
              </w:rPr>
              <w:t>santes</w:t>
            </w:r>
            <w:r>
              <w:rPr>
                <w:rFonts w:ascii="Arial Narrow"/>
                <w:color w:val="000000"/>
                <w:spacing w:val="-10"/>
                <w:sz w:val="20"/>
              </w:rPr>
              <w:t xml:space="preserve"> </w:t>
            </w:r>
            <w:r>
              <w:rPr>
                <w:rFonts w:ascii="Arial Narrow"/>
                <w:color w:val="000000"/>
                <w:sz w:val="20"/>
              </w:rPr>
              <w:t>et</w:t>
            </w:r>
            <w:r>
              <w:rPr>
                <w:rFonts w:ascii="Arial Narrow"/>
                <w:color w:val="000000"/>
                <w:spacing w:val="7"/>
                <w:sz w:val="20"/>
              </w:rPr>
              <w:t xml:space="preserve"> </w:t>
            </w:r>
            <w:r>
              <w:rPr>
                <w:rFonts w:ascii="Arial Narrow"/>
                <w:color w:val="000000"/>
                <w:sz w:val="20"/>
              </w:rPr>
              <w:t>à</w:t>
            </w:r>
            <w:r>
              <w:rPr>
                <w:rFonts w:ascii="Arial Narrow"/>
                <w:color w:val="000000"/>
                <w:sz w:val="20"/>
              </w:rPr>
              <w:t xml:space="preserve"> to</w:t>
            </w:r>
            <w:r>
              <w:rPr>
                <w:rFonts w:ascii="Arial Narrow"/>
                <w:color w:val="000000"/>
                <w:spacing w:val="1"/>
                <w:sz w:val="20"/>
              </w:rPr>
              <w:t>u</w:t>
            </w:r>
            <w:r>
              <w:rPr>
                <w:rFonts w:ascii="Arial Narrow"/>
                <w:color w:val="000000"/>
                <w:sz w:val="20"/>
              </w:rPr>
              <w:t>tes</w:t>
            </w:r>
            <w:r>
              <w:rPr>
                <w:rFonts w:ascii="Arial Narrow"/>
                <w:color w:val="000000"/>
                <w:spacing w:val="-6"/>
                <w:sz w:val="20"/>
              </w:rPr>
              <w:t xml:space="preserve"> </w:t>
            </w:r>
            <w:r>
              <w:rPr>
                <w:rFonts w:ascii="Arial Narrow"/>
                <w:color w:val="000000"/>
                <w:sz w:val="20"/>
              </w:rPr>
              <w:t>les</w:t>
            </w:r>
            <w:r>
              <w:rPr>
                <w:rFonts w:ascii="Arial Narrow"/>
                <w:color w:val="000000"/>
                <w:spacing w:val="-2"/>
                <w:sz w:val="20"/>
              </w:rPr>
              <w:t xml:space="preserve"> </w:t>
            </w:r>
            <w:r>
              <w:rPr>
                <w:rFonts w:ascii="Arial Narrow"/>
                <w:color w:val="000000"/>
                <w:sz w:val="20"/>
              </w:rPr>
              <w:t>é</w:t>
            </w:r>
            <w:r>
              <w:rPr>
                <w:rFonts w:ascii="Arial Narrow"/>
                <w:color w:val="000000"/>
                <w:sz w:val="20"/>
              </w:rPr>
              <w:t>t</w:t>
            </w:r>
            <w:r>
              <w:rPr>
                <w:rFonts w:ascii="Arial Narrow"/>
                <w:color w:val="000000"/>
                <w:spacing w:val="1"/>
                <w:sz w:val="20"/>
              </w:rPr>
              <w:t>a</w:t>
            </w:r>
            <w:r>
              <w:rPr>
                <w:rFonts w:ascii="Arial Narrow"/>
                <w:color w:val="000000"/>
                <w:sz w:val="20"/>
              </w:rPr>
              <w:t>p</w:t>
            </w:r>
            <w:r>
              <w:rPr>
                <w:rFonts w:ascii="Arial Narrow"/>
                <w:color w:val="000000"/>
                <w:spacing w:val="1"/>
                <w:sz w:val="20"/>
              </w:rPr>
              <w:t>e</w:t>
            </w:r>
            <w:r>
              <w:rPr>
                <w:rFonts w:ascii="Arial Narrow"/>
                <w:color w:val="000000"/>
                <w:sz w:val="20"/>
              </w:rPr>
              <w:t>s</w:t>
            </w:r>
            <w:r>
              <w:rPr>
                <w:rFonts w:ascii="Arial Narrow"/>
                <w:color w:val="000000"/>
                <w:spacing w:val="-7"/>
                <w:sz w:val="20"/>
              </w:rPr>
              <w:t xml:space="preserve"> </w:t>
            </w:r>
            <w:r>
              <w:rPr>
                <w:rFonts w:ascii="Arial Narrow"/>
                <w:color w:val="000000"/>
                <w:sz w:val="20"/>
              </w:rPr>
              <w:t>du</w:t>
            </w:r>
            <w:r>
              <w:rPr>
                <w:rFonts w:ascii="Arial Narrow"/>
                <w:color w:val="000000"/>
                <w:spacing w:val="-1"/>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z w:val="20"/>
              </w:rPr>
              <w:t> </w:t>
            </w:r>
            <w:r>
              <w:rPr>
                <w:rFonts w:ascii="Arial Narrow"/>
                <w:color w:val="000000"/>
                <w:spacing w:val="-5"/>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tcPr>
          <w:p w14:paraId="698DE8E7" w14:textId="77777777" w:rsidR="00665577" w:rsidRDefault="009D3A6D">
            <w:pPr>
              <w:pStyle w:val="Paragraphedeliste1"/>
              <w:widowControl w:val="0"/>
              <w:numPr>
                <w:ilvl w:val="0"/>
                <w:numId w:val="44"/>
              </w:numPr>
              <w:autoSpaceDE w:val="0"/>
              <w:autoSpaceDN w:val="0"/>
              <w:adjustRightInd w:val="0"/>
              <w:spacing w:after="0"/>
              <w:ind w:left="150" w:firstLine="0"/>
              <w:rPr>
                <w:rFonts w:ascii="Arial Narrow"/>
                <w:color w:val="000000"/>
                <w:sz w:val="20"/>
              </w:rPr>
            </w:pPr>
            <w:r>
              <w:rPr>
                <w:rFonts w:ascii="Arial Narrow"/>
                <w:color w:val="000000"/>
                <w:sz w:val="20"/>
              </w:rPr>
              <w:t>Les</w:t>
            </w:r>
            <w:r>
              <w:rPr>
                <w:rFonts w:ascii="Arial Narrow"/>
                <w:color w:val="000000"/>
                <w:spacing w:val="-2"/>
                <w:sz w:val="20"/>
              </w:rPr>
              <w:t xml:space="preserve"> </w:t>
            </w:r>
            <w:r>
              <w:rPr>
                <w:rFonts w:ascii="Arial Narrow"/>
                <w:color w:val="000000"/>
                <w:sz w:val="20"/>
              </w:rPr>
              <w:t>chan</w:t>
            </w:r>
            <w:r>
              <w:rPr>
                <w:rFonts w:ascii="Arial Narrow"/>
                <w:color w:val="000000"/>
                <w:spacing w:val="1"/>
                <w:sz w:val="20"/>
              </w:rPr>
              <w:t>g</w:t>
            </w:r>
            <w:r>
              <w:rPr>
                <w:rFonts w:ascii="Arial Narrow"/>
                <w:color w:val="000000"/>
                <w:sz w:val="20"/>
              </w:rPr>
              <w:t>e</w:t>
            </w:r>
            <w:r>
              <w:rPr>
                <w:rFonts w:ascii="Arial Narrow"/>
                <w:color w:val="000000"/>
                <w:spacing w:val="1"/>
                <w:sz w:val="20"/>
              </w:rPr>
              <w:t>m</w:t>
            </w:r>
            <w:r>
              <w:rPr>
                <w:rFonts w:ascii="Arial Narrow"/>
                <w:color w:val="000000"/>
                <w:spacing w:val="3"/>
                <w:sz w:val="20"/>
              </w:rPr>
              <w:t>e</w:t>
            </w:r>
            <w:r>
              <w:rPr>
                <w:rFonts w:ascii="Arial Narrow"/>
                <w:color w:val="000000"/>
                <w:sz w:val="20"/>
              </w:rPr>
              <w:t>nts</w:t>
            </w:r>
            <w:r>
              <w:rPr>
                <w:rFonts w:ascii="Arial Narrow"/>
                <w:color w:val="000000"/>
                <w:spacing w:val="-12"/>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cou</w:t>
            </w:r>
            <w:r>
              <w:rPr>
                <w:rFonts w:ascii="Arial Narrow"/>
                <w:color w:val="000000"/>
                <w:spacing w:val="1"/>
                <w:sz w:val="20"/>
              </w:rPr>
              <w:t>r</w:t>
            </w:r>
            <w:r>
              <w:rPr>
                <w:rFonts w:ascii="Arial Narrow"/>
                <w:color w:val="000000"/>
                <w:sz w:val="20"/>
              </w:rPr>
              <w:t>a</w:t>
            </w:r>
            <w:r>
              <w:rPr>
                <w:rFonts w:ascii="Arial Narrow"/>
                <w:color w:val="000000"/>
                <w:spacing w:val="1"/>
                <w:sz w:val="20"/>
              </w:rPr>
              <w:t>g</w:t>
            </w:r>
            <w:r>
              <w:rPr>
                <w:rFonts w:ascii="Arial Narrow"/>
                <w:color w:val="000000"/>
                <w:sz w:val="20"/>
              </w:rPr>
              <w:t>é</w:t>
            </w:r>
            <w:r>
              <w:rPr>
                <w:rFonts w:ascii="Arial Narrow"/>
                <w:color w:val="000000"/>
                <w:sz w:val="20"/>
              </w:rPr>
              <w:t>s</w:t>
            </w:r>
            <w:r>
              <w:rPr>
                <w:rFonts w:ascii="Arial Narrow"/>
                <w:color w:val="000000"/>
                <w:spacing w:val="-11"/>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1"/>
                <w:sz w:val="20"/>
              </w:rPr>
              <w:t xml:space="preserve"> </w:t>
            </w:r>
            <w:r>
              <w:rPr>
                <w:rFonts w:ascii="Arial Narrow"/>
                <w:color w:val="000000"/>
                <w:sz w:val="20"/>
              </w:rPr>
              <w:t>le</w:t>
            </w:r>
            <w:r>
              <w:rPr>
                <w:rFonts w:ascii="Arial Narrow"/>
                <w:color w:val="000000"/>
                <w:spacing w:val="-3"/>
                <w:sz w:val="20"/>
              </w:rPr>
              <w:t xml:space="preserve"> </w:t>
            </w:r>
            <w:r>
              <w:rPr>
                <w:rFonts w:ascii="Arial Narrow"/>
                <w:color w:val="000000"/>
                <w:sz w:val="20"/>
              </w:rPr>
              <w:t>p</w:t>
            </w:r>
            <w:r>
              <w:rPr>
                <w:rFonts w:ascii="Arial Narrow"/>
                <w:color w:val="000000"/>
                <w:spacing w:val="1"/>
                <w:sz w:val="20"/>
              </w:rPr>
              <w:t>r</w:t>
            </w:r>
            <w:r>
              <w:rPr>
                <w:rFonts w:ascii="Arial Narrow"/>
                <w:color w:val="000000"/>
                <w:sz w:val="20"/>
              </w:rPr>
              <w:t>ojet</w:t>
            </w:r>
            <w:r>
              <w:rPr>
                <w:rFonts w:ascii="Arial Narrow"/>
                <w:color w:val="000000"/>
                <w:spacing w:val="-4"/>
                <w:sz w:val="20"/>
              </w:rPr>
              <w:t xml:space="preserve"> </w:t>
            </w:r>
            <w:r>
              <w:rPr>
                <w:rFonts w:ascii="Arial Narrow"/>
                <w:color w:val="000000"/>
                <w:sz w:val="20"/>
              </w:rPr>
              <w:t>en</w:t>
            </w:r>
            <w:r>
              <w:rPr>
                <w:rFonts w:ascii="Arial Narrow"/>
                <w:color w:val="000000"/>
                <w:spacing w:val="-4"/>
                <w:sz w:val="20"/>
              </w:rPr>
              <w:t xml:space="preserve"> </w:t>
            </w:r>
            <w:r>
              <w:rPr>
                <w:rFonts w:ascii="Arial Narrow"/>
                <w:color w:val="000000"/>
                <w:sz w:val="20"/>
              </w:rPr>
              <w:t>t</w:t>
            </w:r>
            <w:r>
              <w:rPr>
                <w:rFonts w:ascii="Arial Narrow"/>
                <w:color w:val="000000"/>
                <w:spacing w:val="3"/>
                <w:sz w:val="20"/>
              </w:rPr>
              <w:t>e</w:t>
            </w:r>
            <w:r>
              <w:rPr>
                <w:rFonts w:ascii="Arial Narrow"/>
                <w:color w:val="000000"/>
                <w:spacing w:val="1"/>
                <w:sz w:val="20"/>
              </w:rPr>
              <w:t>r</w:t>
            </w:r>
            <w:r>
              <w:rPr>
                <w:rFonts w:ascii="Arial Narrow"/>
                <w:color w:val="000000"/>
                <w:spacing w:val="7"/>
                <w:sz w:val="20"/>
              </w:rPr>
              <w:t>m</w:t>
            </w:r>
            <w:r>
              <w:rPr>
                <w:rFonts w:ascii="Arial Narrow"/>
                <w:color w:val="000000"/>
                <w:sz w:val="20"/>
              </w:rPr>
              <w:t>es</w:t>
            </w:r>
            <w:r>
              <w:rPr>
                <w:rFonts w:ascii="Arial Narrow"/>
                <w:color w:val="000000"/>
                <w:spacing w:val="-7"/>
                <w:sz w:val="20"/>
              </w:rPr>
              <w:t xml:space="preserve"> </w:t>
            </w:r>
            <w:r>
              <w:rPr>
                <w:rFonts w:ascii="Arial Narrow"/>
                <w:color w:val="000000"/>
                <w:sz w:val="20"/>
              </w:rPr>
              <w:t>d</w:t>
            </w:r>
            <w:r>
              <w:rPr>
                <w:rFonts w:ascii="Arial Narrow"/>
                <w:color w:val="000000"/>
                <w:sz w:val="20"/>
              </w:rPr>
              <w:t>’é</w:t>
            </w:r>
            <w:r>
              <w:rPr>
                <w:rFonts w:ascii="Arial Narrow"/>
                <w:color w:val="000000"/>
                <w:spacing w:val="1"/>
                <w:sz w:val="20"/>
              </w:rPr>
              <w:t>q</w:t>
            </w:r>
            <w:r>
              <w:rPr>
                <w:rFonts w:ascii="Arial Narrow"/>
                <w:color w:val="000000"/>
                <w:sz w:val="20"/>
              </w:rPr>
              <w:t>uit</w:t>
            </w:r>
            <w:r>
              <w:rPr>
                <w:rFonts w:ascii="Arial Narrow"/>
                <w:color w:val="000000"/>
                <w:sz w:val="20"/>
              </w:rPr>
              <w:t>é</w:t>
            </w:r>
            <w:r>
              <w:rPr>
                <w:rFonts w:ascii="Arial Narrow"/>
                <w:color w:val="000000"/>
                <w:spacing w:val="-8"/>
                <w:sz w:val="20"/>
              </w:rPr>
              <w:t xml:space="preserve"> </w:t>
            </w:r>
            <w:r>
              <w:rPr>
                <w:rFonts w:ascii="Arial Narrow"/>
                <w:color w:val="000000"/>
                <w:sz w:val="20"/>
              </w:rPr>
              <w:t>en</w:t>
            </w:r>
            <w:r>
              <w:rPr>
                <w:rFonts w:ascii="Arial Narrow"/>
                <w:color w:val="000000"/>
                <w:spacing w:val="-1"/>
                <w:sz w:val="20"/>
              </w:rPr>
              <w:t xml:space="preserve"> </w:t>
            </w:r>
            <w:r>
              <w:rPr>
                <w:rFonts w:ascii="Arial Narrow"/>
                <w:color w:val="000000"/>
                <w:sz w:val="20"/>
              </w:rPr>
              <w:t>s</w:t>
            </w:r>
            <w:r>
              <w:rPr>
                <w:rFonts w:ascii="Arial Narrow"/>
                <w:color w:val="000000"/>
                <w:sz w:val="20"/>
              </w:rPr>
              <w:t>’</w:t>
            </w:r>
            <w:r>
              <w:rPr>
                <w:rFonts w:ascii="Arial Narrow"/>
                <w:color w:val="000000"/>
                <w:sz w:val="20"/>
              </w:rPr>
              <w:t>ap</w:t>
            </w:r>
            <w:r>
              <w:rPr>
                <w:rFonts w:ascii="Arial Narrow"/>
                <w:color w:val="000000"/>
                <w:spacing w:val="1"/>
                <w:sz w:val="20"/>
              </w:rPr>
              <w:t>p</w:t>
            </w:r>
            <w:r>
              <w:rPr>
                <w:rFonts w:ascii="Arial Narrow"/>
                <w:color w:val="000000"/>
                <w:sz w:val="20"/>
              </w:rPr>
              <w:t>uyant sur</w:t>
            </w:r>
            <w:r>
              <w:rPr>
                <w:rFonts w:ascii="Arial Narrow"/>
                <w:color w:val="000000"/>
                <w:spacing w:val="1"/>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
                <w:sz w:val="20"/>
              </w:rPr>
              <w:t xml:space="preserve"> </w:t>
            </w:r>
            <w:r>
              <w:rPr>
                <w:rFonts w:ascii="Arial Narrow"/>
                <w:color w:val="000000"/>
                <w:sz w:val="20"/>
              </w:rPr>
              <w:t>d</w:t>
            </w:r>
            <w:r>
              <w:rPr>
                <w:rFonts w:ascii="Arial Narrow"/>
                <w:color w:val="000000"/>
                <w:spacing w:val="1"/>
                <w:sz w:val="20"/>
              </w:rPr>
              <w:t>o</w:t>
            </w:r>
            <w:r>
              <w:rPr>
                <w:rFonts w:ascii="Arial Narrow"/>
                <w:color w:val="000000"/>
                <w:sz w:val="20"/>
              </w:rPr>
              <w:t>n</w:t>
            </w:r>
            <w:r>
              <w:rPr>
                <w:rFonts w:ascii="Arial Narrow"/>
                <w:color w:val="000000"/>
                <w:spacing w:val="1"/>
                <w:sz w:val="20"/>
              </w:rPr>
              <w:t>n</w:t>
            </w:r>
            <w:r>
              <w:rPr>
                <w:rFonts w:ascii="Arial Narrow"/>
                <w:color w:val="000000"/>
                <w:sz w:val="20"/>
              </w:rPr>
              <w:t>é</w:t>
            </w:r>
            <w:r>
              <w:rPr>
                <w:rFonts w:ascii="Arial Narrow"/>
                <w:color w:val="000000"/>
                <w:spacing w:val="1"/>
                <w:sz w:val="20"/>
              </w:rPr>
              <w:t>e</w:t>
            </w:r>
            <w:r>
              <w:rPr>
                <w:rFonts w:ascii="Arial Narrow"/>
                <w:color w:val="000000"/>
                <w:sz w:val="20"/>
              </w:rPr>
              <w:t>s</w:t>
            </w:r>
            <w:r>
              <w:rPr>
                <w:rFonts w:ascii="Arial Narrow"/>
                <w:color w:val="000000"/>
                <w:spacing w:val="-4"/>
                <w:sz w:val="20"/>
              </w:rPr>
              <w:t xml:space="preserve"> </w:t>
            </w:r>
            <w:r>
              <w:rPr>
                <w:rFonts w:ascii="Arial Narrow"/>
                <w:color w:val="000000"/>
                <w:sz w:val="20"/>
              </w:rPr>
              <w:t>ventil</w:t>
            </w:r>
            <w:r>
              <w:rPr>
                <w:rFonts w:ascii="Arial Narrow"/>
                <w:color w:val="000000"/>
                <w:sz w:val="20"/>
              </w:rPr>
              <w:t>é</w:t>
            </w:r>
            <w:r>
              <w:rPr>
                <w:rFonts w:ascii="Arial Narrow"/>
                <w:color w:val="000000"/>
                <w:sz w:val="20"/>
              </w:rPr>
              <w:t>es,</w:t>
            </w:r>
            <w:r>
              <w:rPr>
                <w:rFonts w:ascii="Arial Narrow"/>
                <w:color w:val="000000"/>
                <w:spacing w:val="-4"/>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
                <w:sz w:val="20"/>
              </w:rPr>
              <w:t xml:space="preserve"> </w:t>
            </w:r>
            <w:r>
              <w:rPr>
                <w:rFonts w:ascii="Arial Narrow"/>
                <w:color w:val="000000"/>
                <w:spacing w:val="1"/>
                <w:sz w:val="20"/>
              </w:rPr>
              <w:t>r</w:t>
            </w:r>
            <w:r>
              <w:rPr>
                <w:rFonts w:ascii="Arial Narrow"/>
                <w:color w:val="000000"/>
                <w:sz w:val="20"/>
              </w:rPr>
              <w:t>a</w:t>
            </w:r>
            <w:r>
              <w:rPr>
                <w:rFonts w:ascii="Arial Narrow"/>
                <w:color w:val="000000"/>
                <w:spacing w:val="1"/>
                <w:sz w:val="20"/>
              </w:rPr>
              <w:t>p</w:t>
            </w:r>
            <w:r>
              <w:rPr>
                <w:rFonts w:ascii="Arial Narrow"/>
                <w:color w:val="000000"/>
                <w:sz w:val="20"/>
              </w:rPr>
              <w:t>p</w:t>
            </w:r>
            <w:r>
              <w:rPr>
                <w:rFonts w:ascii="Arial Narrow"/>
                <w:color w:val="000000"/>
                <w:spacing w:val="1"/>
                <w:sz w:val="20"/>
              </w:rPr>
              <w:t>or</w:t>
            </w:r>
            <w:r>
              <w:rPr>
                <w:rFonts w:ascii="Arial Narrow"/>
                <w:color w:val="000000"/>
                <w:sz w:val="20"/>
              </w:rPr>
              <w:t>ts</w:t>
            </w:r>
            <w:r>
              <w:rPr>
                <w:rFonts w:ascii="Arial Narrow"/>
                <w:color w:val="000000"/>
                <w:spacing w:val="-4"/>
                <w:sz w:val="20"/>
              </w:rPr>
              <w:t xml:space="preserve"> </w:t>
            </w:r>
            <w:r>
              <w:rPr>
                <w:rFonts w:ascii="Arial Narrow"/>
                <w:color w:val="000000"/>
                <w:sz w:val="20"/>
              </w:rPr>
              <w:t>de</w:t>
            </w:r>
            <w:r>
              <w:rPr>
                <w:rFonts w:ascii="Arial Narrow"/>
                <w:color w:val="000000"/>
                <w:spacing w:val="1"/>
                <w:sz w:val="20"/>
              </w:rPr>
              <w:t xml:space="preserve"> </w:t>
            </w:r>
            <w:r>
              <w:rPr>
                <w:rFonts w:ascii="Arial Narrow"/>
                <w:color w:val="000000"/>
                <w:sz w:val="20"/>
              </w:rPr>
              <w:t>suivi,</w:t>
            </w:r>
            <w:r>
              <w:rPr>
                <w:rFonts w:ascii="Arial Narrow"/>
                <w:color w:val="000000"/>
                <w:spacing w:val="-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
                <w:sz w:val="20"/>
              </w:rPr>
              <w:t xml:space="preserve"> </w:t>
            </w:r>
            <w:r>
              <w:rPr>
                <w:rFonts w:ascii="Arial Narrow"/>
                <w:color w:val="000000"/>
                <w:sz w:val="20"/>
              </w:rPr>
              <w:t>lett</w:t>
            </w:r>
            <w:r>
              <w:rPr>
                <w:rFonts w:ascii="Arial Narrow"/>
                <w:color w:val="000000"/>
                <w:spacing w:val="1"/>
                <w:sz w:val="20"/>
              </w:rPr>
              <w:t>r</w:t>
            </w:r>
            <w:r>
              <w:rPr>
                <w:rFonts w:ascii="Arial Narrow"/>
                <w:color w:val="000000"/>
                <w:sz w:val="20"/>
              </w:rPr>
              <w:t>es</w:t>
            </w:r>
            <w:r>
              <w:rPr>
                <w:rFonts w:ascii="Arial Narrow"/>
                <w:color w:val="000000"/>
                <w:spacing w:val="-2"/>
                <w:sz w:val="20"/>
              </w:rPr>
              <w:t xml:space="preserve"> </w:t>
            </w:r>
            <w:r>
              <w:rPr>
                <w:rFonts w:ascii="Arial Narrow"/>
                <w:color w:val="000000"/>
                <w:sz w:val="20"/>
              </w:rPr>
              <w:t>d</w:t>
            </w:r>
            <w:r>
              <w:rPr>
                <w:rFonts w:ascii="Arial Narrow"/>
                <w:color w:val="000000"/>
                <w:sz w:val="20"/>
              </w:rPr>
              <w:t>’</w:t>
            </w:r>
            <w:r>
              <w:rPr>
                <w:rFonts w:ascii="Arial Narrow"/>
                <w:color w:val="000000"/>
                <w:sz w:val="20"/>
              </w:rPr>
              <w:t>acco</w:t>
            </w:r>
            <w:r>
              <w:rPr>
                <w:rFonts w:ascii="Arial Narrow"/>
                <w:color w:val="000000"/>
                <w:spacing w:val="1"/>
                <w:sz w:val="20"/>
              </w:rPr>
              <w:t>r</w:t>
            </w:r>
            <w:r>
              <w:rPr>
                <w:rFonts w:ascii="Arial Narrow"/>
                <w:color w:val="000000"/>
                <w:sz w:val="20"/>
              </w:rPr>
              <w:t>ds</w:t>
            </w:r>
            <w:r>
              <w:rPr>
                <w:rFonts w:ascii="Arial Narrow"/>
                <w:color w:val="000000"/>
                <w:spacing w:val="-5"/>
                <w:sz w:val="20"/>
              </w:rPr>
              <w:t xml:space="preserve"> </w:t>
            </w:r>
            <w:r>
              <w:rPr>
                <w:rFonts w:ascii="Arial Narrow"/>
                <w:color w:val="000000"/>
                <w:sz w:val="20"/>
              </w:rPr>
              <w:t>n</w:t>
            </w:r>
            <w:r>
              <w:rPr>
                <w:rFonts w:ascii="Arial Narrow"/>
                <w:color w:val="000000"/>
                <w:spacing w:val="1"/>
                <w:sz w:val="20"/>
              </w:rPr>
              <w:t>o</w:t>
            </w:r>
            <w:r>
              <w:rPr>
                <w:rFonts w:ascii="Arial Narrow"/>
                <w:color w:val="000000"/>
                <w:sz w:val="20"/>
              </w:rPr>
              <w:t>ta</w:t>
            </w:r>
            <w:r>
              <w:rPr>
                <w:rFonts w:ascii="Arial Narrow"/>
                <w:color w:val="000000"/>
                <w:spacing w:val="1"/>
                <w:sz w:val="20"/>
              </w:rPr>
              <w:t>mm</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6"/>
                <w:sz w:val="20"/>
              </w:rPr>
              <w:t xml:space="preserve"> </w:t>
            </w:r>
            <w:r>
              <w:rPr>
                <w:rFonts w:ascii="Arial Narrow"/>
                <w:color w:val="000000"/>
                <w:sz w:val="20"/>
              </w:rPr>
              <w:t>avec</w:t>
            </w:r>
            <w:r>
              <w:rPr>
                <w:rFonts w:ascii="Arial Narrow"/>
                <w:color w:val="000000"/>
                <w:spacing w:val="-1"/>
                <w:sz w:val="20"/>
              </w:rPr>
              <w:t xml:space="preserve"> </w:t>
            </w:r>
            <w:r>
              <w:rPr>
                <w:rFonts w:ascii="Arial Narrow"/>
                <w:color w:val="000000"/>
                <w:sz w:val="20"/>
              </w:rPr>
              <w:t>les co</w:t>
            </w:r>
            <w:r>
              <w:rPr>
                <w:rFonts w:ascii="Arial Narrow"/>
                <w:color w:val="000000"/>
                <w:spacing w:val="1"/>
                <w:sz w:val="20"/>
              </w:rPr>
              <w:t>mm</w:t>
            </w:r>
            <w:r>
              <w:rPr>
                <w:rFonts w:ascii="Arial Narrow"/>
                <w:color w:val="000000"/>
                <w:sz w:val="20"/>
              </w:rPr>
              <w:t>u</w:t>
            </w:r>
            <w:r>
              <w:rPr>
                <w:rFonts w:ascii="Arial Narrow"/>
                <w:color w:val="000000"/>
                <w:spacing w:val="1"/>
                <w:sz w:val="20"/>
              </w:rPr>
              <w:t>n</w:t>
            </w:r>
            <w:r>
              <w:rPr>
                <w:rFonts w:ascii="Arial Narrow"/>
                <w:color w:val="000000"/>
                <w:sz w:val="20"/>
              </w:rPr>
              <w:t>es</w:t>
            </w:r>
            <w:r>
              <w:rPr>
                <w:rFonts w:ascii="Arial Narrow"/>
                <w:color w:val="000000"/>
                <w:spacing w:val="-6"/>
                <w:sz w:val="20"/>
              </w:rPr>
              <w:t xml:space="preserve"> </w:t>
            </w:r>
            <w:r>
              <w:rPr>
                <w:rFonts w:ascii="Arial Narrow"/>
                <w:color w:val="000000"/>
                <w:sz w:val="20"/>
              </w:rPr>
              <w:t>et</w:t>
            </w:r>
            <w:r>
              <w:rPr>
                <w:rFonts w:ascii="Arial Narrow"/>
                <w:color w:val="000000"/>
                <w:spacing w:val="2"/>
                <w:sz w:val="20"/>
              </w:rPr>
              <w:t xml:space="preserve"> </w:t>
            </w:r>
            <w:r>
              <w:rPr>
                <w:rFonts w:ascii="Arial Narrow"/>
                <w:color w:val="000000"/>
                <w:sz w:val="20"/>
              </w:rPr>
              <w:t>les ONG,</w:t>
            </w:r>
            <w:r>
              <w:rPr>
                <w:rFonts w:ascii="Arial Narrow"/>
                <w:color w:val="000000"/>
                <w:spacing w:val="-2"/>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
                <w:sz w:val="20"/>
              </w:rPr>
              <w:t xml:space="preserve"> </w:t>
            </w:r>
            <w:r>
              <w:rPr>
                <w:rFonts w:ascii="Arial Narrow"/>
                <w:color w:val="000000"/>
                <w:spacing w:val="1"/>
                <w:sz w:val="20"/>
              </w:rPr>
              <w:t>r</w:t>
            </w:r>
            <w:r>
              <w:rPr>
                <w:rFonts w:ascii="Arial Narrow"/>
                <w:color w:val="000000"/>
                <w:sz w:val="20"/>
              </w:rPr>
              <w:t>a</w:t>
            </w:r>
            <w:r>
              <w:rPr>
                <w:rFonts w:ascii="Arial Narrow"/>
                <w:color w:val="000000"/>
                <w:spacing w:val="1"/>
                <w:sz w:val="20"/>
              </w:rPr>
              <w:t>p</w:t>
            </w:r>
            <w:r>
              <w:rPr>
                <w:rFonts w:ascii="Arial Narrow"/>
                <w:color w:val="000000"/>
                <w:sz w:val="20"/>
              </w:rPr>
              <w:t>p</w:t>
            </w:r>
            <w:r>
              <w:rPr>
                <w:rFonts w:ascii="Arial Narrow"/>
                <w:color w:val="000000"/>
                <w:spacing w:val="1"/>
                <w:sz w:val="20"/>
              </w:rPr>
              <w:t>or</w:t>
            </w:r>
            <w:r>
              <w:rPr>
                <w:rFonts w:ascii="Arial Narrow"/>
                <w:color w:val="000000"/>
                <w:sz w:val="20"/>
              </w:rPr>
              <w:t>ts d</w:t>
            </w:r>
            <w:r>
              <w:rPr>
                <w:rFonts w:ascii="Arial Narrow"/>
                <w:color w:val="000000"/>
                <w:sz w:val="20"/>
              </w:rPr>
              <w:t>’</w:t>
            </w:r>
            <w:r>
              <w:rPr>
                <w:rFonts w:ascii="Arial Narrow"/>
                <w:color w:val="000000"/>
                <w:sz w:val="20"/>
              </w:rPr>
              <w:t>activit</w:t>
            </w:r>
            <w:r>
              <w:rPr>
                <w:rFonts w:ascii="Arial Narrow"/>
                <w:color w:val="000000"/>
                <w:sz w:val="20"/>
              </w:rPr>
              <w:t>é</w:t>
            </w:r>
            <w:r>
              <w:rPr>
                <w:rFonts w:ascii="Arial Narrow"/>
                <w:color w:val="000000"/>
                <w:sz w:val="20"/>
              </w:rPr>
              <w:t>s</w:t>
            </w:r>
            <w:r>
              <w:rPr>
                <w:rFonts w:ascii="Arial Narrow"/>
                <w:color w:val="000000"/>
                <w:spacing w:val="-14"/>
                <w:sz w:val="20"/>
              </w:rPr>
              <w:t xml:space="preserve"> </w:t>
            </w:r>
            <w:r>
              <w:rPr>
                <w:rFonts w:ascii="Arial Narrow"/>
                <w:color w:val="000000"/>
                <w:sz w:val="20"/>
              </w:rPr>
              <w:t>et</w:t>
            </w:r>
            <w:r>
              <w:rPr>
                <w:rFonts w:ascii="Arial Narrow"/>
                <w:color w:val="000000"/>
                <w:spacing w:val="-8"/>
                <w:sz w:val="20"/>
              </w:rPr>
              <w:t xml:space="preserve"> </w:t>
            </w:r>
            <w:r>
              <w:rPr>
                <w:rFonts w:ascii="Arial Narrow"/>
                <w:color w:val="000000"/>
                <w:sz w:val="20"/>
              </w:rPr>
              <w:t>d</w:t>
            </w:r>
            <w:r>
              <w:rPr>
                <w:rFonts w:ascii="Arial Narrow"/>
                <w:color w:val="000000"/>
                <w:spacing w:val="1"/>
                <w:sz w:val="20"/>
              </w:rPr>
              <w:t>e</w:t>
            </w:r>
            <w:r>
              <w:rPr>
                <w:rFonts w:ascii="Arial Narrow"/>
                <w:color w:val="000000"/>
                <w:sz w:val="20"/>
              </w:rPr>
              <w:t>s</w:t>
            </w:r>
            <w:r>
              <w:rPr>
                <w:rFonts w:ascii="Arial Narrow"/>
                <w:color w:val="000000"/>
                <w:spacing w:val="-10"/>
                <w:sz w:val="20"/>
              </w:rPr>
              <w:t xml:space="preserve"> </w:t>
            </w:r>
            <w:r>
              <w:rPr>
                <w:rFonts w:ascii="Arial Narrow"/>
                <w:color w:val="000000"/>
                <w:sz w:val="20"/>
              </w:rPr>
              <w:t>e</w:t>
            </w:r>
            <w:r>
              <w:rPr>
                <w:rFonts w:ascii="Arial Narrow"/>
                <w:color w:val="000000"/>
                <w:spacing w:val="1"/>
                <w:sz w:val="20"/>
              </w:rPr>
              <w:t>n</w:t>
            </w:r>
            <w:r>
              <w:rPr>
                <w:rFonts w:ascii="Arial Narrow"/>
                <w:color w:val="000000"/>
                <w:sz w:val="20"/>
              </w:rPr>
              <w:t>t</w:t>
            </w:r>
            <w:r>
              <w:rPr>
                <w:rFonts w:ascii="Arial Narrow"/>
                <w:color w:val="000000"/>
                <w:spacing w:val="1"/>
                <w:sz w:val="20"/>
              </w:rPr>
              <w:t>r</w:t>
            </w:r>
            <w:r>
              <w:rPr>
                <w:rFonts w:ascii="Arial Narrow"/>
                <w:color w:val="000000"/>
                <w:sz w:val="20"/>
              </w:rPr>
              <w:t>etiens</w:t>
            </w:r>
            <w:r>
              <w:rPr>
                <w:rFonts w:ascii="Arial Narrow"/>
                <w:color w:val="000000"/>
                <w:spacing w:val="-14"/>
                <w:sz w:val="20"/>
              </w:rPr>
              <w:t xml:space="preserve"> </w:t>
            </w:r>
            <w:r>
              <w:rPr>
                <w:rFonts w:ascii="Arial Narrow"/>
                <w:color w:val="000000"/>
                <w:sz w:val="20"/>
              </w:rPr>
              <w:t>avec</w:t>
            </w:r>
            <w:r>
              <w:rPr>
                <w:rFonts w:ascii="Arial Narrow"/>
                <w:color w:val="000000"/>
                <w:spacing w:val="-10"/>
                <w:sz w:val="20"/>
              </w:rPr>
              <w:t xml:space="preserve"> </w:t>
            </w:r>
            <w:r>
              <w:rPr>
                <w:rFonts w:ascii="Arial Narrow"/>
                <w:color w:val="000000"/>
                <w:sz w:val="20"/>
              </w:rPr>
              <w:t>les</w:t>
            </w:r>
            <w:r>
              <w:rPr>
                <w:rFonts w:ascii="Arial Narrow"/>
                <w:color w:val="000000"/>
                <w:spacing w:val="-9"/>
                <w:sz w:val="20"/>
              </w:rPr>
              <w:t xml:space="preserve"> </w:t>
            </w:r>
            <w:r>
              <w:rPr>
                <w:rFonts w:ascii="Arial Narrow"/>
                <w:color w:val="000000"/>
                <w:sz w:val="20"/>
              </w:rPr>
              <w:t>b</w:t>
            </w:r>
            <w:r>
              <w:rPr>
                <w:rFonts w:ascii="Arial Narrow"/>
                <w:color w:val="000000"/>
                <w:spacing w:val="1"/>
                <w:sz w:val="20"/>
              </w:rPr>
              <w:t>é</w:t>
            </w:r>
            <w:r>
              <w:rPr>
                <w:rFonts w:ascii="Arial Narrow"/>
                <w:color w:val="000000"/>
                <w:sz w:val="20"/>
              </w:rPr>
              <w:t>n</w:t>
            </w:r>
            <w:r>
              <w:rPr>
                <w:rFonts w:ascii="Arial Narrow"/>
                <w:color w:val="000000"/>
                <w:spacing w:val="1"/>
                <w:sz w:val="20"/>
              </w:rPr>
              <w:t>é</w:t>
            </w:r>
            <w:r>
              <w:rPr>
                <w:rFonts w:ascii="Arial Narrow"/>
                <w:color w:val="000000"/>
                <w:sz w:val="20"/>
              </w:rPr>
              <w:t>ficiair</w:t>
            </w:r>
            <w:r>
              <w:rPr>
                <w:rFonts w:ascii="Arial Narrow"/>
                <w:color w:val="000000"/>
                <w:spacing w:val="1"/>
                <w:sz w:val="20"/>
              </w:rPr>
              <w:t>e</w:t>
            </w:r>
            <w:r>
              <w:rPr>
                <w:rFonts w:ascii="Arial Narrow"/>
                <w:color w:val="000000"/>
                <w:sz w:val="20"/>
              </w:rPr>
              <w:t>s,</w:t>
            </w:r>
            <w:r>
              <w:rPr>
                <w:rFonts w:ascii="Arial Narrow"/>
                <w:color w:val="000000"/>
                <w:spacing w:val="-17"/>
                <w:sz w:val="20"/>
              </w:rPr>
              <w:t xml:space="preserve"> </w:t>
            </w:r>
            <w:r>
              <w:rPr>
                <w:rFonts w:ascii="Arial Narrow"/>
                <w:color w:val="000000"/>
                <w:sz w:val="20"/>
              </w:rPr>
              <w:t>en</w:t>
            </w:r>
            <w:r>
              <w:rPr>
                <w:rFonts w:ascii="Arial Narrow"/>
                <w:color w:val="000000"/>
                <w:spacing w:val="-9"/>
                <w:sz w:val="20"/>
              </w:rPr>
              <w:t xml:space="preserve"> </w:t>
            </w:r>
            <w:r>
              <w:rPr>
                <w:rFonts w:ascii="Arial Narrow"/>
                <w:color w:val="000000"/>
                <w:sz w:val="20"/>
              </w:rPr>
              <w:t>veillant</w:t>
            </w:r>
            <w:r>
              <w:rPr>
                <w:rFonts w:ascii="Arial Narrow"/>
                <w:color w:val="000000"/>
                <w:spacing w:val="-12"/>
                <w:sz w:val="20"/>
              </w:rPr>
              <w:t xml:space="preserve"> </w:t>
            </w:r>
            <w:r>
              <w:rPr>
                <w:rFonts w:ascii="Arial Narrow"/>
                <w:color w:val="000000"/>
                <w:sz w:val="20"/>
              </w:rPr>
              <w:t>à</w:t>
            </w:r>
            <w:r>
              <w:rPr>
                <w:rFonts w:ascii="Arial Narrow"/>
                <w:color w:val="000000"/>
                <w:spacing w:val="-8"/>
                <w:sz w:val="20"/>
              </w:rPr>
              <w:t xml:space="preserve"> </w:t>
            </w:r>
            <w:r>
              <w:rPr>
                <w:rFonts w:ascii="Arial Narrow"/>
                <w:color w:val="000000"/>
                <w:sz w:val="20"/>
              </w:rPr>
              <w:t>ventiler</w:t>
            </w:r>
            <w:r>
              <w:rPr>
                <w:rFonts w:ascii="Arial Narrow"/>
                <w:color w:val="000000"/>
                <w:spacing w:val="-12"/>
                <w:sz w:val="20"/>
              </w:rPr>
              <w:t xml:space="preserve"> </w:t>
            </w:r>
            <w:r>
              <w:rPr>
                <w:rFonts w:ascii="Arial Narrow"/>
                <w:color w:val="000000"/>
                <w:sz w:val="20"/>
              </w:rPr>
              <w:t>les</w:t>
            </w:r>
            <w:r>
              <w:rPr>
                <w:rFonts w:ascii="Arial Narrow"/>
                <w:color w:val="000000"/>
                <w:spacing w:val="-9"/>
                <w:sz w:val="20"/>
              </w:rPr>
              <w:t xml:space="preserve"> </w:t>
            </w:r>
            <w:r>
              <w:rPr>
                <w:rFonts w:ascii="Arial Narrow"/>
                <w:color w:val="000000"/>
                <w:sz w:val="20"/>
              </w:rPr>
              <w:t>d</w:t>
            </w:r>
            <w:r>
              <w:rPr>
                <w:rFonts w:ascii="Arial Narrow"/>
                <w:color w:val="000000"/>
                <w:spacing w:val="1"/>
                <w:sz w:val="20"/>
              </w:rPr>
              <w:t>o</w:t>
            </w:r>
            <w:r>
              <w:rPr>
                <w:rFonts w:ascii="Arial Narrow"/>
                <w:color w:val="000000"/>
                <w:sz w:val="20"/>
              </w:rPr>
              <w:t>n</w:t>
            </w:r>
            <w:r>
              <w:rPr>
                <w:rFonts w:ascii="Arial Narrow"/>
                <w:color w:val="000000"/>
                <w:spacing w:val="1"/>
                <w:sz w:val="20"/>
              </w:rPr>
              <w:t>n</w:t>
            </w:r>
            <w:r>
              <w:rPr>
                <w:rFonts w:ascii="Arial Narrow"/>
                <w:color w:val="000000"/>
                <w:sz w:val="20"/>
              </w:rPr>
              <w:t>é</w:t>
            </w:r>
            <w:r>
              <w:rPr>
                <w:rFonts w:ascii="Arial Narrow"/>
                <w:color w:val="000000"/>
                <w:spacing w:val="1"/>
                <w:sz w:val="20"/>
              </w:rPr>
              <w:t>e</w:t>
            </w:r>
            <w:r>
              <w:rPr>
                <w:rFonts w:ascii="Arial Narrow"/>
                <w:color w:val="000000"/>
                <w:sz w:val="20"/>
              </w:rPr>
              <w:t>s</w:t>
            </w:r>
            <w:r>
              <w:rPr>
                <w:rFonts w:ascii="Arial Narrow"/>
                <w:color w:val="000000"/>
                <w:spacing w:val="-13"/>
                <w:sz w:val="20"/>
              </w:rPr>
              <w:t xml:space="preserve"> </w:t>
            </w:r>
            <w:r>
              <w:rPr>
                <w:rFonts w:ascii="Arial Narrow"/>
                <w:color w:val="000000"/>
                <w:sz w:val="20"/>
              </w:rPr>
              <w:t>p</w:t>
            </w:r>
            <w:r>
              <w:rPr>
                <w:rFonts w:ascii="Arial Narrow"/>
                <w:color w:val="000000"/>
                <w:spacing w:val="1"/>
                <w:sz w:val="20"/>
              </w:rPr>
              <w:t>a</w:t>
            </w:r>
            <w:r>
              <w:rPr>
                <w:rFonts w:ascii="Arial Narrow"/>
                <w:color w:val="000000"/>
                <w:sz w:val="20"/>
              </w:rPr>
              <w:t>r</w:t>
            </w:r>
            <w:r>
              <w:rPr>
                <w:rFonts w:ascii="Arial Narrow"/>
                <w:color w:val="000000"/>
                <w:spacing w:val="-9"/>
                <w:sz w:val="20"/>
              </w:rPr>
              <w:t xml:space="preserve"> </w:t>
            </w:r>
            <w:r>
              <w:rPr>
                <w:rFonts w:ascii="Arial Narrow"/>
                <w:color w:val="000000"/>
                <w:sz w:val="20"/>
              </w:rPr>
              <w:t>sexe,</w:t>
            </w:r>
            <w:r>
              <w:rPr>
                <w:rFonts w:ascii="Arial Narrow"/>
                <w:color w:val="000000"/>
                <w:spacing w:val="-11"/>
                <w:sz w:val="20"/>
              </w:rPr>
              <w:t xml:space="preserve"> </w:t>
            </w:r>
            <w:r>
              <w:rPr>
                <w:rFonts w:ascii="Arial Narrow"/>
                <w:color w:val="000000"/>
                <w:sz w:val="20"/>
              </w:rPr>
              <w:t>â</w:t>
            </w:r>
            <w:r>
              <w:rPr>
                <w:rFonts w:ascii="Arial Narrow"/>
                <w:color w:val="000000"/>
                <w:spacing w:val="1"/>
                <w:sz w:val="20"/>
              </w:rPr>
              <w:t>g</w:t>
            </w:r>
            <w:r>
              <w:rPr>
                <w:rFonts w:ascii="Arial Narrow"/>
                <w:color w:val="000000"/>
                <w:sz w:val="20"/>
              </w:rPr>
              <w:t>e,</w:t>
            </w:r>
            <w:r>
              <w:rPr>
                <w:rFonts w:ascii="Arial Narrow"/>
                <w:color w:val="000000"/>
                <w:spacing w:val="-12"/>
                <w:sz w:val="20"/>
              </w:rPr>
              <w:t xml:space="preserve"> </w:t>
            </w:r>
            <w:r>
              <w:rPr>
                <w:rFonts w:ascii="Arial Narrow"/>
                <w:color w:val="000000"/>
                <w:spacing w:val="4"/>
                <w:sz w:val="20"/>
              </w:rPr>
              <w:t>c</w:t>
            </w:r>
            <w:r>
              <w:rPr>
                <w:rFonts w:ascii="Arial Narrow"/>
                <w:color w:val="000000"/>
                <w:sz w:val="20"/>
              </w:rPr>
              <w:t>a</w:t>
            </w:r>
            <w:r>
              <w:rPr>
                <w:rFonts w:ascii="Arial Narrow"/>
                <w:color w:val="000000"/>
                <w:spacing w:val="-2"/>
                <w:sz w:val="20"/>
              </w:rPr>
              <w:t>t</w:t>
            </w:r>
            <w:r>
              <w:rPr>
                <w:rFonts w:ascii="Arial Narrow"/>
                <w:color w:val="000000"/>
                <w:sz w:val="20"/>
              </w:rPr>
              <w:t>é</w:t>
            </w:r>
            <w:r>
              <w:rPr>
                <w:rFonts w:ascii="Arial Narrow"/>
                <w:color w:val="000000"/>
                <w:spacing w:val="1"/>
                <w:sz w:val="20"/>
              </w:rPr>
              <w:t>g</w:t>
            </w:r>
            <w:r>
              <w:rPr>
                <w:rFonts w:ascii="Arial Narrow"/>
                <w:color w:val="000000"/>
                <w:sz w:val="20"/>
              </w:rPr>
              <w:t>o</w:t>
            </w:r>
            <w:r>
              <w:rPr>
                <w:rFonts w:ascii="Arial Narrow"/>
                <w:color w:val="000000"/>
                <w:spacing w:val="1"/>
                <w:sz w:val="20"/>
              </w:rPr>
              <w:t>r</w:t>
            </w:r>
            <w:r>
              <w:rPr>
                <w:rFonts w:ascii="Arial Narrow"/>
                <w:color w:val="000000"/>
                <w:sz w:val="20"/>
              </w:rPr>
              <w:t>ie</w:t>
            </w:r>
            <w:r>
              <w:rPr>
                <w:rFonts w:ascii="Arial Narrow"/>
                <w:color w:val="000000"/>
                <w:spacing w:val="-14"/>
                <w:sz w:val="20"/>
              </w:rPr>
              <w:t xml:space="preserve"> </w:t>
            </w:r>
            <w:r>
              <w:rPr>
                <w:rFonts w:ascii="Arial Narrow"/>
                <w:color w:val="000000"/>
                <w:sz w:val="20"/>
              </w:rPr>
              <w:t>soci</w:t>
            </w:r>
            <w:r>
              <w:rPr>
                <w:rFonts w:ascii="Arial Narrow"/>
                <w:color w:val="000000"/>
                <w:spacing w:val="1"/>
                <w:sz w:val="20"/>
              </w:rPr>
              <w:t>o-</w:t>
            </w:r>
            <w:r>
              <w:rPr>
                <w:rFonts w:ascii="Arial Narrow"/>
                <w:color w:val="000000"/>
                <w:sz w:val="20"/>
              </w:rPr>
              <w:t>p</w:t>
            </w:r>
            <w:r>
              <w:rPr>
                <w:rFonts w:ascii="Arial Narrow"/>
                <w:color w:val="000000"/>
                <w:spacing w:val="1"/>
                <w:sz w:val="20"/>
              </w:rPr>
              <w:t>r</w:t>
            </w:r>
            <w:r>
              <w:rPr>
                <w:rFonts w:ascii="Arial Narrow"/>
                <w:color w:val="000000"/>
                <w:sz w:val="20"/>
              </w:rPr>
              <w:t>of</w:t>
            </w:r>
            <w:r>
              <w:rPr>
                <w:rFonts w:ascii="Arial Narrow"/>
                <w:color w:val="000000"/>
                <w:spacing w:val="1"/>
                <w:sz w:val="20"/>
              </w:rPr>
              <w:t>e</w:t>
            </w:r>
            <w:r>
              <w:rPr>
                <w:rFonts w:ascii="Arial Narrow"/>
                <w:color w:val="000000"/>
                <w:sz w:val="20"/>
              </w:rPr>
              <w:t>ssionnelle, localit</w:t>
            </w:r>
            <w:r>
              <w:rPr>
                <w:rFonts w:ascii="Arial Narrow"/>
                <w:color w:val="000000"/>
                <w:sz w:val="20"/>
              </w:rPr>
              <w:t>é</w:t>
            </w:r>
            <w:r>
              <w:rPr>
                <w:rFonts w:ascii="Arial Narrow"/>
                <w:color w:val="000000"/>
                <w:sz w:val="20"/>
              </w:rPr>
              <w:t>s.</w:t>
            </w:r>
          </w:p>
        </w:tc>
      </w:tr>
      <w:tr w:rsidR="00665577" w14:paraId="7A7F9479" w14:textId="77777777">
        <w:trPr>
          <w:jc w:val="center"/>
        </w:trPr>
        <w:tc>
          <w:tcPr>
            <w:tcW w:w="1934" w:type="dxa"/>
            <w:tcBorders>
              <w:top w:val="single" w:sz="4" w:space="0" w:color="auto"/>
              <w:left w:val="single" w:sz="4" w:space="0" w:color="auto"/>
              <w:bottom w:val="single" w:sz="4" w:space="0" w:color="auto"/>
              <w:right w:val="single" w:sz="4" w:space="0" w:color="auto"/>
              <w:tl2br w:val="nil"/>
              <w:tr2bl w:val="nil"/>
            </w:tcBorders>
            <w:vAlign w:val="center"/>
          </w:tcPr>
          <w:p w14:paraId="455A94EA" w14:textId="77777777" w:rsidR="00665577" w:rsidRDefault="009D3A6D">
            <w:pPr>
              <w:widowControl w:val="0"/>
              <w:autoSpaceDE w:val="0"/>
              <w:autoSpaceDN w:val="0"/>
              <w:adjustRightInd w:val="0"/>
              <w:spacing w:after="0"/>
              <w:ind w:left="77" w:firstLine="0"/>
              <w:jc w:val="left"/>
              <w:rPr>
                <w:rFonts w:ascii="Arial Narrow"/>
                <w:b/>
                <w:color w:val="000000"/>
                <w:sz w:val="20"/>
              </w:rPr>
            </w:pPr>
            <w:r>
              <w:rPr>
                <w:rFonts w:ascii="Arial Narrow"/>
                <w:b/>
                <w:color w:val="000000"/>
                <w:sz w:val="20"/>
              </w:rPr>
              <w:t>7. Le</w:t>
            </w:r>
            <w:r>
              <w:rPr>
                <w:rFonts w:ascii="Arial Narrow"/>
                <w:b/>
                <w:color w:val="000000"/>
                <w:sz w:val="20"/>
              </w:rPr>
              <w:t>ç</w:t>
            </w:r>
            <w:r>
              <w:rPr>
                <w:rFonts w:ascii="Arial Narrow"/>
                <w:b/>
                <w:color w:val="000000"/>
                <w:sz w:val="20"/>
              </w:rPr>
              <w:t>ons apprises et recommandations</w:t>
            </w:r>
          </w:p>
        </w:tc>
        <w:tc>
          <w:tcPr>
            <w:tcW w:w="4724" w:type="dxa"/>
            <w:tcBorders>
              <w:top w:val="single" w:sz="4" w:space="0" w:color="auto"/>
              <w:left w:val="single" w:sz="4" w:space="0" w:color="auto"/>
              <w:bottom w:val="single" w:sz="4" w:space="0" w:color="auto"/>
              <w:right w:val="single" w:sz="4" w:space="0" w:color="auto"/>
              <w:tl2br w:val="nil"/>
              <w:tr2bl w:val="nil"/>
            </w:tcBorders>
          </w:tcPr>
          <w:p w14:paraId="3F0FA8C7" w14:textId="77777777" w:rsidR="00665577" w:rsidRDefault="009D3A6D">
            <w:pPr>
              <w:widowControl w:val="0"/>
              <w:autoSpaceDE w:val="0"/>
              <w:autoSpaceDN w:val="0"/>
              <w:adjustRightInd w:val="0"/>
              <w:spacing w:after="0"/>
              <w:ind w:left="47" w:right="40" w:firstLine="0"/>
              <w:rPr>
                <w:rFonts w:ascii="Arial Narrow"/>
                <w:color w:val="000000"/>
                <w:sz w:val="20"/>
                <w:u w:val="single"/>
              </w:rPr>
            </w:pPr>
            <w:r>
              <w:rPr>
                <w:rFonts w:ascii="Arial Narrow"/>
                <w:color w:val="000000"/>
                <w:sz w:val="20"/>
                <w:u w:val="single"/>
              </w:rPr>
              <w:t>Niveau micro (programme/agences)</w:t>
            </w:r>
          </w:p>
          <w:p w14:paraId="56CAB6FA" w14:textId="77777777" w:rsidR="00665577" w:rsidRDefault="009D3A6D">
            <w:pPr>
              <w:widowControl w:val="0"/>
              <w:autoSpaceDE w:val="0"/>
              <w:autoSpaceDN w:val="0"/>
              <w:adjustRightInd w:val="0"/>
              <w:spacing w:after="0"/>
              <w:ind w:left="47" w:right="39" w:firstLine="0"/>
              <w:rPr>
                <w:rFonts w:ascii="Arial Narrow"/>
                <w:color w:val="000000"/>
                <w:sz w:val="20"/>
              </w:rPr>
            </w:pPr>
            <w:r>
              <w:rPr>
                <w:rFonts w:ascii="Arial Narrow"/>
                <w:color w:val="000000"/>
                <w:sz w:val="20"/>
              </w:rPr>
              <w:t></w:t>
            </w:r>
            <w:r>
              <w:rPr>
                <w:rFonts w:ascii="Arial Narrow"/>
                <w:color w:val="000000"/>
                <w:sz w:val="20"/>
              </w:rPr>
              <w:t xml:space="preserve"> </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3"/>
                <w:sz w:val="20"/>
              </w:rPr>
              <w:t xml:space="preserve"> </w:t>
            </w:r>
            <w:r>
              <w:rPr>
                <w:rFonts w:ascii="Arial Narrow"/>
                <w:i/>
                <w:color w:val="000000"/>
                <w:sz w:val="20"/>
              </w:rPr>
              <w:t>l</w:t>
            </w:r>
            <w:r>
              <w:rPr>
                <w:rFonts w:ascii="Arial Narrow"/>
                <w:i/>
                <w:color w:val="000000"/>
                <w:spacing w:val="-2"/>
                <w:sz w:val="20"/>
              </w:rPr>
              <w:t>e</w:t>
            </w:r>
            <w:r>
              <w:rPr>
                <w:rFonts w:ascii="Arial Narrow"/>
                <w:i/>
                <w:color w:val="000000"/>
                <w:sz w:val="20"/>
              </w:rPr>
              <w:t xml:space="preserve">s </w:t>
            </w:r>
            <w:r>
              <w:rPr>
                <w:rFonts w:ascii="Arial Narrow"/>
                <w:i/>
                <w:color w:val="000000"/>
                <w:spacing w:val="-2"/>
                <w:sz w:val="20"/>
              </w:rPr>
              <w:t>a</w:t>
            </w:r>
            <w:r>
              <w:rPr>
                <w:rFonts w:ascii="Arial Narrow"/>
                <w:i/>
                <w:color w:val="000000"/>
                <w:sz w:val="20"/>
              </w:rPr>
              <w:t>gen</w:t>
            </w:r>
            <w:r>
              <w:rPr>
                <w:rFonts w:ascii="Arial Narrow"/>
                <w:i/>
                <w:color w:val="000000"/>
                <w:spacing w:val="-1"/>
                <w:sz w:val="20"/>
              </w:rPr>
              <w:t>c</w:t>
            </w:r>
            <w:r>
              <w:rPr>
                <w:rFonts w:ascii="Arial Narrow"/>
                <w:i/>
                <w:color w:val="000000"/>
                <w:sz w:val="20"/>
              </w:rPr>
              <w:t xml:space="preserve">es des </w:t>
            </w:r>
            <w:r>
              <w:rPr>
                <w:rFonts w:ascii="Arial Narrow"/>
                <w:i/>
                <w:color w:val="000000"/>
                <w:spacing w:val="-1"/>
                <w:sz w:val="20"/>
              </w:rPr>
              <w:t>N</w:t>
            </w:r>
            <w:r>
              <w:rPr>
                <w:rFonts w:ascii="Arial Narrow"/>
                <w:i/>
                <w:color w:val="000000"/>
                <w:sz w:val="20"/>
              </w:rPr>
              <w:t>at</w:t>
            </w:r>
            <w:r>
              <w:rPr>
                <w:rFonts w:ascii="Arial Narrow"/>
                <w:i/>
                <w:color w:val="000000"/>
                <w:spacing w:val="1"/>
                <w:sz w:val="20"/>
              </w:rPr>
              <w:t>i</w:t>
            </w:r>
            <w:r>
              <w:rPr>
                <w:rFonts w:ascii="Arial Narrow"/>
                <w:i/>
                <w:color w:val="000000"/>
                <w:sz w:val="20"/>
              </w:rPr>
              <w:t xml:space="preserve">ons </w:t>
            </w:r>
            <w:r>
              <w:rPr>
                <w:rFonts w:ascii="Arial Narrow"/>
                <w:i/>
                <w:color w:val="000000"/>
                <w:spacing w:val="-1"/>
                <w:sz w:val="20"/>
              </w:rPr>
              <w:t>U</w:t>
            </w:r>
            <w:r>
              <w:rPr>
                <w:rFonts w:ascii="Arial Narrow"/>
                <w:i/>
                <w:color w:val="000000"/>
                <w:sz w:val="20"/>
              </w:rPr>
              <w:t>ni</w:t>
            </w:r>
            <w:r>
              <w:rPr>
                <w:rFonts w:ascii="Arial Narrow"/>
                <w:i/>
                <w:color w:val="000000"/>
                <w:spacing w:val="-2"/>
                <w:sz w:val="20"/>
              </w:rPr>
              <w:t>e</w:t>
            </w:r>
            <w:r>
              <w:rPr>
                <w:rFonts w:ascii="Arial Narrow"/>
                <w:i/>
                <w:color w:val="000000"/>
                <w:sz w:val="20"/>
              </w:rPr>
              <w:t>s p</w:t>
            </w:r>
            <w:r>
              <w:rPr>
                <w:rFonts w:ascii="Arial Narrow"/>
                <w:i/>
                <w:color w:val="000000"/>
                <w:spacing w:val="-2"/>
                <w:sz w:val="20"/>
              </w:rPr>
              <w:t>e</w:t>
            </w:r>
            <w:r>
              <w:rPr>
                <w:rFonts w:ascii="Arial Narrow"/>
                <w:i/>
                <w:color w:val="000000"/>
                <w:sz w:val="20"/>
              </w:rPr>
              <w:t>u</w:t>
            </w:r>
            <w:r>
              <w:rPr>
                <w:rFonts w:ascii="Arial Narrow"/>
                <w:i/>
                <w:color w:val="000000"/>
                <w:spacing w:val="1"/>
                <w:sz w:val="20"/>
              </w:rPr>
              <w:t>v</w:t>
            </w:r>
            <w:r>
              <w:rPr>
                <w:rFonts w:ascii="Arial Narrow"/>
                <w:i/>
                <w:color w:val="000000"/>
                <w:sz w:val="20"/>
              </w:rPr>
              <w:t>e</w:t>
            </w:r>
            <w:r>
              <w:rPr>
                <w:rFonts w:ascii="Arial Narrow"/>
                <w:i/>
                <w:color w:val="000000"/>
                <w:spacing w:val="-2"/>
                <w:sz w:val="20"/>
              </w:rPr>
              <w:t>n</w:t>
            </w:r>
            <w:r>
              <w:rPr>
                <w:rFonts w:ascii="Arial Narrow"/>
                <w:i/>
                <w:color w:val="000000"/>
                <w:spacing w:val="4"/>
                <w:sz w:val="20"/>
              </w:rPr>
              <w:t>t</w:t>
            </w:r>
            <w:r>
              <w:rPr>
                <w:rFonts w:ascii="Arial Narrow"/>
                <w:i/>
                <w:color w:val="000000"/>
                <w:sz w:val="20"/>
              </w:rPr>
              <w:t>-el</w:t>
            </w:r>
            <w:r>
              <w:rPr>
                <w:rFonts w:ascii="Arial Narrow"/>
                <w:i/>
                <w:color w:val="000000"/>
                <w:spacing w:val="-2"/>
                <w:sz w:val="20"/>
              </w:rPr>
              <w:t>l</w:t>
            </w:r>
            <w:r>
              <w:rPr>
                <w:rFonts w:ascii="Arial Narrow"/>
                <w:i/>
                <w:color w:val="000000"/>
                <w:sz w:val="20"/>
              </w:rPr>
              <w:t xml:space="preserve">es </w:t>
            </w:r>
            <w:r>
              <w:rPr>
                <w:rFonts w:ascii="Arial Narrow"/>
                <w:i/>
                <w:color w:val="000000"/>
                <w:spacing w:val="3"/>
                <w:sz w:val="20"/>
              </w:rPr>
              <w:t>collaborer</w:t>
            </w:r>
            <w:r>
              <w:rPr>
                <w:rFonts w:ascii="Arial Narrow"/>
                <w:i/>
                <w:color w:val="000000"/>
                <w:sz w:val="20"/>
              </w:rPr>
              <w:t xml:space="preserve"> </w:t>
            </w:r>
            <w:r>
              <w:rPr>
                <w:rFonts w:ascii="Arial Narrow"/>
                <w:i/>
                <w:color w:val="000000"/>
                <w:spacing w:val="5"/>
                <w:sz w:val="20"/>
              </w:rPr>
              <w:t>pour</w:t>
            </w:r>
            <w:r>
              <w:rPr>
                <w:rFonts w:ascii="Arial Narrow"/>
                <w:i/>
                <w:color w:val="000000"/>
                <w:sz w:val="20"/>
              </w:rPr>
              <w:t xml:space="preserve"> </w:t>
            </w:r>
            <w:r>
              <w:rPr>
                <w:rFonts w:ascii="Arial Narrow"/>
                <w:i/>
                <w:color w:val="000000"/>
                <w:spacing w:val="3"/>
                <w:sz w:val="20"/>
              </w:rPr>
              <w:t>la</w:t>
            </w:r>
            <w:r>
              <w:rPr>
                <w:rFonts w:ascii="Arial Narrow"/>
                <w:i/>
                <w:color w:val="000000"/>
                <w:sz w:val="20"/>
              </w:rPr>
              <w:t xml:space="preserve"> </w:t>
            </w:r>
            <w:r>
              <w:rPr>
                <w:rFonts w:ascii="Arial Narrow"/>
                <w:i/>
                <w:color w:val="000000"/>
                <w:spacing w:val="3"/>
                <w:sz w:val="20"/>
              </w:rPr>
              <w:t>mise</w:t>
            </w:r>
            <w:r>
              <w:rPr>
                <w:rFonts w:ascii="Arial Narrow"/>
                <w:i/>
                <w:color w:val="000000"/>
                <w:sz w:val="20"/>
              </w:rPr>
              <w:t xml:space="preserve"> </w:t>
            </w:r>
            <w:r>
              <w:rPr>
                <w:rFonts w:ascii="Arial Narrow"/>
                <w:i/>
                <w:color w:val="000000"/>
                <w:spacing w:val="5"/>
                <w:sz w:val="20"/>
              </w:rPr>
              <w:t>en</w:t>
            </w:r>
            <w:r>
              <w:rPr>
                <w:rFonts w:ascii="Arial Narrow"/>
                <w:i/>
                <w:color w:val="000000"/>
                <w:sz w:val="20"/>
              </w:rPr>
              <w:t xml:space="preserve"> </w:t>
            </w:r>
            <w:r>
              <w:rPr>
                <w:rFonts w:ascii="Arial Narrow"/>
                <w:i/>
                <w:color w:val="000000"/>
                <w:spacing w:val="3"/>
                <w:sz w:val="20"/>
              </w:rPr>
              <w:t>œ</w:t>
            </w:r>
            <w:r>
              <w:rPr>
                <w:rFonts w:ascii="Arial Narrow"/>
                <w:i/>
                <w:color w:val="000000"/>
                <w:spacing w:val="3"/>
                <w:sz w:val="20"/>
              </w:rPr>
              <w:t>uvre</w:t>
            </w:r>
            <w:r>
              <w:rPr>
                <w:rFonts w:ascii="Arial Narrow"/>
                <w:i/>
                <w:color w:val="000000"/>
                <w:sz w:val="20"/>
              </w:rPr>
              <w:t xml:space="preserve"> </w:t>
            </w:r>
            <w:r>
              <w:rPr>
                <w:rFonts w:ascii="Arial Narrow"/>
                <w:i/>
                <w:color w:val="000000"/>
                <w:spacing w:val="3"/>
                <w:sz w:val="20"/>
              </w:rPr>
              <w:t>conjointe</w:t>
            </w:r>
            <w:r>
              <w:rPr>
                <w:rFonts w:ascii="Arial Narrow"/>
                <w:i/>
                <w:color w:val="000000"/>
                <w:sz w:val="20"/>
              </w:rPr>
              <w:t xml:space="preserve"> </w:t>
            </w:r>
            <w:r>
              <w:rPr>
                <w:rFonts w:ascii="Arial Narrow"/>
                <w:i/>
                <w:color w:val="000000"/>
                <w:spacing w:val="3"/>
                <w:sz w:val="20"/>
              </w:rPr>
              <w:t>des</w:t>
            </w:r>
            <w:r>
              <w:rPr>
                <w:rFonts w:ascii="Arial Narrow"/>
                <w:color w:val="000000"/>
                <w:sz w:val="20"/>
              </w:rPr>
              <w:t xml:space="preserve"> </w:t>
            </w:r>
            <w:r>
              <w:rPr>
                <w:rFonts w:ascii="Arial Narrow"/>
                <w:i/>
                <w:color w:val="000000"/>
                <w:sz w:val="20"/>
              </w:rPr>
              <w:t>interv</w:t>
            </w:r>
            <w:r>
              <w:rPr>
                <w:rFonts w:ascii="Arial Narrow"/>
                <w:i/>
                <w:color w:val="000000"/>
                <w:spacing w:val="-2"/>
                <w:sz w:val="20"/>
              </w:rPr>
              <w:t>e</w:t>
            </w:r>
            <w:r>
              <w:rPr>
                <w:rFonts w:ascii="Arial Narrow"/>
                <w:i/>
                <w:color w:val="000000"/>
                <w:sz w:val="20"/>
              </w:rPr>
              <w:t>nt</w:t>
            </w:r>
            <w:r>
              <w:rPr>
                <w:rFonts w:ascii="Arial Narrow"/>
                <w:i/>
                <w:color w:val="000000"/>
                <w:spacing w:val="1"/>
                <w:sz w:val="20"/>
              </w:rPr>
              <w:t>i</w:t>
            </w:r>
            <w:r>
              <w:rPr>
                <w:rFonts w:ascii="Arial Narrow"/>
                <w:i/>
                <w:color w:val="000000"/>
                <w:sz w:val="20"/>
              </w:rPr>
              <w:t>o</w:t>
            </w:r>
            <w:r>
              <w:rPr>
                <w:rFonts w:ascii="Arial Narrow"/>
                <w:i/>
                <w:color w:val="000000"/>
                <w:spacing w:val="-2"/>
                <w:sz w:val="20"/>
              </w:rPr>
              <w:t>n</w:t>
            </w:r>
            <w:r>
              <w:rPr>
                <w:rFonts w:ascii="Arial Narrow"/>
                <w:i/>
                <w:color w:val="000000"/>
                <w:sz w:val="20"/>
              </w:rPr>
              <w:t>s</w:t>
            </w:r>
            <w:r>
              <w:rPr>
                <w:rFonts w:ascii="Arial Narrow"/>
                <w:i/>
                <w:color w:val="000000"/>
                <w:spacing w:val="1"/>
                <w:sz w:val="20"/>
              </w:rPr>
              <w:t xml:space="preserve"> </w:t>
            </w:r>
            <w:r>
              <w:rPr>
                <w:rFonts w:ascii="Arial Narrow"/>
                <w:i/>
                <w:color w:val="000000"/>
                <w:sz w:val="20"/>
              </w:rPr>
              <w:t>de</w:t>
            </w:r>
            <w:r>
              <w:rPr>
                <w:rFonts w:ascii="Arial Narrow"/>
                <w:i/>
                <w:color w:val="000000"/>
                <w:spacing w:val="-2"/>
                <w:sz w:val="20"/>
              </w:rPr>
              <w:t xml:space="preserve"> </w:t>
            </w:r>
            <w:r>
              <w:rPr>
                <w:rFonts w:ascii="Arial Narrow"/>
                <w:i/>
                <w:color w:val="000000"/>
                <w:sz w:val="20"/>
              </w:rPr>
              <w:t>con</w:t>
            </w:r>
            <w:r>
              <w:rPr>
                <w:rFonts w:ascii="Arial Narrow"/>
                <w:i/>
                <w:color w:val="000000"/>
                <w:spacing w:val="-2"/>
                <w:sz w:val="20"/>
              </w:rPr>
              <w:t>s</w:t>
            </w:r>
            <w:r>
              <w:rPr>
                <w:rFonts w:ascii="Arial Narrow"/>
                <w:i/>
                <w:color w:val="000000"/>
                <w:sz w:val="20"/>
              </w:rPr>
              <w:t>oli</w:t>
            </w:r>
            <w:r>
              <w:rPr>
                <w:rFonts w:ascii="Arial Narrow"/>
                <w:i/>
                <w:color w:val="000000"/>
                <w:spacing w:val="-2"/>
                <w:sz w:val="20"/>
              </w:rPr>
              <w:t>d</w:t>
            </w:r>
            <w:r>
              <w:rPr>
                <w:rFonts w:ascii="Arial Narrow"/>
                <w:i/>
                <w:color w:val="000000"/>
                <w:sz w:val="20"/>
              </w:rPr>
              <w:t>at</w:t>
            </w:r>
            <w:r>
              <w:rPr>
                <w:rFonts w:ascii="Arial Narrow"/>
                <w:i/>
                <w:color w:val="000000"/>
                <w:spacing w:val="1"/>
                <w:sz w:val="20"/>
              </w:rPr>
              <w:t>i</w:t>
            </w:r>
            <w:r>
              <w:rPr>
                <w:rFonts w:ascii="Arial Narrow"/>
                <w:i/>
                <w:color w:val="000000"/>
                <w:sz w:val="20"/>
              </w:rPr>
              <w:t>on</w:t>
            </w:r>
            <w:r>
              <w:rPr>
                <w:rFonts w:ascii="Arial Narrow"/>
                <w:i/>
                <w:color w:val="000000"/>
                <w:spacing w:val="-4"/>
                <w:sz w:val="20"/>
              </w:rPr>
              <w:t xml:space="preserve"> </w:t>
            </w:r>
            <w:r>
              <w:rPr>
                <w:rFonts w:ascii="Arial Narrow"/>
                <w:i/>
                <w:color w:val="000000"/>
                <w:sz w:val="20"/>
              </w:rPr>
              <w:t>de</w:t>
            </w:r>
            <w:r>
              <w:rPr>
                <w:rFonts w:ascii="Arial Narrow"/>
                <w:i/>
                <w:color w:val="000000"/>
                <w:spacing w:val="2"/>
                <w:sz w:val="20"/>
              </w:rPr>
              <w:t xml:space="preserve"> </w:t>
            </w:r>
            <w:r>
              <w:rPr>
                <w:rFonts w:ascii="Arial Narrow"/>
                <w:i/>
                <w:color w:val="000000"/>
                <w:sz w:val="20"/>
              </w:rPr>
              <w:t>la</w:t>
            </w:r>
            <w:r>
              <w:rPr>
                <w:rFonts w:ascii="Arial Narrow"/>
                <w:i/>
                <w:color w:val="000000"/>
                <w:spacing w:val="1"/>
                <w:sz w:val="20"/>
              </w:rPr>
              <w:t xml:space="preserve"> </w:t>
            </w:r>
            <w:r>
              <w:rPr>
                <w:rFonts w:ascii="Arial Narrow"/>
                <w:i/>
                <w:color w:val="000000"/>
                <w:sz w:val="20"/>
              </w:rPr>
              <w:t>p</w:t>
            </w:r>
            <w:r>
              <w:rPr>
                <w:rFonts w:ascii="Arial Narrow"/>
                <w:i/>
                <w:color w:val="000000"/>
                <w:spacing w:val="-2"/>
                <w:sz w:val="20"/>
              </w:rPr>
              <w:t>a</w:t>
            </w:r>
            <w:r>
              <w:rPr>
                <w:rFonts w:ascii="Arial Narrow"/>
                <w:i/>
                <w:color w:val="000000"/>
                <w:sz w:val="20"/>
              </w:rPr>
              <w:t>ix</w:t>
            </w:r>
            <w:r>
              <w:rPr>
                <w:rFonts w:ascii="Arial Narrow"/>
                <w:i/>
                <w:color w:val="000000"/>
                <w:spacing w:val="1"/>
                <w:sz w:val="20"/>
              </w:rPr>
              <w:t xml:space="preserve"> </w:t>
            </w:r>
            <w:r>
              <w:rPr>
                <w:rFonts w:ascii="Arial Narrow"/>
                <w:i/>
                <w:color w:val="000000"/>
                <w:sz w:val="20"/>
              </w:rPr>
              <w:t>?</w:t>
            </w:r>
          </w:p>
          <w:p w14:paraId="39DA891C" w14:textId="77777777" w:rsidR="00665577" w:rsidRDefault="009D3A6D">
            <w:pPr>
              <w:widowControl w:val="0"/>
              <w:tabs>
                <w:tab w:val="left" w:pos="218"/>
              </w:tabs>
              <w:autoSpaceDE w:val="0"/>
              <w:autoSpaceDN w:val="0"/>
              <w:adjustRightInd w:val="0"/>
              <w:spacing w:after="0"/>
              <w:ind w:left="218" w:right="36" w:firstLine="0"/>
              <w:rPr>
                <w:rFonts w:ascii="Arial Narrow"/>
                <w:color w:val="000000"/>
                <w:sz w:val="20"/>
              </w:rPr>
            </w:pPr>
            <w:r>
              <w:rPr>
                <w:rFonts w:ascii="Arial Narrow"/>
                <w:color w:val="000000"/>
                <w:sz w:val="20"/>
              </w:rPr>
              <w:t></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34"/>
                <w:sz w:val="20"/>
              </w:rPr>
              <w:t xml:space="preserve"> </w:t>
            </w:r>
            <w:r>
              <w:rPr>
                <w:rFonts w:ascii="Arial Narrow"/>
                <w:i/>
                <w:color w:val="000000"/>
                <w:sz w:val="20"/>
              </w:rPr>
              <w:t>l</w:t>
            </w:r>
            <w:r>
              <w:rPr>
                <w:rFonts w:ascii="Arial Narrow"/>
                <w:i/>
                <w:color w:val="000000"/>
                <w:spacing w:val="-2"/>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inte</w:t>
            </w:r>
            <w:r>
              <w:rPr>
                <w:rFonts w:ascii="Arial Narrow"/>
                <w:i/>
                <w:color w:val="000000"/>
                <w:spacing w:val="-2"/>
                <w:sz w:val="20"/>
              </w:rPr>
              <w:t>r</w:t>
            </w:r>
            <w:r>
              <w:rPr>
                <w:rFonts w:ascii="Arial Narrow"/>
                <w:i/>
                <w:color w:val="000000"/>
                <w:sz w:val="20"/>
              </w:rPr>
              <w:t>vent</w:t>
            </w:r>
            <w:r>
              <w:rPr>
                <w:rFonts w:ascii="Arial Narrow"/>
                <w:i/>
                <w:color w:val="000000"/>
                <w:spacing w:val="-2"/>
                <w:sz w:val="20"/>
              </w:rPr>
              <w:t>i</w:t>
            </w:r>
            <w:r>
              <w:rPr>
                <w:rFonts w:ascii="Arial Narrow"/>
                <w:i/>
                <w:color w:val="000000"/>
                <w:sz w:val="20"/>
              </w:rPr>
              <w:t>ons</w:t>
            </w:r>
            <w:r>
              <w:rPr>
                <w:rFonts w:ascii="Arial Narrow"/>
                <w:i/>
                <w:color w:val="000000"/>
                <w:spacing w:val="34"/>
                <w:sz w:val="20"/>
              </w:rPr>
              <w:t xml:space="preserve"> </w:t>
            </w:r>
            <w:r>
              <w:rPr>
                <w:rFonts w:ascii="Arial Narrow"/>
                <w:i/>
                <w:color w:val="000000"/>
                <w:sz w:val="20"/>
              </w:rPr>
              <w:t>t</w:t>
            </w:r>
            <w:r>
              <w:rPr>
                <w:rFonts w:ascii="Arial Narrow"/>
                <w:i/>
                <w:color w:val="000000"/>
                <w:spacing w:val="-3"/>
                <w:sz w:val="20"/>
              </w:rPr>
              <w:t>r</w:t>
            </w:r>
            <w:r>
              <w:rPr>
                <w:rFonts w:ascii="Arial Narrow"/>
                <w:i/>
                <w:color w:val="000000"/>
                <w:sz w:val="20"/>
              </w:rPr>
              <w:t>an</w:t>
            </w:r>
            <w:r>
              <w:rPr>
                <w:rFonts w:ascii="Arial Narrow"/>
                <w:i/>
                <w:color w:val="000000"/>
                <w:spacing w:val="1"/>
                <w:sz w:val="20"/>
              </w:rPr>
              <w:t>s</w:t>
            </w:r>
            <w:r>
              <w:rPr>
                <w:rFonts w:ascii="Arial Narrow"/>
                <w:i/>
                <w:color w:val="000000"/>
                <w:sz w:val="20"/>
              </w:rPr>
              <w:t>fron</w:t>
            </w:r>
            <w:r>
              <w:rPr>
                <w:rFonts w:ascii="Arial Narrow"/>
                <w:i/>
                <w:color w:val="000000"/>
                <w:spacing w:val="-2"/>
                <w:sz w:val="20"/>
              </w:rPr>
              <w:t>t</w:t>
            </w:r>
            <w:r>
              <w:rPr>
                <w:rFonts w:ascii="Arial Narrow"/>
                <w:i/>
                <w:color w:val="000000"/>
                <w:sz w:val="20"/>
              </w:rPr>
              <w:t>ali</w:t>
            </w:r>
            <w:r>
              <w:rPr>
                <w:rFonts w:ascii="Arial Narrow"/>
                <w:i/>
                <w:color w:val="000000"/>
                <w:sz w:val="20"/>
              </w:rPr>
              <w:t>è</w:t>
            </w:r>
            <w:r>
              <w:rPr>
                <w:rFonts w:ascii="Arial Narrow"/>
                <w:i/>
                <w:color w:val="000000"/>
                <w:sz w:val="20"/>
              </w:rPr>
              <w:t>r</w:t>
            </w:r>
            <w:r>
              <w:rPr>
                <w:rFonts w:ascii="Arial Narrow"/>
                <w:i/>
                <w:color w:val="000000"/>
                <w:spacing w:val="-3"/>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ini</w:t>
            </w:r>
            <w:r>
              <w:rPr>
                <w:rFonts w:ascii="Arial Narrow"/>
                <w:i/>
                <w:color w:val="000000"/>
                <w:spacing w:val="-2"/>
                <w:sz w:val="20"/>
              </w:rPr>
              <w:t>t</w:t>
            </w:r>
            <w:r>
              <w:rPr>
                <w:rFonts w:ascii="Arial Narrow"/>
                <w:i/>
                <w:color w:val="000000"/>
                <w:sz w:val="20"/>
              </w:rPr>
              <w:t>i</w:t>
            </w:r>
            <w:r>
              <w:rPr>
                <w:rFonts w:ascii="Arial Narrow"/>
                <w:i/>
                <w:color w:val="000000"/>
                <w:sz w:val="20"/>
              </w:rPr>
              <w:t>é</w:t>
            </w:r>
            <w:r>
              <w:rPr>
                <w:rFonts w:ascii="Arial Narrow"/>
                <w:i/>
                <w:color w:val="000000"/>
                <w:spacing w:val="-2"/>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par</w:t>
            </w:r>
            <w:r>
              <w:rPr>
                <w:rFonts w:ascii="Arial Narrow"/>
                <w:i/>
                <w:color w:val="000000"/>
                <w:spacing w:val="33"/>
                <w:sz w:val="20"/>
              </w:rPr>
              <w:t xml:space="preserve"> </w:t>
            </w:r>
            <w:r>
              <w:rPr>
                <w:rFonts w:ascii="Arial Narrow"/>
                <w:i/>
                <w:color w:val="000000"/>
                <w:sz w:val="20"/>
              </w:rPr>
              <w:t>l</w:t>
            </w:r>
            <w:r>
              <w:rPr>
                <w:rFonts w:ascii="Arial Narrow"/>
                <w:i/>
                <w:color w:val="000000"/>
                <w:spacing w:val="-2"/>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agen</w:t>
            </w:r>
            <w:r>
              <w:rPr>
                <w:rFonts w:ascii="Arial Narrow"/>
                <w:i/>
                <w:color w:val="000000"/>
                <w:spacing w:val="1"/>
                <w:sz w:val="20"/>
              </w:rPr>
              <w:t>c</w:t>
            </w:r>
            <w:r>
              <w:rPr>
                <w:rFonts w:ascii="Arial Narrow"/>
                <w:i/>
                <w:color w:val="000000"/>
                <w:spacing w:val="-2"/>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des</w:t>
            </w:r>
            <w:r>
              <w:rPr>
                <w:rFonts w:ascii="Arial Narrow"/>
                <w:i/>
                <w:color w:val="000000"/>
                <w:spacing w:val="34"/>
                <w:sz w:val="20"/>
              </w:rPr>
              <w:t xml:space="preserve"> </w:t>
            </w:r>
            <w:r>
              <w:rPr>
                <w:rFonts w:ascii="Arial Narrow"/>
                <w:i/>
                <w:color w:val="000000"/>
                <w:spacing w:val="-1"/>
                <w:sz w:val="20"/>
              </w:rPr>
              <w:t>N</w:t>
            </w:r>
            <w:r>
              <w:rPr>
                <w:rFonts w:ascii="Arial Narrow"/>
                <w:i/>
                <w:color w:val="000000"/>
                <w:sz w:val="20"/>
              </w:rPr>
              <w:t>at</w:t>
            </w:r>
            <w:r>
              <w:rPr>
                <w:rFonts w:ascii="Arial Narrow"/>
                <w:i/>
                <w:color w:val="000000"/>
                <w:spacing w:val="1"/>
                <w:sz w:val="20"/>
              </w:rPr>
              <w:t>i</w:t>
            </w:r>
            <w:r>
              <w:rPr>
                <w:rFonts w:ascii="Arial Narrow"/>
                <w:i/>
                <w:color w:val="000000"/>
                <w:spacing w:val="-2"/>
                <w:sz w:val="20"/>
              </w:rPr>
              <w:t>o</w:t>
            </w:r>
            <w:r>
              <w:rPr>
                <w:rFonts w:ascii="Arial Narrow"/>
                <w:i/>
                <w:color w:val="000000"/>
                <w:sz w:val="20"/>
              </w:rPr>
              <w:t>ns</w:t>
            </w:r>
            <w:r>
              <w:rPr>
                <w:rFonts w:ascii="Arial Narrow"/>
                <w:i/>
                <w:color w:val="000000"/>
                <w:spacing w:val="34"/>
                <w:sz w:val="20"/>
              </w:rPr>
              <w:t xml:space="preserve"> </w:t>
            </w:r>
            <w:r>
              <w:rPr>
                <w:rFonts w:ascii="Arial Narrow"/>
                <w:i/>
                <w:color w:val="000000"/>
                <w:spacing w:val="-1"/>
                <w:sz w:val="20"/>
              </w:rPr>
              <w:t>U</w:t>
            </w:r>
            <w:r>
              <w:rPr>
                <w:rFonts w:ascii="Arial Narrow"/>
                <w:i/>
                <w:color w:val="000000"/>
                <w:sz w:val="20"/>
              </w:rPr>
              <w:t>ni</w:t>
            </w:r>
            <w:r>
              <w:rPr>
                <w:rFonts w:ascii="Arial Narrow"/>
                <w:i/>
                <w:color w:val="000000"/>
                <w:spacing w:val="-2"/>
                <w:sz w:val="20"/>
              </w:rPr>
              <w:t>e</w:t>
            </w:r>
            <w:r>
              <w:rPr>
                <w:rFonts w:ascii="Arial Narrow"/>
                <w:i/>
                <w:color w:val="000000"/>
                <w:sz w:val="20"/>
              </w:rPr>
              <w:t>s</w:t>
            </w:r>
            <w:r>
              <w:rPr>
                <w:rFonts w:ascii="Arial Narrow"/>
                <w:i/>
                <w:color w:val="000000"/>
                <w:spacing w:val="34"/>
                <w:sz w:val="20"/>
              </w:rPr>
              <w:t xml:space="preserve"> </w:t>
            </w:r>
            <w:r>
              <w:rPr>
                <w:rFonts w:ascii="Arial Narrow"/>
                <w:i/>
                <w:color w:val="000000"/>
                <w:sz w:val="20"/>
              </w:rPr>
              <w:t>pourraie</w:t>
            </w:r>
            <w:r>
              <w:rPr>
                <w:rFonts w:ascii="Arial Narrow"/>
                <w:i/>
                <w:color w:val="000000"/>
                <w:spacing w:val="-2"/>
                <w:sz w:val="20"/>
              </w:rPr>
              <w:t>n</w:t>
            </w:r>
            <w:r>
              <w:rPr>
                <w:rFonts w:ascii="Arial Narrow"/>
                <w:i/>
                <w:color w:val="000000"/>
                <w:spacing w:val="10"/>
                <w:sz w:val="20"/>
              </w:rPr>
              <w:t>t</w:t>
            </w:r>
            <w:r>
              <w:rPr>
                <w:rFonts w:ascii="Arial Narrow"/>
                <w:i/>
                <w:color w:val="000000"/>
                <w:sz w:val="20"/>
              </w:rPr>
              <w:t>-el</w:t>
            </w:r>
            <w:r>
              <w:rPr>
                <w:rFonts w:ascii="Arial Narrow"/>
                <w:i/>
                <w:color w:val="000000"/>
                <w:spacing w:val="-2"/>
                <w:sz w:val="20"/>
              </w:rPr>
              <w:t>l</w:t>
            </w:r>
            <w:r>
              <w:rPr>
                <w:rFonts w:ascii="Arial Narrow"/>
                <w:i/>
                <w:color w:val="000000"/>
                <w:sz w:val="20"/>
              </w:rPr>
              <w:t>es</w:t>
            </w:r>
            <w:r>
              <w:rPr>
                <w:rFonts w:ascii="Arial Narrow"/>
                <w:i/>
                <w:color w:val="000000"/>
                <w:spacing w:val="34"/>
                <w:sz w:val="20"/>
              </w:rPr>
              <w:t xml:space="preserve"> </w:t>
            </w:r>
            <w:r>
              <w:rPr>
                <w:rFonts w:ascii="Arial Narrow"/>
                <w:i/>
                <w:color w:val="000000"/>
                <w:sz w:val="20"/>
              </w:rPr>
              <w:t>ê</w:t>
            </w:r>
            <w:r>
              <w:rPr>
                <w:rFonts w:ascii="Arial Narrow"/>
                <w:i/>
                <w:color w:val="000000"/>
                <w:sz w:val="20"/>
              </w:rPr>
              <w:t>tre am</w:t>
            </w:r>
            <w:r>
              <w:rPr>
                <w:rFonts w:ascii="Arial Narrow"/>
                <w:i/>
                <w:color w:val="000000"/>
                <w:sz w:val="20"/>
              </w:rPr>
              <w:t>é</w:t>
            </w:r>
            <w:r>
              <w:rPr>
                <w:rFonts w:ascii="Arial Narrow"/>
                <w:i/>
                <w:color w:val="000000"/>
                <w:spacing w:val="1"/>
                <w:sz w:val="20"/>
              </w:rPr>
              <w:t>l</w:t>
            </w:r>
            <w:r>
              <w:rPr>
                <w:rFonts w:ascii="Arial Narrow"/>
                <w:i/>
                <w:color w:val="000000"/>
                <w:spacing w:val="-2"/>
                <w:sz w:val="20"/>
              </w:rPr>
              <w:t>i</w:t>
            </w:r>
            <w:r>
              <w:rPr>
                <w:rFonts w:ascii="Arial Narrow"/>
                <w:i/>
                <w:color w:val="000000"/>
                <w:sz w:val="20"/>
              </w:rPr>
              <w:t>or</w:t>
            </w:r>
            <w:r>
              <w:rPr>
                <w:rFonts w:ascii="Arial Narrow"/>
                <w:i/>
                <w:color w:val="000000"/>
                <w:sz w:val="20"/>
              </w:rPr>
              <w:t>é</w:t>
            </w:r>
            <w:r>
              <w:rPr>
                <w:rFonts w:ascii="Arial Narrow"/>
                <w:i/>
                <w:color w:val="000000"/>
                <w:sz w:val="20"/>
              </w:rPr>
              <w:t>es</w:t>
            </w:r>
            <w:r>
              <w:rPr>
                <w:rFonts w:ascii="Arial Narrow"/>
                <w:i/>
                <w:color w:val="000000"/>
                <w:spacing w:val="-1"/>
                <w:sz w:val="20"/>
              </w:rPr>
              <w:t xml:space="preserve"> </w:t>
            </w:r>
            <w:r>
              <w:rPr>
                <w:rFonts w:ascii="Arial Narrow"/>
                <w:i/>
                <w:color w:val="000000"/>
                <w:sz w:val="20"/>
              </w:rPr>
              <w:t>?</w:t>
            </w:r>
          </w:p>
          <w:p w14:paraId="0FCACD6B" w14:textId="77777777" w:rsidR="00665577" w:rsidRDefault="009D3A6D">
            <w:pPr>
              <w:widowControl w:val="0"/>
              <w:autoSpaceDE w:val="0"/>
              <w:autoSpaceDN w:val="0"/>
              <w:adjustRightInd w:val="0"/>
              <w:spacing w:after="0"/>
              <w:ind w:left="47" w:right="39" w:firstLine="0"/>
              <w:rPr>
                <w:rFonts w:ascii="Arial Narrow"/>
                <w:color w:val="000000"/>
                <w:sz w:val="20"/>
              </w:rPr>
            </w:pPr>
            <w:r>
              <w:rPr>
                <w:rFonts w:ascii="Arial Narrow"/>
                <w:color w:val="000000"/>
                <w:sz w:val="20"/>
              </w:rPr>
              <w:t></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29"/>
                <w:sz w:val="20"/>
              </w:rPr>
              <w:t xml:space="preserve"> </w:t>
            </w:r>
            <w:r>
              <w:rPr>
                <w:rFonts w:ascii="Arial Narrow"/>
                <w:i/>
                <w:color w:val="000000"/>
                <w:sz w:val="20"/>
              </w:rPr>
              <w:t>é</w:t>
            </w:r>
            <w:r>
              <w:rPr>
                <w:rFonts w:ascii="Arial Narrow"/>
                <w:i/>
                <w:color w:val="000000"/>
                <w:spacing w:val="-2"/>
                <w:sz w:val="20"/>
              </w:rPr>
              <w:t>l</w:t>
            </w:r>
            <w:r>
              <w:rPr>
                <w:rFonts w:ascii="Arial Narrow"/>
                <w:i/>
                <w:color w:val="000000"/>
                <w:sz w:val="20"/>
              </w:rPr>
              <w:t>aborer</w:t>
            </w:r>
            <w:r>
              <w:rPr>
                <w:rFonts w:ascii="Arial Narrow"/>
                <w:i/>
                <w:color w:val="000000"/>
                <w:spacing w:val="29"/>
                <w:sz w:val="20"/>
              </w:rPr>
              <w:t xml:space="preserve"> </w:t>
            </w:r>
            <w:r>
              <w:rPr>
                <w:rFonts w:ascii="Arial Narrow"/>
                <w:i/>
                <w:color w:val="000000"/>
                <w:sz w:val="20"/>
              </w:rPr>
              <w:t>d</w:t>
            </w:r>
            <w:r>
              <w:rPr>
                <w:rFonts w:ascii="Arial Narrow"/>
                <w:i/>
                <w:color w:val="000000"/>
                <w:spacing w:val="-2"/>
                <w:sz w:val="20"/>
              </w:rPr>
              <w:t>e</w:t>
            </w:r>
            <w:r>
              <w:rPr>
                <w:rFonts w:ascii="Arial Narrow"/>
                <w:i/>
                <w:color w:val="000000"/>
                <w:sz w:val="20"/>
              </w:rPr>
              <w:t>s</w:t>
            </w:r>
            <w:r>
              <w:rPr>
                <w:rFonts w:ascii="Arial Narrow"/>
                <w:i/>
                <w:color w:val="000000"/>
                <w:spacing w:val="29"/>
                <w:sz w:val="20"/>
              </w:rPr>
              <w:t xml:space="preserve"> </w:t>
            </w:r>
            <w:r>
              <w:rPr>
                <w:rFonts w:ascii="Arial Narrow"/>
                <w:i/>
                <w:color w:val="000000"/>
                <w:sz w:val="20"/>
              </w:rPr>
              <w:t>prog</w:t>
            </w:r>
            <w:r>
              <w:rPr>
                <w:rFonts w:ascii="Arial Narrow"/>
                <w:i/>
                <w:color w:val="000000"/>
                <w:spacing w:val="-3"/>
                <w:sz w:val="20"/>
              </w:rPr>
              <w:t>r</w:t>
            </w:r>
            <w:r>
              <w:rPr>
                <w:rFonts w:ascii="Arial Narrow"/>
                <w:i/>
                <w:color w:val="000000"/>
                <w:sz w:val="20"/>
              </w:rPr>
              <w:t>am</w:t>
            </w:r>
            <w:r>
              <w:rPr>
                <w:rFonts w:ascii="Arial Narrow"/>
                <w:i/>
                <w:color w:val="000000"/>
                <w:spacing w:val="1"/>
                <w:sz w:val="20"/>
              </w:rPr>
              <w:t>m</w:t>
            </w:r>
            <w:r>
              <w:rPr>
                <w:rFonts w:ascii="Arial Narrow"/>
                <w:i/>
                <w:color w:val="000000"/>
                <w:spacing w:val="-2"/>
                <w:sz w:val="20"/>
              </w:rPr>
              <w:t>e</w:t>
            </w:r>
            <w:r>
              <w:rPr>
                <w:rFonts w:ascii="Arial Narrow"/>
                <w:i/>
                <w:color w:val="000000"/>
                <w:sz w:val="20"/>
              </w:rPr>
              <w:t>s</w:t>
            </w:r>
            <w:r>
              <w:rPr>
                <w:rFonts w:ascii="Arial Narrow"/>
                <w:i/>
                <w:color w:val="000000"/>
                <w:spacing w:val="29"/>
                <w:sz w:val="20"/>
              </w:rPr>
              <w:t xml:space="preserve"> </w:t>
            </w:r>
            <w:r>
              <w:rPr>
                <w:rFonts w:ascii="Arial Narrow"/>
                <w:i/>
                <w:color w:val="000000"/>
                <w:sz w:val="20"/>
              </w:rPr>
              <w:t>qui</w:t>
            </w:r>
            <w:r>
              <w:rPr>
                <w:rFonts w:ascii="Arial Narrow"/>
                <w:i/>
                <w:color w:val="000000"/>
                <w:spacing w:val="29"/>
                <w:sz w:val="20"/>
              </w:rPr>
              <w:t xml:space="preserve"> </w:t>
            </w:r>
            <w:r>
              <w:rPr>
                <w:rFonts w:ascii="Arial Narrow"/>
                <w:i/>
                <w:color w:val="000000"/>
                <w:sz w:val="20"/>
              </w:rPr>
              <w:t>pren</w:t>
            </w:r>
            <w:r>
              <w:rPr>
                <w:rFonts w:ascii="Arial Narrow"/>
                <w:i/>
                <w:color w:val="000000"/>
                <w:spacing w:val="-2"/>
                <w:sz w:val="20"/>
              </w:rPr>
              <w:t>n</w:t>
            </w:r>
            <w:r>
              <w:rPr>
                <w:rFonts w:ascii="Arial Narrow"/>
                <w:i/>
                <w:color w:val="000000"/>
                <w:sz w:val="20"/>
              </w:rPr>
              <w:t>ent</w:t>
            </w:r>
            <w:r>
              <w:rPr>
                <w:rFonts w:ascii="Arial Narrow"/>
                <w:i/>
                <w:color w:val="000000"/>
                <w:spacing w:val="29"/>
                <w:sz w:val="20"/>
              </w:rPr>
              <w:t xml:space="preserve"> </w:t>
            </w:r>
            <w:r>
              <w:rPr>
                <w:rFonts w:ascii="Arial Narrow"/>
                <w:i/>
                <w:color w:val="000000"/>
                <w:sz w:val="20"/>
              </w:rPr>
              <w:t>en</w:t>
            </w:r>
            <w:r>
              <w:rPr>
                <w:rFonts w:ascii="Arial Narrow"/>
                <w:i/>
                <w:color w:val="000000"/>
                <w:spacing w:val="29"/>
                <w:sz w:val="20"/>
              </w:rPr>
              <w:t xml:space="preserve"> </w:t>
            </w:r>
            <w:r>
              <w:rPr>
                <w:rFonts w:ascii="Arial Narrow"/>
                <w:i/>
                <w:color w:val="000000"/>
                <w:sz w:val="20"/>
              </w:rPr>
              <w:t>c</w:t>
            </w:r>
            <w:r>
              <w:rPr>
                <w:rFonts w:ascii="Arial Narrow"/>
                <w:i/>
                <w:color w:val="000000"/>
                <w:spacing w:val="-2"/>
                <w:sz w:val="20"/>
              </w:rPr>
              <w:t>om</w:t>
            </w:r>
            <w:r>
              <w:rPr>
                <w:rFonts w:ascii="Arial Narrow"/>
                <w:i/>
                <w:color w:val="000000"/>
                <w:sz w:val="20"/>
              </w:rPr>
              <w:t>pte</w:t>
            </w:r>
            <w:r>
              <w:rPr>
                <w:rFonts w:ascii="Arial Narrow"/>
                <w:i/>
                <w:color w:val="000000"/>
                <w:spacing w:val="29"/>
                <w:sz w:val="20"/>
              </w:rPr>
              <w:t xml:space="preserve"> </w:t>
            </w:r>
            <w:r>
              <w:rPr>
                <w:rFonts w:ascii="Arial Narrow"/>
                <w:i/>
                <w:color w:val="000000"/>
                <w:sz w:val="20"/>
              </w:rPr>
              <w:t>le</w:t>
            </w:r>
            <w:r>
              <w:rPr>
                <w:rFonts w:ascii="Arial Narrow"/>
                <w:i/>
                <w:color w:val="000000"/>
                <w:spacing w:val="29"/>
                <w:sz w:val="20"/>
              </w:rPr>
              <w:t xml:space="preserve"> </w:t>
            </w:r>
            <w:r>
              <w:rPr>
                <w:rFonts w:ascii="Arial Narrow"/>
                <w:i/>
                <w:color w:val="000000"/>
                <w:sz w:val="20"/>
              </w:rPr>
              <w:t>trip</w:t>
            </w:r>
            <w:r>
              <w:rPr>
                <w:rFonts w:ascii="Arial Narrow"/>
                <w:i/>
                <w:color w:val="000000"/>
                <w:spacing w:val="-2"/>
                <w:sz w:val="20"/>
              </w:rPr>
              <w:t>t</w:t>
            </w:r>
            <w:r>
              <w:rPr>
                <w:rFonts w:ascii="Arial Narrow"/>
                <w:i/>
                <w:color w:val="000000"/>
                <w:sz w:val="20"/>
              </w:rPr>
              <w:t>yque</w:t>
            </w:r>
            <w:r>
              <w:rPr>
                <w:rFonts w:ascii="Arial Narrow"/>
                <w:i/>
                <w:color w:val="000000"/>
                <w:spacing w:val="29"/>
                <w:sz w:val="20"/>
              </w:rPr>
              <w:t xml:space="preserve"> </w:t>
            </w:r>
            <w:r>
              <w:rPr>
                <w:rFonts w:ascii="Arial Narrow"/>
                <w:i/>
                <w:color w:val="000000"/>
                <w:sz w:val="20"/>
              </w:rPr>
              <w:t>(c</w:t>
            </w:r>
            <w:r>
              <w:rPr>
                <w:rFonts w:ascii="Arial Narrow"/>
                <w:i/>
                <w:color w:val="000000"/>
                <w:spacing w:val="-2"/>
                <w:sz w:val="20"/>
              </w:rPr>
              <w:t>o</w:t>
            </w:r>
            <w:r>
              <w:rPr>
                <w:rFonts w:ascii="Arial Narrow"/>
                <w:i/>
                <w:color w:val="000000"/>
                <w:sz w:val="20"/>
              </w:rPr>
              <w:t>nf</w:t>
            </w:r>
            <w:r>
              <w:rPr>
                <w:rFonts w:ascii="Arial Narrow"/>
                <w:i/>
                <w:color w:val="000000"/>
                <w:spacing w:val="1"/>
                <w:sz w:val="20"/>
              </w:rPr>
              <w:t>l</w:t>
            </w:r>
            <w:r>
              <w:rPr>
                <w:rFonts w:ascii="Arial Narrow"/>
                <w:i/>
                <w:color w:val="000000"/>
                <w:sz w:val="20"/>
              </w:rPr>
              <w:t>it,</w:t>
            </w:r>
            <w:r>
              <w:rPr>
                <w:rFonts w:ascii="Arial Narrow"/>
                <w:i/>
                <w:color w:val="000000"/>
                <w:spacing w:val="29"/>
                <w:sz w:val="20"/>
              </w:rPr>
              <w:t xml:space="preserve"> </w:t>
            </w:r>
            <w:r>
              <w:rPr>
                <w:rFonts w:ascii="Arial Narrow"/>
                <w:i/>
                <w:color w:val="000000"/>
                <w:sz w:val="20"/>
              </w:rPr>
              <w:t>p</w:t>
            </w:r>
            <w:r>
              <w:rPr>
                <w:rFonts w:ascii="Arial Narrow"/>
                <w:i/>
                <w:color w:val="000000"/>
                <w:spacing w:val="-3"/>
                <w:sz w:val="20"/>
              </w:rPr>
              <w:t>r</w:t>
            </w:r>
            <w:r>
              <w:rPr>
                <w:rFonts w:ascii="Arial Narrow"/>
                <w:i/>
                <w:color w:val="000000"/>
                <w:sz w:val="20"/>
              </w:rPr>
              <w:t>é</w:t>
            </w:r>
            <w:r>
              <w:rPr>
                <w:rFonts w:ascii="Arial Narrow"/>
                <w:i/>
                <w:color w:val="000000"/>
                <w:spacing w:val="1"/>
                <w:sz w:val="20"/>
              </w:rPr>
              <w:t>v</w:t>
            </w:r>
            <w:r>
              <w:rPr>
                <w:rFonts w:ascii="Arial Narrow"/>
                <w:i/>
                <w:color w:val="000000"/>
                <w:spacing w:val="-2"/>
                <w:sz w:val="20"/>
              </w:rPr>
              <w:t>e</w:t>
            </w:r>
            <w:r>
              <w:rPr>
                <w:rFonts w:ascii="Arial Narrow"/>
                <w:i/>
                <w:color w:val="000000"/>
                <w:sz w:val="20"/>
              </w:rPr>
              <w:t>nt</w:t>
            </w:r>
            <w:r>
              <w:rPr>
                <w:rFonts w:ascii="Arial Narrow"/>
                <w:i/>
                <w:color w:val="000000"/>
                <w:spacing w:val="1"/>
                <w:sz w:val="20"/>
              </w:rPr>
              <w:t>i</w:t>
            </w:r>
            <w:r>
              <w:rPr>
                <w:rFonts w:ascii="Arial Narrow"/>
                <w:i/>
                <w:color w:val="000000"/>
                <w:sz w:val="20"/>
              </w:rPr>
              <w:t>on</w:t>
            </w:r>
            <w:r>
              <w:rPr>
                <w:rFonts w:ascii="Arial Narrow"/>
                <w:i/>
                <w:color w:val="000000"/>
                <w:spacing w:val="29"/>
                <w:sz w:val="20"/>
              </w:rPr>
              <w:t xml:space="preserve"> </w:t>
            </w:r>
            <w:r>
              <w:rPr>
                <w:rFonts w:ascii="Arial Narrow"/>
                <w:i/>
                <w:color w:val="000000"/>
                <w:sz w:val="20"/>
              </w:rPr>
              <w:t>de</w:t>
            </w:r>
            <w:r>
              <w:rPr>
                <w:rFonts w:ascii="Arial Narrow"/>
                <w:i/>
                <w:color w:val="000000"/>
                <w:spacing w:val="29"/>
                <w:sz w:val="20"/>
              </w:rPr>
              <w:t xml:space="preserve"> </w:t>
            </w:r>
            <w:r>
              <w:rPr>
                <w:rFonts w:ascii="Arial Narrow"/>
                <w:i/>
                <w:color w:val="000000"/>
                <w:sz w:val="20"/>
              </w:rPr>
              <w:t>l</w:t>
            </w:r>
            <w:r>
              <w:rPr>
                <w:rFonts w:ascii="Arial Narrow"/>
                <w:i/>
                <w:color w:val="000000"/>
                <w:spacing w:val="-1"/>
                <w:sz w:val="20"/>
              </w:rPr>
              <w:t>’</w:t>
            </w:r>
            <w:r>
              <w:rPr>
                <w:rFonts w:ascii="Arial Narrow"/>
                <w:i/>
                <w:color w:val="000000"/>
                <w:sz w:val="20"/>
              </w:rPr>
              <w:t>e</w:t>
            </w:r>
            <w:r>
              <w:rPr>
                <w:rFonts w:ascii="Arial Narrow"/>
                <w:i/>
                <w:color w:val="000000"/>
                <w:spacing w:val="1"/>
                <w:sz w:val="20"/>
              </w:rPr>
              <w:t>x</w:t>
            </w:r>
            <w:r>
              <w:rPr>
                <w:rFonts w:ascii="Arial Narrow"/>
                <w:i/>
                <w:color w:val="000000"/>
                <w:sz w:val="20"/>
              </w:rPr>
              <w:t>tr</w:t>
            </w:r>
            <w:r>
              <w:rPr>
                <w:rFonts w:ascii="Arial Narrow"/>
                <w:i/>
                <w:color w:val="000000"/>
                <w:spacing w:val="-2"/>
                <w:sz w:val="20"/>
              </w:rPr>
              <w:t>é</w:t>
            </w:r>
            <w:r>
              <w:rPr>
                <w:rFonts w:ascii="Arial Narrow"/>
                <w:i/>
                <w:color w:val="000000"/>
                <w:spacing w:val="7"/>
                <w:sz w:val="20"/>
              </w:rPr>
              <w:t>m</w:t>
            </w:r>
            <w:r>
              <w:rPr>
                <w:rFonts w:ascii="Arial Narrow"/>
                <w:i/>
                <w:color w:val="000000"/>
                <w:sz w:val="20"/>
              </w:rPr>
              <w:t>i</w:t>
            </w:r>
            <w:r>
              <w:rPr>
                <w:rFonts w:ascii="Arial Narrow"/>
                <w:i/>
                <w:color w:val="000000"/>
                <w:spacing w:val="-1"/>
                <w:sz w:val="20"/>
              </w:rPr>
              <w:t>s</w:t>
            </w:r>
            <w:r>
              <w:rPr>
                <w:rFonts w:ascii="Arial Narrow"/>
                <w:i/>
                <w:color w:val="000000"/>
                <w:sz w:val="20"/>
              </w:rPr>
              <w:t>me</w:t>
            </w:r>
            <w:r>
              <w:rPr>
                <w:rFonts w:ascii="Arial Narrow"/>
                <w:color w:val="000000"/>
                <w:sz w:val="20"/>
              </w:rPr>
              <w:t xml:space="preserve"> </w:t>
            </w:r>
            <w:r>
              <w:rPr>
                <w:rFonts w:ascii="Arial Narrow"/>
                <w:i/>
                <w:color w:val="000000"/>
                <w:sz w:val="20"/>
              </w:rPr>
              <w:t>viol</w:t>
            </w:r>
            <w:r>
              <w:rPr>
                <w:rFonts w:ascii="Arial Narrow"/>
                <w:i/>
                <w:color w:val="000000"/>
                <w:spacing w:val="-2"/>
                <w:sz w:val="20"/>
              </w:rPr>
              <w:t>e</w:t>
            </w:r>
            <w:r>
              <w:rPr>
                <w:rFonts w:ascii="Arial Narrow"/>
                <w:i/>
                <w:color w:val="000000"/>
                <w:sz w:val="20"/>
              </w:rPr>
              <w:t>nt, ra</w:t>
            </w:r>
            <w:r>
              <w:rPr>
                <w:rFonts w:ascii="Arial Narrow"/>
                <w:i/>
                <w:color w:val="000000"/>
                <w:spacing w:val="-2"/>
                <w:sz w:val="20"/>
              </w:rPr>
              <w:t>d</w:t>
            </w:r>
            <w:r>
              <w:rPr>
                <w:rFonts w:ascii="Arial Narrow"/>
                <w:i/>
                <w:color w:val="000000"/>
                <w:sz w:val="20"/>
              </w:rPr>
              <w:t>i</w:t>
            </w:r>
            <w:r>
              <w:rPr>
                <w:rFonts w:ascii="Arial Narrow"/>
                <w:i/>
                <w:color w:val="000000"/>
                <w:spacing w:val="1"/>
                <w:sz w:val="20"/>
              </w:rPr>
              <w:t>c</w:t>
            </w:r>
            <w:r>
              <w:rPr>
                <w:rFonts w:ascii="Arial Narrow"/>
                <w:i/>
                <w:color w:val="000000"/>
                <w:sz w:val="20"/>
              </w:rPr>
              <w:t>a</w:t>
            </w:r>
            <w:r>
              <w:rPr>
                <w:rFonts w:ascii="Arial Narrow"/>
                <w:i/>
                <w:color w:val="000000"/>
                <w:spacing w:val="-2"/>
                <w:sz w:val="20"/>
              </w:rPr>
              <w:t>l</w:t>
            </w:r>
            <w:r>
              <w:rPr>
                <w:rFonts w:ascii="Arial Narrow"/>
                <w:i/>
                <w:color w:val="000000"/>
                <w:sz w:val="20"/>
              </w:rPr>
              <w:t>i</w:t>
            </w:r>
            <w:r>
              <w:rPr>
                <w:rFonts w:ascii="Arial Narrow"/>
                <w:i/>
                <w:color w:val="000000"/>
                <w:spacing w:val="1"/>
                <w:sz w:val="20"/>
              </w:rPr>
              <w:t>s</w:t>
            </w:r>
            <w:r>
              <w:rPr>
                <w:rFonts w:ascii="Arial Narrow"/>
                <w:i/>
                <w:color w:val="000000"/>
                <w:sz w:val="20"/>
              </w:rPr>
              <w:t>a</w:t>
            </w:r>
            <w:r>
              <w:rPr>
                <w:rFonts w:ascii="Arial Narrow"/>
                <w:i/>
                <w:color w:val="000000"/>
                <w:spacing w:val="-2"/>
                <w:sz w:val="20"/>
              </w:rPr>
              <w:t>t</w:t>
            </w:r>
            <w:r>
              <w:rPr>
                <w:rFonts w:ascii="Arial Narrow"/>
                <w:i/>
                <w:color w:val="000000"/>
                <w:sz w:val="20"/>
              </w:rPr>
              <w:t>ion)</w:t>
            </w:r>
            <w:r>
              <w:rPr>
                <w:rFonts w:ascii="Arial Narrow"/>
                <w:i/>
                <w:color w:val="000000"/>
                <w:spacing w:val="1"/>
                <w:sz w:val="20"/>
              </w:rPr>
              <w:t xml:space="preserve"> </w:t>
            </w:r>
            <w:r>
              <w:rPr>
                <w:rFonts w:ascii="Arial Narrow"/>
                <w:i/>
                <w:color w:val="000000"/>
                <w:sz w:val="20"/>
              </w:rPr>
              <w:t>?</w:t>
            </w:r>
          </w:p>
          <w:p w14:paraId="723737F7" w14:textId="77777777" w:rsidR="00665577" w:rsidRDefault="009D3A6D">
            <w:pPr>
              <w:widowControl w:val="0"/>
              <w:autoSpaceDE w:val="0"/>
              <w:autoSpaceDN w:val="0"/>
              <w:adjustRightInd w:val="0"/>
              <w:spacing w:after="0"/>
              <w:ind w:left="47" w:right="40" w:firstLine="0"/>
              <w:rPr>
                <w:rFonts w:ascii="Arial Narrow"/>
                <w:color w:val="000000"/>
                <w:sz w:val="20"/>
                <w:u w:val="single"/>
              </w:rPr>
            </w:pPr>
            <w:r>
              <w:rPr>
                <w:rFonts w:ascii="Arial Narrow"/>
                <w:color w:val="000000"/>
                <w:sz w:val="20"/>
                <w:u w:val="single"/>
              </w:rPr>
              <w:t>Niveaux m</w:t>
            </w:r>
            <w:r>
              <w:rPr>
                <w:rFonts w:ascii="Arial Narrow"/>
                <w:color w:val="000000"/>
                <w:sz w:val="20"/>
                <w:u w:val="single"/>
              </w:rPr>
              <w:t>é</w:t>
            </w:r>
            <w:r>
              <w:rPr>
                <w:rFonts w:ascii="Arial Narrow"/>
                <w:color w:val="000000"/>
                <w:sz w:val="20"/>
                <w:u w:val="single"/>
              </w:rPr>
              <w:t>so et macro (c.-</w:t>
            </w:r>
            <w:r>
              <w:rPr>
                <w:rFonts w:ascii="Arial Narrow"/>
                <w:color w:val="000000"/>
                <w:sz w:val="20"/>
                <w:u w:val="single"/>
              </w:rPr>
              <w:t>à</w:t>
            </w:r>
            <w:r>
              <w:rPr>
                <w:rFonts w:ascii="Arial Narrow"/>
                <w:color w:val="000000"/>
                <w:sz w:val="20"/>
                <w:u w:val="single"/>
              </w:rPr>
              <w:t>-d. au-del</w:t>
            </w:r>
            <w:r>
              <w:rPr>
                <w:rFonts w:ascii="Arial Narrow"/>
                <w:color w:val="000000"/>
                <w:sz w:val="20"/>
                <w:u w:val="single"/>
              </w:rPr>
              <w:t>à</w:t>
            </w:r>
            <w:r>
              <w:rPr>
                <w:rFonts w:ascii="Arial Narrow"/>
                <w:color w:val="000000"/>
                <w:sz w:val="20"/>
                <w:u w:val="single"/>
              </w:rPr>
              <w:t xml:space="preserve"> du programme avec un regard vers les politiques)</w:t>
            </w:r>
          </w:p>
          <w:p w14:paraId="4B6B047A" w14:textId="77777777" w:rsidR="00665577" w:rsidRDefault="009D3A6D">
            <w:pPr>
              <w:widowControl w:val="0"/>
              <w:autoSpaceDE w:val="0"/>
              <w:autoSpaceDN w:val="0"/>
              <w:adjustRightInd w:val="0"/>
              <w:spacing w:after="0"/>
              <w:ind w:left="82" w:firstLine="0"/>
              <w:rPr>
                <w:rFonts w:ascii="Arial Narrow"/>
                <w:color w:val="000000"/>
                <w:sz w:val="20"/>
              </w:rPr>
            </w:pPr>
            <w:r>
              <w:rPr>
                <w:rFonts w:ascii="Arial Narrow"/>
                <w:color w:val="000000"/>
                <w:sz w:val="20"/>
              </w:rPr>
              <w:t></w:t>
            </w:r>
            <w:r>
              <w:rPr>
                <w:rFonts w:ascii="Arial Narrow"/>
                <w:color w:val="000000"/>
                <w:sz w:val="20"/>
              </w:rPr>
              <w:t xml:space="preserve"> </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2"/>
                <w:sz w:val="20"/>
              </w:rPr>
              <w:t xml:space="preserve"> </w:t>
            </w:r>
            <w:r>
              <w:rPr>
                <w:rFonts w:ascii="Arial Narrow"/>
                <w:i/>
                <w:color w:val="000000"/>
                <w:sz w:val="20"/>
              </w:rPr>
              <w:t>peut-on</w:t>
            </w:r>
            <w:r>
              <w:rPr>
                <w:rFonts w:ascii="Arial Narrow"/>
                <w:i/>
                <w:color w:val="000000"/>
                <w:spacing w:val="-2"/>
                <w:sz w:val="20"/>
              </w:rPr>
              <w:t xml:space="preserve"> </w:t>
            </w:r>
            <w:r>
              <w:rPr>
                <w:rFonts w:ascii="Arial Narrow"/>
                <w:i/>
                <w:color w:val="000000"/>
                <w:sz w:val="20"/>
              </w:rPr>
              <w:t>i</w:t>
            </w:r>
            <w:r>
              <w:rPr>
                <w:rFonts w:ascii="Arial Narrow"/>
                <w:i/>
                <w:color w:val="000000"/>
                <w:spacing w:val="-2"/>
                <w:sz w:val="20"/>
              </w:rPr>
              <w:t>n</w:t>
            </w:r>
            <w:r>
              <w:rPr>
                <w:rFonts w:ascii="Arial Narrow"/>
                <w:i/>
                <w:color w:val="000000"/>
                <w:sz w:val="20"/>
              </w:rPr>
              <w:t>stitu</w:t>
            </w:r>
            <w:r>
              <w:rPr>
                <w:rFonts w:ascii="Arial Narrow"/>
                <w:i/>
                <w:color w:val="000000"/>
                <w:spacing w:val="-2"/>
                <w:sz w:val="20"/>
              </w:rPr>
              <w:t>t</w:t>
            </w:r>
            <w:r>
              <w:rPr>
                <w:rFonts w:ascii="Arial Narrow"/>
                <w:i/>
                <w:color w:val="000000"/>
                <w:sz w:val="20"/>
              </w:rPr>
              <w:t>ion</w:t>
            </w:r>
            <w:r>
              <w:rPr>
                <w:rFonts w:ascii="Arial Narrow"/>
                <w:i/>
                <w:color w:val="000000"/>
                <w:spacing w:val="-2"/>
                <w:sz w:val="20"/>
              </w:rPr>
              <w:t>na</w:t>
            </w:r>
            <w:r>
              <w:rPr>
                <w:rFonts w:ascii="Arial Narrow"/>
                <w:i/>
                <w:color w:val="000000"/>
                <w:sz w:val="20"/>
              </w:rPr>
              <w:t>l</w:t>
            </w:r>
            <w:r>
              <w:rPr>
                <w:rFonts w:ascii="Arial Narrow"/>
                <w:i/>
                <w:color w:val="000000"/>
                <w:spacing w:val="1"/>
                <w:sz w:val="20"/>
              </w:rPr>
              <w:t>i</w:t>
            </w:r>
            <w:r>
              <w:rPr>
                <w:rFonts w:ascii="Arial Narrow"/>
                <w:i/>
                <w:color w:val="000000"/>
                <w:sz w:val="20"/>
              </w:rPr>
              <w:t>ser</w:t>
            </w:r>
            <w:r>
              <w:rPr>
                <w:rFonts w:ascii="Arial Narrow"/>
                <w:i/>
                <w:color w:val="000000"/>
                <w:spacing w:val="-2"/>
                <w:sz w:val="20"/>
              </w:rPr>
              <w:t xml:space="preserve"> </w:t>
            </w:r>
            <w:r>
              <w:rPr>
                <w:rFonts w:ascii="Arial Narrow"/>
                <w:i/>
                <w:color w:val="000000"/>
                <w:sz w:val="20"/>
              </w:rPr>
              <w:t>des m</w:t>
            </w:r>
            <w:r>
              <w:rPr>
                <w:rFonts w:ascii="Arial Narrow"/>
                <w:i/>
                <w:color w:val="000000"/>
                <w:sz w:val="20"/>
              </w:rPr>
              <w:t>é</w:t>
            </w:r>
            <w:r>
              <w:rPr>
                <w:rFonts w:ascii="Arial Narrow"/>
                <w:i/>
                <w:color w:val="000000"/>
                <w:spacing w:val="-1"/>
                <w:sz w:val="20"/>
              </w:rPr>
              <w:t>c</w:t>
            </w:r>
            <w:r>
              <w:rPr>
                <w:rFonts w:ascii="Arial Narrow"/>
                <w:i/>
                <w:color w:val="000000"/>
                <w:sz w:val="20"/>
              </w:rPr>
              <w:t>an</w:t>
            </w:r>
            <w:r>
              <w:rPr>
                <w:rFonts w:ascii="Arial Narrow"/>
                <w:i/>
                <w:color w:val="000000"/>
                <w:spacing w:val="-2"/>
                <w:sz w:val="20"/>
              </w:rPr>
              <w:t>i</w:t>
            </w:r>
            <w:r>
              <w:rPr>
                <w:rFonts w:ascii="Arial Narrow"/>
                <w:i/>
                <w:color w:val="000000"/>
                <w:sz w:val="20"/>
              </w:rPr>
              <w:t>sm</w:t>
            </w:r>
            <w:r>
              <w:rPr>
                <w:rFonts w:ascii="Arial Narrow"/>
                <w:i/>
                <w:color w:val="000000"/>
                <w:spacing w:val="-2"/>
                <w:sz w:val="20"/>
              </w:rPr>
              <w:t>e</w:t>
            </w:r>
            <w:r>
              <w:rPr>
                <w:rFonts w:ascii="Arial Narrow"/>
                <w:i/>
                <w:color w:val="000000"/>
                <w:sz w:val="20"/>
              </w:rPr>
              <w:t>s</w:t>
            </w:r>
            <w:r>
              <w:rPr>
                <w:rFonts w:ascii="Arial Narrow"/>
                <w:i/>
                <w:color w:val="000000"/>
                <w:spacing w:val="1"/>
                <w:sz w:val="20"/>
              </w:rPr>
              <w:t xml:space="preserve"> </w:t>
            </w:r>
            <w:r>
              <w:rPr>
                <w:rFonts w:ascii="Arial Narrow"/>
                <w:i/>
                <w:color w:val="000000"/>
                <w:sz w:val="20"/>
              </w:rPr>
              <w:t>c</w:t>
            </w:r>
            <w:r>
              <w:rPr>
                <w:rFonts w:ascii="Arial Narrow"/>
                <w:i/>
                <w:color w:val="000000"/>
                <w:spacing w:val="-2"/>
                <w:sz w:val="20"/>
              </w:rPr>
              <w:t>o</w:t>
            </w:r>
            <w:r>
              <w:rPr>
                <w:rFonts w:ascii="Arial Narrow"/>
                <w:i/>
                <w:color w:val="000000"/>
                <w:sz w:val="20"/>
              </w:rPr>
              <w:t>m</w:t>
            </w:r>
            <w:r>
              <w:rPr>
                <w:rFonts w:ascii="Arial Narrow"/>
                <w:i/>
                <w:color w:val="000000"/>
                <w:spacing w:val="1"/>
                <w:sz w:val="20"/>
              </w:rPr>
              <w:t>m</w:t>
            </w:r>
            <w:r>
              <w:rPr>
                <w:rFonts w:ascii="Arial Narrow"/>
                <w:i/>
                <w:color w:val="000000"/>
                <w:spacing w:val="-2"/>
                <w:sz w:val="20"/>
              </w:rPr>
              <w:t>u</w:t>
            </w:r>
            <w:r>
              <w:rPr>
                <w:rFonts w:ascii="Arial Narrow"/>
                <w:i/>
                <w:color w:val="000000"/>
                <w:sz w:val="20"/>
              </w:rPr>
              <w:t>nauta</w:t>
            </w:r>
            <w:r>
              <w:rPr>
                <w:rFonts w:ascii="Arial Narrow"/>
                <w:i/>
                <w:color w:val="000000"/>
                <w:spacing w:val="1"/>
                <w:sz w:val="20"/>
              </w:rPr>
              <w:t>i</w:t>
            </w:r>
            <w:r>
              <w:rPr>
                <w:rFonts w:ascii="Arial Narrow"/>
                <w:i/>
                <w:color w:val="000000"/>
                <w:sz w:val="20"/>
              </w:rPr>
              <w:t>r</w:t>
            </w:r>
            <w:r>
              <w:rPr>
                <w:rFonts w:ascii="Arial Narrow"/>
                <w:i/>
                <w:color w:val="000000"/>
                <w:spacing w:val="-3"/>
                <w:sz w:val="20"/>
              </w:rPr>
              <w:t>e</w:t>
            </w:r>
            <w:r>
              <w:rPr>
                <w:rFonts w:ascii="Arial Narrow"/>
                <w:i/>
                <w:color w:val="000000"/>
                <w:sz w:val="20"/>
              </w:rPr>
              <w:t>s</w:t>
            </w:r>
            <w:r>
              <w:rPr>
                <w:rFonts w:ascii="Arial Narrow"/>
                <w:i/>
                <w:color w:val="000000"/>
                <w:spacing w:val="2"/>
                <w:sz w:val="20"/>
              </w:rPr>
              <w:t xml:space="preserve"> </w:t>
            </w:r>
            <w:r>
              <w:rPr>
                <w:rFonts w:ascii="Arial Narrow"/>
                <w:i/>
                <w:color w:val="000000"/>
                <w:sz w:val="20"/>
              </w:rPr>
              <w:t>de</w:t>
            </w:r>
            <w:r>
              <w:rPr>
                <w:rFonts w:ascii="Arial Narrow"/>
                <w:i/>
                <w:color w:val="000000"/>
                <w:spacing w:val="-2"/>
                <w:sz w:val="20"/>
              </w:rPr>
              <w:t xml:space="preserve"> </w:t>
            </w:r>
            <w:r>
              <w:rPr>
                <w:rFonts w:ascii="Arial Narrow"/>
                <w:i/>
                <w:color w:val="000000"/>
                <w:sz w:val="20"/>
              </w:rPr>
              <w:t>co</w:t>
            </w:r>
            <w:r>
              <w:rPr>
                <w:rFonts w:ascii="Arial Narrow"/>
                <w:i/>
                <w:color w:val="000000"/>
                <w:spacing w:val="-2"/>
                <w:sz w:val="20"/>
              </w:rPr>
              <w:t>n</w:t>
            </w:r>
            <w:r>
              <w:rPr>
                <w:rFonts w:ascii="Arial Narrow"/>
                <w:i/>
                <w:color w:val="000000"/>
                <w:sz w:val="20"/>
              </w:rPr>
              <w:t>so</w:t>
            </w:r>
            <w:r>
              <w:rPr>
                <w:rFonts w:ascii="Arial Narrow"/>
                <w:i/>
                <w:color w:val="000000"/>
                <w:spacing w:val="-2"/>
                <w:sz w:val="20"/>
              </w:rPr>
              <w:t>l</w:t>
            </w:r>
            <w:r>
              <w:rPr>
                <w:rFonts w:ascii="Arial Narrow"/>
                <w:i/>
                <w:color w:val="000000"/>
                <w:sz w:val="20"/>
              </w:rPr>
              <w:t>idat</w:t>
            </w:r>
            <w:r>
              <w:rPr>
                <w:rFonts w:ascii="Arial Narrow"/>
                <w:i/>
                <w:color w:val="000000"/>
                <w:spacing w:val="-2"/>
                <w:sz w:val="20"/>
              </w:rPr>
              <w:t>i</w:t>
            </w:r>
            <w:r>
              <w:rPr>
                <w:rFonts w:ascii="Arial Narrow"/>
                <w:i/>
                <w:color w:val="000000"/>
                <w:sz w:val="20"/>
              </w:rPr>
              <w:t>on de</w:t>
            </w:r>
            <w:r>
              <w:rPr>
                <w:rFonts w:ascii="Arial Narrow"/>
                <w:i/>
                <w:color w:val="000000"/>
                <w:spacing w:val="-2"/>
                <w:sz w:val="20"/>
              </w:rPr>
              <w:t xml:space="preserve"> l</w:t>
            </w:r>
            <w:r>
              <w:rPr>
                <w:rFonts w:ascii="Arial Narrow"/>
                <w:i/>
                <w:color w:val="000000"/>
                <w:sz w:val="20"/>
              </w:rPr>
              <w:t>a pa</w:t>
            </w:r>
            <w:r>
              <w:rPr>
                <w:rFonts w:ascii="Arial Narrow"/>
                <w:i/>
                <w:color w:val="000000"/>
                <w:spacing w:val="-1"/>
                <w:sz w:val="20"/>
              </w:rPr>
              <w:t>i</w:t>
            </w:r>
            <w:r>
              <w:rPr>
                <w:rFonts w:ascii="Arial Narrow"/>
                <w:i/>
                <w:color w:val="000000"/>
                <w:sz w:val="20"/>
              </w:rPr>
              <w:t>x</w:t>
            </w:r>
            <w:r>
              <w:rPr>
                <w:rFonts w:ascii="Arial Narrow"/>
                <w:i/>
                <w:color w:val="000000"/>
                <w:spacing w:val="1"/>
                <w:sz w:val="20"/>
              </w:rPr>
              <w:t xml:space="preserve"> </w:t>
            </w:r>
            <w:r>
              <w:rPr>
                <w:rFonts w:ascii="Arial Narrow"/>
                <w:i/>
                <w:color w:val="000000"/>
                <w:sz w:val="20"/>
              </w:rPr>
              <w:t>au</w:t>
            </w:r>
            <w:r>
              <w:rPr>
                <w:rFonts w:ascii="Arial Narrow"/>
                <w:i/>
                <w:color w:val="000000"/>
                <w:spacing w:val="-2"/>
                <w:sz w:val="20"/>
              </w:rPr>
              <w:t xml:space="preserve"> </w:t>
            </w:r>
            <w:r>
              <w:rPr>
                <w:rFonts w:ascii="Arial Narrow"/>
                <w:i/>
                <w:color w:val="000000"/>
                <w:sz w:val="20"/>
              </w:rPr>
              <w:t>Tch</w:t>
            </w:r>
            <w:r>
              <w:rPr>
                <w:rFonts w:ascii="Arial Narrow"/>
                <w:i/>
                <w:color w:val="000000"/>
                <w:spacing w:val="-2"/>
                <w:sz w:val="20"/>
              </w:rPr>
              <w:t>a</w:t>
            </w:r>
            <w:r>
              <w:rPr>
                <w:rFonts w:ascii="Arial Narrow"/>
                <w:i/>
                <w:color w:val="000000"/>
                <w:sz w:val="20"/>
              </w:rPr>
              <w:t>d et</w:t>
            </w:r>
            <w:r>
              <w:rPr>
                <w:rFonts w:ascii="Arial Narrow"/>
                <w:i/>
                <w:color w:val="000000"/>
                <w:spacing w:val="-2"/>
                <w:sz w:val="20"/>
              </w:rPr>
              <w:t xml:space="preserve"> </w:t>
            </w:r>
            <w:r>
              <w:rPr>
                <w:rFonts w:ascii="Arial Narrow"/>
                <w:i/>
                <w:color w:val="000000"/>
                <w:sz w:val="20"/>
              </w:rPr>
              <w:t>au</w:t>
            </w:r>
            <w:r>
              <w:rPr>
                <w:rFonts w:ascii="Arial Narrow"/>
                <w:color w:val="000000"/>
                <w:sz w:val="20"/>
              </w:rPr>
              <w:t xml:space="preserve"> </w:t>
            </w:r>
            <w:r>
              <w:rPr>
                <w:rFonts w:ascii="Arial Narrow"/>
                <w:i/>
                <w:color w:val="000000"/>
                <w:spacing w:val="-1"/>
                <w:sz w:val="20"/>
              </w:rPr>
              <w:t>C</w:t>
            </w:r>
            <w:r>
              <w:rPr>
                <w:rFonts w:ascii="Arial Narrow"/>
                <w:i/>
                <w:color w:val="000000"/>
                <w:sz w:val="20"/>
              </w:rPr>
              <w:t>ameroun</w:t>
            </w:r>
            <w:r>
              <w:rPr>
                <w:rFonts w:ascii="Arial Narrow"/>
                <w:i/>
                <w:color w:val="000000"/>
                <w:spacing w:val="1"/>
                <w:sz w:val="20"/>
              </w:rPr>
              <w:t xml:space="preserve"> </w:t>
            </w:r>
            <w:r>
              <w:rPr>
                <w:rFonts w:ascii="Arial Narrow"/>
                <w:i/>
                <w:color w:val="000000"/>
                <w:sz w:val="20"/>
              </w:rPr>
              <w:t>?</w:t>
            </w:r>
          </w:p>
          <w:p w14:paraId="63979F00" w14:textId="77777777" w:rsidR="00665577" w:rsidRDefault="009D3A6D">
            <w:pPr>
              <w:widowControl w:val="0"/>
              <w:autoSpaceDE w:val="0"/>
              <w:autoSpaceDN w:val="0"/>
              <w:adjustRightInd w:val="0"/>
              <w:spacing w:after="0"/>
              <w:ind w:left="82" w:firstLine="0"/>
              <w:rPr>
                <w:rFonts w:ascii="Arial Narrow"/>
                <w:color w:val="000000"/>
                <w:sz w:val="20"/>
              </w:rPr>
            </w:pPr>
            <w:r>
              <w:rPr>
                <w:rFonts w:ascii="Arial Narrow"/>
                <w:color w:val="000000"/>
                <w:sz w:val="20"/>
              </w:rPr>
              <w:t></w:t>
            </w:r>
            <w:r>
              <w:rPr>
                <w:rFonts w:ascii="Arial Narrow"/>
                <w:color w:val="000000"/>
                <w:sz w:val="20"/>
              </w:rPr>
              <w:t xml:space="preserve"> </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5"/>
                <w:sz w:val="20"/>
              </w:rPr>
              <w:t xml:space="preserve"> </w:t>
            </w:r>
            <w:r>
              <w:rPr>
                <w:rFonts w:ascii="Arial Narrow"/>
                <w:i/>
                <w:color w:val="000000"/>
                <w:sz w:val="20"/>
              </w:rPr>
              <w:t>i</w:t>
            </w:r>
            <w:r>
              <w:rPr>
                <w:rFonts w:ascii="Arial Narrow"/>
                <w:i/>
                <w:color w:val="000000"/>
                <w:spacing w:val="1"/>
                <w:sz w:val="20"/>
              </w:rPr>
              <w:t>m</w:t>
            </w:r>
            <w:r>
              <w:rPr>
                <w:rFonts w:ascii="Arial Narrow"/>
                <w:i/>
                <w:color w:val="000000"/>
                <w:spacing w:val="-2"/>
                <w:sz w:val="20"/>
              </w:rPr>
              <w:t>p</w:t>
            </w:r>
            <w:r>
              <w:rPr>
                <w:rFonts w:ascii="Arial Narrow"/>
                <w:i/>
                <w:color w:val="000000"/>
                <w:sz w:val="20"/>
              </w:rPr>
              <w:t>l</w:t>
            </w:r>
            <w:r>
              <w:rPr>
                <w:rFonts w:ascii="Arial Narrow"/>
                <w:i/>
                <w:color w:val="000000"/>
                <w:spacing w:val="1"/>
                <w:sz w:val="20"/>
              </w:rPr>
              <w:t>iq</w:t>
            </w:r>
            <w:r>
              <w:rPr>
                <w:rFonts w:ascii="Arial Narrow"/>
                <w:i/>
                <w:color w:val="000000"/>
                <w:sz w:val="20"/>
              </w:rPr>
              <w:t>uer</w:t>
            </w:r>
            <w:r>
              <w:rPr>
                <w:rFonts w:ascii="Arial Narrow"/>
                <w:i/>
                <w:color w:val="000000"/>
                <w:spacing w:val="5"/>
                <w:sz w:val="20"/>
              </w:rPr>
              <w:t xml:space="preserve"> </w:t>
            </w:r>
            <w:r>
              <w:rPr>
                <w:rFonts w:ascii="Arial Narrow"/>
                <w:i/>
                <w:color w:val="000000"/>
                <w:sz w:val="20"/>
              </w:rPr>
              <w:t>les</w:t>
            </w:r>
            <w:r>
              <w:rPr>
                <w:rFonts w:ascii="Arial Narrow"/>
                <w:i/>
                <w:color w:val="000000"/>
                <w:spacing w:val="5"/>
                <w:sz w:val="20"/>
              </w:rPr>
              <w:t xml:space="preserve"> </w:t>
            </w:r>
            <w:r>
              <w:rPr>
                <w:rFonts w:ascii="Arial Narrow"/>
                <w:i/>
                <w:color w:val="000000"/>
                <w:sz w:val="20"/>
              </w:rPr>
              <w:t>auto</w:t>
            </w:r>
            <w:r>
              <w:rPr>
                <w:rFonts w:ascii="Arial Narrow"/>
                <w:i/>
                <w:color w:val="000000"/>
                <w:spacing w:val="-2"/>
                <w:sz w:val="20"/>
              </w:rPr>
              <w:t>r</w:t>
            </w:r>
            <w:r>
              <w:rPr>
                <w:rFonts w:ascii="Arial Narrow"/>
                <w:i/>
                <w:color w:val="000000"/>
                <w:sz w:val="20"/>
              </w:rPr>
              <w:t>i</w:t>
            </w:r>
            <w:r>
              <w:rPr>
                <w:rFonts w:ascii="Arial Narrow"/>
                <w:i/>
                <w:color w:val="000000"/>
                <w:spacing w:val="-2"/>
                <w:sz w:val="20"/>
              </w:rPr>
              <w:t>t</w:t>
            </w:r>
            <w:r>
              <w:rPr>
                <w:rFonts w:ascii="Arial Narrow"/>
                <w:i/>
                <w:color w:val="000000"/>
                <w:sz w:val="20"/>
              </w:rPr>
              <w:t>é</w:t>
            </w:r>
            <w:r>
              <w:rPr>
                <w:rFonts w:ascii="Arial Narrow"/>
                <w:i/>
                <w:color w:val="000000"/>
                <w:sz w:val="20"/>
              </w:rPr>
              <w:t>s</w:t>
            </w:r>
            <w:r>
              <w:rPr>
                <w:rFonts w:ascii="Arial Narrow"/>
                <w:i/>
                <w:color w:val="000000"/>
                <w:spacing w:val="8"/>
                <w:sz w:val="20"/>
              </w:rPr>
              <w:t xml:space="preserve"> </w:t>
            </w:r>
            <w:r>
              <w:rPr>
                <w:rFonts w:ascii="Arial Narrow"/>
                <w:i/>
                <w:color w:val="000000"/>
                <w:sz w:val="20"/>
              </w:rPr>
              <w:t>a</w:t>
            </w:r>
            <w:r>
              <w:rPr>
                <w:rFonts w:ascii="Arial Narrow"/>
                <w:i/>
                <w:color w:val="000000"/>
                <w:spacing w:val="-2"/>
                <w:sz w:val="20"/>
              </w:rPr>
              <w:t>d</w:t>
            </w:r>
            <w:r>
              <w:rPr>
                <w:rFonts w:ascii="Arial Narrow"/>
                <w:i/>
                <w:color w:val="000000"/>
                <w:sz w:val="20"/>
              </w:rPr>
              <w:t>m</w:t>
            </w:r>
            <w:r>
              <w:rPr>
                <w:rFonts w:ascii="Arial Narrow"/>
                <w:i/>
                <w:color w:val="000000"/>
                <w:spacing w:val="1"/>
                <w:sz w:val="20"/>
              </w:rPr>
              <w:t>i</w:t>
            </w:r>
            <w:r>
              <w:rPr>
                <w:rFonts w:ascii="Arial Narrow"/>
                <w:i/>
                <w:color w:val="000000"/>
                <w:sz w:val="20"/>
              </w:rPr>
              <w:t>n</w:t>
            </w:r>
            <w:r>
              <w:rPr>
                <w:rFonts w:ascii="Arial Narrow"/>
                <w:i/>
                <w:color w:val="000000"/>
                <w:spacing w:val="-2"/>
                <w:sz w:val="20"/>
              </w:rPr>
              <w:t>i</w:t>
            </w:r>
            <w:r>
              <w:rPr>
                <w:rFonts w:ascii="Arial Narrow"/>
                <w:i/>
                <w:color w:val="000000"/>
                <w:sz w:val="20"/>
              </w:rPr>
              <w:t>strat</w:t>
            </w:r>
            <w:r>
              <w:rPr>
                <w:rFonts w:ascii="Arial Narrow"/>
                <w:i/>
                <w:color w:val="000000"/>
                <w:spacing w:val="-2"/>
                <w:sz w:val="20"/>
              </w:rPr>
              <w:t>i</w:t>
            </w:r>
            <w:r>
              <w:rPr>
                <w:rFonts w:ascii="Arial Narrow"/>
                <w:i/>
                <w:color w:val="000000"/>
                <w:sz w:val="20"/>
              </w:rPr>
              <w:t>ves</w:t>
            </w:r>
            <w:r>
              <w:rPr>
                <w:rFonts w:ascii="Arial Narrow"/>
                <w:i/>
                <w:color w:val="000000"/>
                <w:spacing w:val="6"/>
                <w:sz w:val="20"/>
              </w:rPr>
              <w:t xml:space="preserve"> </w:t>
            </w:r>
            <w:r>
              <w:rPr>
                <w:rFonts w:ascii="Arial Narrow"/>
                <w:i/>
                <w:color w:val="000000"/>
                <w:sz w:val="20"/>
              </w:rPr>
              <w:t>lo</w:t>
            </w:r>
            <w:r>
              <w:rPr>
                <w:rFonts w:ascii="Arial Narrow"/>
                <w:i/>
                <w:color w:val="000000"/>
                <w:spacing w:val="-2"/>
                <w:sz w:val="20"/>
              </w:rPr>
              <w:t>c</w:t>
            </w:r>
            <w:r>
              <w:rPr>
                <w:rFonts w:ascii="Arial Narrow"/>
                <w:i/>
                <w:color w:val="000000"/>
                <w:sz w:val="20"/>
              </w:rPr>
              <w:t>ales</w:t>
            </w:r>
            <w:r>
              <w:rPr>
                <w:rFonts w:ascii="Arial Narrow"/>
                <w:i/>
                <w:color w:val="000000"/>
                <w:spacing w:val="6"/>
                <w:sz w:val="20"/>
              </w:rPr>
              <w:t xml:space="preserve"> </w:t>
            </w:r>
            <w:r>
              <w:rPr>
                <w:rFonts w:ascii="Arial Narrow"/>
                <w:i/>
                <w:color w:val="000000"/>
                <w:sz w:val="20"/>
              </w:rPr>
              <w:t>et</w:t>
            </w:r>
            <w:r>
              <w:rPr>
                <w:rFonts w:ascii="Arial Narrow"/>
                <w:i/>
                <w:color w:val="000000"/>
                <w:spacing w:val="7"/>
                <w:sz w:val="20"/>
              </w:rPr>
              <w:t xml:space="preserve"> </w:t>
            </w:r>
            <w:r>
              <w:rPr>
                <w:rFonts w:ascii="Arial Narrow"/>
                <w:i/>
                <w:color w:val="000000"/>
                <w:spacing w:val="-2"/>
                <w:sz w:val="20"/>
              </w:rPr>
              <w:t>c</w:t>
            </w:r>
            <w:r>
              <w:rPr>
                <w:rFonts w:ascii="Arial Narrow"/>
                <w:i/>
                <w:color w:val="000000"/>
                <w:sz w:val="20"/>
              </w:rPr>
              <w:t>entral</w:t>
            </w:r>
            <w:r>
              <w:rPr>
                <w:rFonts w:ascii="Arial Narrow"/>
                <w:i/>
                <w:color w:val="000000"/>
                <w:spacing w:val="-2"/>
                <w:sz w:val="20"/>
              </w:rPr>
              <w:t>e</w:t>
            </w:r>
            <w:r>
              <w:rPr>
                <w:rFonts w:ascii="Arial Narrow"/>
                <w:i/>
                <w:color w:val="000000"/>
                <w:sz w:val="20"/>
              </w:rPr>
              <w:t>s</w:t>
            </w:r>
            <w:r>
              <w:rPr>
                <w:rFonts w:ascii="Arial Narrow"/>
                <w:i/>
                <w:color w:val="000000"/>
                <w:spacing w:val="8"/>
                <w:sz w:val="20"/>
              </w:rPr>
              <w:t xml:space="preserve"> </w:t>
            </w:r>
            <w:r>
              <w:rPr>
                <w:rFonts w:ascii="Arial Narrow"/>
                <w:i/>
                <w:color w:val="000000"/>
                <w:sz w:val="20"/>
              </w:rPr>
              <w:t>da</w:t>
            </w:r>
            <w:r>
              <w:rPr>
                <w:rFonts w:ascii="Arial Narrow"/>
                <w:i/>
                <w:color w:val="000000"/>
                <w:spacing w:val="-2"/>
                <w:sz w:val="20"/>
              </w:rPr>
              <w:t>n</w:t>
            </w:r>
            <w:r>
              <w:rPr>
                <w:rFonts w:ascii="Arial Narrow"/>
                <w:i/>
                <w:color w:val="000000"/>
                <w:sz w:val="20"/>
              </w:rPr>
              <w:t>s</w:t>
            </w:r>
            <w:r>
              <w:rPr>
                <w:rFonts w:ascii="Arial Narrow"/>
                <w:i/>
                <w:color w:val="000000"/>
                <w:spacing w:val="8"/>
                <w:sz w:val="20"/>
              </w:rPr>
              <w:t xml:space="preserve"> </w:t>
            </w:r>
            <w:r>
              <w:rPr>
                <w:rFonts w:ascii="Arial Narrow"/>
                <w:i/>
                <w:color w:val="000000"/>
                <w:sz w:val="20"/>
              </w:rPr>
              <w:t>l</w:t>
            </w:r>
            <w:r>
              <w:rPr>
                <w:rFonts w:ascii="Arial Narrow"/>
                <w:i/>
                <w:color w:val="000000"/>
                <w:spacing w:val="-1"/>
                <w:sz w:val="20"/>
              </w:rPr>
              <w:t>’</w:t>
            </w:r>
            <w:r>
              <w:rPr>
                <w:rFonts w:ascii="Arial Narrow"/>
                <w:i/>
                <w:color w:val="000000"/>
                <w:sz w:val="20"/>
              </w:rPr>
              <w:t>a</w:t>
            </w:r>
            <w:r>
              <w:rPr>
                <w:rFonts w:ascii="Arial Narrow"/>
                <w:i/>
                <w:color w:val="000000"/>
                <w:spacing w:val="1"/>
                <w:sz w:val="20"/>
              </w:rPr>
              <w:t>c</w:t>
            </w:r>
            <w:r>
              <w:rPr>
                <w:rFonts w:ascii="Arial Narrow"/>
                <w:i/>
                <w:color w:val="000000"/>
                <w:spacing w:val="-2"/>
                <w:sz w:val="20"/>
              </w:rPr>
              <w:t>c</w:t>
            </w:r>
            <w:r>
              <w:rPr>
                <w:rFonts w:ascii="Arial Narrow"/>
                <w:i/>
                <w:color w:val="000000"/>
                <w:sz w:val="20"/>
              </w:rPr>
              <w:t>omp</w:t>
            </w:r>
            <w:r>
              <w:rPr>
                <w:rFonts w:ascii="Arial Narrow"/>
                <w:i/>
                <w:color w:val="000000"/>
                <w:spacing w:val="-2"/>
                <w:sz w:val="20"/>
              </w:rPr>
              <w:t>a</w:t>
            </w:r>
            <w:r>
              <w:rPr>
                <w:rFonts w:ascii="Arial Narrow"/>
                <w:i/>
                <w:color w:val="000000"/>
                <w:sz w:val="20"/>
              </w:rPr>
              <w:t>gne</w:t>
            </w:r>
            <w:r>
              <w:rPr>
                <w:rFonts w:ascii="Arial Narrow"/>
                <w:i/>
                <w:color w:val="000000"/>
                <w:spacing w:val="-2"/>
                <w:sz w:val="20"/>
              </w:rPr>
              <w:t>m</w:t>
            </w:r>
            <w:r>
              <w:rPr>
                <w:rFonts w:ascii="Arial Narrow"/>
                <w:i/>
                <w:color w:val="000000"/>
                <w:sz w:val="20"/>
              </w:rPr>
              <w:t>ent</w:t>
            </w:r>
            <w:r>
              <w:rPr>
                <w:rFonts w:ascii="Arial Narrow"/>
                <w:i/>
                <w:color w:val="000000"/>
                <w:spacing w:val="7"/>
                <w:sz w:val="20"/>
              </w:rPr>
              <w:t xml:space="preserve"> </w:t>
            </w:r>
            <w:r>
              <w:rPr>
                <w:rFonts w:ascii="Arial Narrow"/>
                <w:i/>
                <w:color w:val="000000"/>
                <w:sz w:val="20"/>
              </w:rPr>
              <w:t>des</w:t>
            </w:r>
            <w:r>
              <w:rPr>
                <w:rFonts w:ascii="Arial Narrow"/>
                <w:i/>
                <w:color w:val="000000"/>
                <w:spacing w:val="6"/>
                <w:sz w:val="20"/>
              </w:rPr>
              <w:t xml:space="preserve"> </w:t>
            </w:r>
            <w:r>
              <w:rPr>
                <w:rFonts w:ascii="Arial Narrow"/>
                <w:i/>
                <w:color w:val="000000"/>
                <w:sz w:val="20"/>
              </w:rPr>
              <w:t>ini</w:t>
            </w:r>
            <w:r>
              <w:rPr>
                <w:rFonts w:ascii="Arial Narrow"/>
                <w:i/>
                <w:color w:val="000000"/>
                <w:spacing w:val="-2"/>
                <w:sz w:val="20"/>
              </w:rPr>
              <w:t>t</w:t>
            </w:r>
            <w:r>
              <w:rPr>
                <w:rFonts w:ascii="Arial Narrow"/>
                <w:i/>
                <w:color w:val="000000"/>
                <w:sz w:val="20"/>
              </w:rPr>
              <w:t>iat</w:t>
            </w:r>
            <w:r>
              <w:rPr>
                <w:rFonts w:ascii="Arial Narrow"/>
                <w:i/>
                <w:color w:val="000000"/>
                <w:spacing w:val="-2"/>
                <w:sz w:val="20"/>
              </w:rPr>
              <w:t>i</w:t>
            </w:r>
            <w:r>
              <w:rPr>
                <w:rFonts w:ascii="Arial Narrow"/>
                <w:i/>
                <w:color w:val="000000"/>
                <w:sz w:val="20"/>
              </w:rPr>
              <w:t>ves</w:t>
            </w:r>
            <w:r>
              <w:rPr>
                <w:rFonts w:ascii="Arial Narrow"/>
                <w:i/>
                <w:color w:val="000000"/>
                <w:spacing w:val="6"/>
                <w:sz w:val="20"/>
              </w:rPr>
              <w:t xml:space="preserve"> </w:t>
            </w:r>
            <w:r>
              <w:rPr>
                <w:rFonts w:ascii="Arial Narrow"/>
                <w:i/>
                <w:color w:val="000000"/>
                <w:sz w:val="20"/>
              </w:rPr>
              <w:t>d</w:t>
            </w:r>
            <w:r>
              <w:rPr>
                <w:rFonts w:ascii="Arial Narrow"/>
                <w:i/>
                <w:color w:val="000000"/>
                <w:spacing w:val="-2"/>
                <w:sz w:val="20"/>
              </w:rPr>
              <w:t>e</w:t>
            </w:r>
            <w:r>
              <w:rPr>
                <w:rFonts w:ascii="Arial Narrow"/>
                <w:i/>
                <w:color w:val="000000"/>
                <w:sz w:val="20"/>
              </w:rPr>
              <w:t>s</w:t>
            </w:r>
            <w:r>
              <w:rPr>
                <w:rFonts w:ascii="Arial Narrow"/>
                <w:color w:val="000000"/>
                <w:sz w:val="20"/>
              </w:rPr>
              <w:t xml:space="preserve"> </w:t>
            </w:r>
            <w:r>
              <w:rPr>
                <w:rFonts w:ascii="Arial Narrow"/>
                <w:i/>
                <w:color w:val="000000"/>
                <w:sz w:val="20"/>
              </w:rPr>
              <w:t>com</w:t>
            </w:r>
            <w:r>
              <w:rPr>
                <w:rFonts w:ascii="Arial Narrow"/>
                <w:i/>
                <w:color w:val="000000"/>
                <w:spacing w:val="-2"/>
                <w:sz w:val="20"/>
              </w:rPr>
              <w:t>m</w:t>
            </w:r>
            <w:r>
              <w:rPr>
                <w:rFonts w:ascii="Arial Narrow"/>
                <w:i/>
                <w:color w:val="000000"/>
                <w:sz w:val="20"/>
              </w:rPr>
              <w:t>unaut</w:t>
            </w:r>
            <w:r>
              <w:rPr>
                <w:rFonts w:ascii="Arial Narrow"/>
                <w:i/>
                <w:color w:val="000000"/>
                <w:spacing w:val="-2"/>
                <w:sz w:val="20"/>
              </w:rPr>
              <w:t>é</w:t>
            </w:r>
            <w:r>
              <w:rPr>
                <w:rFonts w:ascii="Arial Narrow"/>
                <w:i/>
                <w:color w:val="000000"/>
                <w:sz w:val="20"/>
              </w:rPr>
              <w:t>s</w:t>
            </w:r>
            <w:r>
              <w:rPr>
                <w:rFonts w:ascii="Arial Narrow"/>
                <w:i/>
                <w:color w:val="000000"/>
                <w:spacing w:val="1"/>
                <w:sz w:val="20"/>
              </w:rPr>
              <w:t xml:space="preserve"> </w:t>
            </w:r>
            <w:r>
              <w:rPr>
                <w:rFonts w:ascii="Arial Narrow"/>
                <w:i/>
                <w:color w:val="000000"/>
                <w:sz w:val="20"/>
              </w:rPr>
              <w:t>pour</w:t>
            </w:r>
            <w:r>
              <w:rPr>
                <w:rFonts w:ascii="Arial Narrow"/>
                <w:i/>
                <w:color w:val="000000"/>
                <w:spacing w:val="-2"/>
                <w:sz w:val="20"/>
              </w:rPr>
              <w:t xml:space="preserve"> </w:t>
            </w:r>
            <w:r>
              <w:rPr>
                <w:rFonts w:ascii="Arial Narrow"/>
                <w:i/>
                <w:color w:val="000000"/>
                <w:sz w:val="20"/>
              </w:rPr>
              <w:t>la</w:t>
            </w:r>
            <w:r>
              <w:rPr>
                <w:rFonts w:ascii="Arial Narrow"/>
                <w:i/>
                <w:color w:val="000000"/>
                <w:spacing w:val="-2"/>
                <w:sz w:val="20"/>
              </w:rPr>
              <w:t xml:space="preserve"> </w:t>
            </w:r>
            <w:r>
              <w:rPr>
                <w:rFonts w:ascii="Arial Narrow"/>
                <w:i/>
                <w:color w:val="000000"/>
                <w:sz w:val="20"/>
              </w:rPr>
              <w:t>con</w:t>
            </w:r>
            <w:r>
              <w:rPr>
                <w:rFonts w:ascii="Arial Narrow"/>
                <w:i/>
                <w:color w:val="000000"/>
                <w:spacing w:val="-2"/>
                <w:sz w:val="20"/>
              </w:rPr>
              <w:t>s</w:t>
            </w:r>
            <w:r>
              <w:rPr>
                <w:rFonts w:ascii="Arial Narrow"/>
                <w:i/>
                <w:color w:val="000000"/>
                <w:sz w:val="20"/>
              </w:rPr>
              <w:t>oli</w:t>
            </w:r>
            <w:r>
              <w:rPr>
                <w:rFonts w:ascii="Arial Narrow"/>
                <w:i/>
                <w:color w:val="000000"/>
                <w:spacing w:val="-2"/>
                <w:sz w:val="20"/>
              </w:rPr>
              <w:t>d</w:t>
            </w:r>
            <w:r>
              <w:rPr>
                <w:rFonts w:ascii="Arial Narrow"/>
                <w:i/>
                <w:color w:val="000000"/>
                <w:sz w:val="20"/>
              </w:rPr>
              <w:t>at</w:t>
            </w:r>
            <w:r>
              <w:rPr>
                <w:rFonts w:ascii="Arial Narrow"/>
                <w:i/>
                <w:color w:val="000000"/>
                <w:spacing w:val="1"/>
                <w:sz w:val="20"/>
              </w:rPr>
              <w:t>i</w:t>
            </w:r>
            <w:r>
              <w:rPr>
                <w:rFonts w:ascii="Arial Narrow"/>
                <w:i/>
                <w:color w:val="000000"/>
                <w:sz w:val="20"/>
              </w:rPr>
              <w:t>on de</w:t>
            </w:r>
            <w:r>
              <w:rPr>
                <w:rFonts w:ascii="Arial Narrow"/>
                <w:i/>
                <w:color w:val="000000"/>
                <w:spacing w:val="-2"/>
                <w:sz w:val="20"/>
              </w:rPr>
              <w:t xml:space="preserve"> </w:t>
            </w:r>
            <w:r>
              <w:rPr>
                <w:rFonts w:ascii="Arial Narrow"/>
                <w:i/>
                <w:color w:val="000000"/>
                <w:sz w:val="20"/>
              </w:rPr>
              <w:t xml:space="preserve">la </w:t>
            </w:r>
            <w:r>
              <w:rPr>
                <w:rFonts w:ascii="Arial Narrow"/>
                <w:i/>
                <w:color w:val="000000"/>
                <w:spacing w:val="-2"/>
                <w:sz w:val="20"/>
              </w:rPr>
              <w:t>p</w:t>
            </w:r>
            <w:r>
              <w:rPr>
                <w:rFonts w:ascii="Arial Narrow"/>
                <w:i/>
                <w:color w:val="000000"/>
                <w:sz w:val="20"/>
              </w:rPr>
              <w:t>aix</w:t>
            </w:r>
            <w:r>
              <w:rPr>
                <w:rFonts w:ascii="Arial Narrow"/>
                <w:i/>
                <w:color w:val="000000"/>
                <w:spacing w:val="-2"/>
                <w:sz w:val="20"/>
              </w:rPr>
              <w:t xml:space="preserve"> </w:t>
            </w:r>
            <w:r>
              <w:rPr>
                <w:rFonts w:ascii="Arial Narrow"/>
                <w:i/>
                <w:color w:val="000000"/>
                <w:sz w:val="20"/>
              </w:rPr>
              <w:t>au Tc</w:t>
            </w:r>
            <w:r>
              <w:rPr>
                <w:rFonts w:ascii="Arial Narrow"/>
                <w:i/>
                <w:color w:val="000000"/>
                <w:spacing w:val="-2"/>
                <w:sz w:val="20"/>
              </w:rPr>
              <w:t>h</w:t>
            </w:r>
            <w:r>
              <w:rPr>
                <w:rFonts w:ascii="Arial Narrow"/>
                <w:i/>
                <w:color w:val="000000"/>
                <w:sz w:val="20"/>
              </w:rPr>
              <w:t>ad et</w:t>
            </w:r>
            <w:r>
              <w:rPr>
                <w:rFonts w:ascii="Arial Narrow"/>
                <w:i/>
                <w:color w:val="000000"/>
                <w:spacing w:val="-2"/>
                <w:sz w:val="20"/>
              </w:rPr>
              <w:t xml:space="preserve"> a</w:t>
            </w:r>
            <w:r>
              <w:rPr>
                <w:rFonts w:ascii="Arial Narrow"/>
                <w:i/>
                <w:color w:val="000000"/>
                <w:sz w:val="20"/>
              </w:rPr>
              <w:t xml:space="preserve">u </w:t>
            </w:r>
            <w:r>
              <w:rPr>
                <w:rFonts w:ascii="Arial Narrow"/>
                <w:i/>
                <w:color w:val="000000"/>
                <w:spacing w:val="-1"/>
                <w:sz w:val="20"/>
              </w:rPr>
              <w:t>C</w:t>
            </w:r>
            <w:r>
              <w:rPr>
                <w:rFonts w:ascii="Arial Narrow"/>
                <w:i/>
                <w:color w:val="000000"/>
                <w:sz w:val="20"/>
              </w:rPr>
              <w:t>ameroun</w:t>
            </w:r>
            <w:r>
              <w:rPr>
                <w:rFonts w:ascii="Arial Narrow"/>
                <w:i/>
                <w:color w:val="000000"/>
                <w:spacing w:val="2"/>
                <w:sz w:val="20"/>
              </w:rPr>
              <w:t xml:space="preserve"> </w:t>
            </w:r>
            <w:r>
              <w:rPr>
                <w:rFonts w:ascii="Arial Narrow"/>
                <w:i/>
                <w:color w:val="000000"/>
                <w:sz w:val="20"/>
              </w:rPr>
              <w:t>?</w:t>
            </w:r>
          </w:p>
          <w:p w14:paraId="4ABBA54E" w14:textId="77777777" w:rsidR="00665577" w:rsidRDefault="009D3A6D">
            <w:pPr>
              <w:widowControl w:val="0"/>
              <w:autoSpaceDE w:val="0"/>
              <w:autoSpaceDN w:val="0"/>
              <w:adjustRightInd w:val="0"/>
              <w:spacing w:after="0"/>
              <w:ind w:left="82" w:right="37" w:firstLine="0"/>
              <w:rPr>
                <w:rFonts w:ascii="Arial Narrow"/>
                <w:color w:val="000000"/>
                <w:sz w:val="20"/>
              </w:rPr>
            </w:pPr>
            <w:r>
              <w:rPr>
                <w:rFonts w:ascii="Arial Narrow"/>
                <w:color w:val="000000"/>
                <w:sz w:val="20"/>
              </w:rPr>
              <w:lastRenderedPageBreak/>
              <w:t></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7"/>
                <w:sz w:val="20"/>
              </w:rPr>
              <w:t xml:space="preserve"> </w:t>
            </w:r>
            <w:r>
              <w:rPr>
                <w:rFonts w:ascii="Arial Narrow"/>
                <w:i/>
                <w:color w:val="000000"/>
                <w:sz w:val="20"/>
              </w:rPr>
              <w:t>les</w:t>
            </w:r>
            <w:r>
              <w:rPr>
                <w:rFonts w:ascii="Arial Narrow"/>
                <w:i/>
                <w:color w:val="000000"/>
                <w:spacing w:val="8"/>
                <w:sz w:val="20"/>
              </w:rPr>
              <w:t xml:space="preserve"> </w:t>
            </w:r>
            <w:r>
              <w:rPr>
                <w:rFonts w:ascii="Arial Narrow"/>
                <w:i/>
                <w:color w:val="000000"/>
                <w:sz w:val="20"/>
              </w:rPr>
              <w:t>p</w:t>
            </w:r>
            <w:r>
              <w:rPr>
                <w:rFonts w:ascii="Arial Narrow"/>
                <w:i/>
                <w:color w:val="000000"/>
                <w:spacing w:val="-2"/>
                <w:sz w:val="20"/>
              </w:rPr>
              <w:t>o</w:t>
            </w:r>
            <w:r>
              <w:rPr>
                <w:rFonts w:ascii="Arial Narrow"/>
                <w:i/>
                <w:color w:val="000000"/>
                <w:sz w:val="20"/>
              </w:rPr>
              <w:t>l</w:t>
            </w:r>
            <w:r>
              <w:rPr>
                <w:rFonts w:ascii="Arial Narrow"/>
                <w:i/>
                <w:color w:val="000000"/>
                <w:spacing w:val="1"/>
                <w:sz w:val="20"/>
              </w:rPr>
              <w:t>i</w:t>
            </w:r>
            <w:r>
              <w:rPr>
                <w:rFonts w:ascii="Arial Narrow"/>
                <w:i/>
                <w:color w:val="000000"/>
                <w:sz w:val="20"/>
              </w:rPr>
              <w:t>ti</w:t>
            </w:r>
            <w:r>
              <w:rPr>
                <w:rFonts w:ascii="Arial Narrow"/>
                <w:i/>
                <w:color w:val="000000"/>
                <w:spacing w:val="-2"/>
                <w:sz w:val="20"/>
              </w:rPr>
              <w:t>q</w:t>
            </w:r>
            <w:r>
              <w:rPr>
                <w:rFonts w:ascii="Arial Narrow"/>
                <w:i/>
                <w:color w:val="000000"/>
                <w:sz w:val="20"/>
              </w:rPr>
              <w:t>ues</w:t>
            </w:r>
            <w:r>
              <w:rPr>
                <w:rFonts w:ascii="Arial Narrow"/>
                <w:i/>
                <w:color w:val="000000"/>
                <w:spacing w:val="8"/>
                <w:sz w:val="20"/>
              </w:rPr>
              <w:t xml:space="preserve"> </w:t>
            </w:r>
            <w:r>
              <w:rPr>
                <w:rFonts w:ascii="Arial Narrow"/>
                <w:i/>
                <w:color w:val="000000"/>
                <w:sz w:val="20"/>
              </w:rPr>
              <w:t>de</w:t>
            </w:r>
            <w:r>
              <w:rPr>
                <w:rFonts w:ascii="Arial Narrow"/>
                <w:i/>
                <w:color w:val="000000"/>
                <w:spacing w:val="7"/>
                <w:sz w:val="20"/>
              </w:rPr>
              <w:t xml:space="preserve"> </w:t>
            </w:r>
            <w:r>
              <w:rPr>
                <w:rFonts w:ascii="Arial Narrow"/>
                <w:i/>
                <w:color w:val="000000"/>
                <w:sz w:val="20"/>
              </w:rPr>
              <w:t>c</w:t>
            </w:r>
            <w:r>
              <w:rPr>
                <w:rFonts w:ascii="Arial Narrow"/>
                <w:i/>
                <w:color w:val="000000"/>
                <w:spacing w:val="-2"/>
                <w:sz w:val="20"/>
              </w:rPr>
              <w:t>o</w:t>
            </w:r>
            <w:r>
              <w:rPr>
                <w:rFonts w:ascii="Arial Narrow"/>
                <w:i/>
                <w:color w:val="000000"/>
                <w:sz w:val="20"/>
              </w:rPr>
              <w:t>n</w:t>
            </w:r>
            <w:r>
              <w:rPr>
                <w:rFonts w:ascii="Arial Narrow"/>
                <w:i/>
                <w:color w:val="000000"/>
                <w:spacing w:val="1"/>
                <w:sz w:val="20"/>
              </w:rPr>
              <w:t>s</w:t>
            </w:r>
            <w:r>
              <w:rPr>
                <w:rFonts w:ascii="Arial Narrow"/>
                <w:i/>
                <w:color w:val="000000"/>
                <w:sz w:val="20"/>
              </w:rPr>
              <w:t>ol</w:t>
            </w:r>
            <w:r>
              <w:rPr>
                <w:rFonts w:ascii="Arial Narrow"/>
                <w:i/>
                <w:color w:val="000000"/>
                <w:spacing w:val="-2"/>
                <w:sz w:val="20"/>
              </w:rPr>
              <w:t>i</w:t>
            </w:r>
            <w:r>
              <w:rPr>
                <w:rFonts w:ascii="Arial Narrow"/>
                <w:i/>
                <w:color w:val="000000"/>
                <w:sz w:val="20"/>
              </w:rPr>
              <w:t>dat</w:t>
            </w:r>
            <w:r>
              <w:rPr>
                <w:rFonts w:ascii="Arial Narrow"/>
                <w:i/>
                <w:color w:val="000000"/>
                <w:spacing w:val="1"/>
                <w:sz w:val="20"/>
              </w:rPr>
              <w:t>i</w:t>
            </w:r>
            <w:r>
              <w:rPr>
                <w:rFonts w:ascii="Arial Narrow"/>
                <w:i/>
                <w:color w:val="000000"/>
                <w:spacing w:val="-2"/>
                <w:sz w:val="20"/>
              </w:rPr>
              <w:t>o</w:t>
            </w:r>
            <w:r>
              <w:rPr>
                <w:rFonts w:ascii="Arial Narrow"/>
                <w:i/>
                <w:color w:val="000000"/>
                <w:sz w:val="20"/>
              </w:rPr>
              <w:t>n</w:t>
            </w:r>
            <w:r>
              <w:rPr>
                <w:rFonts w:ascii="Arial Narrow"/>
                <w:i/>
                <w:color w:val="000000"/>
                <w:spacing w:val="10"/>
                <w:sz w:val="20"/>
              </w:rPr>
              <w:t xml:space="preserve"> </w:t>
            </w:r>
            <w:r>
              <w:rPr>
                <w:rFonts w:ascii="Arial Narrow"/>
                <w:i/>
                <w:color w:val="000000"/>
                <w:sz w:val="20"/>
              </w:rPr>
              <w:t>de</w:t>
            </w:r>
            <w:r>
              <w:rPr>
                <w:rFonts w:ascii="Arial Narrow"/>
                <w:i/>
                <w:color w:val="000000"/>
                <w:spacing w:val="7"/>
                <w:sz w:val="20"/>
              </w:rPr>
              <w:t xml:space="preserve"> </w:t>
            </w:r>
            <w:r>
              <w:rPr>
                <w:rFonts w:ascii="Arial Narrow"/>
                <w:i/>
                <w:color w:val="000000"/>
                <w:sz w:val="20"/>
              </w:rPr>
              <w:t>la</w:t>
            </w:r>
            <w:r>
              <w:rPr>
                <w:rFonts w:ascii="Arial Narrow"/>
                <w:i/>
                <w:color w:val="000000"/>
                <w:spacing w:val="8"/>
                <w:sz w:val="20"/>
              </w:rPr>
              <w:t xml:space="preserve"> </w:t>
            </w:r>
            <w:r>
              <w:rPr>
                <w:rFonts w:ascii="Arial Narrow"/>
                <w:i/>
                <w:color w:val="000000"/>
                <w:sz w:val="20"/>
              </w:rPr>
              <w:t>pa</w:t>
            </w:r>
            <w:r>
              <w:rPr>
                <w:rFonts w:ascii="Arial Narrow"/>
                <w:i/>
                <w:color w:val="000000"/>
                <w:spacing w:val="-2"/>
                <w:sz w:val="20"/>
              </w:rPr>
              <w:t>i</w:t>
            </w:r>
            <w:r>
              <w:rPr>
                <w:rFonts w:ascii="Arial Narrow"/>
                <w:i/>
                <w:color w:val="000000"/>
                <w:sz w:val="20"/>
              </w:rPr>
              <w:t>x</w:t>
            </w:r>
            <w:r>
              <w:rPr>
                <w:rFonts w:ascii="Arial Narrow"/>
                <w:i/>
                <w:color w:val="000000"/>
                <w:spacing w:val="10"/>
                <w:sz w:val="20"/>
              </w:rPr>
              <w:t xml:space="preserve"> </w:t>
            </w:r>
            <w:r>
              <w:rPr>
                <w:rFonts w:ascii="Arial Narrow"/>
                <w:i/>
                <w:color w:val="000000"/>
                <w:sz w:val="20"/>
              </w:rPr>
              <w:t>au</w:t>
            </w:r>
            <w:r>
              <w:rPr>
                <w:rFonts w:ascii="Arial Narrow"/>
                <w:i/>
                <w:color w:val="000000"/>
                <w:spacing w:val="7"/>
                <w:sz w:val="20"/>
              </w:rPr>
              <w:t xml:space="preserve"> </w:t>
            </w:r>
            <w:r>
              <w:rPr>
                <w:rFonts w:ascii="Arial Narrow"/>
                <w:i/>
                <w:color w:val="000000"/>
                <w:sz w:val="20"/>
              </w:rPr>
              <w:t>n</w:t>
            </w:r>
            <w:r>
              <w:rPr>
                <w:rFonts w:ascii="Arial Narrow"/>
                <w:i/>
                <w:color w:val="000000"/>
                <w:spacing w:val="-2"/>
                <w:sz w:val="20"/>
              </w:rPr>
              <w:t>i</w:t>
            </w:r>
            <w:r>
              <w:rPr>
                <w:rFonts w:ascii="Arial Narrow"/>
                <w:i/>
                <w:color w:val="000000"/>
                <w:sz w:val="20"/>
              </w:rPr>
              <w:t>v</w:t>
            </w:r>
            <w:r>
              <w:rPr>
                <w:rFonts w:ascii="Arial Narrow"/>
                <w:i/>
                <w:color w:val="000000"/>
                <w:spacing w:val="-2"/>
                <w:sz w:val="20"/>
              </w:rPr>
              <w:t>e</w:t>
            </w:r>
            <w:r>
              <w:rPr>
                <w:rFonts w:ascii="Arial Narrow"/>
                <w:i/>
                <w:color w:val="000000"/>
                <w:sz w:val="20"/>
              </w:rPr>
              <w:t>au</w:t>
            </w:r>
            <w:r>
              <w:rPr>
                <w:rFonts w:ascii="Arial Narrow"/>
                <w:i/>
                <w:color w:val="000000"/>
                <w:spacing w:val="10"/>
                <w:sz w:val="20"/>
              </w:rPr>
              <w:t xml:space="preserve"> </w:t>
            </w:r>
            <w:r>
              <w:rPr>
                <w:rFonts w:ascii="Arial Narrow"/>
                <w:i/>
                <w:color w:val="000000"/>
                <w:sz w:val="20"/>
              </w:rPr>
              <w:t>c</w:t>
            </w:r>
            <w:r>
              <w:rPr>
                <w:rFonts w:ascii="Arial Narrow"/>
                <w:i/>
                <w:color w:val="000000"/>
                <w:spacing w:val="-2"/>
                <w:sz w:val="20"/>
              </w:rPr>
              <w:t>e</w:t>
            </w:r>
            <w:r>
              <w:rPr>
                <w:rFonts w:ascii="Arial Narrow"/>
                <w:i/>
                <w:color w:val="000000"/>
                <w:sz w:val="20"/>
              </w:rPr>
              <w:t>ntral</w:t>
            </w:r>
            <w:r>
              <w:rPr>
                <w:rFonts w:ascii="Arial Narrow"/>
                <w:i/>
                <w:color w:val="000000"/>
                <w:spacing w:val="8"/>
                <w:sz w:val="20"/>
              </w:rPr>
              <w:t xml:space="preserve"> </w:t>
            </w:r>
            <w:r>
              <w:rPr>
                <w:rFonts w:ascii="Arial Narrow"/>
                <w:i/>
                <w:color w:val="000000"/>
                <w:sz w:val="20"/>
              </w:rPr>
              <w:t>peu</w:t>
            </w:r>
            <w:r>
              <w:rPr>
                <w:rFonts w:ascii="Arial Narrow"/>
                <w:i/>
                <w:color w:val="000000"/>
                <w:spacing w:val="-1"/>
                <w:sz w:val="20"/>
              </w:rPr>
              <w:t>v</w:t>
            </w:r>
            <w:r>
              <w:rPr>
                <w:rFonts w:ascii="Arial Narrow"/>
                <w:i/>
                <w:color w:val="000000"/>
                <w:sz w:val="20"/>
              </w:rPr>
              <w:t>en</w:t>
            </w:r>
            <w:r>
              <w:rPr>
                <w:rFonts w:ascii="Arial Narrow"/>
                <w:i/>
                <w:color w:val="000000"/>
                <w:spacing w:val="6"/>
                <w:sz w:val="20"/>
              </w:rPr>
              <w:t>t</w:t>
            </w:r>
            <w:r>
              <w:rPr>
                <w:rFonts w:ascii="Arial Narrow"/>
                <w:i/>
                <w:color w:val="000000"/>
                <w:sz w:val="20"/>
              </w:rPr>
              <w:t>-e</w:t>
            </w:r>
            <w:r>
              <w:rPr>
                <w:rFonts w:ascii="Arial Narrow"/>
                <w:i/>
                <w:color w:val="000000"/>
                <w:spacing w:val="-2"/>
                <w:sz w:val="20"/>
              </w:rPr>
              <w:t>l</w:t>
            </w:r>
            <w:r>
              <w:rPr>
                <w:rFonts w:ascii="Arial Narrow"/>
                <w:i/>
                <w:color w:val="000000"/>
                <w:sz w:val="20"/>
              </w:rPr>
              <w:t>les</w:t>
            </w:r>
            <w:r>
              <w:rPr>
                <w:rFonts w:ascii="Arial Narrow"/>
                <w:i/>
                <w:color w:val="000000"/>
                <w:spacing w:val="8"/>
                <w:sz w:val="20"/>
              </w:rPr>
              <w:t xml:space="preserve"> </w:t>
            </w:r>
            <w:r>
              <w:rPr>
                <w:rFonts w:ascii="Arial Narrow"/>
                <w:i/>
                <w:color w:val="000000"/>
                <w:sz w:val="20"/>
              </w:rPr>
              <w:t>ê</w:t>
            </w:r>
            <w:r>
              <w:rPr>
                <w:rFonts w:ascii="Arial Narrow"/>
                <w:i/>
                <w:color w:val="000000"/>
                <w:sz w:val="20"/>
              </w:rPr>
              <w:t>tre</w:t>
            </w:r>
            <w:r>
              <w:rPr>
                <w:rFonts w:ascii="Arial Narrow"/>
                <w:i/>
                <w:color w:val="000000"/>
                <w:spacing w:val="7"/>
                <w:sz w:val="20"/>
              </w:rPr>
              <w:t xml:space="preserve"> </w:t>
            </w:r>
            <w:r>
              <w:rPr>
                <w:rFonts w:ascii="Arial Narrow"/>
                <w:i/>
                <w:color w:val="000000"/>
                <w:spacing w:val="-2"/>
                <w:sz w:val="20"/>
              </w:rPr>
              <w:t>c</w:t>
            </w:r>
            <w:r>
              <w:rPr>
                <w:rFonts w:ascii="Arial Narrow"/>
                <w:i/>
                <w:color w:val="000000"/>
                <w:sz w:val="20"/>
              </w:rPr>
              <w:t>on</w:t>
            </w:r>
            <w:r>
              <w:rPr>
                <w:rFonts w:ascii="Arial Narrow"/>
                <w:i/>
                <w:color w:val="000000"/>
                <w:spacing w:val="1"/>
                <w:sz w:val="20"/>
              </w:rPr>
              <w:t>ç</w:t>
            </w:r>
            <w:r>
              <w:rPr>
                <w:rFonts w:ascii="Arial Narrow"/>
                <w:i/>
                <w:color w:val="000000"/>
                <w:sz w:val="20"/>
              </w:rPr>
              <w:t>u</w:t>
            </w:r>
            <w:r>
              <w:rPr>
                <w:rFonts w:ascii="Arial Narrow"/>
                <w:i/>
                <w:color w:val="000000"/>
                <w:spacing w:val="-2"/>
                <w:sz w:val="20"/>
              </w:rPr>
              <w:t>e</w:t>
            </w:r>
            <w:r>
              <w:rPr>
                <w:rFonts w:ascii="Arial Narrow"/>
                <w:i/>
                <w:color w:val="000000"/>
                <w:sz w:val="20"/>
              </w:rPr>
              <w:t>s</w:t>
            </w:r>
            <w:r>
              <w:rPr>
                <w:rFonts w:ascii="Arial Narrow"/>
                <w:i/>
                <w:color w:val="000000"/>
                <w:spacing w:val="10"/>
                <w:sz w:val="20"/>
              </w:rPr>
              <w:t xml:space="preserve"> </w:t>
            </w:r>
            <w:r>
              <w:rPr>
                <w:rFonts w:ascii="Arial Narrow"/>
                <w:i/>
                <w:color w:val="000000"/>
                <w:sz w:val="20"/>
              </w:rPr>
              <w:t>ou</w:t>
            </w:r>
            <w:r>
              <w:rPr>
                <w:rFonts w:ascii="Arial Narrow"/>
                <w:i/>
                <w:color w:val="000000"/>
                <w:spacing w:val="7"/>
                <w:sz w:val="20"/>
              </w:rPr>
              <w:t xml:space="preserve"> </w:t>
            </w:r>
            <w:r>
              <w:rPr>
                <w:rFonts w:ascii="Arial Narrow"/>
                <w:i/>
                <w:color w:val="000000"/>
                <w:sz w:val="20"/>
              </w:rPr>
              <w:t>am</w:t>
            </w:r>
            <w:r>
              <w:rPr>
                <w:rFonts w:ascii="Arial Narrow"/>
                <w:i/>
                <w:color w:val="000000"/>
                <w:spacing w:val="-2"/>
                <w:sz w:val="20"/>
              </w:rPr>
              <w:t>é</w:t>
            </w:r>
            <w:r>
              <w:rPr>
                <w:rFonts w:ascii="Arial Narrow"/>
                <w:i/>
                <w:color w:val="000000"/>
                <w:sz w:val="20"/>
              </w:rPr>
              <w:t>l</w:t>
            </w:r>
            <w:r>
              <w:rPr>
                <w:rFonts w:ascii="Arial Narrow"/>
                <w:i/>
                <w:color w:val="000000"/>
                <w:spacing w:val="1"/>
                <w:sz w:val="20"/>
              </w:rPr>
              <w:t>i</w:t>
            </w:r>
            <w:r>
              <w:rPr>
                <w:rFonts w:ascii="Arial Narrow"/>
                <w:i/>
                <w:color w:val="000000"/>
                <w:sz w:val="20"/>
              </w:rPr>
              <w:t>or</w:t>
            </w:r>
            <w:r>
              <w:rPr>
                <w:rFonts w:ascii="Arial Narrow"/>
                <w:i/>
                <w:color w:val="000000"/>
                <w:spacing w:val="-2"/>
                <w:sz w:val="20"/>
              </w:rPr>
              <w:t>é</w:t>
            </w:r>
            <w:r>
              <w:rPr>
                <w:rFonts w:ascii="Arial Narrow"/>
                <w:i/>
                <w:color w:val="000000"/>
                <w:sz w:val="20"/>
              </w:rPr>
              <w:t>es au Tch</w:t>
            </w:r>
            <w:r>
              <w:rPr>
                <w:rFonts w:ascii="Arial Narrow"/>
                <w:i/>
                <w:color w:val="000000"/>
                <w:spacing w:val="-2"/>
                <w:sz w:val="20"/>
              </w:rPr>
              <w:t>a</w:t>
            </w:r>
            <w:r>
              <w:rPr>
                <w:rFonts w:ascii="Arial Narrow"/>
                <w:i/>
                <w:color w:val="000000"/>
                <w:sz w:val="20"/>
              </w:rPr>
              <w:t>d et au</w:t>
            </w:r>
            <w:r>
              <w:rPr>
                <w:rFonts w:ascii="Arial Narrow"/>
                <w:i/>
                <w:color w:val="000000"/>
                <w:spacing w:val="1"/>
                <w:sz w:val="20"/>
              </w:rPr>
              <w:t xml:space="preserve"> </w:t>
            </w:r>
            <w:r>
              <w:rPr>
                <w:rFonts w:ascii="Arial Narrow"/>
                <w:i/>
                <w:color w:val="000000"/>
                <w:spacing w:val="-1"/>
                <w:sz w:val="20"/>
              </w:rPr>
              <w:t>C</w:t>
            </w:r>
            <w:r>
              <w:rPr>
                <w:rFonts w:ascii="Arial Narrow"/>
                <w:i/>
                <w:color w:val="000000"/>
                <w:spacing w:val="-2"/>
                <w:sz w:val="20"/>
              </w:rPr>
              <w:t>a</w:t>
            </w:r>
            <w:r>
              <w:rPr>
                <w:rFonts w:ascii="Arial Narrow"/>
                <w:i/>
                <w:color w:val="000000"/>
                <w:sz w:val="20"/>
              </w:rPr>
              <w:t>mero</w:t>
            </w:r>
            <w:r>
              <w:rPr>
                <w:rFonts w:ascii="Arial Narrow"/>
                <w:i/>
                <w:color w:val="000000"/>
                <w:spacing w:val="-2"/>
                <w:sz w:val="20"/>
              </w:rPr>
              <w:t>u</w:t>
            </w:r>
            <w:r>
              <w:rPr>
                <w:rFonts w:ascii="Arial Narrow"/>
                <w:i/>
                <w:color w:val="000000"/>
                <w:sz w:val="20"/>
              </w:rPr>
              <w:t>n</w:t>
            </w:r>
            <w:r>
              <w:rPr>
                <w:rFonts w:ascii="Arial Narrow"/>
                <w:i/>
                <w:color w:val="000000"/>
                <w:spacing w:val="1"/>
                <w:sz w:val="20"/>
              </w:rPr>
              <w:t xml:space="preserve"> </w:t>
            </w:r>
            <w:r>
              <w:rPr>
                <w:rFonts w:ascii="Arial Narrow"/>
                <w:i/>
                <w:color w:val="000000"/>
                <w:sz w:val="20"/>
              </w:rPr>
              <w:t>?</w:t>
            </w:r>
          </w:p>
          <w:p w14:paraId="1BC1872B" w14:textId="77777777" w:rsidR="00665577" w:rsidRDefault="009D3A6D">
            <w:pPr>
              <w:widowControl w:val="0"/>
              <w:autoSpaceDE w:val="0"/>
              <w:autoSpaceDN w:val="0"/>
              <w:adjustRightInd w:val="0"/>
              <w:spacing w:after="0"/>
              <w:ind w:left="161" w:firstLine="0"/>
              <w:jc w:val="left"/>
              <w:rPr>
                <w:rFonts w:ascii="Arial Narrow"/>
                <w:color w:val="000000"/>
                <w:sz w:val="20"/>
              </w:rPr>
            </w:pPr>
            <w:r>
              <w:rPr>
                <w:rFonts w:ascii="Arial Narrow"/>
                <w:color w:val="000000"/>
                <w:spacing w:val="-1"/>
                <w:position w:val="-1"/>
                <w:sz w:val="20"/>
                <w:u w:val="single"/>
              </w:rPr>
              <w:t>A</w:t>
            </w:r>
            <w:r>
              <w:rPr>
                <w:rFonts w:ascii="Arial Narrow"/>
                <w:color w:val="000000"/>
                <w:position w:val="-1"/>
                <w:sz w:val="20"/>
                <w:u w:val="single"/>
              </w:rPr>
              <w:t>u</w:t>
            </w:r>
            <w:r>
              <w:rPr>
                <w:rFonts w:ascii="Arial Narrow"/>
                <w:color w:val="000000"/>
                <w:spacing w:val="-2"/>
                <w:position w:val="-1"/>
                <w:sz w:val="20"/>
                <w:u w:val="single"/>
              </w:rPr>
              <w:t xml:space="preserve"> </w:t>
            </w:r>
            <w:r>
              <w:rPr>
                <w:rFonts w:ascii="Arial Narrow"/>
                <w:color w:val="000000"/>
                <w:position w:val="-1"/>
                <w:sz w:val="20"/>
                <w:u w:val="single"/>
              </w:rPr>
              <w:t>s</w:t>
            </w:r>
            <w:r>
              <w:rPr>
                <w:rFonts w:ascii="Arial Narrow"/>
                <w:color w:val="000000"/>
                <w:spacing w:val="1"/>
                <w:position w:val="-1"/>
                <w:sz w:val="20"/>
                <w:u w:val="single"/>
              </w:rPr>
              <w:t>e</w:t>
            </w:r>
            <w:r>
              <w:rPr>
                <w:rFonts w:ascii="Arial Narrow"/>
                <w:color w:val="000000"/>
                <w:position w:val="-1"/>
                <w:sz w:val="20"/>
                <w:u w:val="single"/>
              </w:rPr>
              <w:t>ns</w:t>
            </w:r>
            <w:r>
              <w:rPr>
                <w:rFonts w:ascii="Arial Narrow"/>
                <w:color w:val="000000"/>
                <w:spacing w:val="-4"/>
                <w:position w:val="-1"/>
                <w:sz w:val="20"/>
                <w:u w:val="single"/>
              </w:rPr>
              <w:t xml:space="preserve"> </w:t>
            </w:r>
            <w:r>
              <w:rPr>
                <w:rFonts w:ascii="Arial Narrow"/>
                <w:color w:val="000000"/>
                <w:spacing w:val="1"/>
                <w:position w:val="-1"/>
                <w:sz w:val="20"/>
                <w:u w:val="single"/>
              </w:rPr>
              <w:t>g</w:t>
            </w:r>
            <w:r>
              <w:rPr>
                <w:rFonts w:ascii="Arial Narrow"/>
                <w:color w:val="000000"/>
                <w:position w:val="-1"/>
                <w:sz w:val="20"/>
                <w:u w:val="single"/>
              </w:rPr>
              <w:t>é</w:t>
            </w:r>
            <w:r>
              <w:rPr>
                <w:rFonts w:ascii="Arial Narrow"/>
                <w:color w:val="000000"/>
                <w:spacing w:val="1"/>
                <w:position w:val="-1"/>
                <w:sz w:val="20"/>
                <w:u w:val="single"/>
              </w:rPr>
              <w:t>n</w:t>
            </w:r>
            <w:r>
              <w:rPr>
                <w:rFonts w:ascii="Arial Narrow"/>
                <w:color w:val="000000"/>
                <w:position w:val="-1"/>
                <w:sz w:val="20"/>
                <w:u w:val="single"/>
              </w:rPr>
              <w:t>é</w:t>
            </w:r>
            <w:r>
              <w:rPr>
                <w:rFonts w:ascii="Arial Narrow"/>
                <w:color w:val="000000"/>
                <w:spacing w:val="1"/>
                <w:position w:val="-1"/>
                <w:sz w:val="20"/>
                <w:u w:val="single"/>
              </w:rPr>
              <w:t>r</w:t>
            </w:r>
            <w:r>
              <w:rPr>
                <w:rFonts w:ascii="Arial Narrow"/>
                <w:color w:val="000000"/>
                <w:position w:val="-1"/>
                <w:sz w:val="20"/>
                <w:u w:val="single"/>
              </w:rPr>
              <w:t>a</w:t>
            </w:r>
            <w:r>
              <w:rPr>
                <w:rFonts w:ascii="Arial Narrow"/>
                <w:color w:val="000000"/>
                <w:position w:val="-1"/>
                <w:sz w:val="20"/>
              </w:rPr>
              <w:t>l</w:t>
            </w:r>
          </w:p>
          <w:p w14:paraId="6A6B2A53" w14:textId="77777777" w:rsidR="00665577" w:rsidRDefault="009D3A6D">
            <w:pPr>
              <w:widowControl w:val="0"/>
              <w:tabs>
                <w:tab w:val="left" w:pos="218"/>
              </w:tabs>
              <w:autoSpaceDE w:val="0"/>
              <w:autoSpaceDN w:val="0"/>
              <w:adjustRightInd w:val="0"/>
              <w:spacing w:after="0"/>
              <w:ind w:left="82" w:right="36" w:firstLine="0"/>
              <w:rPr>
                <w:rFonts w:ascii="Arial Narrow"/>
                <w:color w:val="000000"/>
                <w:sz w:val="20"/>
              </w:rPr>
            </w:pPr>
            <w:r>
              <w:rPr>
                <w:rFonts w:ascii="Arial Narrow"/>
                <w:color w:val="000000"/>
                <w:sz w:val="20"/>
              </w:rPr>
              <w:t></w:t>
            </w:r>
            <w:r>
              <w:rPr>
                <w:rFonts w:ascii="Arial Narrow"/>
                <w:i/>
                <w:color w:val="000000"/>
                <w:spacing w:val="-1"/>
                <w:sz w:val="20"/>
              </w:rPr>
              <w:t>C</w:t>
            </w:r>
            <w:r>
              <w:rPr>
                <w:rFonts w:ascii="Arial Narrow"/>
                <w:i/>
                <w:color w:val="000000"/>
                <w:sz w:val="20"/>
              </w:rPr>
              <w:t>om</w:t>
            </w:r>
            <w:r>
              <w:rPr>
                <w:rFonts w:ascii="Arial Narrow"/>
                <w:i/>
                <w:color w:val="000000"/>
                <w:spacing w:val="1"/>
                <w:sz w:val="20"/>
              </w:rPr>
              <w:t>m</w:t>
            </w:r>
            <w:r>
              <w:rPr>
                <w:rFonts w:ascii="Arial Narrow"/>
                <w:i/>
                <w:color w:val="000000"/>
                <w:sz w:val="20"/>
              </w:rPr>
              <w:t>ent</w:t>
            </w:r>
            <w:r>
              <w:rPr>
                <w:rFonts w:ascii="Arial Narrow"/>
                <w:i/>
                <w:color w:val="000000"/>
                <w:spacing w:val="20"/>
                <w:sz w:val="20"/>
              </w:rPr>
              <w:t xml:space="preserve"> </w:t>
            </w:r>
            <w:r>
              <w:rPr>
                <w:rFonts w:ascii="Arial Narrow"/>
                <w:i/>
                <w:color w:val="000000"/>
                <w:sz w:val="20"/>
              </w:rPr>
              <w:t>p</w:t>
            </w:r>
            <w:r>
              <w:rPr>
                <w:rFonts w:ascii="Arial Narrow"/>
                <w:i/>
                <w:color w:val="000000"/>
                <w:spacing w:val="-2"/>
                <w:sz w:val="20"/>
              </w:rPr>
              <w:t>e</w:t>
            </w:r>
            <w:r>
              <w:rPr>
                <w:rFonts w:ascii="Arial Narrow"/>
                <w:i/>
                <w:color w:val="000000"/>
                <w:sz w:val="20"/>
              </w:rPr>
              <w:t>ut-on</w:t>
            </w:r>
            <w:r>
              <w:rPr>
                <w:rFonts w:ascii="Arial Narrow"/>
                <w:i/>
                <w:color w:val="000000"/>
                <w:spacing w:val="19"/>
                <w:sz w:val="20"/>
              </w:rPr>
              <w:t xml:space="preserve"> </w:t>
            </w:r>
            <w:r>
              <w:rPr>
                <w:rFonts w:ascii="Arial Narrow"/>
                <w:i/>
                <w:color w:val="000000"/>
                <w:spacing w:val="-2"/>
                <w:sz w:val="20"/>
              </w:rPr>
              <w:t>m</w:t>
            </w:r>
            <w:r>
              <w:rPr>
                <w:rFonts w:ascii="Arial Narrow"/>
                <w:i/>
                <w:color w:val="000000"/>
                <w:sz w:val="20"/>
              </w:rPr>
              <w:t>ie</w:t>
            </w:r>
            <w:r>
              <w:rPr>
                <w:rFonts w:ascii="Arial Narrow"/>
                <w:i/>
                <w:color w:val="000000"/>
                <w:spacing w:val="-2"/>
                <w:sz w:val="20"/>
              </w:rPr>
              <w:t>u</w:t>
            </w:r>
            <w:r>
              <w:rPr>
                <w:rFonts w:ascii="Arial Narrow"/>
                <w:i/>
                <w:color w:val="000000"/>
                <w:sz w:val="20"/>
              </w:rPr>
              <w:t>x</w:t>
            </w:r>
            <w:r>
              <w:rPr>
                <w:rFonts w:ascii="Arial Narrow"/>
                <w:i/>
                <w:color w:val="000000"/>
                <w:spacing w:val="20"/>
                <w:sz w:val="20"/>
              </w:rPr>
              <w:t xml:space="preserve"> </w:t>
            </w:r>
            <w:r>
              <w:rPr>
                <w:rFonts w:ascii="Arial Narrow"/>
                <w:i/>
                <w:color w:val="000000"/>
                <w:sz w:val="20"/>
              </w:rPr>
              <w:t>pr</w:t>
            </w:r>
            <w:r>
              <w:rPr>
                <w:rFonts w:ascii="Arial Narrow"/>
                <w:i/>
                <w:color w:val="000000"/>
                <w:spacing w:val="-2"/>
                <w:sz w:val="20"/>
              </w:rPr>
              <w:t>o</w:t>
            </w:r>
            <w:r>
              <w:rPr>
                <w:rFonts w:ascii="Arial Narrow"/>
                <w:i/>
                <w:color w:val="000000"/>
                <w:sz w:val="20"/>
              </w:rPr>
              <w:t>mou</w:t>
            </w:r>
            <w:r>
              <w:rPr>
                <w:rFonts w:ascii="Arial Narrow"/>
                <w:i/>
                <w:color w:val="000000"/>
                <w:spacing w:val="1"/>
                <w:sz w:val="20"/>
              </w:rPr>
              <w:t>v</w:t>
            </w:r>
            <w:r>
              <w:rPr>
                <w:rFonts w:ascii="Arial Narrow"/>
                <w:i/>
                <w:color w:val="000000"/>
                <w:spacing w:val="-2"/>
                <w:sz w:val="20"/>
              </w:rPr>
              <w:t>o</w:t>
            </w:r>
            <w:r>
              <w:rPr>
                <w:rFonts w:ascii="Arial Narrow"/>
                <w:i/>
                <w:color w:val="000000"/>
                <w:sz w:val="20"/>
              </w:rPr>
              <w:t>ir</w:t>
            </w:r>
            <w:r>
              <w:rPr>
                <w:rFonts w:ascii="Arial Narrow"/>
                <w:i/>
                <w:color w:val="000000"/>
                <w:spacing w:val="20"/>
                <w:sz w:val="20"/>
              </w:rPr>
              <w:t xml:space="preserve"> </w:t>
            </w:r>
            <w:r>
              <w:rPr>
                <w:rFonts w:ascii="Arial Narrow"/>
                <w:i/>
                <w:color w:val="000000"/>
                <w:sz w:val="20"/>
              </w:rPr>
              <w:t>la</w:t>
            </w:r>
            <w:r>
              <w:rPr>
                <w:rFonts w:ascii="Arial Narrow"/>
                <w:i/>
                <w:color w:val="000000"/>
                <w:spacing w:val="20"/>
                <w:sz w:val="20"/>
              </w:rPr>
              <w:t xml:space="preserve"> </w:t>
            </w:r>
            <w:r>
              <w:rPr>
                <w:rFonts w:ascii="Arial Narrow"/>
                <w:i/>
                <w:color w:val="000000"/>
                <w:spacing w:val="-2"/>
                <w:sz w:val="20"/>
              </w:rPr>
              <w:t>c</w:t>
            </w:r>
            <w:r>
              <w:rPr>
                <w:rFonts w:ascii="Arial Narrow"/>
                <w:i/>
                <w:color w:val="000000"/>
                <w:sz w:val="20"/>
              </w:rPr>
              <w:t>on</w:t>
            </w:r>
            <w:r>
              <w:rPr>
                <w:rFonts w:ascii="Arial Narrow"/>
                <w:i/>
                <w:color w:val="000000"/>
                <w:spacing w:val="1"/>
                <w:sz w:val="20"/>
              </w:rPr>
              <w:t>s</w:t>
            </w:r>
            <w:r>
              <w:rPr>
                <w:rFonts w:ascii="Arial Narrow"/>
                <w:i/>
                <w:color w:val="000000"/>
                <w:spacing w:val="-2"/>
                <w:sz w:val="20"/>
              </w:rPr>
              <w:t>o</w:t>
            </w:r>
            <w:r>
              <w:rPr>
                <w:rFonts w:ascii="Arial Narrow"/>
                <w:i/>
                <w:color w:val="000000"/>
                <w:sz w:val="20"/>
              </w:rPr>
              <w:t>l</w:t>
            </w:r>
            <w:r>
              <w:rPr>
                <w:rFonts w:ascii="Arial Narrow"/>
                <w:i/>
                <w:color w:val="000000"/>
                <w:spacing w:val="1"/>
                <w:sz w:val="20"/>
              </w:rPr>
              <w:t>i</w:t>
            </w:r>
            <w:r>
              <w:rPr>
                <w:rFonts w:ascii="Arial Narrow"/>
                <w:i/>
                <w:color w:val="000000"/>
                <w:sz w:val="20"/>
              </w:rPr>
              <w:t>da</w:t>
            </w:r>
            <w:r>
              <w:rPr>
                <w:rFonts w:ascii="Arial Narrow"/>
                <w:i/>
                <w:color w:val="000000"/>
                <w:spacing w:val="-2"/>
                <w:sz w:val="20"/>
              </w:rPr>
              <w:t>t</w:t>
            </w:r>
            <w:r>
              <w:rPr>
                <w:rFonts w:ascii="Arial Narrow"/>
                <w:i/>
                <w:color w:val="000000"/>
                <w:sz w:val="20"/>
              </w:rPr>
              <w:t>ion</w:t>
            </w:r>
            <w:r>
              <w:rPr>
                <w:rFonts w:ascii="Arial Narrow"/>
                <w:i/>
                <w:color w:val="000000"/>
                <w:spacing w:val="19"/>
                <w:sz w:val="20"/>
              </w:rPr>
              <w:t xml:space="preserve"> </w:t>
            </w:r>
            <w:r>
              <w:rPr>
                <w:rFonts w:ascii="Arial Narrow"/>
                <w:i/>
                <w:color w:val="000000"/>
                <w:sz w:val="20"/>
              </w:rPr>
              <w:t>de</w:t>
            </w:r>
            <w:r>
              <w:rPr>
                <w:rFonts w:ascii="Arial Narrow"/>
                <w:i/>
                <w:color w:val="000000"/>
                <w:spacing w:val="17"/>
                <w:sz w:val="20"/>
              </w:rPr>
              <w:t xml:space="preserve"> </w:t>
            </w:r>
            <w:r>
              <w:rPr>
                <w:rFonts w:ascii="Arial Narrow"/>
                <w:i/>
                <w:color w:val="000000"/>
                <w:sz w:val="20"/>
              </w:rPr>
              <w:t>la</w:t>
            </w:r>
            <w:r>
              <w:rPr>
                <w:rFonts w:ascii="Arial Narrow"/>
                <w:i/>
                <w:color w:val="000000"/>
                <w:spacing w:val="17"/>
                <w:sz w:val="20"/>
              </w:rPr>
              <w:t xml:space="preserve"> </w:t>
            </w:r>
            <w:r>
              <w:rPr>
                <w:rFonts w:ascii="Arial Narrow"/>
                <w:i/>
                <w:color w:val="000000"/>
                <w:sz w:val="20"/>
              </w:rPr>
              <w:t>pa</w:t>
            </w:r>
            <w:r>
              <w:rPr>
                <w:rFonts w:ascii="Arial Narrow"/>
                <w:i/>
                <w:color w:val="000000"/>
                <w:spacing w:val="1"/>
                <w:sz w:val="20"/>
              </w:rPr>
              <w:t>i</w:t>
            </w:r>
            <w:r>
              <w:rPr>
                <w:rFonts w:ascii="Arial Narrow"/>
                <w:i/>
                <w:color w:val="000000"/>
                <w:sz w:val="20"/>
              </w:rPr>
              <w:t>x</w:t>
            </w:r>
            <w:r>
              <w:rPr>
                <w:rFonts w:ascii="Arial Narrow"/>
                <w:i/>
                <w:color w:val="000000"/>
                <w:spacing w:val="20"/>
                <w:sz w:val="20"/>
              </w:rPr>
              <w:t xml:space="preserve"> </w:t>
            </w:r>
            <w:r>
              <w:rPr>
                <w:rFonts w:ascii="Arial Narrow"/>
                <w:i/>
                <w:color w:val="000000"/>
                <w:sz w:val="20"/>
              </w:rPr>
              <w:t>par</w:t>
            </w:r>
            <w:r>
              <w:rPr>
                <w:rFonts w:ascii="Arial Narrow"/>
                <w:i/>
                <w:color w:val="000000"/>
                <w:spacing w:val="-2"/>
                <w:sz w:val="20"/>
              </w:rPr>
              <w:t>t</w:t>
            </w:r>
            <w:r>
              <w:rPr>
                <w:rFonts w:ascii="Arial Narrow"/>
                <w:i/>
                <w:color w:val="000000"/>
                <w:sz w:val="20"/>
              </w:rPr>
              <w:t>i</w:t>
            </w:r>
            <w:r>
              <w:rPr>
                <w:rFonts w:ascii="Arial Narrow"/>
                <w:i/>
                <w:color w:val="000000"/>
                <w:spacing w:val="1"/>
                <w:sz w:val="20"/>
              </w:rPr>
              <w:t>c</w:t>
            </w:r>
            <w:r>
              <w:rPr>
                <w:rFonts w:ascii="Arial Narrow"/>
                <w:i/>
                <w:color w:val="000000"/>
                <w:spacing w:val="-2"/>
                <w:sz w:val="20"/>
              </w:rPr>
              <w:t>u</w:t>
            </w:r>
            <w:r>
              <w:rPr>
                <w:rFonts w:ascii="Arial Narrow"/>
                <w:i/>
                <w:color w:val="000000"/>
                <w:sz w:val="20"/>
              </w:rPr>
              <w:t>l</w:t>
            </w:r>
            <w:r>
              <w:rPr>
                <w:rFonts w:ascii="Arial Narrow"/>
                <w:i/>
                <w:color w:val="000000"/>
                <w:spacing w:val="1"/>
                <w:sz w:val="20"/>
              </w:rPr>
              <w:t>i</w:t>
            </w:r>
            <w:r>
              <w:rPr>
                <w:rFonts w:ascii="Arial Narrow"/>
                <w:i/>
                <w:color w:val="000000"/>
                <w:sz w:val="20"/>
              </w:rPr>
              <w:t>è</w:t>
            </w:r>
            <w:r>
              <w:rPr>
                <w:rFonts w:ascii="Arial Narrow"/>
                <w:i/>
                <w:color w:val="000000"/>
                <w:sz w:val="20"/>
              </w:rPr>
              <w:t>r</w:t>
            </w:r>
            <w:r>
              <w:rPr>
                <w:rFonts w:ascii="Arial Narrow"/>
                <w:i/>
                <w:color w:val="000000"/>
                <w:spacing w:val="-2"/>
                <w:sz w:val="20"/>
              </w:rPr>
              <w:t>e</w:t>
            </w:r>
            <w:r>
              <w:rPr>
                <w:rFonts w:ascii="Arial Narrow"/>
                <w:i/>
                <w:color w:val="000000"/>
                <w:sz w:val="20"/>
              </w:rPr>
              <w:t>ment</w:t>
            </w:r>
            <w:r>
              <w:rPr>
                <w:rFonts w:ascii="Arial Narrow"/>
                <w:i/>
                <w:color w:val="000000"/>
                <w:spacing w:val="20"/>
                <w:sz w:val="20"/>
              </w:rPr>
              <w:t xml:space="preserve"> </w:t>
            </w:r>
            <w:r>
              <w:rPr>
                <w:rFonts w:ascii="Arial Narrow"/>
                <w:i/>
                <w:color w:val="000000"/>
                <w:sz w:val="20"/>
              </w:rPr>
              <w:t>d</w:t>
            </w:r>
            <w:r>
              <w:rPr>
                <w:rFonts w:ascii="Arial Narrow"/>
                <w:i/>
                <w:color w:val="000000"/>
                <w:spacing w:val="-2"/>
                <w:sz w:val="20"/>
              </w:rPr>
              <w:t>a</w:t>
            </w:r>
            <w:r>
              <w:rPr>
                <w:rFonts w:ascii="Arial Narrow"/>
                <w:i/>
                <w:color w:val="000000"/>
                <w:sz w:val="20"/>
              </w:rPr>
              <w:t>ns</w:t>
            </w:r>
            <w:r>
              <w:rPr>
                <w:rFonts w:ascii="Arial Narrow"/>
                <w:i/>
                <w:color w:val="000000"/>
                <w:spacing w:val="20"/>
                <w:sz w:val="20"/>
              </w:rPr>
              <w:t xml:space="preserve"> </w:t>
            </w:r>
            <w:r>
              <w:rPr>
                <w:rFonts w:ascii="Arial Narrow"/>
                <w:i/>
                <w:color w:val="000000"/>
                <w:sz w:val="20"/>
              </w:rPr>
              <w:t>l</w:t>
            </w:r>
            <w:r>
              <w:rPr>
                <w:rFonts w:ascii="Arial Narrow"/>
                <w:i/>
                <w:color w:val="000000"/>
                <w:spacing w:val="-2"/>
                <w:sz w:val="20"/>
              </w:rPr>
              <w:t>e</w:t>
            </w:r>
            <w:r>
              <w:rPr>
                <w:rFonts w:ascii="Arial Narrow"/>
                <w:i/>
                <w:color w:val="000000"/>
                <w:sz w:val="20"/>
              </w:rPr>
              <w:t>s</w:t>
            </w:r>
            <w:r>
              <w:rPr>
                <w:rFonts w:ascii="Arial Narrow"/>
                <w:i/>
                <w:color w:val="000000"/>
                <w:spacing w:val="20"/>
                <w:sz w:val="20"/>
              </w:rPr>
              <w:t xml:space="preserve"> </w:t>
            </w:r>
            <w:r>
              <w:rPr>
                <w:rFonts w:ascii="Arial Narrow"/>
                <w:i/>
                <w:color w:val="000000"/>
                <w:sz w:val="20"/>
              </w:rPr>
              <w:t>loc</w:t>
            </w:r>
            <w:r>
              <w:rPr>
                <w:rFonts w:ascii="Arial Narrow"/>
                <w:i/>
                <w:color w:val="000000"/>
                <w:spacing w:val="-2"/>
                <w:sz w:val="20"/>
              </w:rPr>
              <w:t>a</w:t>
            </w:r>
            <w:r>
              <w:rPr>
                <w:rFonts w:ascii="Arial Narrow"/>
                <w:i/>
                <w:color w:val="000000"/>
                <w:sz w:val="20"/>
              </w:rPr>
              <w:t>l</w:t>
            </w:r>
            <w:r>
              <w:rPr>
                <w:rFonts w:ascii="Arial Narrow"/>
                <w:i/>
                <w:color w:val="000000"/>
                <w:spacing w:val="1"/>
                <w:sz w:val="20"/>
              </w:rPr>
              <w:t>i</w:t>
            </w:r>
            <w:r>
              <w:rPr>
                <w:rFonts w:ascii="Arial Narrow"/>
                <w:i/>
                <w:color w:val="000000"/>
                <w:sz w:val="20"/>
              </w:rPr>
              <w:t>t</w:t>
            </w:r>
            <w:r>
              <w:rPr>
                <w:rFonts w:ascii="Arial Narrow"/>
                <w:i/>
                <w:color w:val="000000"/>
                <w:spacing w:val="-2"/>
                <w:sz w:val="20"/>
              </w:rPr>
              <w:t>é</w:t>
            </w:r>
            <w:r>
              <w:rPr>
                <w:rFonts w:ascii="Arial Narrow"/>
                <w:i/>
                <w:color w:val="000000"/>
                <w:sz w:val="20"/>
              </w:rPr>
              <w:t>s</w:t>
            </w:r>
            <w:r>
              <w:rPr>
                <w:rFonts w:ascii="Arial Narrow"/>
                <w:i/>
                <w:color w:val="000000"/>
                <w:spacing w:val="20"/>
                <w:sz w:val="20"/>
              </w:rPr>
              <w:t xml:space="preserve"> </w:t>
            </w:r>
            <w:r>
              <w:rPr>
                <w:rFonts w:ascii="Arial Narrow"/>
                <w:i/>
                <w:color w:val="000000"/>
                <w:sz w:val="20"/>
              </w:rPr>
              <w:t>d</w:t>
            </w:r>
            <w:r>
              <w:rPr>
                <w:rFonts w:ascii="Arial Narrow"/>
                <w:i/>
                <w:color w:val="000000"/>
                <w:sz w:val="20"/>
              </w:rPr>
              <w:t>’</w:t>
            </w:r>
            <w:r>
              <w:rPr>
                <w:rFonts w:ascii="Arial Narrow"/>
                <w:i/>
                <w:color w:val="000000"/>
                <w:spacing w:val="7"/>
                <w:sz w:val="20"/>
              </w:rPr>
              <w:t>i</w:t>
            </w:r>
            <w:r>
              <w:rPr>
                <w:rFonts w:ascii="Arial Narrow"/>
                <w:i/>
                <w:color w:val="000000"/>
                <w:sz w:val="20"/>
              </w:rPr>
              <w:t>n</w:t>
            </w:r>
            <w:r>
              <w:rPr>
                <w:rFonts w:ascii="Arial Narrow"/>
                <w:i/>
                <w:color w:val="000000"/>
                <w:spacing w:val="1"/>
                <w:sz w:val="20"/>
              </w:rPr>
              <w:t>s</w:t>
            </w:r>
            <w:r>
              <w:rPr>
                <w:rFonts w:ascii="Arial Narrow"/>
                <w:i/>
                <w:color w:val="000000"/>
                <w:sz w:val="20"/>
              </w:rPr>
              <w:t>ta</w:t>
            </w:r>
            <w:r>
              <w:rPr>
                <w:rFonts w:ascii="Arial Narrow"/>
                <w:i/>
                <w:color w:val="000000"/>
                <w:spacing w:val="-2"/>
                <w:sz w:val="20"/>
              </w:rPr>
              <w:t>b</w:t>
            </w:r>
            <w:r>
              <w:rPr>
                <w:rFonts w:ascii="Arial Narrow"/>
                <w:i/>
                <w:color w:val="000000"/>
                <w:sz w:val="20"/>
              </w:rPr>
              <w:t>i</w:t>
            </w:r>
            <w:r>
              <w:rPr>
                <w:rFonts w:ascii="Arial Narrow"/>
                <w:i/>
                <w:color w:val="000000"/>
                <w:spacing w:val="1"/>
                <w:sz w:val="20"/>
              </w:rPr>
              <w:t>l</w:t>
            </w:r>
            <w:r>
              <w:rPr>
                <w:rFonts w:ascii="Arial Narrow"/>
                <w:i/>
                <w:color w:val="000000"/>
                <w:sz w:val="20"/>
              </w:rPr>
              <w:t>i</w:t>
            </w:r>
            <w:r>
              <w:rPr>
                <w:rFonts w:ascii="Arial Narrow"/>
                <w:i/>
                <w:color w:val="000000"/>
                <w:spacing w:val="-2"/>
                <w:sz w:val="20"/>
              </w:rPr>
              <w:t>t</w:t>
            </w:r>
            <w:r>
              <w:rPr>
                <w:rFonts w:ascii="Arial Narrow"/>
                <w:i/>
                <w:color w:val="000000"/>
                <w:sz w:val="20"/>
              </w:rPr>
              <w:t>é</w:t>
            </w:r>
            <w:r>
              <w:rPr>
                <w:rFonts w:ascii="Arial Narrow"/>
                <w:i/>
                <w:color w:val="000000"/>
                <w:sz w:val="20"/>
              </w:rPr>
              <w:t xml:space="preserve"> so</w:t>
            </w:r>
            <w:r>
              <w:rPr>
                <w:rFonts w:ascii="Arial Narrow"/>
                <w:i/>
                <w:color w:val="000000"/>
                <w:spacing w:val="1"/>
                <w:sz w:val="20"/>
              </w:rPr>
              <w:t>c</w:t>
            </w:r>
            <w:r>
              <w:rPr>
                <w:rFonts w:ascii="Arial Narrow"/>
                <w:i/>
                <w:color w:val="000000"/>
                <w:sz w:val="20"/>
              </w:rPr>
              <w:t>i</w:t>
            </w:r>
            <w:r>
              <w:rPr>
                <w:rFonts w:ascii="Arial Narrow"/>
                <w:i/>
                <w:color w:val="000000"/>
                <w:spacing w:val="1"/>
                <w:sz w:val="20"/>
              </w:rPr>
              <w:t>o</w:t>
            </w:r>
            <w:r>
              <w:rPr>
                <w:rFonts w:ascii="Arial Narrow"/>
                <w:i/>
                <w:color w:val="000000"/>
                <w:spacing w:val="-3"/>
                <w:sz w:val="20"/>
              </w:rPr>
              <w:t>-</w:t>
            </w:r>
            <w:r>
              <w:rPr>
                <w:rFonts w:ascii="Arial Narrow"/>
                <w:i/>
                <w:color w:val="000000"/>
                <w:sz w:val="20"/>
              </w:rPr>
              <w:t>po</w:t>
            </w:r>
            <w:r>
              <w:rPr>
                <w:rFonts w:ascii="Arial Narrow"/>
                <w:i/>
                <w:color w:val="000000"/>
                <w:spacing w:val="1"/>
                <w:sz w:val="20"/>
              </w:rPr>
              <w:t>l</w:t>
            </w:r>
            <w:r>
              <w:rPr>
                <w:rFonts w:ascii="Arial Narrow"/>
                <w:i/>
                <w:color w:val="000000"/>
                <w:spacing w:val="-2"/>
                <w:sz w:val="20"/>
              </w:rPr>
              <w:t>i</w:t>
            </w:r>
            <w:r>
              <w:rPr>
                <w:rFonts w:ascii="Arial Narrow"/>
                <w:i/>
                <w:color w:val="000000"/>
                <w:sz w:val="20"/>
              </w:rPr>
              <w:t>tique</w:t>
            </w:r>
            <w:r>
              <w:rPr>
                <w:rFonts w:ascii="Arial Narrow"/>
                <w:i/>
                <w:color w:val="000000"/>
                <w:spacing w:val="-2"/>
                <w:sz w:val="20"/>
              </w:rPr>
              <w:t xml:space="preserve"> </w:t>
            </w:r>
            <w:r>
              <w:rPr>
                <w:rFonts w:ascii="Arial Narrow"/>
                <w:i/>
                <w:color w:val="000000"/>
                <w:sz w:val="20"/>
              </w:rPr>
              <w:t xml:space="preserve">et </w:t>
            </w:r>
            <w:r>
              <w:rPr>
                <w:rFonts w:ascii="Arial Narrow"/>
                <w:i/>
                <w:color w:val="000000"/>
                <w:spacing w:val="1"/>
                <w:sz w:val="20"/>
              </w:rPr>
              <w:t>s</w:t>
            </w:r>
            <w:r>
              <w:rPr>
                <w:rFonts w:ascii="Arial Narrow"/>
                <w:i/>
                <w:color w:val="000000"/>
                <w:spacing w:val="-2"/>
                <w:sz w:val="20"/>
              </w:rPr>
              <w:t>é</w:t>
            </w:r>
            <w:r>
              <w:rPr>
                <w:rFonts w:ascii="Arial Narrow"/>
                <w:i/>
                <w:color w:val="000000"/>
                <w:sz w:val="20"/>
              </w:rPr>
              <w:t>curi</w:t>
            </w:r>
            <w:r>
              <w:rPr>
                <w:rFonts w:ascii="Arial Narrow"/>
                <w:i/>
                <w:color w:val="000000"/>
                <w:spacing w:val="-2"/>
                <w:sz w:val="20"/>
              </w:rPr>
              <w:t>t</w:t>
            </w:r>
            <w:r>
              <w:rPr>
                <w:rFonts w:ascii="Arial Narrow"/>
                <w:i/>
                <w:color w:val="000000"/>
                <w:sz w:val="20"/>
              </w:rPr>
              <w:t xml:space="preserve">aire </w:t>
            </w:r>
            <w:r>
              <w:rPr>
                <w:rFonts w:ascii="Arial Narrow"/>
                <w:i/>
                <w:color w:val="000000"/>
                <w:spacing w:val="-2"/>
                <w:sz w:val="20"/>
              </w:rPr>
              <w:t>a</w:t>
            </w:r>
            <w:r>
              <w:rPr>
                <w:rFonts w:ascii="Arial Narrow"/>
                <w:i/>
                <w:color w:val="000000"/>
                <w:sz w:val="20"/>
              </w:rPr>
              <w:t>u Tchad</w:t>
            </w:r>
            <w:r>
              <w:rPr>
                <w:rFonts w:ascii="Arial Narrow"/>
                <w:i/>
                <w:color w:val="000000"/>
                <w:spacing w:val="-2"/>
                <w:sz w:val="20"/>
              </w:rPr>
              <w:t xml:space="preserve"> </w:t>
            </w:r>
            <w:r>
              <w:rPr>
                <w:rFonts w:ascii="Arial Narrow"/>
                <w:i/>
                <w:color w:val="000000"/>
                <w:sz w:val="20"/>
              </w:rPr>
              <w:t>et au C</w:t>
            </w:r>
            <w:r>
              <w:rPr>
                <w:rFonts w:ascii="Arial Narrow"/>
                <w:i/>
                <w:color w:val="000000"/>
                <w:spacing w:val="-3"/>
                <w:sz w:val="20"/>
              </w:rPr>
              <w:t>a</w:t>
            </w:r>
            <w:r>
              <w:rPr>
                <w:rFonts w:ascii="Arial Narrow"/>
                <w:i/>
                <w:color w:val="000000"/>
                <w:sz w:val="20"/>
              </w:rPr>
              <w:t>meroun</w:t>
            </w:r>
            <w:r>
              <w:rPr>
                <w:rFonts w:ascii="Arial Narrow"/>
                <w:i/>
                <w:color w:val="000000"/>
                <w:spacing w:val="-2"/>
                <w:sz w:val="20"/>
              </w:rPr>
              <w:t xml:space="preserve"> </w:t>
            </w:r>
            <w:r>
              <w:rPr>
                <w:rFonts w:ascii="Arial Narrow"/>
                <w:i/>
                <w:color w:val="000000"/>
                <w:sz w:val="20"/>
              </w:rPr>
              <w:t>?</w:t>
            </w:r>
          </w:p>
        </w:tc>
        <w:tc>
          <w:tcPr>
            <w:tcW w:w="3406" w:type="dxa"/>
            <w:tcBorders>
              <w:top w:val="single" w:sz="4" w:space="0" w:color="auto"/>
              <w:left w:val="single" w:sz="4" w:space="0" w:color="auto"/>
              <w:bottom w:val="single" w:sz="4" w:space="0" w:color="auto"/>
              <w:right w:val="single" w:sz="4" w:space="0" w:color="auto"/>
              <w:tl2br w:val="nil"/>
              <w:tr2bl w:val="nil"/>
            </w:tcBorders>
            <w:vAlign w:val="center"/>
          </w:tcPr>
          <w:p w14:paraId="2C43AAB7" w14:textId="77777777" w:rsidR="00665577" w:rsidRDefault="009D3A6D">
            <w:pPr>
              <w:pStyle w:val="Paragraphedeliste1"/>
              <w:widowControl w:val="0"/>
              <w:numPr>
                <w:ilvl w:val="0"/>
                <w:numId w:val="44"/>
              </w:numPr>
              <w:autoSpaceDE w:val="0"/>
              <w:autoSpaceDN w:val="0"/>
              <w:adjustRightInd w:val="0"/>
              <w:spacing w:after="0"/>
              <w:ind w:left="150" w:firstLine="0"/>
              <w:rPr>
                <w:rFonts w:ascii="Arial Narrow"/>
                <w:color w:val="000000"/>
                <w:sz w:val="20"/>
              </w:rPr>
            </w:pPr>
            <w:r>
              <w:rPr>
                <w:rFonts w:ascii="Arial Narrow"/>
                <w:color w:val="000000"/>
                <w:sz w:val="20"/>
              </w:rPr>
              <w:lastRenderedPageBreak/>
              <w:t xml:space="preserve">Des recommandations </w:t>
            </w:r>
            <w:r>
              <w:rPr>
                <w:rFonts w:ascii="Arial Narrow"/>
                <w:color w:val="000000"/>
                <w:sz w:val="20"/>
              </w:rPr>
              <w:t>à</w:t>
            </w:r>
            <w:r>
              <w:rPr>
                <w:rFonts w:ascii="Arial Narrow"/>
                <w:color w:val="000000"/>
                <w:sz w:val="20"/>
              </w:rPr>
              <w:t xml:space="preserve"> diff</w:t>
            </w:r>
            <w:r>
              <w:rPr>
                <w:rFonts w:ascii="Arial Narrow"/>
                <w:color w:val="000000"/>
                <w:sz w:val="20"/>
              </w:rPr>
              <w:t>é</w:t>
            </w:r>
            <w:r>
              <w:rPr>
                <w:rFonts w:ascii="Arial Narrow"/>
                <w:color w:val="000000"/>
                <w:sz w:val="20"/>
              </w:rPr>
              <w:t>rents niveaux pouvant permettre la p</w:t>
            </w:r>
            <w:r>
              <w:rPr>
                <w:rFonts w:ascii="Arial Narrow"/>
                <w:color w:val="000000"/>
                <w:sz w:val="20"/>
              </w:rPr>
              <w:t>é</w:t>
            </w:r>
            <w:r>
              <w:rPr>
                <w:rFonts w:ascii="Arial Narrow"/>
                <w:color w:val="000000"/>
                <w:sz w:val="20"/>
              </w:rPr>
              <w:t>rennisation des acquis et une meilleure programmation multisectorielle bas</w:t>
            </w:r>
            <w:r>
              <w:rPr>
                <w:rFonts w:ascii="Arial Narrow"/>
                <w:color w:val="000000"/>
                <w:sz w:val="20"/>
              </w:rPr>
              <w:t>é</w:t>
            </w:r>
            <w:r>
              <w:rPr>
                <w:rFonts w:ascii="Arial Narrow"/>
                <w:color w:val="000000"/>
                <w:sz w:val="20"/>
              </w:rPr>
              <w:t>e sur la consolidation de la paix</w:t>
            </w:r>
          </w:p>
          <w:p w14:paraId="3AF8EBEC" w14:textId="77777777" w:rsidR="00665577" w:rsidRDefault="00665577">
            <w:pPr>
              <w:pStyle w:val="Paragraphedeliste1"/>
              <w:widowControl w:val="0"/>
              <w:autoSpaceDE w:val="0"/>
              <w:autoSpaceDN w:val="0"/>
              <w:adjustRightInd w:val="0"/>
              <w:spacing w:after="0"/>
              <w:ind w:left="342" w:firstLine="0"/>
              <w:jc w:val="left"/>
              <w:rPr>
                <w:rFonts w:ascii="Arial Narrow"/>
                <w:color w:val="000000"/>
                <w:sz w:val="20"/>
              </w:rPr>
            </w:pPr>
          </w:p>
        </w:tc>
      </w:tr>
    </w:tbl>
    <w:p w14:paraId="0B6FDAB3" w14:textId="77777777" w:rsidR="00665577" w:rsidRDefault="009D3A6D">
      <w:pPr>
        <w:spacing w:line="276" w:lineRule="auto"/>
        <w:rPr>
          <w:rFonts w:ascii="Arial Narrow"/>
          <w:sz w:val="24"/>
        </w:rPr>
      </w:pPr>
      <w:r>
        <w:rPr>
          <w:rFonts w:ascii="Arial Narrow"/>
          <w:sz w:val="24"/>
        </w:rPr>
        <w:br w:type="page"/>
      </w:r>
    </w:p>
    <w:p w14:paraId="5D25B880" w14:textId="77777777" w:rsidR="00665577" w:rsidRDefault="009D3A6D">
      <w:pPr>
        <w:pStyle w:val="Titre1"/>
        <w:numPr>
          <w:ilvl w:val="0"/>
          <w:numId w:val="0"/>
        </w:numPr>
        <w:ind w:left="66"/>
        <w:rPr>
          <w:rFonts w:hint="default"/>
        </w:rPr>
      </w:pPr>
      <w:bookmarkStart w:id="219" w:name="_Toc21680565"/>
      <w:r>
        <w:rPr>
          <w:rFonts w:hint="default"/>
        </w:rPr>
        <w:lastRenderedPageBreak/>
        <w:t>Annexe 3 : Liste des personnes ou groupes interviewés ou consultés et des sites visités</w:t>
      </w:r>
      <w:bookmarkEnd w:id="219"/>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6"/>
        <w:gridCol w:w="2693"/>
        <w:gridCol w:w="2325"/>
        <w:gridCol w:w="2623"/>
      </w:tblGrid>
      <w:tr w:rsidR="00665577" w:rsidRPr="00977A77" w14:paraId="7574806D"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B23FE8A" w14:textId="77777777" w:rsidR="00665577" w:rsidRPr="00977A77" w:rsidRDefault="009D3A6D">
            <w:pPr>
              <w:spacing w:after="0"/>
              <w:ind w:firstLine="0"/>
              <w:jc w:val="center"/>
              <w:rPr>
                <w:rFonts w:ascii="Arial Narrow" w:hAnsi="Arial Narrow"/>
                <w:b/>
                <w:color w:val="000000"/>
                <w:sz w:val="20"/>
              </w:rPr>
            </w:pPr>
            <w:r w:rsidRPr="00977A77">
              <w:rPr>
                <w:rFonts w:ascii="Arial Narrow" w:hAnsi="Arial Narrow"/>
                <w:b/>
                <w:color w:val="000000"/>
                <w:sz w:val="20"/>
              </w:rPr>
              <w:t>NOMS ET PRENOMS</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EE8A728" w14:textId="77777777" w:rsidR="00665577" w:rsidRPr="00977A77" w:rsidRDefault="009D3A6D">
            <w:pPr>
              <w:spacing w:after="0"/>
              <w:ind w:firstLine="0"/>
              <w:jc w:val="center"/>
              <w:rPr>
                <w:rFonts w:ascii="Arial Narrow" w:hAnsi="Arial Narrow"/>
                <w:b/>
                <w:color w:val="000000"/>
                <w:sz w:val="20"/>
              </w:rPr>
            </w:pPr>
            <w:r w:rsidRPr="00977A77">
              <w:rPr>
                <w:rFonts w:ascii="Arial Narrow" w:hAnsi="Arial Narrow"/>
                <w:b/>
                <w:color w:val="000000"/>
                <w:sz w:val="20"/>
              </w:rPr>
              <w:t>FONCTION/STRUCTURE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E619E1F" w14:textId="77777777" w:rsidR="00665577" w:rsidRPr="00977A77" w:rsidRDefault="009D3A6D">
            <w:pPr>
              <w:spacing w:after="0"/>
              <w:ind w:firstLine="0"/>
              <w:jc w:val="center"/>
              <w:rPr>
                <w:rFonts w:ascii="Arial Narrow" w:hAnsi="Arial Narrow"/>
                <w:b/>
                <w:color w:val="000000"/>
                <w:sz w:val="20"/>
              </w:rPr>
            </w:pPr>
            <w:r w:rsidRPr="00977A77">
              <w:rPr>
                <w:rFonts w:ascii="Arial Narrow" w:hAnsi="Arial Narrow"/>
                <w:b/>
                <w:color w:val="000000"/>
                <w:sz w:val="20"/>
              </w:rPr>
              <w:t>TELEPHONE</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1FBD704" w14:textId="77777777" w:rsidR="00665577" w:rsidRPr="00977A77" w:rsidRDefault="009D3A6D">
            <w:pPr>
              <w:spacing w:after="0"/>
              <w:ind w:firstLine="0"/>
              <w:jc w:val="center"/>
              <w:rPr>
                <w:rFonts w:ascii="Arial Narrow" w:hAnsi="Arial Narrow"/>
                <w:b/>
                <w:color w:val="000000"/>
                <w:sz w:val="20"/>
              </w:rPr>
            </w:pPr>
            <w:r w:rsidRPr="00977A77">
              <w:rPr>
                <w:rFonts w:ascii="Arial Narrow" w:hAnsi="Arial Narrow"/>
                <w:b/>
                <w:color w:val="000000"/>
                <w:sz w:val="20"/>
              </w:rPr>
              <w:t>EMAIL</w:t>
            </w:r>
          </w:p>
        </w:tc>
      </w:tr>
      <w:tr w:rsidR="00665577" w:rsidRPr="00977A77" w14:paraId="0B781F11" w14:textId="77777777" w:rsidTr="009E3B45">
        <w:trPr>
          <w:trHeight w:val="330"/>
          <w:jc w:val="center"/>
        </w:trPr>
        <w:tc>
          <w:tcPr>
            <w:tcW w:w="10477" w:type="dxa"/>
            <w:gridSpan w:val="4"/>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16FDCD9" w14:textId="77777777" w:rsidR="00665577" w:rsidRPr="00977A77" w:rsidRDefault="009D3A6D">
            <w:pPr>
              <w:spacing w:after="0"/>
              <w:ind w:firstLine="0"/>
              <w:jc w:val="center"/>
              <w:rPr>
                <w:rFonts w:ascii="Arial Narrow" w:hAnsi="Arial Narrow"/>
                <w:b/>
                <w:sz w:val="20"/>
              </w:rPr>
            </w:pPr>
            <w:r w:rsidRPr="00977A77">
              <w:rPr>
                <w:rFonts w:ascii="Arial Narrow" w:hAnsi="Arial Narrow"/>
                <w:b/>
                <w:sz w:val="20"/>
              </w:rPr>
              <w:t>TCHAD</w:t>
            </w:r>
          </w:p>
        </w:tc>
      </w:tr>
      <w:tr w:rsidR="00665577" w:rsidRPr="00977A77" w14:paraId="26FB4AB1"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A4C856D"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LACINA Barro</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4A76D8F"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 xml:space="preserve">Spécialiste Résilience et Stabilisation </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622BAF4"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65 75 13 72</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D6AD85E" w14:textId="77777777" w:rsidR="00665577" w:rsidRPr="00977A77" w:rsidRDefault="00820F5D">
            <w:pPr>
              <w:spacing w:after="0"/>
              <w:ind w:firstLine="0"/>
              <w:rPr>
                <w:rFonts w:ascii="Arial Narrow" w:hAnsi="Arial Narrow"/>
                <w:color w:val="1F497D"/>
                <w:sz w:val="20"/>
                <w:u w:val="single"/>
              </w:rPr>
            </w:pPr>
            <w:hyperlink r:id="rId37" w:history="1">
              <w:r w:rsidR="009D3A6D" w:rsidRPr="00977A77">
                <w:rPr>
                  <w:rStyle w:val="Lienhypertexte"/>
                  <w:rFonts w:ascii="Arial Narrow" w:hAnsi="Arial Narrow"/>
                  <w:color w:val="1F497D"/>
                  <w:sz w:val="20"/>
                </w:rPr>
                <w:t>lacina.barro@undp.org</w:t>
              </w:r>
            </w:hyperlink>
          </w:p>
        </w:tc>
      </w:tr>
      <w:tr w:rsidR="00665577" w:rsidRPr="00977A77" w14:paraId="6B3ED5C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16D3927"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WELDADOUAR GAYE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636404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Analyste Suivi et Evaluation - PNUD Tchad</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A4C6C43"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66 52 45 10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0E20DF9" w14:textId="77777777" w:rsidR="00665577" w:rsidRPr="00977A77" w:rsidRDefault="00820F5D">
            <w:pPr>
              <w:spacing w:after="0"/>
              <w:ind w:firstLine="0"/>
              <w:rPr>
                <w:rFonts w:ascii="Arial Narrow" w:hAnsi="Arial Narrow"/>
                <w:color w:val="1F497D"/>
                <w:sz w:val="20"/>
                <w:u w:val="single"/>
              </w:rPr>
            </w:pPr>
            <w:hyperlink r:id="rId38" w:history="1">
              <w:r w:rsidR="009D3A6D" w:rsidRPr="00977A77">
                <w:rPr>
                  <w:rStyle w:val="Lienhypertexte"/>
                  <w:rFonts w:ascii="Arial Narrow" w:hAnsi="Arial Narrow"/>
                  <w:color w:val="1F497D"/>
                  <w:sz w:val="20"/>
                </w:rPr>
                <w:t>gaye.weldadouar@undp.org</w:t>
              </w:r>
            </w:hyperlink>
          </w:p>
        </w:tc>
      </w:tr>
      <w:tr w:rsidR="00665577" w:rsidRPr="00977A77" w14:paraId="3DD9D5F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49D438F"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BUREAU M. Emmanuel</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035AB61"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Analyste Renforcement Institutionnel - PNUD Tchad</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5FC6754"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66 23 32 40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F14D91B" w14:textId="77777777" w:rsidR="00665577" w:rsidRPr="00977A77" w:rsidRDefault="00820F5D">
            <w:pPr>
              <w:spacing w:after="0"/>
              <w:ind w:firstLine="0"/>
              <w:rPr>
                <w:rFonts w:ascii="Arial Narrow" w:hAnsi="Arial Narrow"/>
                <w:color w:val="1F497D"/>
                <w:sz w:val="20"/>
                <w:u w:val="single"/>
              </w:rPr>
            </w:pPr>
            <w:hyperlink r:id="rId39" w:history="1">
              <w:r w:rsidR="009D3A6D" w:rsidRPr="00977A77">
                <w:rPr>
                  <w:rStyle w:val="Lienhypertexte"/>
                  <w:rFonts w:ascii="Arial Narrow" w:hAnsi="Arial Narrow"/>
                  <w:color w:val="1F497D"/>
                  <w:sz w:val="20"/>
                </w:rPr>
                <w:t>emmanuel.bureaumorgode@undp.org</w:t>
              </w:r>
            </w:hyperlink>
          </w:p>
        </w:tc>
      </w:tr>
      <w:tr w:rsidR="00665577" w:rsidRPr="00977A77" w14:paraId="41A10D8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8F374C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UWIMBABAZI Appoline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ED3A14D" w14:textId="77777777" w:rsidR="00665577" w:rsidRPr="00977A77" w:rsidRDefault="009D3A6D">
            <w:pPr>
              <w:spacing w:after="0"/>
              <w:ind w:firstLine="0"/>
              <w:rPr>
                <w:rFonts w:ascii="Arial Narrow" w:hAnsi="Arial Narrow"/>
                <w:color w:val="000000"/>
                <w:sz w:val="20"/>
                <w:lang w:val="en-US"/>
              </w:rPr>
            </w:pPr>
            <w:r w:rsidRPr="00977A77">
              <w:rPr>
                <w:rFonts w:ascii="Arial Narrow" w:hAnsi="Arial Narrow"/>
                <w:color w:val="000000"/>
                <w:sz w:val="20"/>
                <w:lang w:val="en-US"/>
              </w:rPr>
              <w:t>RCC/PBF Project PNUD Tchad</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7DFEAD9"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60 10 88 23</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4418BE7" w14:textId="77777777" w:rsidR="00665577" w:rsidRPr="00977A77" w:rsidRDefault="00820F5D">
            <w:pPr>
              <w:spacing w:after="0"/>
              <w:ind w:firstLine="0"/>
              <w:rPr>
                <w:rFonts w:ascii="Arial Narrow" w:hAnsi="Arial Narrow"/>
                <w:color w:val="1F497D"/>
                <w:sz w:val="20"/>
                <w:u w:val="single"/>
              </w:rPr>
            </w:pPr>
            <w:hyperlink r:id="rId40" w:history="1">
              <w:r w:rsidR="009D3A6D" w:rsidRPr="00977A77">
                <w:rPr>
                  <w:rStyle w:val="Lienhypertexte"/>
                  <w:rFonts w:ascii="Arial Narrow" w:hAnsi="Arial Narrow"/>
                  <w:color w:val="1F497D"/>
                  <w:sz w:val="20"/>
                </w:rPr>
                <w:t>appoline.uwimbabazi@undp.org</w:t>
              </w:r>
            </w:hyperlink>
          </w:p>
        </w:tc>
      </w:tr>
      <w:tr w:rsidR="00665577" w:rsidRPr="00977A77" w14:paraId="47E2522A"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A911AD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NARRE Ngarnada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BBF43F6"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Analyste Résilience - PNUD Tchad</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39EDB08"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66 20 26 27</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0459141" w14:textId="77777777" w:rsidR="00665577" w:rsidRPr="00977A77" w:rsidRDefault="00820F5D">
            <w:pPr>
              <w:spacing w:after="0"/>
              <w:ind w:firstLine="0"/>
              <w:rPr>
                <w:rFonts w:ascii="Arial Narrow" w:hAnsi="Arial Narrow"/>
                <w:color w:val="1F497D"/>
                <w:sz w:val="20"/>
                <w:u w:val="single"/>
              </w:rPr>
            </w:pPr>
            <w:hyperlink r:id="rId41" w:history="1">
              <w:r w:rsidR="009D3A6D" w:rsidRPr="00977A77">
                <w:rPr>
                  <w:rStyle w:val="Lienhypertexte"/>
                  <w:rFonts w:ascii="Arial Narrow" w:hAnsi="Arial Narrow"/>
                  <w:color w:val="1F497D"/>
                  <w:sz w:val="20"/>
                </w:rPr>
                <w:t>narre.ngarnada@undp.org</w:t>
              </w:r>
            </w:hyperlink>
          </w:p>
        </w:tc>
      </w:tr>
      <w:tr w:rsidR="00665577" w:rsidRPr="00977A77" w14:paraId="500F3825"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076F02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RAMADI née FATIME N</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DE7A1F1"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Assistante de Projet PBF</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A3C86F9"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63 54 54 92</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F12D201" w14:textId="77777777" w:rsidR="00665577" w:rsidRPr="00977A77" w:rsidRDefault="00820F5D">
            <w:pPr>
              <w:spacing w:after="0"/>
              <w:ind w:firstLine="0"/>
              <w:rPr>
                <w:rFonts w:ascii="Arial Narrow" w:hAnsi="Arial Narrow"/>
                <w:color w:val="1F497D"/>
                <w:sz w:val="20"/>
                <w:u w:val="single"/>
              </w:rPr>
            </w:pPr>
            <w:hyperlink r:id="rId42" w:history="1">
              <w:r w:rsidR="009D3A6D" w:rsidRPr="00977A77">
                <w:rPr>
                  <w:rStyle w:val="Lienhypertexte"/>
                  <w:rFonts w:ascii="Arial Narrow" w:hAnsi="Arial Narrow"/>
                  <w:color w:val="1F497D"/>
                  <w:sz w:val="20"/>
                </w:rPr>
                <w:t>ngarbdi.fatime@undp.org</w:t>
              </w:r>
            </w:hyperlink>
          </w:p>
        </w:tc>
      </w:tr>
      <w:tr w:rsidR="00665577" w:rsidRPr="00977A77" w14:paraId="3114DAB2"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2E9BDB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ADOUM Françis</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C20840E"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CUD Officer - UNICEF Tchad</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676CDBF"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66 26 75 83</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6C00F3A" w14:textId="77777777" w:rsidR="00665577" w:rsidRPr="00977A77" w:rsidRDefault="00820F5D">
            <w:pPr>
              <w:spacing w:after="0"/>
              <w:ind w:firstLine="0"/>
              <w:rPr>
                <w:rFonts w:ascii="Arial Narrow" w:hAnsi="Arial Narrow"/>
                <w:color w:val="1F497D"/>
                <w:sz w:val="20"/>
                <w:u w:val="single"/>
              </w:rPr>
            </w:pPr>
            <w:hyperlink r:id="rId43" w:history="1">
              <w:r w:rsidR="009D3A6D" w:rsidRPr="00977A77">
                <w:rPr>
                  <w:rStyle w:val="Lienhypertexte"/>
                  <w:rFonts w:ascii="Arial Narrow" w:hAnsi="Arial Narrow"/>
                  <w:color w:val="1F497D"/>
                  <w:sz w:val="20"/>
                </w:rPr>
                <w:t>fadoum@unicef.org</w:t>
              </w:r>
            </w:hyperlink>
          </w:p>
        </w:tc>
      </w:tr>
      <w:tr w:rsidR="00665577" w:rsidRPr="00977A77" w14:paraId="09E14BB0"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816A21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KADJAGOU Françoise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7558534"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Chargée de la Protection de l'Enfant</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6E3F9DA"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66 8162 01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2F4F17F" w14:textId="77777777" w:rsidR="00665577" w:rsidRPr="00977A77" w:rsidRDefault="00820F5D">
            <w:pPr>
              <w:spacing w:after="0"/>
              <w:ind w:firstLine="0"/>
              <w:rPr>
                <w:rFonts w:ascii="Arial Narrow" w:hAnsi="Arial Narrow"/>
                <w:color w:val="1F497D"/>
                <w:sz w:val="20"/>
                <w:u w:val="single"/>
              </w:rPr>
            </w:pPr>
            <w:hyperlink r:id="rId44" w:history="1">
              <w:r w:rsidR="009D3A6D" w:rsidRPr="00977A77">
                <w:rPr>
                  <w:rStyle w:val="Lienhypertexte"/>
                  <w:rFonts w:ascii="Arial Narrow" w:hAnsi="Arial Narrow"/>
                  <w:color w:val="1F497D"/>
                  <w:sz w:val="20"/>
                </w:rPr>
                <w:t>fkadjagou@unicef.org</w:t>
              </w:r>
            </w:hyperlink>
          </w:p>
        </w:tc>
      </w:tr>
      <w:tr w:rsidR="00665577" w:rsidRPr="00977A77" w14:paraId="763B12E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3215B6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FILEDJE Hassana Filedje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1BC85A7"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Préfet du Département de HARAZE Albiar</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860434D"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99 95 61 22 / 66 29 33 69</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002CB39" w14:textId="77777777" w:rsidR="00665577" w:rsidRPr="00977A77" w:rsidRDefault="00665577">
            <w:pPr>
              <w:spacing w:after="0"/>
              <w:ind w:firstLine="0"/>
              <w:rPr>
                <w:rFonts w:ascii="Arial Narrow" w:hAnsi="Arial Narrow"/>
                <w:color w:val="1F497D"/>
                <w:sz w:val="20"/>
                <w:u w:val="single"/>
              </w:rPr>
            </w:pPr>
          </w:p>
        </w:tc>
      </w:tr>
      <w:tr w:rsidR="00665577" w:rsidRPr="00977A77" w14:paraId="2CB66821"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351603E"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ABACHA DJIDDA Oudda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3E5FE11"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Rédacteur en Chef Radio ALHADABA FM</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950C052"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99 23 23 22 / 66 53 81 31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9EEE43B" w14:textId="77777777" w:rsidR="00665577" w:rsidRPr="00977A77" w:rsidRDefault="00665577">
            <w:pPr>
              <w:spacing w:after="0"/>
              <w:ind w:firstLine="0"/>
              <w:rPr>
                <w:rFonts w:ascii="Arial Narrow" w:hAnsi="Arial Narrow"/>
                <w:color w:val="1F497D"/>
                <w:sz w:val="20"/>
                <w:u w:val="single"/>
              </w:rPr>
            </w:pPr>
          </w:p>
        </w:tc>
      </w:tr>
      <w:tr w:rsidR="00665577" w:rsidRPr="00977A77" w14:paraId="2467F427"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CC57268"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HASSANE Hassaballah Bangrama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DC2F75D"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Directeur Adjoint Radio ALHADABA FM</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B98A717"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49 60 59 / 99 18 80 60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A4F0461" w14:textId="77777777" w:rsidR="00665577" w:rsidRPr="00977A77" w:rsidRDefault="00665577">
            <w:pPr>
              <w:spacing w:after="0"/>
              <w:ind w:firstLine="0"/>
              <w:rPr>
                <w:rFonts w:ascii="Arial Narrow" w:hAnsi="Arial Narrow"/>
                <w:color w:val="1F497D"/>
                <w:sz w:val="20"/>
                <w:u w:val="single"/>
              </w:rPr>
            </w:pPr>
          </w:p>
        </w:tc>
      </w:tr>
      <w:tr w:rsidR="00665577" w:rsidRPr="00977A77" w14:paraId="52062A38"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30E39C2"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YOUSSOUF Brahim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3CAAD28"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Sous Prefet de Mani Centre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1619DAA"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8EA5D31" w14:textId="77777777" w:rsidR="00665577" w:rsidRPr="00977A77" w:rsidRDefault="00665577">
            <w:pPr>
              <w:spacing w:after="0"/>
              <w:ind w:firstLine="0"/>
              <w:rPr>
                <w:rFonts w:ascii="Arial Narrow" w:hAnsi="Arial Narrow"/>
                <w:color w:val="1F497D"/>
                <w:sz w:val="20"/>
                <w:u w:val="single"/>
              </w:rPr>
            </w:pPr>
          </w:p>
        </w:tc>
      </w:tr>
      <w:tr w:rsidR="00665577" w:rsidRPr="00977A77" w14:paraId="5357132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18E8547"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NEHOUDAMADJI NAÏLA Clarisse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39BD3F3"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Présidente Nationale CELIAF</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C1F0557"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D1CC24E" w14:textId="77777777" w:rsidR="00665577" w:rsidRPr="00977A77" w:rsidRDefault="00820F5D">
            <w:pPr>
              <w:spacing w:after="0"/>
              <w:ind w:firstLine="0"/>
              <w:rPr>
                <w:rFonts w:ascii="Arial Narrow" w:hAnsi="Arial Narrow"/>
                <w:color w:val="1F497D"/>
                <w:sz w:val="20"/>
                <w:u w:val="single"/>
              </w:rPr>
            </w:pPr>
            <w:hyperlink r:id="rId45" w:history="1">
              <w:r w:rsidR="009D3A6D" w:rsidRPr="00977A77">
                <w:rPr>
                  <w:rStyle w:val="Lienhypertexte"/>
                  <w:rFonts w:ascii="Arial Narrow" w:hAnsi="Arial Narrow"/>
                  <w:color w:val="1F497D"/>
                  <w:sz w:val="20"/>
                </w:rPr>
                <w:t>reseauceliaf@yahoo.fr</w:t>
              </w:r>
            </w:hyperlink>
          </w:p>
        </w:tc>
      </w:tr>
      <w:tr w:rsidR="00665577" w:rsidRPr="00977A77" w14:paraId="4616FB53"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E86EA3B"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NAHIEU VEMBAYE Naomie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8D4A736"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TGA Natioale CELIAF</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11F8AED"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2216470" w14:textId="77777777" w:rsidR="00665577" w:rsidRPr="00977A77" w:rsidRDefault="00820F5D">
            <w:pPr>
              <w:spacing w:after="0"/>
              <w:ind w:firstLine="0"/>
              <w:rPr>
                <w:rFonts w:ascii="Arial Narrow" w:hAnsi="Arial Narrow"/>
                <w:color w:val="1F497D"/>
                <w:sz w:val="20"/>
                <w:u w:val="single"/>
              </w:rPr>
            </w:pPr>
            <w:hyperlink r:id="rId46" w:history="1">
              <w:r w:rsidR="009D3A6D" w:rsidRPr="00977A77">
                <w:rPr>
                  <w:rStyle w:val="Lienhypertexte"/>
                  <w:rFonts w:ascii="Arial Narrow" w:hAnsi="Arial Narrow"/>
                  <w:color w:val="1F497D"/>
                  <w:sz w:val="20"/>
                </w:rPr>
                <w:t>nahomienahim@gmail.com</w:t>
              </w:r>
            </w:hyperlink>
          </w:p>
        </w:tc>
      </w:tr>
      <w:tr w:rsidR="00665577" w:rsidRPr="00977A77" w14:paraId="45C9E8E8"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AB46DF0"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GOLNA Langarsou</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6EA7CFB"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TG Nationale CELIAF</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CC99F7F"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DF89DC7" w14:textId="77777777" w:rsidR="00665577" w:rsidRPr="00977A77" w:rsidRDefault="00820F5D">
            <w:pPr>
              <w:spacing w:after="0"/>
              <w:ind w:firstLine="0"/>
              <w:rPr>
                <w:rFonts w:ascii="Arial Narrow" w:hAnsi="Arial Narrow"/>
                <w:color w:val="1F497D"/>
                <w:sz w:val="20"/>
                <w:u w:val="single"/>
              </w:rPr>
            </w:pPr>
            <w:hyperlink r:id="rId47" w:history="1">
              <w:r w:rsidR="009D3A6D" w:rsidRPr="00977A77">
                <w:rPr>
                  <w:rStyle w:val="Lienhypertexte"/>
                  <w:rFonts w:ascii="Arial Narrow" w:hAnsi="Arial Narrow"/>
                  <w:color w:val="1F497D"/>
                  <w:sz w:val="20"/>
                </w:rPr>
                <w:t>goldmho@yahoo.fr</w:t>
              </w:r>
            </w:hyperlink>
          </w:p>
        </w:tc>
      </w:tr>
      <w:tr w:rsidR="00665577" w:rsidRPr="00977A77" w14:paraId="2F0ECF6E"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DF8F1CE"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KEINGAR Amina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26170C3"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SG Adjointe CELIAF</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F2FA54E"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1E59196" w14:textId="77777777" w:rsidR="00665577" w:rsidRPr="00977A77" w:rsidRDefault="00820F5D">
            <w:pPr>
              <w:spacing w:after="0"/>
              <w:ind w:firstLine="0"/>
              <w:rPr>
                <w:rFonts w:ascii="Arial Narrow" w:hAnsi="Arial Narrow"/>
                <w:color w:val="1F497D"/>
                <w:sz w:val="20"/>
                <w:u w:val="single"/>
              </w:rPr>
            </w:pPr>
            <w:hyperlink r:id="rId48" w:history="1">
              <w:r w:rsidR="009D3A6D" w:rsidRPr="00977A77">
                <w:rPr>
                  <w:rStyle w:val="Lienhypertexte"/>
                  <w:rFonts w:ascii="Arial Narrow" w:hAnsi="Arial Narrow"/>
                  <w:color w:val="1F497D"/>
                  <w:sz w:val="20"/>
                </w:rPr>
                <w:t>amklingar@gmail.com</w:t>
              </w:r>
            </w:hyperlink>
          </w:p>
        </w:tc>
      </w:tr>
      <w:tr w:rsidR="00665577" w:rsidRPr="00977A77" w14:paraId="15F68D16"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63881AE"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EPAINETE DJANGRANG Sende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0D3DE6F" w14:textId="77777777" w:rsidR="00665577" w:rsidRPr="00977A77" w:rsidRDefault="009D3A6D">
            <w:pPr>
              <w:spacing w:after="0"/>
              <w:ind w:firstLine="0"/>
              <w:rPr>
                <w:rFonts w:ascii="Arial Narrow" w:hAnsi="Arial Narrow"/>
                <w:color w:val="000000"/>
                <w:sz w:val="20"/>
                <w:lang w:val="en-US"/>
              </w:rPr>
            </w:pPr>
            <w:r w:rsidRPr="00977A77">
              <w:rPr>
                <w:rFonts w:ascii="Arial Narrow" w:hAnsi="Arial Narrow"/>
                <w:color w:val="000000"/>
                <w:sz w:val="20"/>
                <w:lang w:val="en-US"/>
              </w:rPr>
              <w:t>Health and Child Protection Program Manager CRS</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B090337"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72 89 37 / 99 18 62 78</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3CD4C58" w14:textId="77777777" w:rsidR="00665577" w:rsidRPr="00977A77" w:rsidRDefault="00820F5D">
            <w:pPr>
              <w:spacing w:after="0"/>
              <w:ind w:firstLine="0"/>
              <w:rPr>
                <w:rFonts w:ascii="Arial Narrow" w:hAnsi="Arial Narrow"/>
                <w:color w:val="1F497D"/>
                <w:sz w:val="20"/>
                <w:u w:val="single"/>
              </w:rPr>
            </w:pPr>
            <w:hyperlink r:id="rId49" w:history="1">
              <w:r w:rsidR="009D3A6D" w:rsidRPr="00977A77">
                <w:rPr>
                  <w:rStyle w:val="Lienhypertexte"/>
                  <w:rFonts w:ascii="Arial Narrow" w:hAnsi="Arial Narrow"/>
                  <w:color w:val="1F497D"/>
                  <w:sz w:val="20"/>
                </w:rPr>
                <w:t>epainetedjangrang.sende@crs.org</w:t>
              </w:r>
            </w:hyperlink>
          </w:p>
        </w:tc>
      </w:tr>
      <w:tr w:rsidR="00665577" w:rsidRPr="00977A77" w14:paraId="42573A84"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E8F328D"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BAÏZOUMA Pierre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6930F7B"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Pasteur MITERINE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2C5CDBC"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63 48 86 34 / 93 47 93 19</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497255ED" w14:textId="77777777" w:rsidR="00665577" w:rsidRPr="00977A77" w:rsidRDefault="00665577">
            <w:pPr>
              <w:spacing w:after="0"/>
              <w:ind w:firstLine="0"/>
              <w:rPr>
                <w:rFonts w:ascii="Arial Narrow" w:hAnsi="Arial Narrow"/>
                <w:color w:val="1F497D"/>
                <w:sz w:val="20"/>
              </w:rPr>
            </w:pPr>
          </w:p>
        </w:tc>
      </w:tr>
      <w:tr w:rsidR="00665577" w:rsidRPr="00977A77" w14:paraId="61E80DB6"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76CB67E"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 xml:space="preserve">MECHET Abadam Madam </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0A1BFC4"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Mani Centre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8467A54"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66 19 40 95 / 99 19 40 95</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2CF9DDE" w14:textId="77777777" w:rsidR="00665577" w:rsidRPr="00977A77" w:rsidRDefault="00665577">
            <w:pPr>
              <w:spacing w:after="0"/>
              <w:ind w:firstLine="0"/>
              <w:rPr>
                <w:rFonts w:ascii="Arial Narrow" w:hAnsi="Arial Narrow"/>
                <w:color w:val="1F497D"/>
                <w:sz w:val="20"/>
              </w:rPr>
            </w:pPr>
          </w:p>
        </w:tc>
      </w:tr>
      <w:tr w:rsidR="00665577" w:rsidRPr="00977A77" w14:paraId="48D467E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E62E493"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KOUBOU Oumar</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2E78CA1"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Mahada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80AE34B"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62 81 57 90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4BE6FD0" w14:textId="77777777" w:rsidR="00665577" w:rsidRPr="00977A77" w:rsidRDefault="00665577">
            <w:pPr>
              <w:spacing w:after="0"/>
              <w:ind w:firstLine="0"/>
              <w:rPr>
                <w:rFonts w:ascii="Arial Narrow" w:hAnsi="Arial Narrow"/>
                <w:color w:val="1F497D"/>
                <w:sz w:val="20"/>
              </w:rPr>
            </w:pPr>
          </w:p>
        </w:tc>
      </w:tr>
      <w:tr w:rsidR="00665577" w:rsidRPr="00977A77" w14:paraId="0FD4189B"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7A33E7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 xml:space="preserve">MAHAMAT Abdrahim </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CA05FD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F8A1B5D"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63 34 06 31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048B1A6" w14:textId="77777777" w:rsidR="00665577" w:rsidRPr="00977A77" w:rsidRDefault="00665577">
            <w:pPr>
              <w:spacing w:after="0"/>
              <w:ind w:firstLine="0"/>
              <w:rPr>
                <w:rFonts w:ascii="Arial Narrow" w:hAnsi="Arial Narrow"/>
                <w:color w:val="1F497D"/>
                <w:sz w:val="20"/>
              </w:rPr>
            </w:pPr>
          </w:p>
        </w:tc>
      </w:tr>
      <w:tr w:rsidR="00665577" w:rsidRPr="00977A77" w14:paraId="5F1EA375"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6C0A9FB"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MAHAMAT Souleymane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845DA73"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ADA4691"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63 67 26 65</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2D20BE1" w14:textId="77777777" w:rsidR="00665577" w:rsidRPr="00977A77" w:rsidRDefault="00665577">
            <w:pPr>
              <w:spacing w:after="0"/>
              <w:ind w:firstLine="0"/>
              <w:rPr>
                <w:rFonts w:ascii="Arial Narrow" w:hAnsi="Arial Narrow"/>
                <w:color w:val="1F497D"/>
                <w:sz w:val="20"/>
              </w:rPr>
            </w:pPr>
          </w:p>
        </w:tc>
      </w:tr>
      <w:tr w:rsidR="00665577" w:rsidRPr="00977A77" w14:paraId="7C165A84"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571AED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MAHAMAT Garba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54D9186"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Guitte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BD4A196"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98 80 42 05 / 66 10 76 81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747E483" w14:textId="77777777" w:rsidR="00665577" w:rsidRPr="00977A77" w:rsidRDefault="00665577">
            <w:pPr>
              <w:spacing w:after="0"/>
              <w:ind w:firstLine="0"/>
              <w:rPr>
                <w:rFonts w:ascii="Arial Narrow" w:hAnsi="Arial Narrow"/>
                <w:color w:val="1F497D"/>
                <w:sz w:val="20"/>
              </w:rPr>
            </w:pPr>
          </w:p>
        </w:tc>
      </w:tr>
      <w:tr w:rsidR="00665577" w:rsidRPr="00977A77" w14:paraId="6E8B609C"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09B6D7F"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MAHAMAT Abdoulaye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5C4583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Point focal PBF Mani Kossam</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878D680"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EC9CB5D" w14:textId="77777777" w:rsidR="00665577" w:rsidRPr="00977A77" w:rsidRDefault="00665577">
            <w:pPr>
              <w:spacing w:after="0"/>
              <w:ind w:firstLine="0"/>
              <w:rPr>
                <w:rFonts w:ascii="Arial Narrow" w:hAnsi="Arial Narrow"/>
                <w:color w:val="1F497D"/>
                <w:sz w:val="20"/>
              </w:rPr>
            </w:pPr>
          </w:p>
        </w:tc>
      </w:tr>
      <w:tr w:rsidR="00665577" w:rsidRPr="00977A77" w14:paraId="1295CAFC"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40638DB"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ADOUM Abassa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DC010E3"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Chef de village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C549A86"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4B8DA27" w14:textId="77777777" w:rsidR="00665577" w:rsidRPr="00977A77" w:rsidRDefault="00665577">
            <w:pPr>
              <w:spacing w:after="0"/>
              <w:ind w:firstLine="0"/>
              <w:rPr>
                <w:rFonts w:ascii="Arial Narrow" w:hAnsi="Arial Narrow"/>
                <w:color w:val="1F497D"/>
                <w:sz w:val="20"/>
              </w:rPr>
            </w:pPr>
          </w:p>
        </w:tc>
      </w:tr>
      <w:tr w:rsidR="00665577" w:rsidRPr="00977A77" w14:paraId="2B82381B"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798DD9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ABDOULAY Moussa Adoum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E79E4F6"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Président Comité de vigilance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5519BEB"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6D74517" w14:textId="77777777" w:rsidR="00665577" w:rsidRPr="00977A77" w:rsidRDefault="00665577">
            <w:pPr>
              <w:spacing w:after="0"/>
              <w:ind w:firstLine="0"/>
              <w:rPr>
                <w:rFonts w:ascii="Arial Narrow" w:hAnsi="Arial Narrow"/>
                <w:color w:val="1F497D"/>
                <w:sz w:val="20"/>
              </w:rPr>
            </w:pPr>
          </w:p>
        </w:tc>
      </w:tr>
      <w:tr w:rsidR="00665577" w:rsidRPr="00977A77" w14:paraId="6DBD959A"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DAF38D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TAHIR Saleh</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624E342"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Président d'APE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02F0935"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78112DE" w14:textId="77777777" w:rsidR="00665577" w:rsidRPr="00977A77" w:rsidRDefault="00665577">
            <w:pPr>
              <w:spacing w:after="0"/>
              <w:ind w:firstLine="0"/>
              <w:rPr>
                <w:rFonts w:ascii="Arial Narrow" w:hAnsi="Arial Narrow"/>
                <w:color w:val="1F497D"/>
                <w:sz w:val="20"/>
              </w:rPr>
            </w:pPr>
          </w:p>
        </w:tc>
      </w:tr>
      <w:tr w:rsidR="00665577" w:rsidRPr="00977A77" w14:paraId="419180B6"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D2135AD"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lastRenderedPageBreak/>
              <w:t>ODRIS Oumar</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E14E3B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Président Football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270FAB0"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34DFA8B" w14:textId="77777777" w:rsidR="00665577" w:rsidRPr="00977A77" w:rsidRDefault="00665577">
            <w:pPr>
              <w:spacing w:after="0"/>
              <w:ind w:firstLine="0"/>
              <w:rPr>
                <w:rFonts w:ascii="Arial Narrow" w:hAnsi="Arial Narrow"/>
                <w:color w:val="1F497D"/>
                <w:sz w:val="20"/>
              </w:rPr>
            </w:pPr>
          </w:p>
        </w:tc>
      </w:tr>
      <w:tr w:rsidR="00665577" w:rsidRPr="00977A77" w14:paraId="65C23B27"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6039445"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ALLAKI Ali</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25BDFD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Chef de Race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9A77E4C"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9A4E3C2" w14:textId="77777777" w:rsidR="00665577" w:rsidRPr="00977A77" w:rsidRDefault="00665577">
            <w:pPr>
              <w:spacing w:after="0"/>
              <w:ind w:firstLine="0"/>
              <w:rPr>
                <w:rFonts w:ascii="Arial Narrow" w:hAnsi="Arial Narrow"/>
                <w:color w:val="1F497D"/>
                <w:sz w:val="20"/>
              </w:rPr>
            </w:pPr>
          </w:p>
        </w:tc>
      </w:tr>
      <w:tr w:rsidR="00665577" w:rsidRPr="00977A77" w14:paraId="4F334D37"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764316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AHAMAT Adoum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9C89F14"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Chef de Race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08B877F"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3DA0D0C" w14:textId="77777777" w:rsidR="00665577" w:rsidRPr="00977A77" w:rsidRDefault="00665577">
            <w:pPr>
              <w:spacing w:after="0"/>
              <w:ind w:firstLine="0"/>
              <w:rPr>
                <w:rFonts w:ascii="Arial Narrow" w:hAnsi="Arial Narrow"/>
                <w:color w:val="1F497D"/>
                <w:sz w:val="20"/>
              </w:rPr>
            </w:pPr>
          </w:p>
        </w:tc>
      </w:tr>
      <w:tr w:rsidR="00665577" w:rsidRPr="00977A77" w14:paraId="1FE63B91"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E26183C"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 xml:space="preserve">DENADJI Antoinette </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67CAD29"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SG Union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480BBF02"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5AB83A6" w14:textId="77777777" w:rsidR="00665577" w:rsidRPr="00977A77" w:rsidRDefault="00665577">
            <w:pPr>
              <w:spacing w:after="0"/>
              <w:ind w:firstLine="0"/>
              <w:rPr>
                <w:rFonts w:ascii="Arial Narrow" w:hAnsi="Arial Narrow"/>
                <w:color w:val="1F497D"/>
                <w:sz w:val="20"/>
              </w:rPr>
            </w:pPr>
          </w:p>
        </w:tc>
      </w:tr>
      <w:tr w:rsidR="00665577" w:rsidRPr="00977A77" w14:paraId="2246FB35"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E87EF5C"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 xml:space="preserve">KODBA Rosalie </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FF6736A"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SG Adjointe Union Mitterine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4CB67EED"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03026A3" w14:textId="77777777" w:rsidR="00665577" w:rsidRPr="00977A77" w:rsidRDefault="00665577">
            <w:pPr>
              <w:spacing w:after="0"/>
              <w:ind w:firstLine="0"/>
              <w:rPr>
                <w:rFonts w:ascii="Arial Narrow" w:hAnsi="Arial Narrow"/>
                <w:color w:val="1F497D"/>
                <w:sz w:val="20"/>
              </w:rPr>
            </w:pPr>
          </w:p>
        </w:tc>
      </w:tr>
      <w:tr w:rsidR="00665577" w:rsidRPr="00977A77" w14:paraId="1854903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81FD861"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MAHAMAT Adoum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8BCB697"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Imam Mani Kossam</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AB57EEC"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FD2E2D3" w14:textId="77777777" w:rsidR="00665577" w:rsidRPr="00977A77" w:rsidRDefault="00665577">
            <w:pPr>
              <w:spacing w:after="0"/>
              <w:ind w:firstLine="0"/>
              <w:rPr>
                <w:rFonts w:ascii="Arial Narrow" w:hAnsi="Arial Narrow"/>
                <w:color w:val="1F497D"/>
                <w:sz w:val="20"/>
              </w:rPr>
            </w:pPr>
          </w:p>
        </w:tc>
      </w:tr>
      <w:tr w:rsidR="00665577" w:rsidRPr="00977A77" w14:paraId="012AAE5B"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F2E8152"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CHEICK MA-Abba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6242F16" w14:textId="77777777" w:rsidR="00665577" w:rsidRPr="00977A77" w:rsidRDefault="009D3A6D">
            <w:pPr>
              <w:spacing w:after="0"/>
              <w:ind w:firstLine="0"/>
              <w:rPr>
                <w:rFonts w:ascii="Arial Narrow" w:hAnsi="Arial Narrow"/>
                <w:color w:val="000000"/>
                <w:sz w:val="20"/>
              </w:rPr>
            </w:pPr>
            <w:r w:rsidRPr="00977A77">
              <w:rPr>
                <w:rFonts w:ascii="Arial Narrow" w:hAnsi="Arial Narrow"/>
                <w:color w:val="000000"/>
                <w:sz w:val="20"/>
              </w:rPr>
              <w:t>Cheick Foulbé Mani Kossam</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52F220E" w14:textId="77777777" w:rsidR="00665577" w:rsidRPr="00977A77" w:rsidRDefault="009D3A6D">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C3A3C5E" w14:textId="77777777" w:rsidR="00665577" w:rsidRPr="00977A77" w:rsidRDefault="00665577">
            <w:pPr>
              <w:spacing w:after="0"/>
              <w:ind w:firstLine="0"/>
              <w:rPr>
                <w:rFonts w:ascii="Arial Narrow" w:hAnsi="Arial Narrow"/>
                <w:color w:val="1F497D"/>
                <w:sz w:val="20"/>
              </w:rPr>
            </w:pPr>
          </w:p>
        </w:tc>
      </w:tr>
      <w:tr w:rsidR="009E3B45" w:rsidRPr="00977A77" w14:paraId="1E8708C9" w14:textId="77777777" w:rsidTr="009E3B45">
        <w:trPr>
          <w:trHeight w:val="330"/>
          <w:jc w:val="center"/>
        </w:trPr>
        <w:tc>
          <w:tcPr>
            <w:tcW w:w="10477" w:type="dxa"/>
            <w:gridSpan w:val="4"/>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266F7FD0" w14:textId="6493BB5B" w:rsidR="009E3B45" w:rsidRPr="00977A77" w:rsidRDefault="009E3B45" w:rsidP="009E3B45">
            <w:pPr>
              <w:spacing w:after="0"/>
              <w:ind w:firstLine="0"/>
              <w:jc w:val="center"/>
              <w:rPr>
                <w:rFonts w:ascii="Arial Narrow" w:hAnsi="Arial Narrow"/>
                <w:color w:val="1F497D"/>
                <w:sz w:val="20"/>
              </w:rPr>
            </w:pPr>
            <w:r w:rsidRPr="00977A77">
              <w:rPr>
                <w:rFonts w:ascii="Arial Narrow" w:hAnsi="Arial Narrow"/>
                <w:b/>
                <w:sz w:val="20"/>
              </w:rPr>
              <w:t>CAMEROUN</w:t>
            </w:r>
          </w:p>
        </w:tc>
      </w:tr>
      <w:tr w:rsidR="009E3B45" w:rsidRPr="00977A77" w14:paraId="269D7596"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D68BFAA" w14:textId="73CC3ABD"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ZEMINI Zéphirin</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68DC2E2" w14:textId="7CF65D71"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ARR/PNUD Cameroun</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377A480C" w14:textId="126BB0C3"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69990988</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92AB638" w14:textId="73F203CF" w:rsidR="009E3B45" w:rsidRPr="00977A77" w:rsidRDefault="00820F5D" w:rsidP="009E3B45">
            <w:pPr>
              <w:spacing w:after="0"/>
              <w:ind w:firstLine="0"/>
              <w:jc w:val="left"/>
              <w:rPr>
                <w:rFonts w:ascii="Arial Narrow" w:hAnsi="Arial Narrow"/>
                <w:color w:val="1F497D"/>
                <w:sz w:val="20"/>
              </w:rPr>
            </w:pPr>
            <w:hyperlink r:id="rId50" w:history="1">
              <w:r w:rsidR="009E3B45" w:rsidRPr="00977A77">
                <w:rPr>
                  <w:rStyle w:val="Lienhypertexte"/>
                  <w:rFonts w:ascii="Arial Narrow" w:hAnsi="Arial Narrow"/>
                  <w:color w:val="1F497D"/>
                  <w:sz w:val="20"/>
                </w:rPr>
                <w:t>zephirin.emini@undp.org</w:t>
              </w:r>
            </w:hyperlink>
          </w:p>
        </w:tc>
      </w:tr>
      <w:tr w:rsidR="009E3B45" w:rsidRPr="00977A77" w14:paraId="268BE21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01B4BCE9" w14:textId="7D70B7B6"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HAMIDA BABBA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0DBFD9B7" w14:textId="6844B27B"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A3 Préfet Logone et Chari/ Chargé des Affaires Humanitaire</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40FF543" w14:textId="2E801225"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677243432</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340C329"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6978039D"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F6DA9A1" w14:textId="48A178DA"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ABDOULAYE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D116972" w14:textId="75A62A12"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DASEP/Blangoua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006F9BA" w14:textId="02A8DD71"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675463671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6A74111" w14:textId="2343F6EB" w:rsidR="009E3B45" w:rsidRPr="00977A77" w:rsidRDefault="00820F5D" w:rsidP="009E3B45">
            <w:pPr>
              <w:spacing w:after="0"/>
              <w:ind w:firstLine="0"/>
              <w:jc w:val="left"/>
              <w:rPr>
                <w:rFonts w:ascii="Arial Narrow" w:hAnsi="Arial Narrow"/>
                <w:color w:val="1F497D"/>
                <w:sz w:val="20"/>
              </w:rPr>
            </w:pPr>
            <w:hyperlink r:id="rId51" w:history="1">
              <w:r w:rsidR="009E3B45" w:rsidRPr="00977A77">
                <w:rPr>
                  <w:rStyle w:val="Lienhypertexte"/>
                  <w:rFonts w:ascii="Arial Narrow" w:hAnsi="Arial Narrow"/>
                  <w:color w:val="1F497D"/>
                  <w:sz w:val="20"/>
                </w:rPr>
                <w:t>abdoulayoe@yahoo,fr</w:t>
              </w:r>
            </w:hyperlink>
          </w:p>
        </w:tc>
      </w:tr>
      <w:tr w:rsidR="009E3B45" w:rsidRPr="00977A77" w14:paraId="7797C708"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C2F8117" w14:textId="01645810"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MAMTSAÏ Yagai</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5782E25" w14:textId="01931B42"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Expert National Cohesion Social/Pnud Kouseri</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6E8EEC4C" w14:textId="0389645C"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699315530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7C0C1BE9" w14:textId="48DBD0EF" w:rsidR="009E3B45" w:rsidRPr="00977A77" w:rsidRDefault="00820F5D" w:rsidP="009E3B45">
            <w:pPr>
              <w:spacing w:after="0"/>
              <w:ind w:firstLine="0"/>
              <w:jc w:val="left"/>
              <w:rPr>
                <w:rFonts w:ascii="Arial Narrow" w:hAnsi="Arial Narrow"/>
                <w:color w:val="1F497D"/>
                <w:sz w:val="20"/>
              </w:rPr>
            </w:pPr>
            <w:hyperlink r:id="rId52" w:history="1">
              <w:r w:rsidR="009E3B45" w:rsidRPr="00977A77">
                <w:rPr>
                  <w:rStyle w:val="Lienhypertexte"/>
                  <w:rFonts w:ascii="Arial Narrow" w:hAnsi="Arial Narrow"/>
                  <w:color w:val="1F497D"/>
                  <w:sz w:val="20"/>
                </w:rPr>
                <w:t>mamtsai.yagai@undp.org</w:t>
              </w:r>
            </w:hyperlink>
          </w:p>
        </w:tc>
      </w:tr>
      <w:tr w:rsidR="009E3B45" w:rsidRPr="00977A77" w14:paraId="3C0D45B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4BB74D2" w14:textId="33EB322B"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EDOA Charles</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67D59F4" w14:textId="60F07815"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Chargée de Projet UNDP/Kousseri</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1F0D249" w14:textId="043B9D04"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696061932</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EC0230B" w14:textId="7E035EB1" w:rsidR="009E3B45" w:rsidRPr="00977A77" w:rsidRDefault="00820F5D" w:rsidP="009E3B45">
            <w:pPr>
              <w:spacing w:after="0"/>
              <w:ind w:firstLine="0"/>
              <w:jc w:val="left"/>
              <w:rPr>
                <w:rFonts w:ascii="Arial Narrow" w:hAnsi="Arial Narrow"/>
                <w:color w:val="1F497D"/>
                <w:sz w:val="20"/>
              </w:rPr>
            </w:pPr>
            <w:hyperlink r:id="rId53" w:history="1">
              <w:r w:rsidR="009E3B45" w:rsidRPr="00977A77">
                <w:rPr>
                  <w:rStyle w:val="Lienhypertexte"/>
                  <w:rFonts w:ascii="Arial Narrow" w:hAnsi="Arial Narrow"/>
                  <w:color w:val="1F497D"/>
                  <w:sz w:val="20"/>
                </w:rPr>
                <w:t>charles.edoa@undp.org</w:t>
              </w:r>
            </w:hyperlink>
          </w:p>
        </w:tc>
      </w:tr>
      <w:tr w:rsidR="009E3B45" w:rsidRPr="00977A77" w14:paraId="6FCE9D01"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902A5E1" w14:textId="6254AE00"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Dimissia Florent</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5A254F3" w14:textId="65A42006"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Volontaire UN/Kousseri</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0FA1A833" w14:textId="646D60D7"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699902499</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7BE6FAA" w14:textId="53291011" w:rsidR="009E3B45" w:rsidRPr="00977A77" w:rsidRDefault="00820F5D" w:rsidP="009E3B45">
            <w:pPr>
              <w:spacing w:after="0"/>
              <w:ind w:firstLine="0"/>
              <w:jc w:val="left"/>
              <w:rPr>
                <w:rFonts w:ascii="Arial Narrow" w:hAnsi="Arial Narrow"/>
                <w:color w:val="1F497D"/>
                <w:sz w:val="20"/>
              </w:rPr>
            </w:pPr>
            <w:hyperlink r:id="rId54" w:history="1">
              <w:r w:rsidR="009E3B45" w:rsidRPr="00977A77">
                <w:rPr>
                  <w:rStyle w:val="Lienhypertexte"/>
                  <w:rFonts w:ascii="Arial Narrow" w:hAnsi="Arial Narrow"/>
                  <w:color w:val="1F497D"/>
                  <w:sz w:val="20"/>
                </w:rPr>
                <w:t>florent.dimissia@undp.org</w:t>
              </w:r>
            </w:hyperlink>
          </w:p>
        </w:tc>
      </w:tr>
      <w:tr w:rsidR="009E3B45" w:rsidRPr="00977A77" w14:paraId="0A79B90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46A1DCE" w14:textId="695A2E98"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KAMGAN Levis</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6065E26" w14:textId="43BA75EE"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M/E Unicef/ Maroua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D56AA60" w14:textId="634AF6D6"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690408130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10D30529" w14:textId="4DEC659B" w:rsidR="009E3B45" w:rsidRPr="00977A77" w:rsidRDefault="00820F5D" w:rsidP="009E3B45">
            <w:pPr>
              <w:spacing w:after="0"/>
              <w:ind w:firstLine="0"/>
              <w:jc w:val="left"/>
              <w:rPr>
                <w:rFonts w:ascii="Arial Narrow" w:hAnsi="Arial Narrow"/>
                <w:color w:val="1F497D"/>
                <w:sz w:val="20"/>
              </w:rPr>
            </w:pPr>
            <w:hyperlink r:id="rId55" w:history="1">
              <w:r w:rsidR="009E3B45" w:rsidRPr="00977A77">
                <w:rPr>
                  <w:rStyle w:val="Lienhypertexte"/>
                  <w:rFonts w:ascii="Arial Narrow" w:hAnsi="Arial Narrow"/>
                  <w:color w:val="1F497D"/>
                  <w:sz w:val="20"/>
                </w:rPr>
                <w:t>lkamgan@unicef.org</w:t>
              </w:r>
            </w:hyperlink>
          </w:p>
        </w:tc>
      </w:tr>
      <w:tr w:rsidR="009E3B45" w:rsidRPr="00977A77" w14:paraId="1DFAF92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7ABC3827" w14:textId="0102BA70"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MAHAMAT Ousman</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21C31E9D" w14:textId="60B706F8"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IAEB/ Goulfey</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557A3CFC" w14:textId="68933F58"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699349435</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center"/>
          </w:tcPr>
          <w:p w14:paraId="4D82621E"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34C7B3AD"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40364336" w14:textId="04A56114"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ABOUBACAR Malloum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7CBD3EDD" w14:textId="5789FE80"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IAEB/ Blangoua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032192BC" w14:textId="63F56437"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677373544</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3A06DFE2"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1AC4585E"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6C44C4C5" w14:textId="58128B83"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LOABALBE Martin</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253D9A00" w14:textId="5A7F1241"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DAPROFF/Goulfey</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4749C326" w14:textId="57EC3682"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696285760</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73D057C7" w14:textId="1BF3EC79" w:rsidR="009E3B45" w:rsidRPr="00977A77" w:rsidRDefault="009E3B45" w:rsidP="009E3B45">
            <w:pPr>
              <w:spacing w:after="0"/>
              <w:ind w:firstLine="0"/>
              <w:jc w:val="left"/>
              <w:rPr>
                <w:rFonts w:ascii="Arial Narrow" w:hAnsi="Arial Narrow"/>
                <w:color w:val="1F497D"/>
                <w:sz w:val="20"/>
              </w:rPr>
            </w:pPr>
            <w:r w:rsidRPr="00977A77">
              <w:rPr>
                <w:rFonts w:ascii="Arial Narrow" w:hAnsi="Arial Narrow"/>
                <w:color w:val="1F497D"/>
                <w:sz w:val="20"/>
                <w:u w:val="single"/>
              </w:rPr>
              <w:t>loabalbemartin@gmail.com</w:t>
            </w:r>
          </w:p>
        </w:tc>
      </w:tr>
      <w:tr w:rsidR="009E3B45" w:rsidRPr="00977A77" w14:paraId="214597FF"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37DCC132" w14:textId="77C3B03A"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SEMEGUE Welware</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2AEC7F1F" w14:textId="294C8BD8"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DAJEC/Goulfey</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4DD58793" w14:textId="789DB129"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696382731</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tcPr>
          <w:p w14:paraId="13BEFEE7" w14:textId="54A26DFA" w:rsidR="009E3B45" w:rsidRPr="00977A77" w:rsidRDefault="009E3B45" w:rsidP="009E3B45">
            <w:pPr>
              <w:spacing w:after="0"/>
              <w:ind w:firstLine="0"/>
              <w:jc w:val="left"/>
              <w:rPr>
                <w:rFonts w:ascii="Arial Narrow" w:hAnsi="Arial Narrow"/>
                <w:color w:val="1F497D"/>
                <w:sz w:val="20"/>
              </w:rPr>
            </w:pPr>
            <w:r w:rsidRPr="00977A77">
              <w:rPr>
                <w:rFonts w:ascii="Arial Narrow" w:hAnsi="Arial Narrow"/>
                <w:color w:val="1F497D"/>
                <w:sz w:val="20"/>
                <w:u w:val="single"/>
              </w:rPr>
              <w:t>welwaresemegue@yahoo.fr</w:t>
            </w:r>
          </w:p>
        </w:tc>
      </w:tr>
      <w:tr w:rsidR="009E3B45" w:rsidRPr="00977A77" w14:paraId="14CF60D7"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5E4CE55" w14:textId="7661E1DD"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BARA Albert</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5CC4B4D" w14:textId="2422D785"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ACDC/ Blangoua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9719A31" w14:textId="67B2C316"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658070517</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635461C" w14:textId="4FF2FE8E" w:rsidR="009E3B45" w:rsidRPr="00977A77" w:rsidRDefault="00820F5D" w:rsidP="009E3B45">
            <w:pPr>
              <w:spacing w:after="0"/>
              <w:ind w:firstLine="0"/>
              <w:jc w:val="left"/>
              <w:rPr>
                <w:rFonts w:ascii="Arial Narrow" w:hAnsi="Arial Narrow"/>
                <w:color w:val="1F497D"/>
                <w:sz w:val="20"/>
              </w:rPr>
            </w:pPr>
            <w:hyperlink r:id="rId56" w:history="1">
              <w:r w:rsidR="009E3B45" w:rsidRPr="00977A77">
                <w:rPr>
                  <w:rStyle w:val="Lienhypertexte"/>
                  <w:rFonts w:ascii="Arial Narrow" w:hAnsi="Arial Narrow"/>
                  <w:color w:val="1F497D"/>
                  <w:sz w:val="20"/>
                </w:rPr>
                <w:t>baraalbert12@yahoo,fr</w:t>
              </w:r>
            </w:hyperlink>
          </w:p>
        </w:tc>
      </w:tr>
      <w:tr w:rsidR="009E3B45" w:rsidRPr="00977A77" w14:paraId="1822B71C"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2C2C236" w14:textId="381C6614"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ABAKAR Mey</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4A194F8" w14:textId="3484D499"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ACDC/Goulfey</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5DCB19B" w14:textId="66DCC86C"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696592929</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E965408" w14:textId="3F01C514" w:rsidR="009E3B45" w:rsidRPr="00977A77" w:rsidRDefault="00820F5D" w:rsidP="009E3B45">
            <w:pPr>
              <w:spacing w:after="0"/>
              <w:ind w:firstLine="0"/>
              <w:jc w:val="left"/>
              <w:rPr>
                <w:rFonts w:ascii="Arial Narrow" w:hAnsi="Arial Narrow"/>
                <w:color w:val="1F497D"/>
                <w:sz w:val="20"/>
              </w:rPr>
            </w:pPr>
            <w:hyperlink r:id="rId57" w:history="1">
              <w:r w:rsidR="009E3B45" w:rsidRPr="00977A77">
                <w:rPr>
                  <w:rStyle w:val="Lienhypertexte"/>
                  <w:rFonts w:ascii="Arial Narrow" w:hAnsi="Arial Narrow"/>
                  <w:color w:val="1F497D"/>
                  <w:sz w:val="20"/>
                </w:rPr>
                <w:t>abakarmeyk10@gmail.com</w:t>
              </w:r>
            </w:hyperlink>
          </w:p>
        </w:tc>
      </w:tr>
      <w:tr w:rsidR="009E3B45" w:rsidRPr="00977A77" w14:paraId="4BA0E14C"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6D77EEC" w14:textId="41F2750B"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ABAKAR Brahima Ali</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42CDDBB" w14:textId="0D810C9A"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RESAEC/ Goulfey</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843190A" w14:textId="2ACD2F1D"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694482319</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12460C2"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05722FB1"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5EFECE2" w14:textId="1C9523BC"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MEMADA Miskin</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05F96DC" w14:textId="20889F9E"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Leader Jeune Kobro</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E2B3A08" w14:textId="34602C58"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676959758</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B5E2305"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65D901C6"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89C479C" w14:textId="6891EB6E"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ASSANA Ali</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E73E8E3" w14:textId="4101D565"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Leader Jeune Blangoua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6FBA35A9" w14:textId="7E6455E2"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696089063/670334642</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5A9957F"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7EFB1FF2"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1260490" w14:textId="6A3FC944"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SEINI Alhadji Madam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A89D6EA" w14:textId="2C1933CF"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Directeur Ecole Publique ABINKRO</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5506973D" w14:textId="5DE55A93"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8E4DCE4"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3BB38A82"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3057058" w14:textId="42D09317"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ABAKOURA Seina</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2B382F7" w14:textId="56A7C374"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Chef de village Kobro</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3BB3EA8A" w14:textId="7D021AC5"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 </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0399270" w14:textId="77777777" w:rsidR="009E3B45" w:rsidRPr="00977A77" w:rsidRDefault="009E3B45" w:rsidP="009E3B45">
            <w:pPr>
              <w:spacing w:after="0"/>
              <w:ind w:firstLine="0"/>
              <w:jc w:val="left"/>
              <w:rPr>
                <w:rFonts w:ascii="Arial Narrow" w:hAnsi="Arial Narrow"/>
                <w:color w:val="1F497D"/>
                <w:sz w:val="20"/>
              </w:rPr>
            </w:pPr>
          </w:p>
        </w:tc>
      </w:tr>
      <w:tr w:rsidR="009E3B45" w:rsidRPr="00977A77" w14:paraId="224FBB49" w14:textId="77777777" w:rsidTr="009E3B45">
        <w:trPr>
          <w:trHeight w:val="330"/>
          <w:jc w:val="center"/>
        </w:trPr>
        <w:tc>
          <w:tcPr>
            <w:tcW w:w="2836"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71D5836D" w14:textId="54C9EB68" w:rsidR="009E3B45" w:rsidRPr="00977A77" w:rsidRDefault="009E3B45" w:rsidP="009E3B45">
            <w:pPr>
              <w:spacing w:after="0"/>
              <w:ind w:firstLine="0"/>
              <w:rPr>
                <w:rFonts w:ascii="Arial Narrow" w:hAnsi="Arial Narrow"/>
                <w:color w:val="000000"/>
                <w:sz w:val="20"/>
              </w:rPr>
            </w:pPr>
            <w:r w:rsidRPr="00977A77">
              <w:rPr>
                <w:rFonts w:ascii="Arial Narrow" w:hAnsi="Arial Narrow"/>
                <w:sz w:val="20"/>
              </w:rPr>
              <w:t>MAHAMAT Adoulkarim</w:t>
            </w:r>
          </w:p>
        </w:tc>
        <w:tc>
          <w:tcPr>
            <w:tcW w:w="269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271FF1E6" w14:textId="6158C7BA" w:rsidR="009E3B45" w:rsidRPr="00977A77" w:rsidRDefault="009E3B45" w:rsidP="009E3B45">
            <w:pPr>
              <w:spacing w:after="0"/>
              <w:ind w:firstLine="0"/>
              <w:rPr>
                <w:rFonts w:ascii="Arial Narrow" w:hAnsi="Arial Narrow"/>
                <w:color w:val="000000"/>
                <w:sz w:val="20"/>
              </w:rPr>
            </w:pPr>
            <w:r w:rsidRPr="00977A77">
              <w:rPr>
                <w:rFonts w:ascii="Arial Narrow" w:hAnsi="Arial Narrow"/>
                <w:color w:val="000000"/>
                <w:sz w:val="20"/>
              </w:rPr>
              <w:t>Maire de la Commune de Blangoua</w:t>
            </w:r>
          </w:p>
        </w:tc>
        <w:tc>
          <w:tcPr>
            <w:tcW w:w="2325"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0F8FBD6E" w14:textId="25F30755" w:rsidR="009E3B45" w:rsidRPr="00977A77" w:rsidRDefault="009E3B45" w:rsidP="009E3B45">
            <w:pPr>
              <w:spacing w:after="0"/>
              <w:ind w:firstLine="0"/>
              <w:jc w:val="right"/>
              <w:rPr>
                <w:rFonts w:ascii="Arial Narrow" w:hAnsi="Arial Narrow"/>
                <w:color w:val="000000"/>
                <w:sz w:val="20"/>
              </w:rPr>
            </w:pPr>
            <w:r w:rsidRPr="00977A77">
              <w:rPr>
                <w:rFonts w:ascii="Arial Narrow" w:hAnsi="Arial Narrow"/>
                <w:color w:val="000000"/>
                <w:sz w:val="20"/>
              </w:rPr>
              <w:t>696270593</w:t>
            </w:r>
          </w:p>
        </w:tc>
        <w:tc>
          <w:tcPr>
            <w:tcW w:w="2623" w:type="dxa"/>
            <w:tcBorders>
              <w:top w:val="single" w:sz="4" w:space="0" w:color="auto"/>
              <w:left w:val="single" w:sz="4" w:space="0" w:color="auto"/>
              <w:bottom w:val="single" w:sz="4" w:space="0" w:color="auto"/>
              <w:right w:val="single" w:sz="4" w:space="0" w:color="auto"/>
              <w:tl2br w:val="nil"/>
              <w:tr2bl w:val="nil"/>
            </w:tcBorders>
            <w:tcMar>
              <w:top w:w="13" w:type="dxa"/>
              <w:left w:w="13" w:type="dxa"/>
              <w:bottom w:w="0" w:type="dxa"/>
              <w:right w:w="13" w:type="dxa"/>
            </w:tcMar>
            <w:vAlign w:val="bottom"/>
          </w:tcPr>
          <w:p w14:paraId="1862D345" w14:textId="77777777" w:rsidR="009E3B45" w:rsidRPr="00977A77" w:rsidRDefault="009E3B45" w:rsidP="009E3B45">
            <w:pPr>
              <w:spacing w:after="0"/>
              <w:ind w:firstLine="0"/>
              <w:jc w:val="left"/>
              <w:rPr>
                <w:rFonts w:ascii="Arial Narrow" w:hAnsi="Arial Narrow"/>
                <w:color w:val="1F497D"/>
                <w:sz w:val="20"/>
              </w:rPr>
            </w:pPr>
          </w:p>
        </w:tc>
      </w:tr>
    </w:tbl>
    <w:p w14:paraId="66266B07" w14:textId="77777777" w:rsidR="00665577" w:rsidRDefault="009D3A6D">
      <w:pPr>
        <w:spacing w:line="276" w:lineRule="auto"/>
        <w:rPr>
          <w:rFonts w:ascii="Arial Narrow"/>
          <w:sz w:val="24"/>
        </w:rPr>
      </w:pPr>
      <w:r>
        <w:rPr>
          <w:rFonts w:ascii="Arial Narrow"/>
          <w:sz w:val="24"/>
        </w:rPr>
        <w:t xml:space="preserve"> </w:t>
      </w:r>
    </w:p>
    <w:p w14:paraId="6AE4E12E" w14:textId="77777777" w:rsidR="00665577" w:rsidRDefault="00665577">
      <w:pPr>
        <w:spacing w:line="276" w:lineRule="auto"/>
        <w:rPr>
          <w:rFonts w:ascii="Arial Narrow"/>
          <w:sz w:val="24"/>
        </w:rPr>
      </w:pPr>
    </w:p>
    <w:p w14:paraId="363AC19D" w14:textId="77777777" w:rsidR="00665577" w:rsidRDefault="009D3A6D">
      <w:pPr>
        <w:rPr>
          <w:rFonts w:ascii="Arial Narrow"/>
          <w:sz w:val="24"/>
        </w:rPr>
      </w:pPr>
      <w:r>
        <w:rPr>
          <w:rFonts w:ascii="Arial Narrow"/>
          <w:sz w:val="24"/>
        </w:rPr>
        <w:br w:type="page"/>
      </w:r>
    </w:p>
    <w:p w14:paraId="0722697F" w14:textId="77777777" w:rsidR="00665577" w:rsidRDefault="00665577">
      <w:pPr>
        <w:spacing w:line="276" w:lineRule="auto"/>
        <w:rPr>
          <w:rFonts w:ascii="Arial Narrow"/>
          <w:sz w:val="24"/>
        </w:rPr>
      </w:pPr>
    </w:p>
    <w:tbl>
      <w:tblPr>
        <w:tblW w:w="6720" w:type="dxa"/>
        <w:jc w:val="center"/>
        <w:tblLayout w:type="fixed"/>
        <w:tblCellMar>
          <w:left w:w="70" w:type="dxa"/>
          <w:right w:w="70" w:type="dxa"/>
        </w:tblCellMar>
        <w:tblLook w:val="04A0" w:firstRow="1" w:lastRow="0" w:firstColumn="1" w:lastColumn="0" w:noHBand="0" w:noVBand="1"/>
      </w:tblPr>
      <w:tblGrid>
        <w:gridCol w:w="1323"/>
        <w:gridCol w:w="5397"/>
      </w:tblGrid>
      <w:tr w:rsidR="00665577" w:rsidRPr="00977A77" w14:paraId="06273F7E" w14:textId="77777777">
        <w:trPr>
          <w:trHeight w:val="300"/>
          <w:jc w:val="center"/>
        </w:trPr>
        <w:tc>
          <w:tcPr>
            <w:tcW w:w="6720" w:type="dxa"/>
            <w:gridSpan w:val="2"/>
            <w:tcBorders>
              <w:top w:val="single" w:sz="4" w:space="0" w:color="auto"/>
              <w:left w:val="single" w:sz="4" w:space="0" w:color="auto"/>
              <w:bottom w:val="single" w:sz="4" w:space="0" w:color="auto"/>
              <w:right w:val="single" w:sz="4" w:space="0" w:color="auto"/>
              <w:tl2br w:val="nil"/>
              <w:tr2bl w:val="nil"/>
            </w:tcBorders>
            <w:vAlign w:val="bottom"/>
          </w:tcPr>
          <w:p w14:paraId="4E35EF39" w14:textId="77777777" w:rsidR="00665577" w:rsidRPr="00977A77" w:rsidRDefault="009D3A6D">
            <w:pPr>
              <w:spacing w:after="0"/>
              <w:ind w:firstLine="0"/>
              <w:jc w:val="center"/>
              <w:rPr>
                <w:rFonts w:ascii="Arial Narrow" w:hAnsi="Arial Narrow"/>
                <w:b/>
                <w:color w:val="000000"/>
                <w:sz w:val="20"/>
                <w:lang w:eastAsia="fr-FR"/>
              </w:rPr>
            </w:pPr>
            <w:r w:rsidRPr="00977A77">
              <w:rPr>
                <w:rFonts w:ascii="Arial Narrow" w:hAnsi="Arial Narrow"/>
                <w:b/>
                <w:color w:val="000000"/>
                <w:sz w:val="20"/>
                <w:lang w:eastAsia="fr-FR"/>
              </w:rPr>
              <w:t>EVALUATION FINALE PBF - TCHAD</w:t>
            </w:r>
          </w:p>
        </w:tc>
      </w:tr>
      <w:tr w:rsidR="00665577" w:rsidRPr="00977A77" w14:paraId="4E53E6D4"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2ABB79D3" w14:textId="77777777" w:rsidR="00665577" w:rsidRPr="00977A77" w:rsidRDefault="009D3A6D">
            <w:pPr>
              <w:spacing w:after="0"/>
              <w:ind w:firstLine="0"/>
              <w:jc w:val="left"/>
              <w:rPr>
                <w:rFonts w:ascii="Arial Narrow" w:hAnsi="Arial Narrow"/>
                <w:b/>
                <w:color w:val="000000"/>
                <w:sz w:val="20"/>
                <w:lang w:eastAsia="fr-FR"/>
              </w:rPr>
            </w:pPr>
            <w:r w:rsidRPr="00977A77">
              <w:rPr>
                <w:rFonts w:ascii="Arial Narrow" w:hAnsi="Arial Narrow"/>
                <w:b/>
                <w:color w:val="000000"/>
                <w:sz w:val="20"/>
                <w:lang w:eastAsia="fr-FR"/>
              </w:rPr>
              <w:t>Localités</w:t>
            </w:r>
          </w:p>
        </w:tc>
        <w:tc>
          <w:tcPr>
            <w:tcW w:w="5397" w:type="dxa"/>
            <w:tcBorders>
              <w:top w:val="nil"/>
              <w:left w:val="nil"/>
              <w:bottom w:val="single" w:sz="4" w:space="0" w:color="auto"/>
              <w:right w:val="single" w:sz="4" w:space="0" w:color="auto"/>
              <w:tl2br w:val="nil"/>
              <w:tr2bl w:val="nil"/>
            </w:tcBorders>
            <w:vAlign w:val="bottom"/>
          </w:tcPr>
          <w:p w14:paraId="753D5E34" w14:textId="77777777" w:rsidR="00665577" w:rsidRPr="00977A77" w:rsidRDefault="009D3A6D">
            <w:pPr>
              <w:spacing w:after="0"/>
              <w:ind w:firstLine="0"/>
              <w:jc w:val="left"/>
              <w:rPr>
                <w:rFonts w:ascii="Arial Narrow" w:hAnsi="Arial Narrow"/>
                <w:b/>
                <w:color w:val="000000"/>
                <w:sz w:val="20"/>
                <w:lang w:eastAsia="fr-FR"/>
              </w:rPr>
            </w:pPr>
            <w:r w:rsidRPr="00977A77">
              <w:rPr>
                <w:rFonts w:ascii="Arial Narrow" w:hAnsi="Arial Narrow"/>
                <w:b/>
                <w:color w:val="000000"/>
                <w:sz w:val="20"/>
                <w:lang w:eastAsia="fr-FR"/>
              </w:rPr>
              <w:t>Nombre de personnes rencontrées lors des Focus Group</w:t>
            </w:r>
          </w:p>
        </w:tc>
      </w:tr>
      <w:tr w:rsidR="00665577" w:rsidRPr="00977A77" w14:paraId="23FAA571" w14:textId="77777777">
        <w:trPr>
          <w:trHeight w:val="330"/>
          <w:jc w:val="center"/>
        </w:trPr>
        <w:tc>
          <w:tcPr>
            <w:tcW w:w="6720" w:type="dxa"/>
            <w:gridSpan w:val="2"/>
            <w:tcBorders>
              <w:top w:val="single" w:sz="4" w:space="0" w:color="auto"/>
              <w:left w:val="single" w:sz="4" w:space="0" w:color="auto"/>
              <w:bottom w:val="single" w:sz="4" w:space="0" w:color="auto"/>
              <w:right w:val="single" w:sz="4" w:space="0" w:color="auto"/>
              <w:tl2br w:val="nil"/>
              <w:tr2bl w:val="nil"/>
            </w:tcBorders>
            <w:vAlign w:val="bottom"/>
          </w:tcPr>
          <w:p w14:paraId="03CB2943" w14:textId="77777777" w:rsidR="00665577" w:rsidRPr="00977A77" w:rsidRDefault="009D3A6D">
            <w:pPr>
              <w:spacing w:after="0"/>
              <w:ind w:firstLine="0"/>
              <w:jc w:val="center"/>
              <w:rPr>
                <w:rFonts w:ascii="Arial Narrow" w:hAnsi="Arial Narrow"/>
                <w:b/>
                <w:color w:val="000000"/>
                <w:sz w:val="20"/>
                <w:lang w:eastAsia="fr-FR"/>
              </w:rPr>
            </w:pPr>
            <w:r w:rsidRPr="00977A77">
              <w:rPr>
                <w:rFonts w:ascii="Arial Narrow" w:hAnsi="Arial Narrow"/>
                <w:b/>
                <w:color w:val="000000"/>
                <w:sz w:val="20"/>
                <w:lang w:eastAsia="fr-FR"/>
              </w:rPr>
              <w:t>Tchad</w:t>
            </w:r>
          </w:p>
        </w:tc>
      </w:tr>
      <w:tr w:rsidR="00665577" w:rsidRPr="00977A77" w14:paraId="4AF7A8C7"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61A99912"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Mani Centre</w:t>
            </w:r>
          </w:p>
        </w:tc>
        <w:tc>
          <w:tcPr>
            <w:tcW w:w="5397" w:type="dxa"/>
            <w:tcBorders>
              <w:top w:val="nil"/>
              <w:left w:val="nil"/>
              <w:bottom w:val="single" w:sz="4" w:space="0" w:color="auto"/>
              <w:right w:val="single" w:sz="4" w:space="0" w:color="auto"/>
              <w:tl2br w:val="nil"/>
              <w:tr2bl w:val="nil"/>
            </w:tcBorders>
            <w:vAlign w:val="bottom"/>
          </w:tcPr>
          <w:p w14:paraId="42622A25"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56</w:t>
            </w:r>
          </w:p>
        </w:tc>
      </w:tr>
      <w:tr w:rsidR="00665577" w:rsidRPr="00977A77" w14:paraId="4A020410"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1A12C43F"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Mahada</w:t>
            </w:r>
          </w:p>
        </w:tc>
        <w:tc>
          <w:tcPr>
            <w:tcW w:w="5397" w:type="dxa"/>
            <w:tcBorders>
              <w:top w:val="nil"/>
              <w:left w:val="nil"/>
              <w:bottom w:val="single" w:sz="4" w:space="0" w:color="auto"/>
              <w:right w:val="single" w:sz="4" w:space="0" w:color="auto"/>
              <w:tl2br w:val="nil"/>
              <w:tr2bl w:val="nil"/>
            </w:tcBorders>
            <w:vAlign w:val="bottom"/>
          </w:tcPr>
          <w:p w14:paraId="5CFF5238"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26</w:t>
            </w:r>
          </w:p>
        </w:tc>
      </w:tr>
      <w:tr w:rsidR="00665577" w:rsidRPr="00977A77" w14:paraId="1BF3E15E"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4A62ABDC"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Mani Kossam</w:t>
            </w:r>
          </w:p>
        </w:tc>
        <w:tc>
          <w:tcPr>
            <w:tcW w:w="5397" w:type="dxa"/>
            <w:tcBorders>
              <w:top w:val="nil"/>
              <w:left w:val="nil"/>
              <w:bottom w:val="single" w:sz="4" w:space="0" w:color="auto"/>
              <w:right w:val="single" w:sz="4" w:space="0" w:color="auto"/>
              <w:tl2br w:val="nil"/>
              <w:tr2bl w:val="nil"/>
            </w:tcBorders>
            <w:vAlign w:val="bottom"/>
          </w:tcPr>
          <w:p w14:paraId="4667ECCA"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34</w:t>
            </w:r>
          </w:p>
        </w:tc>
      </w:tr>
      <w:tr w:rsidR="00665577" w:rsidRPr="00977A77" w14:paraId="4FA1BC6A"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7619A0C5"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Guitté</w:t>
            </w:r>
          </w:p>
        </w:tc>
        <w:tc>
          <w:tcPr>
            <w:tcW w:w="5397" w:type="dxa"/>
            <w:tcBorders>
              <w:top w:val="nil"/>
              <w:left w:val="nil"/>
              <w:bottom w:val="single" w:sz="4" w:space="0" w:color="auto"/>
              <w:right w:val="single" w:sz="4" w:space="0" w:color="auto"/>
              <w:tl2br w:val="nil"/>
              <w:tr2bl w:val="nil"/>
            </w:tcBorders>
            <w:vAlign w:val="bottom"/>
          </w:tcPr>
          <w:p w14:paraId="5039ACA9"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104</w:t>
            </w:r>
          </w:p>
        </w:tc>
      </w:tr>
      <w:tr w:rsidR="00665577" w:rsidRPr="00977A77" w14:paraId="49509DAE"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0AC6135D"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Mittériné</w:t>
            </w:r>
          </w:p>
        </w:tc>
        <w:tc>
          <w:tcPr>
            <w:tcW w:w="5397" w:type="dxa"/>
            <w:tcBorders>
              <w:top w:val="nil"/>
              <w:left w:val="nil"/>
              <w:bottom w:val="single" w:sz="4" w:space="0" w:color="auto"/>
              <w:right w:val="single" w:sz="4" w:space="0" w:color="auto"/>
              <w:tl2br w:val="nil"/>
              <w:tr2bl w:val="nil"/>
            </w:tcBorders>
            <w:vAlign w:val="bottom"/>
          </w:tcPr>
          <w:p w14:paraId="6BE19CFE"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193</w:t>
            </w:r>
          </w:p>
        </w:tc>
      </w:tr>
      <w:tr w:rsidR="00665577" w:rsidRPr="00977A77" w14:paraId="1D0976A6"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34BDFB25" w14:textId="77777777" w:rsidR="00665577" w:rsidRPr="00977A77" w:rsidRDefault="009D3A6D">
            <w:pPr>
              <w:spacing w:after="0"/>
              <w:ind w:firstLine="0"/>
              <w:jc w:val="left"/>
              <w:rPr>
                <w:rFonts w:ascii="Arial Narrow" w:hAnsi="Arial Narrow"/>
                <w:b/>
                <w:color w:val="000000"/>
                <w:sz w:val="20"/>
                <w:lang w:eastAsia="fr-FR"/>
              </w:rPr>
            </w:pPr>
            <w:r w:rsidRPr="00977A77">
              <w:rPr>
                <w:rFonts w:ascii="Arial Narrow" w:hAnsi="Arial Narrow"/>
                <w:b/>
                <w:color w:val="000000"/>
                <w:sz w:val="20"/>
                <w:lang w:eastAsia="fr-FR"/>
              </w:rPr>
              <w:t>TOTAL</w:t>
            </w:r>
          </w:p>
        </w:tc>
        <w:tc>
          <w:tcPr>
            <w:tcW w:w="5397" w:type="dxa"/>
            <w:tcBorders>
              <w:top w:val="nil"/>
              <w:left w:val="nil"/>
              <w:bottom w:val="single" w:sz="4" w:space="0" w:color="auto"/>
              <w:right w:val="single" w:sz="4" w:space="0" w:color="auto"/>
              <w:tl2br w:val="nil"/>
              <w:tr2bl w:val="nil"/>
            </w:tcBorders>
            <w:vAlign w:val="bottom"/>
          </w:tcPr>
          <w:p w14:paraId="77589999" w14:textId="77777777" w:rsidR="00665577" w:rsidRPr="00977A77" w:rsidRDefault="009D3A6D">
            <w:pPr>
              <w:spacing w:after="0"/>
              <w:ind w:firstLine="0"/>
              <w:jc w:val="right"/>
              <w:rPr>
                <w:rFonts w:ascii="Arial Narrow" w:hAnsi="Arial Narrow"/>
                <w:b/>
                <w:color w:val="000000"/>
                <w:sz w:val="20"/>
                <w:lang w:eastAsia="fr-FR"/>
              </w:rPr>
            </w:pPr>
            <w:r w:rsidRPr="00977A77">
              <w:rPr>
                <w:rFonts w:ascii="Arial Narrow" w:hAnsi="Arial Narrow"/>
                <w:b/>
                <w:color w:val="000000"/>
                <w:sz w:val="20"/>
                <w:lang w:eastAsia="fr-FR"/>
              </w:rPr>
              <w:t>413</w:t>
            </w:r>
          </w:p>
        </w:tc>
      </w:tr>
      <w:tr w:rsidR="00665577" w:rsidRPr="00977A77" w14:paraId="60457F46" w14:textId="77777777">
        <w:trPr>
          <w:trHeight w:val="330"/>
          <w:jc w:val="center"/>
        </w:trPr>
        <w:tc>
          <w:tcPr>
            <w:tcW w:w="6720" w:type="dxa"/>
            <w:gridSpan w:val="2"/>
            <w:tcBorders>
              <w:top w:val="single" w:sz="4" w:space="0" w:color="auto"/>
              <w:left w:val="single" w:sz="4" w:space="0" w:color="auto"/>
              <w:bottom w:val="single" w:sz="4" w:space="0" w:color="auto"/>
              <w:right w:val="single" w:sz="4" w:space="0" w:color="auto"/>
              <w:tl2br w:val="nil"/>
              <w:tr2bl w:val="nil"/>
            </w:tcBorders>
            <w:vAlign w:val="bottom"/>
          </w:tcPr>
          <w:p w14:paraId="0F197FB8" w14:textId="77777777" w:rsidR="00665577" w:rsidRPr="00977A77" w:rsidRDefault="009D3A6D">
            <w:pPr>
              <w:spacing w:after="0"/>
              <w:ind w:firstLine="0"/>
              <w:jc w:val="center"/>
              <w:rPr>
                <w:rFonts w:ascii="Arial Narrow" w:hAnsi="Arial Narrow"/>
                <w:b/>
                <w:color w:val="000000"/>
                <w:sz w:val="20"/>
                <w:lang w:eastAsia="fr-FR"/>
              </w:rPr>
            </w:pPr>
            <w:r w:rsidRPr="00977A77">
              <w:rPr>
                <w:rFonts w:ascii="Arial Narrow" w:hAnsi="Arial Narrow"/>
                <w:b/>
                <w:color w:val="000000"/>
                <w:sz w:val="20"/>
                <w:lang w:eastAsia="fr-FR"/>
              </w:rPr>
              <w:t>Cameroun</w:t>
            </w:r>
          </w:p>
        </w:tc>
      </w:tr>
      <w:tr w:rsidR="00665577" w:rsidRPr="00977A77" w14:paraId="5EBE259C"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65307A91"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Blangoua</w:t>
            </w:r>
          </w:p>
        </w:tc>
        <w:tc>
          <w:tcPr>
            <w:tcW w:w="5397" w:type="dxa"/>
            <w:tcBorders>
              <w:top w:val="nil"/>
              <w:left w:val="nil"/>
              <w:bottom w:val="single" w:sz="4" w:space="0" w:color="auto"/>
              <w:right w:val="single" w:sz="4" w:space="0" w:color="auto"/>
              <w:tl2br w:val="nil"/>
              <w:tr2bl w:val="nil"/>
            </w:tcBorders>
            <w:vAlign w:val="bottom"/>
          </w:tcPr>
          <w:p w14:paraId="0FDAFA39"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24</w:t>
            </w:r>
          </w:p>
        </w:tc>
      </w:tr>
      <w:tr w:rsidR="00665577" w:rsidRPr="00977A77" w14:paraId="6686DE82"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3FB5C7C2"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Dougoumachi</w:t>
            </w:r>
          </w:p>
        </w:tc>
        <w:tc>
          <w:tcPr>
            <w:tcW w:w="5397" w:type="dxa"/>
            <w:tcBorders>
              <w:top w:val="nil"/>
              <w:left w:val="nil"/>
              <w:bottom w:val="single" w:sz="4" w:space="0" w:color="auto"/>
              <w:right w:val="single" w:sz="4" w:space="0" w:color="auto"/>
              <w:tl2br w:val="nil"/>
              <w:tr2bl w:val="nil"/>
            </w:tcBorders>
            <w:vAlign w:val="bottom"/>
          </w:tcPr>
          <w:p w14:paraId="3BBD4182"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24</w:t>
            </w:r>
          </w:p>
        </w:tc>
      </w:tr>
      <w:tr w:rsidR="00665577" w:rsidRPr="00977A77" w14:paraId="37227903"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5F13099A"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Kobro</w:t>
            </w:r>
          </w:p>
        </w:tc>
        <w:tc>
          <w:tcPr>
            <w:tcW w:w="5397" w:type="dxa"/>
            <w:tcBorders>
              <w:top w:val="nil"/>
              <w:left w:val="nil"/>
              <w:bottom w:val="single" w:sz="4" w:space="0" w:color="auto"/>
              <w:right w:val="single" w:sz="4" w:space="0" w:color="auto"/>
              <w:tl2br w:val="nil"/>
              <w:tr2bl w:val="nil"/>
            </w:tcBorders>
            <w:vAlign w:val="bottom"/>
          </w:tcPr>
          <w:p w14:paraId="786433C1"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24</w:t>
            </w:r>
          </w:p>
        </w:tc>
      </w:tr>
      <w:tr w:rsidR="00665577" w:rsidRPr="00977A77" w14:paraId="14A1FD7C"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40893258" w14:textId="77777777" w:rsidR="00665577" w:rsidRPr="00977A77" w:rsidRDefault="009D3A6D">
            <w:pPr>
              <w:spacing w:after="0"/>
              <w:ind w:firstLine="0"/>
              <w:jc w:val="left"/>
              <w:rPr>
                <w:rFonts w:ascii="Arial Narrow" w:hAnsi="Arial Narrow"/>
                <w:color w:val="000000"/>
                <w:sz w:val="20"/>
                <w:lang w:eastAsia="fr-FR"/>
              </w:rPr>
            </w:pPr>
            <w:r w:rsidRPr="00977A77">
              <w:rPr>
                <w:rFonts w:ascii="Arial Narrow" w:hAnsi="Arial Narrow"/>
                <w:color w:val="000000"/>
                <w:sz w:val="20"/>
                <w:lang w:eastAsia="fr-FR"/>
              </w:rPr>
              <w:t>Goulfey-centre</w:t>
            </w:r>
          </w:p>
        </w:tc>
        <w:tc>
          <w:tcPr>
            <w:tcW w:w="5397" w:type="dxa"/>
            <w:tcBorders>
              <w:top w:val="nil"/>
              <w:left w:val="nil"/>
              <w:bottom w:val="single" w:sz="4" w:space="0" w:color="auto"/>
              <w:right w:val="single" w:sz="4" w:space="0" w:color="auto"/>
              <w:tl2br w:val="nil"/>
              <w:tr2bl w:val="nil"/>
            </w:tcBorders>
            <w:vAlign w:val="bottom"/>
          </w:tcPr>
          <w:p w14:paraId="6A5D3408" w14:textId="77777777" w:rsidR="00665577" w:rsidRPr="00977A77" w:rsidRDefault="009D3A6D">
            <w:pPr>
              <w:spacing w:after="0"/>
              <w:ind w:firstLine="0"/>
              <w:jc w:val="right"/>
              <w:rPr>
                <w:rFonts w:ascii="Arial Narrow" w:hAnsi="Arial Narrow"/>
                <w:color w:val="000000"/>
                <w:sz w:val="20"/>
                <w:lang w:eastAsia="fr-FR"/>
              </w:rPr>
            </w:pPr>
            <w:r w:rsidRPr="00977A77">
              <w:rPr>
                <w:rFonts w:ascii="Arial Narrow" w:hAnsi="Arial Narrow"/>
                <w:color w:val="000000"/>
                <w:sz w:val="20"/>
                <w:lang w:eastAsia="fr-FR"/>
              </w:rPr>
              <w:t>24</w:t>
            </w:r>
          </w:p>
        </w:tc>
      </w:tr>
      <w:tr w:rsidR="00665577" w:rsidRPr="00977A77" w14:paraId="538669CD" w14:textId="77777777">
        <w:trPr>
          <w:trHeight w:val="330"/>
          <w:jc w:val="center"/>
        </w:trPr>
        <w:tc>
          <w:tcPr>
            <w:tcW w:w="1323" w:type="dxa"/>
            <w:tcBorders>
              <w:top w:val="nil"/>
              <w:left w:val="single" w:sz="4" w:space="0" w:color="auto"/>
              <w:bottom w:val="single" w:sz="4" w:space="0" w:color="auto"/>
              <w:right w:val="single" w:sz="4" w:space="0" w:color="auto"/>
              <w:tl2br w:val="nil"/>
              <w:tr2bl w:val="nil"/>
            </w:tcBorders>
            <w:vAlign w:val="bottom"/>
          </w:tcPr>
          <w:p w14:paraId="25864B13" w14:textId="77777777" w:rsidR="00665577" w:rsidRPr="00977A77" w:rsidRDefault="009D3A6D">
            <w:pPr>
              <w:spacing w:after="0"/>
              <w:ind w:firstLine="0"/>
              <w:jc w:val="left"/>
              <w:rPr>
                <w:rFonts w:ascii="Arial Narrow" w:hAnsi="Arial Narrow"/>
                <w:b/>
                <w:color w:val="000000"/>
                <w:sz w:val="20"/>
                <w:lang w:eastAsia="fr-FR"/>
              </w:rPr>
            </w:pPr>
            <w:r w:rsidRPr="00977A77">
              <w:rPr>
                <w:rFonts w:ascii="Arial Narrow" w:hAnsi="Arial Narrow"/>
                <w:b/>
                <w:color w:val="000000"/>
                <w:sz w:val="20"/>
                <w:lang w:eastAsia="fr-FR"/>
              </w:rPr>
              <w:t>TOTAL</w:t>
            </w:r>
          </w:p>
        </w:tc>
        <w:tc>
          <w:tcPr>
            <w:tcW w:w="5397" w:type="dxa"/>
            <w:tcBorders>
              <w:top w:val="nil"/>
              <w:left w:val="nil"/>
              <w:bottom w:val="single" w:sz="4" w:space="0" w:color="auto"/>
              <w:right w:val="single" w:sz="4" w:space="0" w:color="auto"/>
              <w:tl2br w:val="nil"/>
              <w:tr2bl w:val="nil"/>
            </w:tcBorders>
            <w:vAlign w:val="bottom"/>
          </w:tcPr>
          <w:p w14:paraId="2BFAE741" w14:textId="77777777" w:rsidR="00665577" w:rsidRPr="00977A77" w:rsidRDefault="009D3A6D">
            <w:pPr>
              <w:spacing w:after="0"/>
              <w:ind w:firstLine="0"/>
              <w:jc w:val="right"/>
              <w:rPr>
                <w:rFonts w:ascii="Arial Narrow" w:hAnsi="Arial Narrow"/>
                <w:b/>
                <w:color w:val="000000"/>
                <w:sz w:val="20"/>
                <w:lang w:eastAsia="fr-FR"/>
              </w:rPr>
            </w:pPr>
            <w:r w:rsidRPr="00977A77">
              <w:rPr>
                <w:rFonts w:ascii="Arial Narrow" w:hAnsi="Arial Narrow"/>
                <w:b/>
                <w:color w:val="000000"/>
                <w:sz w:val="20"/>
                <w:lang w:eastAsia="fr-FR"/>
              </w:rPr>
              <w:t>96</w:t>
            </w:r>
          </w:p>
        </w:tc>
      </w:tr>
    </w:tbl>
    <w:p w14:paraId="6695B85C" w14:textId="77777777" w:rsidR="00665577" w:rsidRDefault="00665577">
      <w:pPr>
        <w:spacing w:after="0" w:line="276" w:lineRule="auto"/>
        <w:ind w:firstLine="0"/>
        <w:rPr>
          <w:rFonts w:ascii="Arial Narrow"/>
          <w:sz w:val="24"/>
        </w:rPr>
      </w:pPr>
    </w:p>
    <w:p w14:paraId="18CE87ED" w14:textId="77777777" w:rsidR="00665577" w:rsidRDefault="009D3A6D">
      <w:pPr>
        <w:rPr>
          <w:rFonts w:ascii="Arial Narrow"/>
          <w:sz w:val="24"/>
        </w:rPr>
      </w:pPr>
      <w:r>
        <w:rPr>
          <w:rFonts w:ascii="Arial Narrow"/>
          <w:sz w:val="24"/>
        </w:rPr>
        <w:br w:type="page"/>
      </w:r>
    </w:p>
    <w:p w14:paraId="46415528" w14:textId="77777777" w:rsidR="00665577" w:rsidRDefault="009D3A6D">
      <w:pPr>
        <w:pStyle w:val="Titre1"/>
        <w:numPr>
          <w:ilvl w:val="0"/>
          <w:numId w:val="0"/>
        </w:numPr>
        <w:ind w:left="66"/>
        <w:rPr>
          <w:rFonts w:hint="default"/>
        </w:rPr>
      </w:pPr>
      <w:bookmarkStart w:id="220" w:name="_Toc21680566"/>
      <w:r>
        <w:rPr>
          <w:rFonts w:hint="default"/>
        </w:rPr>
        <w:lastRenderedPageBreak/>
        <w:t>Annexe  4: Groupe d’acteurs enquêtés par pays</w:t>
      </w:r>
      <w:bookmarkEnd w:id="220"/>
    </w:p>
    <w:p w14:paraId="536CB300" w14:textId="77777777" w:rsidR="00665577" w:rsidRDefault="009D3A6D">
      <w:pPr>
        <w:pStyle w:val="Paragraphedeliste1"/>
        <w:numPr>
          <w:ilvl w:val="0"/>
          <w:numId w:val="46"/>
        </w:numPr>
        <w:spacing w:after="0" w:line="276" w:lineRule="auto"/>
        <w:rPr>
          <w:rFonts w:ascii="Arial Narrow"/>
          <w:sz w:val="24"/>
        </w:rPr>
      </w:pPr>
      <w:r>
        <w:rPr>
          <w:rFonts w:ascii="Arial Narrow"/>
          <w:sz w:val="24"/>
        </w:rPr>
        <w:t>Au niveau du Tchad</w:t>
      </w:r>
      <w:r>
        <w:rPr>
          <w:rFonts w:ascii="Arial Narrow"/>
          <w:sz w:val="24"/>
        </w:rPr>
        <w:t> </w:t>
      </w:r>
      <w:r>
        <w:rPr>
          <w:rFonts w:ascii="Arial Narrow"/>
          <w:sz w:val="24"/>
        </w:rPr>
        <w:t>:</w:t>
      </w:r>
    </w:p>
    <w:p w14:paraId="0C1BEE2E" w14:textId="77777777" w:rsidR="00665577" w:rsidRDefault="00665577">
      <w:pPr>
        <w:pStyle w:val="Paragraphedeliste1"/>
        <w:spacing w:after="0" w:line="276" w:lineRule="auto"/>
        <w:ind w:left="1713" w:firstLine="0"/>
        <w:rPr>
          <w:rFonts w:ascii="Arial Narrow"/>
          <w:sz w:val="24"/>
        </w:rPr>
      </w:pP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3268"/>
        <w:gridCol w:w="3119"/>
        <w:gridCol w:w="1822"/>
      </w:tblGrid>
      <w:tr w:rsidR="00665577" w14:paraId="4C858565" w14:textId="77777777">
        <w:trPr>
          <w:trHeight w:val="666"/>
        </w:trPr>
        <w:tc>
          <w:tcPr>
            <w:tcW w:w="2086"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68D12C2" w14:textId="77777777" w:rsidR="00665577" w:rsidRDefault="009D3A6D">
            <w:pPr>
              <w:spacing w:after="0"/>
              <w:ind w:firstLine="0"/>
              <w:jc w:val="center"/>
              <w:rPr>
                <w:rFonts w:ascii="Arial Narrow"/>
                <w:b/>
                <w:sz w:val="20"/>
              </w:rPr>
            </w:pPr>
            <w:r>
              <w:rPr>
                <w:rFonts w:ascii="Arial Narrow"/>
                <w:b/>
                <w:sz w:val="20"/>
              </w:rPr>
              <w:t>Groupes d</w:t>
            </w:r>
            <w:r>
              <w:rPr>
                <w:rFonts w:ascii="Arial Narrow"/>
                <w:b/>
                <w:sz w:val="20"/>
              </w:rPr>
              <w:t>’</w:t>
            </w:r>
            <w:r>
              <w:rPr>
                <w:rFonts w:ascii="Arial Narrow"/>
                <w:b/>
                <w:sz w:val="20"/>
              </w:rPr>
              <w:t>acteurs</w:t>
            </w:r>
          </w:p>
        </w:tc>
        <w:tc>
          <w:tcPr>
            <w:tcW w:w="3268"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D157139" w14:textId="77777777" w:rsidR="00665577" w:rsidRDefault="009D3A6D">
            <w:pPr>
              <w:spacing w:after="0"/>
              <w:ind w:firstLine="0"/>
              <w:jc w:val="center"/>
              <w:rPr>
                <w:rFonts w:ascii="Arial Narrow"/>
                <w:b/>
                <w:sz w:val="20"/>
              </w:rPr>
            </w:pPr>
            <w:r>
              <w:rPr>
                <w:rFonts w:ascii="Arial Narrow"/>
                <w:b/>
                <w:sz w:val="20"/>
              </w:rPr>
              <w:t>Institutions ou acteurs concern</w:t>
            </w:r>
            <w:r>
              <w:rPr>
                <w:rFonts w:ascii="Arial Narrow"/>
                <w:b/>
                <w:sz w:val="20"/>
              </w:rPr>
              <w:t>é</w:t>
            </w:r>
            <w:r>
              <w:rPr>
                <w:rFonts w:ascii="Arial Narrow"/>
                <w:b/>
                <w:sz w:val="20"/>
              </w:rPr>
              <w:t>s</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AA55BE5" w14:textId="77777777" w:rsidR="00665577" w:rsidRDefault="009D3A6D">
            <w:pPr>
              <w:spacing w:after="0"/>
              <w:ind w:firstLine="0"/>
              <w:jc w:val="center"/>
              <w:rPr>
                <w:rFonts w:ascii="Arial Narrow"/>
                <w:b/>
                <w:sz w:val="20"/>
              </w:rPr>
            </w:pPr>
            <w:r>
              <w:rPr>
                <w:rFonts w:ascii="Arial Narrow"/>
                <w:b/>
                <w:sz w:val="20"/>
              </w:rPr>
              <w:t>Objet de la rencontre</w:t>
            </w:r>
          </w:p>
        </w:tc>
        <w:tc>
          <w:tcPr>
            <w:tcW w:w="1822"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04C31EE9" w14:textId="77777777" w:rsidR="00665577" w:rsidRDefault="009D3A6D">
            <w:pPr>
              <w:spacing w:after="0"/>
              <w:ind w:firstLine="0"/>
              <w:jc w:val="center"/>
              <w:rPr>
                <w:rFonts w:ascii="Arial Narrow"/>
                <w:b/>
                <w:sz w:val="20"/>
              </w:rPr>
            </w:pPr>
            <w:r>
              <w:rPr>
                <w:rFonts w:ascii="Arial Narrow"/>
                <w:b/>
                <w:sz w:val="20"/>
              </w:rPr>
              <w:t xml:space="preserve">Outils </w:t>
            </w:r>
            <w:r>
              <w:rPr>
                <w:rFonts w:ascii="Arial Narrow"/>
                <w:b/>
                <w:sz w:val="20"/>
              </w:rPr>
              <w:t>à</w:t>
            </w:r>
            <w:r>
              <w:rPr>
                <w:rFonts w:ascii="Arial Narrow"/>
                <w:b/>
                <w:sz w:val="20"/>
              </w:rPr>
              <w:t xml:space="preserve"> utiliser</w:t>
            </w:r>
          </w:p>
        </w:tc>
      </w:tr>
      <w:tr w:rsidR="00665577" w14:paraId="5A8060D8" w14:textId="77777777">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395B48BC" w14:textId="77777777" w:rsidR="00665577" w:rsidRDefault="009D3A6D">
            <w:pPr>
              <w:spacing w:after="0"/>
              <w:ind w:firstLine="0"/>
              <w:jc w:val="left"/>
              <w:rPr>
                <w:rFonts w:ascii="Arial Narrow"/>
                <w:sz w:val="20"/>
              </w:rPr>
            </w:pPr>
            <w:r>
              <w:rPr>
                <w:rFonts w:ascii="Arial Narrow"/>
                <w:sz w:val="20"/>
              </w:rPr>
              <w:t xml:space="preserve">Administration centrale et </w:t>
            </w:r>
            <w:r>
              <w:rPr>
                <w:rFonts w:ascii="Arial Narrow"/>
                <w:sz w:val="20"/>
              </w:rPr>
              <w:t>é</w:t>
            </w:r>
            <w:r>
              <w:rPr>
                <w:rFonts w:ascii="Arial Narrow"/>
                <w:sz w:val="20"/>
              </w:rPr>
              <w:t>tablissement public</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7E02345A"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w:t>
            </w:r>
            <w:r>
              <w:rPr>
                <w:rFonts w:ascii="Arial Narrow"/>
                <w:sz w:val="20"/>
              </w:rPr>
              <w:t>’</w:t>
            </w:r>
            <w:r>
              <w:rPr>
                <w:rFonts w:ascii="Arial Narrow"/>
                <w:sz w:val="20"/>
              </w:rPr>
              <w:t>Economie et de la planification du D</w:t>
            </w:r>
            <w:r>
              <w:rPr>
                <w:rFonts w:ascii="Arial Narrow"/>
                <w:sz w:val="20"/>
              </w:rPr>
              <w:t>é</w:t>
            </w:r>
            <w:r>
              <w:rPr>
                <w:rFonts w:ascii="Arial Narrow"/>
                <w:sz w:val="20"/>
              </w:rPr>
              <w:t>veloppement</w:t>
            </w:r>
          </w:p>
          <w:p w14:paraId="359F5BA7"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w:t>
            </w:r>
            <w:r>
              <w:rPr>
                <w:rFonts w:ascii="Arial Narrow"/>
                <w:sz w:val="20"/>
              </w:rPr>
              <w:t>’</w:t>
            </w:r>
            <w:r>
              <w:rPr>
                <w:rFonts w:ascii="Arial Narrow"/>
                <w:sz w:val="20"/>
              </w:rPr>
              <w:t>Administration du Territoire, Minist</w:t>
            </w:r>
            <w:r>
              <w:rPr>
                <w:rFonts w:ascii="Arial Narrow"/>
                <w:sz w:val="20"/>
              </w:rPr>
              <w:t>è</w:t>
            </w:r>
            <w:r>
              <w:rPr>
                <w:rFonts w:ascii="Arial Narrow"/>
                <w:sz w:val="20"/>
              </w:rPr>
              <w:t>re D</w:t>
            </w:r>
            <w:r>
              <w:rPr>
                <w:rFonts w:ascii="Arial Narrow"/>
                <w:sz w:val="20"/>
              </w:rPr>
              <w:t>é</w:t>
            </w:r>
            <w:r>
              <w:rPr>
                <w:rFonts w:ascii="Arial Narrow"/>
                <w:sz w:val="20"/>
              </w:rPr>
              <w:t>l</w:t>
            </w:r>
            <w:r>
              <w:rPr>
                <w:rFonts w:ascii="Arial Narrow"/>
                <w:sz w:val="20"/>
              </w:rPr>
              <w:t>é</w:t>
            </w:r>
            <w:r>
              <w:rPr>
                <w:rFonts w:ascii="Arial Narrow"/>
                <w:sz w:val="20"/>
              </w:rPr>
              <w:t>gu</w:t>
            </w:r>
            <w:r>
              <w:rPr>
                <w:rFonts w:ascii="Arial Narrow"/>
                <w:sz w:val="20"/>
              </w:rPr>
              <w:t>é</w:t>
            </w:r>
            <w:r>
              <w:rPr>
                <w:rFonts w:ascii="Arial Narrow"/>
                <w:sz w:val="20"/>
              </w:rPr>
              <w:t xml:space="preserve"> </w:t>
            </w:r>
            <w:r>
              <w:rPr>
                <w:rFonts w:ascii="Arial Narrow"/>
                <w:sz w:val="20"/>
              </w:rPr>
              <w:t>à</w:t>
            </w:r>
            <w:r>
              <w:rPr>
                <w:rFonts w:ascii="Arial Narrow"/>
                <w:sz w:val="20"/>
              </w:rPr>
              <w:t xml:space="preserve"> la Pr</w:t>
            </w:r>
            <w:r>
              <w:rPr>
                <w:rFonts w:ascii="Arial Narrow"/>
                <w:sz w:val="20"/>
              </w:rPr>
              <w:t>é</w:t>
            </w:r>
            <w:r>
              <w:rPr>
                <w:rFonts w:ascii="Arial Narrow"/>
                <w:sz w:val="20"/>
              </w:rPr>
              <w:t>sidence de la R</w:t>
            </w:r>
            <w:r>
              <w:rPr>
                <w:rFonts w:ascii="Arial Narrow"/>
                <w:sz w:val="20"/>
              </w:rPr>
              <w:t>é</w:t>
            </w:r>
            <w:r>
              <w:rPr>
                <w:rFonts w:ascii="Arial Narrow"/>
                <w:sz w:val="20"/>
              </w:rPr>
              <w:t>publique charg</w:t>
            </w:r>
            <w:r>
              <w:rPr>
                <w:rFonts w:ascii="Arial Narrow"/>
                <w:sz w:val="20"/>
              </w:rPr>
              <w:t>é</w:t>
            </w:r>
            <w:r>
              <w:rPr>
                <w:rFonts w:ascii="Arial Narrow"/>
                <w:sz w:val="20"/>
              </w:rPr>
              <w:t xml:space="preserve"> de la D</w:t>
            </w:r>
            <w:r>
              <w:rPr>
                <w:rFonts w:ascii="Arial Narrow"/>
                <w:sz w:val="20"/>
              </w:rPr>
              <w:t>é</w:t>
            </w:r>
            <w:r>
              <w:rPr>
                <w:rFonts w:ascii="Arial Narrow"/>
                <w:sz w:val="20"/>
              </w:rPr>
              <w:t>fense Nationale, de la s</w:t>
            </w:r>
            <w:r>
              <w:rPr>
                <w:rFonts w:ascii="Arial Narrow"/>
                <w:sz w:val="20"/>
              </w:rPr>
              <w:t>é</w:t>
            </w:r>
            <w:r>
              <w:rPr>
                <w:rFonts w:ascii="Arial Narrow"/>
                <w:sz w:val="20"/>
              </w:rPr>
              <w:t>curit</w:t>
            </w:r>
            <w:r>
              <w:rPr>
                <w:rFonts w:ascii="Arial Narrow"/>
                <w:sz w:val="20"/>
              </w:rPr>
              <w:t>é</w:t>
            </w:r>
            <w:r>
              <w:rPr>
                <w:rFonts w:ascii="Arial Narrow"/>
                <w:sz w:val="20"/>
              </w:rPr>
              <w:t>, des Anciens Combattants et des Victimes de Guerre. Minist</w:t>
            </w:r>
            <w:r>
              <w:rPr>
                <w:rFonts w:ascii="Arial Narrow"/>
                <w:sz w:val="20"/>
              </w:rPr>
              <w:t>è</w:t>
            </w:r>
            <w:r>
              <w:rPr>
                <w:rFonts w:ascii="Arial Narrow"/>
                <w:sz w:val="20"/>
              </w:rPr>
              <w:t>re de la Promotion des Jeunes, des Sports et de l</w:t>
            </w:r>
            <w:r>
              <w:rPr>
                <w:rFonts w:ascii="Arial Narrow"/>
                <w:sz w:val="20"/>
              </w:rPr>
              <w:t>’</w:t>
            </w:r>
            <w:r>
              <w:rPr>
                <w:rFonts w:ascii="Arial Narrow"/>
                <w:sz w:val="20"/>
              </w:rPr>
              <w:t>Emploi Minist</w:t>
            </w:r>
            <w:r>
              <w:rPr>
                <w:rFonts w:ascii="Arial Narrow"/>
                <w:sz w:val="20"/>
              </w:rPr>
              <w:t>è</w:t>
            </w:r>
            <w:r>
              <w:rPr>
                <w:rFonts w:ascii="Arial Narrow"/>
                <w:sz w:val="20"/>
              </w:rPr>
              <w:t>re de l</w:t>
            </w:r>
            <w:r>
              <w:rPr>
                <w:rFonts w:ascii="Arial Narrow"/>
                <w:sz w:val="20"/>
              </w:rPr>
              <w:t>’</w:t>
            </w:r>
            <w:r>
              <w:rPr>
                <w:rFonts w:ascii="Arial Narrow"/>
                <w:sz w:val="20"/>
              </w:rPr>
              <w:t>Education Nationale et de la Promotion Civique, Universit</w:t>
            </w:r>
            <w:r>
              <w:rPr>
                <w:rFonts w:ascii="Arial Narrow"/>
                <w:sz w:val="20"/>
              </w:rPr>
              <w:t>é</w:t>
            </w:r>
            <w:r>
              <w:rPr>
                <w:rFonts w:ascii="Arial Narrow"/>
                <w:sz w:val="20"/>
              </w:rPr>
              <w:t xml:space="preserve"> de N</w:t>
            </w:r>
            <w:r>
              <w:rPr>
                <w:rFonts w:ascii="Arial Narrow"/>
                <w:sz w:val="20"/>
              </w:rPr>
              <w:t>’</w:t>
            </w:r>
            <w:r>
              <w:rPr>
                <w:rFonts w:ascii="Arial Narrow"/>
                <w:sz w:val="20"/>
              </w:rPr>
              <w:t>Djam</w:t>
            </w:r>
            <w:r>
              <w:rPr>
                <w:rFonts w:ascii="Arial Narrow"/>
                <w:sz w:val="20"/>
              </w:rPr>
              <w:t>é</w:t>
            </w:r>
            <w:r>
              <w:rPr>
                <w:rFonts w:ascii="Arial Narrow"/>
                <w:sz w:val="20"/>
              </w:rPr>
              <w:t>na</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3D8BF25B"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3CDD5AFC"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2F84BCB" w14:textId="77777777" w:rsidR="00665577" w:rsidRDefault="009D3A6D">
            <w:pPr>
              <w:spacing w:after="0"/>
              <w:ind w:firstLine="0"/>
              <w:jc w:val="left"/>
              <w:rPr>
                <w:rFonts w:ascii="Arial Narrow"/>
                <w:sz w:val="20"/>
              </w:rPr>
            </w:pPr>
            <w:r>
              <w:rPr>
                <w:rFonts w:ascii="Arial Narrow"/>
                <w:sz w:val="20"/>
              </w:rPr>
              <w:t>Guides d</w:t>
            </w:r>
            <w:r>
              <w:rPr>
                <w:rFonts w:ascii="Arial Narrow"/>
                <w:sz w:val="20"/>
              </w:rPr>
              <w:t>’</w:t>
            </w:r>
            <w:r>
              <w:rPr>
                <w:rFonts w:ascii="Arial Narrow"/>
                <w:sz w:val="20"/>
              </w:rPr>
              <w:t>entretien sp</w:t>
            </w:r>
            <w:r>
              <w:rPr>
                <w:rFonts w:ascii="Arial Narrow"/>
                <w:sz w:val="20"/>
              </w:rPr>
              <w:t>é</w:t>
            </w:r>
            <w:r>
              <w:rPr>
                <w:rFonts w:ascii="Arial Narrow"/>
                <w:sz w:val="20"/>
              </w:rPr>
              <w:t xml:space="preserve">cifique </w:t>
            </w:r>
            <w:r>
              <w:rPr>
                <w:rFonts w:ascii="Arial Narrow"/>
                <w:sz w:val="20"/>
              </w:rPr>
              <w:t>à</w:t>
            </w:r>
            <w:r>
              <w:rPr>
                <w:rFonts w:ascii="Arial Narrow"/>
                <w:sz w:val="20"/>
              </w:rPr>
              <w:t xml:space="preserve"> chaque acteur ou groupe d</w:t>
            </w:r>
            <w:r>
              <w:rPr>
                <w:rFonts w:ascii="Arial Narrow"/>
                <w:sz w:val="20"/>
              </w:rPr>
              <w:t>’</w:t>
            </w:r>
            <w:r>
              <w:rPr>
                <w:rFonts w:ascii="Arial Narrow"/>
                <w:sz w:val="20"/>
              </w:rPr>
              <w:t>acteurs</w:t>
            </w:r>
          </w:p>
        </w:tc>
      </w:tr>
      <w:tr w:rsidR="00665577" w14:paraId="64302363" w14:textId="77777777">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0A101DDB" w14:textId="77777777" w:rsidR="00665577" w:rsidRDefault="009D3A6D">
            <w:pPr>
              <w:spacing w:after="0"/>
              <w:ind w:firstLine="0"/>
              <w:jc w:val="left"/>
              <w:rPr>
                <w:rFonts w:ascii="Arial Narrow"/>
                <w:sz w:val="20"/>
              </w:rPr>
            </w:pPr>
            <w:r>
              <w:rPr>
                <w:rFonts w:ascii="Arial Narrow"/>
                <w:sz w:val="20"/>
              </w:rPr>
              <w:t xml:space="preserve">Partenaires de mise en </w:t>
            </w:r>
            <w:r>
              <w:rPr>
                <w:rFonts w:ascii="Arial Narrow"/>
                <w:sz w:val="20"/>
              </w:rPr>
              <w:t>œ</w:t>
            </w:r>
            <w:r>
              <w:rPr>
                <w:rFonts w:ascii="Arial Narrow"/>
                <w:sz w:val="20"/>
              </w:rPr>
              <w:t xml:space="preserve">uvre du projet </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275616CE" w14:textId="77777777" w:rsidR="00665577" w:rsidRDefault="009D3A6D">
            <w:pPr>
              <w:numPr>
                <w:ilvl w:val="0"/>
                <w:numId w:val="47"/>
              </w:numPr>
              <w:spacing w:after="0"/>
              <w:ind w:left="86" w:hanging="66"/>
              <w:jc w:val="left"/>
              <w:rPr>
                <w:rFonts w:ascii="Arial Narrow"/>
                <w:sz w:val="20"/>
              </w:rPr>
            </w:pPr>
            <w:r>
              <w:rPr>
                <w:rFonts w:ascii="Arial Narrow"/>
                <w:sz w:val="20"/>
              </w:rPr>
              <w:t>PNUD Tchad</w:t>
            </w:r>
          </w:p>
          <w:p w14:paraId="2CB591D0" w14:textId="77777777" w:rsidR="00665577" w:rsidRDefault="009D3A6D">
            <w:pPr>
              <w:numPr>
                <w:ilvl w:val="0"/>
                <w:numId w:val="47"/>
              </w:numPr>
              <w:spacing w:after="0"/>
              <w:ind w:left="86" w:hanging="66"/>
              <w:jc w:val="left"/>
              <w:rPr>
                <w:rFonts w:ascii="Arial Narrow"/>
                <w:sz w:val="20"/>
              </w:rPr>
            </w:pPr>
            <w:r>
              <w:rPr>
                <w:rFonts w:ascii="Arial Narrow"/>
                <w:sz w:val="20"/>
              </w:rPr>
              <w:t>UNICEF Tchad</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4CA79C26"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551E3180"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vMerge/>
            <w:tcBorders>
              <w:top w:val="single" w:sz="4" w:space="0" w:color="auto"/>
              <w:left w:val="single" w:sz="4" w:space="0" w:color="auto"/>
              <w:bottom w:val="single" w:sz="4" w:space="0" w:color="auto"/>
              <w:right w:val="single" w:sz="4" w:space="0" w:color="auto"/>
              <w:tl2br w:val="nil"/>
              <w:tr2bl w:val="nil"/>
            </w:tcBorders>
            <w:vAlign w:val="center"/>
          </w:tcPr>
          <w:p w14:paraId="025DD139" w14:textId="77777777" w:rsidR="00665577" w:rsidRDefault="00665577">
            <w:pPr>
              <w:spacing w:after="0"/>
              <w:ind w:firstLine="0"/>
              <w:jc w:val="left"/>
              <w:rPr>
                <w:rFonts w:ascii="Arial Narrow"/>
                <w:sz w:val="20"/>
              </w:rPr>
            </w:pPr>
          </w:p>
        </w:tc>
      </w:tr>
      <w:tr w:rsidR="00665577" w14:paraId="7D41A980" w14:textId="77777777">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25CA8933" w14:textId="77777777" w:rsidR="00665577" w:rsidRDefault="009D3A6D">
            <w:pPr>
              <w:spacing w:after="0"/>
              <w:ind w:firstLine="0"/>
              <w:jc w:val="left"/>
              <w:rPr>
                <w:rFonts w:ascii="Arial Narrow"/>
                <w:sz w:val="20"/>
              </w:rPr>
            </w:pPr>
            <w:r>
              <w:rPr>
                <w:rFonts w:ascii="Arial Narrow"/>
                <w:sz w:val="20"/>
              </w:rPr>
              <w:t>Autorit</w:t>
            </w:r>
            <w:r>
              <w:rPr>
                <w:rFonts w:ascii="Arial Narrow"/>
                <w:sz w:val="20"/>
              </w:rPr>
              <w:t>é</w:t>
            </w:r>
            <w:r>
              <w:rPr>
                <w:rFonts w:ascii="Arial Narrow"/>
                <w:sz w:val="20"/>
              </w:rPr>
              <w:t>s administratives</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65FE3A26" w14:textId="77777777" w:rsidR="00665577" w:rsidRDefault="009D3A6D">
            <w:pPr>
              <w:numPr>
                <w:ilvl w:val="0"/>
                <w:numId w:val="47"/>
              </w:numPr>
              <w:spacing w:after="0"/>
              <w:ind w:left="86" w:hanging="66"/>
              <w:jc w:val="left"/>
              <w:rPr>
                <w:rFonts w:ascii="Arial Narrow"/>
                <w:sz w:val="20"/>
              </w:rPr>
            </w:pPr>
            <w:r>
              <w:rPr>
                <w:rFonts w:ascii="Arial Narrow"/>
                <w:sz w:val="20"/>
              </w:rPr>
              <w:t>Gouverneur de la province du Hadjer Lamis</w:t>
            </w:r>
          </w:p>
          <w:p w14:paraId="6509AEBA"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fet du d</w:t>
            </w:r>
            <w:r>
              <w:rPr>
                <w:rFonts w:ascii="Arial Narrow"/>
                <w:sz w:val="20"/>
              </w:rPr>
              <w:t>é</w:t>
            </w:r>
            <w:r>
              <w:rPr>
                <w:rFonts w:ascii="Arial Narrow"/>
                <w:sz w:val="20"/>
              </w:rPr>
              <w:t>partement de Haraze Al Biar</w:t>
            </w:r>
          </w:p>
          <w:p w14:paraId="3F80F721" w14:textId="77777777" w:rsidR="00665577" w:rsidRDefault="009D3A6D">
            <w:pPr>
              <w:numPr>
                <w:ilvl w:val="0"/>
                <w:numId w:val="47"/>
              </w:numPr>
              <w:spacing w:after="0"/>
              <w:ind w:left="86" w:hanging="66"/>
              <w:jc w:val="left"/>
              <w:rPr>
                <w:rFonts w:ascii="Arial Narrow"/>
                <w:sz w:val="20"/>
              </w:rPr>
            </w:pPr>
            <w:r>
              <w:rPr>
                <w:rFonts w:ascii="Arial Narrow"/>
                <w:sz w:val="20"/>
              </w:rPr>
              <w:t>Sous-pr</w:t>
            </w:r>
            <w:r>
              <w:rPr>
                <w:rFonts w:ascii="Arial Narrow"/>
                <w:sz w:val="20"/>
              </w:rPr>
              <w:t>é</w:t>
            </w:r>
            <w:r>
              <w:rPr>
                <w:rFonts w:ascii="Arial Narrow"/>
                <w:sz w:val="20"/>
              </w:rPr>
              <w:t>fet de Mani</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5195737F"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6D7CA60D"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vMerge/>
            <w:tcBorders>
              <w:top w:val="single" w:sz="4" w:space="0" w:color="auto"/>
              <w:left w:val="single" w:sz="4" w:space="0" w:color="auto"/>
              <w:bottom w:val="single" w:sz="4" w:space="0" w:color="auto"/>
              <w:right w:val="single" w:sz="4" w:space="0" w:color="auto"/>
              <w:tl2br w:val="nil"/>
              <w:tr2bl w:val="nil"/>
            </w:tcBorders>
            <w:vAlign w:val="center"/>
          </w:tcPr>
          <w:p w14:paraId="61FB3589" w14:textId="77777777" w:rsidR="00665577" w:rsidRDefault="00665577">
            <w:pPr>
              <w:spacing w:after="0"/>
              <w:ind w:firstLine="0"/>
              <w:jc w:val="left"/>
              <w:rPr>
                <w:rFonts w:ascii="Arial Narrow"/>
                <w:sz w:val="20"/>
              </w:rPr>
            </w:pPr>
          </w:p>
        </w:tc>
      </w:tr>
      <w:tr w:rsidR="00665577" w14:paraId="4F1D666D" w14:textId="77777777">
        <w:trPr>
          <w:trHeight w:val="677"/>
        </w:trPr>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5B108072" w14:textId="77777777" w:rsidR="00665577" w:rsidRDefault="009D3A6D">
            <w:pPr>
              <w:spacing w:after="0"/>
              <w:ind w:firstLine="0"/>
              <w:jc w:val="left"/>
              <w:rPr>
                <w:rFonts w:ascii="Arial Narrow"/>
                <w:sz w:val="20"/>
              </w:rPr>
            </w:pPr>
            <w:r>
              <w:rPr>
                <w:rFonts w:ascii="Arial Narrow"/>
                <w:sz w:val="20"/>
              </w:rPr>
              <w:t>Services d</w:t>
            </w:r>
            <w:r>
              <w:rPr>
                <w:rFonts w:ascii="Arial Narrow"/>
                <w:sz w:val="20"/>
              </w:rPr>
              <w:t>é</w:t>
            </w:r>
            <w:r>
              <w:rPr>
                <w:rFonts w:ascii="Arial Narrow"/>
                <w:sz w:val="20"/>
              </w:rPr>
              <w:t>concentr</w:t>
            </w:r>
            <w:r>
              <w:rPr>
                <w:rFonts w:ascii="Arial Narrow"/>
                <w:sz w:val="20"/>
              </w:rPr>
              <w:t>é</w:t>
            </w:r>
            <w:r>
              <w:rPr>
                <w:rFonts w:ascii="Arial Narrow"/>
                <w:sz w:val="20"/>
              </w:rPr>
              <w:t>s de l</w:t>
            </w:r>
            <w:r>
              <w:rPr>
                <w:rFonts w:ascii="Arial Narrow"/>
                <w:sz w:val="20"/>
              </w:rPr>
              <w:t>’</w:t>
            </w:r>
            <w:r>
              <w:rPr>
                <w:rFonts w:ascii="Arial Narrow"/>
                <w:sz w:val="20"/>
              </w:rPr>
              <w:t>Etat (SDE)</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231C7373" w14:textId="77777777" w:rsidR="00665577" w:rsidRDefault="009D3A6D">
            <w:pPr>
              <w:numPr>
                <w:ilvl w:val="0"/>
                <w:numId w:val="47"/>
              </w:numPr>
              <w:spacing w:after="0"/>
              <w:ind w:left="86" w:hanging="66"/>
              <w:jc w:val="left"/>
              <w:rPr>
                <w:rFonts w:ascii="Arial Narrow"/>
                <w:sz w:val="20"/>
              </w:rPr>
            </w:pPr>
            <w:r>
              <w:rPr>
                <w:rFonts w:ascii="Arial Narrow"/>
                <w:sz w:val="20"/>
              </w:rPr>
              <w:t>Inspecteur P</w:t>
            </w:r>
            <w:r>
              <w:rPr>
                <w:rFonts w:ascii="Arial Narrow"/>
                <w:sz w:val="20"/>
              </w:rPr>
              <w:t>é</w:t>
            </w:r>
            <w:r>
              <w:rPr>
                <w:rFonts w:ascii="Arial Narrow"/>
                <w:sz w:val="20"/>
              </w:rPr>
              <w:t>dagogique de l</w:t>
            </w:r>
            <w:r>
              <w:rPr>
                <w:rFonts w:ascii="Arial Narrow"/>
                <w:sz w:val="20"/>
              </w:rPr>
              <w:t>’</w:t>
            </w:r>
            <w:r>
              <w:rPr>
                <w:rFonts w:ascii="Arial Narrow"/>
                <w:sz w:val="20"/>
              </w:rPr>
              <w:t>enseignement primaire,  Chef sous-secteur alphab</w:t>
            </w:r>
            <w:r>
              <w:rPr>
                <w:rFonts w:ascii="Arial Narrow"/>
                <w:sz w:val="20"/>
              </w:rPr>
              <w:t>é</w:t>
            </w:r>
            <w:r>
              <w:rPr>
                <w:rFonts w:ascii="Arial Narrow"/>
                <w:sz w:val="20"/>
              </w:rPr>
              <w:t xml:space="preserve">tisation et </w:t>
            </w:r>
            <w:r>
              <w:rPr>
                <w:rFonts w:ascii="Arial Narrow"/>
                <w:sz w:val="20"/>
              </w:rPr>
              <w:t>é</w:t>
            </w:r>
            <w:r>
              <w:rPr>
                <w:rFonts w:ascii="Arial Narrow"/>
                <w:sz w:val="20"/>
              </w:rPr>
              <w:t>ducation non-formelle</w:t>
            </w:r>
            <w:r>
              <w:rPr>
                <w:rFonts w:ascii="Arial Narrow"/>
                <w:sz w:val="20"/>
              </w:rPr>
              <w:t> </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1585DB0C"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4B310DC9" w14:textId="77777777" w:rsidR="00665577" w:rsidRDefault="009D3A6D">
            <w:pPr>
              <w:pStyle w:val="Paragraphedeliste1"/>
              <w:numPr>
                <w:ilvl w:val="0"/>
                <w:numId w:val="48"/>
              </w:numPr>
              <w:spacing w:after="0"/>
              <w:ind w:left="86" w:hanging="66"/>
              <w:jc w:val="left"/>
              <w:rPr>
                <w:rFonts w:ascii="Arial Narrow"/>
                <w:sz w:val="20"/>
              </w:rPr>
            </w:pPr>
            <w:r>
              <w:rPr>
                <w:rFonts w:ascii="Arial Narrow"/>
                <w:sz w:val="20"/>
              </w:rPr>
              <w:t>Recueil de leur perception du projet</w:t>
            </w:r>
          </w:p>
        </w:tc>
        <w:tc>
          <w:tcPr>
            <w:tcW w:w="1822" w:type="dxa"/>
            <w:vMerge/>
            <w:tcBorders>
              <w:top w:val="single" w:sz="4" w:space="0" w:color="auto"/>
              <w:left w:val="single" w:sz="4" w:space="0" w:color="auto"/>
              <w:bottom w:val="single" w:sz="4" w:space="0" w:color="auto"/>
              <w:right w:val="single" w:sz="4" w:space="0" w:color="auto"/>
              <w:tl2br w:val="nil"/>
              <w:tr2bl w:val="nil"/>
            </w:tcBorders>
            <w:vAlign w:val="center"/>
          </w:tcPr>
          <w:p w14:paraId="33EABB3A" w14:textId="77777777" w:rsidR="00665577" w:rsidRDefault="00665577">
            <w:pPr>
              <w:spacing w:after="0"/>
              <w:ind w:firstLine="0"/>
              <w:jc w:val="left"/>
              <w:rPr>
                <w:rFonts w:ascii="Arial Narrow"/>
                <w:b/>
                <w:sz w:val="20"/>
              </w:rPr>
            </w:pPr>
          </w:p>
        </w:tc>
      </w:tr>
      <w:tr w:rsidR="00665577" w14:paraId="6C64F4B9" w14:textId="77777777">
        <w:trPr>
          <w:trHeight w:val="522"/>
        </w:trPr>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35EF52F1" w14:textId="77777777" w:rsidR="00665577" w:rsidRDefault="009D3A6D">
            <w:pPr>
              <w:spacing w:after="0"/>
              <w:ind w:firstLine="0"/>
              <w:jc w:val="left"/>
              <w:rPr>
                <w:rFonts w:ascii="Arial Narrow"/>
                <w:sz w:val="20"/>
              </w:rPr>
            </w:pPr>
            <w:r>
              <w:rPr>
                <w:rFonts w:ascii="Arial Narrow"/>
                <w:sz w:val="20"/>
              </w:rPr>
              <w:t>Organisations de la soci</w:t>
            </w:r>
            <w:r>
              <w:rPr>
                <w:rFonts w:ascii="Arial Narrow"/>
                <w:sz w:val="20"/>
              </w:rPr>
              <w:t>é</w:t>
            </w:r>
            <w:r>
              <w:rPr>
                <w:rFonts w:ascii="Arial Narrow"/>
                <w:sz w:val="20"/>
              </w:rPr>
              <w:t>t</w:t>
            </w:r>
            <w:r>
              <w:rPr>
                <w:rFonts w:ascii="Arial Narrow"/>
                <w:sz w:val="20"/>
              </w:rPr>
              <w:t>é</w:t>
            </w:r>
            <w:r>
              <w:rPr>
                <w:rFonts w:ascii="Arial Narrow"/>
                <w:sz w:val="20"/>
              </w:rPr>
              <w:t xml:space="preserve"> civile (OSC) et ONG</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394DBE3E" w14:textId="77777777" w:rsidR="00665577" w:rsidRDefault="009D3A6D">
            <w:pPr>
              <w:numPr>
                <w:ilvl w:val="0"/>
                <w:numId w:val="47"/>
              </w:numPr>
              <w:spacing w:after="0"/>
              <w:ind w:left="86" w:hanging="66"/>
              <w:jc w:val="left"/>
              <w:rPr>
                <w:rFonts w:ascii="Arial Narrow"/>
                <w:sz w:val="20"/>
              </w:rPr>
            </w:pPr>
            <w:r>
              <w:rPr>
                <w:rFonts w:ascii="Arial Narrow"/>
                <w:sz w:val="20"/>
              </w:rPr>
              <w:t xml:space="preserve">ONG </w:t>
            </w:r>
            <w:r>
              <w:rPr>
                <w:rFonts w:ascii="Arial Narrow"/>
                <w:sz w:val="20"/>
              </w:rPr>
              <w:t>œ</w:t>
            </w:r>
            <w:r>
              <w:rPr>
                <w:rFonts w:ascii="Arial Narrow"/>
                <w:sz w:val="20"/>
              </w:rPr>
              <w:t xml:space="preserve">uvrant </w:t>
            </w:r>
            <w:r>
              <w:rPr>
                <w:rFonts w:ascii="Arial Narrow"/>
                <w:sz w:val="20"/>
              </w:rPr>
              <w:t>à</w:t>
            </w:r>
            <w:r>
              <w:rPr>
                <w:rFonts w:ascii="Arial Narrow"/>
                <w:sz w:val="20"/>
              </w:rPr>
              <w:t xml:space="preserve"> la consolidation de la paix et </w:t>
            </w:r>
            <w:r>
              <w:rPr>
                <w:rFonts w:ascii="Arial Narrow"/>
                <w:sz w:val="20"/>
              </w:rPr>
              <w:t>à</w:t>
            </w:r>
            <w:r>
              <w:rPr>
                <w:rFonts w:ascii="Arial Narrow"/>
                <w:sz w:val="20"/>
              </w:rPr>
              <w:t xml:space="preserve"> l</w:t>
            </w:r>
            <w:r>
              <w:rPr>
                <w:rFonts w:ascii="Arial Narrow"/>
                <w:sz w:val="20"/>
              </w:rPr>
              <w:t>’</w:t>
            </w:r>
            <w:r>
              <w:rPr>
                <w:rFonts w:ascii="Arial Narrow"/>
                <w:sz w:val="20"/>
              </w:rPr>
              <w:t>inclusion des jeunes</w:t>
            </w:r>
            <w:r>
              <w:rPr>
                <w:rFonts w:ascii="Arial Narrow"/>
                <w:sz w:val="20"/>
              </w:rPr>
              <w:t> </w:t>
            </w:r>
            <w:r>
              <w:rPr>
                <w:rFonts w:ascii="Arial Narrow"/>
                <w:sz w:val="20"/>
              </w:rPr>
              <w:t>: CELIAF, APIL et ONG internationales intervenant dans la zone du projet</w:t>
            </w:r>
          </w:p>
          <w:p w14:paraId="7688306E" w14:textId="77777777" w:rsidR="00665577" w:rsidRDefault="009D3A6D">
            <w:pPr>
              <w:numPr>
                <w:ilvl w:val="0"/>
                <w:numId w:val="47"/>
              </w:numPr>
              <w:spacing w:after="0"/>
              <w:ind w:left="86" w:hanging="66"/>
              <w:jc w:val="left"/>
              <w:rPr>
                <w:rFonts w:ascii="Arial Narrow"/>
                <w:sz w:val="20"/>
              </w:rPr>
            </w:pPr>
            <w:r>
              <w:rPr>
                <w:rFonts w:ascii="Arial Narrow"/>
                <w:sz w:val="20"/>
              </w:rPr>
              <w:t>Comit</w:t>
            </w:r>
            <w:r>
              <w:rPr>
                <w:rFonts w:ascii="Arial Narrow"/>
                <w:sz w:val="20"/>
              </w:rPr>
              <w:t>é</w:t>
            </w:r>
            <w:r>
              <w:rPr>
                <w:rFonts w:ascii="Arial Narrow"/>
                <w:sz w:val="20"/>
              </w:rPr>
              <w:t xml:space="preserve">s de vigilance </w:t>
            </w:r>
          </w:p>
          <w:p w14:paraId="61B6D8FB" w14:textId="77777777" w:rsidR="00665577" w:rsidRDefault="009D3A6D">
            <w:pPr>
              <w:numPr>
                <w:ilvl w:val="0"/>
                <w:numId w:val="47"/>
              </w:numPr>
              <w:spacing w:after="0"/>
              <w:ind w:left="86" w:hanging="66"/>
              <w:jc w:val="left"/>
              <w:rPr>
                <w:rFonts w:ascii="Arial Narrow"/>
                <w:sz w:val="20"/>
              </w:rPr>
            </w:pPr>
            <w:r>
              <w:rPr>
                <w:rFonts w:ascii="Arial Narrow"/>
                <w:sz w:val="20"/>
              </w:rPr>
              <w:t>Union des groupements des jeunes, et union des groupements des femmes, APE et AME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3EAEFA1D"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59BDF7B6"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vMerge/>
            <w:tcBorders>
              <w:top w:val="single" w:sz="4" w:space="0" w:color="auto"/>
              <w:left w:val="single" w:sz="4" w:space="0" w:color="auto"/>
              <w:bottom w:val="single" w:sz="4" w:space="0" w:color="auto"/>
              <w:right w:val="single" w:sz="4" w:space="0" w:color="auto"/>
              <w:tl2br w:val="nil"/>
              <w:tr2bl w:val="nil"/>
            </w:tcBorders>
            <w:vAlign w:val="center"/>
          </w:tcPr>
          <w:p w14:paraId="67D4DE67" w14:textId="77777777" w:rsidR="00665577" w:rsidRDefault="00665577">
            <w:pPr>
              <w:spacing w:after="0"/>
              <w:ind w:firstLine="0"/>
              <w:jc w:val="left"/>
              <w:rPr>
                <w:rFonts w:ascii="Arial Narrow"/>
                <w:sz w:val="20"/>
              </w:rPr>
            </w:pPr>
          </w:p>
        </w:tc>
      </w:tr>
      <w:tr w:rsidR="00665577" w14:paraId="4C35F88A" w14:textId="77777777">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780D5F34" w14:textId="77777777" w:rsidR="00665577" w:rsidRDefault="009D3A6D">
            <w:pPr>
              <w:spacing w:after="0"/>
              <w:ind w:firstLine="0"/>
              <w:jc w:val="left"/>
              <w:rPr>
                <w:rFonts w:ascii="Arial Narrow"/>
                <w:sz w:val="20"/>
              </w:rPr>
            </w:pPr>
            <w:r>
              <w:rPr>
                <w:rFonts w:ascii="Arial Narrow"/>
                <w:sz w:val="20"/>
              </w:rPr>
              <w:t>Groupes religieux</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340A53CA" w14:textId="77777777" w:rsidR="00665577" w:rsidRDefault="009D3A6D">
            <w:pPr>
              <w:numPr>
                <w:ilvl w:val="0"/>
                <w:numId w:val="47"/>
              </w:numPr>
              <w:spacing w:after="0"/>
              <w:ind w:left="86" w:hanging="66"/>
              <w:jc w:val="left"/>
              <w:rPr>
                <w:rFonts w:ascii="Arial Narrow"/>
                <w:sz w:val="20"/>
              </w:rPr>
            </w:pPr>
            <w:r>
              <w:rPr>
                <w:rFonts w:ascii="Arial Narrow"/>
                <w:sz w:val="20"/>
              </w:rPr>
              <w:t>Leaders religieux</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0B3D36A4"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4665E547"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vMerge/>
            <w:tcBorders>
              <w:top w:val="single" w:sz="4" w:space="0" w:color="auto"/>
              <w:left w:val="single" w:sz="4" w:space="0" w:color="auto"/>
              <w:bottom w:val="single" w:sz="4" w:space="0" w:color="auto"/>
              <w:right w:val="single" w:sz="4" w:space="0" w:color="auto"/>
              <w:tl2br w:val="nil"/>
              <w:tr2bl w:val="nil"/>
            </w:tcBorders>
            <w:vAlign w:val="center"/>
          </w:tcPr>
          <w:p w14:paraId="4E19BB5F" w14:textId="77777777" w:rsidR="00665577" w:rsidRDefault="00665577">
            <w:pPr>
              <w:spacing w:after="0"/>
              <w:ind w:firstLine="0"/>
              <w:jc w:val="left"/>
              <w:rPr>
                <w:rFonts w:ascii="Arial Narrow"/>
                <w:sz w:val="20"/>
              </w:rPr>
            </w:pPr>
          </w:p>
        </w:tc>
      </w:tr>
      <w:tr w:rsidR="00665577" w14:paraId="5B0AFC7D" w14:textId="77777777" w:rsidTr="009E3B45">
        <w:trPr>
          <w:trHeight w:val="945"/>
        </w:trPr>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4D8C957B" w14:textId="77777777" w:rsidR="00665577" w:rsidRDefault="009D3A6D">
            <w:pPr>
              <w:spacing w:after="0"/>
              <w:ind w:firstLine="0"/>
              <w:jc w:val="left"/>
              <w:rPr>
                <w:rFonts w:ascii="Arial Narrow"/>
                <w:sz w:val="20"/>
              </w:rPr>
            </w:pPr>
            <w:r>
              <w:rPr>
                <w:rFonts w:ascii="Arial Narrow"/>
                <w:sz w:val="20"/>
              </w:rPr>
              <w:t>Autorit</w:t>
            </w:r>
            <w:r>
              <w:rPr>
                <w:rFonts w:ascii="Arial Narrow"/>
                <w:sz w:val="20"/>
              </w:rPr>
              <w:t>é</w:t>
            </w:r>
            <w:r>
              <w:rPr>
                <w:rFonts w:ascii="Arial Narrow"/>
                <w:sz w:val="20"/>
              </w:rPr>
              <w:t>s traditionnelles, leaders d</w:t>
            </w:r>
            <w:r>
              <w:rPr>
                <w:rFonts w:ascii="Arial Narrow"/>
                <w:sz w:val="20"/>
              </w:rPr>
              <w:t>’</w:t>
            </w:r>
            <w:r>
              <w:rPr>
                <w:rFonts w:ascii="Arial Narrow"/>
                <w:sz w:val="20"/>
              </w:rPr>
              <w:t xml:space="preserve">opinion et </w:t>
            </w:r>
            <w:r>
              <w:rPr>
                <w:rFonts w:ascii="Arial Narrow"/>
                <w:sz w:val="20"/>
              </w:rPr>
              <w:t>é</w:t>
            </w:r>
            <w:r>
              <w:rPr>
                <w:rFonts w:ascii="Arial Narrow"/>
                <w:sz w:val="20"/>
              </w:rPr>
              <w:t xml:space="preserve">lus locaux, </w:t>
            </w:r>
            <w:r>
              <w:rPr>
                <w:rFonts w:ascii="Arial Narrow"/>
                <w:sz w:val="20"/>
              </w:rPr>
              <w:t>é</w:t>
            </w:r>
            <w:r>
              <w:rPr>
                <w:rFonts w:ascii="Arial Narrow"/>
                <w:sz w:val="20"/>
              </w:rPr>
              <w:t>lites</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254F773D" w14:textId="77777777" w:rsidR="00665577" w:rsidRDefault="009D3A6D">
            <w:pPr>
              <w:numPr>
                <w:ilvl w:val="0"/>
                <w:numId w:val="47"/>
              </w:numPr>
              <w:spacing w:after="0"/>
              <w:ind w:left="86" w:hanging="66"/>
              <w:jc w:val="left"/>
              <w:rPr>
                <w:rFonts w:ascii="Arial Narrow"/>
                <w:sz w:val="20"/>
              </w:rPr>
            </w:pPr>
            <w:r>
              <w:rPr>
                <w:rFonts w:ascii="Arial Narrow"/>
                <w:sz w:val="20"/>
              </w:rPr>
              <w:t>Elites</w:t>
            </w:r>
          </w:p>
          <w:p w14:paraId="749E13AF" w14:textId="77777777" w:rsidR="00665577" w:rsidRDefault="009D3A6D">
            <w:pPr>
              <w:numPr>
                <w:ilvl w:val="0"/>
                <w:numId w:val="47"/>
              </w:numPr>
              <w:spacing w:after="0"/>
              <w:ind w:left="86" w:hanging="66"/>
              <w:jc w:val="left"/>
              <w:rPr>
                <w:rFonts w:ascii="Arial Narrow"/>
                <w:sz w:val="20"/>
              </w:rPr>
            </w:pPr>
            <w:r>
              <w:rPr>
                <w:rFonts w:ascii="Arial Narrow"/>
                <w:sz w:val="20"/>
              </w:rPr>
              <w:t>Chef de canton/village/ quartier/ communaut</w:t>
            </w:r>
            <w:r>
              <w:rPr>
                <w:rFonts w:ascii="Arial Narrow"/>
                <w:sz w:val="20"/>
              </w:rPr>
              <w:t>é</w:t>
            </w:r>
            <w:r>
              <w:rPr>
                <w:rFonts w:ascii="Arial Narrow"/>
                <w:sz w:val="20"/>
              </w:rPr>
              <w:t>s</w:t>
            </w:r>
          </w:p>
          <w:p w14:paraId="6F660713" w14:textId="77777777" w:rsidR="00665577" w:rsidRDefault="00665577">
            <w:pPr>
              <w:spacing w:after="0"/>
              <w:ind w:left="86" w:hanging="66"/>
              <w:jc w:val="left"/>
              <w:rPr>
                <w:rFonts w:ascii="Arial Narrow"/>
                <w:sz w:val="20"/>
              </w:rPr>
            </w:pP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382A5053"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4A5853B2"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tcBorders>
              <w:top w:val="single" w:sz="4" w:space="0" w:color="auto"/>
              <w:left w:val="single" w:sz="4" w:space="0" w:color="auto"/>
              <w:bottom w:val="single" w:sz="4" w:space="0" w:color="auto"/>
              <w:right w:val="single" w:sz="4" w:space="0" w:color="auto"/>
              <w:tl2br w:val="nil"/>
              <w:tr2bl w:val="nil"/>
            </w:tcBorders>
            <w:vAlign w:val="center"/>
          </w:tcPr>
          <w:p w14:paraId="398FC1CF" w14:textId="77777777" w:rsidR="00665577" w:rsidRDefault="009D3A6D">
            <w:pPr>
              <w:spacing w:after="0"/>
              <w:ind w:firstLine="0"/>
              <w:jc w:val="left"/>
              <w:rPr>
                <w:rFonts w:ascii="Arial Narrow"/>
                <w:sz w:val="20"/>
              </w:rPr>
            </w:pPr>
            <w:r>
              <w:rPr>
                <w:rFonts w:ascii="Arial Narrow"/>
                <w:sz w:val="20"/>
              </w:rPr>
              <w:t>Guide d</w:t>
            </w:r>
            <w:r>
              <w:rPr>
                <w:rFonts w:ascii="Arial Narrow"/>
                <w:sz w:val="20"/>
              </w:rPr>
              <w:t>’</w:t>
            </w:r>
            <w:r>
              <w:rPr>
                <w:rFonts w:ascii="Arial Narrow"/>
                <w:sz w:val="20"/>
              </w:rPr>
              <w:t>entretien</w:t>
            </w:r>
          </w:p>
        </w:tc>
      </w:tr>
      <w:tr w:rsidR="00665577" w14:paraId="485F2618" w14:textId="77777777" w:rsidTr="009E3B45">
        <w:trPr>
          <w:trHeight w:val="874"/>
        </w:trPr>
        <w:tc>
          <w:tcPr>
            <w:tcW w:w="2086" w:type="dxa"/>
            <w:tcBorders>
              <w:top w:val="single" w:sz="4" w:space="0" w:color="auto"/>
              <w:left w:val="single" w:sz="4" w:space="0" w:color="auto"/>
              <w:bottom w:val="single" w:sz="4" w:space="0" w:color="auto"/>
              <w:right w:val="single" w:sz="4" w:space="0" w:color="auto"/>
              <w:tl2br w:val="nil"/>
              <w:tr2bl w:val="nil"/>
            </w:tcBorders>
            <w:vAlign w:val="center"/>
          </w:tcPr>
          <w:p w14:paraId="4F851C87" w14:textId="77777777" w:rsidR="00665577" w:rsidRDefault="009D3A6D">
            <w:pPr>
              <w:spacing w:after="0"/>
              <w:ind w:firstLine="0"/>
              <w:jc w:val="left"/>
              <w:rPr>
                <w:rFonts w:ascii="Arial Narrow"/>
                <w:sz w:val="20"/>
              </w:rPr>
            </w:pPr>
            <w:r>
              <w:rPr>
                <w:rFonts w:ascii="Arial Narrow"/>
                <w:sz w:val="20"/>
              </w:rPr>
              <w:t>B</w:t>
            </w:r>
            <w:r>
              <w:rPr>
                <w:rFonts w:ascii="Arial Narrow"/>
                <w:sz w:val="20"/>
              </w:rPr>
              <w:t>é</w:t>
            </w:r>
            <w:r>
              <w:rPr>
                <w:rFonts w:ascii="Arial Narrow"/>
                <w:sz w:val="20"/>
              </w:rPr>
              <w:t>n</w:t>
            </w:r>
            <w:r>
              <w:rPr>
                <w:rFonts w:ascii="Arial Narrow"/>
                <w:sz w:val="20"/>
              </w:rPr>
              <w:t>é</w:t>
            </w:r>
            <w:r>
              <w:rPr>
                <w:rFonts w:ascii="Arial Narrow"/>
                <w:sz w:val="20"/>
              </w:rPr>
              <w:t>ficiaires directes du projet dans ses zones d</w:t>
            </w:r>
            <w:r>
              <w:rPr>
                <w:rFonts w:ascii="Arial Narrow"/>
                <w:sz w:val="20"/>
              </w:rPr>
              <w:t>’</w:t>
            </w:r>
            <w:r>
              <w:rPr>
                <w:rFonts w:ascii="Arial Narrow"/>
                <w:sz w:val="20"/>
              </w:rPr>
              <w:t>intervention</w:t>
            </w:r>
          </w:p>
        </w:tc>
        <w:tc>
          <w:tcPr>
            <w:tcW w:w="3268" w:type="dxa"/>
            <w:tcBorders>
              <w:top w:val="single" w:sz="4" w:space="0" w:color="auto"/>
              <w:left w:val="single" w:sz="4" w:space="0" w:color="auto"/>
              <w:bottom w:val="single" w:sz="4" w:space="0" w:color="auto"/>
              <w:right w:val="single" w:sz="4" w:space="0" w:color="auto"/>
              <w:tl2br w:val="nil"/>
              <w:tr2bl w:val="nil"/>
            </w:tcBorders>
            <w:vAlign w:val="center"/>
          </w:tcPr>
          <w:p w14:paraId="40A44E12" w14:textId="77777777" w:rsidR="00665577" w:rsidRDefault="009D3A6D">
            <w:pPr>
              <w:numPr>
                <w:ilvl w:val="0"/>
                <w:numId w:val="47"/>
              </w:numPr>
              <w:spacing w:after="0"/>
              <w:ind w:left="86" w:hanging="66"/>
              <w:jc w:val="left"/>
              <w:rPr>
                <w:rFonts w:ascii="Arial Narrow"/>
                <w:sz w:val="20"/>
              </w:rPr>
            </w:pPr>
            <w:r>
              <w:rPr>
                <w:rFonts w:ascii="Arial Narrow"/>
                <w:sz w:val="20"/>
              </w:rPr>
              <w:t>B</w:t>
            </w:r>
            <w:r>
              <w:rPr>
                <w:rFonts w:ascii="Arial Narrow"/>
                <w:sz w:val="20"/>
              </w:rPr>
              <w:t>é</w:t>
            </w:r>
            <w:r>
              <w:rPr>
                <w:rFonts w:ascii="Arial Narrow"/>
                <w:sz w:val="20"/>
              </w:rPr>
              <w:t>n</w:t>
            </w:r>
            <w:r>
              <w:rPr>
                <w:rFonts w:ascii="Arial Narrow"/>
                <w:sz w:val="20"/>
              </w:rPr>
              <w:t>é</w:t>
            </w:r>
            <w:r>
              <w:rPr>
                <w:rFonts w:ascii="Arial Narrow"/>
                <w:sz w:val="20"/>
              </w:rPr>
              <w:t>ficiaires du projet</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14:paraId="7A53D902"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7DB92513"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822" w:type="dxa"/>
            <w:tcBorders>
              <w:top w:val="single" w:sz="4" w:space="0" w:color="auto"/>
              <w:left w:val="single" w:sz="4" w:space="0" w:color="auto"/>
              <w:bottom w:val="single" w:sz="4" w:space="0" w:color="auto"/>
              <w:right w:val="single" w:sz="4" w:space="0" w:color="auto"/>
              <w:tl2br w:val="nil"/>
              <w:tr2bl w:val="nil"/>
            </w:tcBorders>
            <w:vAlign w:val="center"/>
          </w:tcPr>
          <w:p w14:paraId="42D033C7" w14:textId="77777777" w:rsidR="00665577" w:rsidRDefault="009D3A6D">
            <w:pPr>
              <w:spacing w:after="0"/>
              <w:ind w:firstLine="0"/>
              <w:jc w:val="left"/>
              <w:rPr>
                <w:rFonts w:ascii="Arial Narrow"/>
                <w:sz w:val="20"/>
              </w:rPr>
            </w:pPr>
            <w:r>
              <w:rPr>
                <w:rFonts w:ascii="Arial Narrow"/>
                <w:sz w:val="20"/>
              </w:rPr>
              <w:t>Questionnaire</w:t>
            </w:r>
          </w:p>
        </w:tc>
      </w:tr>
    </w:tbl>
    <w:p w14:paraId="4DD5D398" w14:textId="77777777" w:rsidR="00665577" w:rsidRDefault="009D3A6D">
      <w:pPr>
        <w:rPr>
          <w:rFonts w:ascii="Arial Narrow"/>
          <w:sz w:val="24"/>
        </w:rPr>
      </w:pPr>
      <w:r>
        <w:rPr>
          <w:rFonts w:ascii="Arial Narrow"/>
          <w:sz w:val="24"/>
        </w:rPr>
        <w:br w:type="page"/>
      </w:r>
    </w:p>
    <w:p w14:paraId="1F2347FC" w14:textId="77777777" w:rsidR="00665577" w:rsidRDefault="009D3A6D">
      <w:pPr>
        <w:pStyle w:val="Paragraphedeliste1"/>
        <w:numPr>
          <w:ilvl w:val="0"/>
          <w:numId w:val="46"/>
        </w:numPr>
        <w:spacing w:after="0" w:line="276" w:lineRule="auto"/>
        <w:rPr>
          <w:rFonts w:ascii="Arial Narrow"/>
          <w:sz w:val="24"/>
        </w:rPr>
      </w:pPr>
      <w:r>
        <w:rPr>
          <w:rFonts w:ascii="Arial Narrow"/>
          <w:sz w:val="24"/>
        </w:rPr>
        <w:lastRenderedPageBreak/>
        <w:t>Au niveau du Cameroun</w:t>
      </w:r>
      <w:r>
        <w:rPr>
          <w:rFonts w:ascii="Arial Narrow"/>
          <w:sz w:val="24"/>
        </w:rPr>
        <w:t> </w:t>
      </w:r>
      <w:r>
        <w:rPr>
          <w:rFonts w:ascii="Arial Narrow"/>
          <w:sz w:val="24"/>
        </w:rPr>
        <w:t>:</w:t>
      </w:r>
    </w:p>
    <w:p w14:paraId="278D5941" w14:textId="77777777" w:rsidR="00665577" w:rsidRDefault="00665577">
      <w:pPr>
        <w:spacing w:after="0" w:line="276" w:lineRule="auto"/>
        <w:rPr>
          <w:rFonts w:ascii="Arial Narrow"/>
          <w:sz w:val="24"/>
        </w:rPr>
      </w:pP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3554"/>
        <w:gridCol w:w="3117"/>
        <w:gridCol w:w="1540"/>
      </w:tblGrid>
      <w:tr w:rsidR="00665577" w14:paraId="37CDEB73" w14:textId="77777777">
        <w:trPr>
          <w:trHeight w:val="666"/>
        </w:trPr>
        <w:tc>
          <w:tcPr>
            <w:tcW w:w="2084"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74A5C9C2" w14:textId="77777777" w:rsidR="00665577" w:rsidRDefault="009D3A6D">
            <w:pPr>
              <w:spacing w:after="0"/>
              <w:ind w:firstLine="0"/>
              <w:jc w:val="center"/>
              <w:rPr>
                <w:rFonts w:ascii="Arial Narrow"/>
                <w:b/>
                <w:sz w:val="20"/>
              </w:rPr>
            </w:pPr>
            <w:r>
              <w:rPr>
                <w:rFonts w:ascii="Arial Narrow"/>
                <w:b/>
                <w:sz w:val="20"/>
              </w:rPr>
              <w:t>Groupes d</w:t>
            </w:r>
            <w:r>
              <w:rPr>
                <w:rFonts w:ascii="Arial Narrow"/>
                <w:b/>
                <w:sz w:val="20"/>
              </w:rPr>
              <w:t>’</w:t>
            </w:r>
            <w:r>
              <w:rPr>
                <w:rFonts w:ascii="Arial Narrow"/>
                <w:b/>
                <w:sz w:val="20"/>
              </w:rPr>
              <w:t>acteurs</w:t>
            </w:r>
          </w:p>
        </w:tc>
        <w:tc>
          <w:tcPr>
            <w:tcW w:w="3554"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73A0BB1" w14:textId="77777777" w:rsidR="00665577" w:rsidRDefault="009D3A6D">
            <w:pPr>
              <w:spacing w:after="0"/>
              <w:ind w:firstLine="0"/>
              <w:jc w:val="center"/>
              <w:rPr>
                <w:rFonts w:ascii="Arial Narrow"/>
                <w:b/>
                <w:sz w:val="20"/>
              </w:rPr>
            </w:pPr>
            <w:r>
              <w:rPr>
                <w:rFonts w:ascii="Arial Narrow"/>
                <w:b/>
                <w:sz w:val="20"/>
              </w:rPr>
              <w:t>Institutions ou acteurs concern</w:t>
            </w:r>
            <w:r>
              <w:rPr>
                <w:rFonts w:ascii="Arial Narrow"/>
                <w:b/>
                <w:sz w:val="20"/>
              </w:rPr>
              <w:t>é</w:t>
            </w:r>
            <w:r>
              <w:rPr>
                <w:rFonts w:ascii="Arial Narrow"/>
                <w:b/>
                <w:sz w:val="20"/>
              </w:rPr>
              <w:t>s</w:t>
            </w:r>
          </w:p>
        </w:tc>
        <w:tc>
          <w:tcPr>
            <w:tcW w:w="3117"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28DF54A7" w14:textId="77777777" w:rsidR="00665577" w:rsidRDefault="009D3A6D">
            <w:pPr>
              <w:spacing w:after="0"/>
              <w:ind w:firstLine="0"/>
              <w:jc w:val="center"/>
              <w:rPr>
                <w:rFonts w:ascii="Arial Narrow"/>
                <w:b/>
                <w:sz w:val="20"/>
              </w:rPr>
            </w:pPr>
            <w:r>
              <w:rPr>
                <w:rFonts w:ascii="Arial Narrow"/>
                <w:b/>
                <w:sz w:val="20"/>
              </w:rPr>
              <w:t>Objet de la rencontre</w:t>
            </w:r>
          </w:p>
        </w:tc>
        <w:tc>
          <w:tcPr>
            <w:tcW w:w="1540" w:type="dxa"/>
            <w:tcBorders>
              <w:top w:val="single" w:sz="4" w:space="0" w:color="auto"/>
              <w:left w:val="single" w:sz="4" w:space="0" w:color="auto"/>
              <w:bottom w:val="single" w:sz="4" w:space="0" w:color="auto"/>
              <w:right w:val="single" w:sz="4" w:space="0" w:color="auto"/>
              <w:tl2br w:val="nil"/>
              <w:tr2bl w:val="nil"/>
            </w:tcBorders>
            <w:shd w:val="clear" w:color="auto" w:fill="F2F2F2"/>
            <w:vAlign w:val="center"/>
          </w:tcPr>
          <w:p w14:paraId="1ABF4BDC" w14:textId="77777777" w:rsidR="00665577" w:rsidRDefault="009D3A6D">
            <w:pPr>
              <w:spacing w:after="0"/>
              <w:ind w:firstLine="0"/>
              <w:jc w:val="center"/>
              <w:rPr>
                <w:rFonts w:ascii="Arial Narrow"/>
                <w:b/>
                <w:sz w:val="20"/>
              </w:rPr>
            </w:pPr>
            <w:r>
              <w:rPr>
                <w:rFonts w:ascii="Arial Narrow"/>
                <w:b/>
                <w:sz w:val="20"/>
              </w:rPr>
              <w:t xml:space="preserve">Outils </w:t>
            </w:r>
            <w:r>
              <w:rPr>
                <w:rFonts w:ascii="Arial Narrow"/>
                <w:b/>
                <w:sz w:val="20"/>
              </w:rPr>
              <w:t>à</w:t>
            </w:r>
            <w:r>
              <w:rPr>
                <w:rFonts w:ascii="Arial Narrow"/>
                <w:b/>
                <w:sz w:val="20"/>
              </w:rPr>
              <w:t xml:space="preserve"> utiliser</w:t>
            </w:r>
          </w:p>
        </w:tc>
      </w:tr>
      <w:tr w:rsidR="00665577" w14:paraId="648D25D8" w14:textId="77777777">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71CE5AEA" w14:textId="77777777" w:rsidR="00665577" w:rsidRDefault="009D3A6D">
            <w:pPr>
              <w:spacing w:after="0"/>
              <w:ind w:firstLine="0"/>
              <w:jc w:val="left"/>
              <w:rPr>
                <w:rFonts w:ascii="Arial Narrow"/>
                <w:sz w:val="20"/>
              </w:rPr>
            </w:pPr>
            <w:r>
              <w:rPr>
                <w:rFonts w:ascii="Arial Narrow"/>
                <w:sz w:val="20"/>
              </w:rPr>
              <w:t xml:space="preserve">Administration centrale et </w:t>
            </w:r>
            <w:r>
              <w:rPr>
                <w:rFonts w:ascii="Arial Narrow"/>
                <w:sz w:val="20"/>
              </w:rPr>
              <w:t>é</w:t>
            </w:r>
            <w:r>
              <w:rPr>
                <w:rFonts w:ascii="Arial Narrow"/>
                <w:sz w:val="20"/>
              </w:rPr>
              <w:t>tablissement public</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1482AF6F"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w:t>
            </w:r>
            <w:r>
              <w:rPr>
                <w:rFonts w:ascii="Arial Narrow"/>
                <w:sz w:val="20"/>
              </w:rPr>
              <w:t>’</w:t>
            </w:r>
            <w:r>
              <w:rPr>
                <w:rFonts w:ascii="Arial Narrow"/>
                <w:sz w:val="20"/>
              </w:rPr>
              <w:t>Economie, de la Planification et de l</w:t>
            </w:r>
            <w:r>
              <w:rPr>
                <w:rFonts w:ascii="Arial Narrow"/>
                <w:sz w:val="20"/>
              </w:rPr>
              <w:t>’</w:t>
            </w:r>
            <w:r>
              <w:rPr>
                <w:rFonts w:ascii="Arial Narrow"/>
                <w:sz w:val="20"/>
              </w:rPr>
              <w:t>Am</w:t>
            </w:r>
            <w:r>
              <w:rPr>
                <w:rFonts w:ascii="Arial Narrow"/>
                <w:sz w:val="20"/>
              </w:rPr>
              <w:t>é</w:t>
            </w:r>
            <w:r>
              <w:rPr>
                <w:rFonts w:ascii="Arial Narrow"/>
                <w:sz w:val="20"/>
              </w:rPr>
              <w:t>nagement du Territoire</w:t>
            </w:r>
          </w:p>
          <w:p w14:paraId="7490E281"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w:t>
            </w:r>
            <w:r>
              <w:rPr>
                <w:rFonts w:ascii="Arial Narrow"/>
                <w:sz w:val="20"/>
              </w:rPr>
              <w:t>’</w:t>
            </w:r>
            <w:r>
              <w:rPr>
                <w:rFonts w:ascii="Arial Narrow"/>
                <w:sz w:val="20"/>
              </w:rPr>
              <w:t>Administration Territoriale</w:t>
            </w:r>
          </w:p>
          <w:p w14:paraId="754E5D01"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la D</w:t>
            </w:r>
            <w:r>
              <w:rPr>
                <w:rFonts w:ascii="Arial Narrow"/>
                <w:sz w:val="20"/>
              </w:rPr>
              <w:t>é</w:t>
            </w:r>
            <w:r>
              <w:rPr>
                <w:rFonts w:ascii="Arial Narrow"/>
                <w:sz w:val="20"/>
              </w:rPr>
              <w:t>fense</w:t>
            </w:r>
          </w:p>
          <w:p w14:paraId="5A52F02A" w14:textId="77777777" w:rsidR="00665577" w:rsidRDefault="009D3A6D">
            <w:pPr>
              <w:numPr>
                <w:ilvl w:val="0"/>
                <w:numId w:val="47"/>
              </w:numPr>
              <w:spacing w:after="0"/>
              <w:ind w:left="86" w:hanging="66"/>
              <w:jc w:val="left"/>
              <w:rPr>
                <w:rFonts w:ascii="Arial Narrow"/>
                <w:sz w:val="20"/>
              </w:rPr>
            </w:pPr>
            <w:r>
              <w:rPr>
                <w:rFonts w:ascii="Arial Narrow"/>
                <w:sz w:val="20"/>
              </w:rPr>
              <w:t>D</w:t>
            </w:r>
            <w:r>
              <w:rPr>
                <w:rFonts w:ascii="Arial Narrow"/>
                <w:sz w:val="20"/>
              </w:rPr>
              <w:t>é</w:t>
            </w:r>
            <w:r>
              <w:rPr>
                <w:rFonts w:ascii="Arial Narrow"/>
                <w:sz w:val="20"/>
              </w:rPr>
              <w:t>l</w:t>
            </w:r>
            <w:r>
              <w:rPr>
                <w:rFonts w:ascii="Arial Narrow"/>
                <w:sz w:val="20"/>
              </w:rPr>
              <w:t>é</w:t>
            </w:r>
            <w:r>
              <w:rPr>
                <w:rFonts w:ascii="Arial Narrow"/>
                <w:sz w:val="20"/>
              </w:rPr>
              <w:t>gation G</w:t>
            </w:r>
            <w:r>
              <w:rPr>
                <w:rFonts w:ascii="Arial Narrow"/>
                <w:sz w:val="20"/>
              </w:rPr>
              <w:t>é</w:t>
            </w:r>
            <w:r>
              <w:rPr>
                <w:rFonts w:ascii="Arial Narrow"/>
                <w:sz w:val="20"/>
              </w:rPr>
              <w:t>n</w:t>
            </w:r>
            <w:r>
              <w:rPr>
                <w:rFonts w:ascii="Arial Narrow"/>
                <w:sz w:val="20"/>
              </w:rPr>
              <w:t>é</w:t>
            </w:r>
            <w:r>
              <w:rPr>
                <w:rFonts w:ascii="Arial Narrow"/>
                <w:sz w:val="20"/>
              </w:rPr>
              <w:t xml:space="preserve">rale </w:t>
            </w:r>
            <w:r>
              <w:rPr>
                <w:rFonts w:ascii="Arial Narrow"/>
                <w:sz w:val="20"/>
              </w:rPr>
              <w:t>à</w:t>
            </w:r>
            <w:r>
              <w:rPr>
                <w:rFonts w:ascii="Arial Narrow"/>
                <w:sz w:val="20"/>
              </w:rPr>
              <w:t xml:space="preserve"> la S</w:t>
            </w:r>
            <w:r>
              <w:rPr>
                <w:rFonts w:ascii="Arial Narrow"/>
                <w:sz w:val="20"/>
              </w:rPr>
              <w:t>û</w:t>
            </w:r>
            <w:r>
              <w:rPr>
                <w:rFonts w:ascii="Arial Narrow"/>
                <w:sz w:val="20"/>
              </w:rPr>
              <w:t>ret</w:t>
            </w:r>
            <w:r>
              <w:rPr>
                <w:rFonts w:ascii="Arial Narrow"/>
                <w:sz w:val="20"/>
              </w:rPr>
              <w:t>é</w:t>
            </w:r>
            <w:r>
              <w:rPr>
                <w:rFonts w:ascii="Arial Narrow"/>
                <w:sz w:val="20"/>
              </w:rPr>
              <w:t xml:space="preserve"> Nationale</w:t>
            </w:r>
          </w:p>
          <w:p w14:paraId="3AD45E63"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la Jeunesse et de l</w:t>
            </w:r>
            <w:r>
              <w:rPr>
                <w:rFonts w:ascii="Arial Narrow"/>
                <w:sz w:val="20"/>
              </w:rPr>
              <w:t>’</w:t>
            </w:r>
            <w:r>
              <w:rPr>
                <w:rFonts w:ascii="Arial Narrow"/>
                <w:sz w:val="20"/>
              </w:rPr>
              <w:t>Education Civique</w:t>
            </w:r>
          </w:p>
          <w:p w14:paraId="0035E1B9" w14:textId="77777777" w:rsidR="00665577" w:rsidRDefault="009D3A6D">
            <w:pPr>
              <w:numPr>
                <w:ilvl w:val="0"/>
                <w:numId w:val="47"/>
              </w:numPr>
              <w:spacing w:after="0"/>
              <w:ind w:left="86" w:hanging="66"/>
              <w:jc w:val="left"/>
              <w:rPr>
                <w:rFonts w:ascii="Arial Narrow"/>
                <w:sz w:val="20"/>
              </w:rPr>
            </w:pPr>
            <w:r>
              <w:rPr>
                <w:rFonts w:ascii="Arial Narrow"/>
                <w:sz w:val="20"/>
              </w:rPr>
              <w:t>Minist</w:t>
            </w:r>
            <w:r>
              <w:rPr>
                <w:rFonts w:ascii="Arial Narrow"/>
                <w:sz w:val="20"/>
              </w:rPr>
              <w:t>è</w:t>
            </w:r>
            <w:r>
              <w:rPr>
                <w:rFonts w:ascii="Arial Narrow"/>
                <w:sz w:val="20"/>
              </w:rPr>
              <w:t>re de l</w:t>
            </w:r>
            <w:r>
              <w:rPr>
                <w:rFonts w:ascii="Arial Narrow"/>
                <w:sz w:val="20"/>
              </w:rPr>
              <w:t>’</w:t>
            </w:r>
            <w:r>
              <w:rPr>
                <w:rFonts w:ascii="Arial Narrow"/>
                <w:sz w:val="20"/>
              </w:rPr>
              <w:t>Education de Base</w:t>
            </w:r>
          </w:p>
          <w:p w14:paraId="2E211CF2" w14:textId="77777777" w:rsidR="00665577" w:rsidRDefault="009D3A6D">
            <w:pPr>
              <w:numPr>
                <w:ilvl w:val="0"/>
                <w:numId w:val="47"/>
              </w:numPr>
              <w:spacing w:after="0"/>
              <w:ind w:left="86" w:hanging="66"/>
              <w:jc w:val="left"/>
              <w:rPr>
                <w:rFonts w:ascii="Arial Narrow"/>
                <w:b/>
                <w:sz w:val="20"/>
              </w:rPr>
            </w:pPr>
            <w:r>
              <w:rPr>
                <w:rFonts w:ascii="Arial Narrow"/>
                <w:sz w:val="20"/>
              </w:rPr>
              <w:t>Universit</w:t>
            </w:r>
            <w:r>
              <w:rPr>
                <w:rFonts w:ascii="Arial Narrow"/>
                <w:sz w:val="20"/>
              </w:rPr>
              <w:t>é</w:t>
            </w:r>
            <w:r>
              <w:rPr>
                <w:rFonts w:ascii="Arial Narrow"/>
                <w:sz w:val="20"/>
              </w:rPr>
              <w:t xml:space="preserve"> de Maroua</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4760463C"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53733740"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61B68B9" w14:textId="77777777" w:rsidR="00665577" w:rsidRDefault="009D3A6D">
            <w:pPr>
              <w:spacing w:after="0"/>
              <w:ind w:firstLine="0"/>
              <w:jc w:val="left"/>
              <w:rPr>
                <w:rFonts w:ascii="Arial Narrow"/>
                <w:sz w:val="20"/>
              </w:rPr>
            </w:pPr>
            <w:r>
              <w:rPr>
                <w:rFonts w:ascii="Arial Narrow"/>
                <w:sz w:val="20"/>
              </w:rPr>
              <w:t>Guides d</w:t>
            </w:r>
            <w:r>
              <w:rPr>
                <w:rFonts w:ascii="Arial Narrow"/>
                <w:sz w:val="20"/>
              </w:rPr>
              <w:t>’</w:t>
            </w:r>
            <w:r>
              <w:rPr>
                <w:rFonts w:ascii="Arial Narrow"/>
                <w:sz w:val="20"/>
              </w:rPr>
              <w:t>entretien sp</w:t>
            </w:r>
            <w:r>
              <w:rPr>
                <w:rFonts w:ascii="Arial Narrow"/>
                <w:sz w:val="20"/>
              </w:rPr>
              <w:t>é</w:t>
            </w:r>
            <w:r>
              <w:rPr>
                <w:rFonts w:ascii="Arial Narrow"/>
                <w:sz w:val="20"/>
              </w:rPr>
              <w:t xml:space="preserve">cifique </w:t>
            </w:r>
            <w:r>
              <w:rPr>
                <w:rFonts w:ascii="Arial Narrow"/>
                <w:sz w:val="20"/>
              </w:rPr>
              <w:t>à</w:t>
            </w:r>
            <w:r>
              <w:rPr>
                <w:rFonts w:ascii="Arial Narrow"/>
                <w:sz w:val="20"/>
              </w:rPr>
              <w:t xml:space="preserve"> chaque acteur ou groupe d</w:t>
            </w:r>
            <w:r>
              <w:rPr>
                <w:rFonts w:ascii="Arial Narrow"/>
                <w:sz w:val="20"/>
              </w:rPr>
              <w:t>’</w:t>
            </w:r>
            <w:r>
              <w:rPr>
                <w:rFonts w:ascii="Arial Narrow"/>
                <w:sz w:val="20"/>
              </w:rPr>
              <w:t>acteurs</w:t>
            </w:r>
          </w:p>
        </w:tc>
      </w:tr>
      <w:tr w:rsidR="00665577" w14:paraId="03C06265" w14:textId="77777777">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15F1C8DB" w14:textId="77777777" w:rsidR="00665577" w:rsidRDefault="009D3A6D">
            <w:pPr>
              <w:spacing w:after="0"/>
              <w:ind w:firstLine="0"/>
              <w:jc w:val="left"/>
              <w:rPr>
                <w:rFonts w:ascii="Arial Narrow"/>
                <w:sz w:val="20"/>
              </w:rPr>
            </w:pPr>
            <w:r>
              <w:rPr>
                <w:rFonts w:ascii="Arial Narrow"/>
                <w:sz w:val="20"/>
              </w:rPr>
              <w:t xml:space="preserve">Partenaires de mise en </w:t>
            </w:r>
            <w:r>
              <w:rPr>
                <w:rFonts w:ascii="Arial Narrow"/>
                <w:sz w:val="20"/>
              </w:rPr>
              <w:t>œ</w:t>
            </w:r>
            <w:r>
              <w:rPr>
                <w:rFonts w:ascii="Arial Narrow"/>
                <w:sz w:val="20"/>
              </w:rPr>
              <w:t xml:space="preserve">uvre du projet </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77B336EC" w14:textId="77777777" w:rsidR="00665577" w:rsidRDefault="009D3A6D">
            <w:pPr>
              <w:numPr>
                <w:ilvl w:val="0"/>
                <w:numId w:val="47"/>
              </w:numPr>
              <w:spacing w:after="0"/>
              <w:ind w:left="86" w:hanging="66"/>
              <w:jc w:val="left"/>
              <w:rPr>
                <w:rFonts w:ascii="Arial Narrow"/>
                <w:sz w:val="20"/>
              </w:rPr>
            </w:pPr>
            <w:r>
              <w:rPr>
                <w:rFonts w:ascii="Arial Narrow"/>
                <w:sz w:val="20"/>
              </w:rPr>
              <w:t>PNUD Cameroun</w:t>
            </w:r>
          </w:p>
          <w:p w14:paraId="314EF2DF" w14:textId="77777777" w:rsidR="00665577" w:rsidRDefault="009D3A6D">
            <w:pPr>
              <w:numPr>
                <w:ilvl w:val="0"/>
                <w:numId w:val="47"/>
              </w:numPr>
              <w:spacing w:after="0"/>
              <w:ind w:left="86" w:hanging="66"/>
              <w:jc w:val="left"/>
              <w:rPr>
                <w:rFonts w:ascii="Arial Narrow"/>
                <w:sz w:val="20"/>
              </w:rPr>
            </w:pPr>
            <w:r>
              <w:rPr>
                <w:rFonts w:ascii="Arial Narrow"/>
                <w:sz w:val="20"/>
              </w:rPr>
              <w:t>UNICEF Cameroun</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3CC827A8"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65A63F48"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35D69289" w14:textId="77777777" w:rsidR="00665577" w:rsidRDefault="00665577">
            <w:pPr>
              <w:spacing w:after="0"/>
              <w:ind w:firstLine="0"/>
              <w:jc w:val="left"/>
              <w:rPr>
                <w:rFonts w:ascii="Arial Narrow"/>
                <w:sz w:val="20"/>
              </w:rPr>
            </w:pPr>
          </w:p>
        </w:tc>
      </w:tr>
      <w:tr w:rsidR="00665577" w14:paraId="3D73A87A" w14:textId="77777777">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068B8141" w14:textId="77777777" w:rsidR="00665577" w:rsidRDefault="009D3A6D">
            <w:pPr>
              <w:spacing w:after="0"/>
              <w:ind w:firstLine="0"/>
              <w:jc w:val="left"/>
              <w:rPr>
                <w:rFonts w:ascii="Arial Narrow"/>
                <w:sz w:val="20"/>
              </w:rPr>
            </w:pPr>
            <w:r>
              <w:rPr>
                <w:rFonts w:ascii="Arial Narrow"/>
                <w:sz w:val="20"/>
              </w:rPr>
              <w:t>Autorit</w:t>
            </w:r>
            <w:r>
              <w:rPr>
                <w:rFonts w:ascii="Arial Narrow"/>
                <w:sz w:val="20"/>
              </w:rPr>
              <w:t>é</w:t>
            </w:r>
            <w:r>
              <w:rPr>
                <w:rFonts w:ascii="Arial Narrow"/>
                <w:sz w:val="20"/>
              </w:rPr>
              <w:t>s administratives</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30EA55CF" w14:textId="77777777" w:rsidR="00665577" w:rsidRDefault="009D3A6D">
            <w:pPr>
              <w:numPr>
                <w:ilvl w:val="0"/>
                <w:numId w:val="47"/>
              </w:numPr>
              <w:spacing w:after="0"/>
              <w:ind w:left="86" w:hanging="66"/>
              <w:jc w:val="left"/>
              <w:rPr>
                <w:rFonts w:ascii="Arial Narrow"/>
                <w:sz w:val="20"/>
              </w:rPr>
            </w:pPr>
            <w:r>
              <w:rPr>
                <w:rFonts w:ascii="Arial Narrow"/>
                <w:sz w:val="20"/>
              </w:rPr>
              <w:t>Gouverneur de la R</w:t>
            </w:r>
            <w:r>
              <w:rPr>
                <w:rFonts w:ascii="Arial Narrow"/>
                <w:sz w:val="20"/>
              </w:rPr>
              <w:t>é</w:t>
            </w:r>
            <w:r>
              <w:rPr>
                <w:rFonts w:ascii="Arial Narrow"/>
                <w:sz w:val="20"/>
              </w:rPr>
              <w:t>gion de l</w:t>
            </w:r>
            <w:r>
              <w:rPr>
                <w:rFonts w:ascii="Arial Narrow"/>
                <w:sz w:val="20"/>
              </w:rPr>
              <w:t>’</w:t>
            </w:r>
            <w:r>
              <w:rPr>
                <w:rFonts w:ascii="Arial Narrow"/>
                <w:sz w:val="20"/>
              </w:rPr>
              <w:t>Extr</w:t>
            </w:r>
            <w:r>
              <w:rPr>
                <w:rFonts w:ascii="Arial Narrow"/>
                <w:sz w:val="20"/>
              </w:rPr>
              <w:t>ê</w:t>
            </w:r>
            <w:r>
              <w:rPr>
                <w:rFonts w:ascii="Arial Narrow"/>
                <w:sz w:val="20"/>
              </w:rPr>
              <w:t>me-Nord</w:t>
            </w:r>
          </w:p>
          <w:p w14:paraId="28EAACB5"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fet du d</w:t>
            </w:r>
            <w:r>
              <w:rPr>
                <w:rFonts w:ascii="Arial Narrow"/>
                <w:sz w:val="20"/>
              </w:rPr>
              <w:t>é</w:t>
            </w:r>
            <w:r>
              <w:rPr>
                <w:rFonts w:ascii="Arial Narrow"/>
                <w:sz w:val="20"/>
              </w:rPr>
              <w:t>partement du Logone-et-Chari</w:t>
            </w:r>
          </w:p>
          <w:p w14:paraId="4DF072AC" w14:textId="77777777" w:rsidR="00665577" w:rsidRDefault="009D3A6D">
            <w:pPr>
              <w:numPr>
                <w:ilvl w:val="0"/>
                <w:numId w:val="47"/>
              </w:numPr>
              <w:spacing w:after="0"/>
              <w:ind w:left="86" w:hanging="66"/>
              <w:jc w:val="left"/>
              <w:rPr>
                <w:rFonts w:ascii="Arial Narrow"/>
                <w:b/>
                <w:sz w:val="20"/>
              </w:rPr>
            </w:pPr>
            <w:r>
              <w:rPr>
                <w:rFonts w:ascii="Arial Narrow"/>
                <w:sz w:val="20"/>
              </w:rPr>
              <w:t>Sous-pr</w:t>
            </w:r>
            <w:r>
              <w:rPr>
                <w:rFonts w:ascii="Arial Narrow"/>
                <w:sz w:val="20"/>
              </w:rPr>
              <w:t>é</w:t>
            </w:r>
            <w:r>
              <w:rPr>
                <w:rFonts w:ascii="Arial Narrow"/>
                <w:sz w:val="20"/>
              </w:rPr>
              <w:t>fets des arrondissements</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1C6BFEF0"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761FF77B"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43660FA9" w14:textId="77777777" w:rsidR="00665577" w:rsidRDefault="00665577">
            <w:pPr>
              <w:spacing w:after="0"/>
              <w:ind w:firstLine="0"/>
              <w:jc w:val="left"/>
              <w:rPr>
                <w:rFonts w:ascii="Arial Narrow"/>
                <w:sz w:val="20"/>
              </w:rPr>
            </w:pPr>
          </w:p>
        </w:tc>
      </w:tr>
      <w:tr w:rsidR="00665577" w14:paraId="1064FF19" w14:textId="77777777">
        <w:trPr>
          <w:trHeight w:val="796"/>
        </w:trPr>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1913213F" w14:textId="77777777" w:rsidR="00665577" w:rsidRDefault="009D3A6D">
            <w:pPr>
              <w:spacing w:after="0"/>
              <w:ind w:firstLine="0"/>
              <w:jc w:val="left"/>
              <w:rPr>
                <w:rFonts w:ascii="Arial Narrow"/>
                <w:sz w:val="20"/>
              </w:rPr>
            </w:pPr>
            <w:r>
              <w:rPr>
                <w:rFonts w:ascii="Arial Narrow"/>
                <w:sz w:val="20"/>
              </w:rPr>
              <w:t>Collectivit</w:t>
            </w:r>
            <w:r>
              <w:rPr>
                <w:rFonts w:ascii="Arial Narrow"/>
                <w:sz w:val="20"/>
              </w:rPr>
              <w:t>é</w:t>
            </w:r>
            <w:r>
              <w:rPr>
                <w:rFonts w:ascii="Arial Narrow"/>
                <w:sz w:val="20"/>
              </w:rPr>
              <w:t>s territoriales d</w:t>
            </w:r>
            <w:r>
              <w:rPr>
                <w:rFonts w:ascii="Arial Narrow"/>
                <w:sz w:val="20"/>
              </w:rPr>
              <w:t>é</w:t>
            </w:r>
            <w:r>
              <w:rPr>
                <w:rFonts w:ascii="Arial Narrow"/>
                <w:sz w:val="20"/>
              </w:rPr>
              <w:t>centralis</w:t>
            </w:r>
            <w:r>
              <w:rPr>
                <w:rFonts w:ascii="Arial Narrow"/>
                <w:sz w:val="20"/>
              </w:rPr>
              <w:t>é</w:t>
            </w:r>
            <w:r>
              <w:rPr>
                <w:rFonts w:ascii="Arial Narrow"/>
                <w:sz w:val="20"/>
              </w:rPr>
              <w:t>es (CTD)</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0DEF27F6" w14:textId="77777777" w:rsidR="00665577" w:rsidRDefault="009D3A6D">
            <w:pPr>
              <w:numPr>
                <w:ilvl w:val="0"/>
                <w:numId w:val="47"/>
              </w:numPr>
              <w:spacing w:after="0"/>
              <w:ind w:left="86" w:hanging="66"/>
              <w:jc w:val="left"/>
              <w:rPr>
                <w:rFonts w:ascii="Arial Narrow"/>
                <w:sz w:val="20"/>
              </w:rPr>
            </w:pPr>
            <w:r>
              <w:rPr>
                <w:rFonts w:ascii="Arial Narrow"/>
                <w:sz w:val="20"/>
              </w:rPr>
              <w:t>Ex</w:t>
            </w:r>
            <w:r>
              <w:rPr>
                <w:rFonts w:ascii="Arial Narrow"/>
                <w:sz w:val="20"/>
              </w:rPr>
              <w:t>é</w:t>
            </w:r>
            <w:r>
              <w:rPr>
                <w:rFonts w:ascii="Arial Narrow"/>
                <w:sz w:val="20"/>
              </w:rPr>
              <w:t>cutif communal ou Conseillers municipaux</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2ADCB314" w14:textId="77777777" w:rsidR="00665577" w:rsidRDefault="009D3A6D">
            <w:pPr>
              <w:numPr>
                <w:ilvl w:val="0"/>
                <w:numId w:val="47"/>
              </w:numPr>
              <w:spacing w:after="0"/>
              <w:ind w:left="171" w:firstLine="0"/>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6FCECE45" w14:textId="77777777" w:rsidR="00665577" w:rsidRDefault="009D3A6D">
            <w:pPr>
              <w:numPr>
                <w:ilvl w:val="0"/>
                <w:numId w:val="47"/>
              </w:numPr>
              <w:spacing w:after="0"/>
              <w:ind w:left="171" w:firstLine="0"/>
              <w:jc w:val="left"/>
              <w:rPr>
                <w:rFonts w:ascii="Arial Narrow"/>
                <w:sz w:val="20"/>
              </w:rPr>
            </w:pPr>
            <w:r>
              <w:rPr>
                <w:rFonts w:ascii="Arial Narrow"/>
                <w:sz w:val="20"/>
              </w:rPr>
              <w:t>Recueil de leur perception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6BCC1C42" w14:textId="77777777" w:rsidR="00665577" w:rsidRDefault="00665577">
            <w:pPr>
              <w:spacing w:after="0"/>
              <w:ind w:firstLine="0"/>
              <w:jc w:val="left"/>
              <w:rPr>
                <w:rFonts w:ascii="Arial Narrow"/>
                <w:b/>
                <w:sz w:val="20"/>
              </w:rPr>
            </w:pPr>
          </w:p>
        </w:tc>
      </w:tr>
      <w:tr w:rsidR="00665577" w14:paraId="78577103" w14:textId="77777777">
        <w:trPr>
          <w:trHeight w:val="677"/>
        </w:trPr>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0D9B23F3" w14:textId="77777777" w:rsidR="00665577" w:rsidRDefault="009D3A6D">
            <w:pPr>
              <w:spacing w:after="0"/>
              <w:ind w:firstLine="0"/>
              <w:jc w:val="left"/>
              <w:rPr>
                <w:rFonts w:ascii="Arial Narrow"/>
                <w:sz w:val="20"/>
              </w:rPr>
            </w:pPr>
            <w:r>
              <w:rPr>
                <w:rFonts w:ascii="Arial Narrow"/>
                <w:sz w:val="20"/>
              </w:rPr>
              <w:t>Services d</w:t>
            </w:r>
            <w:r>
              <w:rPr>
                <w:rFonts w:ascii="Arial Narrow"/>
                <w:sz w:val="20"/>
              </w:rPr>
              <w:t>é</w:t>
            </w:r>
            <w:r>
              <w:rPr>
                <w:rFonts w:ascii="Arial Narrow"/>
                <w:sz w:val="20"/>
              </w:rPr>
              <w:t>concentr</w:t>
            </w:r>
            <w:r>
              <w:rPr>
                <w:rFonts w:ascii="Arial Narrow"/>
                <w:sz w:val="20"/>
              </w:rPr>
              <w:t>é</w:t>
            </w:r>
            <w:r>
              <w:rPr>
                <w:rFonts w:ascii="Arial Narrow"/>
                <w:sz w:val="20"/>
              </w:rPr>
              <w:t>s de l</w:t>
            </w:r>
            <w:r>
              <w:rPr>
                <w:rFonts w:ascii="Arial Narrow"/>
                <w:sz w:val="20"/>
              </w:rPr>
              <w:t>’</w:t>
            </w:r>
            <w:r>
              <w:rPr>
                <w:rFonts w:ascii="Arial Narrow"/>
                <w:sz w:val="20"/>
              </w:rPr>
              <w:t>Etat (SDE)</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13BEC7CB" w14:textId="77777777" w:rsidR="00665577" w:rsidRDefault="009D3A6D">
            <w:pPr>
              <w:numPr>
                <w:ilvl w:val="0"/>
                <w:numId w:val="47"/>
              </w:numPr>
              <w:spacing w:after="0"/>
              <w:ind w:left="86" w:hanging="66"/>
              <w:jc w:val="left"/>
              <w:rPr>
                <w:rFonts w:ascii="Arial Narrow"/>
                <w:sz w:val="20"/>
              </w:rPr>
            </w:pPr>
            <w:r>
              <w:rPr>
                <w:rFonts w:ascii="Arial Narrow"/>
                <w:sz w:val="20"/>
              </w:rPr>
              <w:t>D</w:t>
            </w:r>
            <w:r>
              <w:rPr>
                <w:rFonts w:ascii="Arial Narrow"/>
                <w:sz w:val="20"/>
              </w:rPr>
              <w:t>é</w:t>
            </w:r>
            <w:r>
              <w:rPr>
                <w:rFonts w:ascii="Arial Narrow"/>
                <w:sz w:val="20"/>
              </w:rPr>
              <w:t>l</w:t>
            </w:r>
            <w:r>
              <w:rPr>
                <w:rFonts w:ascii="Arial Narrow"/>
                <w:sz w:val="20"/>
              </w:rPr>
              <w:t>é</w:t>
            </w:r>
            <w:r>
              <w:rPr>
                <w:rFonts w:ascii="Arial Narrow"/>
                <w:sz w:val="20"/>
              </w:rPr>
              <w:t>gu</w:t>
            </w:r>
            <w:r>
              <w:rPr>
                <w:rFonts w:ascii="Arial Narrow"/>
                <w:sz w:val="20"/>
              </w:rPr>
              <w:t>é</w:t>
            </w:r>
            <w:r>
              <w:rPr>
                <w:rFonts w:ascii="Arial Narrow"/>
                <w:sz w:val="20"/>
              </w:rPr>
              <w:t>s d</w:t>
            </w:r>
            <w:r>
              <w:rPr>
                <w:rFonts w:ascii="Arial Narrow"/>
                <w:sz w:val="20"/>
              </w:rPr>
              <w:t>é</w:t>
            </w:r>
            <w:r>
              <w:rPr>
                <w:rFonts w:ascii="Arial Narrow"/>
                <w:sz w:val="20"/>
              </w:rPr>
              <w:t>partementaux des minist</w:t>
            </w:r>
            <w:r>
              <w:rPr>
                <w:rFonts w:ascii="Arial Narrow"/>
                <w:sz w:val="20"/>
              </w:rPr>
              <w:t>è</w:t>
            </w:r>
            <w:r>
              <w:rPr>
                <w:rFonts w:ascii="Arial Narrow"/>
                <w:sz w:val="20"/>
              </w:rPr>
              <w:t>res impliqu</w:t>
            </w:r>
            <w:r>
              <w:rPr>
                <w:rFonts w:ascii="Arial Narrow"/>
                <w:sz w:val="20"/>
              </w:rPr>
              <w:t>é</w:t>
            </w:r>
            <w:r>
              <w:rPr>
                <w:rFonts w:ascii="Arial Narrow"/>
                <w:sz w:val="20"/>
              </w:rPr>
              <w:t xml:space="preserve">s dans la mise en </w:t>
            </w:r>
            <w:r>
              <w:rPr>
                <w:rFonts w:ascii="Arial Narrow"/>
                <w:sz w:val="20"/>
              </w:rPr>
              <w:t>œ</w:t>
            </w:r>
            <w:r>
              <w:rPr>
                <w:rFonts w:ascii="Arial Narrow"/>
                <w:sz w:val="20"/>
              </w:rPr>
              <w:t>uvre du projet</w:t>
            </w:r>
          </w:p>
          <w:p w14:paraId="19037829" w14:textId="77777777" w:rsidR="00665577" w:rsidRDefault="00665577">
            <w:pPr>
              <w:spacing w:after="0"/>
              <w:ind w:left="171" w:firstLine="0"/>
              <w:jc w:val="left"/>
              <w:rPr>
                <w:rFonts w:ascii="Arial Narrow"/>
                <w:sz w:val="20"/>
              </w:rPr>
            </w:pP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35258653"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7B9EF84A"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1CA81C6E" w14:textId="77777777" w:rsidR="00665577" w:rsidRDefault="00665577">
            <w:pPr>
              <w:spacing w:after="0"/>
              <w:ind w:firstLine="0"/>
              <w:jc w:val="left"/>
              <w:rPr>
                <w:rFonts w:ascii="Arial Narrow"/>
                <w:b/>
                <w:sz w:val="20"/>
              </w:rPr>
            </w:pPr>
          </w:p>
        </w:tc>
      </w:tr>
      <w:tr w:rsidR="00665577" w14:paraId="58C14D55" w14:textId="77777777">
        <w:trPr>
          <w:trHeight w:val="522"/>
        </w:trPr>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4D97841D" w14:textId="77777777" w:rsidR="00665577" w:rsidRDefault="009D3A6D">
            <w:pPr>
              <w:spacing w:after="0"/>
              <w:ind w:firstLine="0"/>
              <w:jc w:val="left"/>
              <w:rPr>
                <w:rFonts w:ascii="Arial Narrow"/>
                <w:sz w:val="20"/>
              </w:rPr>
            </w:pPr>
            <w:r>
              <w:rPr>
                <w:rFonts w:ascii="Arial Narrow"/>
                <w:sz w:val="20"/>
              </w:rPr>
              <w:t>Organisations de la soci</w:t>
            </w:r>
            <w:r>
              <w:rPr>
                <w:rFonts w:ascii="Arial Narrow"/>
                <w:sz w:val="20"/>
              </w:rPr>
              <w:t>é</w:t>
            </w:r>
            <w:r>
              <w:rPr>
                <w:rFonts w:ascii="Arial Narrow"/>
                <w:sz w:val="20"/>
              </w:rPr>
              <w:t>t</w:t>
            </w:r>
            <w:r>
              <w:rPr>
                <w:rFonts w:ascii="Arial Narrow"/>
                <w:sz w:val="20"/>
              </w:rPr>
              <w:t>é</w:t>
            </w:r>
            <w:r>
              <w:rPr>
                <w:rFonts w:ascii="Arial Narrow"/>
                <w:sz w:val="20"/>
              </w:rPr>
              <w:t xml:space="preserve"> civile (OSC)</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48B42879" w14:textId="77777777" w:rsidR="00665577" w:rsidRDefault="009D3A6D">
            <w:pPr>
              <w:numPr>
                <w:ilvl w:val="0"/>
                <w:numId w:val="47"/>
              </w:numPr>
              <w:spacing w:after="0"/>
              <w:ind w:left="86" w:hanging="66"/>
              <w:jc w:val="left"/>
              <w:rPr>
                <w:rFonts w:ascii="Arial Narrow"/>
                <w:sz w:val="20"/>
              </w:rPr>
            </w:pPr>
            <w:r>
              <w:rPr>
                <w:rFonts w:ascii="Arial Narrow"/>
                <w:sz w:val="20"/>
              </w:rPr>
              <w:t xml:space="preserve">ONG </w:t>
            </w:r>
            <w:r>
              <w:rPr>
                <w:rFonts w:ascii="Arial Narrow"/>
                <w:sz w:val="20"/>
              </w:rPr>
              <w:t>œ</w:t>
            </w:r>
            <w:r>
              <w:rPr>
                <w:rFonts w:ascii="Arial Narrow"/>
                <w:sz w:val="20"/>
              </w:rPr>
              <w:t xml:space="preserve">uvrant </w:t>
            </w:r>
            <w:r>
              <w:rPr>
                <w:rFonts w:ascii="Arial Narrow"/>
                <w:sz w:val="20"/>
              </w:rPr>
              <w:t>à</w:t>
            </w:r>
            <w:r>
              <w:rPr>
                <w:rFonts w:ascii="Arial Narrow"/>
                <w:sz w:val="20"/>
              </w:rPr>
              <w:t xml:space="preserve"> la consolidation de la paix et </w:t>
            </w:r>
            <w:r>
              <w:rPr>
                <w:rFonts w:ascii="Arial Narrow"/>
                <w:sz w:val="20"/>
              </w:rPr>
              <w:t>à</w:t>
            </w:r>
            <w:r>
              <w:rPr>
                <w:rFonts w:ascii="Arial Narrow"/>
                <w:sz w:val="20"/>
              </w:rPr>
              <w:t xml:space="preserve"> l</w:t>
            </w:r>
            <w:r>
              <w:rPr>
                <w:rFonts w:ascii="Arial Narrow"/>
                <w:sz w:val="20"/>
              </w:rPr>
              <w:t>’</w:t>
            </w:r>
            <w:r>
              <w:rPr>
                <w:rFonts w:ascii="Arial Narrow"/>
                <w:sz w:val="20"/>
              </w:rPr>
              <w:t>inclusion des jeunes</w:t>
            </w:r>
          </w:p>
          <w:p w14:paraId="42817EED" w14:textId="77777777" w:rsidR="00665577" w:rsidRDefault="009D3A6D">
            <w:pPr>
              <w:numPr>
                <w:ilvl w:val="0"/>
                <w:numId w:val="47"/>
              </w:numPr>
              <w:spacing w:after="0"/>
              <w:ind w:left="86" w:hanging="66"/>
              <w:jc w:val="left"/>
              <w:rPr>
                <w:rFonts w:ascii="Arial Narrow"/>
                <w:sz w:val="20"/>
              </w:rPr>
            </w:pPr>
            <w:r>
              <w:rPr>
                <w:rFonts w:ascii="Arial Narrow"/>
                <w:sz w:val="20"/>
              </w:rPr>
              <w:t>Comit</w:t>
            </w:r>
            <w:r>
              <w:rPr>
                <w:rFonts w:ascii="Arial Narrow"/>
                <w:sz w:val="20"/>
              </w:rPr>
              <w:t>é</w:t>
            </w:r>
            <w:r>
              <w:rPr>
                <w:rFonts w:ascii="Arial Narrow"/>
                <w:sz w:val="20"/>
              </w:rPr>
              <w:t xml:space="preserve"> d</w:t>
            </w:r>
            <w:r>
              <w:rPr>
                <w:rFonts w:ascii="Arial Narrow"/>
                <w:sz w:val="20"/>
              </w:rPr>
              <w:t>’</w:t>
            </w:r>
            <w:r>
              <w:rPr>
                <w:rFonts w:ascii="Arial Narrow"/>
                <w:sz w:val="20"/>
              </w:rPr>
              <w:t>auto d</w:t>
            </w:r>
            <w:r>
              <w:rPr>
                <w:rFonts w:ascii="Arial Narrow"/>
                <w:sz w:val="20"/>
              </w:rPr>
              <w:t>é</w:t>
            </w:r>
            <w:r>
              <w:rPr>
                <w:rFonts w:ascii="Arial Narrow"/>
                <w:sz w:val="20"/>
              </w:rPr>
              <w:t>fense</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7CEF232F" w14:textId="77777777" w:rsidR="00665577" w:rsidRDefault="009D3A6D">
            <w:pPr>
              <w:numPr>
                <w:ilvl w:val="0"/>
                <w:numId w:val="47"/>
              </w:numPr>
              <w:spacing w:after="0"/>
              <w:ind w:left="171" w:firstLine="0"/>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7D25C126" w14:textId="77777777" w:rsidR="00665577" w:rsidRDefault="009D3A6D">
            <w:pPr>
              <w:numPr>
                <w:ilvl w:val="0"/>
                <w:numId w:val="47"/>
              </w:numPr>
              <w:spacing w:after="0"/>
              <w:ind w:left="171" w:firstLine="0"/>
              <w:jc w:val="left"/>
              <w:rPr>
                <w:rFonts w:ascii="Arial Narrow"/>
                <w:sz w:val="20"/>
              </w:rPr>
            </w:pPr>
            <w:r>
              <w:rPr>
                <w:rFonts w:ascii="Arial Narrow"/>
                <w:sz w:val="20"/>
              </w:rPr>
              <w:t xml:space="preserve">Recueil de leur perception </w:t>
            </w:r>
            <w:r>
              <w:rPr>
                <w:rFonts w:ascii="Arial Narrow"/>
                <w:sz w:val="20"/>
              </w:rPr>
              <w:t>à</w:t>
            </w:r>
            <w:r>
              <w:rPr>
                <w:rFonts w:ascii="Arial Narrow"/>
                <w:sz w:val="20"/>
              </w:rPr>
              <w:t xml:space="preserve"> l</w:t>
            </w:r>
            <w:r>
              <w:rPr>
                <w:rFonts w:ascii="Arial Narrow"/>
                <w:sz w:val="20"/>
              </w:rPr>
              <w:t>’é</w:t>
            </w:r>
            <w:r>
              <w:rPr>
                <w:rFonts w:ascii="Arial Narrow"/>
                <w:sz w:val="20"/>
              </w:rPr>
              <w:t>gard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2C6FD168" w14:textId="77777777" w:rsidR="00665577" w:rsidRDefault="00665577">
            <w:pPr>
              <w:spacing w:after="0"/>
              <w:ind w:firstLine="0"/>
              <w:jc w:val="left"/>
              <w:rPr>
                <w:rFonts w:ascii="Arial Narrow"/>
                <w:sz w:val="20"/>
              </w:rPr>
            </w:pPr>
          </w:p>
        </w:tc>
      </w:tr>
      <w:tr w:rsidR="00665577" w14:paraId="30082444" w14:textId="77777777">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0AC0ABD2" w14:textId="77777777" w:rsidR="00665577" w:rsidRDefault="009D3A6D">
            <w:pPr>
              <w:spacing w:after="0"/>
              <w:ind w:firstLine="0"/>
              <w:jc w:val="left"/>
              <w:rPr>
                <w:rFonts w:ascii="Arial Narrow"/>
                <w:sz w:val="20"/>
              </w:rPr>
            </w:pPr>
            <w:r>
              <w:rPr>
                <w:rFonts w:ascii="Arial Narrow"/>
                <w:sz w:val="20"/>
              </w:rPr>
              <w:t>Groupes religieux</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1C8C4705" w14:textId="77777777" w:rsidR="00665577" w:rsidRDefault="009D3A6D">
            <w:pPr>
              <w:numPr>
                <w:ilvl w:val="0"/>
                <w:numId w:val="47"/>
              </w:numPr>
              <w:spacing w:after="0"/>
              <w:ind w:left="86" w:hanging="66"/>
              <w:jc w:val="left"/>
              <w:rPr>
                <w:rFonts w:ascii="Arial Narrow"/>
                <w:sz w:val="20"/>
              </w:rPr>
            </w:pPr>
            <w:r>
              <w:rPr>
                <w:rFonts w:ascii="Arial Narrow"/>
                <w:sz w:val="20"/>
              </w:rPr>
              <w:t xml:space="preserve">Leaders religieux </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4C8D5957"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65A9463B"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vMerge/>
            <w:tcBorders>
              <w:top w:val="single" w:sz="4" w:space="0" w:color="auto"/>
              <w:left w:val="single" w:sz="4" w:space="0" w:color="auto"/>
              <w:bottom w:val="single" w:sz="4" w:space="0" w:color="auto"/>
              <w:right w:val="single" w:sz="4" w:space="0" w:color="auto"/>
              <w:tl2br w:val="nil"/>
              <w:tr2bl w:val="nil"/>
            </w:tcBorders>
            <w:vAlign w:val="center"/>
          </w:tcPr>
          <w:p w14:paraId="29F8274B" w14:textId="77777777" w:rsidR="00665577" w:rsidRDefault="00665577">
            <w:pPr>
              <w:spacing w:after="0"/>
              <w:ind w:firstLine="0"/>
              <w:jc w:val="left"/>
              <w:rPr>
                <w:rFonts w:ascii="Arial Narrow"/>
                <w:sz w:val="20"/>
              </w:rPr>
            </w:pPr>
          </w:p>
        </w:tc>
      </w:tr>
      <w:tr w:rsidR="00665577" w14:paraId="6B794F76" w14:textId="77777777">
        <w:trPr>
          <w:trHeight w:val="1052"/>
        </w:trPr>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43640B23" w14:textId="77777777" w:rsidR="00665577" w:rsidRDefault="009D3A6D">
            <w:pPr>
              <w:spacing w:after="0"/>
              <w:ind w:firstLine="0"/>
              <w:jc w:val="left"/>
              <w:rPr>
                <w:rFonts w:ascii="Arial Narrow"/>
                <w:sz w:val="20"/>
              </w:rPr>
            </w:pPr>
            <w:r>
              <w:rPr>
                <w:rFonts w:ascii="Arial Narrow"/>
                <w:sz w:val="20"/>
              </w:rPr>
              <w:t>Autorit</w:t>
            </w:r>
            <w:r>
              <w:rPr>
                <w:rFonts w:ascii="Arial Narrow"/>
                <w:sz w:val="20"/>
              </w:rPr>
              <w:t>é</w:t>
            </w:r>
            <w:r>
              <w:rPr>
                <w:rFonts w:ascii="Arial Narrow"/>
                <w:sz w:val="20"/>
              </w:rPr>
              <w:t>s traditionnelles, leaders d</w:t>
            </w:r>
            <w:r>
              <w:rPr>
                <w:rFonts w:ascii="Arial Narrow"/>
                <w:sz w:val="20"/>
              </w:rPr>
              <w:t>’</w:t>
            </w:r>
            <w:r>
              <w:rPr>
                <w:rFonts w:ascii="Arial Narrow"/>
                <w:sz w:val="20"/>
              </w:rPr>
              <w:t xml:space="preserve">opinion et </w:t>
            </w:r>
            <w:r>
              <w:rPr>
                <w:rFonts w:ascii="Arial Narrow"/>
                <w:sz w:val="20"/>
              </w:rPr>
              <w:t>é</w:t>
            </w:r>
            <w:r>
              <w:rPr>
                <w:rFonts w:ascii="Arial Narrow"/>
                <w:sz w:val="20"/>
              </w:rPr>
              <w:t xml:space="preserve">lus locaux, </w:t>
            </w:r>
            <w:r>
              <w:rPr>
                <w:rFonts w:ascii="Arial Narrow"/>
                <w:sz w:val="20"/>
              </w:rPr>
              <w:t>é</w:t>
            </w:r>
            <w:r>
              <w:rPr>
                <w:rFonts w:ascii="Arial Narrow"/>
                <w:sz w:val="20"/>
              </w:rPr>
              <w:t>lites</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700C0DA9" w14:textId="77777777" w:rsidR="00665577" w:rsidRDefault="009D3A6D">
            <w:pPr>
              <w:numPr>
                <w:ilvl w:val="0"/>
                <w:numId w:val="47"/>
              </w:numPr>
              <w:spacing w:after="0"/>
              <w:ind w:left="86" w:hanging="66"/>
              <w:jc w:val="left"/>
              <w:rPr>
                <w:rFonts w:ascii="Arial Narrow"/>
                <w:sz w:val="20"/>
              </w:rPr>
            </w:pPr>
            <w:r>
              <w:rPr>
                <w:rFonts w:ascii="Arial Narrow"/>
                <w:sz w:val="20"/>
              </w:rPr>
              <w:t>Elites</w:t>
            </w:r>
          </w:p>
          <w:p w14:paraId="19750555" w14:textId="77777777" w:rsidR="00665577" w:rsidRDefault="009D3A6D">
            <w:pPr>
              <w:numPr>
                <w:ilvl w:val="0"/>
                <w:numId w:val="47"/>
              </w:numPr>
              <w:spacing w:after="0"/>
              <w:ind w:left="86" w:hanging="66"/>
              <w:jc w:val="left"/>
              <w:rPr>
                <w:rFonts w:ascii="Arial Narrow"/>
                <w:sz w:val="20"/>
              </w:rPr>
            </w:pPr>
            <w:r>
              <w:rPr>
                <w:rFonts w:ascii="Arial Narrow"/>
                <w:sz w:val="20"/>
              </w:rPr>
              <w:t>Sultans/Chef de village/ de quartier/de blocs/communaut</w:t>
            </w:r>
            <w:r>
              <w:rPr>
                <w:rFonts w:ascii="Arial Narrow"/>
                <w:sz w:val="20"/>
              </w:rPr>
              <w:t>é</w:t>
            </w:r>
            <w:r>
              <w:rPr>
                <w:rFonts w:ascii="Arial Narrow"/>
                <w:sz w:val="20"/>
              </w:rPr>
              <w:t>s</w:t>
            </w:r>
          </w:p>
          <w:p w14:paraId="395A47F3" w14:textId="77777777" w:rsidR="00665577" w:rsidRDefault="009D3A6D">
            <w:pPr>
              <w:numPr>
                <w:ilvl w:val="0"/>
                <w:numId w:val="47"/>
              </w:numPr>
              <w:spacing w:after="0"/>
              <w:ind w:left="86" w:hanging="66"/>
              <w:jc w:val="left"/>
              <w:rPr>
                <w:rFonts w:ascii="Arial Narrow"/>
                <w:sz w:val="20"/>
              </w:rPr>
            </w:pPr>
            <w:r>
              <w:rPr>
                <w:rFonts w:ascii="Arial Narrow"/>
                <w:sz w:val="20"/>
              </w:rPr>
              <w:t>Parlementaires</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57870659"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720B72B3"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tcBorders>
              <w:top w:val="single" w:sz="4" w:space="0" w:color="auto"/>
              <w:left w:val="single" w:sz="4" w:space="0" w:color="auto"/>
              <w:bottom w:val="single" w:sz="4" w:space="0" w:color="auto"/>
              <w:right w:val="single" w:sz="4" w:space="0" w:color="auto"/>
              <w:tl2br w:val="nil"/>
              <w:tr2bl w:val="nil"/>
            </w:tcBorders>
            <w:vAlign w:val="center"/>
          </w:tcPr>
          <w:p w14:paraId="3C3C2C39" w14:textId="77777777" w:rsidR="00665577" w:rsidRDefault="009D3A6D">
            <w:pPr>
              <w:spacing w:after="0"/>
              <w:ind w:firstLine="0"/>
              <w:jc w:val="left"/>
              <w:rPr>
                <w:rFonts w:ascii="Arial Narrow"/>
                <w:sz w:val="20"/>
              </w:rPr>
            </w:pPr>
            <w:r>
              <w:rPr>
                <w:rFonts w:ascii="Arial Narrow"/>
                <w:sz w:val="20"/>
              </w:rPr>
              <w:t>Guide d</w:t>
            </w:r>
            <w:r>
              <w:rPr>
                <w:rFonts w:ascii="Arial Narrow"/>
                <w:sz w:val="20"/>
              </w:rPr>
              <w:t>’</w:t>
            </w:r>
            <w:r>
              <w:rPr>
                <w:rFonts w:ascii="Arial Narrow"/>
                <w:sz w:val="20"/>
              </w:rPr>
              <w:t>entretien</w:t>
            </w:r>
          </w:p>
        </w:tc>
      </w:tr>
      <w:tr w:rsidR="00665577" w14:paraId="70A4A14F" w14:textId="77777777">
        <w:trPr>
          <w:trHeight w:val="1052"/>
        </w:trPr>
        <w:tc>
          <w:tcPr>
            <w:tcW w:w="2084" w:type="dxa"/>
            <w:tcBorders>
              <w:top w:val="single" w:sz="4" w:space="0" w:color="auto"/>
              <w:left w:val="single" w:sz="4" w:space="0" w:color="auto"/>
              <w:bottom w:val="single" w:sz="4" w:space="0" w:color="auto"/>
              <w:right w:val="single" w:sz="4" w:space="0" w:color="auto"/>
              <w:tl2br w:val="nil"/>
              <w:tr2bl w:val="nil"/>
            </w:tcBorders>
            <w:vAlign w:val="center"/>
          </w:tcPr>
          <w:p w14:paraId="27EA4A05" w14:textId="77777777" w:rsidR="00665577" w:rsidRDefault="009D3A6D">
            <w:pPr>
              <w:spacing w:after="0"/>
              <w:ind w:firstLine="0"/>
              <w:jc w:val="left"/>
              <w:rPr>
                <w:rFonts w:ascii="Arial Narrow"/>
                <w:sz w:val="20"/>
              </w:rPr>
            </w:pPr>
            <w:r>
              <w:rPr>
                <w:rFonts w:ascii="Arial Narrow"/>
                <w:sz w:val="20"/>
              </w:rPr>
              <w:t>B</w:t>
            </w:r>
            <w:r>
              <w:rPr>
                <w:rFonts w:ascii="Arial Narrow"/>
                <w:sz w:val="20"/>
              </w:rPr>
              <w:t>é</w:t>
            </w:r>
            <w:r>
              <w:rPr>
                <w:rFonts w:ascii="Arial Narrow"/>
                <w:sz w:val="20"/>
              </w:rPr>
              <w:t>n</w:t>
            </w:r>
            <w:r>
              <w:rPr>
                <w:rFonts w:ascii="Arial Narrow"/>
                <w:sz w:val="20"/>
              </w:rPr>
              <w:t>é</w:t>
            </w:r>
            <w:r>
              <w:rPr>
                <w:rFonts w:ascii="Arial Narrow"/>
                <w:sz w:val="20"/>
              </w:rPr>
              <w:t>ficiaires directs du projet dans ses zones d</w:t>
            </w:r>
            <w:r>
              <w:rPr>
                <w:rFonts w:ascii="Arial Narrow"/>
                <w:sz w:val="20"/>
              </w:rPr>
              <w:t>’</w:t>
            </w:r>
            <w:r>
              <w:rPr>
                <w:rFonts w:ascii="Arial Narrow"/>
                <w:sz w:val="20"/>
              </w:rPr>
              <w:t>intervention</w:t>
            </w:r>
          </w:p>
        </w:tc>
        <w:tc>
          <w:tcPr>
            <w:tcW w:w="3554" w:type="dxa"/>
            <w:tcBorders>
              <w:top w:val="single" w:sz="4" w:space="0" w:color="auto"/>
              <w:left w:val="single" w:sz="4" w:space="0" w:color="auto"/>
              <w:bottom w:val="single" w:sz="4" w:space="0" w:color="auto"/>
              <w:right w:val="single" w:sz="4" w:space="0" w:color="auto"/>
              <w:tl2br w:val="nil"/>
              <w:tr2bl w:val="nil"/>
            </w:tcBorders>
            <w:vAlign w:val="center"/>
          </w:tcPr>
          <w:p w14:paraId="622667DF" w14:textId="77777777" w:rsidR="00665577" w:rsidRDefault="009D3A6D">
            <w:pPr>
              <w:numPr>
                <w:ilvl w:val="0"/>
                <w:numId w:val="47"/>
              </w:numPr>
              <w:spacing w:after="0"/>
              <w:ind w:left="86" w:hanging="66"/>
              <w:jc w:val="left"/>
              <w:rPr>
                <w:rFonts w:ascii="Arial Narrow"/>
                <w:sz w:val="20"/>
              </w:rPr>
            </w:pPr>
            <w:r>
              <w:rPr>
                <w:rFonts w:ascii="Arial Narrow"/>
                <w:sz w:val="20"/>
              </w:rPr>
              <w:t>B</w:t>
            </w:r>
            <w:r>
              <w:rPr>
                <w:rFonts w:ascii="Arial Narrow"/>
                <w:sz w:val="20"/>
              </w:rPr>
              <w:t>é</w:t>
            </w:r>
            <w:r>
              <w:rPr>
                <w:rFonts w:ascii="Arial Narrow"/>
                <w:sz w:val="20"/>
              </w:rPr>
              <w:t>n</w:t>
            </w:r>
            <w:r>
              <w:rPr>
                <w:rFonts w:ascii="Arial Narrow"/>
                <w:sz w:val="20"/>
              </w:rPr>
              <w:t>é</w:t>
            </w:r>
            <w:r>
              <w:rPr>
                <w:rFonts w:ascii="Arial Narrow"/>
                <w:sz w:val="20"/>
              </w:rPr>
              <w:t>ficiaires du projet</w:t>
            </w:r>
          </w:p>
        </w:tc>
        <w:tc>
          <w:tcPr>
            <w:tcW w:w="3117" w:type="dxa"/>
            <w:tcBorders>
              <w:top w:val="single" w:sz="4" w:space="0" w:color="auto"/>
              <w:left w:val="single" w:sz="4" w:space="0" w:color="auto"/>
              <w:bottom w:val="single" w:sz="4" w:space="0" w:color="auto"/>
              <w:right w:val="single" w:sz="4" w:space="0" w:color="auto"/>
              <w:tl2br w:val="nil"/>
              <w:tr2bl w:val="nil"/>
            </w:tcBorders>
            <w:vAlign w:val="center"/>
          </w:tcPr>
          <w:p w14:paraId="766BCFD8" w14:textId="77777777" w:rsidR="00665577" w:rsidRDefault="009D3A6D">
            <w:pPr>
              <w:numPr>
                <w:ilvl w:val="0"/>
                <w:numId w:val="47"/>
              </w:numPr>
              <w:spacing w:after="0"/>
              <w:ind w:left="86" w:hanging="66"/>
              <w:jc w:val="left"/>
              <w:rPr>
                <w:rFonts w:ascii="Arial Narrow"/>
                <w:sz w:val="20"/>
              </w:rPr>
            </w:pPr>
            <w:r>
              <w:rPr>
                <w:rFonts w:ascii="Arial Narrow"/>
                <w:sz w:val="20"/>
              </w:rPr>
              <w:t>Pr</w:t>
            </w:r>
            <w:r>
              <w:rPr>
                <w:rFonts w:ascii="Arial Narrow"/>
                <w:sz w:val="20"/>
              </w:rPr>
              <w:t>é</w:t>
            </w:r>
            <w:r>
              <w:rPr>
                <w:rFonts w:ascii="Arial Narrow"/>
                <w:sz w:val="20"/>
              </w:rPr>
              <w:t>sentation de la mission</w:t>
            </w:r>
          </w:p>
          <w:p w14:paraId="211178A6" w14:textId="77777777" w:rsidR="00665577" w:rsidRDefault="009D3A6D">
            <w:pPr>
              <w:numPr>
                <w:ilvl w:val="0"/>
                <w:numId w:val="47"/>
              </w:numPr>
              <w:spacing w:after="0"/>
              <w:ind w:left="86" w:hanging="66"/>
              <w:jc w:val="left"/>
              <w:rPr>
                <w:rFonts w:ascii="Arial Narrow"/>
                <w:sz w:val="20"/>
              </w:rPr>
            </w:pPr>
            <w:r>
              <w:rPr>
                <w:rFonts w:ascii="Arial Narrow"/>
                <w:sz w:val="20"/>
              </w:rPr>
              <w:t>Recueil de leur perception du projet</w:t>
            </w:r>
          </w:p>
        </w:tc>
        <w:tc>
          <w:tcPr>
            <w:tcW w:w="1540" w:type="dxa"/>
            <w:tcBorders>
              <w:top w:val="single" w:sz="4" w:space="0" w:color="auto"/>
              <w:left w:val="single" w:sz="4" w:space="0" w:color="auto"/>
              <w:bottom w:val="single" w:sz="4" w:space="0" w:color="auto"/>
              <w:right w:val="single" w:sz="4" w:space="0" w:color="auto"/>
              <w:tl2br w:val="nil"/>
              <w:tr2bl w:val="nil"/>
            </w:tcBorders>
            <w:vAlign w:val="center"/>
          </w:tcPr>
          <w:p w14:paraId="364E306D" w14:textId="77777777" w:rsidR="00665577" w:rsidRDefault="009D3A6D">
            <w:pPr>
              <w:spacing w:after="0"/>
              <w:ind w:firstLine="0"/>
              <w:jc w:val="left"/>
              <w:rPr>
                <w:rFonts w:ascii="Arial Narrow"/>
                <w:sz w:val="20"/>
              </w:rPr>
            </w:pPr>
            <w:r>
              <w:rPr>
                <w:rFonts w:ascii="Arial Narrow"/>
                <w:sz w:val="20"/>
              </w:rPr>
              <w:t>Questionnaire</w:t>
            </w:r>
          </w:p>
        </w:tc>
      </w:tr>
    </w:tbl>
    <w:p w14:paraId="76CD3A20" w14:textId="77777777" w:rsidR="00665577" w:rsidRDefault="00665577">
      <w:pPr>
        <w:spacing w:after="0" w:line="276" w:lineRule="auto"/>
        <w:ind w:firstLine="0"/>
        <w:rPr>
          <w:rFonts w:ascii="Arial Narrow"/>
          <w:sz w:val="24"/>
        </w:rPr>
      </w:pPr>
    </w:p>
    <w:p w14:paraId="3A3BC327" w14:textId="77777777" w:rsidR="00665577" w:rsidRDefault="00665577">
      <w:pPr>
        <w:spacing w:after="0" w:line="276" w:lineRule="auto"/>
        <w:ind w:firstLine="0"/>
        <w:rPr>
          <w:rFonts w:ascii="Arial Narrow"/>
          <w:sz w:val="24"/>
        </w:rPr>
      </w:pPr>
    </w:p>
    <w:p w14:paraId="21BA8DCE" w14:textId="77777777" w:rsidR="00665577" w:rsidRDefault="00665577">
      <w:pPr>
        <w:rPr>
          <w:rFonts w:ascii="Arial Narrow"/>
          <w:sz w:val="24"/>
        </w:rPr>
      </w:pPr>
    </w:p>
    <w:p w14:paraId="0CDEDB20" w14:textId="77777777" w:rsidR="00665577" w:rsidRDefault="009D3A6D">
      <w:pPr>
        <w:rPr>
          <w:rFonts w:ascii="Arial Narrow"/>
          <w:sz w:val="24"/>
        </w:rPr>
      </w:pPr>
      <w:r>
        <w:rPr>
          <w:rFonts w:ascii="Arial Narrow"/>
          <w:sz w:val="24"/>
        </w:rPr>
        <w:br w:type="page"/>
      </w:r>
    </w:p>
    <w:p w14:paraId="5C891272" w14:textId="77777777" w:rsidR="00665577" w:rsidRDefault="009D3A6D">
      <w:pPr>
        <w:pStyle w:val="Titre1"/>
        <w:numPr>
          <w:ilvl w:val="0"/>
          <w:numId w:val="0"/>
        </w:numPr>
        <w:ind w:left="66"/>
        <w:rPr>
          <w:rFonts w:hint="default"/>
        </w:rPr>
      </w:pPr>
      <w:bookmarkStart w:id="221" w:name="_Toc21680567"/>
      <w:r>
        <w:rPr>
          <w:rFonts w:hint="default"/>
        </w:rPr>
        <w:lastRenderedPageBreak/>
        <w:t>Annexe 5 : Liste des documents d’aide révisés ; Cadre des résultats du projet</w:t>
      </w:r>
      <w:bookmarkEnd w:id="221"/>
    </w:p>
    <w:p w14:paraId="1195859F" w14:textId="77777777" w:rsidR="00665577" w:rsidRDefault="009D3A6D">
      <w:pPr>
        <w:spacing w:after="0"/>
        <w:ind w:firstLine="0"/>
        <w:jc w:val="left"/>
        <w:rPr>
          <w:rFonts w:ascii="Arial Narrow"/>
          <w:b/>
          <w:color w:val="000000"/>
          <w:lang w:eastAsia="fr-FR"/>
        </w:rPr>
      </w:pPr>
      <w:r>
        <w:rPr>
          <w:rFonts w:ascii="Arial Narrow"/>
          <w:b/>
          <w:color w:val="000000"/>
          <w:lang w:eastAsia="fr-FR"/>
        </w:rPr>
        <w:t>Liste des documents consult</w:t>
      </w:r>
      <w:r>
        <w:rPr>
          <w:rFonts w:ascii="Arial Narrow"/>
          <w:b/>
          <w:color w:val="000000"/>
          <w:lang w:eastAsia="fr-FR"/>
        </w:rPr>
        <w:t>é</w:t>
      </w:r>
      <w:r>
        <w:rPr>
          <w:rFonts w:ascii="Arial Narrow"/>
          <w:b/>
          <w:color w:val="000000"/>
          <w:lang w:eastAsia="fr-FR"/>
        </w:rPr>
        <w:t>s</w:t>
      </w:r>
    </w:p>
    <w:tbl>
      <w:tblPr>
        <w:tblW w:w="7126" w:type="dxa"/>
        <w:tblInd w:w="57" w:type="dxa"/>
        <w:tblLayout w:type="fixed"/>
        <w:tblCellMar>
          <w:left w:w="70" w:type="dxa"/>
          <w:right w:w="70" w:type="dxa"/>
        </w:tblCellMar>
        <w:tblLook w:val="04A0" w:firstRow="1" w:lastRow="0" w:firstColumn="1" w:lastColumn="0" w:noHBand="0" w:noVBand="1"/>
      </w:tblPr>
      <w:tblGrid>
        <w:gridCol w:w="7126"/>
      </w:tblGrid>
      <w:tr w:rsidR="00665577" w14:paraId="4E96FDDE" w14:textId="77777777">
        <w:trPr>
          <w:trHeight w:val="300"/>
        </w:trPr>
        <w:tc>
          <w:tcPr>
            <w:tcW w:w="7126" w:type="dxa"/>
            <w:tcBorders>
              <w:top w:val="nil"/>
              <w:left w:val="nil"/>
              <w:bottom w:val="nil"/>
              <w:right w:val="nil"/>
              <w:tl2br w:val="nil"/>
              <w:tr2bl w:val="nil"/>
            </w:tcBorders>
            <w:vAlign w:val="bottom"/>
          </w:tcPr>
          <w:p w14:paraId="3033CEF3" w14:textId="77777777" w:rsidR="00665577" w:rsidRDefault="009D3A6D">
            <w:pPr>
              <w:spacing w:after="0"/>
              <w:ind w:firstLine="0"/>
              <w:jc w:val="left"/>
              <w:rPr>
                <w:rFonts w:ascii="Arial Narrow"/>
                <w:color w:val="000000"/>
                <w:lang w:eastAsia="fr-FR"/>
              </w:rPr>
            </w:pPr>
            <w:r>
              <w:rPr>
                <w:rFonts w:ascii="Arial Narrow"/>
                <w:color w:val="000000"/>
                <w:lang w:eastAsia="fr-FR"/>
              </w:rPr>
              <w:t>Budget du projet PBF par cat</w:t>
            </w:r>
            <w:r>
              <w:rPr>
                <w:rFonts w:ascii="Arial Narrow"/>
                <w:color w:val="000000"/>
                <w:lang w:eastAsia="fr-FR"/>
              </w:rPr>
              <w:t>é</w:t>
            </w:r>
            <w:r>
              <w:rPr>
                <w:rFonts w:ascii="Arial Narrow"/>
                <w:color w:val="000000"/>
                <w:lang w:eastAsia="fr-FR"/>
              </w:rPr>
              <w:t>gorie de co</w:t>
            </w:r>
            <w:r>
              <w:rPr>
                <w:rFonts w:ascii="Arial Narrow"/>
                <w:color w:val="000000"/>
                <w:lang w:eastAsia="fr-FR"/>
              </w:rPr>
              <w:t>û</w:t>
            </w:r>
            <w:r>
              <w:rPr>
                <w:rFonts w:ascii="Arial Narrow"/>
                <w:color w:val="000000"/>
                <w:lang w:eastAsia="fr-FR"/>
              </w:rPr>
              <w:t>t de l'ONU</w:t>
            </w:r>
          </w:p>
        </w:tc>
      </w:tr>
      <w:tr w:rsidR="00665577" w14:paraId="457043A6" w14:textId="77777777">
        <w:trPr>
          <w:trHeight w:val="300"/>
        </w:trPr>
        <w:tc>
          <w:tcPr>
            <w:tcW w:w="7126" w:type="dxa"/>
            <w:tcBorders>
              <w:top w:val="nil"/>
              <w:left w:val="nil"/>
              <w:bottom w:val="nil"/>
              <w:right w:val="nil"/>
              <w:tl2br w:val="nil"/>
              <w:tr2bl w:val="nil"/>
            </w:tcBorders>
            <w:vAlign w:val="bottom"/>
          </w:tcPr>
          <w:p w14:paraId="11961354" w14:textId="77777777" w:rsidR="00665577" w:rsidRDefault="009D3A6D">
            <w:pPr>
              <w:spacing w:after="0"/>
              <w:ind w:firstLine="0"/>
              <w:jc w:val="left"/>
              <w:rPr>
                <w:rFonts w:ascii="Arial Narrow"/>
                <w:color w:val="000000"/>
                <w:lang w:eastAsia="fr-FR"/>
              </w:rPr>
            </w:pPr>
            <w:r>
              <w:rPr>
                <w:rFonts w:ascii="Arial Narrow"/>
                <w:color w:val="000000"/>
                <w:lang w:eastAsia="fr-FR"/>
              </w:rPr>
              <w:t>Cadre de r</w:t>
            </w:r>
            <w:r>
              <w:rPr>
                <w:rFonts w:ascii="Arial Narrow"/>
                <w:color w:val="000000"/>
                <w:lang w:eastAsia="fr-FR"/>
              </w:rPr>
              <w:t>é</w:t>
            </w:r>
            <w:r>
              <w:rPr>
                <w:rFonts w:ascii="Arial Narrow"/>
                <w:color w:val="000000"/>
                <w:lang w:eastAsia="fr-FR"/>
              </w:rPr>
              <w:t>sultats</w:t>
            </w:r>
          </w:p>
        </w:tc>
      </w:tr>
      <w:tr w:rsidR="00665577" w14:paraId="75158913" w14:textId="77777777">
        <w:trPr>
          <w:trHeight w:val="300"/>
        </w:trPr>
        <w:tc>
          <w:tcPr>
            <w:tcW w:w="7126" w:type="dxa"/>
            <w:tcBorders>
              <w:top w:val="nil"/>
              <w:left w:val="nil"/>
              <w:bottom w:val="nil"/>
              <w:right w:val="nil"/>
              <w:tl2br w:val="nil"/>
              <w:tr2bl w:val="nil"/>
            </w:tcBorders>
            <w:vAlign w:val="bottom"/>
          </w:tcPr>
          <w:p w14:paraId="7EE011BD" w14:textId="77777777" w:rsidR="00665577" w:rsidRDefault="009D3A6D">
            <w:pPr>
              <w:spacing w:after="0"/>
              <w:ind w:firstLine="0"/>
              <w:jc w:val="left"/>
              <w:rPr>
                <w:rFonts w:ascii="Arial Narrow"/>
                <w:color w:val="000000"/>
                <w:lang w:eastAsia="fr-FR"/>
              </w:rPr>
            </w:pPr>
            <w:r>
              <w:rPr>
                <w:rFonts w:ascii="Arial Narrow"/>
                <w:color w:val="000000"/>
                <w:lang w:eastAsia="fr-FR"/>
              </w:rPr>
              <w:t>Directives pour la demande de programmation de financement du PBF</w:t>
            </w:r>
          </w:p>
        </w:tc>
      </w:tr>
      <w:tr w:rsidR="00665577" w14:paraId="55D9BAC3" w14:textId="77777777">
        <w:trPr>
          <w:trHeight w:val="300"/>
        </w:trPr>
        <w:tc>
          <w:tcPr>
            <w:tcW w:w="7126" w:type="dxa"/>
            <w:tcBorders>
              <w:top w:val="nil"/>
              <w:left w:val="nil"/>
              <w:bottom w:val="nil"/>
              <w:right w:val="nil"/>
              <w:tl2br w:val="nil"/>
              <w:tr2bl w:val="nil"/>
            </w:tcBorders>
            <w:vAlign w:val="bottom"/>
          </w:tcPr>
          <w:p w14:paraId="5638A333" w14:textId="77777777" w:rsidR="00665577" w:rsidRDefault="009D3A6D">
            <w:pPr>
              <w:spacing w:after="0"/>
              <w:ind w:firstLine="0"/>
              <w:jc w:val="left"/>
              <w:rPr>
                <w:rFonts w:ascii="Arial Narrow"/>
                <w:color w:val="000000"/>
                <w:lang w:eastAsia="fr-FR"/>
              </w:rPr>
            </w:pPr>
            <w:r>
              <w:rPr>
                <w:rFonts w:ascii="Arial Narrow"/>
                <w:color w:val="000000"/>
                <w:lang w:eastAsia="fr-FR"/>
              </w:rPr>
              <w:t>Divers rapports de communication</w:t>
            </w:r>
          </w:p>
        </w:tc>
      </w:tr>
      <w:tr w:rsidR="00665577" w14:paraId="239A21CF" w14:textId="77777777">
        <w:trPr>
          <w:trHeight w:val="300"/>
        </w:trPr>
        <w:tc>
          <w:tcPr>
            <w:tcW w:w="7126" w:type="dxa"/>
            <w:tcBorders>
              <w:top w:val="nil"/>
              <w:left w:val="nil"/>
              <w:bottom w:val="nil"/>
              <w:right w:val="nil"/>
              <w:tl2br w:val="nil"/>
              <w:tr2bl w:val="nil"/>
            </w:tcBorders>
            <w:vAlign w:val="bottom"/>
          </w:tcPr>
          <w:p w14:paraId="1CDE9F83" w14:textId="77777777" w:rsidR="00665577" w:rsidRDefault="009D3A6D">
            <w:pPr>
              <w:spacing w:after="0"/>
              <w:ind w:firstLine="0"/>
              <w:jc w:val="left"/>
              <w:rPr>
                <w:rFonts w:ascii="Arial Narrow"/>
                <w:color w:val="000000"/>
                <w:lang w:val="en-US" w:eastAsia="fr-FR"/>
              </w:rPr>
            </w:pPr>
            <w:r>
              <w:rPr>
                <w:rFonts w:ascii="Arial Narrow"/>
                <w:color w:val="000000"/>
                <w:lang w:val="en-US" w:eastAsia="fr-FR"/>
              </w:rPr>
              <w:t>No cost extension clear projet PBF transfrotalier Tchad-Cameroun</w:t>
            </w:r>
          </w:p>
        </w:tc>
      </w:tr>
      <w:tr w:rsidR="00665577" w14:paraId="5706C502" w14:textId="77777777">
        <w:trPr>
          <w:trHeight w:val="300"/>
        </w:trPr>
        <w:tc>
          <w:tcPr>
            <w:tcW w:w="7126" w:type="dxa"/>
            <w:tcBorders>
              <w:top w:val="nil"/>
              <w:left w:val="nil"/>
              <w:bottom w:val="nil"/>
              <w:right w:val="nil"/>
              <w:tl2br w:val="nil"/>
              <w:tr2bl w:val="nil"/>
            </w:tcBorders>
            <w:vAlign w:val="bottom"/>
          </w:tcPr>
          <w:p w14:paraId="6B0FC508" w14:textId="77777777" w:rsidR="00665577" w:rsidRDefault="009D3A6D">
            <w:pPr>
              <w:spacing w:after="0"/>
              <w:ind w:firstLine="0"/>
              <w:jc w:val="left"/>
              <w:rPr>
                <w:rFonts w:ascii="Arial Narrow"/>
                <w:color w:val="000000"/>
                <w:lang w:eastAsia="fr-FR"/>
              </w:rPr>
            </w:pPr>
            <w:r>
              <w:rPr>
                <w:rFonts w:ascii="Arial Narrow"/>
                <w:color w:val="000000"/>
                <w:lang w:eastAsia="fr-FR"/>
              </w:rPr>
              <w:t>Note explicative des modifications apport</w:t>
            </w:r>
            <w:r>
              <w:rPr>
                <w:rFonts w:ascii="Arial Narrow"/>
                <w:color w:val="000000"/>
                <w:lang w:eastAsia="fr-FR"/>
              </w:rPr>
              <w:t>é</w:t>
            </w:r>
            <w:r>
              <w:rPr>
                <w:rFonts w:ascii="Arial Narrow"/>
                <w:color w:val="000000"/>
                <w:lang w:eastAsia="fr-FR"/>
              </w:rPr>
              <w:t>es dans le cadre des r</w:t>
            </w:r>
            <w:r>
              <w:rPr>
                <w:rFonts w:ascii="Arial Narrow"/>
                <w:color w:val="000000"/>
                <w:lang w:eastAsia="fr-FR"/>
              </w:rPr>
              <w:t>é</w:t>
            </w:r>
            <w:r>
              <w:rPr>
                <w:rFonts w:ascii="Arial Narrow"/>
                <w:color w:val="000000"/>
                <w:lang w:eastAsia="fr-FR"/>
              </w:rPr>
              <w:t>sultats</w:t>
            </w:r>
          </w:p>
        </w:tc>
      </w:tr>
      <w:tr w:rsidR="00665577" w14:paraId="3121096B" w14:textId="77777777">
        <w:trPr>
          <w:trHeight w:val="300"/>
        </w:trPr>
        <w:tc>
          <w:tcPr>
            <w:tcW w:w="7126" w:type="dxa"/>
            <w:tcBorders>
              <w:top w:val="nil"/>
              <w:left w:val="nil"/>
              <w:bottom w:val="nil"/>
              <w:right w:val="nil"/>
              <w:tl2br w:val="nil"/>
              <w:tr2bl w:val="nil"/>
            </w:tcBorders>
            <w:vAlign w:val="bottom"/>
          </w:tcPr>
          <w:p w14:paraId="39C0B65E" w14:textId="77777777" w:rsidR="00665577" w:rsidRDefault="009D3A6D">
            <w:pPr>
              <w:spacing w:after="0"/>
              <w:ind w:firstLine="0"/>
              <w:jc w:val="left"/>
              <w:rPr>
                <w:rFonts w:ascii="Arial Narrow"/>
                <w:color w:val="000000"/>
                <w:lang w:eastAsia="fr-FR"/>
              </w:rPr>
            </w:pPr>
            <w:r>
              <w:rPr>
                <w:rFonts w:ascii="Arial Narrow"/>
                <w:color w:val="000000"/>
                <w:lang w:eastAsia="fr-FR"/>
              </w:rPr>
              <w:t>PBF project-Rapport annuel 2018</w:t>
            </w:r>
          </w:p>
        </w:tc>
      </w:tr>
      <w:tr w:rsidR="00665577" w14:paraId="6A181630" w14:textId="77777777">
        <w:trPr>
          <w:trHeight w:val="300"/>
        </w:trPr>
        <w:tc>
          <w:tcPr>
            <w:tcW w:w="7126" w:type="dxa"/>
            <w:tcBorders>
              <w:top w:val="nil"/>
              <w:left w:val="nil"/>
              <w:bottom w:val="nil"/>
              <w:right w:val="nil"/>
              <w:tl2br w:val="nil"/>
              <w:tr2bl w:val="nil"/>
            </w:tcBorders>
            <w:vAlign w:val="bottom"/>
          </w:tcPr>
          <w:p w14:paraId="5B731C78" w14:textId="77777777" w:rsidR="00665577" w:rsidRDefault="009D3A6D">
            <w:pPr>
              <w:spacing w:after="0"/>
              <w:ind w:firstLine="0"/>
              <w:jc w:val="left"/>
              <w:rPr>
                <w:rFonts w:ascii="Arial Narrow"/>
                <w:color w:val="000000"/>
                <w:lang w:val="en-US" w:eastAsia="fr-FR"/>
              </w:rPr>
            </w:pPr>
            <w:r>
              <w:rPr>
                <w:rFonts w:ascii="Arial Narrow"/>
                <w:color w:val="000000"/>
                <w:lang w:val="en-US" w:eastAsia="fr-FR"/>
              </w:rPr>
              <w:t>PBF X-Border project Chad-Cameroon</w:t>
            </w:r>
          </w:p>
        </w:tc>
      </w:tr>
      <w:tr w:rsidR="00665577" w14:paraId="6ABE33BD" w14:textId="77777777">
        <w:trPr>
          <w:trHeight w:val="300"/>
        </w:trPr>
        <w:tc>
          <w:tcPr>
            <w:tcW w:w="7126" w:type="dxa"/>
            <w:tcBorders>
              <w:top w:val="nil"/>
              <w:left w:val="nil"/>
              <w:bottom w:val="nil"/>
              <w:right w:val="nil"/>
              <w:tl2br w:val="nil"/>
              <w:tr2bl w:val="nil"/>
            </w:tcBorders>
            <w:vAlign w:val="bottom"/>
          </w:tcPr>
          <w:p w14:paraId="39180D2C" w14:textId="77777777" w:rsidR="00665577" w:rsidRDefault="009D3A6D">
            <w:pPr>
              <w:spacing w:after="0"/>
              <w:ind w:firstLine="0"/>
              <w:jc w:val="left"/>
              <w:rPr>
                <w:rFonts w:ascii="Arial Narrow"/>
                <w:color w:val="000000"/>
                <w:lang w:eastAsia="fr-FR"/>
              </w:rPr>
            </w:pPr>
            <w:r>
              <w:rPr>
                <w:rFonts w:ascii="Arial Narrow"/>
                <w:color w:val="000000"/>
                <w:lang w:eastAsia="fr-FR"/>
              </w:rPr>
              <w:t>Plan de Travail Annuel 2018</w:t>
            </w:r>
          </w:p>
        </w:tc>
      </w:tr>
      <w:tr w:rsidR="00665577" w14:paraId="5FEA2C87" w14:textId="77777777">
        <w:trPr>
          <w:trHeight w:val="300"/>
        </w:trPr>
        <w:tc>
          <w:tcPr>
            <w:tcW w:w="7126" w:type="dxa"/>
            <w:tcBorders>
              <w:top w:val="nil"/>
              <w:left w:val="nil"/>
              <w:bottom w:val="nil"/>
              <w:right w:val="nil"/>
              <w:tl2br w:val="nil"/>
              <w:tr2bl w:val="nil"/>
            </w:tcBorders>
            <w:vAlign w:val="bottom"/>
          </w:tcPr>
          <w:p w14:paraId="1DD3C2F0" w14:textId="77777777" w:rsidR="00665577" w:rsidRDefault="009D3A6D">
            <w:pPr>
              <w:spacing w:after="0"/>
              <w:ind w:firstLine="0"/>
              <w:jc w:val="left"/>
              <w:rPr>
                <w:rFonts w:ascii="Arial Narrow"/>
                <w:color w:val="000000"/>
                <w:lang w:eastAsia="fr-FR"/>
              </w:rPr>
            </w:pPr>
            <w:r>
              <w:rPr>
                <w:rFonts w:ascii="Arial Narrow"/>
                <w:color w:val="000000"/>
                <w:lang w:eastAsia="fr-FR"/>
              </w:rPr>
              <w:t>Rapport de progr</w:t>
            </w:r>
            <w:r>
              <w:rPr>
                <w:rFonts w:ascii="Arial Narrow"/>
                <w:color w:val="000000"/>
                <w:lang w:eastAsia="fr-FR"/>
              </w:rPr>
              <w:t>è</w:t>
            </w:r>
            <w:r>
              <w:rPr>
                <w:rFonts w:ascii="Arial Narrow"/>
                <w:color w:val="000000"/>
                <w:lang w:eastAsia="fr-FR"/>
              </w:rPr>
              <w:t>s de projet PBF transfrontalier Tchad-Cameroun (juillet 2019)</w:t>
            </w:r>
          </w:p>
        </w:tc>
      </w:tr>
      <w:tr w:rsidR="00665577" w14:paraId="697446DE" w14:textId="77777777">
        <w:trPr>
          <w:trHeight w:val="300"/>
        </w:trPr>
        <w:tc>
          <w:tcPr>
            <w:tcW w:w="7126" w:type="dxa"/>
            <w:tcBorders>
              <w:top w:val="nil"/>
              <w:left w:val="nil"/>
              <w:bottom w:val="nil"/>
              <w:right w:val="nil"/>
              <w:tl2br w:val="nil"/>
              <w:tr2bl w:val="nil"/>
            </w:tcBorders>
            <w:vAlign w:val="bottom"/>
          </w:tcPr>
          <w:p w14:paraId="35BB31DA" w14:textId="77777777" w:rsidR="00665577" w:rsidRDefault="009D3A6D">
            <w:pPr>
              <w:spacing w:after="0"/>
              <w:ind w:firstLine="0"/>
              <w:jc w:val="left"/>
              <w:rPr>
                <w:rFonts w:ascii="Arial Narrow"/>
                <w:color w:val="000000"/>
                <w:lang w:val="en-US" w:eastAsia="fr-FR"/>
              </w:rPr>
            </w:pPr>
            <w:r>
              <w:rPr>
                <w:rFonts w:ascii="Arial Narrow"/>
                <w:color w:val="000000"/>
                <w:lang w:val="en-US" w:eastAsia="fr-FR"/>
              </w:rPr>
              <w:t>Tchad-Cameroun cross border PBF IRF project_ProDoc</w:t>
            </w:r>
          </w:p>
        </w:tc>
      </w:tr>
    </w:tbl>
    <w:p w14:paraId="4C4D6653" w14:textId="77777777" w:rsidR="00A94438" w:rsidRDefault="00A94438">
      <w:pPr>
        <w:spacing w:after="0"/>
        <w:ind w:firstLine="0"/>
        <w:jc w:val="left"/>
        <w:rPr>
          <w:rFonts w:ascii="Arial Narrow"/>
          <w:b/>
          <w:color w:val="000000"/>
          <w:lang w:eastAsia="fr-FR"/>
        </w:rPr>
      </w:pPr>
    </w:p>
    <w:p w14:paraId="59EFAC98" w14:textId="77777777" w:rsidR="00A94438" w:rsidRDefault="00A94438">
      <w:pPr>
        <w:spacing w:after="0"/>
        <w:ind w:firstLine="0"/>
        <w:jc w:val="left"/>
        <w:rPr>
          <w:rFonts w:ascii="Arial Narrow"/>
          <w:b/>
          <w:color w:val="000000"/>
          <w:lang w:eastAsia="fr-FR"/>
        </w:rPr>
      </w:pPr>
    </w:p>
    <w:p w14:paraId="3574F93B" w14:textId="505B4EED" w:rsidR="00665577" w:rsidRDefault="009D3A6D">
      <w:pPr>
        <w:spacing w:after="0"/>
        <w:ind w:firstLine="0"/>
        <w:jc w:val="left"/>
        <w:rPr>
          <w:rFonts w:ascii="Arial Narrow"/>
          <w:b/>
          <w:color w:val="000000"/>
          <w:lang w:eastAsia="fr-FR"/>
        </w:rPr>
      </w:pPr>
      <w:r>
        <w:rPr>
          <w:rFonts w:ascii="Arial Narrow"/>
          <w:b/>
          <w:color w:val="000000"/>
          <w:lang w:eastAsia="fr-FR"/>
        </w:rPr>
        <w:t>Cadre des r</w:t>
      </w:r>
      <w:r>
        <w:rPr>
          <w:rFonts w:ascii="Arial Narrow"/>
          <w:b/>
          <w:color w:val="000000"/>
          <w:lang w:eastAsia="fr-FR"/>
        </w:rPr>
        <w:t>é</w:t>
      </w:r>
      <w:r>
        <w:rPr>
          <w:rFonts w:ascii="Arial Narrow"/>
          <w:b/>
          <w:color w:val="000000"/>
          <w:lang w:eastAsia="fr-FR"/>
        </w:rPr>
        <w:t>sultats du projet</w:t>
      </w:r>
    </w:p>
    <w:p w14:paraId="638A2F90" w14:textId="77777777" w:rsidR="00665577" w:rsidRDefault="00665577">
      <w:pPr>
        <w:spacing w:after="0" w:line="276" w:lineRule="auto"/>
        <w:ind w:firstLine="0"/>
        <w:rPr>
          <w:rFonts w:ascii="Arial Narrow"/>
          <w:sz w:val="24"/>
        </w:rPr>
      </w:pPr>
    </w:p>
    <w:p w14:paraId="474F8D11" w14:textId="77777777" w:rsidR="00665577" w:rsidRDefault="00665577">
      <w:pPr>
        <w:spacing w:after="0" w:line="276" w:lineRule="auto"/>
        <w:ind w:firstLine="0"/>
        <w:rPr>
          <w:rFonts w:ascii="Arial Narrow"/>
          <w:sz w:val="24"/>
        </w:rPr>
      </w:pPr>
    </w:p>
    <w:p w14:paraId="06BA55AE" w14:textId="77777777" w:rsidR="00665577" w:rsidRDefault="00665577">
      <w:pPr>
        <w:spacing w:after="0" w:line="276" w:lineRule="auto"/>
        <w:ind w:firstLine="0"/>
        <w:rPr>
          <w:rFonts w:ascii="Arial Narrow"/>
          <w:sz w:val="24"/>
        </w:rPr>
        <w:sectPr w:rsidR="00665577">
          <w:headerReference w:type="default" r:id="rId58"/>
          <w:footerReference w:type="default" r:id="rId59"/>
          <w:pgSz w:w="12240" w:h="15840"/>
          <w:pgMar w:top="709" w:right="1440" w:bottom="1440" w:left="1134" w:header="720" w:footer="720" w:gutter="0"/>
          <w:cols w:space="720"/>
          <w:docGrid w:linePitch="360"/>
        </w:sectPr>
      </w:pPr>
    </w:p>
    <w:tbl>
      <w:tblPr>
        <w:tblW w:w="13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1699"/>
        <w:gridCol w:w="3165"/>
        <w:gridCol w:w="97"/>
        <w:gridCol w:w="960"/>
        <w:gridCol w:w="1402"/>
        <w:gridCol w:w="1195"/>
        <w:gridCol w:w="279"/>
        <w:gridCol w:w="279"/>
        <w:gridCol w:w="279"/>
        <w:gridCol w:w="279"/>
        <w:gridCol w:w="302"/>
        <w:gridCol w:w="337"/>
        <w:gridCol w:w="509"/>
      </w:tblGrid>
      <w:tr w:rsidR="00665577" w14:paraId="36343633" w14:textId="77777777">
        <w:trPr>
          <w:trHeight w:val="171"/>
        </w:trPr>
        <w:tc>
          <w:tcPr>
            <w:tcW w:w="791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575AEA8" w14:textId="77777777" w:rsidR="00665577" w:rsidRDefault="009D3A6D">
            <w:pPr>
              <w:spacing w:after="0"/>
              <w:ind w:firstLine="0"/>
              <w:jc w:val="left"/>
              <w:rPr>
                <w:rFonts w:ascii="Arial Narrow"/>
                <w:b/>
                <w:sz w:val="20"/>
                <w:lang w:eastAsia="fr-FR"/>
              </w:rPr>
            </w:pPr>
            <w:r>
              <w:rPr>
                <w:rFonts w:ascii="Arial Narrow"/>
                <w:b/>
                <w:sz w:val="20"/>
                <w:lang w:eastAsia="fr-FR"/>
              </w:rPr>
              <w:lastRenderedPageBreak/>
              <w:t>Nom du pays</w:t>
            </w:r>
            <w:r>
              <w:rPr>
                <w:rFonts w:ascii="Arial Narrow"/>
                <w:b/>
                <w:sz w:val="20"/>
                <w:lang w:eastAsia="fr-FR"/>
              </w:rPr>
              <w:t> </w:t>
            </w:r>
            <w:r>
              <w:rPr>
                <w:rFonts w:ascii="Arial Narrow"/>
                <w:b/>
                <w:sz w:val="20"/>
                <w:lang w:eastAsia="fr-FR"/>
              </w:rPr>
              <w:t xml:space="preserve">: </w:t>
            </w:r>
            <w:r>
              <w:rPr>
                <w:rFonts w:ascii="Arial Narrow"/>
                <w:sz w:val="20"/>
                <w:lang w:eastAsia="fr-FR"/>
              </w:rPr>
              <w:t>Cameroun / Tchad</w:t>
            </w:r>
          </w:p>
        </w:tc>
        <w:tc>
          <w:tcPr>
            <w:tcW w:w="105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BA3094"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402" w:type="dxa"/>
            <w:tcBorders>
              <w:top w:val="single" w:sz="4" w:space="0" w:color="auto"/>
              <w:left w:val="single" w:sz="4" w:space="0" w:color="auto"/>
              <w:bottom w:val="single" w:sz="4" w:space="0" w:color="auto"/>
              <w:right w:val="single" w:sz="4" w:space="0" w:color="auto"/>
              <w:tl2br w:val="nil"/>
              <w:tr2bl w:val="nil"/>
            </w:tcBorders>
            <w:vAlign w:val="center"/>
          </w:tcPr>
          <w:p w14:paraId="47E69DE5"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14:paraId="7544250B"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vAlign w:val="center"/>
          </w:tcPr>
          <w:p w14:paraId="524E0271"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vAlign w:val="center"/>
          </w:tcPr>
          <w:p w14:paraId="15C0952D"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vAlign w:val="center"/>
          </w:tcPr>
          <w:p w14:paraId="182796F2"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vAlign w:val="center"/>
          </w:tcPr>
          <w:p w14:paraId="41D69336"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vAlign w:val="center"/>
          </w:tcPr>
          <w:p w14:paraId="5FDA5B87"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vAlign w:val="center"/>
          </w:tcPr>
          <w:p w14:paraId="56F62CDF"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vAlign w:val="center"/>
          </w:tcPr>
          <w:p w14:paraId="3D245741" w14:textId="77777777" w:rsidR="00665577" w:rsidRDefault="009D3A6D">
            <w:pPr>
              <w:spacing w:after="0"/>
              <w:ind w:firstLine="0"/>
              <w:jc w:val="left"/>
              <w:rPr>
                <w:rFonts w:ascii="Arial Narrow"/>
                <w:b/>
                <w:sz w:val="20"/>
                <w:lang w:eastAsia="fr-FR"/>
              </w:rPr>
            </w:pPr>
            <w:r>
              <w:rPr>
                <w:rFonts w:ascii="Arial Narrow"/>
                <w:b/>
                <w:sz w:val="20"/>
                <w:lang w:eastAsia="fr-FR"/>
              </w:rPr>
              <w:t> </w:t>
            </w:r>
          </w:p>
        </w:tc>
      </w:tr>
      <w:tr w:rsidR="00665577" w14:paraId="4D85DE8D" w14:textId="77777777">
        <w:tblPrEx>
          <w:tblCellMar>
            <w:left w:w="108" w:type="dxa"/>
            <w:right w:w="108" w:type="dxa"/>
          </w:tblCellMar>
        </w:tblPrEx>
        <w:trPr>
          <w:trHeight w:val="323"/>
        </w:trPr>
        <w:tc>
          <w:tcPr>
            <w:tcW w:w="7913" w:type="dxa"/>
            <w:gridSpan w:val="3"/>
            <w:tcBorders>
              <w:top w:val="single" w:sz="4" w:space="0" w:color="auto"/>
              <w:left w:val="single" w:sz="4" w:space="0" w:color="auto"/>
              <w:bottom w:val="single" w:sz="4" w:space="0" w:color="auto"/>
              <w:right w:val="single" w:sz="4" w:space="0" w:color="auto"/>
              <w:tl2br w:val="nil"/>
              <w:tr2bl w:val="nil"/>
            </w:tcBorders>
          </w:tcPr>
          <w:p w14:paraId="0C10175A" w14:textId="77777777" w:rsidR="00665577" w:rsidRDefault="009D3A6D">
            <w:pPr>
              <w:spacing w:after="0"/>
              <w:ind w:firstLine="0"/>
              <w:jc w:val="left"/>
              <w:rPr>
                <w:rFonts w:ascii="Arial Narrow"/>
                <w:b/>
                <w:sz w:val="20"/>
                <w:lang w:eastAsia="fr-FR"/>
              </w:rPr>
            </w:pPr>
            <w:r>
              <w:rPr>
                <w:rFonts w:ascii="Arial Narrow"/>
                <w:b/>
                <w:sz w:val="20"/>
                <w:lang w:eastAsia="fr-FR"/>
              </w:rPr>
              <w:t>Dates du projet</w:t>
            </w:r>
            <w:r>
              <w:rPr>
                <w:rFonts w:ascii="Arial Narrow"/>
                <w:b/>
                <w:sz w:val="20"/>
                <w:lang w:eastAsia="fr-FR"/>
              </w:rPr>
              <w:t> </w:t>
            </w:r>
            <w:r>
              <w:rPr>
                <w:rFonts w:ascii="Arial Narrow"/>
                <w:b/>
                <w:sz w:val="20"/>
                <w:lang w:eastAsia="fr-FR"/>
              </w:rPr>
              <w:t xml:space="preserve">: </w:t>
            </w:r>
            <w:r>
              <w:rPr>
                <w:rFonts w:ascii="Arial Narrow"/>
                <w:sz w:val="20"/>
                <w:lang w:eastAsia="fr-FR"/>
              </w:rPr>
              <w:t>05 d</w:t>
            </w:r>
            <w:r>
              <w:rPr>
                <w:rFonts w:ascii="Arial Narrow"/>
                <w:sz w:val="20"/>
                <w:lang w:eastAsia="fr-FR"/>
              </w:rPr>
              <w:t>é</w:t>
            </w:r>
            <w:r>
              <w:rPr>
                <w:rFonts w:ascii="Arial Narrow"/>
                <w:sz w:val="20"/>
                <w:lang w:eastAsia="fr-FR"/>
              </w:rPr>
              <w:t xml:space="preserve">cembre 2017 </w:t>
            </w:r>
            <w:r>
              <w:rPr>
                <w:rFonts w:ascii="Arial Narrow"/>
                <w:sz w:val="20"/>
                <w:lang w:eastAsia="fr-FR"/>
              </w:rPr>
              <w:t>–</w:t>
            </w:r>
            <w:r>
              <w:rPr>
                <w:rFonts w:ascii="Arial Narrow"/>
                <w:sz w:val="20"/>
                <w:lang w:eastAsia="fr-FR"/>
              </w:rPr>
              <w:t xml:space="preserve"> 31 mai 2019</w:t>
            </w:r>
          </w:p>
        </w:tc>
        <w:tc>
          <w:tcPr>
            <w:tcW w:w="1057" w:type="dxa"/>
            <w:gridSpan w:val="2"/>
            <w:tcBorders>
              <w:top w:val="single" w:sz="4" w:space="0" w:color="auto"/>
              <w:left w:val="single" w:sz="4" w:space="0" w:color="auto"/>
              <w:bottom w:val="single" w:sz="4" w:space="0" w:color="auto"/>
              <w:right w:val="single" w:sz="4" w:space="0" w:color="auto"/>
              <w:tl2br w:val="nil"/>
              <w:tr2bl w:val="nil"/>
            </w:tcBorders>
          </w:tcPr>
          <w:p w14:paraId="605C7C7C"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402" w:type="dxa"/>
            <w:tcBorders>
              <w:top w:val="single" w:sz="4" w:space="0" w:color="auto"/>
              <w:left w:val="single" w:sz="4" w:space="0" w:color="auto"/>
              <w:bottom w:val="single" w:sz="4" w:space="0" w:color="auto"/>
              <w:right w:val="single" w:sz="4" w:space="0" w:color="auto"/>
              <w:tl2br w:val="nil"/>
              <w:tr2bl w:val="nil"/>
            </w:tcBorders>
          </w:tcPr>
          <w:p w14:paraId="57208201"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195" w:type="dxa"/>
            <w:tcBorders>
              <w:top w:val="single" w:sz="4" w:space="0" w:color="auto"/>
              <w:left w:val="single" w:sz="4" w:space="0" w:color="auto"/>
              <w:bottom w:val="single" w:sz="4" w:space="0" w:color="auto"/>
              <w:right w:val="single" w:sz="4" w:space="0" w:color="auto"/>
              <w:tl2br w:val="nil"/>
              <w:tr2bl w:val="nil"/>
            </w:tcBorders>
          </w:tcPr>
          <w:p w14:paraId="15283BDB"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438CEBB8"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103BBD4D"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5ED9E313"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67E94144"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7A79C715"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2CD77AB9"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618BDC0E" w14:textId="77777777" w:rsidR="00665577" w:rsidRDefault="009D3A6D">
            <w:pPr>
              <w:spacing w:after="0"/>
              <w:ind w:firstLine="0"/>
              <w:jc w:val="left"/>
              <w:rPr>
                <w:rFonts w:ascii="Arial Narrow"/>
                <w:b/>
                <w:sz w:val="20"/>
                <w:lang w:eastAsia="fr-FR"/>
              </w:rPr>
            </w:pPr>
            <w:r>
              <w:rPr>
                <w:rFonts w:ascii="Arial Narrow"/>
                <w:b/>
                <w:sz w:val="20"/>
                <w:lang w:eastAsia="fr-FR"/>
              </w:rPr>
              <w:t> </w:t>
            </w:r>
          </w:p>
        </w:tc>
      </w:tr>
      <w:tr w:rsidR="00665577" w14:paraId="35F7B966" w14:textId="77777777">
        <w:tblPrEx>
          <w:tblCellMar>
            <w:left w:w="108" w:type="dxa"/>
            <w:right w:w="108" w:type="dxa"/>
          </w:tblCellMar>
        </w:tblPrEx>
        <w:trPr>
          <w:trHeight w:val="323"/>
        </w:trPr>
        <w:tc>
          <w:tcPr>
            <w:tcW w:w="7913" w:type="dxa"/>
            <w:gridSpan w:val="3"/>
            <w:tcBorders>
              <w:top w:val="single" w:sz="4" w:space="0" w:color="auto"/>
              <w:left w:val="single" w:sz="4" w:space="0" w:color="auto"/>
              <w:bottom w:val="single" w:sz="4" w:space="0" w:color="auto"/>
              <w:right w:val="single" w:sz="4" w:space="0" w:color="auto"/>
              <w:tl2br w:val="nil"/>
              <w:tr2bl w:val="nil"/>
            </w:tcBorders>
          </w:tcPr>
          <w:p w14:paraId="23B79C6B" w14:textId="77777777" w:rsidR="00665577" w:rsidRDefault="009D3A6D">
            <w:pPr>
              <w:spacing w:after="0"/>
              <w:ind w:firstLine="0"/>
              <w:jc w:val="left"/>
              <w:rPr>
                <w:rFonts w:ascii="Arial Narrow"/>
                <w:b/>
                <w:sz w:val="20"/>
                <w:lang w:eastAsia="fr-FR"/>
              </w:rPr>
            </w:pPr>
            <w:r>
              <w:rPr>
                <w:rFonts w:ascii="Arial Narrow"/>
                <w:b/>
                <w:sz w:val="20"/>
                <w:lang w:eastAsia="fr-FR"/>
              </w:rPr>
              <w:t>Domaine de priorit</w:t>
            </w:r>
            <w:r>
              <w:rPr>
                <w:rFonts w:ascii="Arial Narrow"/>
                <w:b/>
                <w:sz w:val="20"/>
                <w:lang w:eastAsia="fr-FR"/>
              </w:rPr>
              <w:t>é</w:t>
            </w:r>
            <w:r>
              <w:rPr>
                <w:rFonts w:ascii="Arial Narrow"/>
                <w:b/>
                <w:sz w:val="20"/>
                <w:lang w:eastAsia="fr-FR"/>
              </w:rPr>
              <w:t xml:space="preserve"> du Fonds</w:t>
            </w:r>
            <w:r>
              <w:rPr>
                <w:rFonts w:ascii="Arial Narrow"/>
                <w:b/>
                <w:sz w:val="20"/>
                <w:lang w:eastAsia="fr-FR"/>
              </w:rPr>
              <w:t> </w:t>
            </w:r>
            <w:r>
              <w:rPr>
                <w:rFonts w:ascii="Arial Narrow"/>
                <w:b/>
                <w:sz w:val="20"/>
                <w:lang w:eastAsia="fr-FR"/>
              </w:rPr>
              <w:t xml:space="preserve">: </w:t>
            </w:r>
            <w:r>
              <w:rPr>
                <w:rFonts w:ascii="Arial Narrow"/>
                <w:sz w:val="20"/>
                <w:lang w:eastAsia="fr-FR"/>
              </w:rPr>
              <w:t>Priorit</w:t>
            </w:r>
            <w:r>
              <w:rPr>
                <w:rFonts w:ascii="Arial Narrow"/>
                <w:sz w:val="20"/>
                <w:lang w:eastAsia="fr-FR"/>
              </w:rPr>
              <w:t>é </w:t>
            </w:r>
            <w:r>
              <w:rPr>
                <w:rFonts w:ascii="Arial Narrow"/>
                <w:sz w:val="20"/>
                <w:lang w:eastAsia="fr-FR"/>
              </w:rPr>
              <w:t>2</w:t>
            </w:r>
            <w:r>
              <w:rPr>
                <w:rFonts w:ascii="Arial Narrow"/>
                <w:sz w:val="20"/>
                <w:lang w:eastAsia="fr-FR"/>
              </w:rPr>
              <w:t> </w:t>
            </w:r>
            <w:r>
              <w:rPr>
                <w:rFonts w:ascii="Arial Narrow"/>
                <w:sz w:val="20"/>
                <w:lang w:eastAsia="fr-FR"/>
              </w:rPr>
              <w:t>: Promouvoir la coexistence et la r</w:t>
            </w:r>
            <w:r>
              <w:rPr>
                <w:rFonts w:ascii="Arial Narrow"/>
                <w:sz w:val="20"/>
                <w:lang w:eastAsia="fr-FR"/>
              </w:rPr>
              <w:t>é</w:t>
            </w:r>
            <w:r>
              <w:rPr>
                <w:rFonts w:ascii="Arial Narrow"/>
                <w:sz w:val="20"/>
                <w:lang w:eastAsia="fr-FR"/>
              </w:rPr>
              <w:t>solution pacifique des diff</w:t>
            </w:r>
            <w:r>
              <w:rPr>
                <w:rFonts w:ascii="Arial Narrow"/>
                <w:sz w:val="20"/>
                <w:lang w:eastAsia="fr-FR"/>
              </w:rPr>
              <w:t>é</w:t>
            </w:r>
            <w:r>
              <w:rPr>
                <w:rFonts w:ascii="Arial Narrow"/>
                <w:sz w:val="20"/>
                <w:lang w:eastAsia="fr-FR"/>
              </w:rPr>
              <w:t>rends (2.3 Pr</w:t>
            </w:r>
            <w:r>
              <w:rPr>
                <w:rFonts w:ascii="Arial Narrow"/>
                <w:sz w:val="20"/>
                <w:lang w:eastAsia="fr-FR"/>
              </w:rPr>
              <w:t>é</w:t>
            </w:r>
            <w:r>
              <w:rPr>
                <w:rFonts w:ascii="Arial Narrow"/>
                <w:sz w:val="20"/>
                <w:lang w:eastAsia="fr-FR"/>
              </w:rPr>
              <w:t>vention/gestion des conflits)</w:t>
            </w:r>
          </w:p>
        </w:tc>
        <w:tc>
          <w:tcPr>
            <w:tcW w:w="1057" w:type="dxa"/>
            <w:gridSpan w:val="2"/>
            <w:tcBorders>
              <w:top w:val="single" w:sz="4" w:space="0" w:color="auto"/>
              <w:left w:val="single" w:sz="4" w:space="0" w:color="auto"/>
              <w:bottom w:val="single" w:sz="4" w:space="0" w:color="auto"/>
              <w:right w:val="single" w:sz="4" w:space="0" w:color="auto"/>
              <w:tl2br w:val="nil"/>
              <w:tr2bl w:val="nil"/>
            </w:tcBorders>
          </w:tcPr>
          <w:p w14:paraId="55F87C80"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402" w:type="dxa"/>
            <w:tcBorders>
              <w:top w:val="single" w:sz="4" w:space="0" w:color="auto"/>
              <w:left w:val="single" w:sz="4" w:space="0" w:color="auto"/>
              <w:bottom w:val="single" w:sz="4" w:space="0" w:color="auto"/>
              <w:right w:val="single" w:sz="4" w:space="0" w:color="auto"/>
              <w:tl2br w:val="nil"/>
              <w:tr2bl w:val="nil"/>
            </w:tcBorders>
          </w:tcPr>
          <w:p w14:paraId="38CD2D37"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1195" w:type="dxa"/>
            <w:tcBorders>
              <w:top w:val="single" w:sz="4" w:space="0" w:color="auto"/>
              <w:left w:val="single" w:sz="4" w:space="0" w:color="auto"/>
              <w:bottom w:val="single" w:sz="4" w:space="0" w:color="auto"/>
              <w:right w:val="single" w:sz="4" w:space="0" w:color="auto"/>
              <w:tl2br w:val="nil"/>
              <w:tr2bl w:val="nil"/>
            </w:tcBorders>
          </w:tcPr>
          <w:p w14:paraId="324C7458"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3A1813E2"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48BF9C9E"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79E8393A"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tcPr>
          <w:p w14:paraId="5CE8727C"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5C7CE82B"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3EE3B3C1" w14:textId="77777777" w:rsidR="00665577" w:rsidRDefault="009D3A6D">
            <w:pPr>
              <w:spacing w:after="0"/>
              <w:ind w:firstLine="0"/>
              <w:jc w:val="left"/>
              <w:rPr>
                <w:rFonts w:ascii="Arial Narrow"/>
                <w:b/>
                <w:sz w:val="20"/>
                <w:lang w:eastAsia="fr-FR"/>
              </w:rPr>
            </w:pPr>
            <w:r>
              <w:rPr>
                <w:rFonts w:ascii="Arial Narrow"/>
                <w:b/>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4073CFCD" w14:textId="77777777" w:rsidR="00665577" w:rsidRDefault="009D3A6D">
            <w:pPr>
              <w:spacing w:after="0"/>
              <w:ind w:firstLine="0"/>
              <w:jc w:val="left"/>
              <w:rPr>
                <w:rFonts w:ascii="Arial Narrow"/>
                <w:b/>
                <w:sz w:val="20"/>
                <w:lang w:eastAsia="fr-FR"/>
              </w:rPr>
            </w:pPr>
            <w:r>
              <w:rPr>
                <w:rFonts w:ascii="Arial Narrow"/>
                <w:b/>
                <w:sz w:val="20"/>
                <w:lang w:eastAsia="fr-FR"/>
              </w:rPr>
              <w:t> </w:t>
            </w:r>
          </w:p>
        </w:tc>
      </w:tr>
      <w:tr w:rsidR="00665577" w14:paraId="6AFEC412" w14:textId="77777777">
        <w:trPr>
          <w:trHeight w:val="1448"/>
        </w:trPr>
        <w:tc>
          <w:tcPr>
            <w:tcW w:w="13831" w:type="dxa"/>
            <w:gridSpan w:val="14"/>
            <w:tcBorders>
              <w:top w:val="single" w:sz="4" w:space="0" w:color="auto"/>
              <w:left w:val="single" w:sz="4" w:space="0" w:color="auto"/>
              <w:bottom w:val="single" w:sz="4" w:space="0" w:color="auto"/>
              <w:right w:val="single" w:sz="4" w:space="0" w:color="auto"/>
              <w:tl2br w:val="nil"/>
              <w:tr2bl w:val="nil"/>
            </w:tcBorders>
            <w:vAlign w:val="center"/>
          </w:tcPr>
          <w:p w14:paraId="7B90544B" w14:textId="77777777" w:rsidR="00665577" w:rsidRDefault="009D3A6D">
            <w:pPr>
              <w:spacing w:after="0"/>
              <w:ind w:firstLine="0"/>
              <w:jc w:val="left"/>
              <w:rPr>
                <w:rFonts w:ascii="Arial Narrow"/>
                <w:b/>
                <w:sz w:val="20"/>
                <w:lang w:eastAsia="fr-FR"/>
              </w:rPr>
            </w:pPr>
            <w:r>
              <w:rPr>
                <w:rFonts w:ascii="Arial Narrow"/>
                <w:b/>
                <w:sz w:val="20"/>
                <w:lang w:eastAsia="fr-FR"/>
              </w:rPr>
              <w:t>Th</w:t>
            </w:r>
            <w:r>
              <w:rPr>
                <w:rFonts w:ascii="Arial Narrow"/>
                <w:b/>
                <w:sz w:val="20"/>
                <w:lang w:eastAsia="fr-FR"/>
              </w:rPr>
              <w:t>é</w:t>
            </w:r>
            <w:r>
              <w:rPr>
                <w:rFonts w:ascii="Arial Narrow"/>
                <w:b/>
                <w:sz w:val="20"/>
                <w:lang w:eastAsia="fr-FR"/>
              </w:rPr>
              <w:t>orie du changement pour l</w:t>
            </w:r>
            <w:r>
              <w:rPr>
                <w:rFonts w:ascii="Arial Narrow"/>
                <w:b/>
                <w:sz w:val="20"/>
                <w:lang w:eastAsia="fr-FR"/>
              </w:rPr>
              <w:t>’</w:t>
            </w:r>
            <w:r>
              <w:rPr>
                <w:rFonts w:ascii="Arial Narrow"/>
                <w:b/>
                <w:sz w:val="20"/>
                <w:lang w:eastAsia="fr-FR"/>
              </w:rPr>
              <w:t>IRF</w:t>
            </w:r>
            <w:r>
              <w:rPr>
                <w:rFonts w:ascii="Arial Narrow"/>
                <w:b/>
                <w:sz w:val="20"/>
                <w:lang w:eastAsia="fr-FR"/>
              </w:rPr>
              <w:t> </w:t>
            </w:r>
            <w:r>
              <w:rPr>
                <w:rFonts w:ascii="Arial Narrow"/>
                <w:b/>
                <w:sz w:val="20"/>
                <w:lang w:eastAsia="fr-FR"/>
              </w:rPr>
              <w:t xml:space="preserve">: </w:t>
            </w:r>
            <w:r>
              <w:rPr>
                <w:rFonts w:ascii="Arial Narrow"/>
                <w:sz w:val="20"/>
                <w:lang w:eastAsia="fr-FR"/>
              </w:rPr>
              <w:t>La th</w:t>
            </w:r>
            <w:r>
              <w:rPr>
                <w:rFonts w:ascii="Arial Narrow"/>
                <w:sz w:val="20"/>
                <w:lang w:eastAsia="fr-FR"/>
              </w:rPr>
              <w:t>é</w:t>
            </w:r>
            <w:r>
              <w:rPr>
                <w:rFonts w:ascii="Arial Narrow"/>
                <w:sz w:val="20"/>
                <w:lang w:eastAsia="fr-FR"/>
              </w:rPr>
              <w:t>orie du changement qui pr</w:t>
            </w:r>
            <w:r>
              <w:rPr>
                <w:rFonts w:ascii="Arial Narrow"/>
                <w:sz w:val="20"/>
                <w:lang w:eastAsia="fr-FR"/>
              </w:rPr>
              <w:t>é</w:t>
            </w:r>
            <w:r>
              <w:rPr>
                <w:rFonts w:ascii="Arial Narrow"/>
                <w:sz w:val="20"/>
                <w:lang w:eastAsia="fr-FR"/>
              </w:rPr>
              <w:t xml:space="preserve">side </w:t>
            </w:r>
            <w:r>
              <w:rPr>
                <w:rFonts w:ascii="Arial Narrow"/>
                <w:sz w:val="20"/>
                <w:lang w:eastAsia="fr-FR"/>
              </w:rPr>
              <w:t>à</w:t>
            </w:r>
            <w:r>
              <w:rPr>
                <w:rFonts w:ascii="Arial Narrow"/>
                <w:sz w:val="20"/>
                <w:lang w:eastAsia="fr-FR"/>
              </w:rPr>
              <w:t xml:space="preserve"> ce projet repose sur plusieurs hypoth</w:t>
            </w:r>
            <w:r>
              <w:rPr>
                <w:rFonts w:ascii="Arial Narrow"/>
                <w:sz w:val="20"/>
                <w:lang w:eastAsia="fr-FR"/>
              </w:rPr>
              <w:t>è</w:t>
            </w:r>
            <w:r>
              <w:rPr>
                <w:rFonts w:ascii="Arial Narrow"/>
                <w:sz w:val="20"/>
                <w:lang w:eastAsia="fr-FR"/>
              </w:rPr>
              <w:t>ses</w:t>
            </w:r>
            <w:r>
              <w:rPr>
                <w:rFonts w:ascii="Arial Narrow"/>
                <w:sz w:val="20"/>
                <w:lang w:eastAsia="fr-FR"/>
              </w:rPr>
              <w:t> </w:t>
            </w:r>
            <w:r>
              <w:rPr>
                <w:rFonts w:ascii="Arial Narrow"/>
                <w:sz w:val="20"/>
                <w:lang w:eastAsia="fr-FR"/>
              </w:rPr>
              <w:t>: en renfor</w:t>
            </w:r>
            <w:r>
              <w:rPr>
                <w:rFonts w:ascii="Arial Narrow"/>
                <w:sz w:val="20"/>
                <w:lang w:eastAsia="fr-FR"/>
              </w:rPr>
              <w:t>ç</w:t>
            </w:r>
            <w:r>
              <w:rPr>
                <w:rFonts w:ascii="Arial Narrow"/>
                <w:sz w:val="20"/>
                <w:lang w:eastAsia="fr-FR"/>
              </w:rPr>
              <w:t>ant le dialogue, les m</w:t>
            </w:r>
            <w:r>
              <w:rPr>
                <w:rFonts w:ascii="Arial Narrow"/>
                <w:sz w:val="20"/>
                <w:lang w:eastAsia="fr-FR"/>
              </w:rPr>
              <w:t>é</w:t>
            </w:r>
            <w:r>
              <w:rPr>
                <w:rFonts w:ascii="Arial Narrow"/>
                <w:sz w:val="20"/>
                <w:lang w:eastAsia="fr-FR"/>
              </w:rPr>
              <w:t>canismes de pr</w:t>
            </w:r>
            <w:r>
              <w:rPr>
                <w:rFonts w:ascii="Arial Narrow"/>
                <w:sz w:val="20"/>
                <w:lang w:eastAsia="fr-FR"/>
              </w:rPr>
              <w:t>é</w:t>
            </w:r>
            <w:r>
              <w:rPr>
                <w:rFonts w:ascii="Arial Narrow"/>
                <w:sz w:val="20"/>
                <w:lang w:eastAsia="fr-FR"/>
              </w:rPr>
              <w:t>vention et d</w:t>
            </w:r>
            <w:r>
              <w:rPr>
                <w:rFonts w:ascii="Arial Narrow"/>
                <w:sz w:val="20"/>
                <w:lang w:eastAsia="fr-FR"/>
              </w:rPr>
              <w:t>’</w:t>
            </w:r>
            <w:r>
              <w:rPr>
                <w:rFonts w:ascii="Arial Narrow"/>
                <w:sz w:val="20"/>
                <w:lang w:eastAsia="fr-FR"/>
              </w:rPr>
              <w:t>att</w:t>
            </w:r>
            <w:r>
              <w:rPr>
                <w:rFonts w:ascii="Arial Narrow"/>
                <w:sz w:val="20"/>
                <w:lang w:eastAsia="fr-FR"/>
              </w:rPr>
              <w:t>é</w:t>
            </w:r>
            <w:r>
              <w:rPr>
                <w:rFonts w:ascii="Arial Narrow"/>
                <w:sz w:val="20"/>
                <w:lang w:eastAsia="fr-FR"/>
              </w:rPr>
              <w:t>nuation des conflits dans la r</w:t>
            </w:r>
            <w:r>
              <w:rPr>
                <w:rFonts w:ascii="Arial Narrow"/>
                <w:sz w:val="20"/>
                <w:lang w:eastAsia="fr-FR"/>
              </w:rPr>
              <w:t>é</w:t>
            </w:r>
            <w:r>
              <w:rPr>
                <w:rFonts w:ascii="Arial Narrow"/>
                <w:sz w:val="20"/>
                <w:lang w:eastAsia="fr-FR"/>
              </w:rPr>
              <w:t>gion transfrontali</w:t>
            </w:r>
            <w:r>
              <w:rPr>
                <w:rFonts w:ascii="Arial Narrow"/>
                <w:sz w:val="20"/>
                <w:lang w:eastAsia="fr-FR"/>
              </w:rPr>
              <w:t>è</w:t>
            </w:r>
            <w:r>
              <w:rPr>
                <w:rFonts w:ascii="Arial Narrow"/>
                <w:sz w:val="20"/>
                <w:lang w:eastAsia="fr-FR"/>
              </w:rPr>
              <w:t>re du Cameroun et du Tchad, en faisant davantage participer les femmes et les jeunes dans les m</w:t>
            </w:r>
            <w:r>
              <w:rPr>
                <w:rFonts w:ascii="Arial Narrow"/>
                <w:sz w:val="20"/>
                <w:lang w:eastAsia="fr-FR"/>
              </w:rPr>
              <w:t>é</w:t>
            </w:r>
            <w:r>
              <w:rPr>
                <w:rFonts w:ascii="Arial Narrow"/>
                <w:sz w:val="20"/>
                <w:lang w:eastAsia="fr-FR"/>
              </w:rPr>
              <w:t>canismes locaux de gouvernance et de consolidation de la paix et en am</w:t>
            </w:r>
            <w:r>
              <w:rPr>
                <w:rFonts w:ascii="Arial Narrow"/>
                <w:sz w:val="20"/>
                <w:lang w:eastAsia="fr-FR"/>
              </w:rPr>
              <w:t>é</w:t>
            </w:r>
            <w:r>
              <w:rPr>
                <w:rFonts w:ascii="Arial Narrow"/>
                <w:sz w:val="20"/>
                <w:lang w:eastAsia="fr-FR"/>
              </w:rPr>
              <w:t>liorant la confiance entre les populations locales et les forces arm</w:t>
            </w:r>
            <w:r>
              <w:rPr>
                <w:rFonts w:ascii="Arial Narrow"/>
                <w:sz w:val="20"/>
                <w:lang w:eastAsia="fr-FR"/>
              </w:rPr>
              <w:t>é</w:t>
            </w:r>
            <w:r>
              <w:rPr>
                <w:rFonts w:ascii="Arial Narrow"/>
                <w:sz w:val="20"/>
                <w:lang w:eastAsia="fr-FR"/>
              </w:rPr>
              <w:t>es/de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alors on peut r</w:t>
            </w:r>
            <w:r>
              <w:rPr>
                <w:rFonts w:ascii="Arial Narrow"/>
                <w:sz w:val="20"/>
                <w:lang w:eastAsia="fr-FR"/>
              </w:rPr>
              <w:t>é</w:t>
            </w:r>
            <w:r>
              <w:rPr>
                <w:rFonts w:ascii="Arial Narrow"/>
                <w:sz w:val="20"/>
                <w:lang w:eastAsia="fr-FR"/>
              </w:rPr>
              <w:t>duire le potentiel de violence et, partant, accro</w:t>
            </w:r>
            <w:r>
              <w:rPr>
                <w:rFonts w:ascii="Arial Narrow"/>
                <w:sz w:val="20"/>
                <w:lang w:eastAsia="fr-FR"/>
              </w:rPr>
              <w:t>î</w:t>
            </w:r>
            <w:r>
              <w:rPr>
                <w:rFonts w:ascii="Arial Narrow"/>
                <w:sz w:val="20"/>
                <w:lang w:eastAsia="fr-FR"/>
              </w:rPr>
              <w:t>tre la paix et la stabilit</w:t>
            </w:r>
            <w:r>
              <w:rPr>
                <w:rFonts w:ascii="Arial Narrow"/>
                <w:sz w:val="20"/>
                <w:lang w:eastAsia="fr-FR"/>
              </w:rPr>
              <w:t>é</w:t>
            </w:r>
            <w:r>
              <w:rPr>
                <w:rFonts w:ascii="Arial Narrow"/>
                <w:sz w:val="20"/>
                <w:lang w:eastAsia="fr-FR"/>
              </w:rPr>
              <w:t xml:space="preserve"> dans ces zones. Par ailleurs, si, d</w:t>
            </w:r>
            <w:r>
              <w:rPr>
                <w:rFonts w:ascii="Arial Narrow"/>
                <w:sz w:val="20"/>
                <w:lang w:eastAsia="fr-FR"/>
              </w:rPr>
              <w:t>’</w:t>
            </w:r>
            <w:r>
              <w:rPr>
                <w:rFonts w:ascii="Arial Narrow"/>
                <w:sz w:val="20"/>
                <w:lang w:eastAsia="fr-FR"/>
              </w:rPr>
              <w:t>une part, les populations vuln</w:t>
            </w:r>
            <w:r>
              <w:rPr>
                <w:rFonts w:ascii="Arial Narrow"/>
                <w:sz w:val="20"/>
                <w:lang w:eastAsia="fr-FR"/>
              </w:rPr>
              <w:t>é</w:t>
            </w:r>
            <w:r>
              <w:rPr>
                <w:rFonts w:ascii="Arial Narrow"/>
                <w:sz w:val="20"/>
                <w:lang w:eastAsia="fr-FR"/>
              </w:rPr>
              <w:t>rables et les jeunes qui habitent dans les zones cibl</w:t>
            </w:r>
            <w:r>
              <w:rPr>
                <w:rFonts w:ascii="Arial Narrow"/>
                <w:sz w:val="20"/>
                <w:lang w:eastAsia="fr-FR"/>
              </w:rPr>
              <w:t>é</w:t>
            </w:r>
            <w:r>
              <w:rPr>
                <w:rFonts w:ascii="Arial Narrow"/>
                <w:sz w:val="20"/>
                <w:lang w:eastAsia="fr-FR"/>
              </w:rPr>
              <w:t>es ont acc</w:t>
            </w:r>
            <w:r>
              <w:rPr>
                <w:rFonts w:ascii="Arial Narrow"/>
                <w:sz w:val="20"/>
                <w:lang w:eastAsia="fr-FR"/>
              </w:rPr>
              <w:t>è</w:t>
            </w:r>
            <w:r>
              <w:rPr>
                <w:rFonts w:ascii="Arial Narrow"/>
                <w:sz w:val="20"/>
                <w:lang w:eastAsia="fr-FR"/>
              </w:rPr>
              <w:t xml:space="preserve">s </w:t>
            </w:r>
            <w:r>
              <w:rPr>
                <w:rFonts w:ascii="Arial Narrow"/>
                <w:sz w:val="20"/>
                <w:lang w:eastAsia="fr-FR"/>
              </w:rPr>
              <w:t>à</w:t>
            </w:r>
            <w:r>
              <w:rPr>
                <w:rFonts w:ascii="Arial Narrow"/>
                <w:sz w:val="20"/>
                <w:lang w:eastAsia="fr-FR"/>
              </w:rPr>
              <w:t xml:space="preserve"> des moyens de subsistance alternatifs et </w:t>
            </w:r>
            <w:r>
              <w:rPr>
                <w:rFonts w:ascii="Arial Narrow"/>
                <w:sz w:val="20"/>
                <w:lang w:eastAsia="fr-FR"/>
              </w:rPr>
              <w:t>à</w:t>
            </w:r>
            <w:r>
              <w:rPr>
                <w:rFonts w:ascii="Arial Narrow"/>
                <w:sz w:val="20"/>
                <w:lang w:eastAsia="fr-FR"/>
              </w:rPr>
              <w:t xml:space="preserve"> des opportunit</w:t>
            </w:r>
            <w:r>
              <w:rPr>
                <w:rFonts w:ascii="Arial Narrow"/>
                <w:sz w:val="20"/>
                <w:lang w:eastAsia="fr-FR"/>
              </w:rPr>
              <w:t>é</w:t>
            </w:r>
            <w:r>
              <w:rPr>
                <w:rFonts w:ascii="Arial Narrow"/>
                <w:sz w:val="20"/>
                <w:lang w:eastAsia="fr-FR"/>
              </w:rPr>
              <w:t xml:space="preserve">s </w:t>
            </w:r>
            <w:r>
              <w:rPr>
                <w:rFonts w:ascii="Arial Narrow"/>
                <w:sz w:val="20"/>
                <w:lang w:eastAsia="fr-FR"/>
              </w:rPr>
              <w:t>é</w:t>
            </w:r>
            <w:r>
              <w:rPr>
                <w:rFonts w:ascii="Arial Narrow"/>
                <w:sz w:val="20"/>
                <w:lang w:eastAsia="fr-FR"/>
              </w:rPr>
              <w:t>conomiques pour augmenter leurs revenus et si, d</w:t>
            </w:r>
            <w:r>
              <w:rPr>
                <w:rFonts w:ascii="Arial Narrow"/>
                <w:sz w:val="20"/>
                <w:lang w:eastAsia="fr-FR"/>
              </w:rPr>
              <w:t>’</w:t>
            </w:r>
            <w:r>
              <w:rPr>
                <w:rFonts w:ascii="Arial Narrow"/>
                <w:sz w:val="20"/>
                <w:lang w:eastAsia="fr-FR"/>
              </w:rPr>
              <w:t>autre part, le syst</w:t>
            </w:r>
            <w:r>
              <w:rPr>
                <w:rFonts w:ascii="Arial Narrow"/>
                <w:sz w:val="20"/>
                <w:lang w:eastAsia="fr-FR"/>
              </w:rPr>
              <w:t>è</w:t>
            </w:r>
            <w:r>
              <w:rPr>
                <w:rFonts w:ascii="Arial Narrow"/>
                <w:sz w:val="20"/>
                <w:lang w:eastAsia="fr-FR"/>
              </w:rPr>
              <w:t xml:space="preserve">me </w:t>
            </w:r>
            <w:r>
              <w:rPr>
                <w:rFonts w:ascii="Arial Narrow"/>
                <w:sz w:val="20"/>
                <w:lang w:eastAsia="fr-FR"/>
              </w:rPr>
              <w:t>é</w:t>
            </w:r>
            <w:r>
              <w:rPr>
                <w:rFonts w:ascii="Arial Narrow"/>
                <w:sz w:val="20"/>
                <w:lang w:eastAsia="fr-FR"/>
              </w:rPr>
              <w:t xml:space="preserve">ducatif formel et informel est mieux </w:t>
            </w:r>
            <w:r>
              <w:rPr>
                <w:rFonts w:ascii="Arial Narrow"/>
                <w:sz w:val="20"/>
                <w:lang w:eastAsia="fr-FR"/>
              </w:rPr>
              <w:t>é</w:t>
            </w:r>
            <w:r>
              <w:rPr>
                <w:rFonts w:ascii="Arial Narrow"/>
                <w:sz w:val="20"/>
                <w:lang w:eastAsia="fr-FR"/>
              </w:rPr>
              <w:t>quip</w:t>
            </w:r>
            <w:r>
              <w:rPr>
                <w:rFonts w:ascii="Arial Narrow"/>
                <w:sz w:val="20"/>
                <w:lang w:eastAsia="fr-FR"/>
              </w:rPr>
              <w:t>é</w:t>
            </w:r>
            <w:r>
              <w:rPr>
                <w:rFonts w:ascii="Arial Narrow"/>
                <w:sz w:val="20"/>
                <w:lang w:eastAsia="fr-FR"/>
              </w:rPr>
              <w:t xml:space="preserve"> et pr</w:t>
            </w:r>
            <w:r>
              <w:rPr>
                <w:rFonts w:ascii="Arial Narrow"/>
                <w:sz w:val="20"/>
                <w:lang w:eastAsia="fr-FR"/>
              </w:rPr>
              <w:t>é</w:t>
            </w:r>
            <w:r>
              <w:rPr>
                <w:rFonts w:ascii="Arial Narrow"/>
                <w:sz w:val="20"/>
                <w:lang w:eastAsia="fr-FR"/>
              </w:rPr>
              <w:t>par</w:t>
            </w:r>
            <w:r>
              <w:rPr>
                <w:rFonts w:ascii="Arial Narrow"/>
                <w:sz w:val="20"/>
                <w:lang w:eastAsia="fr-FR"/>
              </w:rPr>
              <w:t>é</w:t>
            </w:r>
            <w:r>
              <w:rPr>
                <w:rFonts w:ascii="Arial Narrow"/>
                <w:sz w:val="20"/>
                <w:lang w:eastAsia="fr-FR"/>
              </w:rPr>
              <w:t xml:space="preserve"> </w:t>
            </w:r>
            <w:r>
              <w:rPr>
                <w:rFonts w:ascii="Arial Narrow"/>
                <w:sz w:val="20"/>
                <w:lang w:eastAsia="fr-FR"/>
              </w:rPr>
              <w:t>à</w:t>
            </w:r>
            <w:r>
              <w:rPr>
                <w:rFonts w:ascii="Arial Narrow"/>
                <w:sz w:val="20"/>
                <w:lang w:eastAsia="fr-FR"/>
              </w:rPr>
              <w:t xml:space="preserve"> r</w:t>
            </w:r>
            <w:r>
              <w:rPr>
                <w:rFonts w:ascii="Arial Narrow"/>
                <w:sz w:val="20"/>
                <w:lang w:eastAsia="fr-FR"/>
              </w:rPr>
              <w:t>é</w:t>
            </w:r>
            <w:r>
              <w:rPr>
                <w:rFonts w:ascii="Arial Narrow"/>
                <w:sz w:val="20"/>
                <w:lang w:eastAsia="fr-FR"/>
              </w:rPr>
              <w:t>pondre aux probl</w:t>
            </w:r>
            <w:r>
              <w:rPr>
                <w:rFonts w:ascii="Arial Narrow"/>
                <w:sz w:val="20"/>
                <w:lang w:eastAsia="fr-FR"/>
              </w:rPr>
              <w:t>è</w:t>
            </w:r>
            <w:r>
              <w:rPr>
                <w:rFonts w:ascii="Arial Narrow"/>
                <w:sz w:val="20"/>
                <w:lang w:eastAsia="fr-FR"/>
              </w:rPr>
              <w:t>mes li</w:t>
            </w:r>
            <w:r>
              <w:rPr>
                <w:rFonts w:ascii="Arial Narrow"/>
                <w:sz w:val="20"/>
                <w:lang w:eastAsia="fr-FR"/>
              </w:rPr>
              <w:t>é</w:t>
            </w:r>
            <w:r>
              <w:rPr>
                <w:rFonts w:ascii="Arial Narrow"/>
                <w:sz w:val="20"/>
                <w:lang w:eastAsia="fr-FR"/>
              </w:rPr>
              <w:t xml:space="preserve">s </w:t>
            </w:r>
            <w:r>
              <w:rPr>
                <w:rFonts w:ascii="Arial Narrow"/>
                <w:sz w:val="20"/>
                <w:lang w:eastAsia="fr-FR"/>
              </w:rPr>
              <w:t>à</w:t>
            </w:r>
            <w:r>
              <w:rPr>
                <w:rFonts w:ascii="Arial Narrow"/>
                <w:sz w:val="20"/>
                <w:lang w:eastAsia="fr-FR"/>
              </w:rPr>
              <w:t xml:space="preserve">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misme violent, et peut donner aux jeunes des comp</w:t>
            </w:r>
            <w:r>
              <w:rPr>
                <w:rFonts w:ascii="Arial Narrow"/>
                <w:sz w:val="20"/>
                <w:lang w:eastAsia="fr-FR"/>
              </w:rPr>
              <w:t>é</w:t>
            </w:r>
            <w:r>
              <w:rPr>
                <w:rFonts w:ascii="Arial Narrow"/>
                <w:sz w:val="20"/>
                <w:lang w:eastAsia="fr-FR"/>
              </w:rPr>
              <w:t xml:space="preserve">tences qui contribuent </w:t>
            </w:r>
            <w:r>
              <w:rPr>
                <w:rFonts w:ascii="Arial Narrow"/>
                <w:sz w:val="20"/>
                <w:lang w:eastAsia="fr-FR"/>
              </w:rPr>
              <w:t>à</w:t>
            </w:r>
            <w:r>
              <w:rPr>
                <w:rFonts w:ascii="Arial Narrow"/>
                <w:sz w:val="20"/>
                <w:lang w:eastAsia="fr-FR"/>
              </w:rPr>
              <w:t xml:space="preserve"> leur employabilit</w:t>
            </w:r>
            <w:r>
              <w:rPr>
                <w:rFonts w:ascii="Arial Narrow"/>
                <w:sz w:val="20"/>
                <w:lang w:eastAsia="fr-FR"/>
              </w:rPr>
              <w:t>é</w:t>
            </w:r>
            <w:r>
              <w:rPr>
                <w:rFonts w:ascii="Arial Narrow"/>
                <w:sz w:val="20"/>
                <w:lang w:eastAsia="fr-FR"/>
              </w:rPr>
              <w:t>, alors ces derniers seront plus r</w:t>
            </w:r>
            <w:r>
              <w:rPr>
                <w:rFonts w:ascii="Arial Narrow"/>
                <w:sz w:val="20"/>
                <w:lang w:eastAsia="fr-FR"/>
              </w:rPr>
              <w:t>é</w:t>
            </w:r>
            <w:r>
              <w:rPr>
                <w:rFonts w:ascii="Arial Narrow"/>
                <w:sz w:val="20"/>
                <w:lang w:eastAsia="fr-FR"/>
              </w:rPr>
              <w:t>silients et moins susceptibles d</w:t>
            </w:r>
            <w:r>
              <w:rPr>
                <w:rFonts w:ascii="Arial Narrow"/>
                <w:sz w:val="20"/>
                <w:lang w:eastAsia="fr-FR"/>
              </w:rPr>
              <w:t>’ê</w:t>
            </w:r>
            <w:r>
              <w:rPr>
                <w:rFonts w:ascii="Arial Narrow"/>
                <w:sz w:val="20"/>
                <w:lang w:eastAsia="fr-FR"/>
              </w:rPr>
              <w:t>tre recrut</w:t>
            </w:r>
            <w:r>
              <w:rPr>
                <w:rFonts w:ascii="Arial Narrow"/>
                <w:sz w:val="20"/>
                <w:lang w:eastAsia="fr-FR"/>
              </w:rPr>
              <w:t>é</w:t>
            </w:r>
            <w:r>
              <w:rPr>
                <w:rFonts w:ascii="Arial Narrow"/>
                <w:sz w:val="20"/>
                <w:lang w:eastAsia="fr-FR"/>
              </w:rPr>
              <w:t>s par Boko Haram ou d</w:t>
            </w:r>
            <w:r>
              <w:rPr>
                <w:rFonts w:ascii="Arial Narrow"/>
                <w:sz w:val="20"/>
                <w:lang w:eastAsia="fr-FR"/>
              </w:rPr>
              <w:t>’</w:t>
            </w:r>
            <w:r>
              <w:rPr>
                <w:rFonts w:ascii="Arial Narrow"/>
                <w:sz w:val="20"/>
                <w:lang w:eastAsia="fr-FR"/>
              </w:rPr>
              <w:t>autres groupes arm</w:t>
            </w:r>
            <w:r>
              <w:rPr>
                <w:rFonts w:ascii="Arial Narrow"/>
                <w:sz w:val="20"/>
                <w:lang w:eastAsia="fr-FR"/>
              </w:rPr>
              <w:t>é</w:t>
            </w:r>
            <w:r>
              <w:rPr>
                <w:rFonts w:ascii="Arial Narrow"/>
                <w:sz w:val="20"/>
                <w:lang w:eastAsia="fr-FR"/>
              </w:rPr>
              <w:t xml:space="preserve">s, et plus susceptibles de contribuer </w:t>
            </w:r>
            <w:r>
              <w:rPr>
                <w:rFonts w:ascii="Arial Narrow"/>
                <w:sz w:val="20"/>
                <w:lang w:eastAsia="fr-FR"/>
              </w:rPr>
              <w:t>à</w:t>
            </w:r>
            <w:r>
              <w:rPr>
                <w:rFonts w:ascii="Arial Narrow"/>
                <w:sz w:val="20"/>
                <w:lang w:eastAsia="fr-FR"/>
              </w:rPr>
              <w:t xml:space="preserve"> la paix et </w:t>
            </w:r>
            <w:r>
              <w:rPr>
                <w:rFonts w:ascii="Arial Narrow"/>
                <w:sz w:val="20"/>
                <w:lang w:eastAsia="fr-FR"/>
              </w:rPr>
              <w:t>à</w:t>
            </w:r>
            <w:r>
              <w:rPr>
                <w:rFonts w:ascii="Arial Narrow"/>
                <w:sz w:val="20"/>
                <w:lang w:eastAsia="fr-FR"/>
              </w:rPr>
              <w:t xml:space="preserve"> la stabilit</w:t>
            </w:r>
            <w:r>
              <w:rPr>
                <w:rFonts w:ascii="Arial Narrow"/>
                <w:sz w:val="20"/>
                <w:lang w:eastAsia="fr-FR"/>
              </w:rPr>
              <w:t>é</w:t>
            </w:r>
            <w:r>
              <w:rPr>
                <w:rFonts w:ascii="Arial Narrow"/>
                <w:sz w:val="20"/>
                <w:lang w:eastAsia="fr-FR"/>
              </w:rPr>
              <w:t xml:space="preserve">. </w:t>
            </w:r>
          </w:p>
        </w:tc>
      </w:tr>
      <w:tr w:rsidR="00665577" w14:paraId="3F5DFAAC" w14:textId="77777777">
        <w:tblPrEx>
          <w:tblCellMar>
            <w:left w:w="108" w:type="dxa"/>
            <w:right w:w="108" w:type="dxa"/>
          </w:tblCellMar>
        </w:tblPrEx>
        <w:trPr>
          <w:trHeight w:val="312"/>
        </w:trPr>
        <w:tc>
          <w:tcPr>
            <w:tcW w:w="3049" w:type="dxa"/>
            <w:vMerge w:val="restart"/>
            <w:tcBorders>
              <w:top w:val="single" w:sz="4" w:space="0" w:color="auto"/>
              <w:left w:val="single" w:sz="4" w:space="0" w:color="auto"/>
              <w:bottom w:val="single" w:sz="4" w:space="0" w:color="auto"/>
              <w:right w:val="single" w:sz="4" w:space="0" w:color="auto"/>
              <w:tl2br w:val="nil"/>
              <w:tr2bl w:val="nil"/>
            </w:tcBorders>
          </w:tcPr>
          <w:p w14:paraId="4AB4C613" w14:textId="77777777" w:rsidR="00665577" w:rsidRDefault="009D3A6D">
            <w:pPr>
              <w:spacing w:after="0"/>
              <w:ind w:firstLine="0"/>
              <w:jc w:val="center"/>
              <w:rPr>
                <w:rFonts w:ascii="Arial Narrow"/>
                <w:b/>
                <w:sz w:val="20"/>
                <w:lang w:eastAsia="fr-FR"/>
              </w:rPr>
            </w:pPr>
            <w:r>
              <w:rPr>
                <w:rFonts w:ascii="Arial Narrow"/>
                <w:b/>
                <w:sz w:val="20"/>
                <w:lang w:eastAsia="fr-FR"/>
              </w:rPr>
              <w:t>R</w:t>
            </w:r>
            <w:r>
              <w:rPr>
                <w:rFonts w:ascii="Arial Narrow"/>
                <w:b/>
                <w:sz w:val="20"/>
                <w:lang w:eastAsia="fr-FR"/>
              </w:rPr>
              <w:t>é</w:t>
            </w:r>
            <w:r>
              <w:rPr>
                <w:rFonts w:ascii="Arial Narrow"/>
                <w:b/>
                <w:sz w:val="20"/>
                <w:lang w:eastAsia="fr-FR"/>
              </w:rPr>
              <w:t>sultats</w:t>
            </w:r>
          </w:p>
        </w:tc>
        <w:tc>
          <w:tcPr>
            <w:tcW w:w="1699" w:type="dxa"/>
            <w:vMerge w:val="restart"/>
            <w:tcBorders>
              <w:top w:val="single" w:sz="4" w:space="0" w:color="auto"/>
              <w:left w:val="single" w:sz="4" w:space="0" w:color="auto"/>
              <w:bottom w:val="single" w:sz="4" w:space="0" w:color="auto"/>
              <w:right w:val="single" w:sz="4" w:space="0" w:color="auto"/>
              <w:tl2br w:val="nil"/>
              <w:tr2bl w:val="nil"/>
            </w:tcBorders>
          </w:tcPr>
          <w:p w14:paraId="141F9129" w14:textId="77777777" w:rsidR="00665577" w:rsidRDefault="009D3A6D">
            <w:pPr>
              <w:spacing w:after="0"/>
              <w:ind w:firstLine="0"/>
              <w:jc w:val="center"/>
              <w:rPr>
                <w:rFonts w:ascii="Arial Narrow"/>
                <w:b/>
                <w:sz w:val="20"/>
                <w:lang w:eastAsia="fr-FR"/>
              </w:rPr>
            </w:pPr>
            <w:r>
              <w:rPr>
                <w:rFonts w:ascii="Arial Narrow"/>
                <w:b/>
                <w:sz w:val="20"/>
                <w:lang w:eastAsia="fr-FR"/>
              </w:rPr>
              <w:t>Produits</w:t>
            </w:r>
          </w:p>
        </w:tc>
        <w:tc>
          <w:tcPr>
            <w:tcW w:w="3262" w:type="dxa"/>
            <w:gridSpan w:val="2"/>
            <w:vMerge w:val="restart"/>
            <w:tcBorders>
              <w:top w:val="single" w:sz="4" w:space="0" w:color="auto"/>
              <w:left w:val="single" w:sz="4" w:space="0" w:color="auto"/>
              <w:bottom w:val="single" w:sz="4" w:space="0" w:color="auto"/>
              <w:right w:val="single" w:sz="4" w:space="0" w:color="auto"/>
              <w:tl2br w:val="nil"/>
              <w:tr2bl w:val="nil"/>
            </w:tcBorders>
          </w:tcPr>
          <w:p w14:paraId="1A108599" w14:textId="77777777" w:rsidR="00665577" w:rsidRDefault="009D3A6D">
            <w:pPr>
              <w:spacing w:after="0"/>
              <w:ind w:firstLine="0"/>
              <w:jc w:val="center"/>
              <w:rPr>
                <w:rFonts w:ascii="Arial Narrow"/>
                <w:b/>
                <w:sz w:val="20"/>
                <w:lang w:eastAsia="fr-FR"/>
              </w:rPr>
            </w:pPr>
            <w:r>
              <w:rPr>
                <w:rFonts w:ascii="Arial Narrow"/>
                <w:b/>
                <w:sz w:val="20"/>
                <w:lang w:eastAsia="fr-FR"/>
              </w:rPr>
              <w:t>Indicateurs</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tcPr>
          <w:p w14:paraId="06E1FECD" w14:textId="77777777" w:rsidR="00665577" w:rsidRDefault="009D3A6D">
            <w:pPr>
              <w:spacing w:after="0"/>
              <w:ind w:firstLine="0"/>
              <w:jc w:val="center"/>
              <w:rPr>
                <w:rFonts w:ascii="Arial Narrow"/>
                <w:b/>
                <w:sz w:val="20"/>
                <w:lang w:eastAsia="fr-FR"/>
              </w:rPr>
            </w:pPr>
            <w:r>
              <w:rPr>
                <w:rFonts w:ascii="Arial Narrow"/>
                <w:b/>
                <w:sz w:val="20"/>
                <w:lang w:eastAsia="fr-FR"/>
              </w:rPr>
              <w:t>Mode de v</w:t>
            </w:r>
            <w:r>
              <w:rPr>
                <w:rFonts w:ascii="Arial Narrow"/>
                <w:b/>
                <w:sz w:val="20"/>
                <w:lang w:eastAsia="fr-FR"/>
              </w:rPr>
              <w:t>é</w:t>
            </w:r>
            <w:r>
              <w:rPr>
                <w:rFonts w:ascii="Arial Narrow"/>
                <w:b/>
                <w:sz w:val="20"/>
                <w:lang w:eastAsia="fr-FR"/>
              </w:rPr>
              <w:t>rification</w:t>
            </w:r>
          </w:p>
        </w:tc>
        <w:tc>
          <w:tcPr>
            <w:tcW w:w="1116" w:type="dxa"/>
            <w:gridSpan w:val="4"/>
            <w:tcBorders>
              <w:top w:val="single" w:sz="4" w:space="0" w:color="auto"/>
              <w:left w:val="single" w:sz="4" w:space="0" w:color="auto"/>
              <w:bottom w:val="single" w:sz="4" w:space="0" w:color="auto"/>
              <w:right w:val="single" w:sz="4" w:space="0" w:color="auto"/>
              <w:tl2br w:val="nil"/>
              <w:tr2bl w:val="nil"/>
            </w:tcBorders>
          </w:tcPr>
          <w:p w14:paraId="26F8A523" w14:textId="77777777" w:rsidR="00665577" w:rsidRDefault="009D3A6D">
            <w:pPr>
              <w:spacing w:after="0"/>
              <w:ind w:firstLine="0"/>
              <w:jc w:val="center"/>
              <w:rPr>
                <w:rFonts w:ascii="Arial Narrow"/>
                <w:b/>
                <w:sz w:val="20"/>
                <w:lang w:eastAsia="fr-FR"/>
              </w:rPr>
            </w:pPr>
            <w:r>
              <w:rPr>
                <w:rFonts w:ascii="Arial Narrow"/>
                <w:b/>
                <w:sz w:val="20"/>
                <w:lang w:eastAsia="fr-FR"/>
              </w:rPr>
              <w:t>Ann</w:t>
            </w:r>
            <w:r>
              <w:rPr>
                <w:rFonts w:ascii="Arial Narrow"/>
                <w:b/>
                <w:sz w:val="20"/>
                <w:lang w:eastAsia="fr-FR"/>
              </w:rPr>
              <w:t>é</w:t>
            </w:r>
            <w:r>
              <w:rPr>
                <w:rFonts w:ascii="Arial Narrow"/>
                <w:b/>
                <w:sz w:val="20"/>
                <w:lang w:eastAsia="fr-FR"/>
              </w:rPr>
              <w:t>e</w:t>
            </w:r>
            <w:r>
              <w:rPr>
                <w:rFonts w:ascii="Arial Narrow"/>
                <w:b/>
                <w:sz w:val="20"/>
                <w:lang w:eastAsia="fr-FR"/>
              </w:rPr>
              <w:t> </w:t>
            </w:r>
            <w:r>
              <w:rPr>
                <w:rFonts w:ascii="Arial Narrow"/>
                <w:b/>
                <w:sz w:val="20"/>
                <w:lang w:eastAsia="fr-FR"/>
              </w:rPr>
              <w:t>1</w:t>
            </w:r>
          </w:p>
        </w:tc>
        <w:tc>
          <w:tcPr>
            <w:tcW w:w="639" w:type="dxa"/>
            <w:gridSpan w:val="2"/>
            <w:tcBorders>
              <w:top w:val="single" w:sz="4" w:space="0" w:color="auto"/>
              <w:left w:val="single" w:sz="4" w:space="0" w:color="auto"/>
              <w:bottom w:val="single" w:sz="4" w:space="0" w:color="auto"/>
              <w:right w:val="single" w:sz="4" w:space="0" w:color="auto"/>
              <w:tl2br w:val="nil"/>
              <w:tr2bl w:val="nil"/>
            </w:tcBorders>
          </w:tcPr>
          <w:p w14:paraId="2BE3FF11" w14:textId="77777777" w:rsidR="00665577" w:rsidRDefault="009D3A6D">
            <w:pPr>
              <w:spacing w:after="0"/>
              <w:ind w:firstLine="0"/>
              <w:jc w:val="center"/>
              <w:rPr>
                <w:rFonts w:ascii="Arial Narrow"/>
                <w:b/>
                <w:sz w:val="20"/>
                <w:lang w:eastAsia="fr-FR"/>
              </w:rPr>
            </w:pPr>
            <w:r>
              <w:rPr>
                <w:rFonts w:ascii="Arial Narrow"/>
                <w:b/>
                <w:sz w:val="20"/>
                <w:lang w:eastAsia="fr-FR"/>
              </w:rPr>
              <w:t>Ann</w:t>
            </w:r>
            <w:r>
              <w:rPr>
                <w:rFonts w:ascii="Arial Narrow"/>
                <w:b/>
                <w:sz w:val="20"/>
                <w:lang w:eastAsia="fr-FR"/>
              </w:rPr>
              <w:t>é</w:t>
            </w:r>
            <w:r>
              <w:rPr>
                <w:rFonts w:ascii="Arial Narrow"/>
                <w:b/>
                <w:sz w:val="20"/>
                <w:lang w:eastAsia="fr-FR"/>
              </w:rPr>
              <w:t>e</w:t>
            </w:r>
            <w:r>
              <w:rPr>
                <w:rFonts w:ascii="Arial Narrow"/>
                <w:b/>
                <w:sz w:val="20"/>
                <w:lang w:eastAsia="fr-FR"/>
              </w:rPr>
              <w:t> </w:t>
            </w:r>
            <w:r>
              <w:rPr>
                <w:rFonts w:ascii="Arial Narrow"/>
                <w:b/>
                <w:sz w:val="20"/>
                <w:lang w:eastAsia="fr-FR"/>
              </w:rPr>
              <w:t>2</w:t>
            </w:r>
          </w:p>
        </w:tc>
        <w:tc>
          <w:tcPr>
            <w:tcW w:w="509" w:type="dxa"/>
            <w:tcBorders>
              <w:top w:val="single" w:sz="4" w:space="0" w:color="auto"/>
              <w:left w:val="single" w:sz="4" w:space="0" w:color="auto"/>
              <w:bottom w:val="single" w:sz="4" w:space="0" w:color="auto"/>
              <w:right w:val="single" w:sz="4" w:space="0" w:color="auto"/>
              <w:tl2br w:val="nil"/>
              <w:tr2bl w:val="nil"/>
            </w:tcBorders>
          </w:tcPr>
          <w:p w14:paraId="64BCF05D" w14:textId="77777777" w:rsidR="00665577" w:rsidRDefault="009D3A6D">
            <w:pPr>
              <w:spacing w:after="0"/>
              <w:ind w:firstLine="0"/>
              <w:jc w:val="center"/>
              <w:rPr>
                <w:rFonts w:ascii="Arial Narrow"/>
                <w:b/>
                <w:sz w:val="20"/>
                <w:lang w:eastAsia="fr-FR"/>
              </w:rPr>
            </w:pPr>
            <w:r>
              <w:rPr>
                <w:rFonts w:ascii="Arial Narrow"/>
                <w:b/>
                <w:sz w:val="20"/>
                <w:lang w:eastAsia="fr-FR"/>
              </w:rPr>
              <w:t>É</w:t>
            </w:r>
            <w:r>
              <w:rPr>
                <w:rFonts w:ascii="Arial Narrow"/>
                <w:b/>
                <w:sz w:val="20"/>
                <w:lang w:eastAsia="fr-FR"/>
              </w:rPr>
              <w:t>tapes</w:t>
            </w:r>
          </w:p>
        </w:tc>
      </w:tr>
      <w:tr w:rsidR="00665577" w14:paraId="29AAEDE4" w14:textId="77777777">
        <w:tblPrEx>
          <w:tblCellMar>
            <w:left w:w="108" w:type="dxa"/>
            <w:right w:w="108" w:type="dxa"/>
          </w:tblCellMar>
        </w:tblPrEx>
        <w:trPr>
          <w:trHeight w:val="323"/>
        </w:trPr>
        <w:tc>
          <w:tcPr>
            <w:tcW w:w="3049" w:type="dxa"/>
            <w:vMerge/>
            <w:tcBorders>
              <w:top w:val="single" w:sz="4" w:space="0" w:color="auto"/>
              <w:left w:val="single" w:sz="4" w:space="0" w:color="auto"/>
              <w:bottom w:val="single" w:sz="4" w:space="0" w:color="auto"/>
              <w:right w:val="single" w:sz="4" w:space="0" w:color="auto"/>
              <w:tl2br w:val="nil"/>
              <w:tr2bl w:val="nil"/>
            </w:tcBorders>
          </w:tcPr>
          <w:p w14:paraId="13667EFD" w14:textId="77777777" w:rsidR="00665577" w:rsidRDefault="00665577">
            <w:pPr>
              <w:spacing w:after="0"/>
              <w:ind w:firstLine="0"/>
              <w:jc w:val="left"/>
              <w:rPr>
                <w:rFonts w:ascii="Arial Narrow"/>
                <w:b/>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tcPr>
          <w:p w14:paraId="5E2275F7" w14:textId="77777777" w:rsidR="00665577" w:rsidRDefault="00665577">
            <w:pPr>
              <w:spacing w:after="0"/>
              <w:ind w:firstLine="0"/>
              <w:jc w:val="left"/>
              <w:rPr>
                <w:rFonts w:ascii="Arial Narrow"/>
                <w:b/>
                <w:sz w:val="20"/>
                <w:lang w:eastAsia="fr-FR"/>
              </w:rPr>
            </w:pPr>
          </w:p>
        </w:tc>
        <w:tc>
          <w:tcPr>
            <w:tcW w:w="3262" w:type="dxa"/>
            <w:gridSpan w:val="2"/>
            <w:vMerge/>
            <w:tcBorders>
              <w:top w:val="single" w:sz="4" w:space="0" w:color="auto"/>
              <w:left w:val="single" w:sz="4" w:space="0" w:color="auto"/>
              <w:bottom w:val="single" w:sz="4" w:space="0" w:color="auto"/>
              <w:right w:val="single" w:sz="4" w:space="0" w:color="auto"/>
              <w:tl2br w:val="nil"/>
              <w:tr2bl w:val="nil"/>
            </w:tcBorders>
          </w:tcPr>
          <w:p w14:paraId="6B147E90" w14:textId="77777777" w:rsidR="00665577" w:rsidRDefault="00665577">
            <w:pPr>
              <w:spacing w:after="0"/>
              <w:ind w:firstLine="0"/>
              <w:jc w:val="left"/>
              <w:rPr>
                <w:rFonts w:ascii="Arial Narrow"/>
                <w:b/>
                <w:sz w:val="20"/>
                <w:lang w:eastAsia="fr-FR"/>
              </w:rPr>
            </w:pP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tcPr>
          <w:p w14:paraId="0C48417E" w14:textId="77777777" w:rsidR="00665577" w:rsidRDefault="00665577">
            <w:pPr>
              <w:spacing w:after="0"/>
              <w:ind w:firstLine="0"/>
              <w:jc w:val="left"/>
              <w:rPr>
                <w:rFonts w:ascii="Arial Narrow"/>
                <w:b/>
                <w:sz w:val="20"/>
                <w:lang w:eastAsia="fr-FR"/>
              </w:rPr>
            </w:pPr>
          </w:p>
        </w:tc>
        <w:tc>
          <w:tcPr>
            <w:tcW w:w="279" w:type="dxa"/>
            <w:tcBorders>
              <w:top w:val="single" w:sz="4" w:space="0" w:color="auto"/>
              <w:left w:val="single" w:sz="4" w:space="0" w:color="auto"/>
              <w:bottom w:val="single" w:sz="4" w:space="0" w:color="auto"/>
              <w:right w:val="single" w:sz="4" w:space="0" w:color="auto"/>
              <w:tl2br w:val="nil"/>
              <w:tr2bl w:val="nil"/>
            </w:tcBorders>
          </w:tcPr>
          <w:p w14:paraId="4B0536E5" w14:textId="77777777" w:rsidR="00665577" w:rsidRDefault="009D3A6D">
            <w:pPr>
              <w:spacing w:after="0"/>
              <w:ind w:firstLine="0"/>
              <w:jc w:val="center"/>
              <w:rPr>
                <w:rFonts w:ascii="Arial Narrow"/>
                <w:b/>
                <w:sz w:val="20"/>
                <w:lang w:eastAsia="fr-FR"/>
              </w:rPr>
            </w:pPr>
            <w:r>
              <w:rPr>
                <w:rFonts w:ascii="Arial Narrow"/>
                <w:b/>
                <w:sz w:val="20"/>
                <w:lang w:eastAsia="fr-FR"/>
              </w:rPr>
              <w:t>T1</w:t>
            </w:r>
          </w:p>
        </w:tc>
        <w:tc>
          <w:tcPr>
            <w:tcW w:w="279" w:type="dxa"/>
            <w:tcBorders>
              <w:top w:val="single" w:sz="4" w:space="0" w:color="auto"/>
              <w:left w:val="single" w:sz="4" w:space="0" w:color="auto"/>
              <w:bottom w:val="single" w:sz="4" w:space="0" w:color="auto"/>
              <w:right w:val="single" w:sz="4" w:space="0" w:color="auto"/>
              <w:tl2br w:val="nil"/>
              <w:tr2bl w:val="nil"/>
            </w:tcBorders>
          </w:tcPr>
          <w:p w14:paraId="2217CAE8" w14:textId="77777777" w:rsidR="00665577" w:rsidRDefault="009D3A6D">
            <w:pPr>
              <w:spacing w:after="0"/>
              <w:ind w:firstLine="0"/>
              <w:jc w:val="center"/>
              <w:rPr>
                <w:rFonts w:ascii="Arial Narrow"/>
                <w:b/>
                <w:sz w:val="20"/>
                <w:lang w:eastAsia="fr-FR"/>
              </w:rPr>
            </w:pPr>
            <w:r>
              <w:rPr>
                <w:rFonts w:ascii="Arial Narrow"/>
                <w:b/>
                <w:sz w:val="20"/>
                <w:lang w:eastAsia="fr-FR"/>
              </w:rPr>
              <w:t>T2</w:t>
            </w:r>
          </w:p>
        </w:tc>
        <w:tc>
          <w:tcPr>
            <w:tcW w:w="279" w:type="dxa"/>
            <w:tcBorders>
              <w:top w:val="single" w:sz="4" w:space="0" w:color="auto"/>
              <w:left w:val="single" w:sz="4" w:space="0" w:color="auto"/>
              <w:bottom w:val="single" w:sz="4" w:space="0" w:color="auto"/>
              <w:right w:val="single" w:sz="4" w:space="0" w:color="auto"/>
              <w:tl2br w:val="nil"/>
              <w:tr2bl w:val="nil"/>
            </w:tcBorders>
          </w:tcPr>
          <w:p w14:paraId="05CFE659" w14:textId="77777777" w:rsidR="00665577" w:rsidRDefault="009D3A6D">
            <w:pPr>
              <w:spacing w:after="0"/>
              <w:ind w:firstLine="0"/>
              <w:jc w:val="center"/>
              <w:rPr>
                <w:rFonts w:ascii="Arial Narrow"/>
                <w:b/>
                <w:sz w:val="20"/>
                <w:lang w:eastAsia="fr-FR"/>
              </w:rPr>
            </w:pPr>
            <w:r>
              <w:rPr>
                <w:rFonts w:ascii="Arial Narrow"/>
                <w:b/>
                <w:sz w:val="20"/>
                <w:lang w:eastAsia="fr-FR"/>
              </w:rPr>
              <w:t>T3</w:t>
            </w:r>
          </w:p>
        </w:tc>
        <w:tc>
          <w:tcPr>
            <w:tcW w:w="279" w:type="dxa"/>
            <w:tcBorders>
              <w:top w:val="single" w:sz="4" w:space="0" w:color="auto"/>
              <w:left w:val="single" w:sz="4" w:space="0" w:color="auto"/>
              <w:bottom w:val="single" w:sz="4" w:space="0" w:color="auto"/>
              <w:right w:val="single" w:sz="4" w:space="0" w:color="auto"/>
              <w:tl2br w:val="nil"/>
              <w:tr2bl w:val="nil"/>
            </w:tcBorders>
          </w:tcPr>
          <w:p w14:paraId="13C4A36D" w14:textId="77777777" w:rsidR="00665577" w:rsidRDefault="009D3A6D">
            <w:pPr>
              <w:spacing w:after="0"/>
              <w:ind w:firstLine="0"/>
              <w:jc w:val="center"/>
              <w:rPr>
                <w:rFonts w:ascii="Arial Narrow"/>
                <w:b/>
                <w:sz w:val="20"/>
                <w:lang w:eastAsia="fr-FR"/>
              </w:rPr>
            </w:pPr>
            <w:r>
              <w:rPr>
                <w:rFonts w:ascii="Arial Narrow"/>
                <w:b/>
                <w:sz w:val="20"/>
                <w:lang w:eastAsia="fr-FR"/>
              </w:rPr>
              <w:t>T4</w:t>
            </w:r>
          </w:p>
        </w:tc>
        <w:tc>
          <w:tcPr>
            <w:tcW w:w="302" w:type="dxa"/>
            <w:tcBorders>
              <w:top w:val="single" w:sz="4" w:space="0" w:color="auto"/>
              <w:left w:val="single" w:sz="4" w:space="0" w:color="auto"/>
              <w:bottom w:val="single" w:sz="4" w:space="0" w:color="auto"/>
              <w:right w:val="single" w:sz="4" w:space="0" w:color="auto"/>
              <w:tl2br w:val="nil"/>
              <w:tr2bl w:val="nil"/>
            </w:tcBorders>
          </w:tcPr>
          <w:p w14:paraId="79BE3DD3" w14:textId="77777777" w:rsidR="00665577" w:rsidRDefault="009D3A6D">
            <w:pPr>
              <w:spacing w:after="0"/>
              <w:ind w:firstLine="0"/>
              <w:jc w:val="center"/>
              <w:rPr>
                <w:rFonts w:ascii="Arial Narrow"/>
                <w:b/>
                <w:sz w:val="20"/>
                <w:lang w:eastAsia="fr-FR"/>
              </w:rPr>
            </w:pPr>
            <w:r>
              <w:rPr>
                <w:rFonts w:ascii="Arial Narrow"/>
                <w:b/>
                <w:sz w:val="20"/>
                <w:lang w:eastAsia="fr-FR"/>
              </w:rPr>
              <w:t>T5</w:t>
            </w:r>
          </w:p>
        </w:tc>
        <w:tc>
          <w:tcPr>
            <w:tcW w:w="337" w:type="dxa"/>
            <w:tcBorders>
              <w:top w:val="single" w:sz="4" w:space="0" w:color="auto"/>
              <w:left w:val="single" w:sz="4" w:space="0" w:color="auto"/>
              <w:bottom w:val="single" w:sz="4" w:space="0" w:color="auto"/>
              <w:right w:val="single" w:sz="4" w:space="0" w:color="auto"/>
              <w:tl2br w:val="nil"/>
              <w:tr2bl w:val="nil"/>
            </w:tcBorders>
          </w:tcPr>
          <w:p w14:paraId="1256AE75" w14:textId="77777777" w:rsidR="00665577" w:rsidRDefault="009D3A6D">
            <w:pPr>
              <w:spacing w:after="0"/>
              <w:ind w:firstLine="0"/>
              <w:jc w:val="center"/>
              <w:rPr>
                <w:rFonts w:ascii="Arial Narrow"/>
                <w:b/>
                <w:sz w:val="20"/>
                <w:lang w:eastAsia="fr-FR"/>
              </w:rPr>
            </w:pPr>
            <w:r>
              <w:rPr>
                <w:rFonts w:ascii="Arial Narrow"/>
                <w:b/>
                <w:sz w:val="20"/>
                <w:lang w:eastAsia="fr-FR"/>
              </w:rPr>
              <w:t>T6</w:t>
            </w:r>
          </w:p>
        </w:tc>
        <w:tc>
          <w:tcPr>
            <w:tcW w:w="509" w:type="dxa"/>
            <w:tcBorders>
              <w:top w:val="single" w:sz="4" w:space="0" w:color="auto"/>
              <w:left w:val="single" w:sz="4" w:space="0" w:color="auto"/>
              <w:bottom w:val="single" w:sz="4" w:space="0" w:color="auto"/>
              <w:right w:val="single" w:sz="4" w:space="0" w:color="auto"/>
              <w:tl2br w:val="nil"/>
              <w:tr2bl w:val="nil"/>
            </w:tcBorders>
          </w:tcPr>
          <w:p w14:paraId="226F7A13" w14:textId="77777777" w:rsidR="00665577" w:rsidRDefault="009D3A6D">
            <w:pPr>
              <w:spacing w:after="0"/>
              <w:ind w:firstLine="0"/>
              <w:jc w:val="left"/>
              <w:rPr>
                <w:rFonts w:ascii="Arial Narrow"/>
                <w:b/>
                <w:sz w:val="20"/>
                <w:lang w:eastAsia="fr-FR"/>
              </w:rPr>
            </w:pPr>
            <w:r>
              <w:rPr>
                <w:rFonts w:ascii="Arial Narrow"/>
                <w:b/>
                <w:sz w:val="20"/>
                <w:lang w:eastAsia="fr-FR"/>
              </w:rPr>
              <w:t> </w:t>
            </w:r>
          </w:p>
        </w:tc>
      </w:tr>
      <w:tr w:rsidR="00665577" w14:paraId="122F7DEF" w14:textId="77777777">
        <w:tblPrEx>
          <w:tblCellMar>
            <w:left w:w="108" w:type="dxa"/>
            <w:right w:w="108" w:type="dxa"/>
          </w:tblCellMar>
        </w:tblPrEx>
        <w:trPr>
          <w:trHeight w:val="792"/>
        </w:trPr>
        <w:tc>
          <w:tcPr>
            <w:tcW w:w="304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D750624" w14:textId="77777777" w:rsidR="00665577" w:rsidRDefault="009D3A6D">
            <w:pPr>
              <w:spacing w:after="0"/>
              <w:ind w:firstLine="0"/>
              <w:jc w:val="left"/>
              <w:rPr>
                <w:rFonts w:ascii="Arial Narrow"/>
                <w:sz w:val="20"/>
                <w:lang w:eastAsia="fr-FR"/>
              </w:rPr>
            </w:pPr>
            <w:r>
              <w:rPr>
                <w:rFonts w:ascii="Arial Narrow"/>
                <w:b/>
                <w:sz w:val="20"/>
                <w:lang w:eastAsia="fr-FR"/>
              </w:rPr>
              <w:t>Resultat 1:</w:t>
            </w:r>
            <w:r>
              <w:rPr>
                <w:rFonts w:ascii="Arial Narrow"/>
                <w:sz w:val="20"/>
                <w:lang w:eastAsia="fr-FR"/>
              </w:rPr>
              <w:t xml:space="preserve"> Le renforcement des m</w:t>
            </w:r>
            <w:r>
              <w:rPr>
                <w:rFonts w:ascii="Arial Narrow"/>
                <w:sz w:val="20"/>
                <w:lang w:eastAsia="fr-FR"/>
              </w:rPr>
              <w:t>é</w:t>
            </w:r>
            <w:r>
              <w:rPr>
                <w:rFonts w:ascii="Arial Narrow"/>
                <w:sz w:val="20"/>
                <w:lang w:eastAsia="fr-FR"/>
              </w:rPr>
              <w:t>canismes frontaliers, inter et intracommunautaires et l</w:t>
            </w:r>
            <w:r>
              <w:rPr>
                <w:rFonts w:ascii="Arial Narrow"/>
                <w:sz w:val="20"/>
                <w:lang w:eastAsia="fr-FR"/>
              </w:rPr>
              <w:t>’</w:t>
            </w:r>
            <w:r>
              <w:rPr>
                <w:rFonts w:ascii="Arial Narrow"/>
                <w:sz w:val="20"/>
                <w:lang w:eastAsia="fr-FR"/>
              </w:rPr>
              <w:t>am</w:t>
            </w:r>
            <w:r>
              <w:rPr>
                <w:rFonts w:ascii="Arial Narrow"/>
                <w:sz w:val="20"/>
                <w:lang w:eastAsia="fr-FR"/>
              </w:rPr>
              <w:t>é</w:t>
            </w:r>
            <w:r>
              <w:rPr>
                <w:rFonts w:ascii="Arial Narrow"/>
                <w:sz w:val="20"/>
                <w:lang w:eastAsia="fr-FR"/>
              </w:rPr>
              <w:t>lioration de la confiance entre les forces de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xml:space="preserve"> et les populations contribuent </w:t>
            </w:r>
            <w:r>
              <w:rPr>
                <w:rFonts w:ascii="Arial Narrow"/>
                <w:sz w:val="20"/>
                <w:lang w:eastAsia="fr-FR"/>
              </w:rPr>
              <w:t>à</w:t>
            </w:r>
            <w:r>
              <w:rPr>
                <w:rFonts w:ascii="Arial Narrow"/>
                <w:sz w:val="20"/>
                <w:lang w:eastAsia="fr-FR"/>
              </w:rPr>
              <w:t xml:space="preserve"> une d</w:t>
            </w:r>
            <w:r>
              <w:rPr>
                <w:rFonts w:ascii="Arial Narrow"/>
                <w:sz w:val="20"/>
                <w:lang w:eastAsia="fr-FR"/>
              </w:rPr>
              <w:t>é</w:t>
            </w:r>
            <w:r>
              <w:rPr>
                <w:rFonts w:ascii="Arial Narrow"/>
                <w:sz w:val="20"/>
                <w:lang w:eastAsia="fr-FR"/>
              </w:rPr>
              <w:t>tection pr</w:t>
            </w:r>
            <w:r>
              <w:rPr>
                <w:rFonts w:ascii="Arial Narrow"/>
                <w:sz w:val="20"/>
                <w:lang w:eastAsia="fr-FR"/>
              </w:rPr>
              <w:t>é</w:t>
            </w:r>
            <w:r>
              <w:rPr>
                <w:rFonts w:ascii="Arial Narrow"/>
                <w:sz w:val="20"/>
                <w:lang w:eastAsia="fr-FR"/>
              </w:rPr>
              <w:t xml:space="preserve">coce et </w:t>
            </w:r>
            <w:r>
              <w:rPr>
                <w:rFonts w:ascii="Arial Narrow"/>
                <w:sz w:val="20"/>
                <w:lang w:eastAsia="fr-FR"/>
              </w:rPr>
              <w:t>à</w:t>
            </w:r>
            <w:r>
              <w:rPr>
                <w:rFonts w:ascii="Arial Narrow"/>
                <w:sz w:val="20"/>
                <w:lang w:eastAsia="fr-FR"/>
              </w:rPr>
              <w:t xml:space="preserve"> l</w:t>
            </w:r>
            <w:r>
              <w:rPr>
                <w:rFonts w:ascii="Arial Narrow"/>
                <w:sz w:val="20"/>
                <w:lang w:eastAsia="fr-FR"/>
              </w:rPr>
              <w:t>’</w:t>
            </w:r>
            <w:r>
              <w:rPr>
                <w:rFonts w:ascii="Arial Narrow"/>
                <w:sz w:val="20"/>
                <w:lang w:eastAsia="fr-FR"/>
              </w:rPr>
              <w:t>att</w:t>
            </w:r>
            <w:r>
              <w:rPr>
                <w:rFonts w:ascii="Arial Narrow"/>
                <w:sz w:val="20"/>
                <w:lang w:eastAsia="fr-FR"/>
              </w:rPr>
              <w:t>é</w:t>
            </w:r>
            <w:r>
              <w:rPr>
                <w:rFonts w:ascii="Arial Narrow"/>
                <w:sz w:val="20"/>
                <w:lang w:eastAsia="fr-FR"/>
              </w:rPr>
              <w:t>nuation pacifique des conflits et de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misme violent dans les zones cibl</w:t>
            </w:r>
            <w:r>
              <w:rPr>
                <w:rFonts w:ascii="Arial Narrow"/>
                <w:sz w:val="20"/>
                <w:lang w:eastAsia="fr-FR"/>
              </w:rPr>
              <w:t>é</w:t>
            </w:r>
            <w:r>
              <w:rPr>
                <w:rFonts w:ascii="Arial Narrow"/>
                <w:sz w:val="20"/>
                <w:lang w:eastAsia="fr-FR"/>
              </w:rPr>
              <w:t>es, avec une attention particuli</w:t>
            </w:r>
            <w:r>
              <w:rPr>
                <w:rFonts w:ascii="Arial Narrow"/>
                <w:sz w:val="20"/>
                <w:lang w:eastAsia="fr-FR"/>
              </w:rPr>
              <w:t>è</w:t>
            </w:r>
            <w:r>
              <w:rPr>
                <w:rFonts w:ascii="Arial Narrow"/>
                <w:sz w:val="20"/>
                <w:lang w:eastAsia="fr-FR"/>
              </w:rPr>
              <w:t>re port</w:t>
            </w:r>
            <w:r>
              <w:rPr>
                <w:rFonts w:ascii="Arial Narrow"/>
                <w:sz w:val="20"/>
                <w:lang w:eastAsia="fr-FR"/>
              </w:rPr>
              <w:t>é</w:t>
            </w:r>
            <w:r>
              <w:rPr>
                <w:rFonts w:ascii="Arial Narrow"/>
                <w:sz w:val="20"/>
                <w:lang w:eastAsia="fr-FR"/>
              </w:rPr>
              <w:t xml:space="preserve">e </w:t>
            </w:r>
            <w:r>
              <w:rPr>
                <w:rFonts w:ascii="Arial Narrow"/>
                <w:sz w:val="20"/>
                <w:lang w:eastAsia="fr-FR"/>
              </w:rPr>
              <w:t>à</w:t>
            </w:r>
            <w:r>
              <w:rPr>
                <w:rFonts w:ascii="Arial Narrow"/>
                <w:sz w:val="20"/>
                <w:lang w:eastAsia="fr-FR"/>
              </w:rPr>
              <w:t xml:space="preserve"> la participation des femmes et des jeunes.</w:t>
            </w:r>
          </w:p>
          <w:p w14:paraId="2D796367"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4E7357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4FB0845" w14:textId="77777777" w:rsidR="00665577" w:rsidRDefault="009D3A6D">
            <w:pPr>
              <w:spacing w:after="0"/>
              <w:ind w:firstLine="0"/>
              <w:jc w:val="left"/>
              <w:rPr>
                <w:rFonts w:ascii="Arial Narrow"/>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 xml:space="preserve">sultat 1 a: </w:t>
            </w:r>
            <w:r>
              <w:rPr>
                <w:rFonts w:ascii="Arial Narrow"/>
                <w:sz w:val="20"/>
                <w:lang w:eastAsia="fr-FR"/>
              </w:rPr>
              <w:t>Nombre de conflits inter et intracommunautaires r</w:t>
            </w:r>
            <w:r>
              <w:rPr>
                <w:rFonts w:ascii="Arial Narrow"/>
                <w:sz w:val="20"/>
                <w:lang w:eastAsia="fr-FR"/>
              </w:rPr>
              <w:t>é</w:t>
            </w:r>
            <w:r>
              <w:rPr>
                <w:rFonts w:ascii="Arial Narrow"/>
                <w:sz w:val="20"/>
                <w:lang w:eastAsia="fr-FR"/>
              </w:rPr>
              <w:t>solus pacifiquement gr</w:t>
            </w:r>
            <w:r>
              <w:rPr>
                <w:rFonts w:ascii="Arial Narrow"/>
                <w:sz w:val="20"/>
                <w:lang w:eastAsia="fr-FR"/>
              </w:rPr>
              <w:t>â</w:t>
            </w:r>
            <w:r>
              <w:rPr>
                <w:rFonts w:ascii="Arial Narrow"/>
                <w:sz w:val="20"/>
                <w:lang w:eastAsia="fr-FR"/>
              </w:rPr>
              <w:t xml:space="preserve">ce </w:t>
            </w:r>
            <w:r>
              <w:rPr>
                <w:rFonts w:ascii="Arial Narrow"/>
                <w:sz w:val="20"/>
                <w:lang w:eastAsia="fr-FR"/>
              </w:rPr>
              <w:t>à</w:t>
            </w:r>
            <w:r>
              <w:rPr>
                <w:rFonts w:ascii="Arial Narrow"/>
                <w:sz w:val="20"/>
                <w:lang w:eastAsia="fr-FR"/>
              </w:rPr>
              <w:t xml:space="preserve"> des m</w:t>
            </w:r>
            <w:r>
              <w:rPr>
                <w:rFonts w:ascii="Arial Narrow"/>
                <w:sz w:val="20"/>
                <w:lang w:eastAsia="fr-FR"/>
              </w:rPr>
              <w:t>é</w:t>
            </w:r>
            <w:r>
              <w:rPr>
                <w:rFonts w:ascii="Arial Narrow"/>
                <w:sz w:val="20"/>
                <w:lang w:eastAsia="fr-FR"/>
              </w:rPr>
              <w:t>canismes de r</w:t>
            </w:r>
            <w:r>
              <w:rPr>
                <w:rFonts w:ascii="Arial Narrow"/>
                <w:sz w:val="20"/>
                <w:lang w:eastAsia="fr-FR"/>
              </w:rPr>
              <w:t>é</w:t>
            </w:r>
            <w:r>
              <w:rPr>
                <w:rFonts w:ascii="Arial Narrow"/>
                <w:sz w:val="20"/>
                <w:lang w:eastAsia="fr-FR"/>
              </w:rPr>
              <w:t>solution des conflits</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D792A70" w14:textId="77777777" w:rsidR="00665577" w:rsidRDefault="009D3A6D">
            <w:pPr>
              <w:spacing w:after="0"/>
              <w:ind w:firstLine="0"/>
              <w:jc w:val="left"/>
              <w:rPr>
                <w:rFonts w:ascii="Arial Narrow"/>
                <w:sz w:val="20"/>
                <w:lang w:eastAsia="fr-FR"/>
              </w:rPr>
            </w:pPr>
            <w:r>
              <w:rPr>
                <w:rFonts w:ascii="Arial Narrow"/>
                <w:sz w:val="20"/>
                <w:lang w:eastAsia="fr-FR"/>
              </w:rPr>
              <w:t>Couverture m</w:t>
            </w:r>
            <w:r>
              <w:rPr>
                <w:rFonts w:ascii="Arial Narrow"/>
                <w:sz w:val="20"/>
                <w:lang w:eastAsia="fr-FR"/>
              </w:rPr>
              <w:t>é</w:t>
            </w:r>
            <w:r>
              <w:rPr>
                <w:rFonts w:ascii="Arial Narrow"/>
                <w:sz w:val="20"/>
                <w:lang w:eastAsia="fr-FR"/>
              </w:rPr>
              <w:t>diatique et rapports de projets, informations fournies par les leaders communautaires, r</w:t>
            </w:r>
            <w:r>
              <w:rPr>
                <w:rFonts w:ascii="Arial Narrow"/>
                <w:sz w:val="20"/>
                <w:lang w:eastAsia="fr-FR"/>
              </w:rPr>
              <w:t>é</w:t>
            </w:r>
            <w:r>
              <w:rPr>
                <w:rFonts w:ascii="Arial Narrow"/>
                <w:sz w:val="20"/>
                <w:lang w:eastAsia="fr-FR"/>
              </w:rPr>
              <w:t>alisation d</w:t>
            </w:r>
            <w:r>
              <w:rPr>
                <w:rFonts w:ascii="Arial Narrow"/>
                <w:sz w:val="20"/>
                <w:lang w:eastAsia="fr-FR"/>
              </w:rPr>
              <w:t>’</w:t>
            </w:r>
            <w:r>
              <w:rPr>
                <w:rFonts w:ascii="Arial Narrow"/>
                <w:sz w:val="20"/>
                <w:lang w:eastAsia="fr-FR"/>
              </w:rPr>
              <w:t xml:space="preserve">une </w:t>
            </w:r>
            <w:r>
              <w:rPr>
                <w:rFonts w:ascii="Arial Narrow"/>
                <w:sz w:val="20"/>
                <w:lang w:eastAsia="fr-FR"/>
              </w:rPr>
              <w:t>é</w:t>
            </w:r>
            <w:r>
              <w:rPr>
                <w:rFonts w:ascii="Arial Narrow"/>
                <w:sz w:val="20"/>
                <w:lang w:eastAsia="fr-FR"/>
              </w:rPr>
              <w:t>tude ind</w:t>
            </w:r>
            <w:r>
              <w:rPr>
                <w:rFonts w:ascii="Arial Narrow"/>
                <w:sz w:val="20"/>
                <w:lang w:eastAsia="fr-FR"/>
              </w:rPr>
              <w:t>é</w:t>
            </w:r>
            <w:r>
              <w:rPr>
                <w:rFonts w:ascii="Arial Narrow"/>
                <w:sz w:val="20"/>
                <w:lang w:eastAsia="fr-FR"/>
              </w:rPr>
              <w:t xml:space="preserve">pendante au terme du projet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C5DEFB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AC12D7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FF947A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93EB85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631F5C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5AEEB3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0283B7D1"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677A97E2" w14:textId="77777777">
        <w:trPr>
          <w:trHeight w:val="33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FEE55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B1D95B"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EC5739"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200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DACD0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1F906B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982C37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89270A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4F93D4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8B132AC"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0F1D4D0"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87E11B9" w14:textId="77777777" w:rsidR="00665577" w:rsidRDefault="00665577">
            <w:pPr>
              <w:spacing w:after="0"/>
              <w:ind w:firstLine="0"/>
              <w:jc w:val="left"/>
              <w:rPr>
                <w:rFonts w:ascii="Arial Narrow"/>
                <w:sz w:val="20"/>
                <w:lang w:eastAsia="fr-FR"/>
              </w:rPr>
            </w:pPr>
          </w:p>
        </w:tc>
      </w:tr>
      <w:tr w:rsidR="00665577" w14:paraId="0D463CAE" w14:textId="77777777">
        <w:trPr>
          <w:trHeight w:val="525"/>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21A359"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847CE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B86F27"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310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8CFEB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D147A4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5A336A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173939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F28856"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8651BB7"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9E523E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6A04364" w14:textId="77777777" w:rsidR="00665577" w:rsidRDefault="00665577">
            <w:pPr>
              <w:spacing w:after="0"/>
              <w:ind w:firstLine="0"/>
              <w:jc w:val="left"/>
              <w:rPr>
                <w:rFonts w:ascii="Arial Narrow"/>
                <w:sz w:val="20"/>
                <w:lang w:eastAsia="fr-FR"/>
              </w:rPr>
            </w:pPr>
          </w:p>
        </w:tc>
      </w:tr>
      <w:tr w:rsidR="00665577" w14:paraId="40207B9C" w14:textId="77777777">
        <w:tblPrEx>
          <w:tblCellMar>
            <w:left w:w="108" w:type="dxa"/>
            <w:right w:w="108" w:type="dxa"/>
          </w:tblCellMar>
        </w:tblPrEx>
        <w:trPr>
          <w:trHeight w:val="975"/>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A92A185"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64B620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4FB8F69" w14:textId="77777777" w:rsidR="00665577" w:rsidRDefault="009D3A6D">
            <w:pPr>
              <w:spacing w:after="0"/>
              <w:ind w:firstLine="0"/>
              <w:jc w:val="left"/>
              <w:rPr>
                <w:rFonts w:ascii="Arial Narrow"/>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 b:</w:t>
            </w:r>
            <w:r>
              <w:rPr>
                <w:rFonts w:ascii="Arial Narrow"/>
                <w:sz w:val="20"/>
                <w:lang w:eastAsia="fr-FR"/>
              </w:rPr>
              <w:t xml:space="preserve"> Pourcentage de membres d</w:t>
            </w:r>
            <w:r>
              <w:rPr>
                <w:rFonts w:ascii="Arial Narrow"/>
                <w:sz w:val="20"/>
                <w:lang w:eastAsia="fr-FR"/>
              </w:rPr>
              <w:t>’</w:t>
            </w:r>
            <w:r>
              <w:rPr>
                <w:rFonts w:ascii="Arial Narrow"/>
                <w:sz w:val="20"/>
                <w:lang w:eastAsia="fr-FR"/>
              </w:rPr>
              <w:t>une communaut</w:t>
            </w:r>
            <w:r>
              <w:rPr>
                <w:rFonts w:ascii="Arial Narrow"/>
                <w:sz w:val="20"/>
                <w:lang w:eastAsia="fr-FR"/>
              </w:rPr>
              <w:t>é</w:t>
            </w:r>
            <w:r>
              <w:rPr>
                <w:rFonts w:ascii="Arial Narrow"/>
                <w:sz w:val="20"/>
                <w:lang w:eastAsia="fr-FR"/>
              </w:rPr>
              <w:t xml:space="preserve"> satisfaits des m</w:t>
            </w:r>
            <w:r>
              <w:rPr>
                <w:rFonts w:ascii="Arial Narrow"/>
                <w:sz w:val="20"/>
                <w:lang w:eastAsia="fr-FR"/>
              </w:rPr>
              <w:t>é</w:t>
            </w:r>
            <w:r>
              <w:rPr>
                <w:rFonts w:ascii="Arial Narrow"/>
                <w:sz w:val="20"/>
                <w:lang w:eastAsia="fr-FR"/>
              </w:rPr>
              <w:t>canismes locaux de pr</w:t>
            </w:r>
            <w:r>
              <w:rPr>
                <w:rFonts w:ascii="Arial Narrow"/>
                <w:sz w:val="20"/>
                <w:lang w:eastAsia="fr-FR"/>
              </w:rPr>
              <w:t>é</w:t>
            </w:r>
            <w:r>
              <w:rPr>
                <w:rFonts w:ascii="Arial Narrow"/>
                <w:sz w:val="20"/>
                <w:lang w:eastAsia="fr-FR"/>
              </w:rPr>
              <w:t>vention et d</w:t>
            </w:r>
            <w:r>
              <w:rPr>
                <w:rFonts w:ascii="Arial Narrow"/>
                <w:sz w:val="20"/>
                <w:lang w:eastAsia="fr-FR"/>
              </w:rPr>
              <w:t>’</w:t>
            </w:r>
            <w:r>
              <w:rPr>
                <w:rFonts w:ascii="Arial Narrow"/>
                <w:sz w:val="20"/>
                <w:lang w:eastAsia="fr-FR"/>
              </w:rPr>
              <w:t>att</w:t>
            </w:r>
            <w:r>
              <w:rPr>
                <w:rFonts w:ascii="Arial Narrow"/>
                <w:sz w:val="20"/>
                <w:lang w:eastAsia="fr-FR"/>
              </w:rPr>
              <w:t>é</w:t>
            </w:r>
            <w:r>
              <w:rPr>
                <w:rFonts w:ascii="Arial Narrow"/>
                <w:sz w:val="20"/>
                <w:lang w:eastAsia="fr-FR"/>
              </w:rPr>
              <w:t>nuation des conflits</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1B9A12F" w14:textId="77777777" w:rsidR="00665577" w:rsidRDefault="009D3A6D">
            <w:pPr>
              <w:spacing w:after="0"/>
              <w:ind w:firstLine="0"/>
              <w:jc w:val="left"/>
              <w:rPr>
                <w:rFonts w:ascii="Arial Narrow"/>
                <w:sz w:val="20"/>
                <w:lang w:eastAsia="fr-FR"/>
              </w:rPr>
            </w:pPr>
            <w:r>
              <w:rPr>
                <w:rFonts w:ascii="Arial Narrow"/>
                <w:sz w:val="20"/>
                <w:lang w:eastAsia="fr-FR"/>
              </w:rPr>
              <w:t>Couverture m</w:t>
            </w:r>
            <w:r>
              <w:rPr>
                <w:rFonts w:ascii="Arial Narrow"/>
                <w:sz w:val="20"/>
                <w:lang w:eastAsia="fr-FR"/>
              </w:rPr>
              <w:t>é</w:t>
            </w:r>
            <w:r>
              <w:rPr>
                <w:rFonts w:ascii="Arial Narrow"/>
                <w:sz w:val="20"/>
                <w:lang w:eastAsia="fr-FR"/>
              </w:rPr>
              <w:t>diatique et rapports de projets, informations fournies par les leaders communautaires, r</w:t>
            </w:r>
            <w:r>
              <w:rPr>
                <w:rFonts w:ascii="Arial Narrow"/>
                <w:sz w:val="20"/>
                <w:lang w:eastAsia="fr-FR"/>
              </w:rPr>
              <w:t>é</w:t>
            </w:r>
            <w:r>
              <w:rPr>
                <w:rFonts w:ascii="Arial Narrow"/>
                <w:sz w:val="20"/>
                <w:lang w:eastAsia="fr-FR"/>
              </w:rPr>
              <w:t>alisation d</w:t>
            </w:r>
            <w:r>
              <w:rPr>
                <w:rFonts w:ascii="Arial Narrow"/>
                <w:sz w:val="20"/>
                <w:lang w:eastAsia="fr-FR"/>
              </w:rPr>
              <w:t>’</w:t>
            </w:r>
            <w:r>
              <w:rPr>
                <w:rFonts w:ascii="Arial Narrow"/>
                <w:sz w:val="20"/>
                <w:lang w:eastAsia="fr-FR"/>
              </w:rPr>
              <w:t xml:space="preserve">une </w:t>
            </w:r>
            <w:r>
              <w:rPr>
                <w:rFonts w:ascii="Arial Narrow"/>
                <w:sz w:val="20"/>
                <w:lang w:eastAsia="fr-FR"/>
              </w:rPr>
              <w:t>é</w:t>
            </w:r>
            <w:r>
              <w:rPr>
                <w:rFonts w:ascii="Arial Narrow"/>
                <w:sz w:val="20"/>
                <w:lang w:eastAsia="fr-FR"/>
              </w:rPr>
              <w:t>tude ind</w:t>
            </w:r>
            <w:r>
              <w:rPr>
                <w:rFonts w:ascii="Arial Narrow"/>
                <w:sz w:val="20"/>
                <w:lang w:eastAsia="fr-FR"/>
              </w:rPr>
              <w:t>é</w:t>
            </w:r>
            <w:r>
              <w:rPr>
                <w:rFonts w:ascii="Arial Narrow"/>
                <w:sz w:val="20"/>
                <w:lang w:eastAsia="fr-FR"/>
              </w:rPr>
              <w:t>pendante au terme du projet</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59697372"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D7EC16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2CEFA0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95A449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707411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C589AB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5E355C3D"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12599E4B"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32D548"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2CFB2D"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ACED40"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68C7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B1861E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170306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7FEEC8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9C5384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E0D0D4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5C4396F"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3DC37E8" w14:textId="77777777" w:rsidR="00665577" w:rsidRDefault="00665577">
            <w:pPr>
              <w:spacing w:after="0"/>
              <w:ind w:firstLine="0"/>
              <w:jc w:val="left"/>
              <w:rPr>
                <w:rFonts w:ascii="Arial Narrow"/>
                <w:sz w:val="20"/>
                <w:lang w:eastAsia="fr-FR"/>
              </w:rPr>
            </w:pPr>
          </w:p>
        </w:tc>
      </w:tr>
      <w:tr w:rsidR="00665577" w14:paraId="2A3D84EC"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1A6303"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5533AB"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AC0F32"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50</w:t>
            </w:r>
            <w:r>
              <w:rPr>
                <w:rFonts w:ascii="Arial Narrow"/>
                <w:sz w:val="20"/>
                <w:lang w:eastAsia="fr-FR"/>
              </w:rPr>
              <w:t> </w:t>
            </w:r>
            <w:r>
              <w:rPr>
                <w:rFonts w:ascii="Arial Narrow"/>
                <w:sz w:val="20"/>
                <w:lang w:eastAsia="fr-FR"/>
              </w:rPr>
              <w:t>%</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CFD68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C66631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EF560D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69039D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6080057"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C01E086"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F0F4322"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78F29A5" w14:textId="77777777" w:rsidR="00665577" w:rsidRDefault="00665577">
            <w:pPr>
              <w:spacing w:after="0"/>
              <w:ind w:firstLine="0"/>
              <w:jc w:val="left"/>
              <w:rPr>
                <w:rFonts w:ascii="Arial Narrow"/>
                <w:sz w:val="20"/>
                <w:lang w:eastAsia="fr-FR"/>
              </w:rPr>
            </w:pPr>
          </w:p>
        </w:tc>
      </w:tr>
      <w:tr w:rsidR="00665577" w14:paraId="1E3315BD" w14:textId="77777777">
        <w:tblPrEx>
          <w:tblCellMar>
            <w:left w:w="108" w:type="dxa"/>
            <w:right w:w="108" w:type="dxa"/>
          </w:tblCellMar>
        </w:tblPrEx>
        <w:trPr>
          <w:trHeight w:val="28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5210D61"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0B0C32" w14:textId="77777777" w:rsidR="00665577" w:rsidRDefault="009D3A6D">
            <w:pPr>
              <w:spacing w:after="0"/>
              <w:ind w:firstLine="0"/>
              <w:jc w:val="left"/>
              <w:rPr>
                <w:rFonts w:ascii="Arial Narrow"/>
                <w:b/>
                <w:sz w:val="20"/>
                <w:lang w:eastAsia="fr-FR"/>
              </w:rPr>
            </w:pPr>
            <w:r>
              <w:rPr>
                <w:rFonts w:ascii="Arial Narrow"/>
                <w:b/>
                <w:sz w:val="20"/>
                <w:lang w:eastAsia="fr-FR"/>
              </w:rPr>
              <w:t xml:space="preserve">Produit 1.1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2DF985B"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1.1.1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6E4ABC2" w14:textId="77777777" w:rsidR="00665577" w:rsidRDefault="009D3A6D">
            <w:pPr>
              <w:spacing w:after="0"/>
              <w:ind w:firstLine="0"/>
              <w:jc w:val="left"/>
              <w:rPr>
                <w:rFonts w:ascii="Arial Narrow"/>
                <w:sz w:val="20"/>
                <w:lang w:eastAsia="fr-FR"/>
              </w:rPr>
            </w:pPr>
            <w:r>
              <w:rPr>
                <w:rFonts w:ascii="Arial Narrow"/>
                <w:sz w:val="20"/>
                <w:lang w:eastAsia="fr-FR"/>
              </w:rPr>
              <w:t xml:space="preserve">Informations fournies par les rapports </w:t>
            </w:r>
            <w:r>
              <w:rPr>
                <w:rFonts w:ascii="Arial Narrow"/>
                <w:sz w:val="20"/>
                <w:lang w:eastAsia="fr-FR"/>
              </w:rPr>
              <w:t>é</w:t>
            </w:r>
            <w:r>
              <w:rPr>
                <w:rFonts w:ascii="Arial Narrow"/>
                <w:sz w:val="20"/>
                <w:lang w:eastAsia="fr-FR"/>
              </w:rPr>
              <w:t>tablis dans le cadre des m</w:t>
            </w:r>
            <w:r>
              <w:rPr>
                <w:rFonts w:ascii="Arial Narrow"/>
                <w:sz w:val="20"/>
                <w:lang w:eastAsia="fr-FR"/>
              </w:rPr>
              <w:t>é</w:t>
            </w:r>
            <w:r>
              <w:rPr>
                <w:rFonts w:ascii="Arial Narrow"/>
                <w:sz w:val="20"/>
                <w:lang w:eastAsia="fr-FR"/>
              </w:rPr>
              <w:t>canismes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D9DFD0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0FFECC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52C3B5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tcPr>
          <w:p w14:paraId="7CEDE57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4D88735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06BDFFDE"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420D95A8"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3B7DA440" w14:textId="77777777">
        <w:trPr>
          <w:trHeight w:val="84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8D5C6FB"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C3F646D" w14:textId="77777777" w:rsidR="00665577" w:rsidRDefault="009D3A6D">
            <w:pPr>
              <w:spacing w:after="0"/>
              <w:ind w:firstLine="0"/>
              <w:jc w:val="left"/>
              <w:rPr>
                <w:rFonts w:ascii="Arial Narrow"/>
                <w:sz w:val="20"/>
                <w:lang w:eastAsia="fr-FR"/>
              </w:rPr>
            </w:pPr>
            <w:r>
              <w:rPr>
                <w:rFonts w:ascii="Arial Narrow"/>
                <w:sz w:val="20"/>
                <w:lang w:eastAsia="fr-FR"/>
              </w:rPr>
              <w:t>Les populations transfrontali</w:t>
            </w:r>
            <w:r>
              <w:rPr>
                <w:rFonts w:ascii="Arial Narrow"/>
                <w:sz w:val="20"/>
                <w:lang w:eastAsia="fr-FR"/>
              </w:rPr>
              <w:t>è</w:t>
            </w:r>
            <w:r>
              <w:rPr>
                <w:rFonts w:ascii="Arial Narrow"/>
                <w:sz w:val="20"/>
                <w:lang w:eastAsia="fr-FR"/>
              </w:rPr>
              <w:t>res sont dot</w:t>
            </w:r>
            <w:r>
              <w:rPr>
                <w:rFonts w:ascii="Arial Narrow"/>
                <w:sz w:val="20"/>
                <w:lang w:eastAsia="fr-FR"/>
              </w:rPr>
              <w:t>é</w:t>
            </w:r>
            <w:r>
              <w:rPr>
                <w:rFonts w:ascii="Arial Narrow"/>
                <w:sz w:val="20"/>
                <w:lang w:eastAsia="fr-FR"/>
              </w:rPr>
              <w:t>es des comp</w:t>
            </w:r>
            <w:r>
              <w:rPr>
                <w:rFonts w:ascii="Arial Narrow"/>
                <w:sz w:val="20"/>
                <w:lang w:eastAsia="fr-FR"/>
              </w:rPr>
              <w:t>é</w:t>
            </w:r>
            <w:r>
              <w:rPr>
                <w:rFonts w:ascii="Arial Narrow"/>
                <w:sz w:val="20"/>
                <w:lang w:eastAsia="fr-FR"/>
              </w:rPr>
              <w:t>tences requises pour pr</w:t>
            </w:r>
            <w:r>
              <w:rPr>
                <w:rFonts w:ascii="Arial Narrow"/>
                <w:sz w:val="20"/>
                <w:lang w:eastAsia="fr-FR"/>
              </w:rPr>
              <w:t>é</w:t>
            </w:r>
            <w:r>
              <w:rPr>
                <w:rFonts w:ascii="Arial Narrow"/>
                <w:sz w:val="20"/>
                <w:lang w:eastAsia="fr-FR"/>
              </w:rPr>
              <w:t>venir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 xml:space="preserve">misme violent, en particulier </w:t>
            </w:r>
            <w:r>
              <w:rPr>
                <w:rFonts w:ascii="Arial Narrow"/>
                <w:i/>
                <w:sz w:val="20"/>
                <w:lang w:eastAsia="fr-FR"/>
              </w:rPr>
              <w:t>via</w:t>
            </w:r>
            <w:r>
              <w:rPr>
                <w:rFonts w:ascii="Arial Narrow"/>
                <w:sz w:val="20"/>
                <w:lang w:eastAsia="fr-FR"/>
              </w:rPr>
              <w:t xml:space="preserve"> la participation des femmes et des jeunes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FC69E4" w14:textId="77777777" w:rsidR="00665577" w:rsidRDefault="009D3A6D">
            <w:pPr>
              <w:spacing w:after="0"/>
              <w:ind w:firstLine="0"/>
              <w:jc w:val="left"/>
              <w:rPr>
                <w:rFonts w:ascii="Arial Narrow"/>
                <w:sz w:val="20"/>
                <w:lang w:eastAsia="fr-FR"/>
              </w:rPr>
            </w:pPr>
            <w:r>
              <w:rPr>
                <w:rFonts w:ascii="Arial Narrow"/>
                <w:sz w:val="20"/>
                <w:lang w:eastAsia="fr-FR"/>
              </w:rPr>
              <w:t>Nombre de jeunes et de femmes participant aux m</w:t>
            </w:r>
            <w:r>
              <w:rPr>
                <w:rFonts w:ascii="Arial Narrow"/>
                <w:sz w:val="20"/>
                <w:lang w:eastAsia="fr-FR"/>
              </w:rPr>
              <w:t>é</w:t>
            </w:r>
            <w:r>
              <w:rPr>
                <w:rFonts w:ascii="Arial Narrow"/>
                <w:sz w:val="20"/>
                <w:lang w:eastAsia="fr-FR"/>
              </w:rPr>
              <w:t>canismes locaux/communautaires de pr</w:t>
            </w:r>
            <w:r>
              <w:rPr>
                <w:rFonts w:ascii="Arial Narrow"/>
                <w:sz w:val="20"/>
                <w:lang w:eastAsia="fr-FR"/>
              </w:rPr>
              <w:t>é</w:t>
            </w:r>
            <w:r>
              <w:rPr>
                <w:rFonts w:ascii="Arial Narrow"/>
                <w:sz w:val="20"/>
                <w:lang w:eastAsia="fr-FR"/>
              </w:rPr>
              <w:t>vention de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misme violent/d</w:t>
            </w:r>
            <w:r>
              <w:rPr>
                <w:rFonts w:ascii="Arial Narrow"/>
                <w:sz w:val="20"/>
                <w:lang w:eastAsia="fr-FR"/>
              </w:rPr>
              <w:t>’</w:t>
            </w:r>
            <w:r>
              <w:rPr>
                <w:rFonts w:ascii="Arial Narrow"/>
                <w:sz w:val="20"/>
                <w:lang w:eastAsia="fr-FR"/>
              </w:rPr>
              <w:t>att</w:t>
            </w:r>
            <w:r>
              <w:rPr>
                <w:rFonts w:ascii="Arial Narrow"/>
                <w:sz w:val="20"/>
                <w:lang w:eastAsia="fr-FR"/>
              </w:rPr>
              <w:t>é</w:t>
            </w:r>
            <w:r>
              <w:rPr>
                <w:rFonts w:ascii="Arial Narrow"/>
                <w:sz w:val="20"/>
                <w:lang w:eastAsia="fr-FR"/>
              </w:rPr>
              <w:t>nuation et de pr</w:t>
            </w:r>
            <w:r>
              <w:rPr>
                <w:rFonts w:ascii="Arial Narrow"/>
                <w:sz w:val="20"/>
                <w:lang w:eastAsia="fr-FR"/>
              </w:rPr>
              <w:t>é</w:t>
            </w:r>
            <w:r>
              <w:rPr>
                <w:rFonts w:ascii="Arial Narrow"/>
                <w:sz w:val="20"/>
                <w:lang w:eastAsia="fr-FR"/>
              </w:rPr>
              <w:t xml:space="preserve">vention des conflits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76FD7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E6631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07477A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F1ECC4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6B90C49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2BD2E98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5552ED0"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3FF1D4CD" w14:textId="77777777" w:rsidR="00665577" w:rsidRDefault="00665577">
            <w:pPr>
              <w:spacing w:after="0"/>
              <w:ind w:firstLine="0"/>
              <w:jc w:val="left"/>
              <w:rPr>
                <w:rFonts w:ascii="Arial Narrow"/>
                <w:sz w:val="20"/>
                <w:lang w:eastAsia="fr-FR"/>
              </w:rPr>
            </w:pPr>
          </w:p>
        </w:tc>
      </w:tr>
      <w:tr w:rsidR="00665577" w14:paraId="054F3E4A"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E12F4AE"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41915A"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71F0E1"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32B0A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AF79A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DB52C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E03D5A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7428C32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5AD2CA3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3A56CBC"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C495BAF" w14:textId="77777777" w:rsidR="00665577" w:rsidRDefault="00665577">
            <w:pPr>
              <w:spacing w:after="0"/>
              <w:ind w:firstLine="0"/>
              <w:jc w:val="left"/>
              <w:rPr>
                <w:rFonts w:ascii="Arial Narrow"/>
                <w:sz w:val="20"/>
                <w:lang w:eastAsia="fr-FR"/>
              </w:rPr>
            </w:pPr>
          </w:p>
        </w:tc>
      </w:tr>
      <w:tr w:rsidR="00665577" w14:paraId="2C27B5E9" w14:textId="77777777">
        <w:trPr>
          <w:trHeight w:val="26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C155E12"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C6B36D"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DE4319"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240 (dont 30</w:t>
            </w:r>
            <w:r>
              <w:rPr>
                <w:rFonts w:ascii="Arial Narrow"/>
                <w:sz w:val="20"/>
                <w:lang w:eastAsia="fr-FR"/>
              </w:rPr>
              <w:t> </w:t>
            </w:r>
            <w:r>
              <w:rPr>
                <w:rFonts w:ascii="Arial Narrow"/>
                <w:sz w:val="20"/>
                <w:lang w:eastAsia="fr-FR"/>
              </w:rPr>
              <w:t>% de femmes)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C1028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89E25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FBCBE0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6D3FD7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3DB0C5E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41A4335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3533C78"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3B439E96" w14:textId="77777777" w:rsidR="00665577" w:rsidRDefault="00665577">
            <w:pPr>
              <w:spacing w:after="0"/>
              <w:ind w:firstLine="0"/>
              <w:jc w:val="left"/>
              <w:rPr>
                <w:rFonts w:ascii="Arial Narrow"/>
                <w:sz w:val="20"/>
                <w:lang w:eastAsia="fr-FR"/>
              </w:rPr>
            </w:pPr>
          </w:p>
        </w:tc>
      </w:tr>
      <w:tr w:rsidR="00665577" w14:paraId="518E5EE0"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A7A882F"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9C73311"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9FECB4D"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1.1.2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EC9FE53" w14:textId="77777777" w:rsidR="00665577" w:rsidRDefault="009D3A6D">
            <w:pPr>
              <w:spacing w:after="0"/>
              <w:ind w:firstLine="0"/>
              <w:jc w:val="left"/>
              <w:rPr>
                <w:rFonts w:ascii="Arial Narrow"/>
                <w:sz w:val="20"/>
                <w:lang w:eastAsia="fr-FR"/>
              </w:rPr>
            </w:pPr>
            <w:r>
              <w:rPr>
                <w:rFonts w:ascii="Arial Narrow"/>
                <w:sz w:val="20"/>
                <w:lang w:eastAsia="fr-FR"/>
              </w:rPr>
              <w:t>Rapports d</w:t>
            </w:r>
            <w:r>
              <w:rPr>
                <w:rFonts w:ascii="Arial Narrow"/>
                <w:sz w:val="20"/>
                <w:lang w:eastAsia="fr-FR"/>
              </w:rPr>
              <w:t>’</w:t>
            </w:r>
            <w:r>
              <w:rPr>
                <w:rFonts w:ascii="Arial Narrow"/>
                <w:sz w:val="20"/>
                <w:lang w:eastAsia="fr-FR"/>
              </w:rPr>
              <w:t>activit</w:t>
            </w:r>
            <w:r>
              <w:rPr>
                <w:rFonts w:ascii="Arial Narrow"/>
                <w:sz w:val="20"/>
                <w:lang w:eastAsia="fr-FR"/>
              </w:rPr>
              <w:t>é</w:t>
            </w:r>
            <w:r>
              <w:rPr>
                <w:rFonts w:ascii="Arial Narrow"/>
                <w:sz w:val="20"/>
                <w:lang w:eastAsia="fr-FR"/>
              </w:rPr>
              <w:t>s</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62E763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F7A016E"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695D71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tcPr>
          <w:p w14:paraId="2D6875A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1B755BC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004EEDA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6EFF41DB"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6B75E724" w14:textId="77777777">
        <w:trPr>
          <w:trHeight w:val="86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DDAAA63"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C79133"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1A2753" w14:textId="77777777" w:rsidR="00665577" w:rsidRDefault="009D3A6D">
            <w:pPr>
              <w:spacing w:after="0"/>
              <w:ind w:firstLine="0"/>
              <w:jc w:val="left"/>
              <w:rPr>
                <w:rFonts w:ascii="Arial Narrow"/>
                <w:sz w:val="20"/>
                <w:lang w:eastAsia="fr-FR"/>
              </w:rPr>
            </w:pPr>
            <w:r>
              <w:rPr>
                <w:rFonts w:ascii="Arial Narrow"/>
                <w:sz w:val="20"/>
                <w:lang w:eastAsia="fr-FR"/>
              </w:rPr>
              <w:t>Nombre de dialogues transfrontaliers men</w:t>
            </w:r>
            <w:r>
              <w:rPr>
                <w:rFonts w:ascii="Arial Narrow"/>
                <w:sz w:val="20"/>
                <w:lang w:eastAsia="fr-FR"/>
              </w:rPr>
              <w:t>é</w:t>
            </w:r>
            <w:r>
              <w:rPr>
                <w:rFonts w:ascii="Arial Narrow"/>
                <w:sz w:val="20"/>
                <w:lang w:eastAsia="fr-FR"/>
              </w:rPr>
              <w:t>s entre les communaut</w:t>
            </w:r>
            <w:r>
              <w:rPr>
                <w:rFonts w:ascii="Arial Narrow"/>
                <w:sz w:val="20"/>
                <w:lang w:eastAsia="fr-FR"/>
              </w:rPr>
              <w:t>é</w:t>
            </w:r>
            <w:r>
              <w:rPr>
                <w:rFonts w:ascii="Arial Narrow"/>
                <w:sz w:val="20"/>
                <w:lang w:eastAsia="fr-FR"/>
              </w:rPr>
              <w:t>s sur des questions li</w:t>
            </w:r>
            <w:r>
              <w:rPr>
                <w:rFonts w:ascii="Arial Narrow"/>
                <w:sz w:val="20"/>
                <w:lang w:eastAsia="fr-FR"/>
              </w:rPr>
              <w:t>é</w:t>
            </w:r>
            <w:r>
              <w:rPr>
                <w:rFonts w:ascii="Arial Narrow"/>
                <w:sz w:val="20"/>
                <w:lang w:eastAsia="fr-FR"/>
              </w:rPr>
              <w:t>es aux conflits locaux, comme les probl</w:t>
            </w:r>
            <w:r>
              <w:rPr>
                <w:rFonts w:ascii="Arial Narrow"/>
                <w:sz w:val="20"/>
                <w:lang w:eastAsia="fr-FR"/>
              </w:rPr>
              <w:t>è</w:t>
            </w:r>
            <w:r>
              <w:rPr>
                <w:rFonts w:ascii="Arial Narrow"/>
                <w:sz w:val="20"/>
                <w:lang w:eastAsia="fr-FR"/>
              </w:rPr>
              <w:t xml:space="preserve">mes communs et les meilleures pratiques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634DC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CA99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3F2997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CF71A8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6EC10627"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7E15FBF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C6FAE29"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37931BC" w14:textId="77777777" w:rsidR="00665577" w:rsidRDefault="00665577">
            <w:pPr>
              <w:spacing w:after="0"/>
              <w:ind w:firstLine="0"/>
              <w:jc w:val="left"/>
              <w:rPr>
                <w:rFonts w:ascii="Arial Narrow"/>
                <w:sz w:val="20"/>
                <w:lang w:eastAsia="fr-FR"/>
              </w:rPr>
            </w:pPr>
          </w:p>
        </w:tc>
      </w:tr>
      <w:tr w:rsidR="00665577" w14:paraId="3496B06D"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53134D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C59B3C"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E1394C"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5FCCA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3C38A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055574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501E9A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756D819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051224A1"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413D7C8"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849DC57" w14:textId="77777777" w:rsidR="00665577" w:rsidRDefault="00665577">
            <w:pPr>
              <w:spacing w:after="0"/>
              <w:ind w:firstLine="0"/>
              <w:jc w:val="left"/>
              <w:rPr>
                <w:rFonts w:ascii="Arial Narrow"/>
                <w:sz w:val="20"/>
                <w:lang w:eastAsia="fr-FR"/>
              </w:rPr>
            </w:pPr>
          </w:p>
        </w:tc>
      </w:tr>
      <w:tr w:rsidR="00665577" w14:paraId="4565E89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3FB0FA1"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358A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BCA4E2"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3</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0E3E0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6D864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9C52A6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BF9B99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4651CAD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4ADEA285"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A0DA60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8A8237A" w14:textId="77777777" w:rsidR="00665577" w:rsidRDefault="00665577">
            <w:pPr>
              <w:spacing w:after="0"/>
              <w:ind w:firstLine="0"/>
              <w:jc w:val="left"/>
              <w:rPr>
                <w:rFonts w:ascii="Arial Narrow"/>
                <w:sz w:val="20"/>
                <w:lang w:eastAsia="fr-FR"/>
              </w:rPr>
            </w:pPr>
          </w:p>
        </w:tc>
      </w:tr>
      <w:tr w:rsidR="00665577" w14:paraId="767A164E"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198F0EC"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5F888B" w14:textId="77777777" w:rsidR="00665577" w:rsidRDefault="009D3A6D">
            <w:pPr>
              <w:spacing w:after="0"/>
              <w:ind w:firstLine="0"/>
              <w:jc w:val="left"/>
              <w:rPr>
                <w:rFonts w:ascii="Arial Narrow"/>
                <w:b/>
                <w:sz w:val="20"/>
                <w:lang w:eastAsia="fr-FR"/>
              </w:rPr>
            </w:pPr>
            <w:r>
              <w:rPr>
                <w:rFonts w:ascii="Arial Narrow"/>
                <w:b/>
                <w:sz w:val="20"/>
                <w:lang w:eastAsia="fr-FR"/>
              </w:rPr>
              <w:t xml:space="preserve">Produit 1.2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3060B3F"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1.2.1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9EA460E" w14:textId="77777777" w:rsidR="00665577" w:rsidRDefault="009D3A6D">
            <w:pPr>
              <w:spacing w:after="0"/>
              <w:ind w:firstLine="0"/>
              <w:jc w:val="left"/>
              <w:rPr>
                <w:rFonts w:ascii="Arial Narrow"/>
                <w:sz w:val="20"/>
                <w:lang w:eastAsia="fr-FR"/>
              </w:rPr>
            </w:pPr>
            <w:r>
              <w:rPr>
                <w:rFonts w:ascii="Arial Narrow"/>
                <w:sz w:val="20"/>
                <w:lang w:eastAsia="fr-FR"/>
              </w:rPr>
              <w:t>Enqu</w:t>
            </w:r>
            <w:r>
              <w:rPr>
                <w:rFonts w:ascii="Arial Narrow"/>
                <w:sz w:val="20"/>
                <w:lang w:eastAsia="fr-FR"/>
              </w:rPr>
              <w:t>ê</w:t>
            </w:r>
            <w:r>
              <w:rPr>
                <w:rFonts w:ascii="Arial Narrow"/>
                <w:sz w:val="20"/>
                <w:lang w:eastAsia="fr-FR"/>
              </w:rPr>
              <w:t>te de perception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B8E5C9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F827D4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C0CA24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5BBB1C7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343FFFC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164493D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5FE8866E"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7F05F9D3" w14:textId="77777777">
        <w:trPr>
          <w:trHeight w:val="62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4B6A133"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D530CE7" w14:textId="77777777" w:rsidR="00665577" w:rsidRDefault="009D3A6D">
            <w:pPr>
              <w:spacing w:after="0"/>
              <w:ind w:firstLine="0"/>
              <w:jc w:val="left"/>
              <w:rPr>
                <w:rFonts w:ascii="Arial Narrow"/>
                <w:sz w:val="20"/>
                <w:lang w:eastAsia="fr-FR"/>
              </w:rPr>
            </w:pPr>
            <w:r>
              <w:rPr>
                <w:rFonts w:ascii="Arial Narrow"/>
                <w:sz w:val="20"/>
                <w:lang w:eastAsia="fr-FR"/>
              </w:rPr>
              <w:t>Renforcer la confiance entre les chefs traditionnels et locaux et les acteurs de la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xml:space="preserve"> pour am</w:t>
            </w:r>
            <w:r>
              <w:rPr>
                <w:rFonts w:ascii="Arial Narrow"/>
                <w:sz w:val="20"/>
                <w:lang w:eastAsia="fr-FR"/>
              </w:rPr>
              <w:t>é</w:t>
            </w:r>
            <w:r>
              <w:rPr>
                <w:rFonts w:ascii="Arial Narrow"/>
                <w:sz w:val="20"/>
                <w:lang w:eastAsia="fr-FR"/>
              </w:rPr>
              <w:t>liorer les relations entre la population et les forces de s</w:t>
            </w:r>
            <w:r>
              <w:rPr>
                <w:rFonts w:ascii="Arial Narrow"/>
                <w:sz w:val="20"/>
                <w:lang w:eastAsia="fr-FR"/>
              </w:rPr>
              <w:t>é</w:t>
            </w:r>
            <w:r>
              <w:rPr>
                <w:rFonts w:ascii="Arial Narrow"/>
                <w:sz w:val="20"/>
                <w:lang w:eastAsia="fr-FR"/>
              </w:rPr>
              <w:t>curit</w:t>
            </w:r>
            <w:r>
              <w:rPr>
                <w:rFonts w:ascii="Arial Narrow"/>
                <w:sz w:val="20"/>
                <w:lang w:eastAsia="fr-FR"/>
              </w:rPr>
              <w:t>é</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22B88E" w14:textId="77777777" w:rsidR="00665577" w:rsidRDefault="009D3A6D">
            <w:pPr>
              <w:spacing w:after="0"/>
              <w:ind w:firstLine="0"/>
              <w:jc w:val="left"/>
              <w:rPr>
                <w:rFonts w:ascii="Arial Narrow"/>
                <w:sz w:val="20"/>
                <w:lang w:eastAsia="fr-FR"/>
              </w:rPr>
            </w:pPr>
            <w:r>
              <w:rPr>
                <w:rFonts w:ascii="Arial Narrow"/>
                <w:sz w:val="20"/>
                <w:lang w:eastAsia="fr-FR"/>
              </w:rPr>
              <w:t>Pourcentage de personnes qui font confiance aux forces arm</w:t>
            </w:r>
            <w:r>
              <w:rPr>
                <w:rFonts w:ascii="Arial Narrow"/>
                <w:sz w:val="20"/>
                <w:lang w:eastAsia="fr-FR"/>
              </w:rPr>
              <w:t>é</w:t>
            </w:r>
            <w:r>
              <w:rPr>
                <w:rFonts w:ascii="Arial Narrow"/>
                <w:sz w:val="20"/>
                <w:lang w:eastAsia="fr-FR"/>
              </w:rPr>
              <w:t>es et de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xml:space="preserve"> </w:t>
            </w:r>
            <w:r>
              <w:rPr>
                <w:rFonts w:ascii="Arial Narrow"/>
                <w:sz w:val="20"/>
                <w:lang w:eastAsia="fr-FR"/>
              </w:rPr>
              <w:t>à</w:t>
            </w:r>
            <w:r>
              <w:rPr>
                <w:rFonts w:ascii="Arial Narrow"/>
                <w:sz w:val="20"/>
                <w:lang w:eastAsia="fr-FR"/>
              </w:rPr>
              <w:t xml:space="preserve"> l</w:t>
            </w:r>
            <w:r>
              <w:rPr>
                <w:rFonts w:ascii="Arial Narrow"/>
                <w:sz w:val="20"/>
                <w:lang w:eastAsia="fr-FR"/>
              </w:rPr>
              <w:t>’é</w:t>
            </w:r>
            <w:r>
              <w:rPr>
                <w:rFonts w:ascii="Arial Narrow"/>
                <w:sz w:val="20"/>
                <w:lang w:eastAsia="fr-FR"/>
              </w:rPr>
              <w:t>chelle locale</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0F1A1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68E3E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DFB34C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924DB2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5F7989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06A4DE2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7DEA373B"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1D55C8D3" w14:textId="77777777" w:rsidR="00665577" w:rsidRDefault="00665577">
            <w:pPr>
              <w:spacing w:after="0"/>
              <w:ind w:firstLine="0"/>
              <w:jc w:val="left"/>
              <w:rPr>
                <w:rFonts w:ascii="Arial Narrow"/>
                <w:sz w:val="20"/>
                <w:lang w:eastAsia="fr-FR"/>
              </w:rPr>
            </w:pPr>
          </w:p>
        </w:tc>
      </w:tr>
      <w:tr w:rsidR="00665577" w14:paraId="21836DB9" w14:textId="77777777">
        <w:trPr>
          <w:trHeight w:val="22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34E162E"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B5A660"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BC652D"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53%</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8240F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02565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EB6F39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BABB33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507D44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786836BB"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1089CF1"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279B0E0" w14:textId="77777777" w:rsidR="00665577" w:rsidRDefault="00665577">
            <w:pPr>
              <w:spacing w:after="0"/>
              <w:ind w:firstLine="0"/>
              <w:jc w:val="left"/>
              <w:rPr>
                <w:rFonts w:ascii="Arial Narrow"/>
                <w:sz w:val="20"/>
                <w:lang w:eastAsia="fr-FR"/>
              </w:rPr>
            </w:pPr>
          </w:p>
        </w:tc>
      </w:tr>
      <w:tr w:rsidR="00665577" w14:paraId="50EFEB04" w14:textId="77777777">
        <w:trPr>
          <w:trHeight w:val="20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A151EB5"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7F10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F75DC3"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+ 20</w:t>
            </w:r>
            <w:r>
              <w:rPr>
                <w:rFonts w:ascii="Arial Narrow"/>
                <w:sz w:val="20"/>
                <w:lang w:eastAsia="fr-FR"/>
              </w:rPr>
              <w:t> </w:t>
            </w:r>
            <w:r>
              <w:rPr>
                <w:rFonts w:ascii="Arial Narrow"/>
                <w:sz w:val="20"/>
                <w:lang w:eastAsia="fr-FR"/>
              </w:rPr>
              <w:t xml:space="preserve">%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D4B3B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0058D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45C06C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97C79E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75E4214"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619D01C"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175189A8"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E1AB073" w14:textId="77777777" w:rsidR="00665577" w:rsidRDefault="00665577">
            <w:pPr>
              <w:spacing w:after="0"/>
              <w:ind w:firstLine="0"/>
              <w:jc w:val="left"/>
              <w:rPr>
                <w:rFonts w:ascii="Arial Narrow"/>
                <w:sz w:val="20"/>
                <w:lang w:eastAsia="fr-FR"/>
              </w:rPr>
            </w:pPr>
          </w:p>
        </w:tc>
      </w:tr>
      <w:tr w:rsidR="00665577" w14:paraId="0EEA8C7C" w14:textId="77777777">
        <w:tblPrEx>
          <w:tblCellMar>
            <w:left w:w="108" w:type="dxa"/>
            <w:right w:w="108" w:type="dxa"/>
          </w:tblCellMar>
        </w:tblPrEx>
        <w:trPr>
          <w:trHeight w:val="252"/>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F17DDF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1ABC4B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5A78FB4"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1.2.2 (a)</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840CEC5" w14:textId="77777777" w:rsidR="00665577" w:rsidRDefault="009D3A6D">
            <w:pPr>
              <w:spacing w:after="0"/>
              <w:ind w:firstLine="0"/>
              <w:jc w:val="left"/>
              <w:rPr>
                <w:rFonts w:ascii="Arial Narrow"/>
                <w:sz w:val="20"/>
                <w:lang w:eastAsia="fr-FR"/>
              </w:rPr>
            </w:pPr>
            <w:r>
              <w:rPr>
                <w:rFonts w:ascii="Arial Narrow"/>
                <w:sz w:val="20"/>
                <w:lang w:eastAsia="fr-FR"/>
              </w:rPr>
              <w:t>Rapports d</w:t>
            </w:r>
            <w:r>
              <w:rPr>
                <w:rFonts w:ascii="Arial Narrow"/>
                <w:sz w:val="20"/>
                <w:lang w:eastAsia="fr-FR"/>
              </w:rPr>
              <w:t>’</w:t>
            </w:r>
            <w:r>
              <w:rPr>
                <w:rFonts w:ascii="Arial Narrow"/>
                <w:sz w:val="20"/>
                <w:lang w:eastAsia="fr-FR"/>
              </w:rPr>
              <w:t>activit</w:t>
            </w:r>
            <w:r>
              <w:rPr>
                <w:rFonts w:ascii="Arial Narrow"/>
                <w:sz w:val="20"/>
                <w:lang w:eastAsia="fr-FR"/>
              </w:rPr>
              <w:t>é</w:t>
            </w:r>
            <w:r>
              <w:rPr>
                <w:rFonts w:ascii="Arial Narrow"/>
                <w:sz w:val="20"/>
                <w:lang w:eastAsia="fr-FR"/>
              </w:rPr>
              <w:t>s</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949485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B69E7B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8EBE9D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D77C9E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678A98F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4B1AE59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61E7A67A"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7A5EC62B" w14:textId="77777777">
        <w:trPr>
          <w:trHeight w:val="86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71C35AE"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443CBC"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DAE10D" w14:textId="77777777" w:rsidR="00665577" w:rsidRDefault="009D3A6D">
            <w:pPr>
              <w:spacing w:after="0"/>
              <w:ind w:firstLine="0"/>
              <w:jc w:val="left"/>
              <w:rPr>
                <w:rFonts w:ascii="Arial Narrow"/>
                <w:sz w:val="20"/>
                <w:lang w:eastAsia="fr-FR"/>
              </w:rPr>
            </w:pPr>
            <w:r>
              <w:rPr>
                <w:rFonts w:ascii="Arial Narrow"/>
                <w:b/>
                <w:sz w:val="20"/>
                <w:lang w:eastAsia="fr-FR"/>
              </w:rPr>
              <w:t>a)</w:t>
            </w:r>
            <w:r>
              <w:rPr>
                <w:rFonts w:ascii="Arial Narrow"/>
                <w:sz w:val="20"/>
                <w:lang w:eastAsia="fr-FR"/>
              </w:rPr>
              <w:t xml:space="preserve"> Nombre d</w:t>
            </w:r>
            <w:r>
              <w:rPr>
                <w:rFonts w:ascii="Arial Narrow"/>
                <w:sz w:val="20"/>
                <w:lang w:eastAsia="fr-FR"/>
              </w:rPr>
              <w:t>’</w:t>
            </w:r>
            <w:r>
              <w:rPr>
                <w:rFonts w:ascii="Arial Narrow"/>
                <w:sz w:val="20"/>
                <w:lang w:eastAsia="fr-FR"/>
              </w:rPr>
              <w:t>acteurs form</w:t>
            </w:r>
            <w:r>
              <w:rPr>
                <w:rFonts w:ascii="Arial Narrow"/>
                <w:sz w:val="20"/>
                <w:lang w:eastAsia="fr-FR"/>
              </w:rPr>
              <w:t>é</w:t>
            </w:r>
            <w:r>
              <w:rPr>
                <w:rFonts w:ascii="Arial Narrow"/>
                <w:sz w:val="20"/>
                <w:lang w:eastAsia="fr-FR"/>
              </w:rPr>
              <w:t>s dans le domaine de la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xml:space="preserve">  (droits de l</w:t>
            </w:r>
            <w:r>
              <w:rPr>
                <w:rFonts w:ascii="Arial Narrow"/>
                <w:sz w:val="20"/>
                <w:lang w:eastAsia="fr-FR"/>
              </w:rPr>
              <w:t>’</w:t>
            </w:r>
            <w:r>
              <w:rPr>
                <w:rFonts w:ascii="Arial Narrow"/>
                <w:sz w:val="20"/>
                <w:lang w:eastAsia="fr-FR"/>
              </w:rPr>
              <w:t xml:space="preserve">homme, </w:t>
            </w:r>
            <w:r>
              <w:rPr>
                <w:rFonts w:ascii="Arial Narrow"/>
                <w:sz w:val="20"/>
                <w:lang w:eastAsia="fr-FR"/>
              </w:rPr>
              <w:t>é</w:t>
            </w:r>
            <w:r>
              <w:rPr>
                <w:rFonts w:ascii="Arial Narrow"/>
                <w:sz w:val="20"/>
                <w:lang w:eastAsia="fr-FR"/>
              </w:rPr>
              <w:t>galit</w:t>
            </w:r>
            <w:r>
              <w:rPr>
                <w:rFonts w:ascii="Arial Narrow"/>
                <w:sz w:val="20"/>
                <w:lang w:eastAsia="fr-FR"/>
              </w:rPr>
              <w:t>é</w:t>
            </w:r>
            <w:r>
              <w:rPr>
                <w:rFonts w:ascii="Arial Narrow"/>
                <w:sz w:val="20"/>
                <w:lang w:eastAsia="fr-FR"/>
              </w:rPr>
              <w:t xml:space="preserve"> homme/femme, protection de l</w:t>
            </w:r>
            <w:r>
              <w:rPr>
                <w:rFonts w:ascii="Arial Narrow"/>
                <w:sz w:val="20"/>
                <w:lang w:eastAsia="fr-FR"/>
              </w:rPr>
              <w:t>’</w:t>
            </w:r>
            <w:r>
              <w:rPr>
                <w:rFonts w:ascii="Arial Narrow"/>
                <w:sz w:val="20"/>
                <w:lang w:eastAsia="fr-FR"/>
              </w:rPr>
              <w:t>enfant)</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F860C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A6715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656DA6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D05FD1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9CBE48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E0AE24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42980327"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CBDD9F0" w14:textId="77777777" w:rsidR="00665577" w:rsidRDefault="00665577">
            <w:pPr>
              <w:spacing w:after="0"/>
              <w:ind w:firstLine="0"/>
              <w:jc w:val="left"/>
              <w:rPr>
                <w:rFonts w:ascii="Arial Narrow"/>
                <w:sz w:val="20"/>
                <w:lang w:eastAsia="fr-FR"/>
              </w:rPr>
            </w:pPr>
          </w:p>
        </w:tc>
      </w:tr>
      <w:tr w:rsidR="00665577" w14:paraId="1A927BE6" w14:textId="77777777">
        <w:trPr>
          <w:trHeight w:val="28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0E554B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F0868B"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663898"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95FE9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553C8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400C89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D1AFFE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FD7EE40"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9DBE2F8"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439F1624"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92138F2" w14:textId="77777777" w:rsidR="00665577" w:rsidRDefault="00665577">
            <w:pPr>
              <w:spacing w:after="0"/>
              <w:ind w:firstLine="0"/>
              <w:jc w:val="left"/>
              <w:rPr>
                <w:rFonts w:ascii="Arial Narrow"/>
                <w:sz w:val="20"/>
                <w:lang w:eastAsia="fr-FR"/>
              </w:rPr>
            </w:pPr>
          </w:p>
        </w:tc>
      </w:tr>
      <w:tr w:rsidR="00665577" w14:paraId="188F3B26"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0A7F42F"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4F6971"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8D00FF"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450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6C1FF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13EF5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1D2EDC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3F88BB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1159E16"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455E965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8B9A9F2"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5B980CE" w14:textId="77777777" w:rsidR="00665577" w:rsidRDefault="00665577">
            <w:pPr>
              <w:spacing w:after="0"/>
              <w:ind w:firstLine="0"/>
              <w:jc w:val="left"/>
              <w:rPr>
                <w:rFonts w:ascii="Arial Narrow"/>
                <w:sz w:val="20"/>
                <w:lang w:eastAsia="fr-FR"/>
              </w:rPr>
            </w:pPr>
          </w:p>
        </w:tc>
      </w:tr>
      <w:tr w:rsidR="00665577" w14:paraId="2A97E0F6"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9DCF240"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C466C19"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4ADD5AB"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1.2.2 (b)</w:t>
            </w:r>
          </w:p>
        </w:tc>
        <w:tc>
          <w:tcPr>
            <w:tcW w:w="355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BEAF21D"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57191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1B69E63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48B2810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030E008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4B3814D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41843A0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08B1DDD5"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5234F062" w14:textId="77777777">
        <w:tblPrEx>
          <w:tblCellMar>
            <w:left w:w="108" w:type="dxa"/>
            <w:right w:w="108" w:type="dxa"/>
          </w:tblCellMar>
        </w:tblPrEx>
        <w:trPr>
          <w:trHeight w:val="9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F9E1A21"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F5D38E3"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65C083A" w14:textId="77777777" w:rsidR="00665577" w:rsidRDefault="009D3A6D">
            <w:pPr>
              <w:spacing w:after="0"/>
              <w:ind w:firstLine="0"/>
              <w:jc w:val="left"/>
              <w:rPr>
                <w:rFonts w:ascii="Arial Narrow"/>
                <w:sz w:val="20"/>
                <w:lang w:eastAsia="fr-FR"/>
              </w:rPr>
            </w:pPr>
            <w:r>
              <w:rPr>
                <w:rFonts w:ascii="Arial Narrow"/>
                <w:b/>
                <w:sz w:val="20"/>
                <w:lang w:eastAsia="fr-FR"/>
              </w:rPr>
              <w:t>b)</w:t>
            </w:r>
            <w:r>
              <w:rPr>
                <w:rFonts w:ascii="Arial Narrow"/>
                <w:sz w:val="20"/>
                <w:lang w:eastAsia="fr-FR"/>
              </w:rPr>
              <w:t xml:space="preserve"> Pourcentage d'acteurs form</w:t>
            </w:r>
            <w:r>
              <w:rPr>
                <w:rFonts w:ascii="Arial Narrow"/>
                <w:sz w:val="20"/>
                <w:lang w:eastAsia="fr-FR"/>
              </w:rPr>
              <w:t>é</w:t>
            </w:r>
            <w:r>
              <w:rPr>
                <w:rFonts w:ascii="Arial Narrow"/>
                <w:sz w:val="20"/>
                <w:lang w:eastAsia="fr-FR"/>
              </w:rPr>
              <w:t>s dans le domaine de la s</w:t>
            </w:r>
            <w:r>
              <w:rPr>
                <w:rFonts w:ascii="Arial Narrow"/>
                <w:sz w:val="20"/>
                <w:lang w:eastAsia="fr-FR"/>
              </w:rPr>
              <w:t>é</w:t>
            </w:r>
            <w:r>
              <w:rPr>
                <w:rFonts w:ascii="Arial Narrow"/>
                <w:sz w:val="20"/>
                <w:lang w:eastAsia="fr-FR"/>
              </w:rPr>
              <w:t>curit</w:t>
            </w:r>
            <w:r>
              <w:rPr>
                <w:rFonts w:ascii="Arial Narrow"/>
                <w:sz w:val="20"/>
                <w:lang w:eastAsia="fr-FR"/>
              </w:rPr>
              <w:t>é</w:t>
            </w:r>
            <w:r>
              <w:rPr>
                <w:rFonts w:ascii="Arial Narrow"/>
                <w:sz w:val="20"/>
                <w:lang w:eastAsia="fr-FR"/>
              </w:rPr>
              <w:t xml:space="preserve">  (droits de l</w:t>
            </w:r>
            <w:r>
              <w:rPr>
                <w:rFonts w:ascii="Arial Narrow"/>
                <w:sz w:val="20"/>
                <w:lang w:eastAsia="fr-FR"/>
              </w:rPr>
              <w:t>’</w:t>
            </w:r>
            <w:r>
              <w:rPr>
                <w:rFonts w:ascii="Arial Narrow"/>
                <w:sz w:val="20"/>
                <w:lang w:eastAsia="fr-FR"/>
              </w:rPr>
              <w:t xml:space="preserve">homme, </w:t>
            </w:r>
            <w:r>
              <w:rPr>
                <w:rFonts w:ascii="Arial Narrow"/>
                <w:sz w:val="20"/>
                <w:lang w:eastAsia="fr-FR"/>
              </w:rPr>
              <w:t>é</w:t>
            </w:r>
            <w:r>
              <w:rPr>
                <w:rFonts w:ascii="Arial Narrow"/>
                <w:sz w:val="20"/>
                <w:lang w:eastAsia="fr-FR"/>
              </w:rPr>
              <w:t>galit</w:t>
            </w:r>
            <w:r>
              <w:rPr>
                <w:rFonts w:ascii="Arial Narrow"/>
                <w:sz w:val="20"/>
                <w:lang w:eastAsia="fr-FR"/>
              </w:rPr>
              <w:t>é</w:t>
            </w:r>
            <w:r>
              <w:rPr>
                <w:rFonts w:ascii="Arial Narrow"/>
                <w:sz w:val="20"/>
                <w:lang w:eastAsia="fr-FR"/>
              </w:rPr>
              <w:t xml:space="preserve"> homme/femme, protection de l</w:t>
            </w:r>
            <w:r>
              <w:rPr>
                <w:rFonts w:ascii="Arial Narrow"/>
                <w:sz w:val="20"/>
                <w:lang w:eastAsia="fr-FR"/>
              </w:rPr>
              <w:t>’</w:t>
            </w:r>
            <w:r>
              <w:rPr>
                <w:rFonts w:ascii="Arial Narrow"/>
                <w:sz w:val="20"/>
                <w:lang w:eastAsia="fr-FR"/>
              </w:rPr>
              <w:t>enfant) qui montrent qu</w:t>
            </w:r>
            <w:r>
              <w:rPr>
                <w:rFonts w:ascii="Arial Narrow"/>
                <w:sz w:val="20"/>
                <w:lang w:eastAsia="fr-FR"/>
              </w:rPr>
              <w:t>’</w:t>
            </w:r>
            <w:r>
              <w:rPr>
                <w:rFonts w:ascii="Arial Narrow"/>
                <w:sz w:val="20"/>
                <w:lang w:eastAsia="fr-FR"/>
              </w:rPr>
              <w:t xml:space="preserve">ils ont conscience des enjeux locaux  </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3B44F8C" w14:textId="77777777" w:rsidR="00665577" w:rsidRDefault="009D3A6D">
            <w:pPr>
              <w:spacing w:after="0"/>
              <w:ind w:firstLine="0"/>
              <w:jc w:val="center"/>
              <w:rPr>
                <w:rFonts w:ascii="Arial Narrow"/>
                <w:sz w:val="20"/>
                <w:lang w:eastAsia="fr-FR"/>
              </w:rPr>
            </w:pPr>
            <w:r>
              <w:rPr>
                <w:rFonts w:ascii="Arial Narrow"/>
                <w:sz w:val="20"/>
                <w:lang w:eastAsia="fr-FR"/>
              </w:rPr>
              <w:t>É</w:t>
            </w:r>
            <w:r>
              <w:rPr>
                <w:rFonts w:ascii="Arial Narrow"/>
                <w:sz w:val="20"/>
                <w:lang w:eastAsia="fr-FR"/>
              </w:rPr>
              <w:t>valuation apr</w:t>
            </w:r>
            <w:r>
              <w:rPr>
                <w:rFonts w:ascii="Arial Narrow"/>
                <w:sz w:val="20"/>
                <w:lang w:eastAsia="fr-FR"/>
              </w:rPr>
              <w:t>è</w:t>
            </w:r>
            <w:r>
              <w:rPr>
                <w:rFonts w:ascii="Arial Narrow"/>
                <w:sz w:val="20"/>
                <w:lang w:eastAsia="fr-FR"/>
              </w:rPr>
              <w:t>s formation</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5C635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7E5C8E6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3FD0A272"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41F4C7C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66A016D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269A481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07CCADD1"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1583EE49"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F6C80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D657C81"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9663C46"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2233A58" w14:textId="77777777" w:rsidR="00665577" w:rsidRDefault="00665577">
            <w:pPr>
              <w:spacing w:after="0"/>
              <w:ind w:firstLine="0"/>
              <w:jc w:val="left"/>
              <w:rPr>
                <w:rFonts w:ascii="Arial Narrow"/>
                <w:sz w:val="20"/>
                <w:lang w:eastAsia="fr-FR"/>
              </w:rPr>
            </w:pP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8237F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2AAA753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6860BC7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622A0A9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01E6723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00B89CD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4566D847"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29DFB277"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1592CBB"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515BCFA"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DFFA1C2" w14:textId="77777777" w:rsidR="00665577" w:rsidRDefault="009D3A6D">
            <w:pPr>
              <w:spacing w:after="0"/>
              <w:ind w:firstLine="0"/>
              <w:jc w:val="left"/>
              <w:rPr>
                <w:rFonts w:ascii="Arial Narrow"/>
                <w:sz w:val="20"/>
                <w:lang w:eastAsia="fr-FR"/>
              </w:rPr>
            </w:pPr>
            <w:r>
              <w:rPr>
                <w:rFonts w:ascii="Arial Narrow"/>
                <w:sz w:val="20"/>
                <w:lang w:eastAsia="fr-FR"/>
              </w:rPr>
              <w:t>Cible: 70%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2ED53BD" w14:textId="77777777" w:rsidR="00665577" w:rsidRDefault="00665577">
            <w:pPr>
              <w:spacing w:after="0"/>
              <w:ind w:firstLine="0"/>
              <w:jc w:val="left"/>
              <w:rPr>
                <w:rFonts w:ascii="Arial Narrow"/>
                <w:sz w:val="20"/>
                <w:lang w:eastAsia="fr-FR"/>
              </w:rPr>
            </w:pP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B23F5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1234E9F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130057C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tcBorders>
              <w:top w:val="single" w:sz="4" w:space="0" w:color="auto"/>
              <w:left w:val="single" w:sz="4" w:space="0" w:color="auto"/>
              <w:bottom w:val="single" w:sz="4" w:space="0" w:color="auto"/>
              <w:right w:val="single" w:sz="4" w:space="0" w:color="auto"/>
              <w:tl2br w:val="nil"/>
              <w:tr2bl w:val="nil"/>
            </w:tcBorders>
            <w:shd w:val="clear" w:color="auto" w:fill="C4BC96"/>
          </w:tcPr>
          <w:p w14:paraId="0F34968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tcBorders>
              <w:top w:val="single" w:sz="4" w:space="0" w:color="auto"/>
              <w:left w:val="single" w:sz="4" w:space="0" w:color="auto"/>
              <w:bottom w:val="single" w:sz="4" w:space="0" w:color="auto"/>
              <w:right w:val="single" w:sz="4" w:space="0" w:color="auto"/>
              <w:tl2br w:val="nil"/>
              <w:tr2bl w:val="nil"/>
            </w:tcBorders>
          </w:tcPr>
          <w:p w14:paraId="6F80ABE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tcBorders>
              <w:top w:val="single" w:sz="4" w:space="0" w:color="auto"/>
              <w:left w:val="single" w:sz="4" w:space="0" w:color="auto"/>
              <w:bottom w:val="single" w:sz="4" w:space="0" w:color="auto"/>
              <w:right w:val="single" w:sz="4" w:space="0" w:color="auto"/>
              <w:tl2br w:val="nil"/>
              <w:tr2bl w:val="nil"/>
            </w:tcBorders>
          </w:tcPr>
          <w:p w14:paraId="3650F4A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tcBorders>
              <w:top w:val="single" w:sz="4" w:space="0" w:color="auto"/>
              <w:left w:val="single" w:sz="4" w:space="0" w:color="auto"/>
              <w:bottom w:val="single" w:sz="4" w:space="0" w:color="auto"/>
              <w:right w:val="single" w:sz="4" w:space="0" w:color="auto"/>
              <w:tl2br w:val="nil"/>
              <w:tr2bl w:val="nil"/>
            </w:tcBorders>
          </w:tcPr>
          <w:p w14:paraId="5AC74645"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67470A4F" w14:textId="77777777">
        <w:tblPrEx>
          <w:tblCellMar>
            <w:left w:w="108" w:type="dxa"/>
            <w:right w:w="108" w:type="dxa"/>
          </w:tblCellMar>
        </w:tblPrEx>
        <w:trPr>
          <w:trHeight w:val="27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5CE3A34"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9B8E7E" w14:textId="77777777" w:rsidR="00665577" w:rsidRDefault="009D3A6D">
            <w:pPr>
              <w:spacing w:after="0"/>
              <w:ind w:firstLine="0"/>
              <w:jc w:val="left"/>
              <w:rPr>
                <w:rFonts w:ascii="Arial Narrow"/>
                <w:b/>
                <w:sz w:val="20"/>
                <w:lang w:eastAsia="fr-FR"/>
              </w:rPr>
            </w:pPr>
            <w:r>
              <w:rPr>
                <w:rFonts w:ascii="Arial Narrow"/>
                <w:b/>
                <w:sz w:val="20"/>
                <w:lang w:eastAsia="fr-FR"/>
              </w:rPr>
              <w:t>Produit 1.3</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1B65B0E"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1.3.1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BCFF56A" w14:textId="77777777" w:rsidR="00665577" w:rsidRDefault="009D3A6D">
            <w:pPr>
              <w:spacing w:after="0"/>
              <w:ind w:firstLine="0"/>
              <w:jc w:val="left"/>
              <w:rPr>
                <w:rFonts w:ascii="Arial Narrow"/>
                <w:sz w:val="20"/>
                <w:lang w:eastAsia="fr-FR"/>
              </w:rPr>
            </w:pPr>
            <w:r>
              <w:rPr>
                <w:rFonts w:ascii="Arial Narrow"/>
                <w:sz w:val="20"/>
                <w:lang w:eastAsia="fr-FR"/>
              </w:rPr>
              <w:t>Rapports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406A85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E75F53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E4D1B5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F1FBD9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FB8240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764B6E9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46DEAAB0"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412462DD"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6379E1"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24765E9" w14:textId="77777777" w:rsidR="00665577" w:rsidRDefault="009D3A6D">
            <w:pPr>
              <w:spacing w:after="0"/>
              <w:ind w:firstLine="0"/>
              <w:jc w:val="left"/>
              <w:rPr>
                <w:rFonts w:ascii="Arial Narrow"/>
                <w:sz w:val="20"/>
                <w:lang w:eastAsia="fr-FR"/>
              </w:rPr>
            </w:pPr>
            <w:r>
              <w:rPr>
                <w:rFonts w:ascii="Arial Narrow"/>
                <w:sz w:val="20"/>
                <w:lang w:eastAsia="fr-FR"/>
              </w:rPr>
              <w:t>Les mecanismes de paix communautaires sont mis en relation avec les m</w:t>
            </w:r>
            <w:r>
              <w:rPr>
                <w:rFonts w:ascii="Arial Narrow"/>
                <w:sz w:val="20"/>
                <w:lang w:eastAsia="fr-FR"/>
              </w:rPr>
              <w:t>é</w:t>
            </w:r>
            <w:r>
              <w:rPr>
                <w:rFonts w:ascii="Arial Narrow"/>
                <w:sz w:val="20"/>
                <w:lang w:eastAsia="fr-FR"/>
              </w:rPr>
              <w:t>canismes d'alerte pr</w:t>
            </w:r>
            <w:r>
              <w:rPr>
                <w:rFonts w:ascii="Arial Narrow"/>
                <w:sz w:val="20"/>
                <w:lang w:eastAsia="fr-FR"/>
              </w:rPr>
              <w:t>é</w:t>
            </w:r>
            <w:r>
              <w:rPr>
                <w:rFonts w:ascii="Arial Narrow"/>
                <w:sz w:val="20"/>
                <w:lang w:eastAsia="fr-FR"/>
              </w:rPr>
              <w:t>coce et de r</w:t>
            </w:r>
            <w:r>
              <w:rPr>
                <w:rFonts w:ascii="Arial Narrow"/>
                <w:sz w:val="20"/>
                <w:lang w:eastAsia="fr-FR"/>
              </w:rPr>
              <w:t>é</w:t>
            </w:r>
            <w:r>
              <w:rPr>
                <w:rFonts w:ascii="Arial Narrow"/>
                <w:sz w:val="20"/>
                <w:lang w:eastAsia="fr-FR"/>
              </w:rPr>
              <w:t>ponse rapide</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1D65D3" w14:textId="77777777" w:rsidR="00665577" w:rsidRDefault="009D3A6D">
            <w:pPr>
              <w:spacing w:after="0"/>
              <w:ind w:firstLine="0"/>
              <w:jc w:val="left"/>
              <w:rPr>
                <w:rFonts w:ascii="Arial Narrow"/>
                <w:sz w:val="20"/>
                <w:lang w:eastAsia="fr-FR"/>
              </w:rPr>
            </w:pPr>
            <w:r>
              <w:rPr>
                <w:rFonts w:ascii="Arial Narrow"/>
                <w:sz w:val="20"/>
                <w:lang w:eastAsia="fr-FR"/>
              </w:rPr>
              <w:t>Nombre de syst</w:t>
            </w:r>
            <w:r>
              <w:rPr>
                <w:rFonts w:ascii="Arial Narrow"/>
                <w:sz w:val="20"/>
                <w:lang w:eastAsia="fr-FR"/>
              </w:rPr>
              <w:t>è</w:t>
            </w:r>
            <w:r>
              <w:rPr>
                <w:rFonts w:ascii="Arial Narrow"/>
                <w:sz w:val="20"/>
                <w:lang w:eastAsia="fr-FR"/>
              </w:rPr>
              <w:t>mes d</w:t>
            </w:r>
            <w:r>
              <w:rPr>
                <w:rFonts w:ascii="Arial Narrow"/>
                <w:sz w:val="20"/>
                <w:lang w:eastAsia="fr-FR"/>
              </w:rPr>
              <w:t>’</w:t>
            </w:r>
            <w:r>
              <w:rPr>
                <w:rFonts w:ascii="Arial Narrow"/>
                <w:sz w:val="20"/>
                <w:lang w:eastAsia="fr-FR"/>
              </w:rPr>
              <w:t>alerte pr</w:t>
            </w:r>
            <w:r>
              <w:rPr>
                <w:rFonts w:ascii="Arial Narrow"/>
                <w:sz w:val="20"/>
                <w:lang w:eastAsia="fr-FR"/>
              </w:rPr>
              <w:t>é</w:t>
            </w:r>
            <w:r>
              <w:rPr>
                <w:rFonts w:ascii="Arial Narrow"/>
                <w:sz w:val="20"/>
                <w:lang w:eastAsia="fr-FR"/>
              </w:rPr>
              <w:t>coce op</w:t>
            </w:r>
            <w:r>
              <w:rPr>
                <w:rFonts w:ascii="Arial Narrow"/>
                <w:sz w:val="20"/>
                <w:lang w:eastAsia="fr-FR"/>
              </w:rPr>
              <w:t>é</w:t>
            </w:r>
            <w:r>
              <w:rPr>
                <w:rFonts w:ascii="Arial Narrow"/>
                <w:sz w:val="20"/>
                <w:lang w:eastAsia="fr-FR"/>
              </w:rPr>
              <w:t xml:space="preserve">rationnels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D822C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9E41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6FECA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ED648C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DB4295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3A3611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0DCFE7A7"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BF6ABA9" w14:textId="77777777" w:rsidR="00665577" w:rsidRDefault="00665577">
            <w:pPr>
              <w:spacing w:after="0"/>
              <w:ind w:firstLine="0"/>
              <w:jc w:val="left"/>
              <w:rPr>
                <w:rFonts w:ascii="Arial Narrow"/>
                <w:sz w:val="20"/>
                <w:lang w:eastAsia="fr-FR"/>
              </w:rPr>
            </w:pPr>
          </w:p>
        </w:tc>
      </w:tr>
      <w:tr w:rsidR="00665577" w14:paraId="664294F4"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BF1847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47ED5"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329FE5"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1</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2D116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013D9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5756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8966B5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DA14199"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E5E65A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66D52D6"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3B0FBFEC" w14:textId="77777777" w:rsidR="00665577" w:rsidRDefault="00665577">
            <w:pPr>
              <w:spacing w:after="0"/>
              <w:ind w:firstLine="0"/>
              <w:jc w:val="left"/>
              <w:rPr>
                <w:rFonts w:ascii="Arial Narrow"/>
                <w:sz w:val="20"/>
                <w:lang w:eastAsia="fr-FR"/>
              </w:rPr>
            </w:pPr>
          </w:p>
        </w:tc>
      </w:tr>
      <w:tr w:rsidR="00665577" w14:paraId="73296A84"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35934C7"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A6B7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A9944"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8</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A68D0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7D691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36450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2028F3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73DB009"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4972ECB"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6EB26AB"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63750F3" w14:textId="77777777" w:rsidR="00665577" w:rsidRDefault="00665577">
            <w:pPr>
              <w:spacing w:after="0"/>
              <w:ind w:firstLine="0"/>
              <w:jc w:val="left"/>
              <w:rPr>
                <w:rFonts w:ascii="Arial Narrow"/>
                <w:sz w:val="20"/>
                <w:lang w:eastAsia="fr-FR"/>
              </w:rPr>
            </w:pPr>
          </w:p>
        </w:tc>
      </w:tr>
      <w:tr w:rsidR="00665577" w14:paraId="1D456AED" w14:textId="77777777">
        <w:tblPrEx>
          <w:tblCellMar>
            <w:left w:w="108" w:type="dxa"/>
            <w:right w:w="108" w:type="dxa"/>
          </w:tblCellMar>
        </w:tblPrEx>
        <w:trPr>
          <w:trHeight w:val="27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E84DE8"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016BCF"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691DCAE"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1.3.2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4CC0269" w14:textId="77777777" w:rsidR="00665577" w:rsidRDefault="009D3A6D">
            <w:pPr>
              <w:spacing w:after="0"/>
              <w:ind w:firstLine="0"/>
              <w:jc w:val="left"/>
              <w:rPr>
                <w:rFonts w:ascii="Arial Narrow"/>
                <w:sz w:val="20"/>
                <w:lang w:eastAsia="fr-FR"/>
              </w:rPr>
            </w:pPr>
            <w:r>
              <w:rPr>
                <w:rFonts w:ascii="Arial Narrow"/>
                <w:sz w:val="20"/>
                <w:lang w:eastAsia="fr-FR"/>
              </w:rPr>
              <w:t>Travaux/documents de recherche</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185521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2AAC49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tcPr>
          <w:p w14:paraId="4C44FAA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FF"/>
          </w:tcPr>
          <w:p w14:paraId="0D51713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8708DC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0FB62AE"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27059C2E"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1B6C934D" w14:textId="77777777">
        <w:trPr>
          <w:trHeight w:val="87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B23D440"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26008"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7B095F" w14:textId="77777777" w:rsidR="00665577" w:rsidRDefault="009D3A6D">
            <w:pPr>
              <w:spacing w:after="0"/>
              <w:ind w:firstLine="0"/>
              <w:jc w:val="left"/>
              <w:rPr>
                <w:rFonts w:ascii="Arial Narrow"/>
                <w:sz w:val="20"/>
                <w:lang w:eastAsia="fr-FR"/>
              </w:rPr>
            </w:pPr>
            <w:r>
              <w:rPr>
                <w:rFonts w:ascii="Arial Narrow"/>
                <w:sz w:val="20"/>
                <w:lang w:eastAsia="fr-FR"/>
              </w:rPr>
              <w:t>Nombre de travaux de recherche r</w:t>
            </w:r>
            <w:r>
              <w:rPr>
                <w:rFonts w:ascii="Arial Narrow"/>
                <w:sz w:val="20"/>
                <w:lang w:eastAsia="fr-FR"/>
              </w:rPr>
              <w:t>é</w:t>
            </w:r>
            <w:r>
              <w:rPr>
                <w:rFonts w:ascii="Arial Narrow"/>
                <w:sz w:val="20"/>
                <w:lang w:eastAsia="fr-FR"/>
              </w:rPr>
              <w:t>alis</w:t>
            </w:r>
            <w:r>
              <w:rPr>
                <w:rFonts w:ascii="Arial Narrow"/>
                <w:sz w:val="20"/>
                <w:lang w:eastAsia="fr-FR"/>
              </w:rPr>
              <w:t>é</w:t>
            </w:r>
            <w:r>
              <w:rPr>
                <w:rFonts w:ascii="Arial Narrow"/>
                <w:sz w:val="20"/>
                <w:lang w:eastAsia="fr-FR"/>
              </w:rPr>
              <w:t>s conjointement par des instituts de recherche au Cameroun et au Tchad sur les dynamiques de conflit locales et sur les moteurs de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misme violent</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233BB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B753F2"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1C2AA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029E1EC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0710139D"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ECD148E"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C9A3DA0"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43B20F7" w14:textId="77777777" w:rsidR="00665577" w:rsidRDefault="00665577">
            <w:pPr>
              <w:spacing w:after="0"/>
              <w:ind w:firstLine="0"/>
              <w:jc w:val="left"/>
              <w:rPr>
                <w:rFonts w:ascii="Arial Narrow"/>
                <w:sz w:val="20"/>
                <w:lang w:eastAsia="fr-FR"/>
              </w:rPr>
            </w:pPr>
          </w:p>
        </w:tc>
      </w:tr>
      <w:tr w:rsidR="00665577" w14:paraId="5F83C40F"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F5BB648"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6CC2AB"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50426"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2CDA2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BAEF4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7A451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5B97C7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7E7C2E7"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12D1F8B"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B1FC249"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C6D1321" w14:textId="77777777" w:rsidR="00665577" w:rsidRDefault="00665577">
            <w:pPr>
              <w:spacing w:after="0"/>
              <w:ind w:firstLine="0"/>
              <w:jc w:val="left"/>
              <w:rPr>
                <w:rFonts w:ascii="Arial Narrow"/>
                <w:sz w:val="20"/>
                <w:lang w:eastAsia="fr-FR"/>
              </w:rPr>
            </w:pPr>
          </w:p>
        </w:tc>
      </w:tr>
      <w:tr w:rsidR="00665577" w14:paraId="5FC30403"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D0562F1"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B19C2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C16860"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CE18A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944FC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C4627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2202A13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9EE7133"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B79854C"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FFB914B"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101DE89" w14:textId="77777777" w:rsidR="00665577" w:rsidRDefault="00665577">
            <w:pPr>
              <w:spacing w:after="0"/>
              <w:ind w:firstLine="0"/>
              <w:jc w:val="left"/>
              <w:rPr>
                <w:rFonts w:ascii="Arial Narrow"/>
                <w:sz w:val="20"/>
                <w:lang w:eastAsia="fr-FR"/>
              </w:rPr>
            </w:pPr>
          </w:p>
        </w:tc>
      </w:tr>
      <w:tr w:rsidR="00665577" w14:paraId="2AF197F6" w14:textId="77777777">
        <w:tblPrEx>
          <w:tblCellMar>
            <w:left w:w="108" w:type="dxa"/>
            <w:right w:w="108" w:type="dxa"/>
          </w:tblCellMar>
        </w:tblPrEx>
        <w:trPr>
          <w:trHeight w:val="300"/>
        </w:trPr>
        <w:tc>
          <w:tcPr>
            <w:tcW w:w="304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77DC38D" w14:textId="77777777" w:rsidR="00665577" w:rsidRDefault="009D3A6D">
            <w:pPr>
              <w:spacing w:after="0"/>
              <w:ind w:firstLine="0"/>
              <w:jc w:val="left"/>
              <w:rPr>
                <w:rFonts w:ascii="Arial Narrow"/>
                <w:b/>
                <w:sz w:val="20"/>
                <w:lang w:eastAsia="fr-FR"/>
              </w:rPr>
            </w:pPr>
            <w:r>
              <w:rPr>
                <w:rFonts w:ascii="Arial Narrow"/>
                <w:b/>
                <w:sz w:val="20"/>
                <w:lang w:eastAsia="fr-FR"/>
              </w:rPr>
              <w:t>R</w:t>
            </w:r>
            <w:r>
              <w:rPr>
                <w:rFonts w:ascii="Arial Narrow"/>
                <w:b/>
                <w:sz w:val="20"/>
                <w:lang w:eastAsia="fr-FR"/>
              </w:rPr>
              <w:t>é</w:t>
            </w:r>
            <w:r>
              <w:rPr>
                <w:rFonts w:ascii="Arial Narrow"/>
                <w:b/>
                <w:sz w:val="20"/>
                <w:lang w:eastAsia="fr-FR"/>
              </w:rPr>
              <w:t>sultat</w:t>
            </w:r>
            <w:r>
              <w:rPr>
                <w:rFonts w:ascii="Arial Narrow"/>
                <w:b/>
                <w:sz w:val="20"/>
                <w:lang w:eastAsia="fr-FR"/>
              </w:rPr>
              <w:t> </w:t>
            </w:r>
            <w:r>
              <w:rPr>
                <w:rFonts w:ascii="Arial Narrow"/>
                <w:b/>
                <w:sz w:val="20"/>
                <w:lang w:eastAsia="fr-FR"/>
              </w:rPr>
              <w:t>2:</w:t>
            </w:r>
          </w:p>
          <w:p w14:paraId="0EC3D79C" w14:textId="77777777" w:rsidR="00665577" w:rsidRDefault="009D3A6D">
            <w:pPr>
              <w:spacing w:after="0"/>
              <w:ind w:firstLine="0"/>
              <w:jc w:val="left"/>
              <w:rPr>
                <w:rFonts w:ascii="Arial Narrow"/>
                <w:sz w:val="20"/>
                <w:lang w:eastAsia="fr-FR"/>
              </w:rPr>
            </w:pPr>
            <w:r>
              <w:rPr>
                <w:rFonts w:ascii="Arial Narrow"/>
                <w:sz w:val="20"/>
                <w:lang w:eastAsia="fr-FR"/>
              </w:rPr>
              <w:t>Le renforcement des capacit</w:t>
            </w:r>
            <w:r>
              <w:rPr>
                <w:rFonts w:ascii="Arial Narrow"/>
                <w:sz w:val="20"/>
                <w:lang w:eastAsia="fr-FR"/>
              </w:rPr>
              <w:t>é</w:t>
            </w:r>
            <w:r>
              <w:rPr>
                <w:rFonts w:ascii="Arial Narrow"/>
                <w:sz w:val="20"/>
                <w:lang w:eastAsia="fr-FR"/>
              </w:rPr>
              <w:t>s et des opportunit</w:t>
            </w:r>
            <w:r>
              <w:rPr>
                <w:rFonts w:ascii="Arial Narrow"/>
                <w:sz w:val="20"/>
                <w:lang w:eastAsia="fr-FR"/>
              </w:rPr>
              <w:t>é</w:t>
            </w:r>
            <w:r>
              <w:rPr>
                <w:rFonts w:ascii="Arial Narrow"/>
                <w:sz w:val="20"/>
                <w:lang w:eastAsia="fr-FR"/>
              </w:rPr>
              <w:t>s pour que les cat</w:t>
            </w:r>
            <w:r>
              <w:rPr>
                <w:rFonts w:ascii="Arial Narrow"/>
                <w:sz w:val="20"/>
                <w:lang w:eastAsia="fr-FR"/>
              </w:rPr>
              <w:t>é</w:t>
            </w:r>
            <w:r>
              <w:rPr>
                <w:rFonts w:ascii="Arial Narrow"/>
                <w:sz w:val="20"/>
                <w:lang w:eastAsia="fr-FR"/>
              </w:rPr>
              <w:t>gories de populations vuln</w:t>
            </w:r>
            <w:r>
              <w:rPr>
                <w:rFonts w:ascii="Arial Narrow"/>
                <w:sz w:val="20"/>
                <w:lang w:eastAsia="fr-FR"/>
              </w:rPr>
              <w:t>é</w:t>
            </w:r>
            <w:r>
              <w:rPr>
                <w:rFonts w:ascii="Arial Narrow"/>
                <w:sz w:val="20"/>
                <w:lang w:eastAsia="fr-FR"/>
              </w:rPr>
              <w:t xml:space="preserve">rables, en particulier les jeunes et les femmes, contribue </w:t>
            </w:r>
            <w:r>
              <w:rPr>
                <w:rFonts w:ascii="Arial Narrow"/>
                <w:sz w:val="20"/>
                <w:lang w:eastAsia="fr-FR"/>
              </w:rPr>
              <w:t>à</w:t>
            </w:r>
            <w:r>
              <w:rPr>
                <w:rFonts w:ascii="Arial Narrow"/>
                <w:sz w:val="20"/>
                <w:lang w:eastAsia="fr-FR"/>
              </w:rPr>
              <w:t xml:space="preserve"> la paix et </w:t>
            </w:r>
            <w:r>
              <w:rPr>
                <w:rFonts w:ascii="Arial Narrow"/>
                <w:sz w:val="20"/>
                <w:lang w:eastAsia="fr-FR"/>
              </w:rPr>
              <w:t>à</w:t>
            </w:r>
            <w:r>
              <w:rPr>
                <w:rFonts w:ascii="Arial Narrow"/>
                <w:sz w:val="20"/>
                <w:lang w:eastAsia="fr-FR"/>
              </w:rPr>
              <w:t xml:space="preserve"> la stabilit</w:t>
            </w:r>
            <w:r>
              <w:rPr>
                <w:rFonts w:ascii="Arial Narrow"/>
                <w:sz w:val="20"/>
                <w:lang w:eastAsia="fr-FR"/>
              </w:rPr>
              <w:t>é</w:t>
            </w:r>
          </w:p>
          <w:p w14:paraId="0A3337EB" w14:textId="77777777" w:rsidR="00665577" w:rsidRDefault="009D3A6D">
            <w:pPr>
              <w:spacing w:after="0"/>
              <w:ind w:firstLine="0"/>
              <w:jc w:val="left"/>
              <w:rPr>
                <w:rFonts w:ascii="Arial Narrow"/>
                <w:sz w:val="20"/>
                <w:lang w:eastAsia="fr-FR"/>
              </w:rPr>
            </w:pPr>
            <w:r>
              <w:rPr>
                <w:rFonts w:ascii="Arial Narrow"/>
                <w:sz w:val="20"/>
                <w:lang w:eastAsia="fr-FR"/>
              </w:rPr>
              <w:t> </w:t>
            </w:r>
          </w:p>
          <w:p w14:paraId="69F4E758" w14:textId="77777777" w:rsidR="00665577" w:rsidRDefault="009D3A6D">
            <w:pPr>
              <w:spacing w:after="0"/>
              <w:ind w:firstLine="0"/>
              <w:jc w:val="left"/>
              <w:rPr>
                <w:rFonts w:ascii="Arial Narrow"/>
                <w:sz w:val="20"/>
                <w:lang w:eastAsia="fr-FR"/>
              </w:rPr>
            </w:pPr>
            <w:r>
              <w:rPr>
                <w:rFonts w:ascii="Arial Narrow"/>
                <w:sz w:val="20"/>
                <w:lang w:eastAsia="fr-FR"/>
              </w:rPr>
              <w:t> </w:t>
            </w:r>
          </w:p>
          <w:p w14:paraId="735C04EA" w14:textId="77777777" w:rsidR="00665577" w:rsidRDefault="009D3A6D">
            <w:pPr>
              <w:spacing w:after="0"/>
              <w:ind w:firstLine="0"/>
              <w:jc w:val="left"/>
              <w:rPr>
                <w:rFonts w:ascii="Arial Narrow"/>
                <w:sz w:val="20"/>
                <w:lang w:eastAsia="fr-FR"/>
              </w:rPr>
            </w:pPr>
            <w:r>
              <w:rPr>
                <w:rFonts w:ascii="Arial Narrow"/>
                <w:sz w:val="20"/>
                <w:lang w:eastAsia="fr-FR"/>
              </w:rPr>
              <w:lastRenderedPageBreak/>
              <w:t> </w:t>
            </w:r>
          </w:p>
          <w:p w14:paraId="2C357F11" w14:textId="77777777" w:rsidR="00665577" w:rsidRDefault="009D3A6D">
            <w:pPr>
              <w:spacing w:after="0"/>
              <w:ind w:firstLine="0"/>
              <w:jc w:val="left"/>
              <w:rPr>
                <w:rFonts w:ascii="Arial Narrow"/>
                <w:sz w:val="20"/>
                <w:lang w:eastAsia="fr-FR"/>
              </w:rPr>
            </w:pPr>
            <w:r>
              <w:rPr>
                <w:rFonts w:ascii="Arial Narrow"/>
                <w:sz w:val="20"/>
                <w:lang w:eastAsia="fr-FR"/>
              </w:rPr>
              <w:t> </w:t>
            </w:r>
          </w:p>
          <w:p w14:paraId="1B5884F9" w14:textId="77777777" w:rsidR="00665577" w:rsidRDefault="009D3A6D">
            <w:pPr>
              <w:spacing w:after="0"/>
              <w:ind w:firstLine="0"/>
              <w:jc w:val="left"/>
              <w:rPr>
                <w:rFonts w:ascii="Arial Narrow"/>
                <w:sz w:val="20"/>
                <w:lang w:eastAsia="fr-FR"/>
              </w:rPr>
            </w:pPr>
            <w:r>
              <w:rPr>
                <w:rFonts w:ascii="Arial Narrow"/>
                <w:sz w:val="20"/>
                <w:lang w:eastAsia="fr-FR"/>
              </w:rPr>
              <w:t> </w:t>
            </w:r>
          </w:p>
          <w:p w14:paraId="2DF1F71C" w14:textId="77777777" w:rsidR="00665577" w:rsidRDefault="009D3A6D">
            <w:pPr>
              <w:spacing w:after="0"/>
              <w:ind w:firstLine="0"/>
              <w:jc w:val="left"/>
              <w:rPr>
                <w:rFonts w:ascii="Arial Narrow"/>
                <w:sz w:val="20"/>
                <w:lang w:eastAsia="fr-FR"/>
              </w:rPr>
            </w:pPr>
            <w:r>
              <w:rPr>
                <w:rFonts w:ascii="Arial Narrow"/>
                <w:sz w:val="20"/>
                <w:lang w:eastAsia="fr-FR"/>
              </w:rPr>
              <w:t> </w:t>
            </w:r>
          </w:p>
          <w:p w14:paraId="36A1BEEB" w14:textId="77777777" w:rsidR="00665577" w:rsidRDefault="009D3A6D">
            <w:pPr>
              <w:spacing w:after="0"/>
              <w:ind w:firstLine="0"/>
              <w:jc w:val="left"/>
              <w:rPr>
                <w:rFonts w:ascii="Arial Narrow"/>
                <w:sz w:val="20"/>
                <w:lang w:eastAsia="fr-FR"/>
              </w:rPr>
            </w:pPr>
            <w:r>
              <w:rPr>
                <w:rFonts w:ascii="Arial Narrow"/>
                <w:sz w:val="20"/>
                <w:lang w:eastAsia="fr-FR"/>
              </w:rPr>
              <w:t> </w:t>
            </w:r>
          </w:p>
          <w:p w14:paraId="76261DBA" w14:textId="77777777" w:rsidR="00665577" w:rsidRDefault="009D3A6D">
            <w:pPr>
              <w:spacing w:after="0"/>
              <w:ind w:firstLine="0"/>
              <w:jc w:val="left"/>
              <w:rPr>
                <w:rFonts w:ascii="Arial Narrow"/>
                <w:sz w:val="20"/>
                <w:lang w:eastAsia="fr-FR"/>
              </w:rPr>
            </w:pPr>
            <w:r>
              <w:rPr>
                <w:rFonts w:ascii="Arial Narrow"/>
                <w:sz w:val="20"/>
                <w:lang w:eastAsia="fr-FR"/>
              </w:rPr>
              <w:t> </w:t>
            </w:r>
          </w:p>
          <w:p w14:paraId="2F4F590A" w14:textId="77777777" w:rsidR="00665577" w:rsidRDefault="009D3A6D">
            <w:pPr>
              <w:spacing w:after="0"/>
              <w:ind w:firstLine="0"/>
              <w:jc w:val="left"/>
              <w:rPr>
                <w:rFonts w:ascii="Arial Narrow"/>
                <w:sz w:val="20"/>
                <w:lang w:eastAsia="fr-FR"/>
              </w:rPr>
            </w:pPr>
            <w:r>
              <w:rPr>
                <w:rFonts w:ascii="Arial Narrow"/>
                <w:sz w:val="20"/>
                <w:lang w:eastAsia="fr-FR"/>
              </w:rPr>
              <w:t> </w:t>
            </w:r>
          </w:p>
          <w:p w14:paraId="1217A0D7" w14:textId="77777777" w:rsidR="00665577" w:rsidRDefault="009D3A6D">
            <w:pPr>
              <w:spacing w:after="0"/>
              <w:ind w:firstLine="0"/>
              <w:jc w:val="left"/>
              <w:rPr>
                <w:rFonts w:ascii="Arial Narrow"/>
                <w:sz w:val="20"/>
                <w:lang w:eastAsia="fr-FR"/>
              </w:rPr>
            </w:pPr>
            <w:r>
              <w:rPr>
                <w:rFonts w:ascii="Arial Narrow"/>
                <w:sz w:val="20"/>
                <w:lang w:eastAsia="fr-FR"/>
              </w:rPr>
              <w:t> </w:t>
            </w:r>
          </w:p>
          <w:p w14:paraId="2F82012B" w14:textId="77777777" w:rsidR="00665577" w:rsidRDefault="009D3A6D">
            <w:pPr>
              <w:spacing w:after="0"/>
              <w:ind w:firstLine="0"/>
              <w:jc w:val="left"/>
              <w:rPr>
                <w:rFonts w:ascii="Arial Narrow"/>
                <w:sz w:val="20"/>
                <w:lang w:eastAsia="fr-FR"/>
              </w:rPr>
            </w:pPr>
            <w:r>
              <w:rPr>
                <w:rFonts w:ascii="Arial Narrow"/>
                <w:sz w:val="20"/>
                <w:lang w:eastAsia="fr-FR"/>
              </w:rPr>
              <w:t> </w:t>
            </w:r>
          </w:p>
          <w:p w14:paraId="297396C7" w14:textId="77777777" w:rsidR="00665577" w:rsidRDefault="009D3A6D">
            <w:pPr>
              <w:spacing w:after="0"/>
              <w:ind w:firstLine="0"/>
              <w:jc w:val="left"/>
              <w:rPr>
                <w:rFonts w:ascii="Arial Narrow"/>
                <w:sz w:val="20"/>
                <w:lang w:eastAsia="fr-FR"/>
              </w:rPr>
            </w:pPr>
            <w:r>
              <w:rPr>
                <w:rFonts w:ascii="Arial Narrow"/>
                <w:sz w:val="20"/>
                <w:lang w:eastAsia="fr-FR"/>
              </w:rPr>
              <w:t> </w:t>
            </w:r>
          </w:p>
          <w:p w14:paraId="526C270F" w14:textId="77777777" w:rsidR="00665577" w:rsidRDefault="009D3A6D">
            <w:pPr>
              <w:spacing w:after="0"/>
              <w:ind w:firstLine="0"/>
              <w:jc w:val="left"/>
              <w:rPr>
                <w:rFonts w:ascii="Arial Narrow"/>
                <w:sz w:val="20"/>
                <w:lang w:eastAsia="fr-FR"/>
              </w:rPr>
            </w:pPr>
            <w:r>
              <w:rPr>
                <w:rFonts w:ascii="Arial Narrow"/>
                <w:sz w:val="20"/>
                <w:lang w:eastAsia="fr-FR"/>
              </w:rPr>
              <w:t> </w:t>
            </w:r>
          </w:p>
          <w:p w14:paraId="1A235154" w14:textId="77777777" w:rsidR="00665577" w:rsidRDefault="009D3A6D">
            <w:pPr>
              <w:spacing w:after="0"/>
              <w:ind w:firstLine="0"/>
              <w:jc w:val="left"/>
              <w:rPr>
                <w:rFonts w:ascii="Arial Narrow"/>
                <w:sz w:val="20"/>
                <w:lang w:eastAsia="fr-FR"/>
              </w:rPr>
            </w:pPr>
            <w:r>
              <w:rPr>
                <w:rFonts w:ascii="Arial Narrow"/>
                <w:sz w:val="20"/>
                <w:lang w:eastAsia="fr-FR"/>
              </w:rPr>
              <w:t> </w:t>
            </w:r>
          </w:p>
          <w:p w14:paraId="57F3C60D" w14:textId="77777777" w:rsidR="00665577" w:rsidRDefault="009D3A6D">
            <w:pPr>
              <w:spacing w:after="0"/>
              <w:ind w:firstLine="0"/>
              <w:jc w:val="left"/>
              <w:rPr>
                <w:rFonts w:ascii="Arial Narrow"/>
                <w:sz w:val="20"/>
                <w:lang w:eastAsia="fr-FR"/>
              </w:rPr>
            </w:pPr>
            <w:r>
              <w:rPr>
                <w:rFonts w:ascii="Arial Narrow"/>
                <w:sz w:val="20"/>
                <w:lang w:eastAsia="fr-FR"/>
              </w:rPr>
              <w:t> </w:t>
            </w:r>
          </w:p>
          <w:p w14:paraId="3E01C5F4" w14:textId="77777777" w:rsidR="00665577" w:rsidRDefault="009D3A6D">
            <w:pPr>
              <w:spacing w:after="0"/>
              <w:ind w:firstLine="0"/>
              <w:jc w:val="left"/>
              <w:rPr>
                <w:rFonts w:ascii="Arial Narrow"/>
                <w:sz w:val="20"/>
                <w:lang w:eastAsia="fr-FR"/>
              </w:rPr>
            </w:pPr>
            <w:r>
              <w:rPr>
                <w:rFonts w:ascii="Arial Narrow"/>
                <w:sz w:val="20"/>
                <w:lang w:eastAsia="fr-FR"/>
              </w:rPr>
              <w:t> </w:t>
            </w:r>
          </w:p>
          <w:p w14:paraId="6513E453" w14:textId="77777777" w:rsidR="00665577" w:rsidRDefault="009D3A6D">
            <w:pPr>
              <w:spacing w:after="0"/>
              <w:ind w:firstLine="0"/>
              <w:jc w:val="left"/>
              <w:rPr>
                <w:rFonts w:ascii="Arial Narrow"/>
                <w:sz w:val="20"/>
                <w:lang w:eastAsia="fr-FR"/>
              </w:rPr>
            </w:pPr>
            <w:r>
              <w:rPr>
                <w:rFonts w:ascii="Arial Narrow"/>
                <w:sz w:val="20"/>
                <w:lang w:eastAsia="fr-FR"/>
              </w:rPr>
              <w:t> </w:t>
            </w:r>
          </w:p>
          <w:p w14:paraId="472B3751" w14:textId="77777777" w:rsidR="00665577" w:rsidRDefault="009D3A6D">
            <w:pPr>
              <w:spacing w:after="0"/>
              <w:ind w:firstLine="0"/>
              <w:jc w:val="left"/>
              <w:rPr>
                <w:rFonts w:ascii="Arial Narrow"/>
                <w:sz w:val="20"/>
                <w:lang w:eastAsia="fr-FR"/>
              </w:rPr>
            </w:pPr>
            <w:r>
              <w:rPr>
                <w:rFonts w:ascii="Arial Narrow"/>
                <w:sz w:val="20"/>
                <w:lang w:eastAsia="fr-FR"/>
              </w:rPr>
              <w:t> </w:t>
            </w:r>
          </w:p>
          <w:p w14:paraId="5FF5FF3B" w14:textId="77777777" w:rsidR="00665577" w:rsidRDefault="009D3A6D">
            <w:pPr>
              <w:spacing w:after="0"/>
              <w:ind w:firstLine="0"/>
              <w:jc w:val="left"/>
              <w:rPr>
                <w:rFonts w:ascii="Arial Narrow"/>
                <w:sz w:val="20"/>
                <w:lang w:eastAsia="fr-FR"/>
              </w:rPr>
            </w:pPr>
            <w:r>
              <w:rPr>
                <w:rFonts w:ascii="Arial Narrow"/>
                <w:sz w:val="20"/>
                <w:lang w:eastAsia="fr-FR"/>
              </w:rPr>
              <w:t> </w:t>
            </w:r>
          </w:p>
          <w:p w14:paraId="7B4D6E58" w14:textId="77777777" w:rsidR="00665577" w:rsidRDefault="009D3A6D">
            <w:pPr>
              <w:spacing w:after="0"/>
              <w:ind w:firstLine="0"/>
              <w:jc w:val="left"/>
              <w:rPr>
                <w:rFonts w:ascii="Arial Narrow"/>
                <w:sz w:val="20"/>
                <w:lang w:eastAsia="fr-FR"/>
              </w:rPr>
            </w:pPr>
            <w:r>
              <w:rPr>
                <w:rFonts w:ascii="Arial Narrow"/>
                <w:sz w:val="20"/>
                <w:lang w:eastAsia="fr-FR"/>
              </w:rPr>
              <w:t> </w:t>
            </w:r>
          </w:p>
          <w:p w14:paraId="648F2618" w14:textId="77777777" w:rsidR="00665577" w:rsidRDefault="009D3A6D">
            <w:pPr>
              <w:spacing w:after="0"/>
              <w:ind w:firstLine="0"/>
              <w:jc w:val="left"/>
              <w:rPr>
                <w:rFonts w:ascii="Arial Narrow"/>
                <w:sz w:val="20"/>
                <w:lang w:eastAsia="fr-FR"/>
              </w:rPr>
            </w:pPr>
            <w:r>
              <w:rPr>
                <w:rFonts w:ascii="Arial Narrow"/>
                <w:sz w:val="20"/>
                <w:lang w:eastAsia="fr-FR"/>
              </w:rPr>
              <w:t> </w:t>
            </w:r>
          </w:p>
          <w:p w14:paraId="62B557EF" w14:textId="77777777" w:rsidR="00665577" w:rsidRDefault="009D3A6D">
            <w:pPr>
              <w:spacing w:after="0"/>
              <w:ind w:firstLine="0"/>
              <w:jc w:val="left"/>
              <w:rPr>
                <w:rFonts w:ascii="Arial Narrow"/>
                <w:sz w:val="20"/>
                <w:lang w:eastAsia="fr-FR"/>
              </w:rPr>
            </w:pPr>
            <w:r>
              <w:rPr>
                <w:rFonts w:ascii="Arial Narrow"/>
                <w:sz w:val="20"/>
                <w:lang w:eastAsia="fr-FR"/>
              </w:rPr>
              <w:t> </w:t>
            </w:r>
          </w:p>
          <w:p w14:paraId="61FB5745" w14:textId="77777777" w:rsidR="00665577" w:rsidRDefault="009D3A6D">
            <w:pPr>
              <w:spacing w:after="0"/>
              <w:ind w:firstLine="0"/>
              <w:jc w:val="left"/>
              <w:rPr>
                <w:rFonts w:ascii="Arial Narrow"/>
                <w:sz w:val="20"/>
                <w:lang w:eastAsia="fr-FR"/>
              </w:rPr>
            </w:pPr>
            <w:r>
              <w:rPr>
                <w:rFonts w:ascii="Arial Narrow"/>
                <w:sz w:val="20"/>
                <w:lang w:eastAsia="fr-FR"/>
              </w:rPr>
              <w:t> </w:t>
            </w:r>
          </w:p>
          <w:p w14:paraId="024FDE0B" w14:textId="77777777" w:rsidR="00665577" w:rsidRDefault="009D3A6D">
            <w:pPr>
              <w:spacing w:after="0"/>
              <w:ind w:firstLine="0"/>
              <w:jc w:val="left"/>
              <w:rPr>
                <w:rFonts w:ascii="Arial Narrow"/>
                <w:sz w:val="20"/>
                <w:lang w:eastAsia="fr-FR"/>
              </w:rPr>
            </w:pPr>
            <w:r>
              <w:rPr>
                <w:rFonts w:ascii="Arial Narrow"/>
                <w:sz w:val="20"/>
                <w:lang w:eastAsia="fr-FR"/>
              </w:rPr>
              <w:t> </w:t>
            </w:r>
          </w:p>
          <w:p w14:paraId="4D05F5A8" w14:textId="77777777" w:rsidR="00665577" w:rsidRDefault="009D3A6D">
            <w:pPr>
              <w:spacing w:after="0"/>
              <w:ind w:firstLine="0"/>
              <w:jc w:val="left"/>
              <w:rPr>
                <w:rFonts w:ascii="Arial Narrow"/>
                <w:sz w:val="20"/>
                <w:lang w:eastAsia="fr-FR"/>
              </w:rPr>
            </w:pPr>
            <w:r>
              <w:rPr>
                <w:rFonts w:ascii="Arial Narrow"/>
                <w:sz w:val="20"/>
                <w:lang w:eastAsia="fr-FR"/>
              </w:rPr>
              <w:t> </w:t>
            </w:r>
          </w:p>
          <w:p w14:paraId="78AE0792" w14:textId="77777777" w:rsidR="00665577" w:rsidRDefault="009D3A6D">
            <w:pPr>
              <w:spacing w:after="0"/>
              <w:ind w:firstLine="0"/>
              <w:jc w:val="left"/>
              <w:rPr>
                <w:rFonts w:ascii="Arial Narrow"/>
                <w:sz w:val="20"/>
                <w:lang w:eastAsia="fr-FR"/>
              </w:rPr>
            </w:pPr>
            <w:r>
              <w:rPr>
                <w:rFonts w:ascii="Arial Narrow"/>
                <w:sz w:val="20"/>
                <w:lang w:eastAsia="fr-FR"/>
              </w:rPr>
              <w:t> </w:t>
            </w:r>
          </w:p>
          <w:p w14:paraId="47655F34" w14:textId="77777777" w:rsidR="00665577" w:rsidRDefault="009D3A6D">
            <w:pPr>
              <w:spacing w:after="0"/>
              <w:ind w:firstLine="0"/>
              <w:jc w:val="left"/>
              <w:rPr>
                <w:rFonts w:ascii="Arial Narrow"/>
                <w:sz w:val="20"/>
                <w:lang w:eastAsia="fr-FR"/>
              </w:rPr>
            </w:pPr>
            <w:r>
              <w:rPr>
                <w:rFonts w:ascii="Arial Narrow"/>
                <w:sz w:val="20"/>
                <w:lang w:eastAsia="fr-FR"/>
              </w:rPr>
              <w:t> </w:t>
            </w:r>
          </w:p>
          <w:p w14:paraId="17022EC7" w14:textId="77777777" w:rsidR="00665577" w:rsidRDefault="009D3A6D">
            <w:pPr>
              <w:spacing w:after="0"/>
              <w:ind w:firstLine="0"/>
              <w:jc w:val="left"/>
              <w:rPr>
                <w:rFonts w:ascii="Arial Narrow"/>
                <w:sz w:val="20"/>
                <w:lang w:eastAsia="fr-FR"/>
              </w:rPr>
            </w:pPr>
            <w:r>
              <w:rPr>
                <w:rFonts w:ascii="Arial Narrow"/>
                <w:sz w:val="20"/>
                <w:lang w:eastAsia="fr-FR"/>
              </w:rPr>
              <w:t> </w:t>
            </w:r>
          </w:p>
          <w:p w14:paraId="49C93673" w14:textId="77777777" w:rsidR="00665577" w:rsidRDefault="009D3A6D">
            <w:pPr>
              <w:spacing w:after="0"/>
              <w:ind w:firstLine="0"/>
              <w:jc w:val="left"/>
              <w:rPr>
                <w:rFonts w:ascii="Arial Narrow"/>
                <w:sz w:val="20"/>
                <w:lang w:eastAsia="fr-FR"/>
              </w:rPr>
            </w:pPr>
            <w:r>
              <w:rPr>
                <w:rFonts w:ascii="Arial Narrow"/>
                <w:sz w:val="20"/>
                <w:lang w:eastAsia="fr-FR"/>
              </w:rPr>
              <w:t> </w:t>
            </w:r>
          </w:p>
          <w:p w14:paraId="473AAF6C" w14:textId="77777777" w:rsidR="00665577" w:rsidRDefault="009D3A6D">
            <w:pPr>
              <w:spacing w:after="0"/>
              <w:ind w:firstLine="0"/>
              <w:jc w:val="left"/>
              <w:rPr>
                <w:rFonts w:ascii="Arial Narrow"/>
                <w:sz w:val="20"/>
                <w:lang w:eastAsia="fr-FR"/>
              </w:rPr>
            </w:pPr>
            <w:r>
              <w:rPr>
                <w:rFonts w:ascii="Arial Narrow"/>
                <w:sz w:val="20"/>
                <w:lang w:eastAsia="fr-FR"/>
              </w:rPr>
              <w:t> </w:t>
            </w:r>
          </w:p>
          <w:p w14:paraId="31688D50" w14:textId="77777777" w:rsidR="00665577" w:rsidRDefault="009D3A6D">
            <w:pPr>
              <w:spacing w:after="0"/>
              <w:ind w:firstLine="0"/>
              <w:jc w:val="left"/>
              <w:rPr>
                <w:rFonts w:ascii="Arial Narrow"/>
                <w:sz w:val="20"/>
                <w:lang w:eastAsia="fr-FR"/>
              </w:rPr>
            </w:pPr>
            <w:r>
              <w:rPr>
                <w:rFonts w:ascii="Arial Narrow"/>
                <w:sz w:val="20"/>
                <w:lang w:eastAsia="fr-FR"/>
              </w:rPr>
              <w:t> </w:t>
            </w:r>
          </w:p>
          <w:p w14:paraId="1302100E" w14:textId="77777777" w:rsidR="00665577" w:rsidRDefault="009D3A6D">
            <w:pPr>
              <w:spacing w:after="0"/>
              <w:ind w:firstLine="0"/>
              <w:jc w:val="left"/>
              <w:rPr>
                <w:rFonts w:ascii="Arial Narrow"/>
                <w:sz w:val="20"/>
                <w:lang w:eastAsia="fr-FR"/>
              </w:rPr>
            </w:pPr>
            <w:r>
              <w:rPr>
                <w:rFonts w:ascii="Arial Narrow"/>
                <w:sz w:val="20"/>
                <w:lang w:eastAsia="fr-FR"/>
              </w:rPr>
              <w:t> </w:t>
            </w:r>
          </w:p>
          <w:p w14:paraId="512EA255" w14:textId="77777777" w:rsidR="00665577" w:rsidRDefault="009D3A6D">
            <w:pPr>
              <w:spacing w:after="0"/>
              <w:ind w:firstLine="0"/>
              <w:jc w:val="left"/>
              <w:rPr>
                <w:rFonts w:ascii="Arial Narrow"/>
                <w:sz w:val="20"/>
                <w:lang w:eastAsia="fr-FR"/>
              </w:rPr>
            </w:pPr>
            <w:r>
              <w:rPr>
                <w:rFonts w:ascii="Arial Narrow"/>
                <w:sz w:val="20"/>
                <w:lang w:eastAsia="fr-FR"/>
              </w:rPr>
              <w:t> </w:t>
            </w:r>
          </w:p>
          <w:p w14:paraId="05166808" w14:textId="77777777" w:rsidR="00665577" w:rsidRDefault="009D3A6D">
            <w:pPr>
              <w:spacing w:after="0"/>
              <w:ind w:firstLine="0"/>
              <w:jc w:val="left"/>
              <w:rPr>
                <w:rFonts w:ascii="Arial Narrow"/>
                <w:sz w:val="20"/>
                <w:lang w:eastAsia="fr-FR"/>
              </w:rPr>
            </w:pPr>
            <w:r>
              <w:rPr>
                <w:rFonts w:ascii="Arial Narrow"/>
                <w:sz w:val="20"/>
                <w:lang w:eastAsia="fr-FR"/>
              </w:rPr>
              <w:t> </w:t>
            </w:r>
          </w:p>
          <w:p w14:paraId="47A1A384" w14:textId="77777777" w:rsidR="00665577" w:rsidRDefault="009D3A6D">
            <w:pPr>
              <w:spacing w:after="0"/>
              <w:ind w:firstLine="0"/>
              <w:jc w:val="left"/>
              <w:rPr>
                <w:rFonts w:ascii="Arial Narrow"/>
                <w:sz w:val="20"/>
                <w:lang w:eastAsia="fr-FR"/>
              </w:rPr>
            </w:pPr>
            <w:r>
              <w:rPr>
                <w:rFonts w:ascii="Arial Narrow"/>
                <w:sz w:val="20"/>
                <w:lang w:eastAsia="fr-FR"/>
              </w:rPr>
              <w:lastRenderedPageBreak/>
              <w:t> </w:t>
            </w:r>
          </w:p>
          <w:p w14:paraId="1F0AEA07" w14:textId="77777777" w:rsidR="00665577" w:rsidRDefault="009D3A6D">
            <w:pPr>
              <w:spacing w:after="0"/>
              <w:ind w:firstLine="0"/>
              <w:jc w:val="left"/>
              <w:rPr>
                <w:rFonts w:ascii="Arial Narrow"/>
                <w:sz w:val="20"/>
                <w:lang w:eastAsia="fr-FR"/>
              </w:rPr>
            </w:pPr>
            <w:r>
              <w:rPr>
                <w:rFonts w:ascii="Arial Narrow"/>
                <w:sz w:val="20"/>
                <w:lang w:eastAsia="fr-FR"/>
              </w:rPr>
              <w:t> </w:t>
            </w:r>
          </w:p>
          <w:p w14:paraId="00C0D7AD" w14:textId="77777777" w:rsidR="00665577" w:rsidRDefault="009D3A6D">
            <w:pPr>
              <w:spacing w:after="0"/>
              <w:ind w:firstLine="0"/>
              <w:jc w:val="left"/>
              <w:rPr>
                <w:rFonts w:ascii="Arial Narrow"/>
                <w:sz w:val="20"/>
                <w:lang w:eastAsia="fr-FR"/>
              </w:rPr>
            </w:pPr>
            <w:r>
              <w:rPr>
                <w:rFonts w:ascii="Arial Narrow"/>
                <w:sz w:val="20"/>
                <w:lang w:eastAsia="fr-FR"/>
              </w:rPr>
              <w:t> </w:t>
            </w:r>
          </w:p>
          <w:p w14:paraId="011EC61E" w14:textId="77777777" w:rsidR="00665577" w:rsidRDefault="009D3A6D">
            <w:pPr>
              <w:spacing w:after="0"/>
              <w:ind w:firstLine="0"/>
              <w:jc w:val="left"/>
              <w:rPr>
                <w:rFonts w:ascii="Arial Narrow"/>
                <w:sz w:val="20"/>
                <w:lang w:eastAsia="fr-FR"/>
              </w:rPr>
            </w:pPr>
            <w:r>
              <w:rPr>
                <w:rFonts w:ascii="Arial Narrow"/>
                <w:sz w:val="20"/>
                <w:lang w:eastAsia="fr-FR"/>
              </w:rPr>
              <w:t> </w:t>
            </w:r>
          </w:p>
          <w:p w14:paraId="14A31E35" w14:textId="77777777" w:rsidR="00665577" w:rsidRDefault="009D3A6D">
            <w:pPr>
              <w:spacing w:after="0"/>
              <w:ind w:firstLine="0"/>
              <w:jc w:val="left"/>
              <w:rPr>
                <w:rFonts w:ascii="Arial Narrow"/>
                <w:sz w:val="20"/>
                <w:lang w:eastAsia="fr-FR"/>
              </w:rPr>
            </w:pPr>
            <w:r>
              <w:rPr>
                <w:rFonts w:ascii="Arial Narrow"/>
                <w:sz w:val="20"/>
                <w:lang w:eastAsia="fr-FR"/>
              </w:rPr>
              <w:t> </w:t>
            </w:r>
          </w:p>
          <w:p w14:paraId="50CA83CC" w14:textId="77777777" w:rsidR="00665577" w:rsidRDefault="009D3A6D">
            <w:pPr>
              <w:spacing w:after="0"/>
              <w:ind w:firstLine="0"/>
              <w:jc w:val="left"/>
              <w:rPr>
                <w:rFonts w:ascii="Arial Narrow"/>
                <w:sz w:val="20"/>
                <w:lang w:eastAsia="fr-FR"/>
              </w:rPr>
            </w:pPr>
            <w:r>
              <w:rPr>
                <w:rFonts w:ascii="Arial Narrow"/>
                <w:sz w:val="20"/>
                <w:lang w:eastAsia="fr-FR"/>
              </w:rPr>
              <w:t> </w:t>
            </w:r>
          </w:p>
          <w:p w14:paraId="042EFE92" w14:textId="77777777" w:rsidR="00665577" w:rsidRDefault="009D3A6D">
            <w:pPr>
              <w:spacing w:after="0"/>
              <w:ind w:firstLine="0"/>
              <w:jc w:val="left"/>
              <w:rPr>
                <w:rFonts w:ascii="Arial Narrow"/>
                <w:sz w:val="20"/>
                <w:lang w:eastAsia="fr-FR"/>
              </w:rPr>
            </w:pPr>
            <w:r>
              <w:rPr>
                <w:rFonts w:ascii="Arial Narrow"/>
                <w:sz w:val="20"/>
                <w:lang w:eastAsia="fr-FR"/>
              </w:rPr>
              <w:t> </w:t>
            </w:r>
          </w:p>
          <w:p w14:paraId="19E8CD8E" w14:textId="77777777" w:rsidR="00665577" w:rsidRDefault="009D3A6D">
            <w:pPr>
              <w:spacing w:after="0"/>
              <w:ind w:firstLine="0"/>
              <w:jc w:val="left"/>
              <w:rPr>
                <w:rFonts w:ascii="Arial Narrow"/>
                <w:sz w:val="20"/>
                <w:lang w:eastAsia="fr-FR"/>
              </w:rPr>
            </w:pPr>
            <w:r>
              <w:rPr>
                <w:rFonts w:ascii="Arial Narrow"/>
                <w:sz w:val="20"/>
                <w:lang w:eastAsia="fr-FR"/>
              </w:rPr>
              <w:t> </w:t>
            </w:r>
          </w:p>
          <w:p w14:paraId="13228200" w14:textId="77777777" w:rsidR="00665577" w:rsidRDefault="009D3A6D">
            <w:pPr>
              <w:spacing w:after="0"/>
              <w:ind w:firstLine="0"/>
              <w:jc w:val="left"/>
              <w:rPr>
                <w:rFonts w:ascii="Arial Narrow"/>
                <w:sz w:val="20"/>
                <w:lang w:eastAsia="fr-FR"/>
              </w:rPr>
            </w:pPr>
            <w:r>
              <w:rPr>
                <w:rFonts w:ascii="Arial Narrow"/>
                <w:sz w:val="20"/>
                <w:lang w:eastAsia="fr-FR"/>
              </w:rPr>
              <w:t> </w:t>
            </w:r>
          </w:p>
          <w:p w14:paraId="2DE2036E" w14:textId="77777777" w:rsidR="00665577" w:rsidRDefault="009D3A6D">
            <w:pPr>
              <w:spacing w:after="0"/>
              <w:ind w:firstLine="0"/>
              <w:jc w:val="left"/>
              <w:rPr>
                <w:rFonts w:ascii="Arial Narrow"/>
                <w:b/>
                <w:sz w:val="20"/>
                <w:lang w:eastAsia="fr-FR"/>
              </w:rPr>
            </w:pPr>
            <w:r>
              <w:rPr>
                <w:rFonts w:ascii="Arial Narrow"/>
                <w:sz w:val="20"/>
                <w:lang w:eastAsia="fr-FR"/>
              </w:rPr>
              <w:t> </w:t>
            </w: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2AA6D19" w14:textId="77777777" w:rsidR="00665577" w:rsidRDefault="009D3A6D">
            <w:pPr>
              <w:spacing w:after="0"/>
              <w:ind w:firstLine="0"/>
              <w:jc w:val="center"/>
              <w:rPr>
                <w:rFonts w:ascii="Arial Narrow"/>
                <w:sz w:val="20"/>
                <w:lang w:eastAsia="fr-FR"/>
              </w:rPr>
            </w:pPr>
            <w:r>
              <w:rPr>
                <w:rFonts w:ascii="Arial Narrow"/>
                <w:sz w:val="20"/>
                <w:lang w:eastAsia="fr-FR"/>
              </w:rPr>
              <w:lastRenderedPageBreak/>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F2845A0"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 a</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703FA64" w14:textId="77777777" w:rsidR="00665577" w:rsidRDefault="009D3A6D">
            <w:pPr>
              <w:spacing w:after="0"/>
              <w:ind w:firstLine="0"/>
              <w:jc w:val="left"/>
              <w:rPr>
                <w:rFonts w:ascii="Arial Narrow"/>
                <w:sz w:val="20"/>
                <w:lang w:eastAsia="fr-FR"/>
              </w:rPr>
            </w:pPr>
            <w:r>
              <w:rPr>
                <w:rFonts w:ascii="Arial Narrow"/>
                <w:sz w:val="20"/>
                <w:lang w:eastAsia="fr-FR"/>
              </w:rPr>
              <w:t>Rapports des dispositifs</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EA9C47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1E3DA7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D41904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7747D2D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970B962"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1484A37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3F7FF548"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79EAE31B" w14:textId="77777777">
        <w:trPr>
          <w:trHeight w:val="672"/>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15F72D0"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C4631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1B294D" w14:textId="77777777" w:rsidR="00665577" w:rsidRDefault="009D3A6D">
            <w:pPr>
              <w:spacing w:after="0"/>
              <w:ind w:firstLine="0"/>
              <w:jc w:val="left"/>
              <w:rPr>
                <w:rFonts w:ascii="Arial Narrow"/>
                <w:sz w:val="20"/>
                <w:lang w:eastAsia="fr-FR"/>
              </w:rPr>
            </w:pPr>
            <w:r>
              <w:rPr>
                <w:rFonts w:ascii="Arial Narrow"/>
                <w:sz w:val="20"/>
                <w:lang w:eastAsia="fr-FR"/>
              </w:rPr>
              <w:t>Nombre de jeunes (de 35</w:t>
            </w:r>
            <w:r>
              <w:rPr>
                <w:rFonts w:ascii="Arial Narrow"/>
                <w:sz w:val="20"/>
                <w:lang w:eastAsia="fr-FR"/>
              </w:rPr>
              <w:t> </w:t>
            </w:r>
            <w:r>
              <w:rPr>
                <w:rFonts w:ascii="Arial Narrow"/>
                <w:sz w:val="20"/>
                <w:lang w:eastAsia="fr-FR"/>
              </w:rPr>
              <w:t xml:space="preserve">ans ou moins) qui ont recouru </w:t>
            </w:r>
            <w:r>
              <w:rPr>
                <w:rFonts w:ascii="Arial Narrow"/>
                <w:sz w:val="20"/>
                <w:lang w:eastAsia="fr-FR"/>
              </w:rPr>
              <w:t>à</w:t>
            </w:r>
            <w:r>
              <w:rPr>
                <w:rFonts w:ascii="Arial Narrow"/>
                <w:sz w:val="20"/>
                <w:lang w:eastAsia="fr-FR"/>
              </w:rPr>
              <w:t xml:space="preserve"> un dispositif pacifique pour r</w:t>
            </w:r>
            <w:r>
              <w:rPr>
                <w:rFonts w:ascii="Arial Narrow"/>
                <w:sz w:val="20"/>
                <w:lang w:eastAsia="fr-FR"/>
              </w:rPr>
              <w:t>é</w:t>
            </w:r>
            <w:r>
              <w:rPr>
                <w:rFonts w:ascii="Arial Narrow"/>
                <w:sz w:val="20"/>
                <w:lang w:eastAsia="fr-FR"/>
              </w:rPr>
              <w:t>soudre un diff</w:t>
            </w:r>
            <w:r>
              <w:rPr>
                <w:rFonts w:ascii="Arial Narrow"/>
                <w:sz w:val="20"/>
                <w:lang w:eastAsia="fr-FR"/>
              </w:rPr>
              <w:t>é</w:t>
            </w:r>
            <w:r>
              <w:rPr>
                <w:rFonts w:ascii="Arial Narrow"/>
                <w:sz w:val="20"/>
                <w:lang w:eastAsia="fr-FR"/>
              </w:rPr>
              <w:t>rend, ventil</w:t>
            </w:r>
            <w:r>
              <w:rPr>
                <w:rFonts w:ascii="Arial Narrow"/>
                <w:sz w:val="20"/>
                <w:lang w:eastAsia="fr-FR"/>
              </w:rPr>
              <w:t>é</w:t>
            </w:r>
            <w:r>
              <w:rPr>
                <w:rFonts w:ascii="Arial Narrow"/>
                <w:sz w:val="20"/>
                <w:lang w:eastAsia="fr-FR"/>
              </w:rPr>
              <w:t xml:space="preserve"> par sexe</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0C39A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0D7F5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DBBA4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385DEB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1BD802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DE91235"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16C5924"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4A49B69" w14:textId="77777777" w:rsidR="00665577" w:rsidRDefault="00665577">
            <w:pPr>
              <w:spacing w:after="0"/>
              <w:ind w:firstLine="0"/>
              <w:jc w:val="left"/>
              <w:rPr>
                <w:rFonts w:ascii="Arial Narrow"/>
                <w:sz w:val="20"/>
                <w:lang w:eastAsia="fr-FR"/>
              </w:rPr>
            </w:pPr>
          </w:p>
        </w:tc>
      </w:tr>
      <w:tr w:rsidR="00665577" w14:paraId="69D057C3"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78C74"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740B8A"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EB9F52"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66</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4C061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92C9E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59183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30383C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8E40653"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ED3502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7BB5E1B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BA23B79" w14:textId="77777777" w:rsidR="00665577" w:rsidRDefault="00665577">
            <w:pPr>
              <w:spacing w:after="0"/>
              <w:ind w:firstLine="0"/>
              <w:jc w:val="left"/>
              <w:rPr>
                <w:rFonts w:ascii="Arial Narrow"/>
                <w:sz w:val="20"/>
                <w:lang w:eastAsia="fr-FR"/>
              </w:rPr>
            </w:pPr>
          </w:p>
        </w:tc>
      </w:tr>
      <w:tr w:rsidR="00665577" w14:paraId="4C726B0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C3C6A0"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A7F2D2"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1B1E29"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80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60C36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34AB8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A4DF2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811290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56050F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B0F79D6"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3BC1D99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16C631D5" w14:textId="77777777" w:rsidR="00665577" w:rsidRDefault="00665577">
            <w:pPr>
              <w:spacing w:after="0"/>
              <w:ind w:firstLine="0"/>
              <w:jc w:val="left"/>
              <w:rPr>
                <w:rFonts w:ascii="Arial Narrow"/>
                <w:sz w:val="20"/>
                <w:lang w:eastAsia="fr-FR"/>
              </w:rPr>
            </w:pPr>
          </w:p>
        </w:tc>
      </w:tr>
      <w:tr w:rsidR="00665577" w14:paraId="49015A81" w14:textId="77777777">
        <w:tblPrEx>
          <w:tblCellMar>
            <w:left w:w="108" w:type="dxa"/>
            <w:right w:w="108" w:type="dxa"/>
          </w:tblCellMar>
        </w:tblPrEx>
        <w:trPr>
          <w:trHeight w:val="22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C80E3A7"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7AA5E0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DE5FCA6"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 b</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B1A386F" w14:textId="77777777" w:rsidR="00665577" w:rsidRDefault="009D3A6D">
            <w:pPr>
              <w:spacing w:after="0"/>
              <w:ind w:firstLine="0"/>
              <w:jc w:val="left"/>
              <w:rPr>
                <w:rFonts w:ascii="Arial Narrow"/>
                <w:sz w:val="20"/>
                <w:lang w:eastAsia="fr-FR"/>
              </w:rPr>
            </w:pPr>
            <w:r>
              <w:rPr>
                <w:rFonts w:ascii="Arial Narrow"/>
                <w:sz w:val="20"/>
                <w:lang w:eastAsia="fr-FR"/>
              </w:rPr>
              <w:t>Rapports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7F3C2C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D843EE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56F2D5E"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52C412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DCB112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25E360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334A6B41"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44C19C44" w14:textId="77777777">
        <w:trPr>
          <w:trHeight w:val="48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F9E20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1E8BC"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2A503C" w14:textId="77777777" w:rsidR="00665577" w:rsidRDefault="009D3A6D">
            <w:pPr>
              <w:spacing w:after="0"/>
              <w:ind w:firstLine="0"/>
              <w:jc w:val="left"/>
              <w:rPr>
                <w:rFonts w:ascii="Arial Narrow"/>
                <w:sz w:val="20"/>
                <w:lang w:eastAsia="fr-FR"/>
              </w:rPr>
            </w:pPr>
            <w:r>
              <w:rPr>
                <w:rFonts w:ascii="Arial Narrow"/>
                <w:sz w:val="20"/>
                <w:lang w:eastAsia="fr-FR"/>
              </w:rPr>
              <w:t>Nombre de jeunes (de 35</w:t>
            </w:r>
            <w:r>
              <w:rPr>
                <w:rFonts w:ascii="Arial Narrow"/>
                <w:sz w:val="20"/>
                <w:lang w:eastAsia="fr-FR"/>
              </w:rPr>
              <w:t> </w:t>
            </w:r>
            <w:r>
              <w:rPr>
                <w:rFonts w:ascii="Arial Narrow"/>
                <w:sz w:val="20"/>
                <w:lang w:eastAsia="fr-FR"/>
              </w:rPr>
              <w:t>ans ou moins) int</w:t>
            </w:r>
            <w:r>
              <w:rPr>
                <w:rFonts w:ascii="Arial Narrow"/>
                <w:sz w:val="20"/>
                <w:lang w:eastAsia="fr-FR"/>
              </w:rPr>
              <w:t>é</w:t>
            </w:r>
            <w:r>
              <w:rPr>
                <w:rFonts w:ascii="Arial Narrow"/>
                <w:sz w:val="20"/>
                <w:lang w:eastAsia="fr-FR"/>
              </w:rPr>
              <w:t>gr</w:t>
            </w:r>
            <w:r>
              <w:rPr>
                <w:rFonts w:ascii="Arial Narrow"/>
                <w:sz w:val="20"/>
                <w:lang w:eastAsia="fr-FR"/>
              </w:rPr>
              <w:t>é</w:t>
            </w:r>
            <w:r>
              <w:rPr>
                <w:rFonts w:ascii="Arial Narrow"/>
                <w:sz w:val="20"/>
                <w:lang w:eastAsia="fr-FR"/>
              </w:rPr>
              <w:t xml:space="preserve">s dans le tissu </w:t>
            </w:r>
            <w:r>
              <w:rPr>
                <w:rFonts w:ascii="Arial Narrow"/>
                <w:sz w:val="20"/>
                <w:lang w:eastAsia="fr-FR"/>
              </w:rPr>
              <w:t>é</w:t>
            </w:r>
            <w:r>
              <w:rPr>
                <w:rFonts w:ascii="Arial Narrow"/>
                <w:sz w:val="20"/>
                <w:lang w:eastAsia="fr-FR"/>
              </w:rPr>
              <w:t>conomique local, ventil</w:t>
            </w:r>
            <w:r>
              <w:rPr>
                <w:rFonts w:ascii="Arial Narrow"/>
                <w:sz w:val="20"/>
                <w:lang w:eastAsia="fr-FR"/>
              </w:rPr>
              <w:t>é</w:t>
            </w:r>
            <w:r>
              <w:rPr>
                <w:rFonts w:ascii="Arial Narrow"/>
                <w:sz w:val="20"/>
                <w:lang w:eastAsia="fr-FR"/>
              </w:rPr>
              <w:t xml:space="preserve"> par sexe</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54E2C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8C524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3DDFF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AC5BC9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EE15C4A"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69E5A1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3F35B67"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A0674F4" w14:textId="77777777" w:rsidR="00665577" w:rsidRDefault="00665577">
            <w:pPr>
              <w:spacing w:after="0"/>
              <w:ind w:firstLine="0"/>
              <w:jc w:val="left"/>
              <w:rPr>
                <w:rFonts w:ascii="Arial Narrow"/>
                <w:sz w:val="20"/>
                <w:lang w:eastAsia="fr-FR"/>
              </w:rPr>
            </w:pPr>
          </w:p>
        </w:tc>
      </w:tr>
      <w:tr w:rsidR="00665577" w14:paraId="1283007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94BE8F"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5F5655"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7FC14F"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51 (37% jeunes filles)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27EA02"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4947B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51DEA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AD6661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E180CA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BAB0DC8"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C3C8FB1"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A615191" w14:textId="77777777" w:rsidR="00665577" w:rsidRDefault="00665577">
            <w:pPr>
              <w:spacing w:after="0"/>
              <w:ind w:firstLine="0"/>
              <w:jc w:val="left"/>
              <w:rPr>
                <w:rFonts w:ascii="Arial Narrow"/>
                <w:sz w:val="20"/>
                <w:lang w:eastAsia="fr-FR"/>
              </w:rPr>
            </w:pPr>
          </w:p>
        </w:tc>
      </w:tr>
      <w:tr w:rsidR="00665577" w14:paraId="177E4BC3" w14:textId="77777777">
        <w:trPr>
          <w:trHeight w:val="24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B5B86F"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71670C"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8B0057"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200 (au moins 20</w:t>
            </w:r>
            <w:r>
              <w:rPr>
                <w:rFonts w:ascii="Arial Narrow"/>
                <w:sz w:val="20"/>
                <w:lang w:eastAsia="fr-FR"/>
              </w:rPr>
              <w:t> </w:t>
            </w:r>
            <w:r>
              <w:rPr>
                <w:rFonts w:ascii="Arial Narrow"/>
                <w:sz w:val="20"/>
                <w:lang w:eastAsia="fr-FR"/>
              </w:rPr>
              <w:t>% de jeunes femmes)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98E04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1A38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4AEBF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74B945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858745"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2A3437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C6057E4"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718A4FD" w14:textId="77777777" w:rsidR="00665577" w:rsidRDefault="00665577">
            <w:pPr>
              <w:spacing w:after="0"/>
              <w:ind w:firstLine="0"/>
              <w:jc w:val="left"/>
              <w:rPr>
                <w:rFonts w:ascii="Arial Narrow"/>
                <w:sz w:val="20"/>
                <w:lang w:eastAsia="fr-FR"/>
              </w:rPr>
            </w:pPr>
          </w:p>
        </w:tc>
      </w:tr>
      <w:tr w:rsidR="00665577" w14:paraId="593BF1F7"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32D471D"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0E041E" w14:textId="77777777" w:rsidR="00665577" w:rsidRDefault="009D3A6D">
            <w:pPr>
              <w:spacing w:after="0"/>
              <w:ind w:firstLine="0"/>
              <w:jc w:val="left"/>
              <w:rPr>
                <w:rFonts w:ascii="Arial Narrow"/>
                <w:b/>
                <w:sz w:val="20"/>
                <w:lang w:eastAsia="fr-FR"/>
              </w:rPr>
            </w:pPr>
            <w:r>
              <w:rPr>
                <w:rFonts w:ascii="Arial Narrow"/>
                <w:b/>
                <w:sz w:val="20"/>
                <w:lang w:eastAsia="fr-FR"/>
              </w:rPr>
              <w:t>Produit 2.1.</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3C0D1E8"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2.1.1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7419768" w14:textId="77777777" w:rsidR="00665577" w:rsidRDefault="009D3A6D">
            <w:pPr>
              <w:spacing w:after="0"/>
              <w:ind w:firstLine="0"/>
              <w:jc w:val="left"/>
              <w:rPr>
                <w:rFonts w:ascii="Arial Narrow"/>
                <w:sz w:val="20"/>
                <w:lang w:eastAsia="fr-FR"/>
              </w:rPr>
            </w:pPr>
            <w:r>
              <w:rPr>
                <w:rFonts w:ascii="Arial Narrow"/>
                <w:sz w:val="20"/>
                <w:lang w:eastAsia="fr-FR"/>
              </w:rPr>
              <w:t>Rapports d</w:t>
            </w:r>
            <w:r>
              <w:rPr>
                <w:rFonts w:ascii="Arial Narrow"/>
                <w:sz w:val="20"/>
                <w:lang w:eastAsia="fr-FR"/>
              </w:rPr>
              <w:t>’</w:t>
            </w:r>
            <w:r>
              <w:rPr>
                <w:rFonts w:ascii="Arial Narrow"/>
                <w:sz w:val="20"/>
                <w:lang w:eastAsia="fr-FR"/>
              </w:rPr>
              <w:t>activit</w:t>
            </w:r>
            <w:r>
              <w:rPr>
                <w:rFonts w:ascii="Arial Narrow"/>
                <w:sz w:val="20"/>
                <w:lang w:eastAsia="fr-FR"/>
              </w:rPr>
              <w:t>é</w:t>
            </w:r>
            <w:r>
              <w:rPr>
                <w:rFonts w:ascii="Arial Narrow"/>
                <w:sz w:val="20"/>
                <w:lang w:eastAsia="fr-FR"/>
              </w:rPr>
              <w:t>, rapports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A5A60B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83D814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7A958C7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563A548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6C9617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46ABC77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4710593A"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73CB91A8" w14:textId="77777777">
        <w:trPr>
          <w:trHeight w:val="48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BE8026"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6470F78" w14:textId="77777777" w:rsidR="00665577" w:rsidRDefault="009D3A6D">
            <w:pPr>
              <w:spacing w:after="0"/>
              <w:ind w:firstLine="0"/>
              <w:jc w:val="left"/>
              <w:rPr>
                <w:rFonts w:ascii="Arial Narrow"/>
                <w:sz w:val="20"/>
                <w:lang w:eastAsia="fr-FR"/>
              </w:rPr>
            </w:pPr>
            <w:r>
              <w:rPr>
                <w:rFonts w:ascii="Arial Narrow"/>
                <w:sz w:val="20"/>
                <w:lang w:eastAsia="fr-FR"/>
              </w:rPr>
              <w:t>Am</w:t>
            </w:r>
            <w:r>
              <w:rPr>
                <w:rFonts w:ascii="Arial Narrow"/>
                <w:sz w:val="20"/>
                <w:lang w:eastAsia="fr-FR"/>
              </w:rPr>
              <w:t>é</w:t>
            </w:r>
            <w:r>
              <w:rPr>
                <w:rFonts w:ascii="Arial Narrow"/>
                <w:sz w:val="20"/>
                <w:lang w:eastAsia="fr-FR"/>
              </w:rPr>
              <w:t>lioration de l</w:t>
            </w:r>
            <w:r>
              <w:rPr>
                <w:rFonts w:ascii="Arial Narrow"/>
                <w:sz w:val="20"/>
                <w:lang w:eastAsia="fr-FR"/>
              </w:rPr>
              <w:t>’</w:t>
            </w:r>
            <w:r>
              <w:rPr>
                <w:rFonts w:ascii="Arial Narrow"/>
                <w:sz w:val="20"/>
                <w:lang w:eastAsia="fr-FR"/>
              </w:rPr>
              <w:t>acc</w:t>
            </w:r>
            <w:r>
              <w:rPr>
                <w:rFonts w:ascii="Arial Narrow"/>
                <w:sz w:val="20"/>
                <w:lang w:eastAsia="fr-FR"/>
              </w:rPr>
              <w:t>è</w:t>
            </w:r>
            <w:r>
              <w:rPr>
                <w:rFonts w:ascii="Arial Narrow"/>
                <w:sz w:val="20"/>
                <w:lang w:eastAsia="fr-FR"/>
              </w:rPr>
              <w:t xml:space="preserve">s </w:t>
            </w:r>
            <w:r>
              <w:rPr>
                <w:rFonts w:ascii="Arial Narrow"/>
                <w:sz w:val="20"/>
                <w:lang w:eastAsia="fr-FR"/>
              </w:rPr>
              <w:t>à</w:t>
            </w:r>
            <w:r>
              <w:rPr>
                <w:rFonts w:ascii="Arial Narrow"/>
                <w:sz w:val="20"/>
                <w:lang w:eastAsia="fr-FR"/>
              </w:rPr>
              <w:t xml:space="preserve"> d</w:t>
            </w:r>
            <w:r>
              <w:rPr>
                <w:rFonts w:ascii="Arial Narrow"/>
                <w:sz w:val="20"/>
                <w:lang w:eastAsia="fr-FR"/>
              </w:rPr>
              <w:t>’</w:t>
            </w:r>
            <w:r>
              <w:rPr>
                <w:rFonts w:ascii="Arial Narrow"/>
                <w:sz w:val="20"/>
                <w:lang w:eastAsia="fr-FR"/>
              </w:rPr>
              <w:t>autres opportunit</w:t>
            </w:r>
            <w:r>
              <w:rPr>
                <w:rFonts w:ascii="Arial Narrow"/>
                <w:sz w:val="20"/>
                <w:lang w:eastAsia="fr-FR"/>
              </w:rPr>
              <w:t>é</w:t>
            </w:r>
            <w:r>
              <w:rPr>
                <w:rFonts w:ascii="Arial Narrow"/>
                <w:sz w:val="20"/>
                <w:lang w:eastAsia="fr-FR"/>
              </w:rPr>
              <w:t>s socio-</w:t>
            </w:r>
            <w:r>
              <w:rPr>
                <w:rFonts w:ascii="Arial Narrow"/>
                <w:sz w:val="20"/>
                <w:lang w:eastAsia="fr-FR"/>
              </w:rPr>
              <w:t>é</w:t>
            </w:r>
            <w:r>
              <w:rPr>
                <w:rFonts w:ascii="Arial Narrow"/>
                <w:sz w:val="20"/>
                <w:lang w:eastAsia="fr-FR"/>
              </w:rPr>
              <w:t>conomiques pour les jeunes, hommes et femmes</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29242A" w14:textId="77777777" w:rsidR="00665577" w:rsidRDefault="009D3A6D">
            <w:pPr>
              <w:spacing w:after="0"/>
              <w:ind w:firstLine="0"/>
              <w:jc w:val="left"/>
              <w:rPr>
                <w:rFonts w:ascii="Arial Narrow"/>
                <w:sz w:val="20"/>
                <w:lang w:eastAsia="fr-FR"/>
              </w:rPr>
            </w:pPr>
            <w:r>
              <w:rPr>
                <w:rFonts w:ascii="Arial Narrow"/>
                <w:sz w:val="20"/>
                <w:lang w:eastAsia="fr-FR"/>
              </w:rPr>
              <w:t>Nombre de jeunes vuln</w:t>
            </w:r>
            <w:r>
              <w:rPr>
                <w:rFonts w:ascii="Arial Narrow"/>
                <w:sz w:val="20"/>
                <w:lang w:eastAsia="fr-FR"/>
              </w:rPr>
              <w:t>é</w:t>
            </w:r>
            <w:r>
              <w:rPr>
                <w:rFonts w:ascii="Arial Narrow"/>
                <w:sz w:val="20"/>
                <w:lang w:eastAsia="fr-FR"/>
              </w:rPr>
              <w:t>rables touchant des revenus gr</w:t>
            </w:r>
            <w:r>
              <w:rPr>
                <w:rFonts w:ascii="Arial Narrow"/>
                <w:sz w:val="20"/>
                <w:lang w:eastAsia="fr-FR"/>
              </w:rPr>
              <w:t>â</w:t>
            </w:r>
            <w:r>
              <w:rPr>
                <w:rFonts w:ascii="Arial Narrow"/>
                <w:sz w:val="20"/>
                <w:lang w:eastAsia="fr-FR"/>
              </w:rPr>
              <w:t xml:space="preserve">ce </w:t>
            </w:r>
            <w:r>
              <w:rPr>
                <w:rFonts w:ascii="Arial Narrow"/>
                <w:sz w:val="20"/>
                <w:lang w:eastAsia="fr-FR"/>
              </w:rPr>
              <w:t>à</w:t>
            </w:r>
            <w:r>
              <w:rPr>
                <w:rFonts w:ascii="Arial Narrow"/>
                <w:sz w:val="20"/>
                <w:lang w:eastAsia="fr-FR"/>
              </w:rPr>
              <w:t xml:space="preserve"> leurs activit</w:t>
            </w:r>
            <w:r>
              <w:rPr>
                <w:rFonts w:ascii="Arial Narrow"/>
                <w:sz w:val="20"/>
                <w:lang w:eastAsia="fr-FR"/>
              </w:rPr>
              <w:t>é</w:t>
            </w:r>
            <w:r>
              <w:rPr>
                <w:rFonts w:ascii="Arial Narrow"/>
                <w:sz w:val="20"/>
                <w:lang w:eastAsia="fr-FR"/>
              </w:rPr>
              <w:t>s, ventil</w:t>
            </w:r>
            <w:r>
              <w:rPr>
                <w:rFonts w:ascii="Arial Narrow"/>
                <w:sz w:val="20"/>
                <w:lang w:eastAsia="fr-FR"/>
              </w:rPr>
              <w:t>é</w:t>
            </w:r>
            <w:r>
              <w:rPr>
                <w:rFonts w:ascii="Arial Narrow"/>
                <w:sz w:val="20"/>
                <w:lang w:eastAsia="fr-FR"/>
              </w:rPr>
              <w:t xml:space="preserve"> par sexe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5D5A9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692C1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CD7B5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F02BF8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779A98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1698F0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49A0404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3CFBE7D" w14:textId="77777777" w:rsidR="00665577" w:rsidRDefault="00665577">
            <w:pPr>
              <w:spacing w:after="0"/>
              <w:ind w:firstLine="0"/>
              <w:jc w:val="left"/>
              <w:rPr>
                <w:rFonts w:ascii="Arial Narrow"/>
                <w:sz w:val="20"/>
                <w:lang w:eastAsia="fr-FR"/>
              </w:rPr>
            </w:pPr>
          </w:p>
        </w:tc>
      </w:tr>
      <w:tr w:rsidR="00665577" w14:paraId="0B32E8D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9FC879"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DAC04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0EE9A2"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25F28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D4DBB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FDAC5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5C9233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058521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751174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CF745C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53DB418" w14:textId="77777777" w:rsidR="00665577" w:rsidRDefault="00665577">
            <w:pPr>
              <w:spacing w:after="0"/>
              <w:ind w:firstLine="0"/>
              <w:jc w:val="left"/>
              <w:rPr>
                <w:rFonts w:ascii="Arial Narrow"/>
                <w:sz w:val="20"/>
                <w:lang w:eastAsia="fr-FR"/>
              </w:rPr>
            </w:pPr>
          </w:p>
        </w:tc>
      </w:tr>
      <w:tr w:rsidR="00665577" w14:paraId="14DCAB23" w14:textId="77777777">
        <w:trPr>
          <w:trHeight w:val="48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1B5E11"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F4837A"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6495DD"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150 (20</w:t>
            </w:r>
            <w:r>
              <w:rPr>
                <w:rFonts w:ascii="Arial Narrow"/>
                <w:sz w:val="20"/>
                <w:lang w:eastAsia="fr-FR"/>
              </w:rPr>
              <w:t> </w:t>
            </w:r>
            <w:r>
              <w:rPr>
                <w:rFonts w:ascii="Arial Narrow"/>
                <w:sz w:val="20"/>
                <w:lang w:eastAsia="fr-FR"/>
              </w:rPr>
              <w:t>% de jeunes femmes, 80</w:t>
            </w:r>
            <w:r>
              <w:rPr>
                <w:rFonts w:ascii="Arial Narrow"/>
                <w:sz w:val="20"/>
                <w:lang w:eastAsia="fr-FR"/>
              </w:rPr>
              <w:t> </w:t>
            </w:r>
            <w:r>
              <w:rPr>
                <w:rFonts w:ascii="Arial Narrow"/>
                <w:sz w:val="20"/>
                <w:lang w:eastAsia="fr-FR"/>
              </w:rPr>
              <w:t>% de jeunes hommes)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D6487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A760A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3331C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D09234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29AB33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3DABBE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796620E5"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E08DB94" w14:textId="77777777" w:rsidR="00665577" w:rsidRDefault="00665577">
            <w:pPr>
              <w:spacing w:after="0"/>
              <w:ind w:firstLine="0"/>
              <w:jc w:val="left"/>
              <w:rPr>
                <w:rFonts w:ascii="Arial Narrow"/>
                <w:sz w:val="20"/>
                <w:lang w:eastAsia="fr-FR"/>
              </w:rPr>
            </w:pPr>
          </w:p>
        </w:tc>
      </w:tr>
      <w:tr w:rsidR="00665577" w14:paraId="2AA0B54B" w14:textId="77777777">
        <w:tblPrEx>
          <w:tblCellMar>
            <w:left w:w="108" w:type="dxa"/>
            <w:right w:w="108" w:type="dxa"/>
          </w:tblCellMar>
        </w:tblPrEx>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09E268B"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E39919C"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1941C44"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2.1.2.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A0D034B" w14:textId="77777777" w:rsidR="00665577" w:rsidRDefault="009D3A6D">
            <w:pPr>
              <w:spacing w:after="0"/>
              <w:ind w:firstLine="0"/>
              <w:jc w:val="left"/>
              <w:rPr>
                <w:rFonts w:ascii="Arial Narrow"/>
                <w:sz w:val="20"/>
                <w:lang w:eastAsia="fr-FR"/>
              </w:rPr>
            </w:pPr>
            <w:r>
              <w:rPr>
                <w:rFonts w:ascii="Arial Narrow"/>
                <w:sz w:val="20"/>
                <w:lang w:eastAsia="fr-FR"/>
              </w:rPr>
              <w:t>Rapports de formation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0441CA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00B1D4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56FD5D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E6A40F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5D4A0FC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7D4B2D6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481A0E3A"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39583974" w14:textId="77777777">
        <w:trPr>
          <w:trHeight w:val="45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57B923"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666B14"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269F61" w14:textId="77777777" w:rsidR="00665577" w:rsidRDefault="009D3A6D">
            <w:pPr>
              <w:spacing w:after="0"/>
              <w:ind w:firstLine="0"/>
              <w:jc w:val="left"/>
              <w:rPr>
                <w:rFonts w:ascii="Arial Narrow"/>
                <w:sz w:val="20"/>
                <w:lang w:eastAsia="fr-FR"/>
              </w:rPr>
            </w:pPr>
            <w:r>
              <w:rPr>
                <w:rFonts w:ascii="Arial Narrow"/>
                <w:sz w:val="20"/>
                <w:lang w:eastAsia="fr-FR"/>
              </w:rPr>
              <w:t>Nombre de jeunes ayant valid</w:t>
            </w:r>
            <w:r>
              <w:rPr>
                <w:rFonts w:ascii="Arial Narrow"/>
                <w:sz w:val="20"/>
                <w:lang w:eastAsia="fr-FR"/>
              </w:rPr>
              <w:t>é</w:t>
            </w:r>
            <w:r>
              <w:rPr>
                <w:rFonts w:ascii="Arial Narrow"/>
                <w:sz w:val="20"/>
                <w:lang w:eastAsia="fr-FR"/>
              </w:rPr>
              <w:t xml:space="preserve"> une formation professionnelle</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BD202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87892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5893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78DF0F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B62732D"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2AE93C6C"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0BFC21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786CC4B" w14:textId="77777777" w:rsidR="00665577" w:rsidRDefault="00665577">
            <w:pPr>
              <w:spacing w:after="0"/>
              <w:ind w:firstLine="0"/>
              <w:jc w:val="left"/>
              <w:rPr>
                <w:rFonts w:ascii="Arial Narrow"/>
                <w:sz w:val="20"/>
                <w:lang w:eastAsia="fr-FR"/>
              </w:rPr>
            </w:pPr>
          </w:p>
        </w:tc>
      </w:tr>
      <w:tr w:rsidR="00665577" w14:paraId="34C2DB53"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A0F9A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970FDB"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480C45"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0B600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6F9F6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43B28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32492A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D1BC213"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5CF13AD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D6AAE75"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0B3975E" w14:textId="77777777" w:rsidR="00665577" w:rsidRDefault="00665577">
            <w:pPr>
              <w:spacing w:after="0"/>
              <w:ind w:firstLine="0"/>
              <w:jc w:val="left"/>
              <w:rPr>
                <w:rFonts w:ascii="Arial Narrow"/>
                <w:sz w:val="20"/>
                <w:lang w:eastAsia="fr-FR"/>
              </w:rPr>
            </w:pPr>
          </w:p>
        </w:tc>
      </w:tr>
      <w:tr w:rsidR="00665577" w14:paraId="39904649"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64C177"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5EC28D"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5A90A2"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300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6B88E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6F7E5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4F0F4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109BC5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D8AE2C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142B5E6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5ED0D13B"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BF7B966" w14:textId="77777777" w:rsidR="00665577" w:rsidRDefault="00665577">
            <w:pPr>
              <w:spacing w:after="0"/>
              <w:ind w:firstLine="0"/>
              <w:jc w:val="left"/>
              <w:rPr>
                <w:rFonts w:ascii="Arial Narrow"/>
                <w:sz w:val="20"/>
                <w:lang w:eastAsia="fr-FR"/>
              </w:rPr>
            </w:pPr>
          </w:p>
        </w:tc>
      </w:tr>
      <w:tr w:rsidR="00665577" w14:paraId="02029CA4" w14:textId="77777777">
        <w:tblPrEx>
          <w:tblCellMar>
            <w:left w:w="108" w:type="dxa"/>
            <w:right w:w="108" w:type="dxa"/>
          </w:tblCellMar>
        </w:tblPrEx>
        <w:trPr>
          <w:trHeight w:val="27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EE53C41"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456C5E" w14:textId="77777777" w:rsidR="00665577" w:rsidRDefault="009D3A6D">
            <w:pPr>
              <w:spacing w:after="0"/>
              <w:ind w:firstLine="0"/>
              <w:jc w:val="left"/>
              <w:rPr>
                <w:rFonts w:ascii="Arial Narrow"/>
                <w:b/>
                <w:sz w:val="20"/>
                <w:lang w:eastAsia="fr-FR"/>
              </w:rPr>
            </w:pPr>
            <w:r>
              <w:rPr>
                <w:rFonts w:ascii="Arial Narrow"/>
                <w:b/>
                <w:sz w:val="20"/>
                <w:lang w:eastAsia="fr-FR"/>
              </w:rPr>
              <w:t>Produit 2.2</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15B3B92"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2.2.1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4093FC3" w14:textId="77777777" w:rsidR="00665577" w:rsidRDefault="009D3A6D">
            <w:pPr>
              <w:spacing w:after="0"/>
              <w:ind w:firstLine="0"/>
              <w:jc w:val="left"/>
              <w:rPr>
                <w:rFonts w:ascii="Arial Narrow"/>
                <w:sz w:val="20"/>
                <w:lang w:eastAsia="fr-FR"/>
              </w:rPr>
            </w:pPr>
            <w:r>
              <w:rPr>
                <w:rFonts w:ascii="Arial Narrow"/>
                <w:sz w:val="20"/>
                <w:lang w:eastAsia="fr-FR"/>
              </w:rPr>
              <w:t>M</w:t>
            </w:r>
            <w:r>
              <w:rPr>
                <w:rFonts w:ascii="Arial Narrow"/>
                <w:sz w:val="20"/>
                <w:lang w:eastAsia="fr-FR"/>
              </w:rPr>
              <w:t>é</w:t>
            </w:r>
            <w:r>
              <w:rPr>
                <w:rFonts w:ascii="Arial Narrow"/>
                <w:sz w:val="20"/>
                <w:lang w:eastAsia="fr-FR"/>
              </w:rPr>
              <w:t>dias (</w:t>
            </w:r>
            <w:r>
              <w:rPr>
                <w:rFonts w:ascii="Arial Narrow"/>
                <w:sz w:val="20"/>
                <w:lang w:eastAsia="fr-FR"/>
              </w:rPr>
              <w:t>é</w:t>
            </w:r>
            <w:r>
              <w:rPr>
                <w:rFonts w:ascii="Arial Narrow"/>
                <w:sz w:val="20"/>
                <w:lang w:eastAsia="fr-FR"/>
              </w:rPr>
              <w:t>missions, journaux)</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71DFC8A5"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121539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691504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FC18E01"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6F71B0E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779B6C9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20A200BA"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6C9F671D" w14:textId="77777777">
        <w:trPr>
          <w:trHeight w:val="51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3FF47A"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592CF4D" w14:textId="77777777" w:rsidR="00665577" w:rsidRDefault="009D3A6D">
            <w:pPr>
              <w:spacing w:after="0"/>
              <w:ind w:firstLine="0"/>
              <w:jc w:val="left"/>
              <w:rPr>
                <w:rFonts w:ascii="Arial Narrow"/>
                <w:sz w:val="20"/>
                <w:lang w:eastAsia="fr-FR"/>
              </w:rPr>
            </w:pPr>
            <w:r>
              <w:rPr>
                <w:rFonts w:ascii="Arial Narrow"/>
                <w:sz w:val="20"/>
                <w:lang w:eastAsia="fr-FR"/>
              </w:rPr>
              <w:t>É</w:t>
            </w:r>
            <w:r>
              <w:rPr>
                <w:rFonts w:ascii="Arial Narrow"/>
                <w:sz w:val="20"/>
                <w:lang w:eastAsia="fr-FR"/>
              </w:rPr>
              <w:t>largissement de l</w:t>
            </w:r>
            <w:r>
              <w:rPr>
                <w:rFonts w:ascii="Arial Narrow"/>
                <w:sz w:val="20"/>
                <w:lang w:eastAsia="fr-FR"/>
              </w:rPr>
              <w:t>’</w:t>
            </w:r>
            <w:r>
              <w:rPr>
                <w:rFonts w:ascii="Arial Narrow"/>
                <w:sz w:val="20"/>
                <w:lang w:eastAsia="fr-FR"/>
              </w:rPr>
              <w:t>espace de dialogue et de l</w:t>
            </w:r>
            <w:r>
              <w:rPr>
                <w:rFonts w:ascii="Arial Narrow"/>
                <w:sz w:val="20"/>
                <w:lang w:eastAsia="fr-FR"/>
              </w:rPr>
              <w:t>’</w:t>
            </w:r>
            <w:r>
              <w:rPr>
                <w:rFonts w:ascii="Arial Narrow"/>
                <w:sz w:val="20"/>
                <w:lang w:eastAsia="fr-FR"/>
              </w:rPr>
              <w:t>appui aux contre-discours/discours alternatifs, par exemple par le biais des radios communautaires, du th</w:t>
            </w:r>
            <w:r>
              <w:rPr>
                <w:rFonts w:ascii="Arial Narrow"/>
                <w:sz w:val="20"/>
                <w:lang w:eastAsia="fr-FR"/>
              </w:rPr>
              <w:t>éâ</w:t>
            </w:r>
            <w:r>
              <w:rPr>
                <w:rFonts w:ascii="Arial Narrow"/>
                <w:sz w:val="20"/>
                <w:lang w:eastAsia="fr-FR"/>
              </w:rPr>
              <w:t>tre, des s</w:t>
            </w:r>
            <w:r>
              <w:rPr>
                <w:rFonts w:ascii="Arial Narrow"/>
                <w:sz w:val="20"/>
                <w:lang w:eastAsia="fr-FR"/>
              </w:rPr>
              <w:t>é</w:t>
            </w:r>
            <w:r>
              <w:rPr>
                <w:rFonts w:ascii="Arial Narrow"/>
                <w:sz w:val="20"/>
                <w:lang w:eastAsia="fr-FR"/>
              </w:rPr>
              <w:t>ries t</w:t>
            </w:r>
            <w:r>
              <w:rPr>
                <w:rFonts w:ascii="Arial Narrow"/>
                <w:sz w:val="20"/>
                <w:lang w:eastAsia="fr-FR"/>
              </w:rPr>
              <w:t>é</w:t>
            </w:r>
            <w:r>
              <w:rPr>
                <w:rFonts w:ascii="Arial Narrow"/>
                <w:sz w:val="20"/>
                <w:lang w:eastAsia="fr-FR"/>
              </w:rPr>
              <w:t>l</w:t>
            </w:r>
            <w:r>
              <w:rPr>
                <w:rFonts w:ascii="Arial Narrow"/>
                <w:sz w:val="20"/>
                <w:lang w:eastAsia="fr-FR"/>
              </w:rPr>
              <w:t>é</w:t>
            </w:r>
            <w:r>
              <w:rPr>
                <w:rFonts w:ascii="Arial Narrow"/>
                <w:sz w:val="20"/>
                <w:lang w:eastAsia="fr-FR"/>
              </w:rPr>
              <w:t>vis</w:t>
            </w:r>
            <w:r>
              <w:rPr>
                <w:rFonts w:ascii="Arial Narrow"/>
                <w:sz w:val="20"/>
                <w:lang w:eastAsia="fr-FR"/>
              </w:rPr>
              <w:t>é</w:t>
            </w:r>
            <w:r>
              <w:rPr>
                <w:rFonts w:ascii="Arial Narrow"/>
                <w:sz w:val="20"/>
                <w:lang w:eastAsia="fr-FR"/>
              </w:rPr>
              <w:t>es</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7ABCB" w14:textId="77777777" w:rsidR="00665577" w:rsidRDefault="009D3A6D">
            <w:pPr>
              <w:spacing w:after="0"/>
              <w:ind w:firstLine="0"/>
              <w:jc w:val="left"/>
              <w:rPr>
                <w:rFonts w:ascii="Arial Narrow"/>
                <w:sz w:val="20"/>
                <w:lang w:eastAsia="fr-FR"/>
              </w:rPr>
            </w:pPr>
            <w:r>
              <w:rPr>
                <w:rFonts w:ascii="Arial Narrow"/>
                <w:sz w:val="20"/>
                <w:lang w:eastAsia="fr-FR"/>
              </w:rPr>
              <w:t>Nombre de sujets dans les m</w:t>
            </w:r>
            <w:r>
              <w:rPr>
                <w:rFonts w:ascii="Arial Narrow"/>
                <w:sz w:val="20"/>
                <w:lang w:eastAsia="fr-FR"/>
              </w:rPr>
              <w:t>é</w:t>
            </w:r>
            <w:r>
              <w:rPr>
                <w:rFonts w:ascii="Arial Narrow"/>
                <w:sz w:val="20"/>
                <w:lang w:eastAsia="fr-FR"/>
              </w:rPr>
              <w:t>dias v</w:t>
            </w:r>
            <w:r>
              <w:rPr>
                <w:rFonts w:ascii="Arial Narrow"/>
                <w:sz w:val="20"/>
                <w:lang w:eastAsia="fr-FR"/>
              </w:rPr>
              <w:t>é</w:t>
            </w:r>
            <w:r>
              <w:rPr>
                <w:rFonts w:ascii="Arial Narrow"/>
                <w:sz w:val="20"/>
                <w:lang w:eastAsia="fr-FR"/>
              </w:rPr>
              <w:t>hiculant un contre-discours/un discours alternatif</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F6570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D75579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9AD666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C3FADD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1FC815E"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7EFBEDC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1DEDF04"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E1E5492" w14:textId="77777777" w:rsidR="00665577" w:rsidRDefault="00665577">
            <w:pPr>
              <w:spacing w:after="0"/>
              <w:ind w:firstLine="0"/>
              <w:jc w:val="left"/>
              <w:rPr>
                <w:rFonts w:ascii="Arial Narrow"/>
                <w:sz w:val="20"/>
                <w:lang w:eastAsia="fr-FR"/>
              </w:rPr>
            </w:pPr>
          </w:p>
        </w:tc>
      </w:tr>
      <w:tr w:rsidR="00665577" w14:paraId="7B73688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43A9F6"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DC27E5"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F35AC1"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ED5A6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EB3104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683E68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D2FC37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C6AF184"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DC038C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124E4239"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5F4F2CB8" w14:textId="77777777" w:rsidR="00665577" w:rsidRDefault="00665577">
            <w:pPr>
              <w:spacing w:after="0"/>
              <w:ind w:firstLine="0"/>
              <w:jc w:val="left"/>
              <w:rPr>
                <w:rFonts w:ascii="Arial Narrow"/>
                <w:sz w:val="20"/>
                <w:lang w:eastAsia="fr-FR"/>
              </w:rPr>
            </w:pPr>
          </w:p>
        </w:tc>
      </w:tr>
      <w:tr w:rsidR="00665577" w14:paraId="70BF7935"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7E1382"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BF1D7F"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DB5E9C" w14:textId="77777777" w:rsidR="00665577" w:rsidRDefault="009D3A6D">
            <w:pPr>
              <w:spacing w:after="0"/>
              <w:ind w:firstLine="0"/>
              <w:jc w:val="left"/>
              <w:rPr>
                <w:rFonts w:ascii="Arial Narrow"/>
                <w:sz w:val="20"/>
                <w:lang w:eastAsia="fr-FR"/>
              </w:rPr>
            </w:pPr>
            <w:r>
              <w:rPr>
                <w:rFonts w:ascii="Arial Narrow"/>
                <w:sz w:val="20"/>
                <w:lang w:eastAsia="fr-FR"/>
              </w:rPr>
              <w:t>Target</w:t>
            </w:r>
            <w:r>
              <w:rPr>
                <w:rFonts w:ascii="Arial Narrow"/>
                <w:sz w:val="20"/>
                <w:lang w:eastAsia="fr-FR"/>
              </w:rPr>
              <w:t> </w:t>
            </w:r>
            <w:r>
              <w:rPr>
                <w:rFonts w:ascii="Arial Narrow"/>
                <w:sz w:val="20"/>
                <w:lang w:eastAsia="fr-FR"/>
              </w:rPr>
              <w:t>: 50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C97FD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D39DD3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FE7F10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0166AF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71356C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1BF42B11"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0124F5CF"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1F6B662" w14:textId="77777777" w:rsidR="00665577" w:rsidRDefault="00665577">
            <w:pPr>
              <w:spacing w:after="0"/>
              <w:ind w:firstLine="0"/>
              <w:jc w:val="left"/>
              <w:rPr>
                <w:rFonts w:ascii="Arial Narrow"/>
                <w:sz w:val="20"/>
                <w:lang w:eastAsia="fr-FR"/>
              </w:rPr>
            </w:pPr>
          </w:p>
        </w:tc>
      </w:tr>
      <w:tr w:rsidR="00665577" w14:paraId="5826163C" w14:textId="77777777">
        <w:tblPrEx>
          <w:tblCellMar>
            <w:left w:w="108" w:type="dxa"/>
            <w:right w:w="108" w:type="dxa"/>
          </w:tblCellMar>
        </w:tblPrEx>
        <w:trPr>
          <w:trHeight w:val="28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C99E703"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740603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BB8F1A2"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2.2.2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11A95CA" w14:textId="77777777" w:rsidR="00665577" w:rsidRDefault="009D3A6D">
            <w:pPr>
              <w:spacing w:after="0"/>
              <w:ind w:firstLine="0"/>
              <w:jc w:val="left"/>
              <w:rPr>
                <w:rFonts w:ascii="Arial Narrow"/>
                <w:sz w:val="20"/>
                <w:lang w:eastAsia="fr-FR"/>
              </w:rPr>
            </w:pPr>
            <w:r>
              <w:rPr>
                <w:rFonts w:ascii="Arial Narrow"/>
                <w:sz w:val="20"/>
                <w:lang w:eastAsia="fr-FR"/>
              </w:rPr>
              <w:t>É</w:t>
            </w:r>
            <w:r>
              <w:rPr>
                <w:rFonts w:ascii="Arial Narrow"/>
                <w:sz w:val="20"/>
                <w:lang w:eastAsia="fr-FR"/>
              </w:rPr>
              <w:t>mission de radio, reportages</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3F13A3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853A6B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C2FF76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731F47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027D5EB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1EA75D4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15B19176"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7BF23CAE" w14:textId="77777777">
        <w:trPr>
          <w:trHeight w:val="50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2FE8BE"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009EE8"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DD1AF9" w14:textId="77777777" w:rsidR="00665577" w:rsidRDefault="009D3A6D">
            <w:pPr>
              <w:spacing w:after="0"/>
              <w:ind w:firstLine="0"/>
              <w:jc w:val="left"/>
              <w:rPr>
                <w:rFonts w:ascii="Arial Narrow"/>
                <w:sz w:val="20"/>
                <w:lang w:eastAsia="fr-FR"/>
              </w:rPr>
            </w:pPr>
            <w:r>
              <w:rPr>
                <w:rFonts w:ascii="Arial Narrow"/>
                <w:sz w:val="20"/>
                <w:lang w:eastAsia="fr-FR"/>
              </w:rPr>
              <w:t>Nombre d</w:t>
            </w:r>
            <w:r>
              <w:rPr>
                <w:rFonts w:ascii="Arial Narrow"/>
                <w:sz w:val="20"/>
                <w:lang w:eastAsia="fr-FR"/>
              </w:rPr>
              <w:t>’é</w:t>
            </w:r>
            <w:r>
              <w:rPr>
                <w:rFonts w:ascii="Arial Narrow"/>
                <w:sz w:val="20"/>
                <w:lang w:eastAsia="fr-FR"/>
              </w:rPr>
              <w:t>missions radiophoniques dirig</w:t>
            </w:r>
            <w:r>
              <w:rPr>
                <w:rFonts w:ascii="Arial Narrow"/>
                <w:sz w:val="20"/>
                <w:lang w:eastAsia="fr-FR"/>
              </w:rPr>
              <w:t>é</w:t>
            </w:r>
            <w:r>
              <w:rPr>
                <w:rFonts w:ascii="Arial Narrow"/>
                <w:sz w:val="20"/>
                <w:lang w:eastAsia="fr-FR"/>
              </w:rPr>
              <w:t xml:space="preserve">es par des jeunes sur des radios communautaires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60A37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66CD4D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82F160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16DBC8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9E7402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77958E61"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3F841A7F"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9F94C55" w14:textId="77777777" w:rsidR="00665577" w:rsidRDefault="00665577">
            <w:pPr>
              <w:spacing w:after="0"/>
              <w:ind w:firstLine="0"/>
              <w:jc w:val="left"/>
              <w:rPr>
                <w:rFonts w:ascii="Arial Narrow"/>
                <w:sz w:val="20"/>
                <w:lang w:eastAsia="fr-FR"/>
              </w:rPr>
            </w:pPr>
          </w:p>
        </w:tc>
      </w:tr>
      <w:tr w:rsidR="00665577" w14:paraId="086EFE0C"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0EDD51"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4D3AE1"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D88409"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4E0CE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B511C1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1B0282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E00382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780D69"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1DA757A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37DB5C38"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56D980C" w14:textId="77777777" w:rsidR="00665577" w:rsidRDefault="00665577">
            <w:pPr>
              <w:spacing w:after="0"/>
              <w:ind w:firstLine="0"/>
              <w:jc w:val="left"/>
              <w:rPr>
                <w:rFonts w:ascii="Arial Narrow"/>
                <w:sz w:val="20"/>
                <w:lang w:eastAsia="fr-FR"/>
              </w:rPr>
            </w:pPr>
          </w:p>
        </w:tc>
      </w:tr>
      <w:tr w:rsidR="00665577" w14:paraId="0C4D3A44"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14C53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DF7573"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A990C6" w14:textId="77777777" w:rsidR="00665577" w:rsidRDefault="009D3A6D">
            <w:pPr>
              <w:spacing w:after="0"/>
              <w:ind w:firstLine="0"/>
              <w:jc w:val="left"/>
              <w:rPr>
                <w:rFonts w:ascii="Arial Narrow"/>
                <w:sz w:val="20"/>
                <w:lang w:eastAsia="fr-FR"/>
              </w:rPr>
            </w:pPr>
            <w:r>
              <w:rPr>
                <w:rFonts w:ascii="Arial Narrow"/>
                <w:sz w:val="20"/>
                <w:lang w:eastAsia="fr-FR"/>
              </w:rPr>
              <w:t>Target</w:t>
            </w:r>
            <w:r>
              <w:rPr>
                <w:rFonts w:ascii="Arial Narrow"/>
                <w:sz w:val="20"/>
                <w:lang w:eastAsia="fr-FR"/>
              </w:rPr>
              <w:t> </w:t>
            </w:r>
            <w:r>
              <w:rPr>
                <w:rFonts w:ascii="Arial Narrow"/>
                <w:sz w:val="20"/>
                <w:lang w:eastAsia="fr-FR"/>
              </w:rPr>
              <w:t>: 2</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23C72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29C317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D222CD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32038E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6340AA7"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589718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74D40441"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4B419C4" w14:textId="77777777" w:rsidR="00665577" w:rsidRDefault="00665577">
            <w:pPr>
              <w:spacing w:after="0"/>
              <w:ind w:firstLine="0"/>
              <w:jc w:val="left"/>
              <w:rPr>
                <w:rFonts w:ascii="Arial Narrow"/>
                <w:sz w:val="20"/>
                <w:lang w:eastAsia="fr-FR"/>
              </w:rPr>
            </w:pPr>
          </w:p>
        </w:tc>
      </w:tr>
      <w:tr w:rsidR="00665577" w14:paraId="55AE91E7" w14:textId="77777777">
        <w:tblPrEx>
          <w:tblCellMar>
            <w:left w:w="108" w:type="dxa"/>
            <w:right w:w="108" w:type="dxa"/>
          </w:tblCellMar>
        </w:tblPrEx>
        <w:trPr>
          <w:trHeight w:val="32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9C0EFD0"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BCBF60" w14:textId="77777777" w:rsidR="00665577" w:rsidRDefault="009D3A6D">
            <w:pPr>
              <w:spacing w:after="0"/>
              <w:ind w:firstLine="0"/>
              <w:jc w:val="left"/>
              <w:rPr>
                <w:rFonts w:ascii="Arial Narrow"/>
                <w:b/>
                <w:sz w:val="20"/>
                <w:lang w:eastAsia="fr-FR"/>
              </w:rPr>
            </w:pPr>
            <w:r>
              <w:rPr>
                <w:rFonts w:ascii="Arial Narrow"/>
                <w:b/>
                <w:sz w:val="20"/>
                <w:lang w:eastAsia="fr-FR"/>
              </w:rPr>
              <w:t>Produit 2.3</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906A448"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2.3.1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ED95944" w14:textId="77777777" w:rsidR="00665577" w:rsidRDefault="009D3A6D">
            <w:pPr>
              <w:spacing w:after="0"/>
              <w:ind w:firstLine="0"/>
              <w:jc w:val="left"/>
              <w:rPr>
                <w:rFonts w:ascii="Arial Narrow"/>
                <w:sz w:val="20"/>
                <w:lang w:eastAsia="fr-FR"/>
              </w:rPr>
            </w:pPr>
            <w:r>
              <w:rPr>
                <w:rFonts w:ascii="Arial Narrow"/>
                <w:sz w:val="20"/>
                <w:lang w:eastAsia="fr-FR"/>
              </w:rPr>
              <w:t>Rapports d</w:t>
            </w:r>
            <w:r>
              <w:rPr>
                <w:rFonts w:ascii="Arial Narrow"/>
                <w:sz w:val="20"/>
                <w:lang w:eastAsia="fr-FR"/>
              </w:rPr>
              <w:t>’</w:t>
            </w:r>
            <w:r>
              <w:rPr>
                <w:rFonts w:ascii="Arial Narrow"/>
                <w:sz w:val="20"/>
                <w:lang w:eastAsia="fr-FR"/>
              </w:rPr>
              <w:t>activit</w:t>
            </w:r>
            <w:r>
              <w:rPr>
                <w:rFonts w:ascii="Arial Narrow"/>
                <w:sz w:val="20"/>
                <w:lang w:eastAsia="fr-FR"/>
              </w:rPr>
              <w:t>é</w:t>
            </w:r>
            <w:r>
              <w:rPr>
                <w:rFonts w:ascii="Arial Narrow"/>
                <w:sz w:val="20"/>
                <w:lang w:eastAsia="fr-FR"/>
              </w:rPr>
              <w:t>s, rapports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34249E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1196E8C"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7B2A59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B8826B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71421A8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1000F4B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0FB96043"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5BDF5BC6" w14:textId="77777777">
        <w:trPr>
          <w:trHeight w:val="92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20212A"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CA4FE5B" w14:textId="77777777" w:rsidR="00665577" w:rsidRDefault="009D3A6D">
            <w:pPr>
              <w:spacing w:after="0"/>
              <w:ind w:firstLine="0"/>
              <w:jc w:val="left"/>
              <w:rPr>
                <w:rFonts w:ascii="Arial Narrow"/>
                <w:sz w:val="20"/>
                <w:lang w:eastAsia="fr-FR"/>
              </w:rPr>
            </w:pPr>
            <w:r>
              <w:rPr>
                <w:rFonts w:ascii="Arial Narrow"/>
                <w:sz w:val="20"/>
                <w:lang w:eastAsia="fr-FR"/>
              </w:rPr>
              <w:t>Les jeunes ont les moyens de pr</w:t>
            </w:r>
            <w:r>
              <w:rPr>
                <w:rFonts w:ascii="Arial Narrow"/>
                <w:sz w:val="20"/>
                <w:lang w:eastAsia="fr-FR"/>
              </w:rPr>
              <w:t>é</w:t>
            </w:r>
            <w:r>
              <w:rPr>
                <w:rFonts w:ascii="Arial Narrow"/>
                <w:sz w:val="20"/>
                <w:lang w:eastAsia="fr-FR"/>
              </w:rPr>
              <w:t>venir et de r</w:t>
            </w:r>
            <w:r>
              <w:rPr>
                <w:rFonts w:ascii="Arial Narrow"/>
                <w:sz w:val="20"/>
                <w:lang w:eastAsia="fr-FR"/>
              </w:rPr>
              <w:t>é</w:t>
            </w:r>
            <w:r>
              <w:rPr>
                <w:rFonts w:ascii="Arial Narrow"/>
                <w:sz w:val="20"/>
                <w:lang w:eastAsia="fr-FR"/>
              </w:rPr>
              <w:t xml:space="preserve">agir </w:t>
            </w:r>
            <w:r>
              <w:rPr>
                <w:rFonts w:ascii="Arial Narrow"/>
                <w:sz w:val="20"/>
                <w:lang w:eastAsia="fr-FR"/>
              </w:rPr>
              <w:t>à</w:t>
            </w:r>
            <w:r>
              <w:rPr>
                <w:rFonts w:ascii="Arial Narrow"/>
                <w:sz w:val="20"/>
                <w:lang w:eastAsia="fr-FR"/>
              </w:rPr>
              <w:t xml:space="preserve"> la violence dans leur communaut</w:t>
            </w:r>
            <w:r>
              <w:rPr>
                <w:rFonts w:ascii="Arial Narrow"/>
                <w:sz w:val="20"/>
                <w:lang w:eastAsia="fr-FR"/>
              </w:rPr>
              <w:t>é</w:t>
            </w:r>
            <w:r>
              <w:rPr>
                <w:rFonts w:ascii="Arial Narrow"/>
                <w:sz w:val="20"/>
                <w:lang w:eastAsia="fr-FR"/>
              </w:rPr>
              <w:t>, et de devenir des artisans de la paix</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BEC871" w14:textId="77777777" w:rsidR="00665577" w:rsidRDefault="009D3A6D">
            <w:pPr>
              <w:spacing w:after="0"/>
              <w:ind w:firstLine="0"/>
              <w:jc w:val="left"/>
              <w:rPr>
                <w:rFonts w:ascii="Arial Narrow"/>
                <w:sz w:val="20"/>
                <w:lang w:eastAsia="fr-FR"/>
              </w:rPr>
            </w:pPr>
            <w:r>
              <w:rPr>
                <w:rFonts w:ascii="Arial Narrow"/>
                <w:sz w:val="20"/>
                <w:lang w:eastAsia="fr-FR"/>
              </w:rPr>
              <w:t>Nombre d</w:t>
            </w:r>
            <w:r>
              <w:rPr>
                <w:rFonts w:ascii="Arial Narrow"/>
                <w:sz w:val="20"/>
                <w:lang w:eastAsia="fr-FR"/>
              </w:rPr>
              <w:t>’</w:t>
            </w:r>
            <w:r>
              <w:rPr>
                <w:rFonts w:ascii="Arial Narrow"/>
                <w:sz w:val="20"/>
                <w:lang w:eastAsia="fr-FR"/>
              </w:rPr>
              <w:t>initiatives communautaires dirig</w:t>
            </w:r>
            <w:r>
              <w:rPr>
                <w:rFonts w:ascii="Arial Narrow"/>
                <w:sz w:val="20"/>
                <w:lang w:eastAsia="fr-FR"/>
              </w:rPr>
              <w:t>é</w:t>
            </w:r>
            <w:r>
              <w:rPr>
                <w:rFonts w:ascii="Arial Narrow"/>
                <w:sz w:val="20"/>
                <w:lang w:eastAsia="fr-FR"/>
              </w:rPr>
              <w:t xml:space="preserve">es par des jeunes et relatives </w:t>
            </w:r>
            <w:r>
              <w:rPr>
                <w:rFonts w:ascii="Arial Narrow"/>
                <w:sz w:val="20"/>
                <w:lang w:eastAsia="fr-FR"/>
              </w:rPr>
              <w:t>à</w:t>
            </w:r>
            <w:r>
              <w:rPr>
                <w:rFonts w:ascii="Arial Narrow"/>
                <w:sz w:val="20"/>
                <w:lang w:eastAsia="fr-FR"/>
              </w:rPr>
              <w:t xml:space="preserve"> la consolidation de la paix, </w:t>
            </w:r>
            <w:r>
              <w:rPr>
                <w:rFonts w:ascii="Arial Narrow"/>
                <w:sz w:val="20"/>
                <w:lang w:eastAsia="fr-FR"/>
              </w:rPr>
              <w:t>à</w:t>
            </w:r>
            <w:r>
              <w:rPr>
                <w:rFonts w:ascii="Arial Narrow"/>
                <w:sz w:val="20"/>
                <w:lang w:eastAsia="fr-FR"/>
              </w:rPr>
              <w:t xml:space="preserve"> la r</w:t>
            </w:r>
            <w:r>
              <w:rPr>
                <w:rFonts w:ascii="Arial Narrow"/>
                <w:sz w:val="20"/>
                <w:lang w:eastAsia="fr-FR"/>
              </w:rPr>
              <w:t>é</w:t>
            </w:r>
            <w:r>
              <w:rPr>
                <w:rFonts w:ascii="Arial Narrow"/>
                <w:sz w:val="20"/>
                <w:lang w:eastAsia="fr-FR"/>
              </w:rPr>
              <w:t xml:space="preserve">solution des conflits et </w:t>
            </w:r>
            <w:r>
              <w:rPr>
                <w:rFonts w:ascii="Arial Narrow"/>
                <w:sz w:val="20"/>
                <w:lang w:eastAsia="fr-FR"/>
              </w:rPr>
              <w:t>à</w:t>
            </w:r>
            <w:r>
              <w:rPr>
                <w:rFonts w:ascii="Arial Narrow"/>
                <w:sz w:val="20"/>
                <w:lang w:eastAsia="fr-FR"/>
              </w:rPr>
              <w:t xml:space="preserve"> la lutte contre l</w:t>
            </w:r>
            <w:r>
              <w:rPr>
                <w:rFonts w:ascii="Arial Narrow"/>
                <w:sz w:val="20"/>
                <w:lang w:eastAsia="fr-FR"/>
              </w:rPr>
              <w:t>’</w:t>
            </w:r>
            <w:r>
              <w:rPr>
                <w:rFonts w:ascii="Arial Narrow"/>
                <w:sz w:val="20"/>
                <w:lang w:eastAsia="fr-FR"/>
              </w:rPr>
              <w:t>extr</w:t>
            </w:r>
            <w:r>
              <w:rPr>
                <w:rFonts w:ascii="Arial Narrow"/>
                <w:sz w:val="20"/>
                <w:lang w:eastAsia="fr-FR"/>
              </w:rPr>
              <w:t>é</w:t>
            </w:r>
            <w:r>
              <w:rPr>
                <w:rFonts w:ascii="Arial Narrow"/>
                <w:sz w:val="20"/>
                <w:lang w:eastAsia="fr-FR"/>
              </w:rPr>
              <w:t xml:space="preserve">misme violent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1C79A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73FD5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1CBE92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6BD17A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F410CE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1D98E356"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0D561447"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3A54A233" w14:textId="77777777" w:rsidR="00665577" w:rsidRDefault="00665577">
            <w:pPr>
              <w:spacing w:after="0"/>
              <w:ind w:firstLine="0"/>
              <w:jc w:val="left"/>
              <w:rPr>
                <w:rFonts w:ascii="Arial Narrow"/>
                <w:sz w:val="20"/>
                <w:lang w:eastAsia="fr-FR"/>
              </w:rPr>
            </w:pPr>
          </w:p>
        </w:tc>
      </w:tr>
      <w:tr w:rsidR="00665577" w14:paraId="14B376A9"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0A9FA"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1596A4"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40DB9B"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35B4D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671BF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1A8520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160CAE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95629B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598BF54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94C7DE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3687D998" w14:textId="77777777" w:rsidR="00665577" w:rsidRDefault="00665577">
            <w:pPr>
              <w:spacing w:after="0"/>
              <w:ind w:firstLine="0"/>
              <w:jc w:val="left"/>
              <w:rPr>
                <w:rFonts w:ascii="Arial Narrow"/>
                <w:sz w:val="20"/>
                <w:lang w:eastAsia="fr-FR"/>
              </w:rPr>
            </w:pPr>
          </w:p>
        </w:tc>
      </w:tr>
      <w:tr w:rsidR="00665577" w14:paraId="5A040A42"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DBEE16"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49A0C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A9C385"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BE74E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975C2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3B6C0F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514E50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DA2DA3D"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6B9B45C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3ED1BC30"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F2D5AE0" w14:textId="77777777" w:rsidR="00665577" w:rsidRDefault="00665577">
            <w:pPr>
              <w:spacing w:after="0"/>
              <w:ind w:firstLine="0"/>
              <w:jc w:val="left"/>
              <w:rPr>
                <w:rFonts w:ascii="Arial Narrow"/>
                <w:sz w:val="20"/>
                <w:lang w:eastAsia="fr-FR"/>
              </w:rPr>
            </w:pPr>
          </w:p>
        </w:tc>
      </w:tr>
      <w:tr w:rsidR="00665577" w14:paraId="3BC076FA" w14:textId="77777777">
        <w:tblPrEx>
          <w:tblCellMar>
            <w:left w:w="108" w:type="dxa"/>
            <w:right w:w="108" w:type="dxa"/>
          </w:tblCellMar>
        </w:tblPrEx>
        <w:trPr>
          <w:trHeight w:val="252"/>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0A595F"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01371B8"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4FE8260"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2.3.2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2DC7152" w14:textId="77777777" w:rsidR="00665577" w:rsidRDefault="009D3A6D">
            <w:pPr>
              <w:spacing w:after="0"/>
              <w:ind w:firstLine="0"/>
              <w:jc w:val="left"/>
              <w:rPr>
                <w:rFonts w:ascii="Arial Narrow"/>
                <w:sz w:val="20"/>
                <w:lang w:eastAsia="fr-FR"/>
              </w:rPr>
            </w:pPr>
            <w:r>
              <w:rPr>
                <w:rFonts w:ascii="Arial Narrow"/>
                <w:sz w:val="20"/>
                <w:lang w:eastAsia="fr-FR"/>
              </w:rPr>
              <w:t>Protocoles d</w:t>
            </w:r>
            <w:r>
              <w:rPr>
                <w:rFonts w:ascii="Arial Narrow"/>
                <w:sz w:val="20"/>
                <w:lang w:eastAsia="fr-FR"/>
              </w:rPr>
              <w:t>’</w:t>
            </w:r>
            <w:r>
              <w:rPr>
                <w:rFonts w:ascii="Arial Narrow"/>
                <w:sz w:val="20"/>
                <w:lang w:eastAsia="fr-FR"/>
              </w:rPr>
              <w:t>association disponibles au premier semestre, disponibilit</w:t>
            </w:r>
            <w:r>
              <w:rPr>
                <w:rFonts w:ascii="Arial Narrow"/>
                <w:sz w:val="20"/>
                <w:lang w:eastAsia="fr-FR"/>
              </w:rPr>
              <w:t>é</w:t>
            </w:r>
            <w:r>
              <w:rPr>
                <w:rFonts w:ascii="Arial Narrow"/>
                <w:sz w:val="20"/>
                <w:lang w:eastAsia="fr-FR"/>
              </w:rPr>
              <w:t xml:space="preserve"> des plans d</w:t>
            </w:r>
            <w:r>
              <w:rPr>
                <w:rFonts w:ascii="Arial Narrow"/>
                <w:sz w:val="20"/>
                <w:lang w:eastAsia="fr-FR"/>
              </w:rPr>
              <w:t>’</w:t>
            </w:r>
            <w:r>
              <w:rPr>
                <w:rFonts w:ascii="Arial Narrow"/>
                <w:sz w:val="20"/>
                <w:lang w:eastAsia="fr-FR"/>
              </w:rPr>
              <w:t>action au deuxi</w:t>
            </w:r>
            <w:r>
              <w:rPr>
                <w:rFonts w:ascii="Arial Narrow"/>
                <w:sz w:val="20"/>
                <w:lang w:eastAsia="fr-FR"/>
              </w:rPr>
              <w:t>è</w:t>
            </w:r>
            <w:r>
              <w:rPr>
                <w:rFonts w:ascii="Arial Narrow"/>
                <w:sz w:val="20"/>
                <w:lang w:eastAsia="fr-FR"/>
              </w:rPr>
              <w:t>me semestre, liste de pr</w:t>
            </w:r>
            <w:r>
              <w:rPr>
                <w:rFonts w:ascii="Arial Narrow"/>
                <w:sz w:val="20"/>
                <w:lang w:eastAsia="fr-FR"/>
              </w:rPr>
              <w:t>é</w:t>
            </w:r>
            <w:r>
              <w:rPr>
                <w:rFonts w:ascii="Arial Narrow"/>
                <w:sz w:val="20"/>
                <w:lang w:eastAsia="fr-FR"/>
              </w:rPr>
              <w:t>sence aux r</w:t>
            </w:r>
            <w:r>
              <w:rPr>
                <w:rFonts w:ascii="Arial Narrow"/>
                <w:sz w:val="20"/>
                <w:lang w:eastAsia="fr-FR"/>
              </w:rPr>
              <w:t>é</w:t>
            </w:r>
            <w:r>
              <w:rPr>
                <w:rFonts w:ascii="Arial Narrow"/>
                <w:sz w:val="20"/>
                <w:lang w:eastAsia="fr-FR"/>
              </w:rPr>
              <w:t xml:space="preserve">unions mensuelles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DF4257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A4E156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098F6A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tcPr>
          <w:p w14:paraId="473B286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tcPr>
          <w:p w14:paraId="4389D90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tcPr>
          <w:p w14:paraId="1A58953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53609852"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6E0D31EE" w14:textId="77777777">
        <w:trPr>
          <w:trHeight w:val="45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A131F4"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065561"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0627C2" w14:textId="77777777" w:rsidR="00665577" w:rsidRDefault="009D3A6D">
            <w:pPr>
              <w:spacing w:after="0"/>
              <w:ind w:firstLine="0"/>
              <w:jc w:val="left"/>
              <w:rPr>
                <w:rFonts w:ascii="Arial Narrow"/>
                <w:sz w:val="20"/>
                <w:lang w:eastAsia="fr-FR"/>
              </w:rPr>
            </w:pPr>
            <w:r>
              <w:rPr>
                <w:rFonts w:ascii="Arial Narrow"/>
                <w:sz w:val="20"/>
                <w:lang w:eastAsia="fr-FR"/>
              </w:rPr>
              <w:t xml:space="preserve">Nombre de dispositifs communautaires de soutien psychosocial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2FF5D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F6779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155A3C2"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D78182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43435F5E"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0AAE72C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17585F8"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4A160D8" w14:textId="77777777" w:rsidR="00665577" w:rsidRDefault="00665577">
            <w:pPr>
              <w:spacing w:after="0"/>
              <w:ind w:firstLine="0"/>
              <w:jc w:val="left"/>
              <w:rPr>
                <w:rFonts w:ascii="Arial Narrow"/>
                <w:sz w:val="20"/>
                <w:lang w:eastAsia="fr-FR"/>
              </w:rPr>
            </w:pPr>
          </w:p>
        </w:tc>
      </w:tr>
      <w:tr w:rsidR="00665577" w14:paraId="4BEF5955"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417438"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144C74"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C5DC40"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9F627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9203B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0A5670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46F93A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0780220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59A6D88F"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70CEDA9C"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AA58BC1" w14:textId="77777777" w:rsidR="00665577" w:rsidRDefault="00665577">
            <w:pPr>
              <w:spacing w:after="0"/>
              <w:ind w:firstLine="0"/>
              <w:jc w:val="left"/>
              <w:rPr>
                <w:rFonts w:ascii="Arial Narrow"/>
                <w:sz w:val="20"/>
                <w:lang w:eastAsia="fr-FR"/>
              </w:rPr>
            </w:pPr>
          </w:p>
        </w:tc>
      </w:tr>
      <w:tr w:rsidR="00665577" w14:paraId="6618F301"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2F323"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7656B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E96B86"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10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CE9A4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01117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7072E1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97FDC82"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vAlign w:val="center"/>
          </w:tcPr>
          <w:p w14:paraId="793B2AE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6DE9212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3A8C0B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1BF6CCBB" w14:textId="77777777" w:rsidR="00665577" w:rsidRDefault="00665577">
            <w:pPr>
              <w:spacing w:after="0"/>
              <w:ind w:firstLine="0"/>
              <w:jc w:val="left"/>
              <w:rPr>
                <w:rFonts w:ascii="Arial Narrow"/>
                <w:sz w:val="20"/>
                <w:lang w:eastAsia="fr-FR"/>
              </w:rPr>
            </w:pPr>
          </w:p>
        </w:tc>
      </w:tr>
      <w:tr w:rsidR="00665577" w14:paraId="6C8802F3" w14:textId="77777777">
        <w:tblPrEx>
          <w:tblCellMar>
            <w:left w:w="108" w:type="dxa"/>
            <w:right w:w="108" w:type="dxa"/>
          </w:tblCellMar>
        </w:tblPrEx>
        <w:trPr>
          <w:trHeight w:val="323"/>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62F5BBB"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DF0421"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3AE2EBF"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2.3.3</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C44172C" w14:textId="77777777" w:rsidR="00665577" w:rsidRDefault="009D3A6D">
            <w:pPr>
              <w:spacing w:after="0"/>
              <w:ind w:firstLine="0"/>
              <w:jc w:val="left"/>
              <w:rPr>
                <w:rFonts w:ascii="Arial Narrow"/>
                <w:sz w:val="20"/>
                <w:lang w:eastAsia="fr-FR"/>
              </w:rPr>
            </w:pPr>
            <w:r>
              <w:rPr>
                <w:rFonts w:ascii="Arial Narrow"/>
                <w:sz w:val="20"/>
                <w:lang w:eastAsia="fr-FR"/>
              </w:rPr>
              <w:t>Liste de pr</w:t>
            </w:r>
            <w:r>
              <w:rPr>
                <w:rFonts w:ascii="Arial Narrow"/>
                <w:sz w:val="20"/>
                <w:lang w:eastAsia="fr-FR"/>
              </w:rPr>
              <w:t>é</w:t>
            </w:r>
            <w:r>
              <w:rPr>
                <w:rFonts w:ascii="Arial Narrow"/>
                <w:sz w:val="20"/>
                <w:lang w:eastAsia="fr-FR"/>
              </w:rPr>
              <w:t>sence/inscription des personnes concern</w:t>
            </w:r>
            <w:r>
              <w:rPr>
                <w:rFonts w:ascii="Arial Narrow"/>
                <w:sz w:val="20"/>
                <w:lang w:eastAsia="fr-FR"/>
              </w:rPr>
              <w:t>é</w:t>
            </w:r>
            <w:r>
              <w:rPr>
                <w:rFonts w:ascii="Arial Narrow"/>
                <w:sz w:val="20"/>
                <w:lang w:eastAsia="fr-FR"/>
              </w:rPr>
              <w:t>es, rapports d</w:t>
            </w:r>
            <w:r>
              <w:rPr>
                <w:rFonts w:ascii="Arial Narrow"/>
                <w:sz w:val="20"/>
                <w:lang w:eastAsia="fr-FR"/>
              </w:rPr>
              <w:t>’</w:t>
            </w:r>
            <w:r>
              <w:rPr>
                <w:rFonts w:ascii="Arial Narrow"/>
                <w:sz w:val="20"/>
                <w:lang w:eastAsia="fr-FR"/>
              </w:rPr>
              <w:t>activit</w:t>
            </w:r>
            <w:r>
              <w:rPr>
                <w:rFonts w:ascii="Arial Narrow"/>
                <w:sz w:val="20"/>
                <w:lang w:eastAsia="fr-FR"/>
              </w:rPr>
              <w:t>é</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B39DF42"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636AC9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A87C68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5D78F7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9A8B0F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798AAB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56D961C1"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3F7B2827" w14:textId="77777777">
        <w:trPr>
          <w:trHeight w:val="135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61C50"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D90299"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45AA1C" w14:textId="77777777" w:rsidR="00665577" w:rsidRDefault="009D3A6D">
            <w:pPr>
              <w:spacing w:after="0"/>
              <w:ind w:firstLine="0"/>
              <w:rPr>
                <w:rFonts w:ascii="Arial Narrow"/>
                <w:sz w:val="20"/>
                <w:lang w:eastAsia="fr-FR"/>
              </w:rPr>
            </w:pPr>
            <w:r>
              <w:rPr>
                <w:rFonts w:ascii="Arial Narrow"/>
                <w:sz w:val="20"/>
                <w:lang w:eastAsia="fr-FR"/>
              </w:rPr>
              <w:t>Nombre de dialogues interg</w:t>
            </w:r>
            <w:r>
              <w:rPr>
                <w:rFonts w:ascii="Arial Narrow"/>
                <w:sz w:val="20"/>
                <w:lang w:eastAsia="fr-FR"/>
              </w:rPr>
              <w:t>é</w:t>
            </w:r>
            <w:r>
              <w:rPr>
                <w:rFonts w:ascii="Arial Narrow"/>
                <w:sz w:val="20"/>
                <w:lang w:eastAsia="fr-FR"/>
              </w:rPr>
              <w:t>n</w:t>
            </w:r>
            <w:r>
              <w:rPr>
                <w:rFonts w:ascii="Arial Narrow"/>
                <w:sz w:val="20"/>
                <w:lang w:eastAsia="fr-FR"/>
              </w:rPr>
              <w:t>é</w:t>
            </w:r>
            <w:r>
              <w:rPr>
                <w:rFonts w:ascii="Arial Narrow"/>
                <w:sz w:val="20"/>
                <w:lang w:eastAsia="fr-FR"/>
              </w:rPr>
              <w:t>rationnels pr</w:t>
            </w:r>
            <w:r>
              <w:rPr>
                <w:rFonts w:ascii="Arial Narrow"/>
                <w:sz w:val="20"/>
                <w:lang w:eastAsia="fr-FR"/>
              </w:rPr>
              <w:t>ô</w:t>
            </w:r>
            <w:r>
              <w:rPr>
                <w:rFonts w:ascii="Arial Narrow"/>
                <w:sz w:val="20"/>
                <w:lang w:eastAsia="fr-FR"/>
              </w:rPr>
              <w:t>nant des valeurs sociales positives, et destin</w:t>
            </w:r>
            <w:r>
              <w:rPr>
                <w:rFonts w:ascii="Arial Narrow"/>
                <w:sz w:val="20"/>
                <w:lang w:eastAsia="fr-FR"/>
              </w:rPr>
              <w:t>é</w:t>
            </w:r>
            <w:r>
              <w:rPr>
                <w:rFonts w:ascii="Arial Narrow"/>
                <w:sz w:val="20"/>
                <w:lang w:eastAsia="fr-FR"/>
              </w:rPr>
              <w:t xml:space="preserve">s </w:t>
            </w:r>
            <w:r>
              <w:rPr>
                <w:rFonts w:ascii="Arial Narrow"/>
                <w:sz w:val="20"/>
                <w:lang w:eastAsia="fr-FR"/>
              </w:rPr>
              <w:t>à</w:t>
            </w:r>
            <w:r>
              <w:rPr>
                <w:rFonts w:ascii="Arial Narrow"/>
                <w:sz w:val="20"/>
                <w:lang w:eastAsia="fr-FR"/>
              </w:rPr>
              <w:t xml:space="preserve"> changer les normes relatives </w:t>
            </w:r>
            <w:r>
              <w:rPr>
                <w:rFonts w:ascii="Arial Narrow"/>
                <w:sz w:val="20"/>
                <w:lang w:eastAsia="fr-FR"/>
              </w:rPr>
              <w:t>à</w:t>
            </w:r>
            <w:r>
              <w:rPr>
                <w:rFonts w:ascii="Arial Narrow"/>
                <w:sz w:val="20"/>
                <w:lang w:eastAsia="fr-FR"/>
              </w:rPr>
              <w:t xml:space="preserve"> la masculinit</w:t>
            </w:r>
            <w:r>
              <w:rPr>
                <w:rFonts w:ascii="Arial Narrow"/>
                <w:sz w:val="20"/>
                <w:lang w:eastAsia="fr-FR"/>
              </w:rPr>
              <w:t>é</w:t>
            </w:r>
            <w:r>
              <w:rPr>
                <w:rFonts w:ascii="Arial Narrow"/>
                <w:sz w:val="20"/>
                <w:lang w:eastAsia="fr-FR"/>
              </w:rPr>
              <w:t xml:space="preserve">, et </w:t>
            </w:r>
            <w:r>
              <w:rPr>
                <w:rFonts w:ascii="Arial Narrow"/>
                <w:sz w:val="20"/>
                <w:lang w:eastAsia="fr-FR"/>
              </w:rPr>
              <w:t>à</w:t>
            </w:r>
            <w:r>
              <w:rPr>
                <w:rFonts w:ascii="Arial Narrow"/>
                <w:sz w:val="20"/>
                <w:lang w:eastAsia="fr-FR"/>
              </w:rPr>
              <w:t xml:space="preserve"> promouvoir la non-violence et l</w:t>
            </w:r>
            <w:r>
              <w:rPr>
                <w:rFonts w:ascii="Arial Narrow"/>
                <w:sz w:val="20"/>
                <w:lang w:eastAsia="fr-FR"/>
              </w:rPr>
              <w:t>’é</w:t>
            </w:r>
            <w:r>
              <w:rPr>
                <w:rFonts w:ascii="Arial Narrow"/>
                <w:sz w:val="20"/>
                <w:lang w:eastAsia="fr-FR"/>
              </w:rPr>
              <w:t>galit</w:t>
            </w:r>
            <w:r>
              <w:rPr>
                <w:rFonts w:ascii="Arial Narrow"/>
                <w:sz w:val="20"/>
                <w:lang w:eastAsia="fr-FR"/>
              </w:rPr>
              <w:t>é</w:t>
            </w:r>
            <w:r>
              <w:rPr>
                <w:rFonts w:ascii="Arial Narrow"/>
                <w:sz w:val="20"/>
                <w:lang w:eastAsia="fr-FR"/>
              </w:rPr>
              <w:t xml:space="preserve"> hommes-femmes aupr</w:t>
            </w:r>
            <w:r>
              <w:rPr>
                <w:rFonts w:ascii="Arial Narrow"/>
                <w:sz w:val="20"/>
                <w:lang w:eastAsia="fr-FR"/>
              </w:rPr>
              <w:t>è</w:t>
            </w:r>
            <w:r>
              <w:rPr>
                <w:rFonts w:ascii="Arial Narrow"/>
                <w:sz w:val="20"/>
                <w:lang w:eastAsia="fr-FR"/>
              </w:rPr>
              <w:t>s des jeunes et des chefs traditionnels et religieux</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9BB7D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E8410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14149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66DDA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851AEEE"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0B0857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EFD68D2"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AAB0F69" w14:textId="77777777" w:rsidR="00665577" w:rsidRDefault="00665577">
            <w:pPr>
              <w:spacing w:after="0"/>
              <w:ind w:firstLine="0"/>
              <w:jc w:val="left"/>
              <w:rPr>
                <w:rFonts w:ascii="Arial Narrow"/>
                <w:sz w:val="20"/>
                <w:lang w:eastAsia="fr-FR"/>
              </w:rPr>
            </w:pPr>
          </w:p>
        </w:tc>
      </w:tr>
      <w:tr w:rsidR="00665577" w14:paraId="05326411"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C0476B"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80B940"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4F9CF3"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44E1C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97794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14396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EA655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B3E239B"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9E8ADDA"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E62550B"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D656077" w14:textId="77777777" w:rsidR="00665577" w:rsidRDefault="00665577">
            <w:pPr>
              <w:spacing w:after="0"/>
              <w:ind w:firstLine="0"/>
              <w:jc w:val="left"/>
              <w:rPr>
                <w:rFonts w:ascii="Arial Narrow"/>
                <w:sz w:val="20"/>
                <w:lang w:eastAsia="fr-FR"/>
              </w:rPr>
            </w:pPr>
          </w:p>
        </w:tc>
      </w:tr>
      <w:tr w:rsidR="00665577" w14:paraId="51B1BC05" w14:textId="77777777">
        <w:trPr>
          <w:trHeight w:val="84"/>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58171"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B3BEC5"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AA42A3"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15</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CB547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74064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21189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BA754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D315B96"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9377F0"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96D01FD"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5F20B8C" w14:textId="77777777" w:rsidR="00665577" w:rsidRDefault="00665577">
            <w:pPr>
              <w:spacing w:after="0"/>
              <w:ind w:firstLine="0"/>
              <w:jc w:val="left"/>
              <w:rPr>
                <w:rFonts w:ascii="Arial Narrow"/>
                <w:sz w:val="20"/>
                <w:lang w:eastAsia="fr-FR"/>
              </w:rPr>
            </w:pPr>
          </w:p>
        </w:tc>
      </w:tr>
      <w:tr w:rsidR="00665577" w14:paraId="08B6F2C6" w14:textId="77777777">
        <w:tblPrEx>
          <w:tblCellMar>
            <w:left w:w="108" w:type="dxa"/>
            <w:right w:w="108" w:type="dxa"/>
          </w:tblCellMar>
        </w:tblPrEx>
        <w:trPr>
          <w:trHeight w:val="229"/>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A86F491"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6135F8"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2A603606"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2.3.4</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805503B" w14:textId="77777777" w:rsidR="00665577" w:rsidRDefault="009D3A6D">
            <w:pPr>
              <w:spacing w:after="0"/>
              <w:ind w:firstLine="0"/>
              <w:jc w:val="left"/>
              <w:rPr>
                <w:rFonts w:ascii="Arial Narrow"/>
                <w:sz w:val="20"/>
                <w:lang w:eastAsia="fr-FR"/>
              </w:rPr>
            </w:pPr>
            <w:r>
              <w:rPr>
                <w:rFonts w:ascii="Arial Narrow"/>
                <w:sz w:val="20"/>
                <w:lang w:eastAsia="fr-FR"/>
              </w:rPr>
              <w:t>Liste de pr</w:t>
            </w:r>
            <w:r>
              <w:rPr>
                <w:rFonts w:ascii="Arial Narrow"/>
                <w:sz w:val="20"/>
                <w:lang w:eastAsia="fr-FR"/>
              </w:rPr>
              <w:t>é</w:t>
            </w:r>
            <w:r>
              <w:rPr>
                <w:rFonts w:ascii="Arial Narrow"/>
                <w:sz w:val="20"/>
                <w:lang w:eastAsia="fr-FR"/>
              </w:rPr>
              <w:t>sence/inscription des personnes concern</w:t>
            </w:r>
            <w:r>
              <w:rPr>
                <w:rFonts w:ascii="Arial Narrow"/>
                <w:sz w:val="20"/>
                <w:lang w:eastAsia="fr-FR"/>
              </w:rPr>
              <w:t>é</w:t>
            </w:r>
            <w:r>
              <w:rPr>
                <w:rFonts w:ascii="Arial Narrow"/>
                <w:sz w:val="20"/>
                <w:lang w:eastAsia="fr-FR"/>
              </w:rPr>
              <w:t xml:space="preserve">es disponibles </w:t>
            </w:r>
            <w:r>
              <w:rPr>
                <w:rFonts w:ascii="Arial Narrow"/>
                <w:sz w:val="20"/>
                <w:lang w:eastAsia="fr-FR"/>
              </w:rPr>
              <w:t>à</w:t>
            </w:r>
            <w:r>
              <w:rPr>
                <w:rFonts w:ascii="Arial Narrow"/>
                <w:sz w:val="20"/>
                <w:lang w:eastAsia="fr-FR"/>
              </w:rPr>
              <w:t xml:space="preserve"> la fin de la semaine</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EE3CF4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5493F3EB"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4B01546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D0F47E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E4594D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6E6C2A5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46A024F7"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5555325B" w14:textId="77777777">
        <w:trPr>
          <w:trHeight w:val="9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8C3DA4"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25A0C2"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9506C6" w14:textId="77777777" w:rsidR="00665577" w:rsidRDefault="009D3A6D">
            <w:pPr>
              <w:spacing w:after="0"/>
              <w:ind w:firstLine="0"/>
              <w:jc w:val="left"/>
              <w:rPr>
                <w:rFonts w:ascii="Arial Narrow"/>
                <w:sz w:val="20"/>
                <w:lang w:eastAsia="fr-FR"/>
              </w:rPr>
            </w:pPr>
            <w:r>
              <w:rPr>
                <w:rFonts w:ascii="Arial Narrow"/>
                <w:sz w:val="20"/>
                <w:lang w:eastAsia="fr-FR"/>
              </w:rPr>
              <w:t>Nombre de filles et de gar</w:t>
            </w:r>
            <w:r>
              <w:rPr>
                <w:rFonts w:ascii="Arial Narrow"/>
                <w:sz w:val="20"/>
                <w:lang w:eastAsia="fr-FR"/>
              </w:rPr>
              <w:t>ç</w:t>
            </w:r>
            <w:r>
              <w:rPr>
                <w:rFonts w:ascii="Arial Narrow"/>
                <w:sz w:val="20"/>
                <w:lang w:eastAsia="fr-FR"/>
              </w:rPr>
              <w:t>ons (de 10</w:t>
            </w:r>
            <w:r>
              <w:rPr>
                <w:rFonts w:ascii="Arial Narrow"/>
                <w:sz w:val="20"/>
                <w:lang w:eastAsia="fr-FR"/>
              </w:rPr>
              <w:t> à</w:t>
            </w:r>
            <w:r>
              <w:rPr>
                <w:rFonts w:ascii="Arial Narrow"/>
                <w:sz w:val="20"/>
                <w:lang w:eastAsia="fr-FR"/>
              </w:rPr>
              <w:t xml:space="preserve"> 19</w:t>
            </w:r>
            <w:r>
              <w:rPr>
                <w:rFonts w:ascii="Arial Narrow"/>
                <w:sz w:val="20"/>
                <w:lang w:eastAsia="fr-FR"/>
              </w:rPr>
              <w:t> </w:t>
            </w:r>
            <w:r>
              <w:rPr>
                <w:rFonts w:ascii="Arial Narrow"/>
                <w:sz w:val="20"/>
                <w:lang w:eastAsia="fr-FR"/>
              </w:rPr>
              <w:t>ans) ayant b</w:t>
            </w:r>
            <w:r>
              <w:rPr>
                <w:rFonts w:ascii="Arial Narrow"/>
                <w:sz w:val="20"/>
                <w:lang w:eastAsia="fr-FR"/>
              </w:rPr>
              <w:t>é</w:t>
            </w:r>
            <w:r>
              <w:rPr>
                <w:rFonts w:ascii="Arial Narrow"/>
                <w:sz w:val="20"/>
                <w:lang w:eastAsia="fr-FR"/>
              </w:rPr>
              <w:t>n</w:t>
            </w:r>
            <w:r>
              <w:rPr>
                <w:rFonts w:ascii="Arial Narrow"/>
                <w:sz w:val="20"/>
                <w:lang w:eastAsia="fr-FR"/>
              </w:rPr>
              <w:t>é</w:t>
            </w:r>
            <w:r>
              <w:rPr>
                <w:rFonts w:ascii="Arial Narrow"/>
                <w:sz w:val="20"/>
                <w:lang w:eastAsia="fr-FR"/>
              </w:rPr>
              <w:t>fici</w:t>
            </w:r>
            <w:r>
              <w:rPr>
                <w:rFonts w:ascii="Arial Narrow"/>
                <w:sz w:val="20"/>
                <w:lang w:eastAsia="fr-FR"/>
              </w:rPr>
              <w:t>é</w:t>
            </w:r>
            <w:r>
              <w:rPr>
                <w:rFonts w:ascii="Arial Narrow"/>
                <w:sz w:val="20"/>
                <w:lang w:eastAsia="fr-FR"/>
              </w:rPr>
              <w:t xml:space="preserve"> d</w:t>
            </w:r>
            <w:r>
              <w:rPr>
                <w:rFonts w:ascii="Arial Narrow"/>
                <w:sz w:val="20"/>
                <w:lang w:eastAsia="fr-FR"/>
              </w:rPr>
              <w:t>’</w:t>
            </w:r>
            <w:r>
              <w:rPr>
                <w:rFonts w:ascii="Arial Narrow"/>
                <w:sz w:val="20"/>
                <w:lang w:eastAsia="fr-FR"/>
              </w:rPr>
              <w:t>un soutien psychosocial et d</w:t>
            </w:r>
            <w:r>
              <w:rPr>
                <w:rFonts w:ascii="Arial Narrow"/>
                <w:sz w:val="20"/>
                <w:lang w:eastAsia="fr-FR"/>
              </w:rPr>
              <w:t>’</w:t>
            </w:r>
            <w:r>
              <w:rPr>
                <w:rFonts w:ascii="Arial Narrow"/>
                <w:sz w:val="20"/>
                <w:lang w:eastAsia="fr-FR"/>
              </w:rPr>
              <w:t>un programme pour l</w:t>
            </w:r>
            <w:r>
              <w:rPr>
                <w:rFonts w:ascii="Arial Narrow"/>
                <w:sz w:val="20"/>
                <w:lang w:eastAsia="fr-FR"/>
              </w:rPr>
              <w:t>’</w:t>
            </w:r>
            <w:r>
              <w:rPr>
                <w:rFonts w:ascii="Arial Narrow"/>
                <w:sz w:val="20"/>
                <w:lang w:eastAsia="fr-FR"/>
              </w:rPr>
              <w:t>acquisition de comp</w:t>
            </w:r>
            <w:r>
              <w:rPr>
                <w:rFonts w:ascii="Arial Narrow"/>
                <w:sz w:val="20"/>
                <w:lang w:eastAsia="fr-FR"/>
              </w:rPr>
              <w:t>é</w:t>
            </w:r>
            <w:r>
              <w:rPr>
                <w:rFonts w:ascii="Arial Narrow"/>
                <w:sz w:val="20"/>
                <w:lang w:eastAsia="fr-FR"/>
              </w:rPr>
              <w:t>tences pratiques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319AA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07699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769924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81C926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B28F872"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DCFF964"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E9F5237"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1121B624" w14:textId="77777777" w:rsidR="00665577" w:rsidRDefault="00665577">
            <w:pPr>
              <w:spacing w:after="0"/>
              <w:ind w:firstLine="0"/>
              <w:jc w:val="left"/>
              <w:rPr>
                <w:rFonts w:ascii="Arial Narrow"/>
                <w:sz w:val="20"/>
                <w:lang w:eastAsia="fr-FR"/>
              </w:rPr>
            </w:pPr>
          </w:p>
        </w:tc>
      </w:tr>
      <w:tr w:rsidR="00665577" w14:paraId="7DA22ED7" w14:textId="77777777">
        <w:trPr>
          <w:trHeight w:val="9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79BE80"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8E0E7E"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CEB104"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69DDF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751BC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0B7935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D9C0F4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701EF4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04464C3"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ADA3FA4"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1C85644" w14:textId="77777777" w:rsidR="00665577" w:rsidRDefault="00665577">
            <w:pPr>
              <w:spacing w:after="0"/>
              <w:ind w:firstLine="0"/>
              <w:jc w:val="left"/>
              <w:rPr>
                <w:rFonts w:ascii="Arial Narrow"/>
                <w:sz w:val="20"/>
                <w:lang w:eastAsia="fr-FR"/>
              </w:rPr>
            </w:pPr>
          </w:p>
        </w:tc>
      </w:tr>
      <w:tr w:rsidR="00665577" w14:paraId="5072BFD1" w14:textId="77777777">
        <w:trPr>
          <w:trHeight w:val="137"/>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EBDA87"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2B5784"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C9410F"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w:t>
            </w:r>
            <w:r>
              <w:rPr>
                <w:rFonts w:ascii="Arial Narrow"/>
                <w:sz w:val="20"/>
                <w:lang w:eastAsia="fr-FR"/>
              </w:rPr>
              <w:t> </w:t>
            </w:r>
            <w:r>
              <w:rPr>
                <w:rFonts w:ascii="Arial Narrow"/>
                <w:sz w:val="20"/>
                <w:lang w:eastAsia="fr-FR"/>
              </w:rPr>
              <w:t>500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D1E20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D9BB1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9EBBEF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40AFB5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45986CE"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995883E"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8989295"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03C32B8" w14:textId="77777777" w:rsidR="00665577" w:rsidRDefault="00665577">
            <w:pPr>
              <w:spacing w:after="0"/>
              <w:ind w:firstLine="0"/>
              <w:jc w:val="left"/>
              <w:rPr>
                <w:rFonts w:ascii="Arial Narrow"/>
                <w:sz w:val="20"/>
                <w:lang w:eastAsia="fr-FR"/>
              </w:rPr>
            </w:pPr>
          </w:p>
        </w:tc>
      </w:tr>
      <w:tr w:rsidR="00665577" w14:paraId="5E913DF7" w14:textId="77777777">
        <w:tblPrEx>
          <w:tblCellMar>
            <w:left w:w="108" w:type="dxa"/>
            <w:right w:w="108" w:type="dxa"/>
          </w:tblCellMar>
        </w:tblPrEx>
        <w:trPr>
          <w:trHeight w:val="338"/>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D35A23F"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9E253F"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6707E456"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2.3.5</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4CF9A39" w14:textId="77777777" w:rsidR="00665577" w:rsidRDefault="009D3A6D">
            <w:pPr>
              <w:spacing w:after="0"/>
              <w:ind w:firstLine="0"/>
              <w:jc w:val="center"/>
              <w:rPr>
                <w:rFonts w:ascii="Arial Narrow"/>
                <w:sz w:val="20"/>
                <w:lang w:eastAsia="fr-FR"/>
              </w:rPr>
            </w:pPr>
            <w:r>
              <w:rPr>
                <w:rFonts w:ascii="Arial Narrow"/>
                <w:sz w:val="20"/>
                <w:lang w:eastAsia="fr-FR"/>
              </w:rPr>
              <w:t>Rapports d</w:t>
            </w:r>
            <w:r>
              <w:rPr>
                <w:rFonts w:ascii="Arial Narrow"/>
                <w:sz w:val="20"/>
                <w:lang w:eastAsia="fr-FR"/>
              </w:rPr>
              <w:t>’</w:t>
            </w:r>
            <w:r>
              <w:rPr>
                <w:rFonts w:ascii="Arial Narrow"/>
                <w:sz w:val="20"/>
                <w:lang w:eastAsia="fr-FR"/>
              </w:rPr>
              <w:t>activit</w:t>
            </w:r>
            <w:r>
              <w:rPr>
                <w:rFonts w:ascii="Arial Narrow"/>
                <w:sz w:val="20"/>
                <w:lang w:eastAsia="fr-FR"/>
              </w:rPr>
              <w:t>é</w:t>
            </w:r>
            <w:r>
              <w:rPr>
                <w:rFonts w:ascii="Arial Narrow"/>
                <w:sz w:val="20"/>
                <w:lang w:eastAsia="fr-FR"/>
              </w:rPr>
              <w:t>, rapports de suivi et d</w:t>
            </w:r>
            <w:r>
              <w:rPr>
                <w:rFonts w:ascii="Arial Narrow"/>
                <w:sz w:val="20"/>
                <w:lang w:eastAsia="fr-FR"/>
              </w:rPr>
              <w:t>’é</w:t>
            </w:r>
            <w:r>
              <w:rPr>
                <w:rFonts w:ascii="Arial Narrow"/>
                <w:sz w:val="20"/>
                <w:lang w:eastAsia="fr-FR"/>
              </w:rPr>
              <w:t>valuation</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B5C548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0236E0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A40B1C0"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0EEFD6D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2212940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3DC5D62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69B4F7BF"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4E829496" w14:textId="77777777">
        <w:trPr>
          <w:trHeight w:val="45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0315EF"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6D2633"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5F4B19" w14:textId="77777777" w:rsidR="00665577" w:rsidRDefault="009D3A6D">
            <w:pPr>
              <w:spacing w:after="0"/>
              <w:ind w:firstLine="0"/>
              <w:jc w:val="left"/>
              <w:rPr>
                <w:rFonts w:ascii="Arial Narrow"/>
                <w:sz w:val="20"/>
                <w:lang w:eastAsia="fr-FR"/>
              </w:rPr>
            </w:pPr>
            <w:r>
              <w:rPr>
                <w:rFonts w:ascii="Arial Narrow"/>
                <w:sz w:val="20"/>
                <w:lang w:eastAsia="fr-FR"/>
              </w:rPr>
              <w:t>Nombre de forums rassemblant des responsables, des femmes et des jeunes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0A60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7DE08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1BD5F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ED2C2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8C43E9E"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BA31AE1"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B4AD75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13522BD" w14:textId="77777777" w:rsidR="00665577" w:rsidRDefault="00665577">
            <w:pPr>
              <w:spacing w:after="0"/>
              <w:ind w:firstLine="0"/>
              <w:jc w:val="left"/>
              <w:rPr>
                <w:rFonts w:ascii="Arial Narrow"/>
                <w:sz w:val="20"/>
                <w:lang w:eastAsia="fr-FR"/>
              </w:rPr>
            </w:pPr>
          </w:p>
        </w:tc>
      </w:tr>
      <w:tr w:rsidR="00665577" w14:paraId="7CF0E68D"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B15DD"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D26AD2"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58C23A"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1FDD9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84143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8443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2DE1B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9386EAA"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4FA330B"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D850B2F"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140AC9EB" w14:textId="77777777" w:rsidR="00665577" w:rsidRDefault="00665577">
            <w:pPr>
              <w:spacing w:after="0"/>
              <w:ind w:firstLine="0"/>
              <w:jc w:val="left"/>
              <w:rPr>
                <w:rFonts w:ascii="Arial Narrow"/>
                <w:sz w:val="20"/>
                <w:lang w:eastAsia="fr-FR"/>
              </w:rPr>
            </w:pPr>
          </w:p>
        </w:tc>
      </w:tr>
      <w:tr w:rsidR="00665577" w14:paraId="68BAA8D1" w14:textId="77777777">
        <w:trPr>
          <w:trHeight w:val="116"/>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9B98A"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DFC8F7" w14:textId="77777777" w:rsidR="00665577" w:rsidRDefault="009D3A6D">
            <w:pPr>
              <w:spacing w:after="0"/>
              <w:ind w:firstLine="0"/>
              <w:jc w:val="left"/>
              <w:rPr>
                <w:rFonts w:ascii="Arial Narrow"/>
                <w:sz w:val="20"/>
                <w:lang w:eastAsia="fr-FR"/>
              </w:rPr>
            </w:pPr>
            <w:r>
              <w:rPr>
                <w:rFonts w:ascii="Arial Narrow"/>
                <w:sz w:val="20"/>
                <w:lang w:eastAsia="fr-FR"/>
              </w:rPr>
              <w:t> </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2D5970"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20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CCEFE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1B94E9"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2C600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6C948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E8BE547"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77E79886"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AD354AE"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68643E65" w14:textId="77777777" w:rsidR="00665577" w:rsidRDefault="00665577">
            <w:pPr>
              <w:spacing w:after="0"/>
              <w:ind w:firstLine="0"/>
              <w:jc w:val="left"/>
              <w:rPr>
                <w:rFonts w:ascii="Arial Narrow"/>
                <w:sz w:val="20"/>
                <w:lang w:eastAsia="fr-FR"/>
              </w:rPr>
            </w:pPr>
          </w:p>
        </w:tc>
      </w:tr>
      <w:tr w:rsidR="00665577" w14:paraId="2D0778D5" w14:textId="77777777">
        <w:trPr>
          <w:trHeight w:val="23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EB4AFE" w14:textId="77777777" w:rsidR="00665577" w:rsidRDefault="00665577">
            <w:pPr>
              <w:spacing w:after="0"/>
              <w:ind w:firstLine="0"/>
              <w:jc w:val="left"/>
              <w:rPr>
                <w:rFonts w:ascii="Arial Narrow"/>
                <w:sz w:val="20"/>
                <w:lang w:eastAsia="fr-FR"/>
              </w:rPr>
            </w:pPr>
          </w:p>
        </w:tc>
        <w:tc>
          <w:tcPr>
            <w:tcW w:w="16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A8CFC8" w14:textId="77777777" w:rsidR="00665577" w:rsidRDefault="009D3A6D">
            <w:pPr>
              <w:spacing w:after="0"/>
              <w:ind w:firstLine="0"/>
              <w:jc w:val="left"/>
              <w:rPr>
                <w:rFonts w:ascii="Arial Narrow"/>
                <w:b/>
                <w:sz w:val="20"/>
                <w:lang w:eastAsia="fr-FR"/>
              </w:rPr>
            </w:pPr>
            <w:r>
              <w:rPr>
                <w:rFonts w:ascii="Arial Narrow"/>
                <w:b/>
                <w:sz w:val="20"/>
                <w:lang w:eastAsia="fr-FR"/>
              </w:rPr>
              <w:t>Produit 2.4</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381FDF"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2.4.1</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B7D5D" w14:textId="77777777" w:rsidR="00665577" w:rsidRDefault="009D3A6D">
            <w:pPr>
              <w:spacing w:after="0"/>
              <w:ind w:firstLine="0"/>
              <w:jc w:val="left"/>
              <w:rPr>
                <w:rFonts w:ascii="Arial Narrow"/>
                <w:sz w:val="20"/>
                <w:lang w:eastAsia="fr-FR"/>
              </w:rPr>
            </w:pPr>
            <w:r>
              <w:rPr>
                <w:rFonts w:ascii="Arial Narrow"/>
                <w:sz w:val="20"/>
                <w:lang w:eastAsia="fr-FR"/>
              </w:rPr>
              <w:t>Documents du syst</w:t>
            </w:r>
            <w:r>
              <w:rPr>
                <w:rFonts w:ascii="Arial Narrow"/>
                <w:sz w:val="20"/>
                <w:lang w:eastAsia="fr-FR"/>
              </w:rPr>
              <w:t>è</w:t>
            </w:r>
            <w:r>
              <w:rPr>
                <w:rFonts w:ascii="Arial Narrow"/>
                <w:sz w:val="20"/>
                <w:lang w:eastAsia="fr-FR"/>
              </w:rPr>
              <w:t>me d</w:t>
            </w:r>
            <w:r>
              <w:rPr>
                <w:rFonts w:ascii="Arial Narrow"/>
                <w:sz w:val="20"/>
                <w:lang w:eastAsia="fr-FR"/>
              </w:rPr>
              <w:t>’é</w:t>
            </w:r>
            <w:r>
              <w:rPr>
                <w:rFonts w:ascii="Arial Narrow"/>
                <w:sz w:val="20"/>
                <w:lang w:eastAsia="fr-FR"/>
              </w:rPr>
              <w:t>ducation, observations</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7519F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72405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31B5678"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AD12604"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4AC3AED"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E5D56E9"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DDC070D"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0D697744" w14:textId="77777777">
        <w:trPr>
          <w:trHeight w:val="54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B347A4" w14:textId="77777777" w:rsidR="00665577" w:rsidRDefault="00665577">
            <w:pPr>
              <w:spacing w:after="0"/>
              <w:ind w:firstLine="0"/>
              <w:jc w:val="left"/>
              <w:rPr>
                <w:rFonts w:ascii="Arial Narrow"/>
                <w:sz w:val="20"/>
                <w:lang w:eastAsia="fr-FR"/>
              </w:rPr>
            </w:pPr>
          </w:p>
        </w:tc>
        <w:tc>
          <w:tcPr>
            <w:tcW w:w="16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2D02444" w14:textId="77777777" w:rsidR="00665577" w:rsidRDefault="009D3A6D">
            <w:pPr>
              <w:spacing w:after="0"/>
              <w:ind w:firstLine="0"/>
              <w:jc w:val="left"/>
              <w:rPr>
                <w:rFonts w:ascii="Arial Narrow"/>
                <w:sz w:val="20"/>
                <w:lang w:eastAsia="fr-FR"/>
              </w:rPr>
            </w:pPr>
            <w:r>
              <w:rPr>
                <w:rFonts w:ascii="Arial Narrow"/>
                <w:sz w:val="20"/>
                <w:lang w:eastAsia="fr-FR"/>
              </w:rPr>
              <w:t>La capacit</w:t>
            </w:r>
            <w:r>
              <w:rPr>
                <w:rFonts w:ascii="Arial Narrow"/>
                <w:sz w:val="20"/>
                <w:lang w:eastAsia="fr-FR"/>
              </w:rPr>
              <w:t>é</w:t>
            </w:r>
            <w:r>
              <w:rPr>
                <w:rFonts w:ascii="Arial Narrow"/>
                <w:sz w:val="20"/>
                <w:lang w:eastAsia="fr-FR"/>
              </w:rPr>
              <w:t xml:space="preserve"> des </w:t>
            </w:r>
            <w:r>
              <w:rPr>
                <w:rFonts w:ascii="Arial Narrow"/>
                <w:sz w:val="20"/>
                <w:lang w:eastAsia="fr-FR"/>
              </w:rPr>
              <w:t>é</w:t>
            </w:r>
            <w:r>
              <w:rPr>
                <w:rFonts w:ascii="Arial Narrow"/>
                <w:sz w:val="20"/>
                <w:lang w:eastAsia="fr-FR"/>
              </w:rPr>
              <w:t>tablissements d</w:t>
            </w:r>
            <w:r>
              <w:rPr>
                <w:rFonts w:ascii="Arial Narrow"/>
                <w:sz w:val="20"/>
                <w:lang w:eastAsia="fr-FR"/>
              </w:rPr>
              <w:t>’</w:t>
            </w:r>
            <w:r>
              <w:rPr>
                <w:rFonts w:ascii="Arial Narrow"/>
                <w:sz w:val="20"/>
                <w:lang w:eastAsia="fr-FR"/>
              </w:rPr>
              <w:t xml:space="preserve">enseignement formel et des </w:t>
            </w:r>
            <w:r>
              <w:rPr>
                <w:rFonts w:ascii="Arial Narrow"/>
                <w:sz w:val="20"/>
                <w:lang w:eastAsia="fr-FR"/>
              </w:rPr>
              <w:t>é</w:t>
            </w:r>
            <w:r>
              <w:rPr>
                <w:rFonts w:ascii="Arial Narrow"/>
                <w:sz w:val="20"/>
                <w:lang w:eastAsia="fr-FR"/>
              </w:rPr>
              <w:t xml:space="preserve">coles coraniques </w:t>
            </w:r>
            <w:r>
              <w:rPr>
                <w:rFonts w:ascii="Arial Narrow"/>
                <w:sz w:val="20"/>
                <w:lang w:eastAsia="fr-FR"/>
              </w:rPr>
              <w:t>à</w:t>
            </w:r>
            <w:r>
              <w:rPr>
                <w:rFonts w:ascii="Arial Narrow"/>
                <w:sz w:val="20"/>
                <w:lang w:eastAsia="fr-FR"/>
              </w:rPr>
              <w:t xml:space="preserve"> rep</w:t>
            </w:r>
            <w:r>
              <w:rPr>
                <w:rFonts w:ascii="Arial Narrow"/>
                <w:sz w:val="20"/>
                <w:lang w:eastAsia="fr-FR"/>
              </w:rPr>
              <w:t>é</w:t>
            </w:r>
            <w:r>
              <w:rPr>
                <w:rFonts w:ascii="Arial Narrow"/>
                <w:sz w:val="20"/>
                <w:lang w:eastAsia="fr-FR"/>
              </w:rPr>
              <w:t>rer et aider les enfants/jeunes vuln</w:t>
            </w:r>
            <w:r>
              <w:rPr>
                <w:rFonts w:ascii="Arial Narrow"/>
                <w:sz w:val="20"/>
                <w:lang w:eastAsia="fr-FR"/>
              </w:rPr>
              <w:t>é</w:t>
            </w:r>
            <w:r>
              <w:rPr>
                <w:rFonts w:ascii="Arial Narrow"/>
                <w:sz w:val="20"/>
                <w:lang w:eastAsia="fr-FR"/>
              </w:rPr>
              <w:t>rables est renforc</w:t>
            </w:r>
            <w:r>
              <w:rPr>
                <w:rFonts w:ascii="Arial Narrow"/>
                <w:sz w:val="20"/>
                <w:lang w:eastAsia="fr-FR"/>
              </w:rPr>
              <w:t>é</w:t>
            </w:r>
            <w:r>
              <w:rPr>
                <w:rFonts w:ascii="Arial Narrow"/>
                <w:sz w:val="20"/>
                <w:lang w:eastAsia="fr-FR"/>
              </w:rPr>
              <w:t>e</w:t>
            </w: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0BF556" w14:textId="77777777" w:rsidR="00665577" w:rsidRDefault="009D3A6D">
            <w:pPr>
              <w:spacing w:after="0"/>
              <w:ind w:firstLine="0"/>
              <w:jc w:val="left"/>
              <w:rPr>
                <w:rFonts w:ascii="Arial Narrow"/>
                <w:sz w:val="20"/>
                <w:lang w:eastAsia="fr-FR"/>
              </w:rPr>
            </w:pPr>
            <w:r>
              <w:rPr>
                <w:rFonts w:ascii="Arial Narrow"/>
                <w:sz w:val="20"/>
                <w:lang w:eastAsia="fr-FR"/>
              </w:rPr>
              <w:t>Nombres d</w:t>
            </w:r>
            <w:r>
              <w:rPr>
                <w:rFonts w:ascii="Arial Narrow"/>
                <w:sz w:val="20"/>
                <w:lang w:eastAsia="fr-FR"/>
              </w:rPr>
              <w:t>’é</w:t>
            </w:r>
            <w:r>
              <w:rPr>
                <w:rFonts w:ascii="Arial Narrow"/>
                <w:sz w:val="20"/>
                <w:lang w:eastAsia="fr-FR"/>
              </w:rPr>
              <w:t>coles int</w:t>
            </w:r>
            <w:r>
              <w:rPr>
                <w:rFonts w:ascii="Arial Narrow"/>
                <w:sz w:val="20"/>
                <w:lang w:eastAsia="fr-FR"/>
              </w:rPr>
              <w:t>é</w:t>
            </w:r>
            <w:r>
              <w:rPr>
                <w:rFonts w:ascii="Arial Narrow"/>
                <w:sz w:val="20"/>
                <w:lang w:eastAsia="fr-FR"/>
              </w:rPr>
              <w:t>grant un module d</w:t>
            </w:r>
            <w:r>
              <w:rPr>
                <w:rFonts w:ascii="Arial Narrow"/>
                <w:sz w:val="20"/>
                <w:lang w:eastAsia="fr-FR"/>
              </w:rPr>
              <w:t>’é</w:t>
            </w:r>
            <w:r>
              <w:rPr>
                <w:rFonts w:ascii="Arial Narrow"/>
                <w:sz w:val="20"/>
                <w:lang w:eastAsia="fr-FR"/>
              </w:rPr>
              <w:t>ducation pour la paix dans le programme scolaire</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CF934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52BE2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55391F"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27D016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0AC029C"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31ECD44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6597B5F0"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82BA519" w14:textId="77777777" w:rsidR="00665577" w:rsidRDefault="00665577">
            <w:pPr>
              <w:spacing w:after="0"/>
              <w:ind w:firstLine="0"/>
              <w:jc w:val="left"/>
              <w:rPr>
                <w:rFonts w:ascii="Arial Narrow"/>
                <w:sz w:val="20"/>
                <w:lang w:eastAsia="fr-FR"/>
              </w:rPr>
            </w:pPr>
          </w:p>
        </w:tc>
      </w:tr>
      <w:tr w:rsidR="00665577" w14:paraId="5BEDD7C3"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11349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1C146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474AB9"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xml:space="preserve">: 0 </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0A617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4AE0CA"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9E59E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4EBFFC8"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CC08814"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71313ABC"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08A7257A"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F557172" w14:textId="77777777" w:rsidR="00665577" w:rsidRDefault="00665577">
            <w:pPr>
              <w:spacing w:after="0"/>
              <w:ind w:firstLine="0"/>
              <w:jc w:val="left"/>
              <w:rPr>
                <w:rFonts w:ascii="Arial Narrow"/>
                <w:sz w:val="20"/>
                <w:lang w:eastAsia="fr-FR"/>
              </w:rPr>
            </w:pPr>
          </w:p>
        </w:tc>
      </w:tr>
      <w:tr w:rsidR="00665577" w14:paraId="62015A9D" w14:textId="77777777">
        <w:trPr>
          <w:trHeight w:val="126"/>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B3A44"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772827"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4C5E1F"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16</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C3B21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2F1BE"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50EF60"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3FBF857"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472D98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vAlign w:val="center"/>
          </w:tcPr>
          <w:p w14:paraId="050EF0AD"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vAlign w:val="center"/>
          </w:tcPr>
          <w:p w14:paraId="2933C2EA"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41C948F9" w14:textId="77777777" w:rsidR="00665577" w:rsidRDefault="00665577">
            <w:pPr>
              <w:spacing w:after="0"/>
              <w:ind w:firstLine="0"/>
              <w:jc w:val="left"/>
              <w:rPr>
                <w:rFonts w:ascii="Arial Narrow"/>
                <w:sz w:val="20"/>
                <w:lang w:eastAsia="fr-FR"/>
              </w:rPr>
            </w:pPr>
          </w:p>
        </w:tc>
      </w:tr>
      <w:tr w:rsidR="00665577" w14:paraId="30085147" w14:textId="77777777">
        <w:tblPrEx>
          <w:tblCellMar>
            <w:left w:w="108" w:type="dxa"/>
            <w:right w:w="108" w:type="dxa"/>
          </w:tblCellMar>
        </w:tblPrEx>
        <w:trPr>
          <w:trHeight w:val="252"/>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FE10ED"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5DC3068"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B39FD98" w14:textId="77777777" w:rsidR="00665577" w:rsidRDefault="009D3A6D">
            <w:pPr>
              <w:spacing w:after="0"/>
              <w:ind w:firstLine="0"/>
              <w:jc w:val="left"/>
              <w:rPr>
                <w:rFonts w:ascii="Arial Narrow"/>
                <w:b/>
                <w:sz w:val="20"/>
                <w:lang w:eastAsia="fr-FR"/>
              </w:rPr>
            </w:pPr>
            <w:r>
              <w:rPr>
                <w:rFonts w:ascii="Arial Narrow"/>
                <w:b/>
                <w:sz w:val="20"/>
                <w:lang w:eastAsia="fr-FR"/>
              </w:rPr>
              <w:t>Indicateur de r</w:t>
            </w:r>
            <w:r>
              <w:rPr>
                <w:rFonts w:ascii="Arial Narrow"/>
                <w:b/>
                <w:sz w:val="20"/>
                <w:lang w:eastAsia="fr-FR"/>
              </w:rPr>
              <w:t>é</w:t>
            </w:r>
            <w:r>
              <w:rPr>
                <w:rFonts w:ascii="Arial Narrow"/>
                <w:b/>
                <w:sz w:val="20"/>
                <w:lang w:eastAsia="fr-FR"/>
              </w:rPr>
              <w:t>sultat 2.4.2</w:t>
            </w:r>
          </w:p>
        </w:tc>
        <w:tc>
          <w:tcPr>
            <w:tcW w:w="3557" w:type="dxa"/>
            <w:gridSpan w:val="3"/>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AC274C8" w14:textId="77777777" w:rsidR="00665577" w:rsidRDefault="009D3A6D">
            <w:pPr>
              <w:spacing w:after="0"/>
              <w:ind w:firstLine="0"/>
              <w:jc w:val="left"/>
              <w:rPr>
                <w:rFonts w:ascii="Arial Narrow"/>
                <w:sz w:val="20"/>
                <w:lang w:eastAsia="fr-FR"/>
              </w:rPr>
            </w:pPr>
            <w:r>
              <w:rPr>
                <w:rFonts w:ascii="Arial Narrow"/>
                <w:sz w:val="20"/>
                <w:lang w:eastAsia="fr-FR"/>
              </w:rPr>
              <w:t>Informations fournies par les enseignements et listes de pr</w:t>
            </w:r>
            <w:r>
              <w:rPr>
                <w:rFonts w:ascii="Arial Narrow"/>
                <w:sz w:val="20"/>
                <w:lang w:eastAsia="fr-FR"/>
              </w:rPr>
              <w:t>é</w:t>
            </w:r>
            <w:r>
              <w:rPr>
                <w:rFonts w:ascii="Arial Narrow"/>
                <w:sz w:val="20"/>
                <w:lang w:eastAsia="fr-FR"/>
              </w:rPr>
              <w:t>sence</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106D7DA"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E938CB3"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D89AC4F"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27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15A4212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0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54988F76"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33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C4BC96"/>
          </w:tcPr>
          <w:p w14:paraId="7BC487D7" w14:textId="77777777" w:rsidR="00665577" w:rsidRDefault="009D3A6D">
            <w:pPr>
              <w:spacing w:after="0"/>
              <w:ind w:firstLine="0"/>
              <w:jc w:val="center"/>
              <w:rPr>
                <w:rFonts w:ascii="Arial Narrow"/>
                <w:sz w:val="20"/>
                <w:lang w:eastAsia="fr-FR"/>
              </w:rPr>
            </w:pPr>
            <w:r>
              <w:rPr>
                <w:rFonts w:ascii="Arial Narrow"/>
                <w:sz w:val="20"/>
                <w:lang w:eastAsia="fr-FR"/>
              </w:rPr>
              <w:t> </w:t>
            </w:r>
          </w:p>
        </w:tc>
        <w:tc>
          <w:tcPr>
            <w:tcW w:w="509" w:type="dxa"/>
            <w:vMerge w:val="restart"/>
            <w:tcBorders>
              <w:top w:val="single" w:sz="4" w:space="0" w:color="auto"/>
              <w:left w:val="single" w:sz="4" w:space="0" w:color="auto"/>
              <w:bottom w:val="single" w:sz="4" w:space="0" w:color="auto"/>
              <w:right w:val="single" w:sz="4" w:space="0" w:color="auto"/>
              <w:tl2br w:val="nil"/>
              <w:tr2bl w:val="nil"/>
            </w:tcBorders>
          </w:tcPr>
          <w:p w14:paraId="3D9C4B7A" w14:textId="77777777" w:rsidR="00665577" w:rsidRDefault="009D3A6D">
            <w:pPr>
              <w:spacing w:after="0"/>
              <w:ind w:firstLine="0"/>
              <w:jc w:val="center"/>
              <w:rPr>
                <w:rFonts w:ascii="Arial Narrow"/>
                <w:sz w:val="20"/>
                <w:lang w:eastAsia="fr-FR"/>
              </w:rPr>
            </w:pPr>
            <w:r>
              <w:rPr>
                <w:rFonts w:ascii="Arial Narrow"/>
                <w:sz w:val="20"/>
                <w:lang w:eastAsia="fr-FR"/>
              </w:rPr>
              <w:t> </w:t>
            </w:r>
          </w:p>
        </w:tc>
      </w:tr>
      <w:tr w:rsidR="00665577" w14:paraId="3CF26F9A" w14:textId="77777777">
        <w:trPr>
          <w:trHeight w:val="675"/>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22CEF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B6A3F"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D7BE6B" w14:textId="77777777" w:rsidR="00665577" w:rsidRDefault="009D3A6D">
            <w:pPr>
              <w:spacing w:after="0"/>
              <w:ind w:firstLine="0"/>
              <w:jc w:val="left"/>
              <w:rPr>
                <w:rFonts w:ascii="Arial Narrow"/>
                <w:sz w:val="20"/>
                <w:lang w:eastAsia="fr-FR"/>
              </w:rPr>
            </w:pPr>
            <w:r>
              <w:rPr>
                <w:rFonts w:ascii="Arial Narrow"/>
                <w:sz w:val="20"/>
                <w:lang w:eastAsia="fr-FR"/>
              </w:rPr>
              <w:t>Nombre d</w:t>
            </w:r>
            <w:r>
              <w:rPr>
                <w:rFonts w:ascii="Arial Narrow"/>
                <w:sz w:val="20"/>
                <w:lang w:eastAsia="fr-FR"/>
              </w:rPr>
              <w:t>’</w:t>
            </w:r>
            <w:r>
              <w:rPr>
                <w:rFonts w:ascii="Arial Narrow"/>
                <w:sz w:val="20"/>
                <w:lang w:eastAsia="fr-FR"/>
              </w:rPr>
              <w:t>enfants vuln</w:t>
            </w:r>
            <w:r>
              <w:rPr>
                <w:rFonts w:ascii="Arial Narrow"/>
                <w:sz w:val="20"/>
                <w:lang w:eastAsia="fr-FR"/>
              </w:rPr>
              <w:t>é</w:t>
            </w:r>
            <w:r>
              <w:rPr>
                <w:rFonts w:ascii="Arial Narrow"/>
                <w:sz w:val="20"/>
                <w:lang w:eastAsia="fr-FR"/>
              </w:rPr>
              <w:t>rables supervis</w:t>
            </w:r>
            <w:r>
              <w:rPr>
                <w:rFonts w:ascii="Arial Narrow"/>
                <w:sz w:val="20"/>
                <w:lang w:eastAsia="fr-FR"/>
              </w:rPr>
              <w:t>é</w:t>
            </w:r>
            <w:r>
              <w:rPr>
                <w:rFonts w:ascii="Arial Narrow"/>
                <w:sz w:val="20"/>
                <w:lang w:eastAsia="fr-FR"/>
              </w:rPr>
              <w:t>s par des enseignants form</w:t>
            </w:r>
            <w:r>
              <w:rPr>
                <w:rFonts w:ascii="Arial Narrow"/>
                <w:sz w:val="20"/>
                <w:lang w:eastAsia="fr-FR"/>
              </w:rPr>
              <w:t>é</w:t>
            </w:r>
            <w:r>
              <w:rPr>
                <w:rFonts w:ascii="Arial Narrow"/>
                <w:sz w:val="20"/>
                <w:lang w:eastAsia="fr-FR"/>
              </w:rPr>
              <w:t xml:space="preserve">s, dans les </w:t>
            </w:r>
            <w:r>
              <w:rPr>
                <w:rFonts w:ascii="Arial Narrow"/>
                <w:sz w:val="20"/>
                <w:lang w:eastAsia="fr-FR"/>
              </w:rPr>
              <w:t>é</w:t>
            </w:r>
            <w:r>
              <w:rPr>
                <w:rFonts w:ascii="Arial Narrow"/>
                <w:sz w:val="20"/>
                <w:lang w:eastAsia="fr-FR"/>
              </w:rPr>
              <w:t>tablissements d</w:t>
            </w:r>
            <w:r>
              <w:rPr>
                <w:rFonts w:ascii="Arial Narrow"/>
                <w:sz w:val="20"/>
                <w:lang w:eastAsia="fr-FR"/>
              </w:rPr>
              <w:t>’</w:t>
            </w:r>
            <w:r>
              <w:rPr>
                <w:rFonts w:ascii="Arial Narrow"/>
                <w:sz w:val="20"/>
                <w:lang w:eastAsia="fr-FR"/>
              </w:rPr>
              <w:t xml:space="preserve">enseignement formel et les </w:t>
            </w:r>
            <w:r>
              <w:rPr>
                <w:rFonts w:ascii="Arial Narrow"/>
                <w:sz w:val="20"/>
                <w:lang w:eastAsia="fr-FR"/>
              </w:rPr>
              <w:t>é</w:t>
            </w:r>
            <w:r>
              <w:rPr>
                <w:rFonts w:ascii="Arial Narrow"/>
                <w:sz w:val="20"/>
                <w:lang w:eastAsia="fr-FR"/>
              </w:rPr>
              <w:t>coles coraniques</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B0C5F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A69BCB"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B3B481"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20992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46A009F1"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4AA32CE"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106BAA8F"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0D7AD963" w14:textId="77777777" w:rsidR="00665577" w:rsidRDefault="00665577">
            <w:pPr>
              <w:spacing w:after="0"/>
              <w:ind w:firstLine="0"/>
              <w:jc w:val="left"/>
              <w:rPr>
                <w:rFonts w:ascii="Arial Narrow"/>
                <w:sz w:val="20"/>
                <w:lang w:eastAsia="fr-FR"/>
              </w:rPr>
            </w:pPr>
          </w:p>
        </w:tc>
      </w:tr>
      <w:tr w:rsidR="00665577" w14:paraId="57E0C0ED"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B0291C"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25D98E"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181A3D" w14:textId="77777777" w:rsidR="00665577" w:rsidRDefault="009D3A6D">
            <w:pPr>
              <w:spacing w:after="0"/>
              <w:ind w:firstLine="0"/>
              <w:jc w:val="left"/>
              <w:rPr>
                <w:rFonts w:ascii="Arial Narrow"/>
                <w:sz w:val="20"/>
                <w:lang w:eastAsia="fr-FR"/>
              </w:rPr>
            </w:pPr>
            <w:r>
              <w:rPr>
                <w:rFonts w:ascii="Arial Narrow"/>
                <w:sz w:val="20"/>
                <w:lang w:eastAsia="fr-FR"/>
              </w:rPr>
              <w:t>Niveau de r</w:t>
            </w:r>
            <w:r>
              <w:rPr>
                <w:rFonts w:ascii="Arial Narrow"/>
                <w:sz w:val="20"/>
                <w:lang w:eastAsia="fr-FR"/>
              </w:rPr>
              <w:t>é</w:t>
            </w:r>
            <w:r>
              <w:rPr>
                <w:rFonts w:ascii="Arial Narrow"/>
                <w:sz w:val="20"/>
                <w:lang w:eastAsia="fr-FR"/>
              </w:rPr>
              <w:t>f</w:t>
            </w:r>
            <w:r>
              <w:rPr>
                <w:rFonts w:ascii="Arial Narrow"/>
                <w:sz w:val="20"/>
                <w:lang w:eastAsia="fr-FR"/>
              </w:rPr>
              <w:t>é</w:t>
            </w:r>
            <w:r>
              <w:rPr>
                <w:rFonts w:ascii="Arial Narrow"/>
                <w:sz w:val="20"/>
                <w:lang w:eastAsia="fr-FR"/>
              </w:rPr>
              <w:t>rence</w:t>
            </w:r>
            <w:r>
              <w:rPr>
                <w:rFonts w:ascii="Arial Narrow"/>
                <w:sz w:val="20"/>
                <w:lang w:eastAsia="fr-FR"/>
              </w:rPr>
              <w:t> </w:t>
            </w:r>
            <w:r>
              <w:rPr>
                <w:rFonts w:ascii="Arial Narrow"/>
                <w:sz w:val="20"/>
                <w:lang w:eastAsia="fr-FR"/>
              </w:rPr>
              <w:t>: 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B3878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631923"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C83E7D"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12151C"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9C08288"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395C4717"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2420133A"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7D8E51B0" w14:textId="77777777" w:rsidR="00665577" w:rsidRDefault="00665577">
            <w:pPr>
              <w:spacing w:after="0"/>
              <w:ind w:firstLine="0"/>
              <w:jc w:val="left"/>
              <w:rPr>
                <w:rFonts w:ascii="Arial Narrow"/>
                <w:sz w:val="20"/>
                <w:lang w:eastAsia="fr-FR"/>
              </w:rPr>
            </w:pPr>
          </w:p>
        </w:tc>
      </w:tr>
      <w:tr w:rsidR="00665577" w14:paraId="52CCEFF8" w14:textId="77777777">
        <w:trPr>
          <w:trHeight w:val="300"/>
        </w:trPr>
        <w:tc>
          <w:tcPr>
            <w:tcW w:w="304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5624D4" w14:textId="77777777" w:rsidR="00665577" w:rsidRDefault="00665577">
            <w:pPr>
              <w:spacing w:after="0"/>
              <w:ind w:firstLine="0"/>
              <w:jc w:val="left"/>
              <w:rPr>
                <w:rFonts w:ascii="Arial Narrow"/>
                <w:sz w:val="20"/>
                <w:lang w:eastAsia="fr-FR"/>
              </w:rPr>
            </w:pPr>
          </w:p>
        </w:tc>
        <w:tc>
          <w:tcPr>
            <w:tcW w:w="1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CFC5F6" w14:textId="77777777" w:rsidR="00665577" w:rsidRDefault="00665577">
            <w:pPr>
              <w:spacing w:after="0"/>
              <w:ind w:firstLine="0"/>
              <w:jc w:val="left"/>
              <w:rPr>
                <w:rFonts w:ascii="Arial Narrow"/>
                <w:sz w:val="20"/>
                <w:lang w:eastAsia="fr-FR"/>
              </w:rPr>
            </w:pPr>
          </w:p>
        </w:tc>
        <w:tc>
          <w:tcPr>
            <w:tcW w:w="326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EA4C40" w14:textId="77777777" w:rsidR="00665577" w:rsidRDefault="009D3A6D">
            <w:pPr>
              <w:spacing w:after="0"/>
              <w:ind w:firstLine="0"/>
              <w:jc w:val="left"/>
              <w:rPr>
                <w:rFonts w:ascii="Arial Narrow"/>
                <w:sz w:val="20"/>
                <w:lang w:eastAsia="fr-FR"/>
              </w:rPr>
            </w:pPr>
            <w:r>
              <w:rPr>
                <w:rFonts w:ascii="Arial Narrow"/>
                <w:sz w:val="20"/>
                <w:lang w:eastAsia="fr-FR"/>
              </w:rPr>
              <w:t>Cible</w:t>
            </w:r>
            <w:r>
              <w:rPr>
                <w:rFonts w:ascii="Arial Narrow"/>
                <w:sz w:val="20"/>
                <w:lang w:eastAsia="fr-FR"/>
              </w:rPr>
              <w:t> </w:t>
            </w:r>
            <w:r>
              <w:rPr>
                <w:rFonts w:ascii="Arial Narrow"/>
                <w:sz w:val="20"/>
                <w:lang w:eastAsia="fr-FR"/>
              </w:rPr>
              <w:t>: 500</w:t>
            </w:r>
          </w:p>
        </w:tc>
        <w:tc>
          <w:tcPr>
            <w:tcW w:w="3557" w:type="dxa"/>
            <w:gridSpan w:val="3"/>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7C23F2"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7BB595"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F1F796"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B402E4" w14:textId="77777777" w:rsidR="00665577" w:rsidRDefault="00665577">
            <w:pPr>
              <w:spacing w:after="0"/>
              <w:ind w:firstLine="0"/>
              <w:jc w:val="left"/>
              <w:rPr>
                <w:rFonts w:ascii="Arial Narrow"/>
                <w:sz w:val="20"/>
                <w:lang w:eastAsia="fr-FR"/>
              </w:rPr>
            </w:pPr>
          </w:p>
        </w:tc>
        <w:tc>
          <w:tcPr>
            <w:tcW w:w="279"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09DFD706" w14:textId="77777777" w:rsidR="00665577" w:rsidRDefault="00665577">
            <w:pPr>
              <w:spacing w:after="0"/>
              <w:ind w:firstLine="0"/>
              <w:jc w:val="left"/>
              <w:rPr>
                <w:rFonts w:ascii="Arial Narrow"/>
                <w:sz w:val="20"/>
                <w:lang w:eastAsia="fr-FR"/>
              </w:rPr>
            </w:pPr>
          </w:p>
        </w:tc>
        <w:tc>
          <w:tcPr>
            <w:tcW w:w="302"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6B48ADC2" w14:textId="77777777" w:rsidR="00665577" w:rsidRDefault="00665577">
            <w:pPr>
              <w:spacing w:after="0"/>
              <w:ind w:firstLine="0"/>
              <w:jc w:val="left"/>
              <w:rPr>
                <w:rFonts w:ascii="Arial Narrow"/>
                <w:sz w:val="20"/>
                <w:lang w:eastAsia="fr-FR"/>
              </w:rPr>
            </w:pPr>
          </w:p>
        </w:tc>
        <w:tc>
          <w:tcPr>
            <w:tcW w:w="337" w:type="dxa"/>
            <w:vMerge/>
            <w:tcBorders>
              <w:top w:val="single" w:sz="4" w:space="0" w:color="auto"/>
              <w:left w:val="single" w:sz="4" w:space="0" w:color="auto"/>
              <w:bottom w:val="single" w:sz="4" w:space="0" w:color="auto"/>
              <w:right w:val="single" w:sz="4" w:space="0" w:color="auto"/>
              <w:tl2br w:val="nil"/>
              <w:tr2bl w:val="nil"/>
            </w:tcBorders>
            <w:shd w:val="clear" w:color="auto" w:fill="C4BC96"/>
            <w:vAlign w:val="center"/>
          </w:tcPr>
          <w:p w14:paraId="5E3EEE99" w14:textId="77777777" w:rsidR="00665577" w:rsidRDefault="00665577">
            <w:pPr>
              <w:spacing w:after="0"/>
              <w:ind w:firstLine="0"/>
              <w:jc w:val="left"/>
              <w:rPr>
                <w:rFonts w:ascii="Arial Narrow"/>
                <w:sz w:val="20"/>
                <w:lang w:eastAsia="fr-FR"/>
              </w:rPr>
            </w:pPr>
          </w:p>
        </w:tc>
        <w:tc>
          <w:tcPr>
            <w:tcW w:w="509" w:type="dxa"/>
            <w:vMerge/>
            <w:tcBorders>
              <w:top w:val="single" w:sz="4" w:space="0" w:color="auto"/>
              <w:left w:val="single" w:sz="4" w:space="0" w:color="auto"/>
              <w:bottom w:val="single" w:sz="4" w:space="0" w:color="auto"/>
              <w:right w:val="single" w:sz="4" w:space="0" w:color="auto"/>
              <w:tl2br w:val="nil"/>
              <w:tr2bl w:val="nil"/>
            </w:tcBorders>
            <w:vAlign w:val="center"/>
          </w:tcPr>
          <w:p w14:paraId="2F545EFE" w14:textId="77777777" w:rsidR="00665577" w:rsidRDefault="00665577">
            <w:pPr>
              <w:spacing w:after="0"/>
              <w:ind w:firstLine="0"/>
              <w:jc w:val="left"/>
              <w:rPr>
                <w:rFonts w:ascii="Arial Narrow"/>
                <w:sz w:val="20"/>
                <w:lang w:eastAsia="fr-FR"/>
              </w:rPr>
            </w:pPr>
          </w:p>
        </w:tc>
      </w:tr>
    </w:tbl>
    <w:p w14:paraId="1B1ED1B1" w14:textId="550D3D4C" w:rsidR="00A94438" w:rsidRDefault="00A94438">
      <w:pPr>
        <w:ind w:firstLine="0"/>
        <w:rPr>
          <w:rFonts w:ascii="Times New Roman"/>
        </w:rPr>
      </w:pPr>
    </w:p>
    <w:p w14:paraId="77F5647F" w14:textId="77777777" w:rsidR="00A94438" w:rsidRDefault="00A94438">
      <w:pPr>
        <w:spacing w:after="160"/>
        <w:ind w:firstLine="0"/>
        <w:jc w:val="left"/>
        <w:rPr>
          <w:rFonts w:ascii="Times New Roman"/>
        </w:rPr>
      </w:pPr>
      <w:r>
        <w:rPr>
          <w:rFonts w:ascii="Times New Roman"/>
        </w:rPr>
        <w:br w:type="page"/>
      </w:r>
    </w:p>
    <w:p w14:paraId="650AEE93" w14:textId="77777777" w:rsidR="00A94438" w:rsidRPr="00A94438" w:rsidRDefault="00A94438" w:rsidP="00A94438">
      <w:pPr>
        <w:pStyle w:val="Titre1"/>
        <w:numPr>
          <w:ilvl w:val="0"/>
          <w:numId w:val="0"/>
        </w:numPr>
        <w:ind w:left="66"/>
      </w:pPr>
      <w:bookmarkStart w:id="222" w:name="_Toc21680568"/>
      <w:r w:rsidRPr="00A94438">
        <w:lastRenderedPageBreak/>
        <w:t>Annexe 6 : Calendrier d’exécution de la mission</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637"/>
        <w:gridCol w:w="2146"/>
        <w:gridCol w:w="313"/>
        <w:gridCol w:w="312"/>
        <w:gridCol w:w="312"/>
        <w:gridCol w:w="317"/>
        <w:gridCol w:w="312"/>
        <w:gridCol w:w="317"/>
        <w:gridCol w:w="317"/>
        <w:gridCol w:w="317"/>
        <w:gridCol w:w="317"/>
        <w:gridCol w:w="317"/>
        <w:gridCol w:w="323"/>
        <w:gridCol w:w="317"/>
        <w:gridCol w:w="317"/>
        <w:gridCol w:w="317"/>
        <w:gridCol w:w="317"/>
        <w:gridCol w:w="317"/>
        <w:gridCol w:w="317"/>
        <w:gridCol w:w="326"/>
        <w:gridCol w:w="317"/>
        <w:gridCol w:w="317"/>
        <w:gridCol w:w="317"/>
        <w:gridCol w:w="317"/>
        <w:gridCol w:w="317"/>
        <w:gridCol w:w="317"/>
        <w:gridCol w:w="317"/>
        <w:gridCol w:w="6"/>
        <w:gridCol w:w="315"/>
        <w:gridCol w:w="16"/>
      </w:tblGrid>
      <w:tr w:rsidR="00A94438" w:rsidRPr="00A94438" w14:paraId="4D14826A" w14:textId="77777777" w:rsidTr="00A94438">
        <w:trPr>
          <w:trHeight w:val="450"/>
        </w:trPr>
        <w:tc>
          <w:tcPr>
            <w:tcW w:w="5000" w:type="pct"/>
            <w:gridSpan w:val="31"/>
            <w:vAlign w:val="center"/>
            <w:hideMark/>
          </w:tcPr>
          <w:p w14:paraId="6D400BE0" w14:textId="542083F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EVALUATION FINALE DU PROJET "SOUTENIR LES MECANISMES DE CONSOLIDATION DE LA PAIX AU NIVEAU COMMUNAUTAIRE ET L'INCLUSION DES JEUNES DANS LES ZONES SITUEES A LAFRONTRIERE ENTRE LE TCHAD ET LE CAMEROUN"</w:t>
            </w:r>
          </w:p>
        </w:tc>
      </w:tr>
      <w:tr w:rsidR="00A94438" w:rsidRPr="00A94438" w14:paraId="622CE77B" w14:textId="77777777" w:rsidTr="00A94438">
        <w:trPr>
          <w:trHeight w:val="221"/>
        </w:trPr>
        <w:tc>
          <w:tcPr>
            <w:tcW w:w="5000" w:type="pct"/>
            <w:gridSpan w:val="31"/>
            <w:shd w:val="clear" w:color="auto" w:fill="auto"/>
            <w:noWrap/>
            <w:vAlign w:val="bottom"/>
            <w:hideMark/>
          </w:tcPr>
          <w:p w14:paraId="26DC0808"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CALENDRIER DES ACTIVITES</w:t>
            </w:r>
          </w:p>
        </w:tc>
      </w:tr>
      <w:tr w:rsidR="00A94438" w:rsidRPr="00A94438" w14:paraId="0ED48B64" w14:textId="77777777" w:rsidTr="00A94438">
        <w:trPr>
          <w:trHeight w:val="242"/>
        </w:trPr>
        <w:tc>
          <w:tcPr>
            <w:tcW w:w="599" w:type="pct"/>
            <w:shd w:val="clear" w:color="auto" w:fill="auto"/>
            <w:noWrap/>
            <w:vAlign w:val="bottom"/>
            <w:hideMark/>
          </w:tcPr>
          <w:p w14:paraId="6FB94BF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p>
        </w:tc>
        <w:tc>
          <w:tcPr>
            <w:tcW w:w="598" w:type="pct"/>
            <w:shd w:val="clear" w:color="auto" w:fill="auto"/>
            <w:noWrap/>
            <w:vAlign w:val="bottom"/>
            <w:hideMark/>
          </w:tcPr>
          <w:p w14:paraId="32A38331" w14:textId="77777777" w:rsidR="00A94438" w:rsidRPr="00A94438" w:rsidRDefault="00A94438" w:rsidP="00A94438">
            <w:pPr>
              <w:spacing w:after="0" w:line="240" w:lineRule="auto"/>
              <w:ind w:firstLine="0"/>
              <w:jc w:val="left"/>
              <w:rPr>
                <w:rFonts w:ascii="Arial Narrow" w:eastAsia="Times New Roman" w:hAnsi="Arial Narrow"/>
                <w:sz w:val="18"/>
                <w:szCs w:val="18"/>
                <w:lang w:eastAsia="fr-FR"/>
              </w:rPr>
            </w:pPr>
          </w:p>
        </w:tc>
        <w:tc>
          <w:tcPr>
            <w:tcW w:w="784" w:type="pct"/>
            <w:shd w:val="clear" w:color="auto" w:fill="auto"/>
            <w:noWrap/>
            <w:vAlign w:val="bottom"/>
            <w:hideMark/>
          </w:tcPr>
          <w:p w14:paraId="45ECC771" w14:textId="77777777" w:rsidR="00A94438" w:rsidRPr="00A94438" w:rsidRDefault="00A94438" w:rsidP="00A94438">
            <w:pPr>
              <w:spacing w:after="0" w:line="240" w:lineRule="auto"/>
              <w:ind w:firstLine="0"/>
              <w:jc w:val="left"/>
              <w:rPr>
                <w:rFonts w:ascii="Arial Narrow" w:eastAsia="Times New Roman" w:hAnsi="Arial Narrow"/>
                <w:sz w:val="18"/>
                <w:szCs w:val="18"/>
                <w:lang w:eastAsia="fr-FR"/>
              </w:rPr>
            </w:pPr>
          </w:p>
        </w:tc>
        <w:tc>
          <w:tcPr>
            <w:tcW w:w="3019" w:type="pct"/>
            <w:gridSpan w:val="28"/>
            <w:shd w:val="clear" w:color="auto" w:fill="auto"/>
            <w:noWrap/>
            <w:vAlign w:val="bottom"/>
            <w:hideMark/>
          </w:tcPr>
          <w:p w14:paraId="27AC0F5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Sept-19</w:t>
            </w:r>
          </w:p>
        </w:tc>
      </w:tr>
      <w:tr w:rsidR="00A94438" w:rsidRPr="00A94438" w14:paraId="73DD8158" w14:textId="77777777" w:rsidTr="00A94438">
        <w:trPr>
          <w:trHeight w:val="210"/>
        </w:trPr>
        <w:tc>
          <w:tcPr>
            <w:tcW w:w="599" w:type="pct"/>
            <w:vMerge w:val="restart"/>
            <w:shd w:val="clear" w:color="auto" w:fill="auto"/>
            <w:noWrap/>
            <w:vAlign w:val="center"/>
            <w:hideMark/>
          </w:tcPr>
          <w:p w14:paraId="0AF44390"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PHASE</w:t>
            </w:r>
          </w:p>
        </w:tc>
        <w:tc>
          <w:tcPr>
            <w:tcW w:w="598" w:type="pct"/>
            <w:vMerge w:val="restart"/>
            <w:shd w:val="clear" w:color="auto" w:fill="auto"/>
            <w:noWrap/>
            <w:vAlign w:val="center"/>
            <w:hideMark/>
          </w:tcPr>
          <w:p w14:paraId="57D0A2AF"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OBJETIFS</w:t>
            </w:r>
          </w:p>
        </w:tc>
        <w:tc>
          <w:tcPr>
            <w:tcW w:w="784" w:type="pct"/>
            <w:vMerge w:val="restart"/>
            <w:shd w:val="clear" w:color="auto" w:fill="auto"/>
            <w:noWrap/>
            <w:vAlign w:val="center"/>
            <w:hideMark/>
          </w:tcPr>
          <w:p w14:paraId="79FDF654"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ACTIVITES</w:t>
            </w:r>
          </w:p>
        </w:tc>
        <w:tc>
          <w:tcPr>
            <w:tcW w:w="458" w:type="pct"/>
            <w:gridSpan w:val="4"/>
            <w:shd w:val="clear" w:color="auto" w:fill="auto"/>
            <w:noWrap/>
            <w:vAlign w:val="center"/>
            <w:hideMark/>
          </w:tcPr>
          <w:p w14:paraId="1EDFDDCB"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S1</w:t>
            </w:r>
          </w:p>
        </w:tc>
        <w:tc>
          <w:tcPr>
            <w:tcW w:w="811" w:type="pct"/>
            <w:gridSpan w:val="7"/>
            <w:shd w:val="clear" w:color="auto" w:fill="auto"/>
            <w:noWrap/>
            <w:vAlign w:val="center"/>
            <w:hideMark/>
          </w:tcPr>
          <w:p w14:paraId="0D4C702B"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S2</w:t>
            </w:r>
          </w:p>
        </w:tc>
        <w:tc>
          <w:tcPr>
            <w:tcW w:w="814" w:type="pct"/>
            <w:gridSpan w:val="7"/>
            <w:shd w:val="clear" w:color="auto" w:fill="auto"/>
            <w:noWrap/>
            <w:vAlign w:val="center"/>
            <w:hideMark/>
          </w:tcPr>
          <w:p w14:paraId="4877D6AC"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S3</w:t>
            </w:r>
          </w:p>
        </w:tc>
        <w:tc>
          <w:tcPr>
            <w:tcW w:w="813" w:type="pct"/>
            <w:gridSpan w:val="8"/>
            <w:shd w:val="clear" w:color="auto" w:fill="auto"/>
            <w:noWrap/>
            <w:vAlign w:val="center"/>
            <w:hideMark/>
          </w:tcPr>
          <w:p w14:paraId="38734F0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S4</w:t>
            </w:r>
          </w:p>
        </w:tc>
        <w:tc>
          <w:tcPr>
            <w:tcW w:w="122" w:type="pct"/>
            <w:gridSpan w:val="2"/>
            <w:shd w:val="clear" w:color="auto" w:fill="auto"/>
            <w:noWrap/>
            <w:vAlign w:val="center"/>
            <w:hideMark/>
          </w:tcPr>
          <w:p w14:paraId="3AAC0235"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r>
      <w:tr w:rsidR="00A94438" w:rsidRPr="00A94438" w14:paraId="4F72B5B0" w14:textId="77777777" w:rsidTr="00A94438">
        <w:trPr>
          <w:gridAfter w:val="1"/>
          <w:wAfter w:w="8" w:type="pct"/>
          <w:trHeight w:val="210"/>
        </w:trPr>
        <w:tc>
          <w:tcPr>
            <w:tcW w:w="599" w:type="pct"/>
            <w:vMerge/>
            <w:vAlign w:val="center"/>
            <w:hideMark/>
          </w:tcPr>
          <w:p w14:paraId="13B801DC" w14:textId="77777777" w:rsidR="00A94438" w:rsidRPr="00A94438" w:rsidRDefault="00A94438" w:rsidP="00A94438">
            <w:pPr>
              <w:spacing w:after="0" w:line="240" w:lineRule="auto"/>
              <w:ind w:firstLine="0"/>
              <w:jc w:val="left"/>
              <w:rPr>
                <w:rFonts w:ascii="Arial Narrow" w:eastAsia="Times New Roman" w:hAnsi="Arial Narrow" w:cs="Calibri"/>
                <w:b/>
                <w:bCs/>
                <w:sz w:val="18"/>
                <w:szCs w:val="18"/>
                <w:lang w:eastAsia="fr-FR"/>
              </w:rPr>
            </w:pPr>
          </w:p>
        </w:tc>
        <w:tc>
          <w:tcPr>
            <w:tcW w:w="598" w:type="pct"/>
            <w:vMerge/>
            <w:vAlign w:val="center"/>
            <w:hideMark/>
          </w:tcPr>
          <w:p w14:paraId="152C1630" w14:textId="77777777" w:rsidR="00A94438" w:rsidRPr="00A94438" w:rsidRDefault="00A94438" w:rsidP="00A94438">
            <w:pPr>
              <w:spacing w:after="0" w:line="240" w:lineRule="auto"/>
              <w:ind w:firstLine="0"/>
              <w:jc w:val="left"/>
              <w:rPr>
                <w:rFonts w:ascii="Arial Narrow" w:eastAsia="Times New Roman" w:hAnsi="Arial Narrow" w:cs="Calibri"/>
                <w:b/>
                <w:bCs/>
                <w:sz w:val="18"/>
                <w:szCs w:val="18"/>
                <w:lang w:eastAsia="fr-FR"/>
              </w:rPr>
            </w:pPr>
          </w:p>
        </w:tc>
        <w:tc>
          <w:tcPr>
            <w:tcW w:w="784" w:type="pct"/>
            <w:vMerge/>
            <w:vAlign w:val="center"/>
            <w:hideMark/>
          </w:tcPr>
          <w:p w14:paraId="575BEAEE" w14:textId="77777777" w:rsidR="00A94438" w:rsidRPr="00A94438" w:rsidRDefault="00A94438" w:rsidP="00A94438">
            <w:pPr>
              <w:spacing w:after="0" w:line="240" w:lineRule="auto"/>
              <w:ind w:firstLine="0"/>
              <w:jc w:val="left"/>
              <w:rPr>
                <w:rFonts w:ascii="Arial Narrow" w:eastAsia="Times New Roman" w:hAnsi="Arial Narrow" w:cs="Calibri"/>
                <w:b/>
                <w:bCs/>
                <w:sz w:val="18"/>
                <w:szCs w:val="18"/>
                <w:lang w:eastAsia="fr-FR"/>
              </w:rPr>
            </w:pPr>
          </w:p>
        </w:tc>
        <w:tc>
          <w:tcPr>
            <w:tcW w:w="114" w:type="pct"/>
            <w:shd w:val="clear" w:color="auto" w:fill="auto"/>
            <w:noWrap/>
            <w:vAlign w:val="center"/>
            <w:hideMark/>
          </w:tcPr>
          <w:p w14:paraId="7C508ED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5</w:t>
            </w:r>
          </w:p>
        </w:tc>
        <w:tc>
          <w:tcPr>
            <w:tcW w:w="114" w:type="pct"/>
            <w:shd w:val="clear" w:color="auto" w:fill="auto"/>
            <w:noWrap/>
            <w:vAlign w:val="center"/>
            <w:hideMark/>
          </w:tcPr>
          <w:p w14:paraId="3984BAE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6</w:t>
            </w:r>
          </w:p>
        </w:tc>
        <w:tc>
          <w:tcPr>
            <w:tcW w:w="114" w:type="pct"/>
            <w:shd w:val="clear" w:color="auto" w:fill="auto"/>
            <w:noWrap/>
            <w:vAlign w:val="center"/>
            <w:hideMark/>
          </w:tcPr>
          <w:p w14:paraId="3402FFDE"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7</w:t>
            </w:r>
          </w:p>
        </w:tc>
        <w:tc>
          <w:tcPr>
            <w:tcW w:w="115" w:type="pct"/>
            <w:shd w:val="clear" w:color="auto" w:fill="auto"/>
            <w:noWrap/>
            <w:vAlign w:val="center"/>
            <w:hideMark/>
          </w:tcPr>
          <w:p w14:paraId="721EBA3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8</w:t>
            </w:r>
          </w:p>
        </w:tc>
        <w:tc>
          <w:tcPr>
            <w:tcW w:w="114" w:type="pct"/>
            <w:shd w:val="clear" w:color="auto" w:fill="auto"/>
            <w:noWrap/>
            <w:vAlign w:val="center"/>
            <w:hideMark/>
          </w:tcPr>
          <w:p w14:paraId="1FDAD6A1"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9</w:t>
            </w:r>
          </w:p>
        </w:tc>
        <w:tc>
          <w:tcPr>
            <w:tcW w:w="116" w:type="pct"/>
            <w:shd w:val="clear" w:color="auto" w:fill="auto"/>
            <w:noWrap/>
            <w:vAlign w:val="center"/>
            <w:hideMark/>
          </w:tcPr>
          <w:p w14:paraId="2968A1B3"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10</w:t>
            </w:r>
          </w:p>
        </w:tc>
        <w:tc>
          <w:tcPr>
            <w:tcW w:w="116" w:type="pct"/>
            <w:shd w:val="clear" w:color="auto" w:fill="auto"/>
            <w:noWrap/>
            <w:vAlign w:val="center"/>
            <w:hideMark/>
          </w:tcPr>
          <w:p w14:paraId="2E10273F"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11</w:t>
            </w:r>
          </w:p>
        </w:tc>
        <w:tc>
          <w:tcPr>
            <w:tcW w:w="116" w:type="pct"/>
            <w:shd w:val="clear" w:color="auto" w:fill="auto"/>
            <w:noWrap/>
            <w:vAlign w:val="center"/>
            <w:hideMark/>
          </w:tcPr>
          <w:p w14:paraId="3CBE5FD9"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12</w:t>
            </w:r>
          </w:p>
        </w:tc>
        <w:tc>
          <w:tcPr>
            <w:tcW w:w="116" w:type="pct"/>
            <w:shd w:val="clear" w:color="auto" w:fill="auto"/>
            <w:noWrap/>
            <w:vAlign w:val="center"/>
            <w:hideMark/>
          </w:tcPr>
          <w:p w14:paraId="6E6FD801"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13</w:t>
            </w:r>
          </w:p>
        </w:tc>
        <w:tc>
          <w:tcPr>
            <w:tcW w:w="116" w:type="pct"/>
            <w:shd w:val="clear" w:color="auto" w:fill="auto"/>
            <w:noWrap/>
            <w:vAlign w:val="center"/>
            <w:hideMark/>
          </w:tcPr>
          <w:p w14:paraId="53BE85D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14</w:t>
            </w:r>
          </w:p>
        </w:tc>
        <w:tc>
          <w:tcPr>
            <w:tcW w:w="118" w:type="pct"/>
            <w:shd w:val="clear" w:color="auto" w:fill="auto"/>
            <w:noWrap/>
            <w:vAlign w:val="center"/>
            <w:hideMark/>
          </w:tcPr>
          <w:p w14:paraId="4F215D19"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15</w:t>
            </w:r>
          </w:p>
        </w:tc>
        <w:tc>
          <w:tcPr>
            <w:tcW w:w="116" w:type="pct"/>
            <w:shd w:val="clear" w:color="auto" w:fill="auto"/>
            <w:noWrap/>
            <w:vAlign w:val="center"/>
            <w:hideMark/>
          </w:tcPr>
          <w:p w14:paraId="4DFD79AC"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16</w:t>
            </w:r>
          </w:p>
        </w:tc>
        <w:tc>
          <w:tcPr>
            <w:tcW w:w="116" w:type="pct"/>
            <w:shd w:val="clear" w:color="auto" w:fill="auto"/>
            <w:noWrap/>
            <w:vAlign w:val="center"/>
            <w:hideMark/>
          </w:tcPr>
          <w:p w14:paraId="1031A36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17</w:t>
            </w:r>
          </w:p>
        </w:tc>
        <w:tc>
          <w:tcPr>
            <w:tcW w:w="116" w:type="pct"/>
            <w:shd w:val="clear" w:color="auto" w:fill="auto"/>
            <w:noWrap/>
            <w:vAlign w:val="center"/>
            <w:hideMark/>
          </w:tcPr>
          <w:p w14:paraId="5B56CA8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18</w:t>
            </w:r>
          </w:p>
        </w:tc>
        <w:tc>
          <w:tcPr>
            <w:tcW w:w="116" w:type="pct"/>
            <w:shd w:val="clear" w:color="auto" w:fill="auto"/>
            <w:noWrap/>
            <w:vAlign w:val="center"/>
            <w:hideMark/>
          </w:tcPr>
          <w:p w14:paraId="2BA3D57D"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19</w:t>
            </w:r>
          </w:p>
        </w:tc>
        <w:tc>
          <w:tcPr>
            <w:tcW w:w="116" w:type="pct"/>
            <w:shd w:val="clear" w:color="auto" w:fill="auto"/>
            <w:noWrap/>
            <w:vAlign w:val="center"/>
            <w:hideMark/>
          </w:tcPr>
          <w:p w14:paraId="4741E45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20</w:t>
            </w:r>
          </w:p>
        </w:tc>
        <w:tc>
          <w:tcPr>
            <w:tcW w:w="116" w:type="pct"/>
            <w:shd w:val="clear" w:color="auto" w:fill="auto"/>
            <w:noWrap/>
            <w:vAlign w:val="center"/>
            <w:hideMark/>
          </w:tcPr>
          <w:p w14:paraId="45E1C5D5"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21</w:t>
            </w:r>
          </w:p>
        </w:tc>
        <w:tc>
          <w:tcPr>
            <w:tcW w:w="119" w:type="pct"/>
            <w:shd w:val="clear" w:color="auto" w:fill="auto"/>
            <w:noWrap/>
            <w:vAlign w:val="center"/>
            <w:hideMark/>
          </w:tcPr>
          <w:p w14:paraId="016F494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22</w:t>
            </w:r>
          </w:p>
        </w:tc>
        <w:tc>
          <w:tcPr>
            <w:tcW w:w="116" w:type="pct"/>
            <w:shd w:val="clear" w:color="auto" w:fill="auto"/>
            <w:noWrap/>
            <w:vAlign w:val="center"/>
            <w:hideMark/>
          </w:tcPr>
          <w:p w14:paraId="255A2A64"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23</w:t>
            </w:r>
          </w:p>
        </w:tc>
        <w:tc>
          <w:tcPr>
            <w:tcW w:w="116" w:type="pct"/>
            <w:shd w:val="clear" w:color="auto" w:fill="auto"/>
            <w:noWrap/>
            <w:vAlign w:val="center"/>
            <w:hideMark/>
          </w:tcPr>
          <w:p w14:paraId="0F1907C3"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24</w:t>
            </w:r>
          </w:p>
        </w:tc>
        <w:tc>
          <w:tcPr>
            <w:tcW w:w="116" w:type="pct"/>
            <w:shd w:val="clear" w:color="auto" w:fill="auto"/>
            <w:noWrap/>
            <w:vAlign w:val="center"/>
            <w:hideMark/>
          </w:tcPr>
          <w:p w14:paraId="4E4B831E"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25</w:t>
            </w:r>
          </w:p>
        </w:tc>
        <w:tc>
          <w:tcPr>
            <w:tcW w:w="116" w:type="pct"/>
            <w:shd w:val="clear" w:color="auto" w:fill="auto"/>
            <w:noWrap/>
            <w:vAlign w:val="center"/>
            <w:hideMark/>
          </w:tcPr>
          <w:p w14:paraId="41F1EBBB"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26</w:t>
            </w:r>
          </w:p>
        </w:tc>
        <w:tc>
          <w:tcPr>
            <w:tcW w:w="116" w:type="pct"/>
            <w:shd w:val="clear" w:color="auto" w:fill="auto"/>
            <w:noWrap/>
            <w:vAlign w:val="center"/>
            <w:hideMark/>
          </w:tcPr>
          <w:p w14:paraId="78ED2E36"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27</w:t>
            </w:r>
          </w:p>
        </w:tc>
        <w:tc>
          <w:tcPr>
            <w:tcW w:w="116" w:type="pct"/>
            <w:shd w:val="clear" w:color="auto" w:fill="auto"/>
            <w:noWrap/>
            <w:vAlign w:val="center"/>
            <w:hideMark/>
          </w:tcPr>
          <w:p w14:paraId="3E12C02F"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28</w:t>
            </w:r>
          </w:p>
        </w:tc>
        <w:tc>
          <w:tcPr>
            <w:tcW w:w="116" w:type="pct"/>
            <w:shd w:val="clear" w:color="auto" w:fill="auto"/>
            <w:noWrap/>
            <w:vAlign w:val="center"/>
            <w:hideMark/>
          </w:tcPr>
          <w:p w14:paraId="70639A9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29</w:t>
            </w:r>
          </w:p>
        </w:tc>
        <w:tc>
          <w:tcPr>
            <w:tcW w:w="116" w:type="pct"/>
            <w:gridSpan w:val="2"/>
            <w:shd w:val="clear" w:color="auto" w:fill="auto"/>
            <w:noWrap/>
            <w:vAlign w:val="center"/>
            <w:hideMark/>
          </w:tcPr>
          <w:p w14:paraId="382DC88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30</w:t>
            </w:r>
          </w:p>
        </w:tc>
      </w:tr>
      <w:tr w:rsidR="00A94438" w:rsidRPr="00A94438" w14:paraId="0D9A36D4" w14:textId="77777777" w:rsidTr="00A94438">
        <w:trPr>
          <w:gridAfter w:val="1"/>
          <w:wAfter w:w="8" w:type="pct"/>
          <w:trHeight w:val="633"/>
        </w:trPr>
        <w:tc>
          <w:tcPr>
            <w:tcW w:w="599" w:type="pct"/>
            <w:vMerge w:val="restart"/>
            <w:shd w:val="clear" w:color="000000" w:fill="8EA9DB"/>
            <w:vAlign w:val="center"/>
            <w:hideMark/>
          </w:tcPr>
          <w:p w14:paraId="7EB1082F"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Phase 2 : Conduite de l'analyse évaluative (10 Jours)</w:t>
            </w:r>
          </w:p>
        </w:tc>
        <w:tc>
          <w:tcPr>
            <w:tcW w:w="598" w:type="pct"/>
            <w:vMerge w:val="restart"/>
            <w:shd w:val="clear" w:color="auto" w:fill="auto"/>
            <w:vAlign w:val="center"/>
            <w:hideMark/>
          </w:tcPr>
          <w:p w14:paraId="6893FED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Evaluer la performance du projet au regard des critères d’évaluation à N’Djamena, Yaoundé et dans les zones d’intervention (10 jours)</w:t>
            </w:r>
          </w:p>
        </w:tc>
        <w:tc>
          <w:tcPr>
            <w:tcW w:w="784" w:type="pct"/>
            <w:shd w:val="clear" w:color="auto" w:fill="auto"/>
            <w:vAlign w:val="center"/>
            <w:hideMark/>
          </w:tcPr>
          <w:p w14:paraId="10A368A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Investigations terrain auprès des partenaires et des bénéficiaires du projet (8 jours)</w:t>
            </w:r>
          </w:p>
        </w:tc>
        <w:tc>
          <w:tcPr>
            <w:tcW w:w="114" w:type="pct"/>
            <w:shd w:val="clear" w:color="000000" w:fill="002060"/>
            <w:vAlign w:val="center"/>
            <w:hideMark/>
          </w:tcPr>
          <w:p w14:paraId="67F18DA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000000" w:fill="002060"/>
            <w:noWrap/>
            <w:vAlign w:val="center"/>
            <w:hideMark/>
          </w:tcPr>
          <w:p w14:paraId="38D41D1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4" w:type="pct"/>
            <w:shd w:val="clear" w:color="000000" w:fill="002060"/>
            <w:noWrap/>
            <w:vAlign w:val="center"/>
            <w:hideMark/>
          </w:tcPr>
          <w:p w14:paraId="3C6D5BB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5" w:type="pct"/>
            <w:shd w:val="clear" w:color="000000" w:fill="002060"/>
            <w:noWrap/>
            <w:vAlign w:val="center"/>
            <w:hideMark/>
          </w:tcPr>
          <w:p w14:paraId="4A6368B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4" w:type="pct"/>
            <w:shd w:val="clear" w:color="000000" w:fill="002060"/>
            <w:noWrap/>
            <w:vAlign w:val="center"/>
            <w:hideMark/>
          </w:tcPr>
          <w:p w14:paraId="62B454D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002060"/>
            <w:noWrap/>
            <w:vAlign w:val="center"/>
            <w:hideMark/>
          </w:tcPr>
          <w:p w14:paraId="3B28D18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002060"/>
            <w:noWrap/>
            <w:vAlign w:val="center"/>
            <w:hideMark/>
          </w:tcPr>
          <w:p w14:paraId="27FB95D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002060"/>
            <w:noWrap/>
            <w:vAlign w:val="center"/>
            <w:hideMark/>
          </w:tcPr>
          <w:p w14:paraId="79B12D5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1D25CF6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4E91957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auto" w:fill="auto"/>
            <w:noWrap/>
            <w:vAlign w:val="bottom"/>
            <w:hideMark/>
          </w:tcPr>
          <w:p w14:paraId="42204FF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6CA8D77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245E485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500B261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56C07E4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31B8EEF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1EB441A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000000" w:fill="FFFFFF"/>
            <w:noWrap/>
            <w:vAlign w:val="center"/>
            <w:hideMark/>
          </w:tcPr>
          <w:p w14:paraId="0447D8A0"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534E18A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76140CF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7A4335B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7F70148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09D06CA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1BE585B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4F47435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000000" w:fill="FFFFFF"/>
            <w:noWrap/>
            <w:vAlign w:val="center"/>
            <w:hideMark/>
          </w:tcPr>
          <w:p w14:paraId="7BEEA76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r w:rsidR="00A94438" w:rsidRPr="00A94438" w14:paraId="4294F65B" w14:textId="77777777" w:rsidTr="00A94438">
        <w:trPr>
          <w:gridAfter w:val="1"/>
          <w:wAfter w:w="8" w:type="pct"/>
          <w:trHeight w:val="692"/>
        </w:trPr>
        <w:tc>
          <w:tcPr>
            <w:tcW w:w="599" w:type="pct"/>
            <w:vMerge/>
            <w:vAlign w:val="center"/>
            <w:hideMark/>
          </w:tcPr>
          <w:p w14:paraId="70360CE6"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p>
        </w:tc>
        <w:tc>
          <w:tcPr>
            <w:tcW w:w="598" w:type="pct"/>
            <w:vMerge/>
            <w:vAlign w:val="center"/>
            <w:hideMark/>
          </w:tcPr>
          <w:p w14:paraId="6499C1FF"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p>
        </w:tc>
        <w:tc>
          <w:tcPr>
            <w:tcW w:w="784" w:type="pct"/>
            <w:shd w:val="clear" w:color="auto" w:fill="auto"/>
            <w:vAlign w:val="center"/>
            <w:hideMark/>
          </w:tcPr>
          <w:p w14:paraId="79B449F2"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Dépouillement, analyse et synthèse des données des investigations terrain à N’Djamena et Yaoundé (5 jours)</w:t>
            </w:r>
          </w:p>
        </w:tc>
        <w:tc>
          <w:tcPr>
            <w:tcW w:w="114" w:type="pct"/>
            <w:shd w:val="clear" w:color="auto" w:fill="auto"/>
            <w:vAlign w:val="center"/>
            <w:hideMark/>
          </w:tcPr>
          <w:p w14:paraId="1485C1D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6A6A8243"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13143BC7"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5" w:type="pct"/>
            <w:shd w:val="clear" w:color="auto" w:fill="auto"/>
            <w:vAlign w:val="center"/>
            <w:hideMark/>
          </w:tcPr>
          <w:p w14:paraId="0A46094D"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3BDF97CE"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000000" w:fill="70AD47"/>
            <w:vAlign w:val="center"/>
            <w:hideMark/>
          </w:tcPr>
          <w:p w14:paraId="0BCF8298"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000000" w:fill="70AD47"/>
            <w:noWrap/>
            <w:vAlign w:val="center"/>
            <w:hideMark/>
          </w:tcPr>
          <w:p w14:paraId="32D1C30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3432E9A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2039D7C0"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6616A9C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auto" w:fill="auto"/>
            <w:noWrap/>
            <w:vAlign w:val="bottom"/>
            <w:hideMark/>
          </w:tcPr>
          <w:p w14:paraId="0E7D2180"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717AE0E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1213AB2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1798F25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1950BC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DF0CE6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0A2AC60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auto" w:fill="auto"/>
            <w:noWrap/>
            <w:vAlign w:val="bottom"/>
            <w:hideMark/>
          </w:tcPr>
          <w:p w14:paraId="25FB72A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3A6B2DE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3CCD466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A12691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1F57178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6B2EBDB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7B319C6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FFFFFF"/>
            <w:noWrap/>
            <w:vAlign w:val="center"/>
            <w:hideMark/>
          </w:tcPr>
          <w:p w14:paraId="394A03C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000000" w:fill="FFFFFF"/>
            <w:noWrap/>
            <w:vAlign w:val="center"/>
            <w:hideMark/>
          </w:tcPr>
          <w:p w14:paraId="67805DA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r w:rsidR="00A94438" w:rsidRPr="00A94438" w14:paraId="224843AC" w14:textId="77777777" w:rsidTr="00A94438">
        <w:trPr>
          <w:gridAfter w:val="1"/>
          <w:wAfter w:w="8" w:type="pct"/>
          <w:trHeight w:val="563"/>
        </w:trPr>
        <w:tc>
          <w:tcPr>
            <w:tcW w:w="599" w:type="pct"/>
            <w:vMerge w:val="restart"/>
            <w:shd w:val="clear" w:color="000000" w:fill="00B0F0"/>
            <w:vAlign w:val="center"/>
            <w:hideMark/>
          </w:tcPr>
          <w:p w14:paraId="67BBC71D"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Phase 3 : Présentation des conclusions des travaux évaluatifs et des recommandations éventuelles (11 jours calendaires)</w:t>
            </w:r>
          </w:p>
        </w:tc>
        <w:tc>
          <w:tcPr>
            <w:tcW w:w="598" w:type="pct"/>
            <w:shd w:val="clear" w:color="auto" w:fill="auto"/>
            <w:vAlign w:val="center"/>
            <w:hideMark/>
          </w:tcPr>
          <w:p w14:paraId="29D29D5F"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Elaborer le rapport final provisoire de l’évaluation à N’Djamena – Yaoundé (6 jours)</w:t>
            </w:r>
          </w:p>
        </w:tc>
        <w:tc>
          <w:tcPr>
            <w:tcW w:w="784" w:type="pct"/>
            <w:shd w:val="clear" w:color="auto" w:fill="auto"/>
            <w:vAlign w:val="center"/>
            <w:hideMark/>
          </w:tcPr>
          <w:p w14:paraId="0FEC0654"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Elaboration du rapport final provisoire, des conclusions et recommandations de l’évaluation à Yaoundé - N'Djamena (6 jours)</w:t>
            </w:r>
          </w:p>
        </w:tc>
        <w:tc>
          <w:tcPr>
            <w:tcW w:w="114" w:type="pct"/>
            <w:shd w:val="clear" w:color="auto" w:fill="auto"/>
            <w:vAlign w:val="center"/>
            <w:hideMark/>
          </w:tcPr>
          <w:p w14:paraId="6CBB7C8F"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6FA6750E"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5FE584B5"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5" w:type="pct"/>
            <w:shd w:val="clear" w:color="auto" w:fill="auto"/>
            <w:vAlign w:val="center"/>
            <w:hideMark/>
          </w:tcPr>
          <w:p w14:paraId="0320FFE1"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24051256"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719D3E8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3875280C"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000000" w:fill="70AD47"/>
            <w:noWrap/>
            <w:vAlign w:val="center"/>
            <w:hideMark/>
          </w:tcPr>
          <w:p w14:paraId="018E2E34"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468F2C3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7D9F79E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000000" w:fill="70AD47"/>
            <w:noWrap/>
            <w:vAlign w:val="center"/>
            <w:hideMark/>
          </w:tcPr>
          <w:p w14:paraId="6A15060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4396579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79AC575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3A0542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18C8BC54"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67ED8E6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1F7DB00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auto" w:fill="auto"/>
            <w:noWrap/>
            <w:vAlign w:val="bottom"/>
            <w:hideMark/>
          </w:tcPr>
          <w:p w14:paraId="33D6105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363DF51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01EFFCC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EC1F39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21AB3E74"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4187BB16"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0F2117C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bottom"/>
            <w:hideMark/>
          </w:tcPr>
          <w:p w14:paraId="03991C0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auto" w:fill="auto"/>
            <w:noWrap/>
            <w:vAlign w:val="bottom"/>
            <w:hideMark/>
          </w:tcPr>
          <w:p w14:paraId="23D44AD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r w:rsidR="00A94438" w:rsidRPr="00A94438" w14:paraId="1D7F5FE6" w14:textId="77777777" w:rsidTr="00A94438">
        <w:trPr>
          <w:gridAfter w:val="1"/>
          <w:wAfter w:w="8" w:type="pct"/>
          <w:trHeight w:val="380"/>
        </w:trPr>
        <w:tc>
          <w:tcPr>
            <w:tcW w:w="599" w:type="pct"/>
            <w:vMerge/>
            <w:vAlign w:val="center"/>
            <w:hideMark/>
          </w:tcPr>
          <w:p w14:paraId="4958D2FC"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p>
        </w:tc>
        <w:tc>
          <w:tcPr>
            <w:tcW w:w="598" w:type="pct"/>
            <w:shd w:val="clear" w:color="auto" w:fill="auto"/>
            <w:vAlign w:val="center"/>
            <w:hideMark/>
          </w:tcPr>
          <w:p w14:paraId="6FA2DB8B"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Faire des commentaires sur le rapport (2 Jours)</w:t>
            </w:r>
          </w:p>
        </w:tc>
        <w:tc>
          <w:tcPr>
            <w:tcW w:w="784" w:type="pct"/>
            <w:shd w:val="clear" w:color="auto" w:fill="auto"/>
            <w:vAlign w:val="center"/>
            <w:hideMark/>
          </w:tcPr>
          <w:p w14:paraId="55CD6712"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Commentaires et observations du PNUD (2 jours)</w:t>
            </w:r>
          </w:p>
        </w:tc>
        <w:tc>
          <w:tcPr>
            <w:tcW w:w="114" w:type="pct"/>
            <w:shd w:val="clear" w:color="auto" w:fill="auto"/>
            <w:vAlign w:val="center"/>
            <w:hideMark/>
          </w:tcPr>
          <w:p w14:paraId="43F7F5E1"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1AA0988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1E071F39"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5" w:type="pct"/>
            <w:shd w:val="clear" w:color="auto" w:fill="auto"/>
            <w:vAlign w:val="center"/>
            <w:hideMark/>
          </w:tcPr>
          <w:p w14:paraId="12459471"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125C7883"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0087FBAE"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7BCEFDA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noWrap/>
            <w:vAlign w:val="center"/>
            <w:hideMark/>
          </w:tcPr>
          <w:p w14:paraId="4EE4E4E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3E2E4803"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108D699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auto" w:fill="auto"/>
            <w:noWrap/>
            <w:vAlign w:val="center"/>
            <w:hideMark/>
          </w:tcPr>
          <w:p w14:paraId="1C1993A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1C429C4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427125A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eastAsia="Calibri" w:hAnsi="Calibri"/>
                <w:noProof/>
                <w:szCs w:val="22"/>
              </w:rPr>
              <mc:AlternateContent>
                <mc:Choice Requires="wps">
                  <w:drawing>
                    <wp:anchor distT="0" distB="0" distL="114300" distR="114300" simplePos="0" relativeHeight="251676672" behindDoc="0" locked="0" layoutInCell="1" allowOverlap="1" wp14:anchorId="4F5FAC04" wp14:editId="2456F178">
                      <wp:simplePos x="0" y="0"/>
                      <wp:positionH relativeFrom="column">
                        <wp:posOffset>17145</wp:posOffset>
                      </wp:positionH>
                      <wp:positionV relativeFrom="paragraph">
                        <wp:posOffset>-130810</wp:posOffset>
                      </wp:positionV>
                      <wp:extent cx="104775" cy="1590675"/>
                      <wp:effectExtent l="19050" t="19050" r="47625" b="28575"/>
                      <wp:wrapNone/>
                      <wp:docPr id="82" name="Flèche vers le bas 1"/>
                      <wp:cNvGraphicFramePr xmlns:a="http://schemas.openxmlformats.org/drawingml/2006/main"/>
                      <a:graphic xmlns:a="http://schemas.openxmlformats.org/drawingml/2006/main">
                        <a:graphicData uri="http://schemas.microsoft.com/office/word/2010/wordprocessingShape">
                          <wps:wsp>
                            <wps:cNvSpPr/>
                            <wps:spPr>
                              <a:xfrm flipH="1" flipV="1">
                                <a:off x="0" y="0"/>
                                <a:ext cx="104775" cy="1590675"/>
                              </a:xfrm>
                              <a:prstGeom prst="downArrow">
                                <a:avLst/>
                              </a:prstGeom>
                              <a:solidFill>
                                <a:srgbClr val="FFFF00"/>
                              </a:solidFill>
                              <a:ln w="12700" cap="flat" cmpd="sng" algn="ctr">
                                <a:solidFill>
                                  <a:srgbClr val="FFFF00"/>
                                </a:solidFill>
                                <a:prstDash val="solid"/>
                                <a:miter lim="800000"/>
                              </a:ln>
                              <a:effectLst/>
                            </wps:spPr>
                            <wps:bodyPr vertOverflow="clip" rtlCol="0" anchor="ctr"/>
                          </wps:wsp>
                        </a:graphicData>
                      </a:graphic>
                      <wp14:sizeRelH relativeFrom="margin">
                        <wp14:pctWidth>0</wp14:pctWidth>
                      </wp14:sizeRelH>
                      <wp14:sizeRelV relativeFrom="margin">
                        <wp14:pctHeight>0</wp14:pctHeight>
                      </wp14:sizeRelV>
                    </wp:anchor>
                  </w:drawing>
                </mc:Choice>
                <mc:Fallback>
                  <w:pict>
                    <v:shapetype w14:anchorId="35E0ED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 o:spid="_x0000_s1026" type="#_x0000_t67" style="position:absolute;margin-left:1.35pt;margin-top:-10.3pt;width:8.25pt;height:125.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" adj="20889" fillcolor="yellow" strokecolor="yellow" strokeweight="1pt"/>
                  </w:pict>
                </mc:Fallback>
              </mc:AlternateContent>
            </w:r>
            <w:r w:rsidRPr="00A94438">
              <w:rPr>
                <w:rFonts w:ascii="Arial Narrow" w:eastAsia="Times New Roman" w:hAnsi="Arial Narrow" w:cs="Calibri"/>
                <w:color w:val="000000"/>
                <w:sz w:val="18"/>
                <w:szCs w:val="18"/>
                <w:lang w:eastAsia="fr-FR"/>
              </w:rPr>
              <w:t> </w:t>
            </w:r>
          </w:p>
        </w:tc>
        <w:tc>
          <w:tcPr>
            <w:tcW w:w="116" w:type="pct"/>
            <w:shd w:val="clear" w:color="000000" w:fill="000000"/>
            <w:noWrap/>
            <w:vAlign w:val="center"/>
            <w:hideMark/>
          </w:tcPr>
          <w:p w14:paraId="09BD7E4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000000"/>
            <w:noWrap/>
            <w:vAlign w:val="center"/>
            <w:hideMark/>
          </w:tcPr>
          <w:p w14:paraId="45A2867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70D7C2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B61378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auto" w:fill="auto"/>
            <w:noWrap/>
            <w:vAlign w:val="center"/>
            <w:hideMark/>
          </w:tcPr>
          <w:p w14:paraId="4B9C92A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0B2211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CACAA86"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716CCD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0BD3F1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72AB0F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BD402E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F80CFA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auto" w:fill="auto"/>
            <w:noWrap/>
            <w:vAlign w:val="center"/>
            <w:hideMark/>
          </w:tcPr>
          <w:p w14:paraId="0BAA40A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r w:rsidR="00A94438" w:rsidRPr="00A94438" w14:paraId="57FAD5C3" w14:textId="77777777" w:rsidTr="00A94438">
        <w:trPr>
          <w:gridAfter w:val="1"/>
          <w:wAfter w:w="8" w:type="pct"/>
          <w:trHeight w:val="588"/>
        </w:trPr>
        <w:tc>
          <w:tcPr>
            <w:tcW w:w="599" w:type="pct"/>
            <w:vMerge/>
            <w:vAlign w:val="center"/>
            <w:hideMark/>
          </w:tcPr>
          <w:p w14:paraId="3A8EBF7D"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p>
        </w:tc>
        <w:tc>
          <w:tcPr>
            <w:tcW w:w="598" w:type="pct"/>
            <w:shd w:val="clear" w:color="auto" w:fill="auto"/>
            <w:vAlign w:val="center"/>
            <w:hideMark/>
          </w:tcPr>
          <w:p w14:paraId="1154FC73"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Prendre en compte les observations et commentaires du PNUD (2 jours)</w:t>
            </w:r>
          </w:p>
        </w:tc>
        <w:tc>
          <w:tcPr>
            <w:tcW w:w="784" w:type="pct"/>
            <w:shd w:val="clear" w:color="auto" w:fill="auto"/>
            <w:vAlign w:val="center"/>
            <w:hideMark/>
          </w:tcPr>
          <w:p w14:paraId="046579AF" w14:textId="77777777" w:rsidR="00A94438" w:rsidRPr="00A94438" w:rsidRDefault="00A94438" w:rsidP="00A94438">
            <w:pPr>
              <w:spacing w:after="0" w:line="240" w:lineRule="auto"/>
              <w:ind w:firstLine="0"/>
              <w:jc w:val="center"/>
              <w:rPr>
                <w:rFonts w:ascii="Arial Narrow" w:eastAsia="Times New Roman" w:hAnsi="Arial Narrow" w:cs="Calibri"/>
                <w:b/>
                <w:bCs/>
                <w:sz w:val="18"/>
                <w:szCs w:val="18"/>
                <w:lang w:eastAsia="fr-FR"/>
              </w:rPr>
            </w:pPr>
            <w:r w:rsidRPr="00A94438">
              <w:rPr>
                <w:rFonts w:ascii="Arial Narrow" w:eastAsia="Times New Roman" w:hAnsi="Arial Narrow" w:cs="Calibri"/>
                <w:b/>
                <w:bCs/>
                <w:sz w:val="18"/>
                <w:szCs w:val="18"/>
                <w:lang w:eastAsia="fr-FR"/>
              </w:rPr>
              <w:t>Intégration des observations, remarques et suggestions du client (2jours)</w:t>
            </w:r>
          </w:p>
        </w:tc>
        <w:tc>
          <w:tcPr>
            <w:tcW w:w="114" w:type="pct"/>
            <w:shd w:val="clear" w:color="auto" w:fill="auto"/>
            <w:vAlign w:val="center"/>
            <w:hideMark/>
          </w:tcPr>
          <w:p w14:paraId="43F9E10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6439A034"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11C3D79D"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5" w:type="pct"/>
            <w:shd w:val="clear" w:color="auto" w:fill="auto"/>
            <w:vAlign w:val="center"/>
            <w:hideMark/>
          </w:tcPr>
          <w:p w14:paraId="21336B04"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4C9D4F25"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49F21E59"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6883295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noWrap/>
            <w:vAlign w:val="center"/>
            <w:hideMark/>
          </w:tcPr>
          <w:p w14:paraId="0AD6468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95D556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CA33E5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auto" w:fill="auto"/>
            <w:noWrap/>
            <w:vAlign w:val="center"/>
            <w:hideMark/>
          </w:tcPr>
          <w:p w14:paraId="4D9C7B1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72AB3D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C42F9F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07BE93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CAEF28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4E9B993C"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000000" w:fill="70AD47"/>
            <w:noWrap/>
            <w:vAlign w:val="center"/>
            <w:hideMark/>
          </w:tcPr>
          <w:p w14:paraId="425276D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auto" w:fill="auto"/>
            <w:noWrap/>
            <w:vAlign w:val="center"/>
            <w:hideMark/>
          </w:tcPr>
          <w:p w14:paraId="70A6D932"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4BE735F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00F419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454226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AB8E6D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27CC5A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37B6B78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7ABDAF5"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auto" w:fill="auto"/>
            <w:noWrap/>
            <w:vAlign w:val="center"/>
            <w:hideMark/>
          </w:tcPr>
          <w:p w14:paraId="16FBE131"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r w:rsidR="00A94438" w:rsidRPr="00A94438" w14:paraId="6FBEFE92" w14:textId="77777777" w:rsidTr="00A94438">
        <w:trPr>
          <w:gridAfter w:val="1"/>
          <w:wAfter w:w="8" w:type="pct"/>
          <w:trHeight w:val="221"/>
        </w:trPr>
        <w:tc>
          <w:tcPr>
            <w:tcW w:w="599" w:type="pct"/>
            <w:vMerge/>
            <w:vAlign w:val="center"/>
            <w:hideMark/>
          </w:tcPr>
          <w:p w14:paraId="4CE78630"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p>
        </w:tc>
        <w:tc>
          <w:tcPr>
            <w:tcW w:w="598" w:type="pct"/>
            <w:shd w:val="clear" w:color="auto" w:fill="auto"/>
            <w:noWrap/>
            <w:vAlign w:val="center"/>
            <w:hideMark/>
          </w:tcPr>
          <w:p w14:paraId="6913ABF0" w14:textId="77777777" w:rsidR="00A94438" w:rsidRPr="00A94438" w:rsidRDefault="00A94438" w:rsidP="00A94438">
            <w:pPr>
              <w:spacing w:after="0" w:line="240" w:lineRule="auto"/>
              <w:ind w:firstLine="0"/>
              <w:jc w:val="left"/>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784" w:type="pct"/>
            <w:shd w:val="clear" w:color="auto" w:fill="auto"/>
            <w:vAlign w:val="center"/>
            <w:hideMark/>
          </w:tcPr>
          <w:p w14:paraId="32B8017C"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Dépôt Rapport définitif</w:t>
            </w:r>
          </w:p>
        </w:tc>
        <w:tc>
          <w:tcPr>
            <w:tcW w:w="114" w:type="pct"/>
            <w:shd w:val="clear" w:color="auto" w:fill="auto"/>
            <w:vAlign w:val="center"/>
            <w:hideMark/>
          </w:tcPr>
          <w:p w14:paraId="581DD015"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0AC48DE6"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318462FC"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5" w:type="pct"/>
            <w:shd w:val="clear" w:color="auto" w:fill="auto"/>
            <w:vAlign w:val="center"/>
            <w:hideMark/>
          </w:tcPr>
          <w:p w14:paraId="3ED61A64"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4" w:type="pct"/>
            <w:shd w:val="clear" w:color="auto" w:fill="auto"/>
            <w:vAlign w:val="center"/>
            <w:hideMark/>
          </w:tcPr>
          <w:p w14:paraId="36BF34B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60550CEA"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vAlign w:val="center"/>
            <w:hideMark/>
          </w:tcPr>
          <w:p w14:paraId="39DD6A10" w14:textId="77777777" w:rsidR="00A94438" w:rsidRPr="00A94438" w:rsidRDefault="00A94438" w:rsidP="00A94438">
            <w:pPr>
              <w:spacing w:after="0" w:line="240" w:lineRule="auto"/>
              <w:ind w:firstLine="0"/>
              <w:jc w:val="center"/>
              <w:rPr>
                <w:rFonts w:ascii="Arial Narrow" w:eastAsia="Times New Roman" w:hAnsi="Arial Narrow" w:cs="Calibri"/>
                <w:b/>
                <w:bCs/>
                <w:color w:val="000000"/>
                <w:sz w:val="18"/>
                <w:szCs w:val="18"/>
                <w:lang w:eastAsia="fr-FR"/>
              </w:rPr>
            </w:pPr>
            <w:r w:rsidRPr="00A94438">
              <w:rPr>
                <w:rFonts w:ascii="Arial Narrow" w:eastAsia="Times New Roman" w:hAnsi="Arial Narrow" w:cs="Calibri"/>
                <w:b/>
                <w:bCs/>
                <w:color w:val="000000"/>
                <w:sz w:val="18"/>
                <w:szCs w:val="18"/>
                <w:lang w:eastAsia="fr-FR"/>
              </w:rPr>
              <w:t> </w:t>
            </w:r>
          </w:p>
        </w:tc>
        <w:tc>
          <w:tcPr>
            <w:tcW w:w="116" w:type="pct"/>
            <w:shd w:val="clear" w:color="auto" w:fill="auto"/>
            <w:noWrap/>
            <w:vAlign w:val="center"/>
            <w:hideMark/>
          </w:tcPr>
          <w:p w14:paraId="7E3AC7B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300CCADE"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5CF6536"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8" w:type="pct"/>
            <w:shd w:val="clear" w:color="auto" w:fill="auto"/>
            <w:noWrap/>
            <w:vAlign w:val="center"/>
            <w:hideMark/>
          </w:tcPr>
          <w:p w14:paraId="306ABC2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09C127F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2271BF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4169193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77F9332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E2D9AF8"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69EF08A"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9" w:type="pct"/>
            <w:shd w:val="clear" w:color="000000" w:fill="70AD47"/>
            <w:noWrap/>
            <w:vAlign w:val="center"/>
            <w:hideMark/>
          </w:tcPr>
          <w:p w14:paraId="3A7EACCF"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eastAsia="Calibri" w:hAnsi="Calibri"/>
                <w:noProof/>
                <w:szCs w:val="22"/>
              </w:rPr>
              <mc:AlternateContent>
                <mc:Choice Requires="wps">
                  <w:drawing>
                    <wp:anchor distT="0" distB="0" distL="114300" distR="114300" simplePos="0" relativeHeight="251677696" behindDoc="0" locked="0" layoutInCell="1" allowOverlap="1" wp14:anchorId="367A3E2B" wp14:editId="0AAFCC98">
                      <wp:simplePos x="0" y="0"/>
                      <wp:positionH relativeFrom="column">
                        <wp:posOffset>-10795</wp:posOffset>
                      </wp:positionH>
                      <wp:positionV relativeFrom="paragraph">
                        <wp:posOffset>106680</wp:posOffset>
                      </wp:positionV>
                      <wp:extent cx="114300" cy="409575"/>
                      <wp:effectExtent l="19050" t="19050" r="38100" b="28575"/>
                      <wp:wrapNone/>
                      <wp:docPr id="83" name="Flèche vers le bas 1"/>
                      <wp:cNvGraphicFramePr/>
                      <a:graphic xmlns:a="http://schemas.openxmlformats.org/drawingml/2006/main">
                        <a:graphicData uri="http://schemas.microsoft.com/office/word/2010/wordprocessingShape">
                          <wps:wsp>
                            <wps:cNvSpPr/>
                            <wps:spPr>
                              <a:xfrm flipH="1" flipV="1">
                                <a:off x="0" y="0"/>
                                <a:ext cx="114300" cy="409575"/>
                              </a:xfrm>
                              <a:prstGeom prst="downArrow">
                                <a:avLst/>
                              </a:prstGeom>
                              <a:solidFill>
                                <a:srgbClr val="FFFF00"/>
                              </a:solidFill>
                              <a:ln w="12700" cap="flat" cmpd="sng" algn="ctr">
                                <a:solidFill>
                                  <a:srgbClr val="FFFF00"/>
                                </a:solidFill>
                                <a:prstDash val="solid"/>
                                <a:miter lim="800000"/>
                              </a:ln>
                              <a:effectLst/>
                            </wps:spPr>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56D5D30F" id="Flèche vers le bas 1" o:spid="_x0000_s1026" type="#_x0000_t67" style="position:absolute;margin-left:-.85pt;margin-top:8.4pt;width:9pt;height:32.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" adj="18586" fillcolor="yellow" strokecolor="yellow" strokeweight="1pt"/>
                  </w:pict>
                </mc:Fallback>
              </mc:AlternateContent>
            </w: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28B85066"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41F132AB"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D31AD40"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55D05600"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34803177"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34F6788D"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shd w:val="clear" w:color="auto" w:fill="auto"/>
            <w:noWrap/>
            <w:vAlign w:val="center"/>
            <w:hideMark/>
          </w:tcPr>
          <w:p w14:paraId="6E7B7649"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c>
          <w:tcPr>
            <w:tcW w:w="116" w:type="pct"/>
            <w:gridSpan w:val="2"/>
            <w:shd w:val="clear" w:color="auto" w:fill="auto"/>
            <w:noWrap/>
            <w:vAlign w:val="center"/>
            <w:hideMark/>
          </w:tcPr>
          <w:p w14:paraId="1175D026" w14:textId="77777777" w:rsidR="00A94438" w:rsidRPr="00A94438" w:rsidRDefault="00A94438" w:rsidP="00A94438">
            <w:pPr>
              <w:spacing w:after="0" w:line="240" w:lineRule="auto"/>
              <w:ind w:firstLine="0"/>
              <w:jc w:val="left"/>
              <w:rPr>
                <w:rFonts w:ascii="Arial Narrow" w:eastAsia="Times New Roman" w:hAnsi="Arial Narrow" w:cs="Calibri"/>
                <w:color w:val="000000"/>
                <w:sz w:val="18"/>
                <w:szCs w:val="18"/>
                <w:lang w:eastAsia="fr-FR"/>
              </w:rPr>
            </w:pPr>
            <w:r w:rsidRPr="00A94438">
              <w:rPr>
                <w:rFonts w:ascii="Arial Narrow" w:eastAsia="Times New Roman" w:hAnsi="Arial Narrow" w:cs="Calibri"/>
                <w:color w:val="000000"/>
                <w:sz w:val="18"/>
                <w:szCs w:val="18"/>
                <w:lang w:eastAsia="fr-FR"/>
              </w:rPr>
              <w:t> </w:t>
            </w:r>
          </w:p>
        </w:tc>
      </w:tr>
    </w:tbl>
    <w:p w14:paraId="0D390CCC" w14:textId="77777777" w:rsidR="00A94438" w:rsidRPr="00A94438" w:rsidRDefault="00A94438" w:rsidP="00A94438">
      <w:pPr>
        <w:spacing w:after="160"/>
        <w:ind w:firstLine="0"/>
        <w:jc w:val="left"/>
        <w:rPr>
          <w:rFonts w:ascii="Arial Narrow" w:eastAsia="Calibri" w:hAnsi="Arial Narrow"/>
          <w:b/>
          <w:bCs/>
          <w:szCs w:val="22"/>
        </w:rPr>
      </w:pPr>
      <w:bookmarkStart w:id="223" w:name="_GoBack"/>
      <w:r w:rsidRPr="00A94438">
        <w:rPr>
          <w:rFonts w:eastAsia="Calibri" w:hAnsi="Calibri"/>
          <w:noProof/>
          <w:szCs w:val="22"/>
        </w:rPr>
        <w:drawing>
          <wp:anchor distT="0" distB="0" distL="114300" distR="114300" simplePos="0" relativeHeight="251680768" behindDoc="1" locked="0" layoutInCell="1" allowOverlap="1" wp14:anchorId="154895F3" wp14:editId="274D27D4">
            <wp:simplePos x="0" y="0"/>
            <wp:positionH relativeFrom="column">
              <wp:posOffset>9525</wp:posOffset>
            </wp:positionH>
            <wp:positionV relativeFrom="paragraph">
              <wp:posOffset>226695</wp:posOffset>
            </wp:positionV>
            <wp:extent cx="5330190" cy="1162050"/>
            <wp:effectExtent l="0" t="0" r="3810"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456" cy="1162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23"/>
    </w:p>
    <w:p w14:paraId="60AC94FF" w14:textId="77777777" w:rsidR="00A94438" w:rsidRPr="00A94438" w:rsidRDefault="00A94438" w:rsidP="00A94438">
      <w:pPr>
        <w:spacing w:after="160"/>
        <w:ind w:firstLine="0"/>
        <w:jc w:val="left"/>
        <w:rPr>
          <w:rFonts w:ascii="Arial Narrow" w:eastAsia="Calibri" w:hAnsi="Arial Narrow"/>
          <w:b/>
          <w:bCs/>
          <w:szCs w:val="22"/>
        </w:rPr>
      </w:pPr>
      <w:r w:rsidRPr="00A94438">
        <w:rPr>
          <w:rFonts w:ascii="Arial Narrow" w:eastAsia="Calibri" w:hAnsi="Arial Narrow"/>
          <w:b/>
          <w:bCs/>
          <w:noProof/>
          <w:szCs w:val="22"/>
        </w:rPr>
        <mc:AlternateContent>
          <mc:Choice Requires="wps">
            <w:drawing>
              <wp:anchor distT="45720" distB="45720" distL="114300" distR="114300" simplePos="0" relativeHeight="251679744" behindDoc="0" locked="0" layoutInCell="1" allowOverlap="1" wp14:anchorId="3D2225BA" wp14:editId="620E1B0C">
                <wp:simplePos x="0" y="0"/>
                <wp:positionH relativeFrom="column">
                  <wp:posOffset>6729730</wp:posOffset>
                </wp:positionH>
                <wp:positionV relativeFrom="paragraph">
                  <wp:posOffset>41910</wp:posOffset>
                </wp:positionV>
                <wp:extent cx="1057275" cy="209550"/>
                <wp:effectExtent l="0" t="0" r="28575" b="19050"/>
                <wp:wrapSquare wrapText="bothSides"/>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09550"/>
                        </a:xfrm>
                        <a:prstGeom prst="rect">
                          <a:avLst/>
                        </a:prstGeom>
                        <a:solidFill>
                          <a:srgbClr val="FFFFFF"/>
                        </a:solidFill>
                        <a:ln w="9525">
                          <a:solidFill>
                            <a:srgbClr val="000000"/>
                          </a:solidFill>
                          <a:miter lim="800000"/>
                          <a:headEnd/>
                          <a:tailEnd/>
                        </a:ln>
                      </wps:spPr>
                      <wps:txbx>
                        <w:txbxContent>
                          <w:p w14:paraId="0382BD2C" w14:textId="77777777" w:rsidR="00A94438" w:rsidRPr="004D618A" w:rsidRDefault="00A94438" w:rsidP="00A94438">
                            <w:pPr>
                              <w:spacing w:after="0" w:line="240" w:lineRule="auto"/>
                              <w:jc w:val="center"/>
                              <w:rPr>
                                <w:rFonts w:ascii="Arial Narrow" w:hAnsi="Arial Narrow"/>
                                <w:b/>
                                <w:bCs/>
                                <w:sz w:val="16"/>
                                <w:szCs w:val="16"/>
                              </w:rPr>
                            </w:pPr>
                            <w:r w:rsidRPr="004D618A">
                              <w:rPr>
                                <w:rFonts w:ascii="Arial Narrow" w:hAnsi="Arial Narrow"/>
                                <w:b/>
                                <w:bCs/>
                                <w:sz w:val="16"/>
                                <w:szCs w:val="16"/>
                              </w:rPr>
                              <w:t xml:space="preserve">RAPPORT </w:t>
                            </w:r>
                            <w:r>
                              <w:rPr>
                                <w:rFonts w:ascii="Arial Narrow" w:hAnsi="Arial Narrow"/>
                                <w:b/>
                                <w:bCs/>
                                <w:sz w:val="16"/>
                                <w:szCs w:val="16"/>
                              </w:rPr>
                              <w:t>DEFINITIF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225BA" id="Zone de texte 2" o:spid="_x0000_s1053" type="#_x0000_t202" style="position:absolute;margin-left:529.9pt;margin-top:3.3pt;width:83.25pt;height: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">
                <v:textbox>
                  <w:txbxContent>
                    <w:p w14:paraId="0382BD2C" w14:textId="77777777" w:rsidR="00A94438" w:rsidRPr="004D618A" w:rsidRDefault="00A94438" w:rsidP="00A94438">
                      <w:pPr>
                        <w:spacing w:after="0" w:line="240" w:lineRule="auto"/>
                        <w:jc w:val="center"/>
                        <w:rPr>
                          <w:rFonts w:ascii="Arial Narrow" w:hAnsi="Arial Narrow"/>
                          <w:b/>
                          <w:bCs/>
                          <w:sz w:val="16"/>
                          <w:szCs w:val="16"/>
                        </w:rPr>
                      </w:pPr>
                      <w:r w:rsidRPr="004D618A">
                        <w:rPr>
                          <w:rFonts w:ascii="Arial Narrow" w:hAnsi="Arial Narrow"/>
                          <w:b/>
                          <w:bCs/>
                          <w:sz w:val="16"/>
                          <w:szCs w:val="16"/>
                        </w:rPr>
                        <w:t xml:space="preserve">RAPPORT </w:t>
                      </w:r>
                      <w:r>
                        <w:rPr>
                          <w:rFonts w:ascii="Arial Narrow" w:hAnsi="Arial Narrow"/>
                          <w:b/>
                          <w:bCs/>
                          <w:sz w:val="16"/>
                          <w:szCs w:val="16"/>
                        </w:rPr>
                        <w:t>DEFINITIF</w:t>
                      </w:r>
                    </w:p>
                  </w:txbxContent>
                </v:textbox>
                <w10:wrap type="square"/>
              </v:shape>
            </w:pict>
          </mc:Fallback>
        </mc:AlternateContent>
      </w:r>
      <w:r w:rsidRPr="00A94438">
        <w:rPr>
          <w:rFonts w:ascii="Arial Narrow" w:eastAsia="Calibri" w:hAnsi="Arial Narrow"/>
          <w:b/>
          <w:bCs/>
          <w:noProof/>
          <w:szCs w:val="22"/>
        </w:rPr>
        <mc:AlternateContent>
          <mc:Choice Requires="wps">
            <w:drawing>
              <wp:anchor distT="45720" distB="45720" distL="114300" distR="114300" simplePos="0" relativeHeight="251678720" behindDoc="0" locked="0" layoutInCell="1" allowOverlap="1" wp14:anchorId="52308A54" wp14:editId="2B3792BB">
                <wp:simplePos x="0" y="0"/>
                <wp:positionH relativeFrom="column">
                  <wp:posOffset>5501005</wp:posOffset>
                </wp:positionH>
                <wp:positionV relativeFrom="paragraph">
                  <wp:posOffset>41910</wp:posOffset>
                </wp:positionV>
                <wp:extent cx="1162050" cy="2000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rgbClr val="FFFFFF"/>
                        </a:solidFill>
                        <a:ln w="9525">
                          <a:solidFill>
                            <a:srgbClr val="000000"/>
                          </a:solidFill>
                          <a:miter lim="800000"/>
                          <a:headEnd/>
                          <a:tailEnd/>
                        </a:ln>
                      </wps:spPr>
                      <wps:txbx>
                        <w:txbxContent>
                          <w:p w14:paraId="49A003F8" w14:textId="77777777" w:rsidR="00A94438" w:rsidRPr="004D618A" w:rsidRDefault="00A94438" w:rsidP="00A94438">
                            <w:pPr>
                              <w:spacing w:after="0" w:line="240" w:lineRule="auto"/>
                              <w:jc w:val="center"/>
                              <w:rPr>
                                <w:rFonts w:ascii="Arial Narrow" w:hAnsi="Arial Narrow"/>
                                <w:b/>
                                <w:bCs/>
                                <w:sz w:val="16"/>
                                <w:szCs w:val="16"/>
                              </w:rPr>
                            </w:pPr>
                            <w:r w:rsidRPr="004D618A">
                              <w:rPr>
                                <w:rFonts w:ascii="Arial Narrow" w:hAnsi="Arial Narrow"/>
                                <w:b/>
                                <w:bCs/>
                                <w:sz w:val="16"/>
                                <w:szCs w:val="16"/>
                              </w:rPr>
                              <w:t>RAPPORT PROVISOIRE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08A54" id="_x0000_s1054" type="#_x0000_t202" style="position:absolute;margin-left:433.15pt;margin-top:3.3pt;width:91.5pt;height:1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">
                <v:textbox>
                  <w:txbxContent>
                    <w:p w14:paraId="49A003F8" w14:textId="77777777" w:rsidR="00A94438" w:rsidRPr="004D618A" w:rsidRDefault="00A94438" w:rsidP="00A94438">
                      <w:pPr>
                        <w:spacing w:after="0" w:line="240" w:lineRule="auto"/>
                        <w:jc w:val="center"/>
                        <w:rPr>
                          <w:rFonts w:ascii="Arial Narrow" w:hAnsi="Arial Narrow"/>
                          <w:b/>
                          <w:bCs/>
                          <w:sz w:val="16"/>
                          <w:szCs w:val="16"/>
                        </w:rPr>
                      </w:pPr>
                      <w:r w:rsidRPr="004D618A">
                        <w:rPr>
                          <w:rFonts w:ascii="Arial Narrow" w:hAnsi="Arial Narrow"/>
                          <w:b/>
                          <w:bCs/>
                          <w:sz w:val="16"/>
                          <w:szCs w:val="16"/>
                        </w:rPr>
                        <w:t>RAPPORT PROVISOIRE</w:t>
                      </w:r>
                    </w:p>
                  </w:txbxContent>
                </v:textbox>
                <w10:wrap type="square"/>
              </v:shape>
            </w:pict>
          </mc:Fallback>
        </mc:AlternateContent>
      </w:r>
    </w:p>
    <w:p w14:paraId="57DCDEE4" w14:textId="77777777" w:rsidR="00A94438" w:rsidRPr="00A94438" w:rsidRDefault="00A94438" w:rsidP="00A94438">
      <w:pPr>
        <w:spacing w:after="160"/>
        <w:ind w:firstLine="0"/>
        <w:jc w:val="center"/>
        <w:rPr>
          <w:rFonts w:ascii="Arial Narrow" w:eastAsia="Calibri" w:hAnsi="Arial Narrow"/>
          <w:b/>
          <w:bCs/>
          <w:szCs w:val="22"/>
        </w:rPr>
      </w:pPr>
    </w:p>
    <w:p w14:paraId="17A94D75" w14:textId="77777777" w:rsidR="00665577" w:rsidRDefault="00665577">
      <w:pPr>
        <w:ind w:firstLine="0"/>
        <w:rPr>
          <w:rFonts w:ascii="Times New Roman"/>
        </w:rPr>
      </w:pPr>
    </w:p>
    <w:sectPr w:rsidR="00665577">
      <w:headerReference w:type="default" r:id="rId61"/>
      <w:footerReference w:type="default" r:id="rId62"/>
      <w:pgSz w:w="15840" w:h="12240" w:orient="landscape"/>
      <w:pgMar w:top="1134" w:right="70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8D449" w14:textId="77777777" w:rsidR="004C0C8B" w:rsidRDefault="004C0C8B">
      <w:pPr>
        <w:spacing w:after="0" w:line="240" w:lineRule="auto"/>
      </w:pPr>
      <w:r>
        <w:separator/>
      </w:r>
    </w:p>
  </w:endnote>
  <w:endnote w:type="continuationSeparator" w:id="0">
    <w:p w14:paraId="344BD073" w14:textId="77777777" w:rsidR="004C0C8B" w:rsidRDefault="004C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59B5" w14:textId="77777777" w:rsidR="00A94438" w:rsidRDefault="00A94438">
    <w:pPr>
      <w:pStyle w:val="Pieddepage"/>
      <w:tabs>
        <w:tab w:val="right" w:pos="8789"/>
      </w:tabs>
      <w:rPr>
        <w:rFonts w:ascii="Times New Roman"/>
        <w:sz w:val="18"/>
      </w:rPr>
    </w:pPr>
    <w:r>
      <w:rPr>
        <w:rFonts w:ascii="Times New Roman"/>
        <w:noProof/>
        <w:lang w:eastAsia="fr-FR"/>
      </w:rPr>
      <mc:AlternateContent>
        <mc:Choice Requires="wpg">
          <w:drawing>
            <wp:anchor distT="0" distB="0" distL="0" distR="0" simplePos="0" relativeHeight="251659264" behindDoc="0" locked="0" layoutInCell="1" allowOverlap="1" wp14:anchorId="029A59B7" wp14:editId="76707660">
              <wp:simplePos x="0" y="0"/>
              <wp:positionH relativeFrom="margin">
                <wp:posOffset>-224155</wp:posOffset>
              </wp:positionH>
              <wp:positionV relativeFrom="bottomMargin">
                <wp:posOffset>146685</wp:posOffset>
              </wp:positionV>
              <wp:extent cx="5792470" cy="320040"/>
              <wp:effectExtent l="0" t="12700" r="17780" b="0"/>
              <wp:wrapSquare wrapText="bothSides"/>
              <wp:docPr id="48" name="Groupe 37"/>
              <wp:cNvGraphicFramePr/>
              <a:graphic xmlns:a="http://schemas.openxmlformats.org/drawingml/2006/main">
                <a:graphicData uri="http://schemas.microsoft.com/office/word/2010/wordprocessingGroup">
                  <wpg:wgp>
                    <wpg:cNvGrpSpPr/>
                    <wpg:grpSpPr>
                      <a:xfrm>
                        <a:off x="0" y="0"/>
                        <a:ext cx="5792470" cy="320040"/>
                        <a:chOff x="0" y="0"/>
                        <a:chExt cx="59626" cy="3238"/>
                      </a:xfrm>
                    </wpg:grpSpPr>
                    <wps:wsp>
                      <wps:cNvPr id="46" name="Rectangle 39"/>
                      <wps:cNvSpPr/>
                      <wps:spPr>
                        <a:xfrm>
                          <a:off x="190" y="0"/>
                          <a:ext cx="59436" cy="188"/>
                        </a:xfrm>
                        <a:prstGeom prst="rect">
                          <a:avLst/>
                        </a:prstGeom>
                        <a:solidFill>
                          <a:srgbClr val="C0504D"/>
                        </a:solidFill>
                        <a:ln w="25400" cap="flat" cmpd="sng">
                          <a:solidFill>
                            <a:srgbClr val="622423"/>
                          </a:solidFill>
                          <a:prstDash val="solid"/>
                          <a:miter/>
                          <a:headEnd type="none" w="med" len="med"/>
                          <a:tailEnd type="none" w="med" len="med"/>
                        </a:ln>
                      </wps:spPr>
                      <wps:bodyPr wrap="square" anchor="ctr" upright="1"/>
                    </wps:wsp>
                    <wps:wsp>
                      <wps:cNvPr id="47" name="Zone de texte 41"/>
                      <wps:cNvSpPr txBox="1"/>
                      <wps:spPr>
                        <a:xfrm>
                          <a:off x="0" y="666"/>
                          <a:ext cx="59436" cy="2572"/>
                        </a:xfrm>
                        <a:prstGeom prst="rect">
                          <a:avLst/>
                        </a:prstGeom>
                        <a:noFill/>
                        <a:ln w="6350">
                          <a:noFill/>
                        </a:ln>
                      </wps:spPr>
                      <wps:txbx>
                        <w:txbxContent>
                          <w:p w14:paraId="2E626CFD" w14:textId="77777777" w:rsidR="00A94438" w:rsidRDefault="00A94438">
                            <w:pPr>
                              <w:jc w:val="center"/>
                              <w:rPr>
                                <w:rFonts w:ascii="Times New Roman"/>
                                <w:color w:val="7F7F7F"/>
                                <w:sz w:val="18"/>
                              </w:rPr>
                            </w:pPr>
                            <w:r>
                              <w:rPr>
                                <w:rFonts w:ascii="Arial Narrow"/>
                                <w:b/>
                                <w:i/>
                                <w:sz w:val="14"/>
                                <w:lang w:eastAsia="en-GB"/>
                              </w:rPr>
                              <w:t xml:space="preserve">     </w:t>
                            </w:r>
                          </w:p>
                          <w:p w14:paraId="10FBE740" w14:textId="77777777" w:rsidR="00A94438" w:rsidRDefault="00A94438">
                            <w:pPr>
                              <w:jc w:val="right"/>
                              <w:rPr>
                                <w:rFonts w:ascii="Times New Roman"/>
                                <w:color w:val="808080"/>
                              </w:rPr>
                            </w:pPr>
                          </w:p>
                        </w:txbxContent>
                      </wps:txbx>
                      <wps:bodyPr wrap="square" bIns="0" anchor="b" upright="1"/>
                    </wps:wsp>
                  </wpg:wgp>
                </a:graphicData>
              </a:graphic>
            </wp:anchor>
          </w:drawing>
        </mc:Choice>
        <mc:Fallback>
          <w:pict>
            <v:group w14:anchorId="029A59B7" id="Groupe 37" o:spid="_x0000_s1055" style="position:absolute;left:0;text-align:left;margin-left:-17.65pt;margin-top:11.55pt;width:456.1pt;height:25.2pt;z-index:251659264;mso-wrap-distance-left:0;mso-wrap-distance-right:0;mso-position-horizontal-relative:margin;mso-position-vertical-relative:bottom-margin-area"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">
              <v:rect id="Rectangle 39" o:spid="_x0000_s105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" fillcolor="#c0504d" strokecolor="#622423" strokeweight="2pt"/>
              <v:shapetype id="_x0000_t202" coordsize="21600,21600" o:spt="202" path="m,l,21600r21600,l21600,xe">
                <v:stroke joinstyle="miter"/>
                <v:path gradientshapeok="t" o:connecttype="rect"/>
              </v:shapetype>
              <v:shape id="Zone de texte 41" o:spid="_x0000_s1057"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" filled="f" stroked="f" strokeweight=".5pt">
                <v:textbox inset=",,,0">
                  <w:txbxContent>
                    <w:p w14:paraId="2E626CFD" w14:textId="77777777" w:rsidR="00A94438" w:rsidRDefault="00A94438">
                      <w:pPr>
                        <w:jc w:val="center"/>
                        <w:rPr>
                          <w:rFonts w:ascii="Times New Roman"/>
                          <w:color w:val="7F7F7F"/>
                          <w:sz w:val="18"/>
                        </w:rPr>
                      </w:pPr>
                      <w:r>
                        <w:rPr>
                          <w:rFonts w:ascii="Arial Narrow"/>
                          <w:b/>
                          <w:i/>
                          <w:sz w:val="14"/>
                          <w:lang w:eastAsia="en-GB"/>
                        </w:rPr>
                        <w:t xml:space="preserve">     </w:t>
                      </w:r>
                    </w:p>
                    <w:p w14:paraId="10FBE740" w14:textId="77777777" w:rsidR="00A94438" w:rsidRDefault="00A94438">
                      <w:pPr>
                        <w:jc w:val="right"/>
                        <w:rPr>
                          <w:rFonts w:ascii="Times New Roman"/>
                          <w:color w:val="808080"/>
                        </w:rPr>
                      </w:pPr>
                    </w:p>
                  </w:txbxContent>
                </v:textbox>
              </v:shape>
              <w10:wrap type="square" anchorx="margin" anchory="margin"/>
            </v:group>
          </w:pict>
        </mc:Fallback>
      </mc:AlternateContent>
    </w:r>
    <w:r>
      <w:rPr>
        <w:rFonts w:ascii="Times New Roman"/>
        <w:noProof/>
        <w:lang w:eastAsia="fr-FR"/>
      </w:rPr>
      <mc:AlternateContent>
        <mc:Choice Requires="wps">
          <w:drawing>
            <wp:anchor distT="0" distB="0" distL="0" distR="0" simplePos="0" relativeHeight="251658240" behindDoc="0" locked="0" layoutInCell="1" allowOverlap="1" wp14:anchorId="537A4A38" wp14:editId="157E352A">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10113010</wp:posOffset>
                  </wp:positionV>
                </mc:Fallback>
              </mc:AlternateContent>
              <wp:extent cx="457200" cy="320040"/>
              <wp:effectExtent l="0" t="0" r="0" b="3810"/>
              <wp:wrapSquare wrapText="bothSides"/>
              <wp:docPr id="45" name="Rectangle 42"/>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943634"/>
                      </a:solidFill>
                      <a:ln w="38100">
                        <a:noFill/>
                      </a:ln>
                    </wps:spPr>
                    <wps:txbx>
                      <w:txbxContent>
                        <w:p w14:paraId="1FACC80C" w14:textId="606B0EDC" w:rsidR="00A94438" w:rsidRDefault="00A94438">
                          <w:pPr>
                            <w:jc w:val="right"/>
                            <w:rPr>
                              <w:rFonts w:ascii="Times New Roman"/>
                              <w:color w:val="FFFFFF"/>
                              <w:sz w:val="28"/>
                            </w:rPr>
                          </w:pPr>
                          <w:r>
                            <w:rPr>
                              <w:rFonts w:ascii="Times New Roman"/>
                              <w:color w:val="FFFFFF"/>
                              <w:sz w:val="28"/>
                            </w:rPr>
                            <w:fldChar w:fldCharType="begin"/>
                          </w:r>
                          <w:r>
                            <w:rPr>
                              <w:rFonts w:ascii="Times New Roman"/>
                              <w:color w:val="FFFFFF"/>
                              <w:sz w:val="28"/>
                            </w:rPr>
                            <w:instrText>PAGE   \* MERGEFORMAT</w:instrText>
                          </w:r>
                          <w:r>
                            <w:rPr>
                              <w:rFonts w:ascii="Times New Roman"/>
                              <w:color w:val="FFFFFF"/>
                              <w:sz w:val="28"/>
                            </w:rPr>
                            <w:fldChar w:fldCharType="separate"/>
                          </w:r>
                          <w:r>
                            <w:rPr>
                              <w:rFonts w:ascii="Times New Roman"/>
                              <w:noProof/>
                              <w:color w:val="FFFFFF"/>
                              <w:sz w:val="28"/>
                            </w:rPr>
                            <w:t>71</w:t>
                          </w:r>
                          <w:r>
                            <w:rPr>
                              <w:rFonts w:ascii="Times New Roman"/>
                              <w:color w:val="FFFFFF"/>
                              <w:sz w:val="28"/>
                            </w:rPr>
                            <w:fldChar w:fldCharType="end"/>
                          </w:r>
                        </w:p>
                      </w:txbxContent>
                    </wps:txbx>
                    <wps:bodyPr wrap="square" anchor="b" upright="1"/>
                  </wps:wsp>
                </a:graphicData>
              </a:graphic>
            </wp:anchor>
          </w:drawing>
        </mc:Choice>
        <mc:Fallback>
          <w:pict>
            <v:rect w14:anchorId="537A4A38" id="Rectangle 42" o:spid="_x0000_s1058" style="position:absolute;left:0;text-align:left;margin-left:0;margin-top:0;width:36pt;height:25.2pt;z-index:251658240;visibility:visible;mso-wrap-style:square;mso-top-percent:200;mso-wrap-distance-left:0;mso-wrap-distance-top:0;mso-wrap-distance-right:0;mso-wrap-distance-bottom:0;mso-position-horizontal:left;mso-position-horizontal-relative:right-margin-area;mso-position-vertical-relative:bottom-margin-area;mso-top-percent:2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" fillcolor="#943634" stroked="f" strokeweight="3pt">
              <v:textbox>
                <w:txbxContent>
                  <w:p w14:paraId="1FACC80C" w14:textId="606B0EDC" w:rsidR="00A94438" w:rsidRDefault="00A94438">
                    <w:pPr>
                      <w:jc w:val="right"/>
                      <w:rPr>
                        <w:rFonts w:ascii="Times New Roman"/>
                        <w:color w:val="FFFFFF"/>
                        <w:sz w:val="28"/>
                      </w:rPr>
                    </w:pPr>
                    <w:r>
                      <w:rPr>
                        <w:rFonts w:ascii="Times New Roman"/>
                        <w:color w:val="FFFFFF"/>
                        <w:sz w:val="28"/>
                      </w:rPr>
                      <w:fldChar w:fldCharType="begin"/>
                    </w:r>
                    <w:r>
                      <w:rPr>
                        <w:rFonts w:ascii="Times New Roman"/>
                        <w:color w:val="FFFFFF"/>
                        <w:sz w:val="28"/>
                      </w:rPr>
                      <w:instrText>PAGE   \* MERGEFORMAT</w:instrText>
                    </w:r>
                    <w:r>
                      <w:rPr>
                        <w:rFonts w:ascii="Times New Roman"/>
                        <w:color w:val="FFFFFF"/>
                        <w:sz w:val="28"/>
                      </w:rPr>
                      <w:fldChar w:fldCharType="separate"/>
                    </w:r>
                    <w:r>
                      <w:rPr>
                        <w:rFonts w:ascii="Times New Roman"/>
                        <w:noProof/>
                        <w:color w:val="FFFFFF"/>
                        <w:sz w:val="28"/>
                      </w:rPr>
                      <w:t>71</w:t>
                    </w:r>
                    <w:r>
                      <w:rPr>
                        <w:rFonts w:ascii="Times New Roman"/>
                        <w:color w:val="FFFFFF"/>
                        <w:sz w:val="28"/>
                      </w:rPr>
                      <w:fldChar w:fldCharType="end"/>
                    </w:r>
                  </w:p>
                </w:txbxContent>
              </v:textbox>
              <w10:wrap type="square" anchorx="margin" anchory="margin"/>
            </v:rect>
          </w:pict>
        </mc:Fallback>
      </mc:AlternateContent>
    </w:r>
  </w:p>
  <w:p w14:paraId="428340DD" w14:textId="77777777" w:rsidR="00A94438" w:rsidRDefault="00A94438">
    <w:pPr>
      <w:pStyle w:val="Pieddepage"/>
      <w:rPr>
        <w:rFonts w:asci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881A" w14:textId="77777777" w:rsidR="00A94438" w:rsidRDefault="00A94438">
    <w:pPr>
      <w:pStyle w:val="Pieddepage"/>
      <w:tabs>
        <w:tab w:val="right" w:pos="8789"/>
      </w:tabs>
      <w:rPr>
        <w:rFonts w:asci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BEDE"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s">
          <w:drawing>
            <wp:anchor distT="0" distB="0" distL="0" distR="0" simplePos="0" relativeHeight="251660288" behindDoc="0" locked="0" layoutInCell="1" allowOverlap="1" wp14:anchorId="25CA5889" wp14:editId="7BC6EC8E">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9"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7DFE7AE3" w14:textId="7A0C053D" w:rsidR="00A94438" w:rsidRDefault="00A94438" w:rsidP="0068712E">
                          <w:pPr>
                            <w:jc w:val="center"/>
                            <w:rPr>
                              <w:rFonts w:ascii="Times New Roman"/>
                              <w:color w:val="000000"/>
                              <w:sz w:val="28"/>
                            </w:rPr>
                          </w:pPr>
                          <w:r>
                            <w:rPr>
                              <w:rFonts w:ascii="Times New Roman"/>
                              <w:color w:val="000000"/>
                              <w:sz w:val="28"/>
                            </w:rPr>
                            <w:fldChar w:fldCharType="begin"/>
                          </w:r>
                          <w:r>
                            <w:rPr>
                              <w:rFonts w:ascii="Times New Roman"/>
                              <w:color w:val="000000"/>
                              <w:sz w:val="28"/>
                            </w:rPr>
                            <w:instrText>PAGE   \* MERGEFORMAT</w:instrText>
                          </w:r>
                          <w:r>
                            <w:rPr>
                              <w:rFonts w:ascii="Times New Roman"/>
                              <w:color w:val="000000"/>
                              <w:sz w:val="28"/>
                            </w:rPr>
                            <w:fldChar w:fldCharType="separate"/>
                          </w:r>
                          <w:r>
                            <w:rPr>
                              <w:rFonts w:ascii="Times New Roman"/>
                              <w:noProof/>
                              <w:color w:val="000000"/>
                              <w:sz w:val="28"/>
                            </w:rPr>
                            <w:t>3</w:t>
                          </w:r>
                          <w:r>
                            <w:rPr>
                              <w:rFonts w:ascii="Times New Roman"/>
                              <w:color w:val="000000"/>
                              <w:sz w:val="28"/>
                            </w:rPr>
                            <w:fldChar w:fldCharType="end"/>
                          </w:r>
                        </w:p>
                      </w:txbxContent>
                    </wps:txbx>
                    <wps:bodyPr wrap="square" anchor="b" upright="1"/>
                  </wps:wsp>
                </a:graphicData>
              </a:graphic>
              <wp14:sizeRelH relativeFrom="margin">
                <wp14:pctWidth>0</wp14:pctWidth>
              </wp14:sizeRelH>
            </wp:anchor>
          </w:drawing>
        </mc:Choice>
        <mc:Fallback>
          <w:pict>
            <v:rect w14:anchorId="25CA5889" id="Rectangle 40" o:spid="_x0000_s1059" style="position:absolute;margin-left:0;margin-top:0;width:36pt;height:25.2pt;z-index:251660288;visibility:visible;mso-wrap-style:square;mso-width-percent:0;mso-top-percent:200;mso-wrap-distance-left:0;mso-wrap-distance-top:0;mso-wrap-distance-right:0;mso-wrap-distance-bottom:0;mso-position-horizontal:left;mso-position-horizontal-relative:right-margin-area;mso-position-vertical-relative:bottom-margin-area;mso-width-percent:0;mso-top-percent:20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" fillcolor="#ed7d31" stroked="f" strokeweight="3pt">
              <v:textbox>
                <w:txbxContent>
                  <w:p w14:paraId="7DFE7AE3" w14:textId="7A0C053D" w:rsidR="00A94438" w:rsidRDefault="00A94438" w:rsidP="0068712E">
                    <w:pPr>
                      <w:jc w:val="center"/>
                      <w:rPr>
                        <w:rFonts w:ascii="Times New Roman"/>
                        <w:color w:val="000000"/>
                        <w:sz w:val="28"/>
                      </w:rPr>
                    </w:pPr>
                    <w:r>
                      <w:rPr>
                        <w:rFonts w:ascii="Times New Roman"/>
                        <w:color w:val="000000"/>
                        <w:sz w:val="28"/>
                      </w:rPr>
                      <w:fldChar w:fldCharType="begin"/>
                    </w:r>
                    <w:r>
                      <w:rPr>
                        <w:rFonts w:ascii="Times New Roman"/>
                        <w:color w:val="000000"/>
                        <w:sz w:val="28"/>
                      </w:rPr>
                      <w:instrText>PAGE   \* MERGEFORMAT</w:instrText>
                    </w:r>
                    <w:r>
                      <w:rPr>
                        <w:rFonts w:ascii="Times New Roman"/>
                        <w:color w:val="000000"/>
                        <w:sz w:val="28"/>
                      </w:rPr>
                      <w:fldChar w:fldCharType="separate"/>
                    </w:r>
                    <w:r>
                      <w:rPr>
                        <w:rFonts w:ascii="Times New Roman"/>
                        <w:noProof/>
                        <w:color w:val="000000"/>
                        <w:sz w:val="28"/>
                      </w:rPr>
                      <w:t>3</w:t>
                    </w:r>
                    <w:r>
                      <w:rPr>
                        <w:rFonts w:ascii="Times New Roman"/>
                        <w:color w:val="000000"/>
                        <w:sz w:val="28"/>
                      </w:rPr>
                      <w:fldChar w:fldCharType="end"/>
                    </w:r>
                  </w:p>
                </w:txbxContent>
              </v:textbox>
              <w10:wrap type="square" anchorx="margin" anchory="margin"/>
            </v:rect>
          </w:pict>
        </mc:Fallback>
      </mc:AlternateContent>
    </w:r>
    <w:r>
      <w:rPr>
        <w:rFonts w:ascii="Times New Roman"/>
        <w:noProof/>
        <w:lang w:eastAsia="fr-FR"/>
      </w:rPr>
      <mc:AlternateContent>
        <mc:Choice Requires="wpg">
          <w:drawing>
            <wp:anchor distT="0" distB="0" distL="0" distR="0" simplePos="0" relativeHeight="251661312" behindDoc="0" locked="0" layoutInCell="1" allowOverlap="1" wp14:anchorId="20FD4D4C" wp14:editId="308B0D64">
              <wp:simplePos x="0" y="0"/>
              <wp:positionH relativeFrom="margin">
                <wp:posOffset>0</wp:posOffset>
              </wp:positionH>
              <wp:positionV relativeFrom="bottomMargin">
                <wp:posOffset>271780</wp:posOffset>
              </wp:positionV>
              <wp:extent cx="5943600" cy="353695"/>
              <wp:effectExtent l="0" t="6350" r="19050" b="0"/>
              <wp:wrapSquare wrapText="bothSides"/>
              <wp:docPr id="52" name="Groupe 57"/>
              <wp:cNvGraphicFramePr/>
              <a:graphic xmlns:a="http://schemas.openxmlformats.org/drawingml/2006/main">
                <a:graphicData uri="http://schemas.microsoft.com/office/word/2010/wordprocessingGroup">
                  <wpg:wgp>
                    <wpg:cNvGrpSpPr/>
                    <wpg:grpSpPr>
                      <a:xfrm>
                        <a:off x="0" y="0"/>
                        <a:ext cx="5943600" cy="353695"/>
                        <a:chOff x="0" y="0"/>
                        <a:chExt cx="59626" cy="3238"/>
                      </a:xfrm>
                    </wpg:grpSpPr>
                    <wps:wsp>
                      <wps:cNvPr id="50" name="Rectangle 58"/>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51" name="Zone de texte 59"/>
                      <wps:cNvSpPr txBox="1"/>
                      <wps:spPr>
                        <a:xfrm>
                          <a:off x="0" y="666"/>
                          <a:ext cx="59436" cy="2572"/>
                        </a:xfrm>
                        <a:prstGeom prst="rect">
                          <a:avLst/>
                        </a:prstGeom>
                        <a:noFill/>
                        <a:ln w="6350">
                          <a:noFill/>
                        </a:ln>
                      </wps:spPr>
                      <wps:txbx>
                        <w:txbxContent>
                          <w:p w14:paraId="280E7240" w14:textId="77777777" w:rsidR="00A94438" w:rsidRDefault="00A94438">
                            <w:pPr>
                              <w:jc w:val="right"/>
                              <w:rPr>
                                <w:rFonts w:ascii="Times New Roman"/>
                                <w:color w:val="808080"/>
                                <w:sz w:val="6"/>
                              </w:rPr>
                            </w:pPr>
                          </w:p>
                        </w:txbxContent>
                      </wps:txbx>
                      <wps:bodyPr wrap="square" bIns="0" anchor="b" upright="1"/>
                    </wps:wsp>
                  </wpg:wgp>
                </a:graphicData>
              </a:graphic>
              <wp14:sizeRelH relativeFrom="margin">
                <wp14:pctWidth>100000</wp14:pctWidth>
              </wp14:sizeRelH>
              <wp14:sizeRelV relativeFrom="margin">
                <wp14:pctHeight>0</wp14:pctHeight>
              </wp14:sizeRelV>
            </wp:anchor>
          </w:drawing>
        </mc:Choice>
        <mc:Fallback>
          <w:pict>
            <v:group w14:anchorId="20FD4D4C" id="Groupe 57" o:spid="_x0000_s1060" style="position:absolute;margin-left:0;margin-top:21.4pt;width:468pt;height:27.85pt;z-index:25166131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">
              <v:rect id="Rectangle 58" o:spid="_x0000_s106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" fillcolor="#ed7d31" strokecolor="#ae5a21" strokeweight="1pt"/>
              <v:shapetype id="_x0000_t202" coordsize="21600,21600" o:spt="202" path="m,l,21600r21600,l21600,xe">
                <v:stroke joinstyle="miter"/>
                <v:path gradientshapeok="t" o:connecttype="rect"/>
              </v:shapetype>
              <v:shape id="Zone de texte 59" o:spid="_x0000_s106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" filled="f" stroked="f" strokeweight=".5pt">
                <v:textbox inset=",,,0">
                  <w:txbxContent>
                    <w:p w14:paraId="280E7240" w14:textId="77777777" w:rsidR="00A94438" w:rsidRDefault="00A94438">
                      <w:pPr>
                        <w:jc w:val="right"/>
                        <w:rPr>
                          <w:rFonts w:ascii="Times New Roman"/>
                          <w:color w:val="808080"/>
                          <w:sz w:val="6"/>
                        </w:rPr>
                      </w:pPr>
                    </w:p>
                  </w:txbxContent>
                </v:textbox>
              </v:shape>
              <w10:wrap type="square" anchorx="margin"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77D4" w14:textId="73A30573" w:rsidR="00A94438" w:rsidRDefault="00A94438">
    <w:pPr>
      <w:spacing w:after="0"/>
      <w:ind w:right="-567" w:firstLine="0"/>
      <w:jc w:val="left"/>
      <w:rPr>
        <w:rFonts w:ascii="Arial"/>
        <w:sz w:val="16"/>
        <w:lang w:eastAsia="en-GB"/>
      </w:rPr>
    </w:pPr>
    <w:r>
      <w:rPr>
        <w:rFonts w:ascii="Times New Roman"/>
        <w:noProof/>
        <w:lang w:eastAsia="fr-FR"/>
      </w:rPr>
      <mc:AlternateContent>
        <mc:Choice Requires="wpg">
          <w:drawing>
            <wp:anchor distT="0" distB="0" distL="0" distR="0" simplePos="0" relativeHeight="251669504" behindDoc="0" locked="0" layoutInCell="1" allowOverlap="1" wp14:anchorId="40DC74BB" wp14:editId="4DCE3BFF">
              <wp:simplePos x="0" y="0"/>
              <wp:positionH relativeFrom="margin">
                <wp:posOffset>28401</wp:posOffset>
              </wp:positionH>
              <wp:positionV relativeFrom="bottomMargin">
                <wp:posOffset>213995</wp:posOffset>
              </wp:positionV>
              <wp:extent cx="5724525" cy="353695"/>
              <wp:effectExtent l="0" t="0" r="28575" b="8255"/>
              <wp:wrapSquare wrapText="bothSides"/>
              <wp:docPr id="68" name="Group 10"/>
              <wp:cNvGraphicFramePr/>
              <a:graphic xmlns:a="http://schemas.openxmlformats.org/drawingml/2006/main">
                <a:graphicData uri="http://schemas.microsoft.com/office/word/2010/wordprocessingGroup">
                  <wpg:wgp>
                    <wpg:cNvGrpSpPr/>
                    <wpg:grpSpPr>
                      <a:xfrm>
                        <a:off x="0" y="0"/>
                        <a:ext cx="5724525" cy="353695"/>
                        <a:chOff x="0" y="0"/>
                        <a:chExt cx="59626" cy="3238"/>
                      </a:xfrm>
                    </wpg:grpSpPr>
                    <wps:wsp>
                      <wps:cNvPr id="66" name="Rectangle 58"/>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67" name="Zone de texte 59"/>
                      <wps:cNvSpPr txBox="1"/>
                      <wps:spPr>
                        <a:xfrm>
                          <a:off x="0" y="666"/>
                          <a:ext cx="59436" cy="2572"/>
                        </a:xfrm>
                        <a:prstGeom prst="rect">
                          <a:avLst/>
                        </a:prstGeom>
                        <a:noFill/>
                        <a:ln w="6350">
                          <a:noFill/>
                        </a:ln>
                      </wps:spPr>
                      <wps:txbx>
                        <w:txbxContent>
                          <w:p w14:paraId="1E0B7C4D" w14:textId="77777777" w:rsidR="00A94438" w:rsidRDefault="00A94438">
                            <w:pPr>
                              <w:jc w:val="center"/>
                              <w:rPr>
                                <w:rFonts w:ascii="Times New Roman"/>
                                <w:color w:val="808080"/>
                                <w:sz w:val="6"/>
                              </w:rPr>
                            </w:pPr>
                          </w:p>
                        </w:txbxContent>
                      </wps:txbx>
                      <wps:bodyPr wrap="square" bIns="0" anchor="b" upright="1"/>
                    </wps:wsp>
                  </wpg:wgp>
                </a:graphicData>
              </a:graphic>
              <wp14:sizeRelH relativeFrom="margin">
                <wp14:pctWidth>0</wp14:pctWidth>
              </wp14:sizeRelH>
              <wp14:sizeRelV relativeFrom="margin">
                <wp14:pctHeight>0</wp14:pctHeight>
              </wp14:sizeRelV>
            </wp:anchor>
          </w:drawing>
        </mc:Choice>
        <mc:Fallback>
          <w:pict>
            <v:group w14:anchorId="40DC74BB" id="_x0000_s1063" style="position:absolute;margin-left:2.25pt;margin-top:16.85pt;width:450.75pt;height:27.85pt;z-index:251669504;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">
              <v:rect id="Rectangle 58" o:spid="_x0000_s106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" fillcolor="#ed7d31" strokecolor="#ae5a21" strokeweight="1pt"/>
              <v:shapetype id="_x0000_t202" coordsize="21600,21600" o:spt="202" path="m,l,21600r21600,l21600,xe">
                <v:stroke joinstyle="miter"/>
                <v:path gradientshapeok="t" o:connecttype="rect"/>
              </v:shapetype>
              <v:shape id="Zone de texte 59" o:spid="_x0000_s106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" filled="f" stroked="f" strokeweight=".5pt">
                <v:textbox inset=",,,0">
                  <w:txbxContent>
                    <w:p w14:paraId="1E0B7C4D" w14:textId="77777777" w:rsidR="00A94438" w:rsidRDefault="00A94438">
                      <w:pPr>
                        <w:jc w:val="center"/>
                        <w:rPr>
                          <w:rFonts w:ascii="Times New Roman"/>
                          <w:color w:val="808080"/>
                          <w:sz w:val="6"/>
                        </w:rPr>
                      </w:pPr>
                    </w:p>
                  </w:txbxContent>
                </v:textbox>
              </v:shape>
              <w10:wrap type="square" anchorx="margin" anchory="margin"/>
            </v:group>
          </w:pict>
        </mc:Fallback>
      </mc:AlternateContent>
    </w:r>
    <w:r>
      <w:rPr>
        <w:rFonts w:ascii="Times New Roman"/>
        <w:noProof/>
        <w:lang w:eastAsia="fr-FR"/>
      </w:rPr>
      <mc:AlternateContent>
        <mc:Choice Requires="wps">
          <w:drawing>
            <wp:anchor distT="0" distB="0" distL="0" distR="0" simplePos="0" relativeHeight="251668480" behindDoc="0" locked="0" layoutInCell="1" allowOverlap="1" wp14:anchorId="618D7251" wp14:editId="50150D94">
              <wp:simplePos x="0" y="0"/>
              <wp:positionH relativeFrom="rightMargin">
                <wp:posOffset>287655</wp:posOffset>
              </wp:positionH>
              <wp:positionV relativeFrom="bottomMargin">
                <wp:posOffset>128270</wp:posOffset>
              </wp:positionV>
              <wp:extent cx="457200" cy="320040"/>
              <wp:effectExtent l="0" t="0" r="0" b="3810"/>
              <wp:wrapSquare wrapText="bothSides"/>
              <wp:docPr id="65" name="Rectangle 9"/>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5DB5992C" w14:textId="14EA7C4B" w:rsidR="00A94438" w:rsidRPr="00976E45" w:rsidRDefault="00A94438" w:rsidP="0068712E">
                          <w:pPr>
                            <w:ind w:firstLine="0"/>
                            <w:jc w:val="right"/>
                            <w:rPr>
                              <w:rFonts w:ascii="Arial Narrow" w:hAnsi="Arial Narrow"/>
                              <w:color w:val="000000"/>
                              <w:sz w:val="28"/>
                            </w:rPr>
                          </w:pPr>
                          <w:r w:rsidRPr="00976E45">
                            <w:rPr>
                              <w:rFonts w:ascii="Arial Narrow" w:hAnsi="Arial Narrow"/>
                              <w:color w:val="000000"/>
                              <w:sz w:val="28"/>
                            </w:rPr>
                            <w:fldChar w:fldCharType="begin"/>
                          </w:r>
                          <w:r w:rsidRPr="00976E45">
                            <w:rPr>
                              <w:rFonts w:ascii="Arial Narrow" w:hAnsi="Arial Narrow"/>
                              <w:color w:val="000000"/>
                              <w:sz w:val="28"/>
                            </w:rPr>
                            <w:instrText>PAGE   \* MERGEFORMAT</w:instrText>
                          </w:r>
                          <w:r w:rsidRPr="00976E45">
                            <w:rPr>
                              <w:rFonts w:ascii="Arial Narrow" w:hAnsi="Arial Narrow"/>
                              <w:color w:val="000000"/>
                              <w:sz w:val="28"/>
                            </w:rPr>
                            <w:fldChar w:fldCharType="separate"/>
                          </w:r>
                          <w:r>
                            <w:rPr>
                              <w:rFonts w:ascii="Arial Narrow" w:hAnsi="Arial Narrow"/>
                              <w:noProof/>
                              <w:color w:val="000000"/>
                              <w:sz w:val="28"/>
                            </w:rPr>
                            <w:t>4</w:t>
                          </w:r>
                          <w:r w:rsidRPr="00976E45">
                            <w:rPr>
                              <w:rFonts w:ascii="Arial Narrow" w:hAnsi="Arial Narrow"/>
                              <w:color w:val="000000"/>
                              <w:sz w:val="28"/>
                            </w:rPr>
                            <w:fldChar w:fldCharType="end"/>
                          </w:r>
                        </w:p>
                      </w:txbxContent>
                    </wps:txbx>
                    <wps:bodyPr wrap="square" anchor="ctr" anchorCtr="0" upright="1"/>
                  </wps:wsp>
                </a:graphicData>
              </a:graphic>
              <wp14:sizeRelH relativeFrom="margin">
                <wp14:pctWidth>0</wp14:pctWidth>
              </wp14:sizeRelH>
            </wp:anchor>
          </w:drawing>
        </mc:Choice>
        <mc:Fallback>
          <w:pict>
            <v:rect w14:anchorId="618D7251" id="Rectangle 9" o:spid="_x0000_s1066" style="position:absolute;margin-left:22.65pt;margin-top:10.1pt;width:36pt;height:25.2pt;z-index:251668480;visibility:visible;mso-wrap-style:square;mso-width-percent:0;mso-wrap-distance-left:0;mso-wrap-distance-top:0;mso-wrap-distance-right:0;mso-wrap-distance-bottom:0;mso-position-horizontal:absolute;mso-position-horizontal-relative:right-margin-area;mso-position-vertical:absolute;mso-position-vertical-relative:bottom-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" fillcolor="#ed7d31" stroked="f" strokeweight="3pt">
              <v:textbox>
                <w:txbxContent>
                  <w:p w14:paraId="5DB5992C" w14:textId="14EA7C4B" w:rsidR="00A94438" w:rsidRPr="00976E45" w:rsidRDefault="00A94438" w:rsidP="0068712E">
                    <w:pPr>
                      <w:ind w:firstLine="0"/>
                      <w:jc w:val="right"/>
                      <w:rPr>
                        <w:rFonts w:ascii="Arial Narrow" w:hAnsi="Arial Narrow"/>
                        <w:color w:val="000000"/>
                        <w:sz w:val="28"/>
                      </w:rPr>
                    </w:pPr>
                    <w:r w:rsidRPr="00976E45">
                      <w:rPr>
                        <w:rFonts w:ascii="Arial Narrow" w:hAnsi="Arial Narrow"/>
                        <w:color w:val="000000"/>
                        <w:sz w:val="28"/>
                      </w:rPr>
                      <w:fldChar w:fldCharType="begin"/>
                    </w:r>
                    <w:r w:rsidRPr="00976E45">
                      <w:rPr>
                        <w:rFonts w:ascii="Arial Narrow" w:hAnsi="Arial Narrow"/>
                        <w:color w:val="000000"/>
                        <w:sz w:val="28"/>
                      </w:rPr>
                      <w:instrText>PAGE   \* MERGEFORMAT</w:instrText>
                    </w:r>
                    <w:r w:rsidRPr="00976E45">
                      <w:rPr>
                        <w:rFonts w:ascii="Arial Narrow" w:hAnsi="Arial Narrow"/>
                        <w:color w:val="000000"/>
                        <w:sz w:val="28"/>
                      </w:rPr>
                      <w:fldChar w:fldCharType="separate"/>
                    </w:r>
                    <w:r>
                      <w:rPr>
                        <w:rFonts w:ascii="Arial Narrow" w:hAnsi="Arial Narrow"/>
                        <w:noProof/>
                        <w:color w:val="000000"/>
                        <w:sz w:val="28"/>
                      </w:rPr>
                      <w:t>4</w:t>
                    </w:r>
                    <w:r w:rsidRPr="00976E45">
                      <w:rPr>
                        <w:rFonts w:ascii="Arial Narrow" w:hAnsi="Arial Narrow"/>
                        <w:color w:val="000000"/>
                        <w:sz w:val="28"/>
                      </w:rPr>
                      <w:fldChar w:fldCharType="end"/>
                    </w:r>
                  </w:p>
                </w:txbxContent>
              </v:textbox>
              <w10:wrap type="square" anchorx="margin" anchory="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357F"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g">
          <w:drawing>
            <wp:anchor distT="0" distB="0" distL="0" distR="0" simplePos="0" relativeHeight="251663360" behindDoc="0" locked="0" layoutInCell="1" allowOverlap="1" wp14:anchorId="447C98BD" wp14:editId="7AFC74D5">
              <wp:simplePos x="0" y="0"/>
              <wp:positionH relativeFrom="margin">
                <wp:posOffset>0</wp:posOffset>
              </wp:positionH>
              <wp:positionV relativeFrom="bottomMargin">
                <wp:posOffset>271780</wp:posOffset>
              </wp:positionV>
              <wp:extent cx="5943600" cy="353695"/>
              <wp:effectExtent l="0" t="6350" r="19050" b="0"/>
              <wp:wrapSquare wrapText="bothSides"/>
              <wp:docPr id="56" name="Groupe 50"/>
              <wp:cNvGraphicFramePr/>
              <a:graphic xmlns:a="http://schemas.openxmlformats.org/drawingml/2006/main">
                <a:graphicData uri="http://schemas.microsoft.com/office/word/2010/wordprocessingGroup">
                  <wpg:wgp>
                    <wpg:cNvGrpSpPr/>
                    <wpg:grpSpPr>
                      <a:xfrm>
                        <a:off x="0" y="0"/>
                        <a:ext cx="5943600" cy="353695"/>
                        <a:chOff x="0" y="0"/>
                        <a:chExt cx="59626" cy="3238"/>
                      </a:xfrm>
                    </wpg:grpSpPr>
                    <wps:wsp>
                      <wps:cNvPr id="54" name="Rectangle 51"/>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55" name="Zone de texte 52"/>
                      <wps:cNvSpPr txBox="1"/>
                      <wps:spPr>
                        <a:xfrm>
                          <a:off x="0" y="666"/>
                          <a:ext cx="59436" cy="2572"/>
                        </a:xfrm>
                        <a:prstGeom prst="rect">
                          <a:avLst/>
                        </a:prstGeom>
                        <a:noFill/>
                        <a:ln w="6350">
                          <a:noFill/>
                        </a:ln>
                      </wps:spPr>
                      <wps:txbx>
                        <w:txbxContent>
                          <w:p w14:paraId="2975817A" w14:textId="77777777" w:rsidR="00A94438" w:rsidRDefault="00A94438">
                            <w:pPr>
                              <w:jc w:val="right"/>
                              <w:rPr>
                                <w:rFonts w:ascii="Times New Roman"/>
                                <w:color w:val="808080"/>
                                <w:sz w:val="6"/>
                              </w:rPr>
                            </w:pPr>
                          </w:p>
                        </w:txbxContent>
                      </wps:txbx>
                      <wps:bodyPr wrap="square" bIns="0" anchor="b" upright="1"/>
                    </wps:wsp>
                  </wpg:wgp>
                </a:graphicData>
              </a:graphic>
              <wp14:sizeRelH relativeFrom="margin">
                <wp14:pctWidth>100000</wp14:pctWidth>
              </wp14:sizeRelH>
              <wp14:sizeRelV relativeFrom="margin">
                <wp14:pctHeight>0</wp14:pctHeight>
              </wp14:sizeRelV>
            </wp:anchor>
          </w:drawing>
        </mc:Choice>
        <mc:Fallback>
          <w:pict>
            <v:group w14:anchorId="447C98BD" id="Groupe 50" o:spid="_x0000_s1067" style="position:absolute;margin-left:0;margin-top:21.4pt;width:468pt;height:27.85pt;z-index:251663360;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">
              <v:rect id="Rectangle 51" o:spid="_x0000_s106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" fillcolor="#ed7d31" strokecolor="#ae5a21" strokeweight="1pt"/>
              <v:shapetype id="_x0000_t202" coordsize="21600,21600" o:spt="202" path="m,l,21600r21600,l21600,xe">
                <v:stroke joinstyle="miter"/>
                <v:path gradientshapeok="t" o:connecttype="rect"/>
              </v:shapetype>
              <v:shape id="Zone de texte 52" o:spid="_x0000_s106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" filled="f" stroked="f" strokeweight=".5pt">
                <v:textbox inset=",,,0">
                  <w:txbxContent>
                    <w:p w14:paraId="2975817A" w14:textId="77777777" w:rsidR="00A94438" w:rsidRDefault="00A94438">
                      <w:pPr>
                        <w:jc w:val="right"/>
                        <w:rPr>
                          <w:rFonts w:ascii="Times New Roman"/>
                          <w:color w:val="808080"/>
                          <w:sz w:val="6"/>
                        </w:rPr>
                      </w:pPr>
                    </w:p>
                  </w:txbxContent>
                </v:textbox>
              </v:shape>
              <w10:wrap type="square" anchorx="margin" anchory="margin"/>
            </v:group>
          </w:pict>
        </mc:Fallback>
      </mc:AlternateContent>
    </w:r>
  </w:p>
  <w:p w14:paraId="1BF4FC04" w14:textId="77777777" w:rsidR="00A94438" w:rsidRDefault="00A94438">
    <w:pPr>
      <w:pStyle w:val="Pieddepage"/>
      <w:rPr>
        <w:rFonts w:ascii="Times New Roman"/>
      </w:rPr>
    </w:pPr>
    <w:r>
      <w:rPr>
        <w:rFonts w:ascii="Times New Roman"/>
        <w:noProof/>
        <w:lang w:eastAsia="fr-FR"/>
      </w:rPr>
      <mc:AlternateContent>
        <mc:Choice Requires="wps">
          <w:drawing>
            <wp:anchor distT="0" distB="0" distL="0" distR="0" simplePos="0" relativeHeight="251662336" behindDoc="0" locked="0" layoutInCell="1" allowOverlap="1" wp14:anchorId="421AF7FB" wp14:editId="1FA8218A">
              <wp:simplePos x="0" y="0"/>
              <wp:positionH relativeFrom="rightMargin">
                <wp:posOffset>0</wp:posOffset>
              </wp:positionH>
              <wp:positionV relativeFrom="bottomMargin">
                <wp:posOffset>247650</wp:posOffset>
              </wp:positionV>
              <wp:extent cx="457200" cy="320040"/>
              <wp:effectExtent l="0" t="0" r="0" b="3810"/>
              <wp:wrapSquare wrapText="bothSides"/>
              <wp:docPr id="53" name="Rectangle 5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799416E2" w14:textId="7C82070B"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29</w:t>
                          </w:r>
                          <w:r w:rsidRPr="00B04E80">
                            <w:rPr>
                              <w:rFonts w:ascii="Arial Narrow" w:hAnsi="Arial Narrow"/>
                              <w:color w:val="000000"/>
                              <w:sz w:val="28"/>
                            </w:rPr>
                            <w:fldChar w:fldCharType="end"/>
                          </w:r>
                        </w:p>
                      </w:txbxContent>
                    </wps:txbx>
                    <wps:bodyPr wrap="square" anchor="b" upright="1"/>
                  </wps:wsp>
                </a:graphicData>
              </a:graphic>
            </wp:anchor>
          </w:drawing>
        </mc:Choice>
        <mc:Fallback>
          <w:pict>
            <v:rect w14:anchorId="421AF7FB" id="Rectangle 53" o:spid="_x0000_s1070" style="position:absolute;left:0;text-align:left;margin-left:0;margin-top:19.5pt;width:36pt;height:25.2pt;z-index:251662336;visibility:visible;mso-wrap-style:square;mso-wrap-distance-left:0;mso-wrap-distance-top:0;mso-wrap-distance-right:0;mso-wrap-distance-bottom:0;mso-position-horizontal:absolute;mso-position-horizontal-relative:right-margin-area;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" fillcolor="#ed7d31" stroked="f" strokeweight="3pt">
              <v:textbox>
                <w:txbxContent>
                  <w:p w14:paraId="799416E2" w14:textId="7C82070B"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29</w:t>
                    </w:r>
                    <w:r w:rsidRPr="00B04E80">
                      <w:rPr>
                        <w:rFonts w:ascii="Arial Narrow" w:hAnsi="Arial Narrow"/>
                        <w:color w:val="000000"/>
                        <w:sz w:val="28"/>
                      </w:rPr>
                      <w:fldChar w:fldCharType="end"/>
                    </w:r>
                  </w:p>
                </w:txbxContent>
              </v:textbox>
              <w10:wrap type="square"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85F1"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g">
          <w:drawing>
            <wp:anchor distT="0" distB="0" distL="0" distR="0" simplePos="0" relativeHeight="251671552" behindDoc="0" locked="0" layoutInCell="1" allowOverlap="1" wp14:anchorId="101B7E4E" wp14:editId="09C941A4">
              <wp:simplePos x="0" y="0"/>
              <wp:positionH relativeFrom="margin">
                <wp:posOffset>0</wp:posOffset>
              </wp:positionH>
              <wp:positionV relativeFrom="bottomMargin">
                <wp:posOffset>285115</wp:posOffset>
              </wp:positionV>
              <wp:extent cx="8236585" cy="350520"/>
              <wp:effectExtent l="0" t="6350" r="12065" b="0"/>
              <wp:wrapSquare wrapText="bothSides"/>
              <wp:docPr id="72" name="Groupe 50"/>
              <wp:cNvGraphicFramePr/>
              <a:graphic xmlns:a="http://schemas.openxmlformats.org/drawingml/2006/main">
                <a:graphicData uri="http://schemas.microsoft.com/office/word/2010/wordprocessingGroup">
                  <wpg:wgp>
                    <wpg:cNvGrpSpPr/>
                    <wpg:grpSpPr>
                      <a:xfrm>
                        <a:off x="0" y="0"/>
                        <a:ext cx="8236585" cy="350520"/>
                        <a:chOff x="0" y="0"/>
                        <a:chExt cx="59626" cy="3238"/>
                      </a:xfrm>
                    </wpg:grpSpPr>
                    <wps:wsp>
                      <wps:cNvPr id="70" name="Rectangle 51"/>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71" name="Zone de texte 52"/>
                      <wps:cNvSpPr txBox="1"/>
                      <wps:spPr>
                        <a:xfrm>
                          <a:off x="0" y="666"/>
                          <a:ext cx="59436" cy="2572"/>
                        </a:xfrm>
                        <a:prstGeom prst="rect">
                          <a:avLst/>
                        </a:prstGeom>
                        <a:noFill/>
                        <a:ln w="6350">
                          <a:noFill/>
                        </a:ln>
                      </wps:spPr>
                      <wps:txbx>
                        <w:txbxContent>
                          <w:p w14:paraId="7148841E" w14:textId="77777777" w:rsidR="00A94438" w:rsidRDefault="00A94438">
                            <w:pPr>
                              <w:jc w:val="right"/>
                              <w:rPr>
                                <w:rFonts w:ascii="Times New Roman"/>
                                <w:color w:val="808080"/>
                                <w:sz w:val="6"/>
                              </w:rPr>
                            </w:pPr>
                          </w:p>
                        </w:txbxContent>
                      </wps:txbx>
                      <wps:bodyPr wrap="square" bIns="0" anchor="b" upright="1"/>
                    </wps:wsp>
                  </wpg:wgp>
                </a:graphicData>
              </a:graphic>
            </wp:anchor>
          </w:drawing>
        </mc:Choice>
        <mc:Fallback>
          <w:pict>
            <v:group w14:anchorId="101B7E4E" id="_x0000_s1071" style="position:absolute;margin-left:0;margin-top:22.45pt;width:648.55pt;height:27.6pt;z-index:251671552;mso-wrap-distance-left:0;mso-wrap-distance-right:0;mso-position-horizontal-relative:margin;mso-position-vertical-relative:bottom-margin-area"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">
              <v:rect id="Rectangle 51" o:spid="_x0000_s107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" fillcolor="#ed7d31" strokecolor="#ae5a21" strokeweight="1pt"/>
              <v:shapetype id="_x0000_t202" coordsize="21600,21600" o:spt="202" path="m,l,21600r21600,l21600,xe">
                <v:stroke joinstyle="miter"/>
                <v:path gradientshapeok="t" o:connecttype="rect"/>
              </v:shapetype>
              <v:shape id="Zone de texte 52" o:spid="_x0000_s107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" filled="f" stroked="f" strokeweight=".5pt">
                <v:textbox inset=",,,0">
                  <w:txbxContent>
                    <w:p w14:paraId="7148841E" w14:textId="77777777" w:rsidR="00A94438" w:rsidRDefault="00A94438">
                      <w:pPr>
                        <w:jc w:val="right"/>
                        <w:rPr>
                          <w:rFonts w:ascii="Times New Roman"/>
                          <w:color w:val="808080"/>
                          <w:sz w:val="6"/>
                        </w:rPr>
                      </w:pPr>
                    </w:p>
                  </w:txbxContent>
                </v:textbox>
              </v:shape>
              <w10:wrap type="square" anchorx="margin" anchory="margin"/>
            </v:group>
          </w:pict>
        </mc:Fallback>
      </mc:AlternateContent>
    </w:r>
    <w:r>
      <w:rPr>
        <w:rFonts w:ascii="Times New Roman"/>
        <w:noProof/>
        <w:lang w:eastAsia="fr-FR"/>
      </w:rPr>
      <mc:AlternateContent>
        <mc:Choice Requires="wps">
          <w:drawing>
            <wp:anchor distT="0" distB="0" distL="0" distR="0" simplePos="0" relativeHeight="251670528" behindDoc="0" locked="0" layoutInCell="1" allowOverlap="1" wp14:anchorId="08E7F91D" wp14:editId="464C7A6B">
              <wp:simplePos x="0" y="0"/>
              <wp:positionH relativeFrom="rightMargin">
                <wp:posOffset>-457200</wp:posOffset>
              </wp:positionH>
              <wp:positionV relativeFrom="bottomMargin">
                <wp:posOffset>218440</wp:posOffset>
              </wp:positionV>
              <wp:extent cx="457200" cy="320040"/>
              <wp:effectExtent l="0" t="0" r="0" b="3810"/>
              <wp:wrapSquare wrapText="bothSides"/>
              <wp:docPr id="69" name="Rectangle 5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1393E892" w14:textId="7A74F803"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37</w:t>
                          </w:r>
                          <w:r w:rsidRPr="00B04E80">
                            <w:rPr>
                              <w:rFonts w:ascii="Arial Narrow" w:hAnsi="Arial Narrow"/>
                              <w:color w:val="000000"/>
                              <w:sz w:val="28"/>
                            </w:rPr>
                            <w:fldChar w:fldCharType="end"/>
                          </w:r>
                        </w:p>
                      </w:txbxContent>
                    </wps:txbx>
                    <wps:bodyPr wrap="square" anchor="b" upright="1"/>
                  </wps:wsp>
                </a:graphicData>
              </a:graphic>
            </wp:anchor>
          </w:drawing>
        </mc:Choice>
        <mc:Fallback>
          <w:pict>
            <v:rect w14:anchorId="08E7F91D" id="_x0000_s1074" style="position:absolute;margin-left:-36pt;margin-top:17.2pt;width:36pt;height:25.2pt;z-index:251670528;visibility:visible;mso-wrap-style:square;mso-wrap-distance-left:0;mso-wrap-distance-top:0;mso-wrap-distance-right:0;mso-wrap-distance-bottom:0;mso-position-horizontal:absolute;mso-position-horizontal-relative:right-margin-area;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" fillcolor="#ed7d31" stroked="f" strokeweight="3pt">
              <v:textbox>
                <w:txbxContent>
                  <w:p w14:paraId="1393E892" w14:textId="7A74F803"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37</w:t>
                    </w:r>
                    <w:r w:rsidRPr="00B04E80">
                      <w:rPr>
                        <w:rFonts w:ascii="Arial Narrow" w:hAnsi="Arial Narrow"/>
                        <w:color w:val="000000"/>
                        <w:sz w:val="28"/>
                      </w:rPr>
                      <w:fldChar w:fldCharType="end"/>
                    </w:r>
                  </w:p>
                </w:txbxContent>
              </v:textbox>
              <w10:wrap type="square" anchorx="margin" anchory="margin"/>
            </v:rect>
          </w:pict>
        </mc:Fallback>
      </mc:AlternateContent>
    </w:r>
  </w:p>
  <w:p w14:paraId="2C4DDA1E" w14:textId="77777777" w:rsidR="00A94438" w:rsidRDefault="00A94438">
    <w:pPr>
      <w:pStyle w:val="Pieddepage"/>
      <w:rPr>
        <w:rFonts w:ascii="Times New Roman"/>
      </w:rPr>
    </w:pPr>
    <w:r>
      <w:rPr>
        <w:rFonts w:ascii="Times New Roman"/>
        <w:noProof/>
        <w:lang w:eastAsia="fr-FR"/>
      </w:rPr>
      <mc:AlternateContent>
        <mc:Choice Requires="wps">
          <w:drawing>
            <wp:anchor distT="0" distB="0" distL="114300" distR="114300" simplePos="0" relativeHeight="251672576" behindDoc="0" locked="0" layoutInCell="1" allowOverlap="1" wp14:anchorId="7F012D24" wp14:editId="6B2DA8D9">
              <wp:simplePos x="0" y="0"/>
              <wp:positionH relativeFrom="column">
                <wp:posOffset>7647940</wp:posOffset>
              </wp:positionH>
              <wp:positionV relativeFrom="paragraph">
                <wp:posOffset>2039620</wp:posOffset>
              </wp:positionV>
              <wp:extent cx="575945" cy="338455"/>
              <wp:effectExtent l="4445" t="5080" r="10160" b="18415"/>
              <wp:wrapNone/>
              <wp:docPr id="73" name="Text Box 21"/>
              <wp:cNvGraphicFramePr/>
              <a:graphic xmlns:a="http://schemas.openxmlformats.org/drawingml/2006/main">
                <a:graphicData uri="http://schemas.microsoft.com/office/word/2010/wordprocessingShape">
                  <wps:wsp>
                    <wps:cNvSpPr txBox="1"/>
                    <wps:spPr>
                      <a:xfrm>
                        <a:off x="0" y="0"/>
                        <a:ext cx="575945" cy="338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3BA3B1" w14:textId="77777777" w:rsidR="00A94438" w:rsidRDefault="00A94438">
                          <w:pPr>
                            <w:rPr>
                              <w:rFonts w:ascii="Times New Roman"/>
                            </w:rPr>
                          </w:pPr>
                        </w:p>
                      </w:txbxContent>
                    </wps:txbx>
                    <wps:bodyPr wrap="square" upright="1"/>
                  </wps:wsp>
                </a:graphicData>
              </a:graphic>
            </wp:anchor>
          </w:drawing>
        </mc:Choice>
        <mc:Fallback>
          <w:pict>
            <v:shape w14:anchorId="7F012D24" id="Text Box 21" o:spid="_x0000_s1075" type="#_x0000_t202" style="position:absolute;left:0;text-align:left;margin-left:602.2pt;margin-top:160.6pt;width:45.35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">
              <v:textbox>
                <w:txbxContent>
                  <w:p w14:paraId="0F3BA3B1" w14:textId="77777777" w:rsidR="00A94438" w:rsidRDefault="00A94438">
                    <w:pPr>
                      <w:rPr>
                        <w:rFonts w:ascii="Times New Roman"/>
                      </w:rPr>
                    </w:pP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28A5"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g">
          <w:drawing>
            <wp:anchor distT="0" distB="0" distL="0" distR="0" simplePos="0" relativeHeight="251674624" behindDoc="0" locked="0" layoutInCell="1" allowOverlap="1" wp14:anchorId="51B386E4" wp14:editId="6F4AAE9E">
              <wp:simplePos x="0" y="0"/>
              <wp:positionH relativeFrom="margin">
                <wp:posOffset>-6350</wp:posOffset>
              </wp:positionH>
              <wp:positionV relativeFrom="bottomMargin">
                <wp:posOffset>274320</wp:posOffset>
              </wp:positionV>
              <wp:extent cx="5697855" cy="354965"/>
              <wp:effectExtent l="0" t="6350" r="17145" b="0"/>
              <wp:wrapSquare wrapText="bothSides"/>
              <wp:docPr id="77" name="Groupe 50"/>
              <wp:cNvGraphicFramePr/>
              <a:graphic xmlns:a="http://schemas.openxmlformats.org/drawingml/2006/main">
                <a:graphicData uri="http://schemas.microsoft.com/office/word/2010/wordprocessingGroup">
                  <wpg:wgp>
                    <wpg:cNvGrpSpPr/>
                    <wpg:grpSpPr>
                      <a:xfrm>
                        <a:off x="0" y="0"/>
                        <a:ext cx="5697855" cy="354965"/>
                        <a:chOff x="0" y="0"/>
                        <a:chExt cx="59626" cy="3238"/>
                      </a:xfrm>
                    </wpg:grpSpPr>
                    <wps:wsp>
                      <wps:cNvPr id="75" name="Rectangle 51"/>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76" name="Zone de texte 52"/>
                      <wps:cNvSpPr txBox="1"/>
                      <wps:spPr>
                        <a:xfrm>
                          <a:off x="0" y="666"/>
                          <a:ext cx="59436" cy="2572"/>
                        </a:xfrm>
                        <a:prstGeom prst="rect">
                          <a:avLst/>
                        </a:prstGeom>
                        <a:noFill/>
                        <a:ln w="6350">
                          <a:noFill/>
                        </a:ln>
                      </wps:spPr>
                      <wps:txbx>
                        <w:txbxContent>
                          <w:p w14:paraId="20FF6EBE" w14:textId="77777777" w:rsidR="00A94438" w:rsidRDefault="00A94438">
                            <w:pPr>
                              <w:jc w:val="right"/>
                              <w:rPr>
                                <w:rFonts w:ascii="Times New Roman"/>
                                <w:color w:val="808080"/>
                                <w:sz w:val="6"/>
                              </w:rPr>
                            </w:pPr>
                          </w:p>
                        </w:txbxContent>
                      </wps:txbx>
                      <wps:bodyPr wrap="square" bIns="0" anchor="b" upright="1"/>
                    </wps:wsp>
                  </wpg:wgp>
                </a:graphicData>
              </a:graphic>
            </wp:anchor>
          </w:drawing>
        </mc:Choice>
        <mc:Fallback>
          <w:pict>
            <v:group w14:anchorId="51B386E4" id="_x0000_s1076" style="position:absolute;margin-left:-.5pt;margin-top:21.6pt;width:448.65pt;height:27.95pt;z-index:251674624;mso-wrap-distance-left:0;mso-wrap-distance-right:0;mso-position-horizontal-relative:margin;mso-position-vertical-relative:bottom-margin-area"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">
              <v:rect id="Rectangle 51" o:spid="_x0000_s107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" fillcolor="#ed7d31" strokecolor="#ae5a21" strokeweight="1pt"/>
              <v:shapetype id="_x0000_t202" coordsize="21600,21600" o:spt="202" path="m,l,21600r21600,l21600,xe">
                <v:stroke joinstyle="miter"/>
                <v:path gradientshapeok="t" o:connecttype="rect"/>
              </v:shapetype>
              <v:shape id="Zone de texte 52" o:spid="_x0000_s107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" filled="f" stroked="f" strokeweight=".5pt">
                <v:textbox inset=",,,0">
                  <w:txbxContent>
                    <w:p w14:paraId="20FF6EBE" w14:textId="77777777" w:rsidR="00A94438" w:rsidRDefault="00A94438">
                      <w:pPr>
                        <w:jc w:val="right"/>
                        <w:rPr>
                          <w:rFonts w:ascii="Times New Roman"/>
                          <w:color w:val="808080"/>
                          <w:sz w:val="6"/>
                        </w:rPr>
                      </w:pPr>
                    </w:p>
                  </w:txbxContent>
                </v:textbox>
              </v:shape>
              <w10:wrap type="square" anchorx="margin" anchory="margin"/>
            </v:group>
          </w:pict>
        </mc:Fallback>
      </mc:AlternateContent>
    </w:r>
    <w:r>
      <w:rPr>
        <w:rFonts w:ascii="Times New Roman"/>
        <w:noProof/>
        <w:lang w:eastAsia="fr-FR"/>
      </w:rPr>
      <mc:AlternateContent>
        <mc:Choice Requires="wps">
          <w:drawing>
            <wp:anchor distT="0" distB="0" distL="0" distR="0" simplePos="0" relativeHeight="251673600" behindDoc="0" locked="0" layoutInCell="1" allowOverlap="1" wp14:anchorId="1F19E2C7" wp14:editId="3F1DBE0A">
              <wp:simplePos x="0" y="0"/>
              <wp:positionH relativeFrom="rightMargin">
                <wp:posOffset>-457200</wp:posOffset>
              </wp:positionH>
              <wp:positionV relativeFrom="bottomMargin">
                <wp:posOffset>218440</wp:posOffset>
              </wp:positionV>
              <wp:extent cx="457200" cy="320040"/>
              <wp:effectExtent l="0" t="0" r="0" b="3810"/>
              <wp:wrapSquare wrapText="bothSides"/>
              <wp:docPr id="74" name="Rectangle 5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4BE94F7C" w14:textId="556EEC91"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60</w:t>
                          </w:r>
                          <w:r w:rsidRPr="00B04E80">
                            <w:rPr>
                              <w:rFonts w:ascii="Arial Narrow" w:hAnsi="Arial Narrow"/>
                              <w:color w:val="000000"/>
                              <w:sz w:val="28"/>
                            </w:rPr>
                            <w:fldChar w:fldCharType="end"/>
                          </w:r>
                        </w:p>
                      </w:txbxContent>
                    </wps:txbx>
                    <wps:bodyPr wrap="square" anchor="b" upright="1"/>
                  </wps:wsp>
                </a:graphicData>
              </a:graphic>
            </wp:anchor>
          </w:drawing>
        </mc:Choice>
        <mc:Fallback>
          <w:pict>
            <v:rect w14:anchorId="1F19E2C7" id="_x0000_s1079" style="position:absolute;margin-left:-36pt;margin-top:17.2pt;width:36pt;height:25.2pt;z-index:251673600;visibility:visible;mso-wrap-style:square;mso-wrap-distance-left:0;mso-wrap-distance-top:0;mso-wrap-distance-right:0;mso-wrap-distance-bottom:0;mso-position-horizontal:absolute;mso-position-horizontal-relative:right-margin-area;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" fillcolor="#ed7d31" stroked="f" strokeweight="3pt">
              <v:textbox>
                <w:txbxContent>
                  <w:p w14:paraId="4BE94F7C" w14:textId="556EEC91" w:rsidR="00A94438" w:rsidRPr="00B04E80" w:rsidRDefault="00A94438">
                    <w:pPr>
                      <w:ind w:firstLine="0"/>
                      <w:jc w:val="right"/>
                      <w:rPr>
                        <w:rFonts w:ascii="Arial Narrow" w:hAnsi="Arial Narrow"/>
                        <w:color w:val="000000"/>
                        <w:sz w:val="28"/>
                      </w:rPr>
                    </w:pPr>
                    <w:r w:rsidRPr="00B04E80">
                      <w:rPr>
                        <w:rFonts w:ascii="Arial Narrow" w:hAnsi="Arial Narrow"/>
                        <w:color w:val="000000"/>
                        <w:sz w:val="28"/>
                      </w:rPr>
                      <w:fldChar w:fldCharType="begin"/>
                    </w:r>
                    <w:r w:rsidRPr="00B04E80">
                      <w:rPr>
                        <w:rFonts w:ascii="Arial Narrow" w:hAnsi="Arial Narrow"/>
                        <w:color w:val="000000"/>
                        <w:sz w:val="28"/>
                      </w:rPr>
                      <w:instrText>PAGE   \* MERGEFORMAT</w:instrText>
                    </w:r>
                    <w:r w:rsidRPr="00B04E80">
                      <w:rPr>
                        <w:rFonts w:ascii="Arial Narrow" w:hAnsi="Arial Narrow"/>
                        <w:color w:val="000000"/>
                        <w:sz w:val="28"/>
                      </w:rPr>
                      <w:fldChar w:fldCharType="separate"/>
                    </w:r>
                    <w:r>
                      <w:rPr>
                        <w:rFonts w:ascii="Arial Narrow" w:hAnsi="Arial Narrow"/>
                        <w:noProof/>
                        <w:color w:val="000000"/>
                        <w:sz w:val="28"/>
                      </w:rPr>
                      <w:t>60</w:t>
                    </w:r>
                    <w:r w:rsidRPr="00B04E80">
                      <w:rPr>
                        <w:rFonts w:ascii="Arial Narrow" w:hAnsi="Arial Narrow"/>
                        <w:color w:val="000000"/>
                        <w:sz w:val="28"/>
                      </w:rPr>
                      <w:fldChar w:fldCharType="end"/>
                    </w:r>
                  </w:p>
                </w:txbxContent>
              </v:textbox>
              <w10:wrap type="square" anchorx="margin" anchory="margin"/>
            </v:rect>
          </w:pict>
        </mc:Fallback>
      </mc:AlternateContent>
    </w:r>
  </w:p>
  <w:p w14:paraId="509B37EA" w14:textId="77777777" w:rsidR="00A94438" w:rsidRDefault="00A94438">
    <w:pPr>
      <w:pStyle w:val="Pieddepage"/>
      <w:rPr>
        <w:rFonts w:ascii="Times New Roman"/>
      </w:rPr>
    </w:pPr>
    <w:r>
      <w:rPr>
        <w:rFonts w:ascii="Times New Roman"/>
        <w:noProof/>
        <w:lang w:eastAsia="fr-FR"/>
      </w:rPr>
      <mc:AlternateContent>
        <mc:Choice Requires="wps">
          <w:drawing>
            <wp:anchor distT="0" distB="0" distL="114300" distR="114300" simplePos="0" relativeHeight="251675648" behindDoc="0" locked="0" layoutInCell="1" allowOverlap="1" wp14:anchorId="731065FD" wp14:editId="57258B60">
              <wp:simplePos x="0" y="0"/>
              <wp:positionH relativeFrom="column">
                <wp:posOffset>7647940</wp:posOffset>
              </wp:positionH>
              <wp:positionV relativeFrom="paragraph">
                <wp:posOffset>2039620</wp:posOffset>
              </wp:positionV>
              <wp:extent cx="575945" cy="338455"/>
              <wp:effectExtent l="4445" t="5080" r="10160" b="18415"/>
              <wp:wrapNone/>
              <wp:docPr id="78" name="Text Box 26"/>
              <wp:cNvGraphicFramePr/>
              <a:graphic xmlns:a="http://schemas.openxmlformats.org/drawingml/2006/main">
                <a:graphicData uri="http://schemas.microsoft.com/office/word/2010/wordprocessingShape">
                  <wps:wsp>
                    <wps:cNvSpPr txBox="1"/>
                    <wps:spPr>
                      <a:xfrm>
                        <a:off x="0" y="0"/>
                        <a:ext cx="575945" cy="338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6B58B8" w14:textId="77777777" w:rsidR="00A94438" w:rsidRDefault="00A94438">
                          <w:pPr>
                            <w:rPr>
                              <w:rFonts w:ascii="Times New Roman"/>
                            </w:rPr>
                          </w:pPr>
                        </w:p>
                      </w:txbxContent>
                    </wps:txbx>
                    <wps:bodyPr wrap="square" upright="1"/>
                  </wps:wsp>
                </a:graphicData>
              </a:graphic>
            </wp:anchor>
          </w:drawing>
        </mc:Choice>
        <mc:Fallback>
          <w:pict>
            <v:shape w14:anchorId="731065FD" id="_x0000_s1080" type="#_x0000_t202" style="position:absolute;left:0;text-align:left;margin-left:602.2pt;margin-top:160.6pt;width:45.35pt;height:26.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">
              <v:textbox>
                <w:txbxContent>
                  <w:p w14:paraId="776B58B8" w14:textId="77777777" w:rsidR="00A94438" w:rsidRDefault="00A94438">
                    <w:pPr>
                      <w:rPr>
                        <w:rFonts w:ascii="Times New Roman"/>
                      </w:rPr>
                    </w:pP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9FCF"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g">
          <w:drawing>
            <wp:anchor distT="0" distB="0" distL="0" distR="0" simplePos="0" relativeHeight="251665408" behindDoc="0" locked="0" layoutInCell="1" allowOverlap="1" wp14:anchorId="5660D470" wp14:editId="5BC2C279">
              <wp:simplePos x="0" y="0"/>
              <wp:positionH relativeFrom="margin">
                <wp:posOffset>0</wp:posOffset>
              </wp:positionH>
              <wp:positionV relativeFrom="bottomMargin">
                <wp:posOffset>271780</wp:posOffset>
              </wp:positionV>
              <wp:extent cx="5943600" cy="353695"/>
              <wp:effectExtent l="0" t="6350" r="19050" b="0"/>
              <wp:wrapSquare wrapText="bothSides"/>
              <wp:docPr id="60" name="Groupe 61"/>
              <wp:cNvGraphicFramePr/>
              <a:graphic xmlns:a="http://schemas.openxmlformats.org/drawingml/2006/main">
                <a:graphicData uri="http://schemas.microsoft.com/office/word/2010/wordprocessingGroup">
                  <wpg:wgp>
                    <wpg:cNvGrpSpPr/>
                    <wpg:grpSpPr>
                      <a:xfrm>
                        <a:off x="0" y="0"/>
                        <a:ext cx="5943600" cy="353695"/>
                        <a:chOff x="0" y="0"/>
                        <a:chExt cx="59626" cy="3238"/>
                      </a:xfrm>
                    </wpg:grpSpPr>
                    <wps:wsp>
                      <wps:cNvPr id="58" name="Rectangle 62"/>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59" name="Zone de texte 63"/>
                      <wps:cNvSpPr txBox="1"/>
                      <wps:spPr>
                        <a:xfrm>
                          <a:off x="0" y="666"/>
                          <a:ext cx="59436" cy="2572"/>
                        </a:xfrm>
                        <a:prstGeom prst="rect">
                          <a:avLst/>
                        </a:prstGeom>
                        <a:noFill/>
                        <a:ln w="6350">
                          <a:noFill/>
                        </a:ln>
                      </wps:spPr>
                      <wps:txbx>
                        <w:txbxContent>
                          <w:p w14:paraId="4137346F" w14:textId="77777777" w:rsidR="00A94438" w:rsidRDefault="00A94438">
                            <w:pPr>
                              <w:jc w:val="right"/>
                              <w:rPr>
                                <w:rFonts w:ascii="Times New Roman"/>
                                <w:color w:val="808080"/>
                                <w:sz w:val="6"/>
                              </w:rPr>
                            </w:pPr>
                          </w:p>
                        </w:txbxContent>
                      </wps:txbx>
                      <wps:bodyPr wrap="square" bIns="0" anchor="b" upright="1"/>
                    </wps:wsp>
                  </wpg:wgp>
                </a:graphicData>
              </a:graphic>
              <wp14:sizeRelH relativeFrom="margin">
                <wp14:pctWidth>100000</wp14:pctWidth>
              </wp14:sizeRelH>
              <wp14:sizeRelV relativeFrom="margin">
                <wp14:pctHeight>0</wp14:pctHeight>
              </wp14:sizeRelV>
            </wp:anchor>
          </w:drawing>
        </mc:Choice>
        <mc:Fallback>
          <w:pict>
            <v:group w14:anchorId="5660D470" id="Groupe 61" o:spid="_x0000_s1081" style="position:absolute;margin-left:0;margin-top:21.4pt;width:468pt;height:27.85pt;z-index:25166540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">
              <v:rect id="Rectangle 62" o:spid="_x0000_s108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" fillcolor="#ed7d31" strokecolor="#ae5a21" strokeweight="1pt"/>
              <v:shapetype id="_x0000_t202" coordsize="21600,21600" o:spt="202" path="m,l,21600r21600,l21600,xe">
                <v:stroke joinstyle="miter"/>
                <v:path gradientshapeok="t" o:connecttype="rect"/>
              </v:shapetype>
              <v:shape id="Zone de texte 63" o:spid="_x0000_s108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" filled="f" stroked="f" strokeweight=".5pt">
                <v:textbox inset=",,,0">
                  <w:txbxContent>
                    <w:p w14:paraId="4137346F" w14:textId="77777777" w:rsidR="00A94438" w:rsidRDefault="00A94438">
                      <w:pPr>
                        <w:jc w:val="right"/>
                        <w:rPr>
                          <w:rFonts w:ascii="Times New Roman"/>
                          <w:color w:val="808080"/>
                          <w:sz w:val="6"/>
                        </w:rPr>
                      </w:pPr>
                    </w:p>
                  </w:txbxContent>
                </v:textbox>
              </v:shape>
              <w10:wrap type="square" anchorx="margin" anchory="margin"/>
            </v:group>
          </w:pict>
        </mc:Fallback>
      </mc:AlternateContent>
    </w:r>
    <w:r>
      <w:rPr>
        <w:rFonts w:ascii="Times New Roman"/>
        <w:noProof/>
        <w:lang w:eastAsia="fr-FR"/>
      </w:rPr>
      <mc:AlternateContent>
        <mc:Choice Requires="wps">
          <w:drawing>
            <wp:anchor distT="0" distB="0" distL="0" distR="0" simplePos="0" relativeHeight="251664384" behindDoc="0" locked="0" layoutInCell="1" allowOverlap="1" wp14:anchorId="59AB8A7A" wp14:editId="24EC411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57" name="Rectangle 64"/>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51FBEF6F" w14:textId="020D8D17" w:rsidR="00A94438" w:rsidRPr="00977A77" w:rsidRDefault="00A94438">
                          <w:pPr>
                            <w:ind w:firstLine="0"/>
                            <w:jc w:val="right"/>
                            <w:rPr>
                              <w:rFonts w:ascii="Arial Narrow" w:hAnsi="Arial Narrow"/>
                              <w:color w:val="000000"/>
                              <w:sz w:val="28"/>
                            </w:rPr>
                          </w:pPr>
                          <w:r w:rsidRPr="00977A77">
                            <w:rPr>
                              <w:rFonts w:ascii="Arial Narrow" w:hAnsi="Arial Narrow"/>
                              <w:color w:val="000000"/>
                              <w:sz w:val="28"/>
                            </w:rPr>
                            <w:fldChar w:fldCharType="begin"/>
                          </w:r>
                          <w:r w:rsidRPr="00977A77">
                            <w:rPr>
                              <w:rFonts w:ascii="Arial Narrow" w:hAnsi="Arial Narrow"/>
                              <w:color w:val="000000"/>
                              <w:sz w:val="28"/>
                            </w:rPr>
                            <w:instrText>PAGE   \* MERGEFORMAT</w:instrText>
                          </w:r>
                          <w:r w:rsidRPr="00977A77">
                            <w:rPr>
                              <w:rFonts w:ascii="Arial Narrow" w:hAnsi="Arial Narrow"/>
                              <w:color w:val="000000"/>
                              <w:sz w:val="28"/>
                            </w:rPr>
                            <w:fldChar w:fldCharType="separate"/>
                          </w:r>
                          <w:r>
                            <w:rPr>
                              <w:rFonts w:ascii="Arial Narrow" w:hAnsi="Arial Narrow"/>
                              <w:noProof/>
                              <w:color w:val="000000"/>
                              <w:sz w:val="28"/>
                            </w:rPr>
                            <w:t>84</w:t>
                          </w:r>
                          <w:r w:rsidRPr="00977A77">
                            <w:rPr>
                              <w:rFonts w:ascii="Arial Narrow" w:hAnsi="Arial Narrow"/>
                              <w:color w:val="000000"/>
                              <w:sz w:val="28"/>
                            </w:rPr>
                            <w:fldChar w:fldCharType="end"/>
                          </w:r>
                        </w:p>
                      </w:txbxContent>
                    </wps:txbx>
                    <wps:bodyPr wrap="square" anchor="b" upright="1"/>
                  </wps:wsp>
                </a:graphicData>
              </a:graphic>
            </wp:anchor>
          </w:drawing>
        </mc:Choice>
        <mc:Fallback>
          <w:pict>
            <v:rect w14:anchorId="59AB8A7A" id="Rectangle 64" o:spid="_x0000_s1084" style="position:absolute;margin-left:0;margin-top:0;width:36pt;height:25.2pt;z-index:251664384;visibility:visible;mso-wrap-style:square;mso-top-percent:200;mso-wrap-distance-left:0;mso-wrap-distance-top:0;mso-wrap-distance-right:0;mso-wrap-distance-bottom:0;mso-position-horizontal:left;mso-position-horizontal-relative:right-margin-area;mso-position-vertical-relative:bottom-margin-area;mso-top-percent:2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" fillcolor="#ed7d31" stroked="f" strokeweight="3pt">
              <v:textbox>
                <w:txbxContent>
                  <w:p w14:paraId="51FBEF6F" w14:textId="020D8D17" w:rsidR="00A94438" w:rsidRPr="00977A77" w:rsidRDefault="00A94438">
                    <w:pPr>
                      <w:ind w:firstLine="0"/>
                      <w:jc w:val="right"/>
                      <w:rPr>
                        <w:rFonts w:ascii="Arial Narrow" w:hAnsi="Arial Narrow"/>
                        <w:color w:val="000000"/>
                        <w:sz w:val="28"/>
                      </w:rPr>
                    </w:pPr>
                    <w:r w:rsidRPr="00977A77">
                      <w:rPr>
                        <w:rFonts w:ascii="Arial Narrow" w:hAnsi="Arial Narrow"/>
                        <w:color w:val="000000"/>
                        <w:sz w:val="28"/>
                      </w:rPr>
                      <w:fldChar w:fldCharType="begin"/>
                    </w:r>
                    <w:r w:rsidRPr="00977A77">
                      <w:rPr>
                        <w:rFonts w:ascii="Arial Narrow" w:hAnsi="Arial Narrow"/>
                        <w:color w:val="000000"/>
                        <w:sz w:val="28"/>
                      </w:rPr>
                      <w:instrText>PAGE   \* MERGEFORMAT</w:instrText>
                    </w:r>
                    <w:r w:rsidRPr="00977A77">
                      <w:rPr>
                        <w:rFonts w:ascii="Arial Narrow" w:hAnsi="Arial Narrow"/>
                        <w:color w:val="000000"/>
                        <w:sz w:val="28"/>
                      </w:rPr>
                      <w:fldChar w:fldCharType="separate"/>
                    </w:r>
                    <w:r>
                      <w:rPr>
                        <w:rFonts w:ascii="Arial Narrow" w:hAnsi="Arial Narrow"/>
                        <w:noProof/>
                        <w:color w:val="000000"/>
                        <w:sz w:val="28"/>
                      </w:rPr>
                      <w:t>84</w:t>
                    </w:r>
                    <w:r w:rsidRPr="00977A77">
                      <w:rPr>
                        <w:rFonts w:ascii="Arial Narrow" w:hAnsi="Arial Narrow"/>
                        <w:color w:val="000000"/>
                        <w:sz w:val="28"/>
                      </w:rPr>
                      <w:fldChar w:fldCharType="end"/>
                    </w:r>
                  </w:p>
                </w:txbxContent>
              </v:textbox>
              <w10:wrap type="square" anchorx="margin" anchory="margin"/>
            </v:rect>
          </w:pict>
        </mc:Fallback>
      </mc:AlternateContent>
    </w:r>
  </w:p>
  <w:p w14:paraId="491D5E60" w14:textId="77777777" w:rsidR="00A94438" w:rsidRDefault="00A94438">
    <w:pPr>
      <w:pStyle w:val="Pieddepage"/>
      <w:rPr>
        <w:rFonts w:asci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F971" w14:textId="77777777" w:rsidR="00A94438" w:rsidRDefault="00A94438">
    <w:pPr>
      <w:spacing w:after="0"/>
      <w:ind w:right="-567" w:firstLine="0"/>
      <w:jc w:val="left"/>
      <w:rPr>
        <w:rFonts w:ascii="Arial"/>
        <w:sz w:val="16"/>
        <w:lang w:eastAsia="en-GB"/>
      </w:rPr>
    </w:pPr>
    <w:r>
      <w:rPr>
        <w:rFonts w:ascii="Times New Roman"/>
        <w:noProof/>
        <w:lang w:eastAsia="fr-FR"/>
      </w:rPr>
      <mc:AlternateContent>
        <mc:Choice Requires="wps">
          <w:drawing>
            <wp:anchor distT="0" distB="0" distL="0" distR="0" simplePos="0" relativeHeight="251666432" behindDoc="0" locked="0" layoutInCell="1" allowOverlap="1" wp14:anchorId="1689CFDF" wp14:editId="3FF8608C">
              <wp:simplePos x="0" y="0"/>
              <wp:positionH relativeFrom="rightMargin">
                <wp:posOffset>-269875</wp:posOffset>
              </wp:positionH>
              <wp:positionV relativeFrom="bottomMargin">
                <wp:posOffset>182880</wp:posOffset>
              </wp:positionV>
              <wp:extent cx="457200" cy="320040"/>
              <wp:effectExtent l="0" t="0" r="0" b="3810"/>
              <wp:wrapSquare wrapText="bothSides"/>
              <wp:docPr id="61" name="Rectangle 31"/>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ED7D31"/>
                      </a:solidFill>
                      <a:ln w="38100">
                        <a:noFill/>
                      </a:ln>
                    </wps:spPr>
                    <wps:txbx>
                      <w:txbxContent>
                        <w:p w14:paraId="72BE61A5" w14:textId="6E985E85" w:rsidR="00A94438" w:rsidRPr="00977A77" w:rsidRDefault="00A94438">
                          <w:pPr>
                            <w:ind w:firstLine="0"/>
                            <w:jc w:val="right"/>
                            <w:rPr>
                              <w:rFonts w:ascii="Arial Narrow" w:hAnsi="Arial Narrow"/>
                              <w:color w:val="000000"/>
                              <w:sz w:val="28"/>
                            </w:rPr>
                          </w:pPr>
                          <w:r w:rsidRPr="00977A77">
                            <w:rPr>
                              <w:rFonts w:ascii="Arial Narrow" w:hAnsi="Arial Narrow"/>
                              <w:color w:val="000000"/>
                              <w:sz w:val="28"/>
                            </w:rPr>
                            <w:fldChar w:fldCharType="begin"/>
                          </w:r>
                          <w:r w:rsidRPr="00977A77">
                            <w:rPr>
                              <w:rFonts w:ascii="Arial Narrow" w:hAnsi="Arial Narrow"/>
                              <w:color w:val="000000"/>
                              <w:sz w:val="28"/>
                            </w:rPr>
                            <w:instrText>PAGE   \* MERGEFORMAT</w:instrText>
                          </w:r>
                          <w:r w:rsidRPr="00977A77">
                            <w:rPr>
                              <w:rFonts w:ascii="Arial Narrow" w:hAnsi="Arial Narrow"/>
                              <w:color w:val="000000"/>
                              <w:sz w:val="28"/>
                            </w:rPr>
                            <w:fldChar w:fldCharType="separate"/>
                          </w:r>
                          <w:r>
                            <w:rPr>
                              <w:rFonts w:ascii="Arial Narrow" w:hAnsi="Arial Narrow"/>
                              <w:noProof/>
                              <w:color w:val="000000"/>
                              <w:sz w:val="28"/>
                            </w:rPr>
                            <w:t>90</w:t>
                          </w:r>
                          <w:r w:rsidRPr="00977A77">
                            <w:rPr>
                              <w:rFonts w:ascii="Arial Narrow" w:hAnsi="Arial Narrow"/>
                              <w:color w:val="000000"/>
                              <w:sz w:val="28"/>
                            </w:rPr>
                            <w:fldChar w:fldCharType="end"/>
                          </w:r>
                        </w:p>
                      </w:txbxContent>
                    </wps:txbx>
                    <wps:bodyPr wrap="square" anchor="b" upright="1"/>
                  </wps:wsp>
                </a:graphicData>
              </a:graphic>
            </wp:anchor>
          </w:drawing>
        </mc:Choice>
        <mc:Fallback>
          <w:pict>
            <v:rect w14:anchorId="1689CFDF" id="Rectangle 31" o:spid="_x0000_s1085" style="position:absolute;margin-left:-21.25pt;margin-top:14.4pt;width:36pt;height:25.2pt;z-index:251666432;visibility:visible;mso-wrap-style:square;mso-wrap-distance-left:0;mso-wrap-distance-top:0;mso-wrap-distance-right:0;mso-wrap-distance-bottom:0;mso-position-horizontal:absolute;mso-position-horizontal-relative:right-margin-area;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" fillcolor="#ed7d31" stroked="f" strokeweight="3pt">
              <v:textbox>
                <w:txbxContent>
                  <w:p w14:paraId="72BE61A5" w14:textId="6E985E85" w:rsidR="00A94438" w:rsidRPr="00977A77" w:rsidRDefault="00A94438">
                    <w:pPr>
                      <w:ind w:firstLine="0"/>
                      <w:jc w:val="right"/>
                      <w:rPr>
                        <w:rFonts w:ascii="Arial Narrow" w:hAnsi="Arial Narrow"/>
                        <w:color w:val="000000"/>
                        <w:sz w:val="28"/>
                      </w:rPr>
                    </w:pPr>
                    <w:r w:rsidRPr="00977A77">
                      <w:rPr>
                        <w:rFonts w:ascii="Arial Narrow" w:hAnsi="Arial Narrow"/>
                        <w:color w:val="000000"/>
                        <w:sz w:val="28"/>
                      </w:rPr>
                      <w:fldChar w:fldCharType="begin"/>
                    </w:r>
                    <w:r w:rsidRPr="00977A77">
                      <w:rPr>
                        <w:rFonts w:ascii="Arial Narrow" w:hAnsi="Arial Narrow"/>
                        <w:color w:val="000000"/>
                        <w:sz w:val="28"/>
                      </w:rPr>
                      <w:instrText>PAGE   \* MERGEFORMAT</w:instrText>
                    </w:r>
                    <w:r w:rsidRPr="00977A77">
                      <w:rPr>
                        <w:rFonts w:ascii="Arial Narrow" w:hAnsi="Arial Narrow"/>
                        <w:color w:val="000000"/>
                        <w:sz w:val="28"/>
                      </w:rPr>
                      <w:fldChar w:fldCharType="separate"/>
                    </w:r>
                    <w:r>
                      <w:rPr>
                        <w:rFonts w:ascii="Arial Narrow" w:hAnsi="Arial Narrow"/>
                        <w:noProof/>
                        <w:color w:val="000000"/>
                        <w:sz w:val="28"/>
                      </w:rPr>
                      <w:t>90</w:t>
                    </w:r>
                    <w:r w:rsidRPr="00977A77">
                      <w:rPr>
                        <w:rFonts w:ascii="Arial Narrow" w:hAnsi="Arial Narrow"/>
                        <w:color w:val="000000"/>
                        <w:sz w:val="28"/>
                      </w:rPr>
                      <w:fldChar w:fldCharType="end"/>
                    </w:r>
                  </w:p>
                </w:txbxContent>
              </v:textbox>
              <w10:wrap type="square" anchorx="margin" anchory="margin"/>
            </v:rect>
          </w:pict>
        </mc:Fallback>
      </mc:AlternateContent>
    </w:r>
    <w:r>
      <w:rPr>
        <w:rFonts w:ascii="Times New Roman"/>
        <w:noProof/>
        <w:lang w:eastAsia="fr-FR"/>
      </w:rPr>
      <mc:AlternateContent>
        <mc:Choice Requires="wpg">
          <w:drawing>
            <wp:anchor distT="0" distB="0" distL="0" distR="0" simplePos="0" relativeHeight="251667456" behindDoc="0" locked="0" layoutInCell="1" allowOverlap="1" wp14:anchorId="369CC017" wp14:editId="3681F50B">
              <wp:simplePos x="0" y="0"/>
              <wp:positionH relativeFrom="margin">
                <wp:posOffset>-262255</wp:posOffset>
              </wp:positionH>
              <wp:positionV relativeFrom="bottomMargin">
                <wp:posOffset>278765</wp:posOffset>
              </wp:positionV>
              <wp:extent cx="8687435" cy="353695"/>
              <wp:effectExtent l="0" t="6350" r="18415" b="0"/>
              <wp:wrapSquare wrapText="bothSides"/>
              <wp:docPr id="64" name="Group 32"/>
              <wp:cNvGraphicFramePr/>
              <a:graphic xmlns:a="http://schemas.openxmlformats.org/drawingml/2006/main">
                <a:graphicData uri="http://schemas.microsoft.com/office/word/2010/wordprocessingGroup">
                  <wpg:wgp>
                    <wpg:cNvGrpSpPr/>
                    <wpg:grpSpPr>
                      <a:xfrm>
                        <a:off x="0" y="0"/>
                        <a:ext cx="8687435" cy="353695"/>
                        <a:chOff x="0" y="0"/>
                        <a:chExt cx="59626" cy="3238"/>
                      </a:xfrm>
                    </wpg:grpSpPr>
                    <wps:wsp>
                      <wps:cNvPr id="62" name="Rectangle 62"/>
                      <wps:cNvSpPr/>
                      <wps:spPr>
                        <a:xfrm>
                          <a:off x="190" y="0"/>
                          <a:ext cx="59436" cy="188"/>
                        </a:xfrm>
                        <a:prstGeom prst="rect">
                          <a:avLst/>
                        </a:prstGeom>
                        <a:solidFill>
                          <a:srgbClr val="ED7D31"/>
                        </a:solidFill>
                        <a:ln w="12700" cap="flat" cmpd="sng">
                          <a:solidFill>
                            <a:srgbClr val="AE5A21"/>
                          </a:solidFill>
                          <a:prstDash val="solid"/>
                          <a:miter/>
                          <a:headEnd type="none" w="med" len="med"/>
                          <a:tailEnd type="none" w="med" len="med"/>
                        </a:ln>
                      </wps:spPr>
                      <wps:bodyPr wrap="square" anchor="ctr" upright="1"/>
                    </wps:wsp>
                    <wps:wsp>
                      <wps:cNvPr id="63" name="Zone de texte 63"/>
                      <wps:cNvSpPr txBox="1"/>
                      <wps:spPr>
                        <a:xfrm>
                          <a:off x="0" y="666"/>
                          <a:ext cx="59436" cy="2572"/>
                        </a:xfrm>
                        <a:prstGeom prst="rect">
                          <a:avLst/>
                        </a:prstGeom>
                        <a:noFill/>
                        <a:ln w="6350">
                          <a:noFill/>
                        </a:ln>
                      </wps:spPr>
                      <wps:txbx>
                        <w:txbxContent>
                          <w:p w14:paraId="3D1F74FF" w14:textId="77777777" w:rsidR="00A94438" w:rsidRDefault="00A94438">
                            <w:pPr>
                              <w:jc w:val="right"/>
                              <w:rPr>
                                <w:rFonts w:ascii="Times New Roman"/>
                                <w:color w:val="808080"/>
                                <w:sz w:val="6"/>
                              </w:rPr>
                            </w:pPr>
                          </w:p>
                        </w:txbxContent>
                      </wps:txbx>
                      <wps:bodyPr wrap="square" bIns="0" anchor="b" upright="1"/>
                    </wps:wsp>
                  </wpg:wgp>
                </a:graphicData>
              </a:graphic>
              <wp14:sizeRelH relativeFrom="margin">
                <wp14:pctWidth>100000</wp14:pctWidth>
              </wp14:sizeRelH>
              <wp14:sizeRelV relativeFrom="margin">
                <wp14:pctHeight>0</wp14:pctHeight>
              </wp14:sizeRelV>
            </wp:anchor>
          </w:drawing>
        </mc:Choice>
        <mc:Fallback>
          <w:pict>
            <v:group w14:anchorId="369CC017" id="Group 32" o:spid="_x0000_s1086" style="position:absolute;margin-left:-20.65pt;margin-top:21.95pt;width:684.05pt;height:27.85pt;z-index:251667456;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">
              <v:rect id="Rectangle 62" o:spid="_x0000_s108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" fillcolor="#ed7d31" strokecolor="#ae5a21" strokeweight="1pt"/>
              <v:shapetype id="_x0000_t202" coordsize="21600,21600" o:spt="202" path="m,l,21600r21600,l21600,xe">
                <v:stroke joinstyle="miter"/>
                <v:path gradientshapeok="t" o:connecttype="rect"/>
              </v:shapetype>
              <v:shape id="Zone de texte 63" o:spid="_x0000_s108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" filled="f" stroked="f" strokeweight=".5pt">
                <v:textbox inset=",,,0">
                  <w:txbxContent>
                    <w:p w14:paraId="3D1F74FF" w14:textId="77777777" w:rsidR="00A94438" w:rsidRDefault="00A94438">
                      <w:pPr>
                        <w:jc w:val="right"/>
                        <w:rPr>
                          <w:rFonts w:ascii="Times New Roman"/>
                          <w:color w:val="808080"/>
                          <w:sz w:val="6"/>
                        </w:rPr>
                      </w:pPr>
                    </w:p>
                  </w:txbxContent>
                </v:textbox>
              </v:shape>
              <w10:wrap type="square" anchorx="margin" anchory="margin"/>
            </v:group>
          </w:pict>
        </mc:Fallback>
      </mc:AlternateContent>
    </w:r>
  </w:p>
  <w:p w14:paraId="7AD82A6F" w14:textId="77777777" w:rsidR="00A94438" w:rsidRDefault="00A94438">
    <w:pPr>
      <w:pStyle w:val="Pieddepage"/>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60F8" w14:textId="77777777" w:rsidR="004C0C8B" w:rsidRDefault="004C0C8B">
      <w:pPr>
        <w:spacing w:after="0" w:line="240" w:lineRule="auto"/>
      </w:pPr>
      <w:r>
        <w:separator/>
      </w:r>
    </w:p>
  </w:footnote>
  <w:footnote w:type="continuationSeparator" w:id="0">
    <w:p w14:paraId="377CF687" w14:textId="77777777" w:rsidR="004C0C8B" w:rsidRDefault="004C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E6FC" w14:textId="77777777" w:rsidR="00A94438" w:rsidRDefault="00A94438">
    <w:pPr>
      <w:pStyle w:val="En-tte"/>
      <w:ind w:firstLine="0"/>
      <w:rPr>
        <w:rFonts w:ascii="Times New Roman"/>
      </w:rPr>
    </w:pPr>
  </w:p>
  <w:tbl>
    <w:tblPr>
      <w:tblpPr w:leftFromText="141" w:rightFromText="141" w:vertAnchor="text" w:tblpXSpec="center"/>
      <w:tblOverlap w:val="never"/>
      <w:tblW w:w="9010" w:type="dxa"/>
      <w:jc w:val="center"/>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6446"/>
      <w:gridCol w:w="2564"/>
    </w:tblGrid>
    <w:tr w:rsidR="00A94438" w14:paraId="403815BC" w14:textId="77777777">
      <w:trPr>
        <w:trHeight w:val="549"/>
        <w:jc w:val="center"/>
      </w:trPr>
      <w:tc>
        <w:tcPr>
          <w:tcW w:w="6446" w:type="dxa"/>
          <w:tcBorders>
            <w:bottom w:val="single" w:sz="24" w:space="0" w:color="548DD4"/>
            <w:right w:val="single" w:sz="4" w:space="0" w:color="548DD4"/>
            <w:tl2br w:val="nil"/>
            <w:tr2bl w:val="nil"/>
          </w:tcBorders>
          <w:shd w:val="clear" w:color="auto" w:fill="FFFFFF"/>
        </w:tcPr>
        <w:p w14:paraId="18A124F2" w14:textId="77777777" w:rsidR="00A94438" w:rsidRDefault="00A94438" w:rsidP="00B04E80">
          <w:pPr>
            <w:pStyle w:val="Default"/>
            <w:spacing w:after="120" w:line="240" w:lineRule="auto"/>
            <w:jc w:val="both"/>
            <w:rPr>
              <w:rFonts w:ascii="Arial Narrow"/>
              <w:b/>
              <w:color w:val="E36C0A"/>
              <w:sz w:val="16"/>
            </w:rPr>
          </w:pPr>
          <w:r>
            <w:rPr>
              <w:rFonts w:ascii="Arial Narrow"/>
              <w:b/>
              <w:color w:val="E36C0A"/>
              <w:sz w:val="16"/>
            </w:rPr>
            <w:t xml:space="preserve">PROJET </w:t>
          </w:r>
          <w:r>
            <w:rPr>
              <w:rFonts w:ascii="Arial Narrow"/>
              <w:b/>
              <w:color w:val="E36C0A"/>
              <w:sz w:val="16"/>
            </w:rPr>
            <w:t>«</w:t>
          </w:r>
          <w:r>
            <w:rPr>
              <w:rFonts w:ascii="Arial Narrow"/>
              <w:b/>
              <w:color w:val="E36C0A"/>
              <w:sz w:val="16"/>
            </w:rPr>
            <w:t xml:space="preserve"> SOUTENIR LES MECANISMES DE CONSOLIDATION DE LA PAIX AU NIVEAU COMMUNAUTAIRE ET L</w:t>
          </w:r>
          <w:r>
            <w:rPr>
              <w:rFonts w:ascii="Arial Narrow"/>
              <w:b/>
              <w:color w:val="E36C0A"/>
              <w:sz w:val="16"/>
            </w:rPr>
            <w:t>’</w:t>
          </w:r>
          <w:r>
            <w:rPr>
              <w:rFonts w:ascii="Arial Narrow"/>
              <w:b/>
              <w:color w:val="E36C0A"/>
              <w:sz w:val="16"/>
            </w:rPr>
            <w:t xml:space="preserve">INCLUSION DES JEUNES DANS LES ZONES SITUEES A LA FRONTIERE ENTRE LE TCHAD ET LE CAMEROUN </w:t>
          </w:r>
          <w:r>
            <w:rPr>
              <w:rFonts w:ascii="Arial Narrow"/>
              <w:b/>
              <w:color w:val="E36C0A"/>
              <w:sz w:val="16"/>
            </w:rPr>
            <w:t>»</w:t>
          </w:r>
        </w:p>
        <w:p w14:paraId="791311C1" w14:textId="77777777" w:rsidR="00A94438" w:rsidRDefault="00A94438" w:rsidP="00B04E80">
          <w:pPr>
            <w:pStyle w:val="Default"/>
            <w:spacing w:after="0" w:line="240" w:lineRule="auto"/>
            <w:jc w:val="both"/>
            <w:rPr>
              <w:rFonts w:ascii="Arial Narrow"/>
              <w:b/>
              <w:color w:val="E36C0A"/>
              <w:sz w:val="16"/>
            </w:rPr>
          </w:pPr>
          <w:r>
            <w:rPr>
              <w:rFonts w:ascii="Arial Narrow"/>
              <w:b/>
              <w:color w:val="E36C0A"/>
              <w:sz w:val="16"/>
            </w:rPr>
            <w:t>REFERENCE : 005/TCD10/04/2019/RFP</w:t>
          </w:r>
        </w:p>
      </w:tc>
      <w:tc>
        <w:tcPr>
          <w:tcW w:w="2564" w:type="dxa"/>
          <w:tcBorders>
            <w:left w:val="single" w:sz="4" w:space="0" w:color="548DD4"/>
            <w:bottom w:val="single" w:sz="24" w:space="0" w:color="548DD4"/>
            <w:tl2br w:val="nil"/>
            <w:tr2bl w:val="nil"/>
          </w:tcBorders>
          <w:shd w:val="clear" w:color="auto" w:fill="FFFFFF"/>
        </w:tcPr>
        <w:p w14:paraId="6B9D2201" w14:textId="77777777" w:rsidR="00A94438" w:rsidRDefault="00A94438">
          <w:pPr>
            <w:pStyle w:val="Default"/>
            <w:ind w:left="31" w:hanging="13"/>
            <w:rPr>
              <w:rFonts w:ascii="Arial Narrow"/>
              <w:b/>
              <w:color w:val="E36C0A"/>
              <w:sz w:val="16"/>
            </w:rPr>
          </w:pPr>
          <w:r>
            <w:rPr>
              <w:rFonts w:ascii="Arial Narrow"/>
              <w:b/>
              <w:color w:val="E36C0A"/>
              <w:sz w:val="16"/>
            </w:rPr>
            <w:t>Evaluation finale du projet</w:t>
          </w:r>
        </w:p>
        <w:p w14:paraId="062E7B2D" w14:textId="67B3D89F" w:rsidR="00A94438" w:rsidRDefault="00A94438">
          <w:pPr>
            <w:pStyle w:val="Default"/>
            <w:ind w:left="31" w:hanging="13"/>
            <w:rPr>
              <w:rFonts w:ascii="Arial Narrow"/>
              <w:b/>
              <w:color w:val="E36C0A"/>
              <w:sz w:val="16"/>
            </w:rPr>
          </w:pPr>
          <w:r>
            <w:rPr>
              <w:rFonts w:ascii="Arial Narrow"/>
              <w:b/>
              <w:color w:val="E36C0A"/>
              <w:sz w:val="16"/>
            </w:rPr>
            <w:t>Rapport Final</w:t>
          </w:r>
        </w:p>
      </w:tc>
    </w:tr>
  </w:tbl>
  <w:p w14:paraId="42A6A377" w14:textId="77777777" w:rsidR="00A94438" w:rsidRDefault="00A94438">
    <w:pPr>
      <w:pStyle w:val="En-tte"/>
      <w:ind w:firstLine="0"/>
      <w:rPr>
        <w:rFonts w:asci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F67E" w14:textId="77777777" w:rsidR="00A94438" w:rsidRDefault="00A94438">
    <w:pPr>
      <w:pStyle w:val="En-tte"/>
      <w:rPr>
        <w:rFonts w:ascii="Arial Narrow"/>
        <w:sz w:val="24"/>
      </w:rPr>
    </w:pPr>
  </w:p>
  <w:tbl>
    <w:tblPr>
      <w:tblW w:w="9360" w:type="dxa"/>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6696"/>
      <w:gridCol w:w="2664"/>
    </w:tblGrid>
    <w:tr w:rsidR="00A94438" w14:paraId="02223B9A" w14:textId="77777777">
      <w:trPr>
        <w:trHeight w:val="549"/>
      </w:trPr>
      <w:tc>
        <w:tcPr>
          <w:tcW w:w="6696" w:type="dxa"/>
          <w:tcBorders>
            <w:bottom w:val="single" w:sz="24" w:space="0" w:color="548DD4"/>
            <w:right w:val="single" w:sz="4" w:space="0" w:color="548DD4"/>
            <w:tl2br w:val="nil"/>
            <w:tr2bl w:val="nil"/>
          </w:tcBorders>
          <w:shd w:val="clear" w:color="auto" w:fill="FFFFFF"/>
        </w:tcPr>
        <w:p w14:paraId="1E218197" w14:textId="77777777" w:rsidR="00A94438" w:rsidRDefault="00A94438" w:rsidP="006B1C35">
          <w:pPr>
            <w:pStyle w:val="Default"/>
            <w:jc w:val="both"/>
            <w:rPr>
              <w:rFonts w:ascii="Arial Narrow"/>
              <w:b/>
              <w:color w:val="E36C0A"/>
              <w:sz w:val="16"/>
            </w:rPr>
          </w:pPr>
          <w:r>
            <w:rPr>
              <w:rFonts w:ascii="Arial Narrow"/>
              <w:b/>
              <w:color w:val="E36C0A"/>
              <w:sz w:val="16"/>
            </w:rPr>
            <w:t xml:space="preserve">PROJET </w:t>
          </w:r>
          <w:r>
            <w:rPr>
              <w:rFonts w:ascii="Arial Narrow"/>
              <w:b/>
              <w:color w:val="E36C0A"/>
              <w:sz w:val="16"/>
            </w:rPr>
            <w:t>«</w:t>
          </w:r>
          <w:r>
            <w:rPr>
              <w:rFonts w:ascii="Arial Narrow"/>
              <w:b/>
              <w:color w:val="E36C0A"/>
              <w:sz w:val="16"/>
            </w:rPr>
            <w:t xml:space="preserve"> SOUTENIR LES MECANISMES DE CONSOLIDATION DE LA PAIX AU NIVEAU COMMUNAUTAIRE ET L</w:t>
          </w:r>
          <w:r>
            <w:rPr>
              <w:rFonts w:ascii="Arial Narrow"/>
              <w:b/>
              <w:color w:val="E36C0A"/>
              <w:sz w:val="16"/>
            </w:rPr>
            <w:t>’</w:t>
          </w:r>
          <w:r>
            <w:rPr>
              <w:rFonts w:ascii="Arial Narrow"/>
              <w:b/>
              <w:color w:val="E36C0A"/>
              <w:sz w:val="16"/>
            </w:rPr>
            <w:t xml:space="preserve">INCLUSION DES JEUNES DANS LES ZONES SITUEES A LA FRONTIERE ENTRE LE TCHAD ET LE CAMEROUN </w:t>
          </w:r>
          <w:r>
            <w:rPr>
              <w:rFonts w:ascii="Arial Narrow"/>
              <w:b/>
              <w:color w:val="E36C0A"/>
              <w:sz w:val="16"/>
            </w:rPr>
            <w:t>»</w:t>
          </w:r>
        </w:p>
        <w:p w14:paraId="3BA838B5" w14:textId="0675506E" w:rsidR="00A94438" w:rsidRDefault="00A94438" w:rsidP="006B1C35">
          <w:pPr>
            <w:pStyle w:val="Default"/>
            <w:spacing w:after="0" w:line="240" w:lineRule="auto"/>
            <w:jc w:val="both"/>
            <w:rPr>
              <w:rFonts w:ascii="Arial Narrow"/>
              <w:b/>
              <w:color w:val="E36C0A"/>
              <w:sz w:val="18"/>
            </w:rPr>
          </w:pPr>
          <w:r>
            <w:rPr>
              <w:rFonts w:ascii="Arial Narrow"/>
              <w:b/>
              <w:color w:val="E36C0A"/>
              <w:sz w:val="16"/>
            </w:rPr>
            <w:t>REFERENCE : 005/TCD10/04/2019/RFP</w:t>
          </w:r>
        </w:p>
      </w:tc>
      <w:tc>
        <w:tcPr>
          <w:tcW w:w="2664" w:type="dxa"/>
          <w:tcBorders>
            <w:left w:val="single" w:sz="4" w:space="0" w:color="548DD4"/>
            <w:bottom w:val="single" w:sz="24" w:space="0" w:color="548DD4"/>
            <w:tl2br w:val="nil"/>
            <w:tr2bl w:val="nil"/>
          </w:tcBorders>
          <w:shd w:val="clear" w:color="auto" w:fill="FFFFFF"/>
        </w:tcPr>
        <w:p w14:paraId="3F945830" w14:textId="77777777" w:rsidR="00A94438" w:rsidRDefault="00A94438">
          <w:pPr>
            <w:pStyle w:val="Default"/>
            <w:ind w:left="31" w:hanging="13"/>
            <w:rPr>
              <w:rFonts w:ascii="Arial Narrow"/>
              <w:b/>
              <w:color w:val="E36C0A"/>
              <w:sz w:val="18"/>
            </w:rPr>
          </w:pPr>
          <w:r>
            <w:rPr>
              <w:rFonts w:ascii="Arial Narrow"/>
              <w:b/>
              <w:color w:val="E36C0A"/>
              <w:sz w:val="18"/>
            </w:rPr>
            <w:t>Evaluation finale du projet</w:t>
          </w:r>
        </w:p>
        <w:p w14:paraId="3907FA83" w14:textId="19A90B55" w:rsidR="00A94438" w:rsidRDefault="00A94438">
          <w:pPr>
            <w:pStyle w:val="Default"/>
            <w:ind w:left="31" w:hanging="13"/>
            <w:rPr>
              <w:rFonts w:ascii="Arial Narrow"/>
              <w:b/>
              <w:color w:val="E36C0A"/>
              <w:sz w:val="20"/>
            </w:rPr>
          </w:pPr>
          <w:r>
            <w:rPr>
              <w:rFonts w:ascii="Arial Narrow"/>
              <w:b/>
              <w:color w:val="E36C0A"/>
              <w:sz w:val="18"/>
            </w:rPr>
            <w:t xml:space="preserve">Rapport </w:t>
          </w:r>
          <w:r w:rsidR="005775CD">
            <w:rPr>
              <w:rFonts w:ascii="Arial Narrow"/>
              <w:b/>
              <w:color w:val="E36C0A"/>
              <w:sz w:val="18"/>
            </w:rPr>
            <w:t>Final</w:t>
          </w:r>
        </w:p>
      </w:tc>
    </w:tr>
  </w:tbl>
  <w:p w14:paraId="76552569" w14:textId="77777777" w:rsidR="00A94438" w:rsidRDefault="00A94438">
    <w:pPr>
      <w:pStyle w:val="En-tte"/>
      <w:ind w:firstLine="0"/>
      <w:rPr>
        <w:rFonts w:ascii="Arial Narrow"/>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6FC7" w14:textId="77777777" w:rsidR="00A94438" w:rsidRDefault="00A94438">
    <w:pPr>
      <w:pStyle w:val="En-tte"/>
      <w:rPr>
        <w:rFonts w:ascii="Arial Narrow"/>
        <w:sz w:val="24"/>
      </w:rPr>
    </w:pPr>
  </w:p>
  <w:tbl>
    <w:tblPr>
      <w:tblW w:w="13907" w:type="dxa"/>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9949"/>
      <w:gridCol w:w="3958"/>
    </w:tblGrid>
    <w:tr w:rsidR="00A94438" w14:paraId="132906DD" w14:textId="77777777">
      <w:trPr>
        <w:trHeight w:val="549"/>
      </w:trPr>
      <w:tc>
        <w:tcPr>
          <w:tcW w:w="9949" w:type="dxa"/>
          <w:tcBorders>
            <w:bottom w:val="single" w:sz="24" w:space="0" w:color="548DD4"/>
            <w:right w:val="single" w:sz="4" w:space="0" w:color="548DD4"/>
            <w:tl2br w:val="nil"/>
            <w:tr2bl w:val="nil"/>
          </w:tcBorders>
          <w:shd w:val="clear" w:color="auto" w:fill="FFFFFF"/>
        </w:tcPr>
        <w:p w14:paraId="60DA8F3D" w14:textId="77777777" w:rsidR="00A94438" w:rsidRPr="00B04E80" w:rsidRDefault="00A94438" w:rsidP="00B04E80">
          <w:pPr>
            <w:pStyle w:val="Default"/>
            <w:spacing w:after="120" w:line="240" w:lineRule="auto"/>
            <w:jc w:val="both"/>
            <w:rPr>
              <w:rFonts w:ascii="Arial Narrow" w:hAnsi="Arial Narrow"/>
              <w:b/>
              <w:color w:val="E36C0A"/>
              <w:sz w:val="16"/>
            </w:rPr>
          </w:pPr>
          <w:r w:rsidRPr="00B04E80">
            <w:rPr>
              <w:rFonts w:ascii="Arial Narrow" w:hAnsi="Arial Narrow"/>
              <w:b/>
              <w:color w:val="E36C0A"/>
              <w:sz w:val="16"/>
            </w:rPr>
            <w:t>PROJET « SOUTENIR LES MECANISMES DE CONSOLIDATION DE LA PAIX AU NIVEAU COMMUNAUTAIRE ET L’INCLUSION DES JEUNES DANS LES ZONES SITUEES A LA FRONTIERE ENTRE LE TCHAD ET LE CAMEROUN »</w:t>
          </w:r>
        </w:p>
        <w:p w14:paraId="0D6E153D" w14:textId="3BB61172" w:rsidR="00A94438" w:rsidRPr="00B04E80" w:rsidRDefault="00A94438" w:rsidP="006B1C35">
          <w:pPr>
            <w:pStyle w:val="Default"/>
            <w:spacing w:after="0" w:line="240" w:lineRule="auto"/>
            <w:jc w:val="both"/>
            <w:rPr>
              <w:rFonts w:ascii="Arial Narrow" w:hAnsi="Arial Narrow"/>
              <w:b/>
              <w:color w:val="E36C0A"/>
              <w:sz w:val="18"/>
            </w:rPr>
          </w:pPr>
          <w:r w:rsidRPr="00B04E80">
            <w:rPr>
              <w:rFonts w:ascii="Arial Narrow" w:hAnsi="Arial Narrow"/>
              <w:b/>
              <w:color w:val="E36C0A"/>
              <w:sz w:val="16"/>
            </w:rPr>
            <w:t>REFERENCE : 005/TCD10/04/2019/RFP</w:t>
          </w:r>
        </w:p>
      </w:tc>
      <w:tc>
        <w:tcPr>
          <w:tcW w:w="3958" w:type="dxa"/>
          <w:tcBorders>
            <w:left w:val="single" w:sz="4" w:space="0" w:color="548DD4"/>
            <w:bottom w:val="single" w:sz="24" w:space="0" w:color="548DD4"/>
            <w:tl2br w:val="nil"/>
            <w:tr2bl w:val="nil"/>
          </w:tcBorders>
          <w:shd w:val="clear" w:color="auto" w:fill="FFFFFF"/>
        </w:tcPr>
        <w:p w14:paraId="53318705" w14:textId="77777777" w:rsidR="00A94438" w:rsidRDefault="00A94438">
          <w:pPr>
            <w:pStyle w:val="Default"/>
            <w:ind w:left="31" w:hanging="13"/>
            <w:rPr>
              <w:rFonts w:ascii="Arial Narrow"/>
              <w:b/>
              <w:color w:val="E36C0A"/>
              <w:sz w:val="18"/>
            </w:rPr>
          </w:pPr>
          <w:r>
            <w:rPr>
              <w:rFonts w:ascii="Arial Narrow"/>
              <w:b/>
              <w:color w:val="E36C0A"/>
              <w:sz w:val="18"/>
            </w:rPr>
            <w:t>Evaluation finale du projet</w:t>
          </w:r>
        </w:p>
        <w:p w14:paraId="2E15BE0F" w14:textId="1CD5A4BF" w:rsidR="00A94438" w:rsidRDefault="00A94438">
          <w:pPr>
            <w:pStyle w:val="Default"/>
            <w:ind w:left="31" w:hanging="13"/>
            <w:rPr>
              <w:rFonts w:ascii="Arial Narrow"/>
              <w:b/>
              <w:color w:val="E36C0A"/>
              <w:sz w:val="20"/>
            </w:rPr>
          </w:pPr>
          <w:r>
            <w:rPr>
              <w:rFonts w:ascii="Arial Narrow"/>
              <w:b/>
              <w:color w:val="E36C0A"/>
              <w:sz w:val="18"/>
            </w:rPr>
            <w:t xml:space="preserve">Rapport </w:t>
          </w:r>
          <w:r w:rsidR="005775CD">
            <w:rPr>
              <w:rFonts w:ascii="Arial Narrow"/>
              <w:b/>
              <w:color w:val="E36C0A"/>
              <w:sz w:val="18"/>
            </w:rPr>
            <w:t>Final</w:t>
          </w:r>
        </w:p>
      </w:tc>
    </w:tr>
  </w:tbl>
  <w:p w14:paraId="27F915B7" w14:textId="77777777" w:rsidR="00A94438" w:rsidRDefault="00A94438">
    <w:pPr>
      <w:pStyle w:val="En-tte"/>
      <w:ind w:firstLine="0"/>
      <w:rPr>
        <w:rFonts w:ascii="Arial Narrow"/>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11F8" w14:textId="77777777" w:rsidR="00A94438" w:rsidRDefault="00A94438">
    <w:pPr>
      <w:pStyle w:val="En-tte"/>
      <w:rPr>
        <w:rFonts w:ascii="Arial Narrow"/>
        <w:sz w:val="24"/>
      </w:rPr>
    </w:pPr>
  </w:p>
  <w:tbl>
    <w:tblPr>
      <w:tblW w:w="9882" w:type="dxa"/>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7070"/>
      <w:gridCol w:w="2812"/>
    </w:tblGrid>
    <w:tr w:rsidR="00A94438" w14:paraId="68933A0E" w14:textId="77777777">
      <w:trPr>
        <w:trHeight w:val="549"/>
      </w:trPr>
      <w:tc>
        <w:tcPr>
          <w:tcW w:w="7070" w:type="dxa"/>
          <w:tcBorders>
            <w:bottom w:val="single" w:sz="24" w:space="0" w:color="548DD4"/>
            <w:right w:val="single" w:sz="4" w:space="0" w:color="548DD4"/>
            <w:tl2br w:val="nil"/>
            <w:tr2bl w:val="nil"/>
          </w:tcBorders>
          <w:shd w:val="clear" w:color="auto" w:fill="FFFFFF"/>
        </w:tcPr>
        <w:p w14:paraId="52CDBDE2" w14:textId="77777777" w:rsidR="00A94438" w:rsidRDefault="00A94438" w:rsidP="006B1C35">
          <w:pPr>
            <w:pStyle w:val="Default"/>
            <w:spacing w:after="120" w:line="240" w:lineRule="auto"/>
            <w:jc w:val="both"/>
            <w:rPr>
              <w:rFonts w:ascii="Arial Narrow"/>
              <w:b/>
              <w:color w:val="E36C0A"/>
              <w:sz w:val="16"/>
            </w:rPr>
          </w:pPr>
          <w:r>
            <w:rPr>
              <w:rFonts w:ascii="Arial Narrow"/>
              <w:b/>
              <w:color w:val="E36C0A"/>
              <w:sz w:val="16"/>
            </w:rPr>
            <w:t xml:space="preserve">PROJET </w:t>
          </w:r>
          <w:r>
            <w:rPr>
              <w:rFonts w:ascii="Arial Narrow"/>
              <w:b/>
              <w:color w:val="E36C0A"/>
              <w:sz w:val="16"/>
            </w:rPr>
            <w:t>«</w:t>
          </w:r>
          <w:r>
            <w:rPr>
              <w:rFonts w:ascii="Arial Narrow"/>
              <w:b/>
              <w:color w:val="E36C0A"/>
              <w:sz w:val="16"/>
            </w:rPr>
            <w:t xml:space="preserve"> SOUTENIR LES MECANISMES DE CONSOLIDATION DE LA PAIX AU NIVEAU COMMUNAUTAIRE ET L</w:t>
          </w:r>
          <w:r>
            <w:rPr>
              <w:rFonts w:ascii="Arial Narrow"/>
              <w:b/>
              <w:color w:val="E36C0A"/>
              <w:sz w:val="16"/>
            </w:rPr>
            <w:t>’</w:t>
          </w:r>
          <w:r>
            <w:rPr>
              <w:rFonts w:ascii="Arial Narrow"/>
              <w:b/>
              <w:color w:val="E36C0A"/>
              <w:sz w:val="16"/>
            </w:rPr>
            <w:t xml:space="preserve">INCLUSION DES JEUNES DANS LES ZONES SITUEES A LA FRONTIERE ENTRE LE TCHAD ET LE CAMEROUN </w:t>
          </w:r>
          <w:r>
            <w:rPr>
              <w:rFonts w:ascii="Arial Narrow"/>
              <w:b/>
              <w:color w:val="E36C0A"/>
              <w:sz w:val="16"/>
            </w:rPr>
            <w:t>»</w:t>
          </w:r>
        </w:p>
        <w:p w14:paraId="4FB825C5" w14:textId="39FA5FD1" w:rsidR="00A94438" w:rsidRDefault="00A94438" w:rsidP="006B1C35">
          <w:pPr>
            <w:pStyle w:val="Default"/>
            <w:spacing w:after="0" w:line="240" w:lineRule="auto"/>
            <w:jc w:val="both"/>
            <w:rPr>
              <w:rFonts w:ascii="Arial Narrow"/>
              <w:b/>
              <w:color w:val="E36C0A"/>
              <w:sz w:val="18"/>
            </w:rPr>
          </w:pPr>
          <w:r>
            <w:rPr>
              <w:rFonts w:ascii="Arial Narrow"/>
              <w:b/>
              <w:color w:val="E36C0A"/>
              <w:sz w:val="16"/>
            </w:rPr>
            <w:t>REFERENCE : 005/TCD10/04/2019/RFP</w:t>
          </w:r>
        </w:p>
      </w:tc>
      <w:tc>
        <w:tcPr>
          <w:tcW w:w="2812" w:type="dxa"/>
          <w:tcBorders>
            <w:left w:val="single" w:sz="4" w:space="0" w:color="548DD4"/>
            <w:bottom w:val="single" w:sz="24" w:space="0" w:color="548DD4"/>
            <w:tl2br w:val="nil"/>
            <w:tr2bl w:val="nil"/>
          </w:tcBorders>
          <w:shd w:val="clear" w:color="auto" w:fill="FFFFFF"/>
        </w:tcPr>
        <w:p w14:paraId="668DC5C3" w14:textId="77777777" w:rsidR="00A94438" w:rsidRDefault="00A94438">
          <w:pPr>
            <w:pStyle w:val="Default"/>
            <w:ind w:left="31" w:hanging="13"/>
            <w:rPr>
              <w:rFonts w:ascii="Arial Narrow"/>
              <w:b/>
              <w:color w:val="E36C0A"/>
              <w:sz w:val="18"/>
            </w:rPr>
          </w:pPr>
          <w:r>
            <w:rPr>
              <w:rFonts w:ascii="Arial Narrow"/>
              <w:b/>
              <w:color w:val="E36C0A"/>
              <w:sz w:val="18"/>
            </w:rPr>
            <w:t>Evaluation finale du projet</w:t>
          </w:r>
        </w:p>
        <w:p w14:paraId="67E8C9D1" w14:textId="59D14813" w:rsidR="00A94438" w:rsidRDefault="00A94438">
          <w:pPr>
            <w:pStyle w:val="Default"/>
            <w:ind w:left="31" w:hanging="13"/>
            <w:rPr>
              <w:rFonts w:ascii="Arial Narrow"/>
              <w:b/>
              <w:color w:val="E36C0A"/>
              <w:sz w:val="20"/>
            </w:rPr>
          </w:pPr>
          <w:r>
            <w:rPr>
              <w:rFonts w:ascii="Arial Narrow"/>
              <w:b/>
              <w:color w:val="E36C0A"/>
              <w:sz w:val="18"/>
            </w:rPr>
            <w:t xml:space="preserve">Rapport </w:t>
          </w:r>
          <w:r w:rsidR="005775CD">
            <w:rPr>
              <w:rFonts w:ascii="Arial Narrow"/>
              <w:b/>
              <w:color w:val="E36C0A"/>
              <w:sz w:val="18"/>
            </w:rPr>
            <w:t>Final</w:t>
          </w:r>
        </w:p>
      </w:tc>
    </w:tr>
  </w:tbl>
  <w:p w14:paraId="732710D6" w14:textId="77777777" w:rsidR="00A94438" w:rsidRDefault="00A94438">
    <w:pPr>
      <w:pStyle w:val="En-tte"/>
      <w:ind w:firstLine="0"/>
      <w:rPr>
        <w:rFonts w:ascii="Arial Narrow"/>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2" w:type="dxa"/>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6753"/>
      <w:gridCol w:w="3129"/>
    </w:tblGrid>
    <w:tr w:rsidR="00A94438" w14:paraId="6BD4B83B" w14:textId="77777777">
      <w:trPr>
        <w:trHeight w:val="549"/>
      </w:trPr>
      <w:tc>
        <w:tcPr>
          <w:tcW w:w="6753" w:type="dxa"/>
          <w:tcBorders>
            <w:bottom w:val="single" w:sz="24" w:space="0" w:color="548DD4"/>
            <w:right w:val="single" w:sz="4" w:space="0" w:color="548DD4"/>
            <w:tl2br w:val="nil"/>
            <w:tr2bl w:val="nil"/>
          </w:tcBorders>
          <w:shd w:val="clear" w:color="auto" w:fill="FFFFFF"/>
        </w:tcPr>
        <w:p w14:paraId="1CD1E848" w14:textId="77777777" w:rsidR="00A94438" w:rsidRDefault="00A94438" w:rsidP="0083314C">
          <w:pPr>
            <w:pStyle w:val="Default"/>
            <w:spacing w:after="120" w:line="240" w:lineRule="auto"/>
            <w:jc w:val="both"/>
            <w:rPr>
              <w:rFonts w:ascii="Arial Narrow"/>
              <w:b/>
              <w:color w:val="E36C0A"/>
              <w:sz w:val="16"/>
            </w:rPr>
          </w:pPr>
          <w:r>
            <w:rPr>
              <w:rFonts w:ascii="Arial Narrow"/>
              <w:b/>
              <w:color w:val="E36C0A"/>
              <w:sz w:val="16"/>
            </w:rPr>
            <w:t xml:space="preserve">PROJET </w:t>
          </w:r>
          <w:r>
            <w:rPr>
              <w:rFonts w:ascii="Arial Narrow"/>
              <w:b/>
              <w:color w:val="E36C0A"/>
              <w:sz w:val="16"/>
            </w:rPr>
            <w:t>«</w:t>
          </w:r>
          <w:r>
            <w:rPr>
              <w:rFonts w:ascii="Arial Narrow"/>
              <w:b/>
              <w:color w:val="E36C0A"/>
              <w:sz w:val="16"/>
            </w:rPr>
            <w:t xml:space="preserve"> SOUTENIR LES MECANISMES DE CONSOLIDATION DE LA PAIX AU NIVEAU COMMUNAUTAIRE ET L</w:t>
          </w:r>
          <w:r>
            <w:rPr>
              <w:rFonts w:ascii="Arial Narrow"/>
              <w:b/>
              <w:color w:val="E36C0A"/>
              <w:sz w:val="16"/>
            </w:rPr>
            <w:t>’</w:t>
          </w:r>
          <w:r>
            <w:rPr>
              <w:rFonts w:ascii="Arial Narrow"/>
              <w:b/>
              <w:color w:val="E36C0A"/>
              <w:sz w:val="16"/>
            </w:rPr>
            <w:t xml:space="preserve">INCLUSION DES JEUNES DANS LES ZONES SITUEES A LA FRONTIERE ENTRE LE TCHAD ET LE CAMEROUN </w:t>
          </w:r>
          <w:r>
            <w:rPr>
              <w:rFonts w:ascii="Arial Narrow"/>
              <w:b/>
              <w:color w:val="E36C0A"/>
              <w:sz w:val="16"/>
            </w:rPr>
            <w:t>»</w:t>
          </w:r>
        </w:p>
        <w:p w14:paraId="226F841D" w14:textId="3BC8D61E" w:rsidR="00A94438" w:rsidRDefault="00A94438" w:rsidP="0083314C">
          <w:pPr>
            <w:pStyle w:val="Default"/>
            <w:spacing w:after="0" w:line="240" w:lineRule="auto"/>
            <w:jc w:val="both"/>
            <w:rPr>
              <w:rFonts w:ascii="Arial Narrow"/>
              <w:b/>
              <w:color w:val="E36C0A"/>
              <w:sz w:val="18"/>
            </w:rPr>
          </w:pPr>
          <w:r>
            <w:rPr>
              <w:rFonts w:ascii="Arial Narrow"/>
              <w:b/>
              <w:color w:val="E36C0A"/>
              <w:sz w:val="16"/>
            </w:rPr>
            <w:t>REFERENCE : 005/TCD10/04/2019/RFP</w:t>
          </w:r>
        </w:p>
      </w:tc>
      <w:tc>
        <w:tcPr>
          <w:tcW w:w="3129" w:type="dxa"/>
          <w:tcBorders>
            <w:left w:val="single" w:sz="4" w:space="0" w:color="548DD4"/>
            <w:bottom w:val="single" w:sz="24" w:space="0" w:color="548DD4"/>
            <w:tl2br w:val="nil"/>
            <w:tr2bl w:val="nil"/>
          </w:tcBorders>
          <w:shd w:val="clear" w:color="auto" w:fill="FFFFFF"/>
        </w:tcPr>
        <w:p w14:paraId="2B2C099A" w14:textId="77777777" w:rsidR="00A94438" w:rsidRDefault="00A94438">
          <w:pPr>
            <w:pStyle w:val="Default"/>
            <w:ind w:left="31" w:hanging="13"/>
            <w:rPr>
              <w:rFonts w:ascii="Arial Narrow"/>
              <w:b/>
              <w:color w:val="E36C0A"/>
              <w:sz w:val="18"/>
            </w:rPr>
          </w:pPr>
          <w:r>
            <w:rPr>
              <w:rFonts w:ascii="Arial Narrow"/>
              <w:b/>
              <w:color w:val="E36C0A"/>
              <w:sz w:val="18"/>
            </w:rPr>
            <w:t>Evaluation finale du projet</w:t>
          </w:r>
        </w:p>
        <w:p w14:paraId="53793435" w14:textId="6FABE6D5" w:rsidR="00A94438" w:rsidRDefault="00A94438">
          <w:pPr>
            <w:pStyle w:val="Default"/>
            <w:ind w:left="31" w:hanging="13"/>
            <w:rPr>
              <w:rFonts w:ascii="Arial Narrow"/>
              <w:b/>
              <w:color w:val="E36C0A"/>
              <w:sz w:val="20"/>
            </w:rPr>
          </w:pPr>
          <w:r>
            <w:rPr>
              <w:rFonts w:ascii="Arial Narrow"/>
              <w:b/>
              <w:color w:val="E36C0A"/>
              <w:sz w:val="18"/>
            </w:rPr>
            <w:t xml:space="preserve">Rapport </w:t>
          </w:r>
          <w:r w:rsidR="005775CD">
            <w:rPr>
              <w:rFonts w:ascii="Arial Narrow"/>
              <w:b/>
              <w:color w:val="E36C0A"/>
              <w:sz w:val="18"/>
            </w:rPr>
            <w:t>Final</w:t>
          </w:r>
          <w:r>
            <w:rPr>
              <w:rFonts w:ascii="Arial Narrow"/>
              <w:b/>
              <w:color w:val="E36C0A"/>
              <w:sz w:val="18"/>
            </w:rPr>
            <w:t xml:space="preserve"> </w:t>
          </w:r>
        </w:p>
      </w:tc>
    </w:tr>
  </w:tbl>
  <w:p w14:paraId="5AACAD9D" w14:textId="77777777" w:rsidR="00A94438" w:rsidRDefault="00A94438">
    <w:pPr>
      <w:pStyle w:val="En-tte"/>
      <w:ind w:firstLine="0"/>
      <w:rPr>
        <w:rFonts w:ascii="Arial Narrow"/>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CD2E" w14:textId="77777777" w:rsidR="00A94438" w:rsidRDefault="00A94438">
    <w:pPr>
      <w:pStyle w:val="En-tte"/>
      <w:rPr>
        <w:rFonts w:ascii="Arial Narrow"/>
        <w:sz w:val="24"/>
      </w:rPr>
    </w:pPr>
  </w:p>
  <w:tbl>
    <w:tblPr>
      <w:tblW w:w="13907" w:type="dxa"/>
      <w:tblBorders>
        <w:bottom w:val="single" w:sz="24" w:space="0" w:color="548DD4"/>
        <w:insideH w:val="single" w:sz="24" w:space="0" w:color="548DD4"/>
        <w:insideV w:val="single" w:sz="4" w:space="0" w:color="548DD4"/>
      </w:tblBorders>
      <w:tblLayout w:type="fixed"/>
      <w:tblLook w:val="04A0" w:firstRow="1" w:lastRow="0" w:firstColumn="1" w:lastColumn="0" w:noHBand="0" w:noVBand="1"/>
    </w:tblPr>
    <w:tblGrid>
      <w:gridCol w:w="9508"/>
      <w:gridCol w:w="4399"/>
    </w:tblGrid>
    <w:tr w:rsidR="00A94438" w14:paraId="50024765" w14:textId="77777777">
      <w:trPr>
        <w:trHeight w:val="549"/>
      </w:trPr>
      <w:tc>
        <w:tcPr>
          <w:tcW w:w="9508" w:type="dxa"/>
          <w:tcBorders>
            <w:bottom w:val="single" w:sz="24" w:space="0" w:color="548DD4"/>
            <w:right w:val="single" w:sz="4" w:space="0" w:color="548DD4"/>
            <w:tl2br w:val="nil"/>
            <w:tr2bl w:val="nil"/>
          </w:tcBorders>
          <w:shd w:val="clear" w:color="auto" w:fill="FFFFFF"/>
        </w:tcPr>
        <w:p w14:paraId="69D13812" w14:textId="77777777" w:rsidR="00A94438" w:rsidRDefault="00A94438" w:rsidP="00977A77">
          <w:pPr>
            <w:pStyle w:val="Default"/>
            <w:spacing w:after="120" w:line="240" w:lineRule="auto"/>
            <w:jc w:val="both"/>
            <w:rPr>
              <w:rFonts w:ascii="Arial Narrow"/>
              <w:b/>
              <w:color w:val="E36C0A"/>
              <w:sz w:val="18"/>
            </w:rPr>
          </w:pPr>
          <w:r>
            <w:rPr>
              <w:rFonts w:ascii="Arial Narrow"/>
              <w:b/>
              <w:color w:val="E36C0A"/>
              <w:sz w:val="18"/>
            </w:rPr>
            <w:t xml:space="preserve">PROJET </w:t>
          </w:r>
          <w:r>
            <w:rPr>
              <w:rFonts w:ascii="Arial Narrow"/>
              <w:b/>
              <w:color w:val="E36C0A"/>
              <w:sz w:val="18"/>
            </w:rPr>
            <w:t>«</w:t>
          </w:r>
          <w:r>
            <w:rPr>
              <w:rFonts w:ascii="Arial Narrow"/>
              <w:b/>
              <w:color w:val="E36C0A"/>
              <w:sz w:val="18"/>
            </w:rPr>
            <w:t xml:space="preserve"> SOUTENIR LES MECANISMES DE CONSOLIDATION DE LA PAIX AU NIVEAU COMMUNAUTAIRE ET L</w:t>
          </w:r>
          <w:r>
            <w:rPr>
              <w:rFonts w:ascii="Arial Narrow"/>
              <w:b/>
              <w:color w:val="E36C0A"/>
              <w:sz w:val="18"/>
            </w:rPr>
            <w:t>’</w:t>
          </w:r>
          <w:r>
            <w:rPr>
              <w:rFonts w:ascii="Arial Narrow"/>
              <w:b/>
              <w:color w:val="E36C0A"/>
              <w:sz w:val="18"/>
            </w:rPr>
            <w:t xml:space="preserve">INCLUSION DES JEUNES DANS LES ZONES SITUEES A LA FRONTIERE ENTRE LE TCHAD ET LE CAMEROUN </w:t>
          </w:r>
          <w:r>
            <w:rPr>
              <w:rFonts w:ascii="Arial Narrow"/>
              <w:b/>
              <w:color w:val="E36C0A"/>
              <w:sz w:val="18"/>
            </w:rPr>
            <w:t>»</w:t>
          </w:r>
          <w:r>
            <w:rPr>
              <w:rFonts w:ascii="Arial Narrow"/>
              <w:b/>
              <w:color w:val="E36C0A"/>
              <w:sz w:val="18"/>
            </w:rPr>
            <w:t xml:space="preserve"> -</w:t>
          </w:r>
        </w:p>
        <w:p w14:paraId="1A610CFE" w14:textId="77777777" w:rsidR="00A94438" w:rsidRDefault="00A94438" w:rsidP="00977A77">
          <w:pPr>
            <w:pStyle w:val="Default"/>
            <w:spacing w:after="0" w:line="240" w:lineRule="auto"/>
            <w:jc w:val="both"/>
            <w:rPr>
              <w:rFonts w:ascii="Arial Narrow"/>
              <w:b/>
              <w:color w:val="E36C0A"/>
              <w:sz w:val="28"/>
            </w:rPr>
          </w:pPr>
          <w:r>
            <w:rPr>
              <w:rFonts w:ascii="Arial Narrow"/>
              <w:b/>
              <w:color w:val="E36C0A"/>
              <w:sz w:val="18"/>
            </w:rPr>
            <w:t>REFERENCE : 005/TCD10/04/2019/RFP</w:t>
          </w:r>
        </w:p>
      </w:tc>
      <w:tc>
        <w:tcPr>
          <w:tcW w:w="4399" w:type="dxa"/>
          <w:tcBorders>
            <w:left w:val="single" w:sz="4" w:space="0" w:color="548DD4"/>
            <w:bottom w:val="single" w:sz="24" w:space="0" w:color="548DD4"/>
            <w:tl2br w:val="nil"/>
            <w:tr2bl w:val="nil"/>
          </w:tcBorders>
          <w:shd w:val="clear" w:color="auto" w:fill="FFFFFF"/>
        </w:tcPr>
        <w:p w14:paraId="183C28D1" w14:textId="77777777" w:rsidR="00A94438" w:rsidRDefault="00A94438">
          <w:pPr>
            <w:pStyle w:val="Default"/>
            <w:ind w:left="31" w:hanging="13"/>
            <w:rPr>
              <w:rFonts w:ascii="Arial Narrow"/>
              <w:b/>
              <w:color w:val="E36C0A"/>
              <w:sz w:val="18"/>
            </w:rPr>
          </w:pPr>
          <w:r>
            <w:rPr>
              <w:rFonts w:ascii="Arial Narrow"/>
              <w:b/>
              <w:color w:val="E36C0A"/>
              <w:sz w:val="18"/>
            </w:rPr>
            <w:t>Evaluation finale du projet</w:t>
          </w:r>
        </w:p>
        <w:p w14:paraId="56F6AAC6" w14:textId="48295241" w:rsidR="00A94438" w:rsidRDefault="00A94438">
          <w:pPr>
            <w:pStyle w:val="Default"/>
            <w:ind w:left="31" w:hanging="13"/>
            <w:rPr>
              <w:rFonts w:ascii="Arial Narrow"/>
              <w:b/>
              <w:color w:val="E36C0A"/>
              <w:sz w:val="20"/>
            </w:rPr>
          </w:pPr>
          <w:r>
            <w:rPr>
              <w:rFonts w:ascii="Arial Narrow"/>
              <w:b/>
              <w:color w:val="E36C0A"/>
              <w:sz w:val="18"/>
            </w:rPr>
            <w:t xml:space="preserve">Rapport </w:t>
          </w:r>
          <w:r w:rsidR="005775CD">
            <w:rPr>
              <w:rFonts w:ascii="Arial Narrow"/>
              <w:b/>
              <w:color w:val="E36C0A"/>
              <w:sz w:val="18"/>
            </w:rPr>
            <w:t>Final</w:t>
          </w:r>
        </w:p>
      </w:tc>
    </w:tr>
  </w:tbl>
  <w:p w14:paraId="0279C2E4" w14:textId="77777777" w:rsidR="00A94438" w:rsidRDefault="00A94438">
    <w:pPr>
      <w:pStyle w:val="En-tte"/>
      <w:ind w:firstLine="0"/>
      <w:rPr>
        <w:rFonts w:ascii="Arial Narrow"/>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C1F"/>
    <w:multiLevelType w:val="multilevel"/>
    <w:tmpl w:val="01891C1F"/>
    <w:lvl w:ilvl="0">
      <w:start w:val="1"/>
      <w:numFmt w:val="decimal"/>
      <w:lvlText w:val="%1."/>
      <w:lvlJc w:val="left"/>
      <w:pPr>
        <w:ind w:left="660" w:hanging="660"/>
      </w:pPr>
      <w:rPr>
        <w:rFonts w:ascii="Times New Roman" w:hint="default"/>
        <w:u w:val="none"/>
      </w:rPr>
    </w:lvl>
    <w:lvl w:ilvl="1">
      <w:start w:val="3"/>
      <w:numFmt w:val="decimal"/>
      <w:lvlText w:val="%1.%2."/>
      <w:lvlJc w:val="left"/>
      <w:pPr>
        <w:ind w:left="1089" w:hanging="660"/>
      </w:pPr>
      <w:rPr>
        <w:rFonts w:ascii="Times New Roman" w:hint="default"/>
        <w:u w:val="none"/>
      </w:rPr>
    </w:lvl>
    <w:lvl w:ilvl="2">
      <w:start w:val="2"/>
      <w:numFmt w:val="decimal"/>
      <w:lvlText w:val="%1.%2.%3."/>
      <w:lvlJc w:val="left"/>
      <w:pPr>
        <w:ind w:left="1578" w:hanging="720"/>
      </w:pPr>
      <w:rPr>
        <w:rFonts w:ascii="Times New Roman" w:hint="default"/>
        <w:u w:val="none"/>
      </w:rPr>
    </w:lvl>
    <w:lvl w:ilvl="3">
      <w:start w:val="1"/>
      <w:numFmt w:val="decimal"/>
      <w:lvlText w:val="%1.%2.%3.%4."/>
      <w:lvlJc w:val="left"/>
      <w:pPr>
        <w:ind w:left="2007" w:hanging="720"/>
      </w:pPr>
      <w:rPr>
        <w:rFonts w:ascii="Times New Roman" w:hint="default"/>
        <w:u w:val="none"/>
      </w:rPr>
    </w:lvl>
    <w:lvl w:ilvl="4">
      <w:start w:val="1"/>
      <w:numFmt w:val="decimal"/>
      <w:lvlText w:val=""/>
      <w:lvlJc w:val="left"/>
      <w:pPr>
        <w:ind w:left="2796" w:hanging="1080"/>
      </w:pPr>
      <w:rPr>
        <w:rFonts w:ascii="Times New Roman" w:hint="default"/>
        <w:u w:val="none"/>
      </w:rPr>
    </w:lvl>
    <w:lvl w:ilvl="5">
      <w:start w:val="1"/>
      <w:numFmt w:val="decimal"/>
      <w:lvlText w:val="%1.%2.%3.%4.%5.%6."/>
      <w:lvlJc w:val="left"/>
      <w:pPr>
        <w:ind w:left="3225" w:hanging="1080"/>
      </w:pPr>
      <w:rPr>
        <w:rFonts w:ascii="Times New Roman" w:hint="default"/>
        <w:u w:val="none"/>
      </w:rPr>
    </w:lvl>
    <w:lvl w:ilvl="6">
      <w:start w:val="1"/>
      <w:numFmt w:val="decimal"/>
      <w:lvlText w:val="%1.%2.%3.%4.%5.%6._x0006_."/>
      <w:lvlJc w:val="left"/>
      <w:pPr>
        <w:ind w:left="4014" w:hanging="1440"/>
      </w:pPr>
      <w:rPr>
        <w:rFonts w:ascii="Times New Roman" w:hint="default"/>
        <w:u w:val="none"/>
      </w:rPr>
    </w:lvl>
    <w:lvl w:ilvl="7">
      <w:start w:val="1"/>
      <w:numFmt w:val="decimal"/>
      <w:lvlText w:val="%1.%2.%3.%4.%5.%6._x0006_.%8."/>
      <w:lvlJc w:val="left"/>
      <w:pPr>
        <w:ind w:left="4443" w:hanging="1440"/>
      </w:pPr>
      <w:rPr>
        <w:rFonts w:ascii="Times New Roman" w:hint="default"/>
        <w:u w:val="none"/>
      </w:rPr>
    </w:lvl>
    <w:lvl w:ilvl="8">
      <w:start w:val="1"/>
      <w:numFmt w:val="decimal"/>
      <w:lvlText w:val="%1.%2.%3.%4.%5.%6._x0006_.%8.%9."/>
      <w:lvlJc w:val="left"/>
      <w:pPr>
        <w:ind w:left="5232" w:hanging="1800"/>
      </w:pPr>
      <w:rPr>
        <w:rFonts w:ascii="Times New Roman" w:hint="default"/>
        <w:u w:val="none"/>
      </w:rPr>
    </w:lvl>
  </w:abstractNum>
  <w:abstractNum w:abstractNumId="1" w15:restartNumberingAfterBreak="0">
    <w:nsid w:val="02B3308A"/>
    <w:multiLevelType w:val="multilevel"/>
    <w:tmpl w:val="02B3308A"/>
    <w:lvl w:ilvl="0">
      <w:start w:val="1"/>
      <w:numFmt w:val="bullet"/>
      <w:lvlText w:val="-"/>
      <w:lvlJc w:val="left"/>
      <w:pPr>
        <w:ind w:left="720" w:hanging="360"/>
      </w:pPr>
      <w:rPr>
        <w:rFonts w:ascii="Calibri" w:eastAsia="Times New Roman" w:hAnsi="Calibri"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2" w15:restartNumberingAfterBreak="0">
    <w:nsid w:val="03EE6434"/>
    <w:multiLevelType w:val="hybridMultilevel"/>
    <w:tmpl w:val="F6BE7190"/>
    <w:lvl w:ilvl="0" w:tplc="3214B01A">
      <w:start w:val="1"/>
      <w:numFmt w:val="bullet"/>
      <w:lvlText w:val=""/>
      <w:lvlJc w:val="left"/>
      <w:pPr>
        <w:tabs>
          <w:tab w:val="num" w:pos="720"/>
        </w:tabs>
        <w:ind w:left="720" w:hanging="360"/>
      </w:pPr>
      <w:rPr>
        <w:rFonts w:ascii="Wingdings" w:hAnsi="Wingdings" w:hint="default"/>
      </w:rPr>
    </w:lvl>
    <w:lvl w:ilvl="1" w:tplc="87E605BE" w:tentative="1">
      <w:start w:val="1"/>
      <w:numFmt w:val="bullet"/>
      <w:lvlText w:val=""/>
      <w:lvlJc w:val="left"/>
      <w:pPr>
        <w:tabs>
          <w:tab w:val="num" w:pos="1440"/>
        </w:tabs>
        <w:ind w:left="1440" w:hanging="360"/>
      </w:pPr>
      <w:rPr>
        <w:rFonts w:ascii="Wingdings" w:hAnsi="Wingdings" w:hint="default"/>
      </w:rPr>
    </w:lvl>
    <w:lvl w:ilvl="2" w:tplc="C9DEC756" w:tentative="1">
      <w:start w:val="1"/>
      <w:numFmt w:val="bullet"/>
      <w:lvlText w:val=""/>
      <w:lvlJc w:val="left"/>
      <w:pPr>
        <w:tabs>
          <w:tab w:val="num" w:pos="2160"/>
        </w:tabs>
        <w:ind w:left="2160" w:hanging="360"/>
      </w:pPr>
      <w:rPr>
        <w:rFonts w:ascii="Wingdings" w:hAnsi="Wingdings" w:hint="default"/>
      </w:rPr>
    </w:lvl>
    <w:lvl w:ilvl="3" w:tplc="A4388280" w:tentative="1">
      <w:start w:val="1"/>
      <w:numFmt w:val="bullet"/>
      <w:lvlText w:val=""/>
      <w:lvlJc w:val="left"/>
      <w:pPr>
        <w:tabs>
          <w:tab w:val="num" w:pos="2880"/>
        </w:tabs>
        <w:ind w:left="2880" w:hanging="360"/>
      </w:pPr>
      <w:rPr>
        <w:rFonts w:ascii="Wingdings" w:hAnsi="Wingdings" w:hint="default"/>
      </w:rPr>
    </w:lvl>
    <w:lvl w:ilvl="4" w:tplc="E084B600" w:tentative="1">
      <w:start w:val="1"/>
      <w:numFmt w:val="bullet"/>
      <w:lvlText w:val=""/>
      <w:lvlJc w:val="left"/>
      <w:pPr>
        <w:tabs>
          <w:tab w:val="num" w:pos="3600"/>
        </w:tabs>
        <w:ind w:left="3600" w:hanging="360"/>
      </w:pPr>
      <w:rPr>
        <w:rFonts w:ascii="Wingdings" w:hAnsi="Wingdings" w:hint="default"/>
      </w:rPr>
    </w:lvl>
    <w:lvl w:ilvl="5" w:tplc="A3A69D86" w:tentative="1">
      <w:start w:val="1"/>
      <w:numFmt w:val="bullet"/>
      <w:lvlText w:val=""/>
      <w:lvlJc w:val="left"/>
      <w:pPr>
        <w:tabs>
          <w:tab w:val="num" w:pos="4320"/>
        </w:tabs>
        <w:ind w:left="4320" w:hanging="360"/>
      </w:pPr>
      <w:rPr>
        <w:rFonts w:ascii="Wingdings" w:hAnsi="Wingdings" w:hint="default"/>
      </w:rPr>
    </w:lvl>
    <w:lvl w:ilvl="6" w:tplc="9EAC99E8" w:tentative="1">
      <w:start w:val="1"/>
      <w:numFmt w:val="bullet"/>
      <w:lvlText w:val=""/>
      <w:lvlJc w:val="left"/>
      <w:pPr>
        <w:tabs>
          <w:tab w:val="num" w:pos="5040"/>
        </w:tabs>
        <w:ind w:left="5040" w:hanging="360"/>
      </w:pPr>
      <w:rPr>
        <w:rFonts w:ascii="Wingdings" w:hAnsi="Wingdings" w:hint="default"/>
      </w:rPr>
    </w:lvl>
    <w:lvl w:ilvl="7" w:tplc="DA582086" w:tentative="1">
      <w:start w:val="1"/>
      <w:numFmt w:val="bullet"/>
      <w:lvlText w:val=""/>
      <w:lvlJc w:val="left"/>
      <w:pPr>
        <w:tabs>
          <w:tab w:val="num" w:pos="5760"/>
        </w:tabs>
        <w:ind w:left="5760" w:hanging="360"/>
      </w:pPr>
      <w:rPr>
        <w:rFonts w:ascii="Wingdings" w:hAnsi="Wingdings" w:hint="default"/>
      </w:rPr>
    </w:lvl>
    <w:lvl w:ilvl="8" w:tplc="0708FD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B5363"/>
    <w:multiLevelType w:val="multilevel"/>
    <w:tmpl w:val="7414A31C"/>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4" w15:restartNumberingAfterBreak="0">
    <w:nsid w:val="0A0E7704"/>
    <w:multiLevelType w:val="multilevel"/>
    <w:tmpl w:val="0A0E7704"/>
    <w:lvl w:ilvl="0">
      <w:start w:val="1"/>
      <w:numFmt w:val="bullet"/>
      <w:lvlText w:val=""/>
      <w:lvlJc w:val="left"/>
      <w:pPr>
        <w:ind w:left="2008" w:hanging="360"/>
      </w:pPr>
      <w:rPr>
        <w:rFonts w:ascii="Wingdings" w:hAnsi="Wingdings" w:hint="default"/>
        <w:u w:val="none"/>
      </w:rPr>
    </w:lvl>
    <w:lvl w:ilvl="1">
      <w:start w:val="1"/>
      <w:numFmt w:val="bullet"/>
      <w:lvlText w:val=""/>
      <w:lvlJc w:val="left"/>
      <w:pPr>
        <w:ind w:left="2728" w:hanging="360"/>
      </w:pPr>
      <w:rPr>
        <w:rFonts w:ascii="Wingdings" w:hAnsi="Wingdings" w:hint="default"/>
        <w:u w:val="none"/>
      </w:rPr>
    </w:lvl>
    <w:lvl w:ilvl="2">
      <w:start w:val="1"/>
      <w:numFmt w:val="bullet"/>
      <w:lvlText w:val=""/>
      <w:lvlJc w:val="left"/>
      <w:pPr>
        <w:ind w:left="3448" w:hanging="360"/>
      </w:pPr>
      <w:rPr>
        <w:rFonts w:ascii="Wingdings" w:hAnsi="Wingdings" w:hint="default"/>
        <w:u w:val="none"/>
      </w:rPr>
    </w:lvl>
    <w:lvl w:ilvl="3">
      <w:start w:val="1"/>
      <w:numFmt w:val="bullet"/>
      <w:lvlText w:val=""/>
      <w:lvlJc w:val="left"/>
      <w:pPr>
        <w:ind w:left="4168" w:hanging="360"/>
      </w:pPr>
      <w:rPr>
        <w:rFonts w:ascii="Symbol" w:hAnsi="Symbol" w:hint="default"/>
        <w:u w:val="none"/>
      </w:rPr>
    </w:lvl>
    <w:lvl w:ilvl="4">
      <w:start w:val="1"/>
      <w:numFmt w:val="bullet"/>
      <w:lvlText w:val="o"/>
      <w:lvlJc w:val="left"/>
      <w:pPr>
        <w:ind w:left="4888" w:hanging="360"/>
      </w:pPr>
      <w:rPr>
        <w:rFonts w:ascii="Courier New" w:hint="default"/>
        <w:u w:val="none"/>
      </w:rPr>
    </w:lvl>
    <w:lvl w:ilvl="5">
      <w:start w:val="1"/>
      <w:numFmt w:val="bullet"/>
      <w:lvlText w:val=""/>
      <w:lvlJc w:val="left"/>
      <w:pPr>
        <w:ind w:left="5608" w:hanging="360"/>
      </w:pPr>
      <w:rPr>
        <w:rFonts w:ascii="Wingdings" w:hAnsi="Wingdings" w:hint="default"/>
        <w:u w:val="none"/>
      </w:rPr>
    </w:lvl>
    <w:lvl w:ilvl="6">
      <w:start w:val="1"/>
      <w:numFmt w:val="bullet"/>
      <w:lvlText w:val=""/>
      <w:lvlJc w:val="left"/>
      <w:pPr>
        <w:ind w:left="6328" w:hanging="360"/>
      </w:pPr>
      <w:rPr>
        <w:rFonts w:ascii="Symbol" w:hAnsi="Symbol" w:hint="default"/>
        <w:u w:val="none"/>
      </w:rPr>
    </w:lvl>
    <w:lvl w:ilvl="7">
      <w:start w:val="1"/>
      <w:numFmt w:val="bullet"/>
      <w:lvlText w:val="o"/>
      <w:lvlJc w:val="left"/>
      <w:pPr>
        <w:ind w:left="7048" w:hanging="360"/>
      </w:pPr>
      <w:rPr>
        <w:rFonts w:ascii="Courier New" w:hint="default"/>
        <w:u w:val="none"/>
      </w:rPr>
    </w:lvl>
    <w:lvl w:ilvl="8">
      <w:start w:val="1"/>
      <w:numFmt w:val="bullet"/>
      <w:lvlText w:val=""/>
      <w:lvlJc w:val="left"/>
      <w:pPr>
        <w:ind w:left="7768" w:hanging="360"/>
      </w:pPr>
      <w:rPr>
        <w:rFonts w:ascii="Wingdings" w:hAnsi="Wingdings" w:hint="default"/>
        <w:u w:val="none"/>
      </w:rPr>
    </w:lvl>
  </w:abstractNum>
  <w:abstractNum w:abstractNumId="5" w15:restartNumberingAfterBreak="0">
    <w:nsid w:val="0AFD4B6B"/>
    <w:multiLevelType w:val="multilevel"/>
    <w:tmpl w:val="F27ABBC6"/>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6" w15:restartNumberingAfterBreak="0">
    <w:nsid w:val="0ECE1824"/>
    <w:multiLevelType w:val="multilevel"/>
    <w:tmpl w:val="0ECE1824"/>
    <w:lvl w:ilvl="0">
      <w:start w:val="1"/>
      <w:numFmt w:val="decimal"/>
      <w:pStyle w:val="TM8"/>
      <w:lvlText w:val="%1."/>
      <w:lvlJc w:val="left"/>
      <w:pPr>
        <w:ind w:left="2835" w:hanging="283"/>
      </w:pPr>
      <w:rPr>
        <w:rFonts w:ascii="Times New Roman" w:hint="default"/>
        <w:u w:val="none"/>
      </w:rPr>
    </w:lvl>
    <w:lvl w:ilvl="1">
      <w:start w:val="1"/>
      <w:numFmt w:val="lowerLetter"/>
      <w:pStyle w:val="TM9"/>
      <w:lvlText w:val="%2."/>
      <w:lvlJc w:val="left"/>
      <w:pPr>
        <w:ind w:left="851" w:hanging="283"/>
      </w:pPr>
      <w:rPr>
        <w:rFonts w:ascii="Times New Roman" w:hint="default"/>
        <w:u w:val="none"/>
      </w:rPr>
    </w:lvl>
    <w:lvl w:ilvl="2">
      <w:start w:val="1"/>
      <w:numFmt w:val="lowerRoman"/>
      <w:pStyle w:val="Marquedecommentaire"/>
      <w:lvlText w:val="%3."/>
      <w:lvlJc w:val="left"/>
      <w:pPr>
        <w:ind w:left="1135" w:hanging="283"/>
      </w:pPr>
      <w:rPr>
        <w:rFonts w:ascii="Times New Roman" w:hint="default"/>
        <w:u w:val="none"/>
      </w:rPr>
    </w:lvl>
    <w:lvl w:ilvl="3">
      <w:start w:val="1"/>
      <w:numFmt w:val="decimal"/>
      <w:lvlText w:val="%4."/>
      <w:lvlJc w:val="left"/>
      <w:pPr>
        <w:ind w:left="1419" w:hanging="283"/>
      </w:pPr>
      <w:rPr>
        <w:rFonts w:ascii="Times New Roman" w:hint="default"/>
        <w:u w:val="none"/>
      </w:rPr>
    </w:lvl>
    <w:lvl w:ilvl="4">
      <w:start w:val="1"/>
      <w:numFmt w:val="lowerLetter"/>
      <w:lvlText w:val="%5."/>
      <w:lvlJc w:val="left"/>
      <w:pPr>
        <w:ind w:left="1703" w:hanging="283"/>
      </w:pPr>
      <w:rPr>
        <w:rFonts w:ascii="Times New Roman" w:hint="default"/>
        <w:u w:val="none"/>
      </w:rPr>
    </w:lvl>
    <w:lvl w:ilvl="5">
      <w:start w:val="1"/>
      <w:numFmt w:val="lowerRoman"/>
      <w:lvlText w:val="%6."/>
      <w:lvlJc w:val="right"/>
      <w:pPr>
        <w:ind w:left="1987" w:hanging="283"/>
      </w:pPr>
      <w:rPr>
        <w:rFonts w:ascii="Times New Roman" w:hint="default"/>
        <w:u w:val="none"/>
      </w:rPr>
    </w:lvl>
    <w:lvl w:ilvl="6">
      <w:start w:val="1"/>
      <w:numFmt w:val="decimal"/>
      <w:lvlText w:val="%7."/>
      <w:lvlJc w:val="left"/>
      <w:pPr>
        <w:ind w:left="2271" w:hanging="283"/>
      </w:pPr>
      <w:rPr>
        <w:rFonts w:ascii="Times New Roman" w:hint="default"/>
        <w:u w:val="none"/>
      </w:rPr>
    </w:lvl>
    <w:lvl w:ilvl="7">
      <w:start w:val="1"/>
      <w:numFmt w:val="lowerLetter"/>
      <w:lvlText w:val="%8."/>
      <w:lvlJc w:val="left"/>
      <w:pPr>
        <w:ind w:left="2555" w:hanging="283"/>
      </w:pPr>
      <w:rPr>
        <w:rFonts w:ascii="Times New Roman" w:hint="default"/>
        <w:u w:val="none"/>
      </w:rPr>
    </w:lvl>
    <w:lvl w:ilvl="8">
      <w:start w:val="1"/>
      <w:numFmt w:val="lowerRoman"/>
      <w:lvlText w:val="%9."/>
      <w:lvlJc w:val="right"/>
      <w:pPr>
        <w:ind w:left="2839" w:hanging="283"/>
      </w:pPr>
      <w:rPr>
        <w:rFonts w:ascii="Times New Roman" w:hint="default"/>
        <w:u w:val="none"/>
      </w:rPr>
    </w:lvl>
  </w:abstractNum>
  <w:abstractNum w:abstractNumId="7" w15:restartNumberingAfterBreak="0">
    <w:nsid w:val="11D60110"/>
    <w:multiLevelType w:val="multilevel"/>
    <w:tmpl w:val="11D6011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8" w15:restartNumberingAfterBreak="0">
    <w:nsid w:val="136F4914"/>
    <w:multiLevelType w:val="multilevel"/>
    <w:tmpl w:val="136F4914"/>
    <w:lvl w:ilvl="0">
      <w:start w:val="1"/>
      <w:numFmt w:val="bullet"/>
      <w:lvlText w:val=""/>
      <w:lvlJc w:val="left"/>
      <w:pPr>
        <w:ind w:left="720" w:hanging="360"/>
      </w:pPr>
      <w:rPr>
        <w:rFonts w:ascii="Wingdings" w:hAnsi="Wingdings" w:hint="default"/>
        <w:u w:val="none"/>
      </w:rPr>
    </w:lvl>
    <w:lvl w:ilvl="1">
      <w:numFmt w:val="bullet"/>
      <w:lvlText w:val="•"/>
      <w:lvlJc w:val="left"/>
      <w:pPr>
        <w:ind w:left="1440" w:hanging="360"/>
      </w:pPr>
      <w:rPr>
        <w:rFonts w:ascii="Arial Narrow" w:eastAsia="Times New Roman" w:hAnsi="Arial Narro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9" w15:restartNumberingAfterBreak="0">
    <w:nsid w:val="1416376F"/>
    <w:multiLevelType w:val="multilevel"/>
    <w:tmpl w:val="1416376F"/>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0" w15:restartNumberingAfterBreak="0">
    <w:nsid w:val="17DC0073"/>
    <w:multiLevelType w:val="multilevel"/>
    <w:tmpl w:val="17DC0073"/>
    <w:lvl w:ilvl="0">
      <w:start w:val="1"/>
      <w:numFmt w:val="bullet"/>
      <w:lvlText w:val=""/>
      <w:lvlJc w:val="left"/>
      <w:pPr>
        <w:ind w:left="1004" w:hanging="360"/>
      </w:pPr>
      <w:rPr>
        <w:rFonts w:ascii="Wingdings" w:hAnsi="Wingdings" w:hint="default"/>
        <w:u w:val="none"/>
      </w:rPr>
    </w:lvl>
    <w:lvl w:ilvl="1">
      <w:start w:val="1"/>
      <w:numFmt w:val="bullet"/>
      <w:lvlText w:val="o"/>
      <w:lvlJc w:val="left"/>
      <w:pPr>
        <w:ind w:left="1724" w:hanging="360"/>
      </w:pPr>
      <w:rPr>
        <w:rFonts w:ascii="Courier New" w:hint="default"/>
        <w:u w:val="none"/>
      </w:rPr>
    </w:lvl>
    <w:lvl w:ilvl="2">
      <w:start w:val="1"/>
      <w:numFmt w:val="bullet"/>
      <w:lvlText w:val=""/>
      <w:lvlJc w:val="left"/>
      <w:pPr>
        <w:ind w:left="2444" w:hanging="360"/>
      </w:pPr>
      <w:rPr>
        <w:rFonts w:ascii="Wingdings" w:hAnsi="Wingdings" w:hint="default"/>
        <w:u w:val="none"/>
      </w:rPr>
    </w:lvl>
    <w:lvl w:ilvl="3">
      <w:start w:val="1"/>
      <w:numFmt w:val="bullet"/>
      <w:lvlText w:val=""/>
      <w:lvlJc w:val="left"/>
      <w:pPr>
        <w:ind w:left="3164" w:hanging="360"/>
      </w:pPr>
      <w:rPr>
        <w:rFonts w:ascii="Symbol" w:hAnsi="Symbol" w:hint="default"/>
        <w:u w:val="none"/>
      </w:rPr>
    </w:lvl>
    <w:lvl w:ilvl="4">
      <w:start w:val="1"/>
      <w:numFmt w:val="bullet"/>
      <w:lvlText w:val="o"/>
      <w:lvlJc w:val="left"/>
      <w:pPr>
        <w:ind w:left="3884" w:hanging="360"/>
      </w:pPr>
      <w:rPr>
        <w:rFonts w:ascii="Courier New" w:hint="default"/>
        <w:u w:val="none"/>
      </w:rPr>
    </w:lvl>
    <w:lvl w:ilvl="5">
      <w:start w:val="1"/>
      <w:numFmt w:val="bullet"/>
      <w:lvlText w:val=""/>
      <w:lvlJc w:val="left"/>
      <w:pPr>
        <w:ind w:left="4604" w:hanging="360"/>
      </w:pPr>
      <w:rPr>
        <w:rFonts w:ascii="Wingdings" w:hAnsi="Wingdings" w:hint="default"/>
        <w:u w:val="none"/>
      </w:rPr>
    </w:lvl>
    <w:lvl w:ilvl="6">
      <w:start w:val="1"/>
      <w:numFmt w:val="bullet"/>
      <w:lvlText w:val=""/>
      <w:lvlJc w:val="left"/>
      <w:pPr>
        <w:ind w:left="5324" w:hanging="360"/>
      </w:pPr>
      <w:rPr>
        <w:rFonts w:ascii="Symbol" w:hAnsi="Symbol" w:hint="default"/>
        <w:u w:val="none"/>
      </w:rPr>
    </w:lvl>
    <w:lvl w:ilvl="7">
      <w:start w:val="1"/>
      <w:numFmt w:val="bullet"/>
      <w:lvlText w:val="o"/>
      <w:lvlJc w:val="left"/>
      <w:pPr>
        <w:ind w:left="6044" w:hanging="360"/>
      </w:pPr>
      <w:rPr>
        <w:rFonts w:ascii="Courier New" w:hint="default"/>
        <w:u w:val="none"/>
      </w:rPr>
    </w:lvl>
    <w:lvl w:ilvl="8">
      <w:start w:val="1"/>
      <w:numFmt w:val="bullet"/>
      <w:lvlText w:val=""/>
      <w:lvlJc w:val="left"/>
      <w:pPr>
        <w:ind w:left="6764" w:hanging="360"/>
      </w:pPr>
      <w:rPr>
        <w:rFonts w:ascii="Wingdings" w:hAnsi="Wingdings" w:hint="default"/>
        <w:u w:val="none"/>
      </w:rPr>
    </w:lvl>
  </w:abstractNum>
  <w:abstractNum w:abstractNumId="11" w15:restartNumberingAfterBreak="0">
    <w:nsid w:val="1ADD3A99"/>
    <w:multiLevelType w:val="multilevel"/>
    <w:tmpl w:val="1ADD3A99"/>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2" w15:restartNumberingAfterBreak="0">
    <w:nsid w:val="1D1C6805"/>
    <w:multiLevelType w:val="multilevel"/>
    <w:tmpl w:val="6AFE0840"/>
    <w:lvl w:ilvl="0">
      <w:start w:val="1"/>
      <w:numFmt w:val="decimal"/>
      <w:lvlText w:val="%1."/>
      <w:lvlJc w:val="left"/>
      <w:pPr>
        <w:ind w:left="720" w:hanging="360"/>
      </w:pPr>
      <w:rPr>
        <w:rFonts w:ascii="Arial Narrow" w:hAnsi="Arial Narrow" w:hint="default"/>
        <w:u w:val="none"/>
      </w:rPr>
    </w:lvl>
    <w:lvl w:ilvl="1">
      <w:start w:val="3"/>
      <w:numFmt w:val="decimal"/>
      <w:isLgl/>
      <w:lvlText w:val="%1.%2"/>
      <w:lvlJc w:val="left"/>
      <w:pPr>
        <w:ind w:left="1319" w:hanging="495"/>
      </w:pPr>
      <w:rPr>
        <w:rFonts w:ascii="Times New Roman" w:hint="default"/>
        <w:u w:val="none"/>
      </w:rPr>
    </w:lvl>
    <w:lvl w:ilvl="2">
      <w:start w:val="1"/>
      <w:numFmt w:val="decimal"/>
      <w:isLgl/>
      <w:lvlText w:val="%1.%2.%3"/>
      <w:lvlJc w:val="left"/>
      <w:pPr>
        <w:ind w:left="2008" w:hanging="720"/>
      </w:pPr>
      <w:rPr>
        <w:rFonts w:ascii="Times New Roman" w:hint="default"/>
        <w:u w:val="none"/>
      </w:rPr>
    </w:lvl>
    <w:lvl w:ilvl="3">
      <w:start w:val="1"/>
      <w:numFmt w:val="decimal"/>
      <w:isLgl/>
      <w:lvlText w:val="%1.%2.%3.%4"/>
      <w:lvlJc w:val="left"/>
      <w:pPr>
        <w:ind w:left="2472" w:hanging="720"/>
      </w:pPr>
      <w:rPr>
        <w:rFonts w:ascii="Times New Roman" w:hint="default"/>
        <w:u w:val="none"/>
      </w:rPr>
    </w:lvl>
    <w:lvl w:ilvl="4">
      <w:start w:val="1"/>
      <w:numFmt w:val="decimal"/>
      <w:isLgl/>
      <w:lvlText w:val="%1.%2.%3.%4.%5"/>
      <w:lvlJc w:val="left"/>
      <w:pPr>
        <w:ind w:left="3296" w:hanging="1080"/>
      </w:pPr>
      <w:rPr>
        <w:rFonts w:ascii="Times New Roman" w:hint="default"/>
        <w:u w:val="none"/>
      </w:rPr>
    </w:lvl>
    <w:lvl w:ilvl="5">
      <w:start w:val="1"/>
      <w:numFmt w:val="decimal"/>
      <w:isLgl/>
      <w:lvlText w:val="%1.%2.%3.%4.%5.%6"/>
      <w:lvlJc w:val="left"/>
      <w:pPr>
        <w:ind w:left="3760" w:hanging="1080"/>
      </w:pPr>
      <w:rPr>
        <w:rFonts w:ascii="Times New Roman" w:hint="default"/>
        <w:u w:val="none"/>
      </w:rPr>
    </w:lvl>
    <w:lvl w:ilvl="6">
      <w:start w:val="1"/>
      <w:numFmt w:val="decimal"/>
      <w:isLgl/>
      <w:lvlText w:val=""/>
      <w:lvlJc w:val="left"/>
      <w:pPr>
        <w:ind w:left="4584" w:hanging="1440"/>
      </w:pPr>
      <w:rPr>
        <w:rFonts w:ascii="Times New Roman" w:hint="default"/>
        <w:u w:val="none"/>
      </w:rPr>
    </w:lvl>
    <w:lvl w:ilvl="7">
      <w:start w:val="1"/>
      <w:numFmt w:val="decimal"/>
      <w:isLgl/>
      <w:lvlText w:val="%1.%2.%3.%4.%5.%6._x0006_.%8"/>
      <w:lvlJc w:val="left"/>
      <w:pPr>
        <w:ind w:left="5048" w:hanging="1440"/>
      </w:pPr>
      <w:rPr>
        <w:rFonts w:ascii="Times New Roman" w:hint="default"/>
        <w:u w:val="none"/>
      </w:rPr>
    </w:lvl>
    <w:lvl w:ilvl="8">
      <w:start w:val="1"/>
      <w:numFmt w:val="decimal"/>
      <w:isLgl/>
      <w:lvlText w:val="%1.%2.%3.%4.%5.%6._x0006_.%8.%9"/>
      <w:lvlJc w:val="left"/>
      <w:pPr>
        <w:ind w:left="5512" w:hanging="1440"/>
      </w:pPr>
      <w:rPr>
        <w:rFonts w:ascii="Times New Roman" w:hint="default"/>
        <w:u w:val="none"/>
      </w:rPr>
    </w:lvl>
  </w:abstractNum>
  <w:abstractNum w:abstractNumId="13" w15:restartNumberingAfterBreak="0">
    <w:nsid w:val="211B3EC4"/>
    <w:multiLevelType w:val="multilevel"/>
    <w:tmpl w:val="211B3EC4"/>
    <w:lvl w:ilvl="0">
      <w:numFmt w:val="bullet"/>
      <w:lvlText w:val="-"/>
      <w:lvlJc w:val="left"/>
      <w:pPr>
        <w:ind w:left="360" w:hanging="360"/>
      </w:pPr>
      <w:rPr>
        <w:rFonts w:ascii="Calibri" w:eastAsia="Times New Roman" w:hAnsi="Calibri" w:hint="default"/>
        <w:u w:val="none"/>
      </w:rPr>
    </w:lvl>
    <w:lvl w:ilvl="1">
      <w:start w:val="1"/>
      <w:numFmt w:val="bullet"/>
      <w:lvlText w:val="o"/>
      <w:lvlJc w:val="left"/>
      <w:pPr>
        <w:ind w:left="1080" w:hanging="360"/>
      </w:pPr>
      <w:rPr>
        <w:rFonts w:ascii="Courier New" w:hint="default"/>
        <w:u w:val="none"/>
      </w:rPr>
    </w:lvl>
    <w:lvl w:ilvl="2">
      <w:start w:val="1"/>
      <w:numFmt w:val="bullet"/>
      <w:lvlText w:val=""/>
      <w:lvlJc w:val="left"/>
      <w:pPr>
        <w:ind w:left="1800" w:hanging="360"/>
      </w:pPr>
      <w:rPr>
        <w:rFonts w:ascii="Wingdings" w:hAnsi="Wingdings" w:hint="default"/>
        <w:u w:val="none"/>
      </w:rPr>
    </w:lvl>
    <w:lvl w:ilvl="3">
      <w:start w:val="1"/>
      <w:numFmt w:val="bullet"/>
      <w:lvlText w:val=""/>
      <w:lvlJc w:val="left"/>
      <w:pPr>
        <w:ind w:left="2520" w:hanging="360"/>
      </w:pPr>
      <w:rPr>
        <w:rFonts w:ascii="Symbol" w:hAnsi="Symbol" w:hint="default"/>
        <w:u w:val="none"/>
      </w:rPr>
    </w:lvl>
    <w:lvl w:ilvl="4">
      <w:start w:val="1"/>
      <w:numFmt w:val="bullet"/>
      <w:lvlText w:val="o"/>
      <w:lvlJc w:val="left"/>
      <w:pPr>
        <w:ind w:left="3240" w:hanging="360"/>
      </w:pPr>
      <w:rPr>
        <w:rFonts w:ascii="Courier New" w:hint="default"/>
        <w:u w:val="none"/>
      </w:rPr>
    </w:lvl>
    <w:lvl w:ilvl="5">
      <w:start w:val="1"/>
      <w:numFmt w:val="bullet"/>
      <w:lvlText w:val=""/>
      <w:lvlJc w:val="left"/>
      <w:pPr>
        <w:ind w:left="3960" w:hanging="360"/>
      </w:pPr>
      <w:rPr>
        <w:rFonts w:ascii="Wingdings" w:hAnsi="Wingdings" w:hint="default"/>
        <w:u w:val="none"/>
      </w:rPr>
    </w:lvl>
    <w:lvl w:ilvl="6">
      <w:start w:val="1"/>
      <w:numFmt w:val="bullet"/>
      <w:lvlText w:val=""/>
      <w:lvlJc w:val="left"/>
      <w:pPr>
        <w:ind w:left="4680" w:hanging="360"/>
      </w:pPr>
      <w:rPr>
        <w:rFonts w:ascii="Symbol" w:hAnsi="Symbol" w:hint="default"/>
        <w:u w:val="none"/>
      </w:rPr>
    </w:lvl>
    <w:lvl w:ilvl="7">
      <w:start w:val="1"/>
      <w:numFmt w:val="bullet"/>
      <w:lvlText w:val="o"/>
      <w:lvlJc w:val="left"/>
      <w:pPr>
        <w:ind w:left="5400" w:hanging="360"/>
      </w:pPr>
      <w:rPr>
        <w:rFonts w:ascii="Courier New" w:hint="default"/>
        <w:u w:val="none"/>
      </w:rPr>
    </w:lvl>
    <w:lvl w:ilvl="8">
      <w:start w:val="1"/>
      <w:numFmt w:val="bullet"/>
      <w:lvlText w:val=""/>
      <w:lvlJc w:val="left"/>
      <w:pPr>
        <w:ind w:left="6120" w:hanging="360"/>
      </w:pPr>
      <w:rPr>
        <w:rFonts w:ascii="Wingdings" w:hAnsi="Wingdings" w:hint="default"/>
        <w:u w:val="none"/>
      </w:rPr>
    </w:lvl>
  </w:abstractNum>
  <w:abstractNum w:abstractNumId="14" w15:restartNumberingAfterBreak="0">
    <w:nsid w:val="21865B26"/>
    <w:multiLevelType w:val="multilevel"/>
    <w:tmpl w:val="21865B26"/>
    <w:lvl w:ilvl="0">
      <w:start w:val="1"/>
      <w:numFmt w:val="bullet"/>
      <w:lvlText w:val=""/>
      <w:lvlJc w:val="left"/>
      <w:pPr>
        <w:ind w:left="1440" w:hanging="360"/>
      </w:pPr>
      <w:rPr>
        <w:rFonts w:ascii="Wingdings" w:hAnsi="Wingdings" w:hint="default"/>
        <w:u w:val="none"/>
      </w:rPr>
    </w:lvl>
    <w:lvl w:ilvl="1">
      <w:start w:val="1"/>
      <w:numFmt w:val="bullet"/>
      <w:lvlText w:val="o"/>
      <w:lvlJc w:val="left"/>
      <w:pPr>
        <w:ind w:left="2160" w:hanging="360"/>
      </w:pPr>
      <w:rPr>
        <w:rFonts w:ascii="Courier New" w:hint="default"/>
        <w:u w:val="none"/>
      </w:rPr>
    </w:lvl>
    <w:lvl w:ilvl="2">
      <w:start w:val="1"/>
      <w:numFmt w:val="bullet"/>
      <w:lvlText w:val=""/>
      <w:lvlJc w:val="left"/>
      <w:pPr>
        <w:ind w:left="2880" w:hanging="360"/>
      </w:pPr>
      <w:rPr>
        <w:rFonts w:ascii="Wingdings" w:hAnsi="Wingdings" w:hint="default"/>
        <w:u w:val="none"/>
      </w:rPr>
    </w:lvl>
    <w:lvl w:ilvl="3">
      <w:start w:val="1"/>
      <w:numFmt w:val="bullet"/>
      <w:lvlText w:val=""/>
      <w:lvlJc w:val="left"/>
      <w:pPr>
        <w:ind w:left="3600" w:hanging="360"/>
      </w:pPr>
      <w:rPr>
        <w:rFonts w:ascii="Symbol" w:hAnsi="Symbol" w:hint="default"/>
        <w:u w:val="none"/>
      </w:rPr>
    </w:lvl>
    <w:lvl w:ilvl="4">
      <w:start w:val="1"/>
      <w:numFmt w:val="bullet"/>
      <w:lvlText w:val="o"/>
      <w:lvlJc w:val="left"/>
      <w:pPr>
        <w:ind w:left="4320" w:hanging="360"/>
      </w:pPr>
      <w:rPr>
        <w:rFonts w:ascii="Courier New" w:hint="default"/>
        <w:u w:val="none"/>
      </w:rPr>
    </w:lvl>
    <w:lvl w:ilvl="5">
      <w:start w:val="1"/>
      <w:numFmt w:val="bullet"/>
      <w:lvlText w:val=""/>
      <w:lvlJc w:val="left"/>
      <w:pPr>
        <w:ind w:left="5040" w:hanging="360"/>
      </w:pPr>
      <w:rPr>
        <w:rFonts w:ascii="Wingdings" w:hAnsi="Wingdings" w:hint="default"/>
        <w:u w:val="none"/>
      </w:rPr>
    </w:lvl>
    <w:lvl w:ilvl="6">
      <w:start w:val="1"/>
      <w:numFmt w:val="bullet"/>
      <w:lvlText w:val=""/>
      <w:lvlJc w:val="left"/>
      <w:pPr>
        <w:ind w:left="5760" w:hanging="360"/>
      </w:pPr>
      <w:rPr>
        <w:rFonts w:ascii="Symbol" w:hAnsi="Symbol" w:hint="default"/>
        <w:u w:val="none"/>
      </w:rPr>
    </w:lvl>
    <w:lvl w:ilvl="7">
      <w:start w:val="1"/>
      <w:numFmt w:val="bullet"/>
      <w:lvlText w:val="o"/>
      <w:lvlJc w:val="left"/>
      <w:pPr>
        <w:ind w:left="6480" w:hanging="360"/>
      </w:pPr>
      <w:rPr>
        <w:rFonts w:ascii="Courier New" w:hint="default"/>
        <w:u w:val="none"/>
      </w:rPr>
    </w:lvl>
    <w:lvl w:ilvl="8">
      <w:start w:val="1"/>
      <w:numFmt w:val="bullet"/>
      <w:lvlText w:val=""/>
      <w:lvlJc w:val="left"/>
      <w:pPr>
        <w:ind w:left="7200" w:hanging="360"/>
      </w:pPr>
      <w:rPr>
        <w:rFonts w:ascii="Wingdings" w:hAnsi="Wingdings" w:hint="default"/>
        <w:u w:val="none"/>
      </w:rPr>
    </w:lvl>
  </w:abstractNum>
  <w:abstractNum w:abstractNumId="15" w15:restartNumberingAfterBreak="0">
    <w:nsid w:val="262521FC"/>
    <w:multiLevelType w:val="multilevel"/>
    <w:tmpl w:val="262521F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6" w15:restartNumberingAfterBreak="0">
    <w:nsid w:val="29F95FA6"/>
    <w:multiLevelType w:val="multilevel"/>
    <w:tmpl w:val="29F95FA6"/>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7" w15:restartNumberingAfterBreak="0">
    <w:nsid w:val="2C730580"/>
    <w:multiLevelType w:val="multilevel"/>
    <w:tmpl w:val="2C73058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18" w15:restartNumberingAfterBreak="0">
    <w:nsid w:val="2CB83FBF"/>
    <w:multiLevelType w:val="multilevel"/>
    <w:tmpl w:val="2CB83FBF"/>
    <w:lvl w:ilvl="0">
      <w:start w:val="1"/>
      <w:numFmt w:val="bullet"/>
      <w:lvlText w:val=""/>
      <w:lvlJc w:val="left"/>
      <w:pPr>
        <w:ind w:left="1713" w:hanging="360"/>
      </w:pPr>
      <w:rPr>
        <w:rFonts w:ascii="Symbol" w:hAnsi="Symbol" w:hint="default"/>
        <w:u w:val="none"/>
      </w:rPr>
    </w:lvl>
    <w:lvl w:ilvl="1">
      <w:start w:val="1"/>
      <w:numFmt w:val="bullet"/>
      <w:lvlText w:val="o"/>
      <w:lvlJc w:val="left"/>
      <w:pPr>
        <w:ind w:left="2433" w:hanging="360"/>
      </w:pPr>
      <w:rPr>
        <w:rFonts w:ascii="Courier New" w:hint="default"/>
        <w:u w:val="none"/>
      </w:rPr>
    </w:lvl>
    <w:lvl w:ilvl="2">
      <w:start w:val="1"/>
      <w:numFmt w:val="bullet"/>
      <w:lvlText w:val=""/>
      <w:lvlJc w:val="left"/>
      <w:pPr>
        <w:ind w:left="3153" w:hanging="360"/>
      </w:pPr>
      <w:rPr>
        <w:rFonts w:ascii="Wingdings" w:hAnsi="Wingdings" w:hint="default"/>
        <w:u w:val="none"/>
      </w:rPr>
    </w:lvl>
    <w:lvl w:ilvl="3">
      <w:start w:val="1"/>
      <w:numFmt w:val="bullet"/>
      <w:lvlText w:val=""/>
      <w:lvlJc w:val="left"/>
      <w:pPr>
        <w:ind w:left="3873" w:hanging="360"/>
      </w:pPr>
      <w:rPr>
        <w:rFonts w:ascii="Symbol" w:hAnsi="Symbol" w:hint="default"/>
        <w:u w:val="none"/>
      </w:rPr>
    </w:lvl>
    <w:lvl w:ilvl="4">
      <w:start w:val="1"/>
      <w:numFmt w:val="bullet"/>
      <w:lvlText w:val="o"/>
      <w:lvlJc w:val="left"/>
      <w:pPr>
        <w:ind w:left="4593" w:hanging="360"/>
      </w:pPr>
      <w:rPr>
        <w:rFonts w:ascii="Courier New" w:hint="default"/>
        <w:u w:val="none"/>
      </w:rPr>
    </w:lvl>
    <w:lvl w:ilvl="5">
      <w:start w:val="1"/>
      <w:numFmt w:val="bullet"/>
      <w:lvlText w:val=""/>
      <w:lvlJc w:val="left"/>
      <w:pPr>
        <w:ind w:left="5313" w:hanging="360"/>
      </w:pPr>
      <w:rPr>
        <w:rFonts w:ascii="Wingdings" w:hAnsi="Wingdings" w:hint="default"/>
        <w:u w:val="none"/>
      </w:rPr>
    </w:lvl>
    <w:lvl w:ilvl="6">
      <w:start w:val="1"/>
      <w:numFmt w:val="bullet"/>
      <w:lvlText w:val=""/>
      <w:lvlJc w:val="left"/>
      <w:pPr>
        <w:ind w:left="6033" w:hanging="360"/>
      </w:pPr>
      <w:rPr>
        <w:rFonts w:ascii="Symbol" w:hAnsi="Symbol" w:hint="default"/>
        <w:u w:val="none"/>
      </w:rPr>
    </w:lvl>
    <w:lvl w:ilvl="7">
      <w:start w:val="1"/>
      <w:numFmt w:val="bullet"/>
      <w:lvlText w:val="o"/>
      <w:lvlJc w:val="left"/>
      <w:pPr>
        <w:ind w:left="6753" w:hanging="360"/>
      </w:pPr>
      <w:rPr>
        <w:rFonts w:ascii="Courier New" w:hint="default"/>
        <w:u w:val="none"/>
      </w:rPr>
    </w:lvl>
    <w:lvl w:ilvl="8">
      <w:start w:val="1"/>
      <w:numFmt w:val="bullet"/>
      <w:lvlText w:val=""/>
      <w:lvlJc w:val="left"/>
      <w:pPr>
        <w:ind w:left="7473" w:hanging="360"/>
      </w:pPr>
      <w:rPr>
        <w:rFonts w:ascii="Wingdings" w:hAnsi="Wingdings" w:hint="default"/>
        <w:u w:val="none"/>
      </w:rPr>
    </w:lvl>
  </w:abstractNum>
  <w:abstractNum w:abstractNumId="19" w15:restartNumberingAfterBreak="0">
    <w:nsid w:val="33A32AB3"/>
    <w:multiLevelType w:val="multilevel"/>
    <w:tmpl w:val="33A32AB3"/>
    <w:lvl w:ilvl="0">
      <w:start w:val="1"/>
      <w:numFmt w:val="bullet"/>
      <w:lvlText w:val=""/>
      <w:lvlJc w:val="left"/>
      <w:pPr>
        <w:ind w:left="2070" w:hanging="360"/>
      </w:pPr>
      <w:rPr>
        <w:rFonts w:ascii="Wingdings" w:hAnsi="Wingdings" w:hint="default"/>
        <w:u w:val="none"/>
      </w:rPr>
    </w:lvl>
    <w:lvl w:ilvl="1">
      <w:start w:val="1"/>
      <w:numFmt w:val="bullet"/>
      <w:lvlText w:val=""/>
      <w:lvlJc w:val="left"/>
      <w:pPr>
        <w:ind w:left="2790" w:hanging="360"/>
      </w:pPr>
      <w:rPr>
        <w:rFonts w:ascii="Wingdings" w:hAnsi="Wingdings" w:hint="default"/>
        <w:u w:val="none"/>
      </w:rPr>
    </w:lvl>
    <w:lvl w:ilvl="2">
      <w:start w:val="1"/>
      <w:numFmt w:val="bullet"/>
      <w:lvlText w:val=""/>
      <w:lvlJc w:val="left"/>
      <w:pPr>
        <w:ind w:left="3510" w:hanging="360"/>
      </w:pPr>
      <w:rPr>
        <w:rFonts w:ascii="Wingdings" w:hAnsi="Wingdings" w:hint="default"/>
        <w:u w:val="none"/>
      </w:rPr>
    </w:lvl>
    <w:lvl w:ilvl="3">
      <w:start w:val="1"/>
      <w:numFmt w:val="bullet"/>
      <w:lvlText w:val=""/>
      <w:lvlJc w:val="left"/>
      <w:pPr>
        <w:ind w:left="4230" w:hanging="360"/>
      </w:pPr>
      <w:rPr>
        <w:rFonts w:ascii="Symbol" w:hAnsi="Symbol" w:hint="default"/>
        <w:u w:val="none"/>
      </w:rPr>
    </w:lvl>
    <w:lvl w:ilvl="4">
      <w:start w:val="1"/>
      <w:numFmt w:val="bullet"/>
      <w:lvlText w:val="o"/>
      <w:lvlJc w:val="left"/>
      <w:pPr>
        <w:ind w:left="4950" w:hanging="360"/>
      </w:pPr>
      <w:rPr>
        <w:rFonts w:ascii="Courier New" w:hint="default"/>
        <w:u w:val="none"/>
      </w:rPr>
    </w:lvl>
    <w:lvl w:ilvl="5">
      <w:start w:val="1"/>
      <w:numFmt w:val="bullet"/>
      <w:lvlText w:val=""/>
      <w:lvlJc w:val="left"/>
      <w:pPr>
        <w:ind w:left="5670" w:hanging="360"/>
      </w:pPr>
      <w:rPr>
        <w:rFonts w:ascii="Wingdings" w:hAnsi="Wingdings" w:hint="default"/>
        <w:u w:val="none"/>
      </w:rPr>
    </w:lvl>
    <w:lvl w:ilvl="6">
      <w:start w:val="1"/>
      <w:numFmt w:val="bullet"/>
      <w:lvlText w:val=""/>
      <w:lvlJc w:val="left"/>
      <w:pPr>
        <w:ind w:left="6390" w:hanging="360"/>
      </w:pPr>
      <w:rPr>
        <w:rFonts w:ascii="Symbol" w:hAnsi="Symbol" w:hint="default"/>
        <w:u w:val="none"/>
      </w:rPr>
    </w:lvl>
    <w:lvl w:ilvl="7">
      <w:start w:val="1"/>
      <w:numFmt w:val="bullet"/>
      <w:lvlText w:val="o"/>
      <w:lvlJc w:val="left"/>
      <w:pPr>
        <w:ind w:left="7110" w:hanging="360"/>
      </w:pPr>
      <w:rPr>
        <w:rFonts w:ascii="Courier New" w:hint="default"/>
        <w:u w:val="none"/>
      </w:rPr>
    </w:lvl>
    <w:lvl w:ilvl="8">
      <w:start w:val="1"/>
      <w:numFmt w:val="bullet"/>
      <w:lvlText w:val=""/>
      <w:lvlJc w:val="left"/>
      <w:pPr>
        <w:ind w:left="7830" w:hanging="360"/>
      </w:pPr>
      <w:rPr>
        <w:rFonts w:ascii="Wingdings" w:hAnsi="Wingdings" w:hint="default"/>
        <w:u w:val="none"/>
      </w:rPr>
    </w:lvl>
  </w:abstractNum>
  <w:abstractNum w:abstractNumId="20" w15:restartNumberingAfterBreak="0">
    <w:nsid w:val="365B7A1C"/>
    <w:multiLevelType w:val="multilevel"/>
    <w:tmpl w:val="365B7A1C"/>
    <w:lvl w:ilvl="0">
      <w:start w:val="1"/>
      <w:numFmt w:val="decimal"/>
      <w:lvlText w:val="%1)"/>
      <w:lvlJc w:val="left"/>
      <w:pPr>
        <w:ind w:left="720" w:hanging="360"/>
      </w:pPr>
      <w:rPr>
        <w:rFonts w:ascii="Times New Roman"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21" w15:restartNumberingAfterBreak="0">
    <w:nsid w:val="374F7EB4"/>
    <w:multiLevelType w:val="multilevel"/>
    <w:tmpl w:val="964091E2"/>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22" w15:restartNumberingAfterBreak="0">
    <w:nsid w:val="3A686577"/>
    <w:multiLevelType w:val="multilevel"/>
    <w:tmpl w:val="3A686577"/>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23" w15:restartNumberingAfterBreak="0">
    <w:nsid w:val="412439A7"/>
    <w:multiLevelType w:val="multilevel"/>
    <w:tmpl w:val="412439A7"/>
    <w:lvl w:ilvl="0">
      <w:start w:val="1"/>
      <w:numFmt w:val="bullet"/>
      <w:lvlText w:val="-"/>
      <w:lvlJc w:val="left"/>
      <w:pPr>
        <w:ind w:left="360" w:hanging="360"/>
      </w:pPr>
      <w:rPr>
        <w:rFonts w:ascii="Calibri" w:eastAsia="Times New Roman" w:hAnsi="Calibri" w:hint="default"/>
        <w:u w:val="none"/>
      </w:rPr>
    </w:lvl>
    <w:lvl w:ilvl="1">
      <w:start w:val="1"/>
      <w:numFmt w:val="bullet"/>
      <w:lvlText w:val="o"/>
      <w:lvlJc w:val="left"/>
      <w:pPr>
        <w:ind w:left="1080" w:hanging="360"/>
      </w:pPr>
      <w:rPr>
        <w:rFonts w:ascii="Courier New" w:hint="default"/>
        <w:u w:val="none"/>
      </w:rPr>
    </w:lvl>
    <w:lvl w:ilvl="2">
      <w:start w:val="1"/>
      <w:numFmt w:val="bullet"/>
      <w:lvlText w:val=""/>
      <w:lvlJc w:val="left"/>
      <w:pPr>
        <w:ind w:left="1800" w:hanging="360"/>
      </w:pPr>
      <w:rPr>
        <w:rFonts w:ascii="Wingdings" w:hAnsi="Wingdings" w:hint="default"/>
        <w:u w:val="none"/>
      </w:rPr>
    </w:lvl>
    <w:lvl w:ilvl="3">
      <w:start w:val="1"/>
      <w:numFmt w:val="bullet"/>
      <w:lvlText w:val=""/>
      <w:lvlJc w:val="left"/>
      <w:pPr>
        <w:ind w:left="2520" w:hanging="360"/>
      </w:pPr>
      <w:rPr>
        <w:rFonts w:ascii="Symbol" w:hAnsi="Symbol" w:hint="default"/>
        <w:u w:val="none"/>
      </w:rPr>
    </w:lvl>
    <w:lvl w:ilvl="4">
      <w:start w:val="1"/>
      <w:numFmt w:val="bullet"/>
      <w:lvlText w:val="o"/>
      <w:lvlJc w:val="left"/>
      <w:pPr>
        <w:ind w:left="3240" w:hanging="360"/>
      </w:pPr>
      <w:rPr>
        <w:rFonts w:ascii="Courier New" w:hint="default"/>
        <w:u w:val="none"/>
      </w:rPr>
    </w:lvl>
    <w:lvl w:ilvl="5">
      <w:start w:val="1"/>
      <w:numFmt w:val="bullet"/>
      <w:lvlText w:val=""/>
      <w:lvlJc w:val="left"/>
      <w:pPr>
        <w:ind w:left="3960" w:hanging="360"/>
      </w:pPr>
      <w:rPr>
        <w:rFonts w:ascii="Wingdings" w:hAnsi="Wingdings" w:hint="default"/>
        <w:u w:val="none"/>
      </w:rPr>
    </w:lvl>
    <w:lvl w:ilvl="6">
      <w:start w:val="1"/>
      <w:numFmt w:val="bullet"/>
      <w:lvlText w:val=""/>
      <w:lvlJc w:val="left"/>
      <w:pPr>
        <w:ind w:left="4680" w:hanging="360"/>
      </w:pPr>
      <w:rPr>
        <w:rFonts w:ascii="Symbol" w:hAnsi="Symbol" w:hint="default"/>
        <w:u w:val="none"/>
      </w:rPr>
    </w:lvl>
    <w:lvl w:ilvl="7">
      <w:start w:val="1"/>
      <w:numFmt w:val="bullet"/>
      <w:lvlText w:val="o"/>
      <w:lvlJc w:val="left"/>
      <w:pPr>
        <w:ind w:left="5400" w:hanging="360"/>
      </w:pPr>
      <w:rPr>
        <w:rFonts w:ascii="Courier New" w:hint="default"/>
        <w:u w:val="none"/>
      </w:rPr>
    </w:lvl>
    <w:lvl w:ilvl="8">
      <w:start w:val="1"/>
      <w:numFmt w:val="bullet"/>
      <w:lvlText w:val=""/>
      <w:lvlJc w:val="left"/>
      <w:pPr>
        <w:ind w:left="6120" w:hanging="360"/>
      </w:pPr>
      <w:rPr>
        <w:rFonts w:ascii="Wingdings" w:hAnsi="Wingdings" w:hint="default"/>
        <w:u w:val="none"/>
      </w:rPr>
    </w:lvl>
  </w:abstractNum>
  <w:abstractNum w:abstractNumId="24" w15:restartNumberingAfterBreak="0">
    <w:nsid w:val="427B3769"/>
    <w:multiLevelType w:val="multilevel"/>
    <w:tmpl w:val="4F783050"/>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25" w15:restartNumberingAfterBreak="0">
    <w:nsid w:val="43097C9B"/>
    <w:multiLevelType w:val="multilevel"/>
    <w:tmpl w:val="43097C9B"/>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643"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26" w15:restartNumberingAfterBreak="0">
    <w:nsid w:val="43845EB2"/>
    <w:multiLevelType w:val="multilevel"/>
    <w:tmpl w:val="D3E6D048"/>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27" w15:restartNumberingAfterBreak="0">
    <w:nsid w:val="445E7DB6"/>
    <w:multiLevelType w:val="multilevel"/>
    <w:tmpl w:val="B2D627F6"/>
    <w:lvl w:ilvl="0">
      <w:start w:val="1"/>
      <w:numFmt w:val="lowerLetter"/>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28" w15:restartNumberingAfterBreak="0">
    <w:nsid w:val="471D6496"/>
    <w:multiLevelType w:val="multilevel"/>
    <w:tmpl w:val="471D6496"/>
    <w:lvl w:ilvl="0">
      <w:start w:val="1"/>
      <w:numFmt w:val="bullet"/>
      <w:pStyle w:val="TM3"/>
      <w:lvlText w:val=""/>
      <w:lvlJc w:val="left"/>
      <w:pPr>
        <w:ind w:left="1440" w:hanging="360"/>
      </w:pPr>
      <w:rPr>
        <w:rFonts w:ascii="Symbol" w:hAnsi="Symbol" w:hint="default"/>
        <w:u w:val="none"/>
      </w:rPr>
    </w:lvl>
    <w:lvl w:ilvl="1">
      <w:start w:val="1"/>
      <w:numFmt w:val="bullet"/>
      <w:lvlText w:val="o"/>
      <w:lvlJc w:val="left"/>
      <w:pPr>
        <w:ind w:left="2160" w:hanging="360"/>
      </w:pPr>
      <w:rPr>
        <w:rFonts w:ascii="Courier New" w:hint="default"/>
        <w:u w:val="none"/>
      </w:rPr>
    </w:lvl>
    <w:lvl w:ilvl="2">
      <w:start w:val="1"/>
      <w:numFmt w:val="bullet"/>
      <w:lvlText w:val=""/>
      <w:lvlJc w:val="left"/>
      <w:pPr>
        <w:ind w:left="2880" w:hanging="360"/>
      </w:pPr>
      <w:rPr>
        <w:rFonts w:ascii="Wingdings" w:hAnsi="Wingdings" w:hint="default"/>
        <w:u w:val="none"/>
      </w:rPr>
    </w:lvl>
    <w:lvl w:ilvl="3">
      <w:start w:val="1"/>
      <w:numFmt w:val="bullet"/>
      <w:lvlText w:val=""/>
      <w:lvlJc w:val="left"/>
      <w:pPr>
        <w:ind w:left="3600" w:hanging="360"/>
      </w:pPr>
      <w:rPr>
        <w:rFonts w:ascii="Symbol" w:hAnsi="Symbol" w:hint="default"/>
        <w:u w:val="none"/>
      </w:rPr>
    </w:lvl>
    <w:lvl w:ilvl="4">
      <w:start w:val="1"/>
      <w:numFmt w:val="bullet"/>
      <w:lvlText w:val="o"/>
      <w:lvlJc w:val="left"/>
      <w:pPr>
        <w:ind w:left="4320" w:hanging="360"/>
      </w:pPr>
      <w:rPr>
        <w:rFonts w:ascii="Courier New" w:hint="default"/>
        <w:u w:val="none"/>
      </w:rPr>
    </w:lvl>
    <w:lvl w:ilvl="5">
      <w:start w:val="1"/>
      <w:numFmt w:val="bullet"/>
      <w:lvlText w:val=""/>
      <w:lvlJc w:val="left"/>
      <w:pPr>
        <w:ind w:left="5040" w:hanging="360"/>
      </w:pPr>
      <w:rPr>
        <w:rFonts w:ascii="Wingdings" w:hAnsi="Wingdings" w:hint="default"/>
        <w:u w:val="none"/>
      </w:rPr>
    </w:lvl>
    <w:lvl w:ilvl="6">
      <w:start w:val="1"/>
      <w:numFmt w:val="bullet"/>
      <w:lvlText w:val=""/>
      <w:lvlJc w:val="left"/>
      <w:pPr>
        <w:ind w:left="5760" w:hanging="360"/>
      </w:pPr>
      <w:rPr>
        <w:rFonts w:ascii="Symbol" w:hAnsi="Symbol" w:hint="default"/>
        <w:u w:val="none"/>
      </w:rPr>
    </w:lvl>
    <w:lvl w:ilvl="7">
      <w:start w:val="1"/>
      <w:numFmt w:val="bullet"/>
      <w:lvlText w:val="o"/>
      <w:lvlJc w:val="left"/>
      <w:pPr>
        <w:ind w:left="6480" w:hanging="360"/>
      </w:pPr>
      <w:rPr>
        <w:rFonts w:ascii="Courier New" w:hint="default"/>
        <w:u w:val="none"/>
      </w:rPr>
    </w:lvl>
    <w:lvl w:ilvl="8">
      <w:start w:val="1"/>
      <w:numFmt w:val="bullet"/>
      <w:lvlText w:val=""/>
      <w:lvlJc w:val="left"/>
      <w:pPr>
        <w:ind w:left="7200" w:hanging="360"/>
      </w:pPr>
      <w:rPr>
        <w:rFonts w:ascii="Wingdings" w:hAnsi="Wingdings" w:hint="default"/>
        <w:u w:val="none"/>
      </w:rPr>
    </w:lvl>
  </w:abstractNum>
  <w:abstractNum w:abstractNumId="29" w15:restartNumberingAfterBreak="0">
    <w:nsid w:val="4923034C"/>
    <w:multiLevelType w:val="multilevel"/>
    <w:tmpl w:val="4923034C"/>
    <w:lvl w:ilvl="0">
      <w:start w:val="1"/>
      <w:numFmt w:val="bullet"/>
      <w:lvlText w:val=""/>
      <w:lvlJc w:val="left"/>
      <w:pPr>
        <w:ind w:left="2008" w:hanging="360"/>
      </w:pPr>
      <w:rPr>
        <w:rFonts w:ascii="Wingdings" w:hAnsi="Wingdings" w:hint="default"/>
        <w:u w:val="none"/>
      </w:rPr>
    </w:lvl>
    <w:lvl w:ilvl="1">
      <w:start w:val="1"/>
      <w:numFmt w:val="bullet"/>
      <w:lvlText w:val="o"/>
      <w:lvlJc w:val="left"/>
      <w:pPr>
        <w:ind w:left="2728" w:hanging="360"/>
      </w:pPr>
      <w:rPr>
        <w:rFonts w:ascii="Courier New" w:hint="default"/>
        <w:u w:val="none"/>
      </w:rPr>
    </w:lvl>
    <w:lvl w:ilvl="2">
      <w:start w:val="1"/>
      <w:numFmt w:val="bullet"/>
      <w:lvlText w:val=""/>
      <w:lvlJc w:val="left"/>
      <w:pPr>
        <w:ind w:left="3448" w:hanging="360"/>
      </w:pPr>
      <w:rPr>
        <w:rFonts w:ascii="Wingdings" w:hAnsi="Wingdings" w:hint="default"/>
        <w:u w:val="none"/>
      </w:rPr>
    </w:lvl>
    <w:lvl w:ilvl="3">
      <w:start w:val="1"/>
      <w:numFmt w:val="bullet"/>
      <w:lvlText w:val=""/>
      <w:lvlJc w:val="left"/>
      <w:pPr>
        <w:ind w:left="4168" w:hanging="360"/>
      </w:pPr>
      <w:rPr>
        <w:rFonts w:ascii="Symbol" w:hAnsi="Symbol" w:hint="default"/>
        <w:u w:val="none"/>
      </w:rPr>
    </w:lvl>
    <w:lvl w:ilvl="4">
      <w:start w:val="1"/>
      <w:numFmt w:val="bullet"/>
      <w:lvlText w:val="o"/>
      <w:lvlJc w:val="left"/>
      <w:pPr>
        <w:ind w:left="4888" w:hanging="360"/>
      </w:pPr>
      <w:rPr>
        <w:rFonts w:ascii="Courier New" w:hint="default"/>
        <w:u w:val="none"/>
      </w:rPr>
    </w:lvl>
    <w:lvl w:ilvl="5">
      <w:start w:val="1"/>
      <w:numFmt w:val="bullet"/>
      <w:lvlText w:val=""/>
      <w:lvlJc w:val="left"/>
      <w:pPr>
        <w:ind w:left="5608" w:hanging="360"/>
      </w:pPr>
      <w:rPr>
        <w:rFonts w:ascii="Wingdings" w:hAnsi="Wingdings" w:hint="default"/>
        <w:u w:val="none"/>
      </w:rPr>
    </w:lvl>
    <w:lvl w:ilvl="6">
      <w:start w:val="1"/>
      <w:numFmt w:val="bullet"/>
      <w:lvlText w:val=""/>
      <w:lvlJc w:val="left"/>
      <w:pPr>
        <w:ind w:left="6328" w:hanging="360"/>
      </w:pPr>
      <w:rPr>
        <w:rFonts w:ascii="Symbol" w:hAnsi="Symbol" w:hint="default"/>
        <w:u w:val="none"/>
      </w:rPr>
    </w:lvl>
    <w:lvl w:ilvl="7">
      <w:start w:val="1"/>
      <w:numFmt w:val="bullet"/>
      <w:lvlText w:val="o"/>
      <w:lvlJc w:val="left"/>
      <w:pPr>
        <w:ind w:left="7048" w:hanging="360"/>
      </w:pPr>
      <w:rPr>
        <w:rFonts w:ascii="Courier New" w:hint="default"/>
        <w:u w:val="none"/>
      </w:rPr>
    </w:lvl>
    <w:lvl w:ilvl="8">
      <w:start w:val="1"/>
      <w:numFmt w:val="bullet"/>
      <w:lvlText w:val=""/>
      <w:lvlJc w:val="left"/>
      <w:pPr>
        <w:ind w:left="7768" w:hanging="360"/>
      </w:pPr>
      <w:rPr>
        <w:rFonts w:ascii="Wingdings" w:hAnsi="Wingdings" w:hint="default"/>
        <w:u w:val="none"/>
      </w:rPr>
    </w:lvl>
  </w:abstractNum>
  <w:abstractNum w:abstractNumId="30" w15:restartNumberingAfterBreak="0">
    <w:nsid w:val="49F1734D"/>
    <w:multiLevelType w:val="multilevel"/>
    <w:tmpl w:val="49F1734D"/>
    <w:lvl w:ilvl="0">
      <w:start w:val="3"/>
      <w:numFmt w:val="decimal"/>
      <w:lvlText w:val="%1."/>
      <w:lvlJc w:val="left"/>
      <w:pPr>
        <w:ind w:left="360" w:hanging="360"/>
      </w:pPr>
      <w:rPr>
        <w:rFonts w:ascii="Times New Roman" w:hint="default"/>
        <w:u w:val="none"/>
      </w:rPr>
    </w:lvl>
    <w:lvl w:ilvl="1">
      <w:start w:val="1"/>
      <w:numFmt w:val="decimal"/>
      <w:lvlText w:val="%1.%2."/>
      <w:lvlJc w:val="left"/>
      <w:pPr>
        <w:ind w:left="644" w:hanging="360"/>
      </w:pPr>
      <w:rPr>
        <w:rFonts w:ascii="Times New Roman" w:hint="default"/>
        <w:u w:val="none"/>
      </w:rPr>
    </w:lvl>
    <w:lvl w:ilvl="2">
      <w:start w:val="1"/>
      <w:numFmt w:val="decimal"/>
      <w:lvlText w:val="%1.%2.%3."/>
      <w:lvlJc w:val="left"/>
      <w:pPr>
        <w:ind w:left="2138" w:hanging="720"/>
      </w:pPr>
      <w:rPr>
        <w:rFonts w:ascii="Times New Roman" w:hint="default"/>
        <w:u w:val="none"/>
      </w:rPr>
    </w:lvl>
    <w:lvl w:ilvl="3">
      <w:start w:val="1"/>
      <w:numFmt w:val="decimal"/>
      <w:lvlText w:val="%1.%2.%3.%4."/>
      <w:lvlJc w:val="left"/>
      <w:pPr>
        <w:ind w:left="1430" w:hanging="720"/>
      </w:pPr>
      <w:rPr>
        <w:rFonts w:ascii="Times New Roman" w:hint="default"/>
        <w:u w:val="none"/>
      </w:rPr>
    </w:lvl>
    <w:lvl w:ilvl="4">
      <w:start w:val="1"/>
      <w:numFmt w:val="decimal"/>
      <w:lvlText w:val=""/>
      <w:lvlJc w:val="left"/>
      <w:pPr>
        <w:ind w:left="2216" w:hanging="1080"/>
      </w:pPr>
      <w:rPr>
        <w:rFonts w:ascii="Times New Roman" w:hint="default"/>
        <w:u w:val="none"/>
      </w:rPr>
    </w:lvl>
    <w:lvl w:ilvl="5">
      <w:start w:val="1"/>
      <w:numFmt w:val="decimal"/>
      <w:lvlText w:val="%1.%2.%3.%4.%5.%6."/>
      <w:lvlJc w:val="left"/>
      <w:pPr>
        <w:ind w:left="2500" w:hanging="1080"/>
      </w:pPr>
      <w:rPr>
        <w:rFonts w:ascii="Times New Roman" w:hint="default"/>
        <w:u w:val="none"/>
      </w:rPr>
    </w:lvl>
    <w:lvl w:ilvl="6">
      <w:start w:val="1"/>
      <w:numFmt w:val="decimal"/>
      <w:lvlText w:val="%1.%2.%3.%4.%5.%6._x0006_."/>
      <w:lvlJc w:val="left"/>
      <w:pPr>
        <w:ind w:left="3144" w:hanging="1440"/>
      </w:pPr>
      <w:rPr>
        <w:rFonts w:ascii="Times New Roman" w:hint="default"/>
        <w:u w:val="none"/>
      </w:rPr>
    </w:lvl>
    <w:lvl w:ilvl="7">
      <w:start w:val="1"/>
      <w:numFmt w:val="decimal"/>
      <w:lvlText w:val="%1.%2.%3.%4.%5.%6._x0006_.%8."/>
      <w:lvlJc w:val="left"/>
      <w:pPr>
        <w:ind w:left="3428" w:hanging="1440"/>
      </w:pPr>
      <w:rPr>
        <w:rFonts w:ascii="Times New Roman" w:hint="default"/>
        <w:u w:val="none"/>
      </w:rPr>
    </w:lvl>
    <w:lvl w:ilvl="8">
      <w:start w:val="1"/>
      <w:numFmt w:val="decimal"/>
      <w:lvlText w:val="%1.%2.%3.%4.%5.%6._x0006_.%8.%9."/>
      <w:lvlJc w:val="left"/>
      <w:pPr>
        <w:ind w:left="4072" w:hanging="1800"/>
      </w:pPr>
      <w:rPr>
        <w:rFonts w:ascii="Times New Roman" w:hint="default"/>
        <w:u w:val="none"/>
      </w:rPr>
    </w:lvl>
  </w:abstractNum>
  <w:abstractNum w:abstractNumId="31" w15:restartNumberingAfterBreak="0">
    <w:nsid w:val="4A316ED1"/>
    <w:multiLevelType w:val="multilevel"/>
    <w:tmpl w:val="07602794"/>
    <w:lvl w:ilvl="0">
      <w:start w:val="1"/>
      <w:numFmt w:val="decimal"/>
      <w:lvlText w:val="%1)"/>
      <w:lvlJc w:val="left"/>
      <w:pPr>
        <w:ind w:left="720" w:hanging="360"/>
      </w:pPr>
      <w:rPr>
        <w:rFonts w:ascii="Arial Narrow" w:hAnsi="Arial Narrow" w:hint="default"/>
        <w:u w:val="none"/>
      </w:rPr>
    </w:lvl>
    <w:lvl w:ilvl="1">
      <w:start w:val="1"/>
      <w:numFmt w:val="lowerRoman"/>
      <w:lvlText w:val="(%2)"/>
      <w:lvlJc w:val="left"/>
      <w:pPr>
        <w:ind w:left="1800" w:hanging="72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32" w15:restartNumberingAfterBreak="0">
    <w:nsid w:val="4F472065"/>
    <w:multiLevelType w:val="multilevel"/>
    <w:tmpl w:val="4F472065"/>
    <w:lvl w:ilvl="0">
      <w:start w:val="1"/>
      <w:numFmt w:val="bullet"/>
      <w:lvlText w:val=""/>
      <w:lvlJc w:val="left"/>
      <w:pPr>
        <w:ind w:left="1004" w:hanging="360"/>
      </w:pPr>
      <w:rPr>
        <w:rFonts w:ascii="Symbol" w:hAnsi="Symbol" w:hint="default"/>
        <w:u w:val="none"/>
      </w:rPr>
    </w:lvl>
    <w:lvl w:ilvl="1">
      <w:start w:val="1"/>
      <w:numFmt w:val="bullet"/>
      <w:lvlText w:val="o"/>
      <w:lvlJc w:val="left"/>
      <w:pPr>
        <w:ind w:left="1724" w:hanging="360"/>
      </w:pPr>
      <w:rPr>
        <w:rFonts w:ascii="Courier New" w:hint="default"/>
        <w:u w:val="none"/>
      </w:rPr>
    </w:lvl>
    <w:lvl w:ilvl="2">
      <w:start w:val="1"/>
      <w:numFmt w:val="bullet"/>
      <w:lvlText w:val=""/>
      <w:lvlJc w:val="left"/>
      <w:pPr>
        <w:ind w:left="2444" w:hanging="360"/>
      </w:pPr>
      <w:rPr>
        <w:rFonts w:ascii="Wingdings" w:hAnsi="Wingdings" w:hint="default"/>
        <w:u w:val="none"/>
      </w:rPr>
    </w:lvl>
    <w:lvl w:ilvl="3">
      <w:start w:val="1"/>
      <w:numFmt w:val="bullet"/>
      <w:lvlText w:val=""/>
      <w:lvlJc w:val="left"/>
      <w:pPr>
        <w:ind w:left="3164" w:hanging="360"/>
      </w:pPr>
      <w:rPr>
        <w:rFonts w:ascii="Symbol" w:hAnsi="Symbol" w:hint="default"/>
        <w:u w:val="none"/>
      </w:rPr>
    </w:lvl>
    <w:lvl w:ilvl="4">
      <w:start w:val="1"/>
      <w:numFmt w:val="bullet"/>
      <w:lvlText w:val="o"/>
      <w:lvlJc w:val="left"/>
      <w:pPr>
        <w:ind w:left="3884" w:hanging="360"/>
      </w:pPr>
      <w:rPr>
        <w:rFonts w:ascii="Courier New" w:hint="default"/>
        <w:u w:val="none"/>
      </w:rPr>
    </w:lvl>
    <w:lvl w:ilvl="5">
      <w:start w:val="1"/>
      <w:numFmt w:val="bullet"/>
      <w:lvlText w:val=""/>
      <w:lvlJc w:val="left"/>
      <w:pPr>
        <w:ind w:left="4604" w:hanging="360"/>
      </w:pPr>
      <w:rPr>
        <w:rFonts w:ascii="Wingdings" w:hAnsi="Wingdings" w:hint="default"/>
        <w:u w:val="none"/>
      </w:rPr>
    </w:lvl>
    <w:lvl w:ilvl="6">
      <w:start w:val="1"/>
      <w:numFmt w:val="bullet"/>
      <w:lvlText w:val=""/>
      <w:lvlJc w:val="left"/>
      <w:pPr>
        <w:ind w:left="5324" w:hanging="360"/>
      </w:pPr>
      <w:rPr>
        <w:rFonts w:ascii="Symbol" w:hAnsi="Symbol" w:hint="default"/>
        <w:u w:val="none"/>
      </w:rPr>
    </w:lvl>
    <w:lvl w:ilvl="7">
      <w:start w:val="1"/>
      <w:numFmt w:val="bullet"/>
      <w:lvlText w:val="o"/>
      <w:lvlJc w:val="left"/>
      <w:pPr>
        <w:ind w:left="6044" w:hanging="360"/>
      </w:pPr>
      <w:rPr>
        <w:rFonts w:ascii="Courier New" w:hint="default"/>
        <w:u w:val="none"/>
      </w:rPr>
    </w:lvl>
    <w:lvl w:ilvl="8">
      <w:start w:val="1"/>
      <w:numFmt w:val="bullet"/>
      <w:lvlText w:val=""/>
      <w:lvlJc w:val="left"/>
      <w:pPr>
        <w:ind w:left="6764" w:hanging="360"/>
      </w:pPr>
      <w:rPr>
        <w:rFonts w:ascii="Wingdings" w:hAnsi="Wingdings" w:hint="default"/>
        <w:u w:val="none"/>
      </w:rPr>
    </w:lvl>
  </w:abstractNum>
  <w:abstractNum w:abstractNumId="33" w15:restartNumberingAfterBreak="0">
    <w:nsid w:val="513779AC"/>
    <w:multiLevelType w:val="multilevel"/>
    <w:tmpl w:val="CD5E11F2"/>
    <w:lvl w:ilvl="0">
      <w:start w:val="1"/>
      <w:numFmt w:val="lowerRoman"/>
      <w:lvlText w:val="%1."/>
      <w:lvlJc w:val="right"/>
      <w:pPr>
        <w:ind w:left="720" w:hanging="360"/>
      </w:pPr>
      <w:rPr>
        <w:rFonts w:ascii="Times New Roman" w:hint="default"/>
        <w:u w:val="none"/>
      </w:rPr>
    </w:lvl>
    <w:lvl w:ilvl="1">
      <w:start w:val="1"/>
      <w:numFmt w:val="lowerRoman"/>
      <w:lvlText w:val="%2."/>
      <w:lvlJc w:val="right"/>
      <w:pPr>
        <w:ind w:left="1440" w:hanging="360"/>
      </w:pPr>
      <w:rPr>
        <w:rFonts w:ascii="Arial Narrow" w:hAnsi="Arial Narrow"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34" w15:restartNumberingAfterBreak="0">
    <w:nsid w:val="56247ACF"/>
    <w:multiLevelType w:val="multilevel"/>
    <w:tmpl w:val="56247ACF"/>
    <w:lvl w:ilvl="0">
      <w:start w:val="1"/>
      <w:numFmt w:val="bullet"/>
      <w:lvlText w:val=""/>
      <w:lvlJc w:val="left"/>
      <w:pPr>
        <w:ind w:left="2070" w:hanging="360"/>
      </w:pPr>
      <w:rPr>
        <w:rFonts w:ascii="Wingdings" w:hAnsi="Wingdings" w:hint="default"/>
        <w:u w:val="none"/>
      </w:rPr>
    </w:lvl>
    <w:lvl w:ilvl="1">
      <w:start w:val="1"/>
      <w:numFmt w:val="bullet"/>
      <w:lvlText w:val=""/>
      <w:lvlJc w:val="left"/>
      <w:pPr>
        <w:ind w:left="2790" w:hanging="360"/>
      </w:pPr>
      <w:rPr>
        <w:rFonts w:ascii="Wingdings" w:hAnsi="Wingdings" w:hint="default"/>
        <w:u w:val="none"/>
      </w:rPr>
    </w:lvl>
    <w:lvl w:ilvl="2">
      <w:start w:val="1"/>
      <w:numFmt w:val="bullet"/>
      <w:lvlText w:val=""/>
      <w:lvlJc w:val="left"/>
      <w:pPr>
        <w:ind w:left="3510" w:hanging="360"/>
      </w:pPr>
      <w:rPr>
        <w:rFonts w:ascii="Wingdings" w:hAnsi="Wingdings" w:hint="default"/>
        <w:u w:val="none"/>
      </w:rPr>
    </w:lvl>
    <w:lvl w:ilvl="3">
      <w:start w:val="1"/>
      <w:numFmt w:val="bullet"/>
      <w:lvlText w:val=""/>
      <w:lvlJc w:val="left"/>
      <w:pPr>
        <w:ind w:left="4230" w:hanging="360"/>
      </w:pPr>
      <w:rPr>
        <w:rFonts w:ascii="Symbol" w:hAnsi="Symbol" w:hint="default"/>
        <w:u w:val="none"/>
      </w:rPr>
    </w:lvl>
    <w:lvl w:ilvl="4">
      <w:start w:val="1"/>
      <w:numFmt w:val="bullet"/>
      <w:lvlText w:val="o"/>
      <w:lvlJc w:val="left"/>
      <w:pPr>
        <w:ind w:left="4950" w:hanging="360"/>
      </w:pPr>
      <w:rPr>
        <w:rFonts w:ascii="Courier New" w:hint="default"/>
        <w:u w:val="none"/>
      </w:rPr>
    </w:lvl>
    <w:lvl w:ilvl="5">
      <w:start w:val="1"/>
      <w:numFmt w:val="bullet"/>
      <w:lvlText w:val=""/>
      <w:lvlJc w:val="left"/>
      <w:pPr>
        <w:ind w:left="5670" w:hanging="360"/>
      </w:pPr>
      <w:rPr>
        <w:rFonts w:ascii="Wingdings" w:hAnsi="Wingdings" w:hint="default"/>
        <w:u w:val="none"/>
      </w:rPr>
    </w:lvl>
    <w:lvl w:ilvl="6">
      <w:start w:val="1"/>
      <w:numFmt w:val="bullet"/>
      <w:lvlText w:val=""/>
      <w:lvlJc w:val="left"/>
      <w:pPr>
        <w:ind w:left="6390" w:hanging="360"/>
      </w:pPr>
      <w:rPr>
        <w:rFonts w:ascii="Symbol" w:hAnsi="Symbol" w:hint="default"/>
        <w:u w:val="none"/>
      </w:rPr>
    </w:lvl>
    <w:lvl w:ilvl="7">
      <w:start w:val="1"/>
      <w:numFmt w:val="bullet"/>
      <w:lvlText w:val="o"/>
      <w:lvlJc w:val="left"/>
      <w:pPr>
        <w:ind w:left="7110" w:hanging="360"/>
      </w:pPr>
      <w:rPr>
        <w:rFonts w:ascii="Courier New" w:hint="default"/>
        <w:u w:val="none"/>
      </w:rPr>
    </w:lvl>
    <w:lvl w:ilvl="8">
      <w:start w:val="1"/>
      <w:numFmt w:val="bullet"/>
      <w:lvlText w:val=""/>
      <w:lvlJc w:val="left"/>
      <w:pPr>
        <w:ind w:left="7830" w:hanging="360"/>
      </w:pPr>
      <w:rPr>
        <w:rFonts w:ascii="Wingdings" w:hAnsi="Wingdings" w:hint="default"/>
        <w:u w:val="none"/>
      </w:rPr>
    </w:lvl>
  </w:abstractNum>
  <w:abstractNum w:abstractNumId="35" w15:restartNumberingAfterBreak="0">
    <w:nsid w:val="58C533E7"/>
    <w:multiLevelType w:val="multilevel"/>
    <w:tmpl w:val="58C533E7"/>
    <w:lvl w:ilvl="0">
      <w:start w:val="1"/>
      <w:numFmt w:val="bullet"/>
      <w:lvlText w:val=""/>
      <w:lvlJc w:val="left"/>
      <w:pPr>
        <w:ind w:left="1004" w:hanging="360"/>
      </w:pPr>
      <w:rPr>
        <w:rFonts w:ascii="Wingdings" w:hAnsi="Wingdings" w:hint="default"/>
        <w:u w:val="none"/>
      </w:rPr>
    </w:lvl>
    <w:lvl w:ilvl="1">
      <w:start w:val="1"/>
      <w:numFmt w:val="bullet"/>
      <w:lvlText w:val="o"/>
      <w:lvlJc w:val="left"/>
      <w:pPr>
        <w:ind w:left="1724" w:hanging="360"/>
      </w:pPr>
      <w:rPr>
        <w:rFonts w:ascii="Courier New" w:hint="default"/>
        <w:u w:val="none"/>
      </w:rPr>
    </w:lvl>
    <w:lvl w:ilvl="2">
      <w:start w:val="1"/>
      <w:numFmt w:val="bullet"/>
      <w:lvlText w:val=""/>
      <w:lvlJc w:val="left"/>
      <w:pPr>
        <w:ind w:left="2444" w:hanging="360"/>
      </w:pPr>
      <w:rPr>
        <w:rFonts w:ascii="Wingdings" w:hAnsi="Wingdings" w:hint="default"/>
        <w:u w:val="none"/>
      </w:rPr>
    </w:lvl>
    <w:lvl w:ilvl="3">
      <w:start w:val="1"/>
      <w:numFmt w:val="bullet"/>
      <w:lvlText w:val=""/>
      <w:lvlJc w:val="left"/>
      <w:pPr>
        <w:ind w:left="3164" w:hanging="360"/>
      </w:pPr>
      <w:rPr>
        <w:rFonts w:ascii="Symbol" w:hAnsi="Symbol" w:hint="default"/>
        <w:u w:val="none"/>
      </w:rPr>
    </w:lvl>
    <w:lvl w:ilvl="4">
      <w:start w:val="1"/>
      <w:numFmt w:val="bullet"/>
      <w:lvlText w:val="o"/>
      <w:lvlJc w:val="left"/>
      <w:pPr>
        <w:ind w:left="3884" w:hanging="360"/>
      </w:pPr>
      <w:rPr>
        <w:rFonts w:ascii="Courier New" w:hint="default"/>
        <w:u w:val="none"/>
      </w:rPr>
    </w:lvl>
    <w:lvl w:ilvl="5">
      <w:start w:val="1"/>
      <w:numFmt w:val="bullet"/>
      <w:lvlText w:val=""/>
      <w:lvlJc w:val="left"/>
      <w:pPr>
        <w:ind w:left="4604" w:hanging="360"/>
      </w:pPr>
      <w:rPr>
        <w:rFonts w:ascii="Wingdings" w:hAnsi="Wingdings" w:hint="default"/>
        <w:u w:val="none"/>
      </w:rPr>
    </w:lvl>
    <w:lvl w:ilvl="6">
      <w:start w:val="1"/>
      <w:numFmt w:val="bullet"/>
      <w:lvlText w:val=""/>
      <w:lvlJc w:val="left"/>
      <w:pPr>
        <w:ind w:left="5324" w:hanging="360"/>
      </w:pPr>
      <w:rPr>
        <w:rFonts w:ascii="Symbol" w:hAnsi="Symbol" w:hint="default"/>
        <w:u w:val="none"/>
      </w:rPr>
    </w:lvl>
    <w:lvl w:ilvl="7">
      <w:start w:val="1"/>
      <w:numFmt w:val="bullet"/>
      <w:lvlText w:val="o"/>
      <w:lvlJc w:val="left"/>
      <w:pPr>
        <w:ind w:left="6044" w:hanging="360"/>
      </w:pPr>
      <w:rPr>
        <w:rFonts w:ascii="Courier New" w:hint="default"/>
        <w:u w:val="none"/>
      </w:rPr>
    </w:lvl>
    <w:lvl w:ilvl="8">
      <w:start w:val="1"/>
      <w:numFmt w:val="bullet"/>
      <w:lvlText w:val=""/>
      <w:lvlJc w:val="left"/>
      <w:pPr>
        <w:ind w:left="6764" w:hanging="360"/>
      </w:pPr>
      <w:rPr>
        <w:rFonts w:ascii="Wingdings" w:hAnsi="Wingdings" w:hint="default"/>
        <w:u w:val="none"/>
      </w:rPr>
    </w:lvl>
  </w:abstractNum>
  <w:abstractNum w:abstractNumId="36" w15:restartNumberingAfterBreak="0">
    <w:nsid w:val="5A117BB4"/>
    <w:multiLevelType w:val="multilevel"/>
    <w:tmpl w:val="24BCBD6A"/>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37" w15:restartNumberingAfterBreak="0">
    <w:nsid w:val="5E860818"/>
    <w:multiLevelType w:val="multilevel"/>
    <w:tmpl w:val="5E860818"/>
    <w:lvl w:ilvl="0">
      <w:start w:val="1"/>
      <w:numFmt w:val="bullet"/>
      <w:lvlText w:val="-"/>
      <w:lvlJc w:val="left"/>
      <w:pPr>
        <w:ind w:left="720" w:hanging="360"/>
      </w:pPr>
      <w:rPr>
        <w:rFonts w:ascii="Calibri" w:eastAsia="Times New Roman" w:hAnsi="Calibri"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38" w15:restartNumberingAfterBreak="0">
    <w:nsid w:val="5F74285C"/>
    <w:multiLevelType w:val="multilevel"/>
    <w:tmpl w:val="FE602FC8"/>
    <w:lvl w:ilvl="0">
      <w:start w:val="1"/>
      <w:numFmt w:val="decimal"/>
      <w:pStyle w:val="Titre1"/>
      <w:lvlText w:val="%1"/>
      <w:lvlJc w:val="left"/>
      <w:pPr>
        <w:ind w:left="432" w:hanging="432"/>
      </w:pPr>
      <w:rPr>
        <w:rFonts w:ascii="Arial Narrow" w:hAnsi="Arial Narrow" w:hint="default"/>
        <w:u w:val="none"/>
      </w:rPr>
    </w:lvl>
    <w:lvl w:ilvl="1">
      <w:start w:val="1"/>
      <w:numFmt w:val="decimal"/>
      <w:pStyle w:val="Titre2"/>
      <w:lvlText w:val="%1.%2"/>
      <w:lvlJc w:val="left"/>
      <w:pPr>
        <w:ind w:left="576" w:hanging="576"/>
      </w:pPr>
      <w:rPr>
        <w:rFonts w:ascii="Arial Narrow" w:hAnsi="Arial Narrow" w:hint="default"/>
        <w:u w:val="none"/>
      </w:rPr>
    </w:lvl>
    <w:lvl w:ilvl="2">
      <w:start w:val="1"/>
      <w:numFmt w:val="decimal"/>
      <w:pStyle w:val="Titre3"/>
      <w:lvlText w:val="%1.%2.%3"/>
      <w:lvlJc w:val="left"/>
      <w:pPr>
        <w:ind w:left="720" w:hanging="720"/>
      </w:pPr>
      <w:rPr>
        <w:rFonts w:ascii="Arial Narrow" w:hAnsi="Arial Narrow" w:hint="default"/>
        <w:u w:val="none"/>
      </w:rPr>
    </w:lvl>
    <w:lvl w:ilvl="3">
      <w:start w:val="1"/>
      <w:numFmt w:val="decimal"/>
      <w:pStyle w:val="Titre4"/>
      <w:lvlText w:val="%1.%2.%3.%4"/>
      <w:lvlJc w:val="left"/>
      <w:pPr>
        <w:ind w:left="864" w:hanging="864"/>
      </w:pPr>
      <w:rPr>
        <w:rFonts w:ascii="Arial Narrow" w:hAnsi="Arial Narrow" w:hint="default"/>
        <w:u w:val="none"/>
      </w:rPr>
    </w:lvl>
    <w:lvl w:ilvl="4">
      <w:start w:val="1"/>
      <w:numFmt w:val="decimal"/>
      <w:pStyle w:val="Titre5"/>
      <w:lvlText w:val="%1.%2.%3.%4.%5"/>
      <w:lvlJc w:val="left"/>
      <w:pPr>
        <w:ind w:left="1008" w:hanging="1008"/>
      </w:pPr>
      <w:rPr>
        <w:rFonts w:ascii="Times New Roman" w:hint="default"/>
        <w:u w:val="none"/>
      </w:rPr>
    </w:lvl>
    <w:lvl w:ilvl="5">
      <w:start w:val="1"/>
      <w:numFmt w:val="decimal"/>
      <w:pStyle w:val="Titre6"/>
      <w:lvlText w:val="%1.%2.%3.%4.%5.%6"/>
      <w:lvlJc w:val="left"/>
      <w:pPr>
        <w:ind w:left="1152" w:hanging="1152"/>
      </w:pPr>
      <w:rPr>
        <w:rFonts w:ascii="Times New Roman" w:hint="default"/>
        <w:u w:val="none"/>
      </w:rPr>
    </w:lvl>
    <w:lvl w:ilvl="6">
      <w:start w:val="1"/>
      <w:numFmt w:val="decimal"/>
      <w:pStyle w:val="Titre7"/>
      <w:lvlText w:val=""/>
      <w:lvlJc w:val="left"/>
      <w:pPr>
        <w:ind w:left="1296" w:hanging="1296"/>
      </w:pPr>
      <w:rPr>
        <w:rFonts w:ascii="Times New Roman" w:hint="default"/>
        <w:u w:val="none"/>
      </w:rPr>
    </w:lvl>
    <w:lvl w:ilvl="7">
      <w:start w:val="1"/>
      <w:numFmt w:val="decimal"/>
      <w:pStyle w:val="Titre8"/>
      <w:lvlText w:val="%1.%2.%3.%4.%5.%6._x0006_.%8"/>
      <w:lvlJc w:val="left"/>
      <w:pPr>
        <w:ind w:left="1440" w:hanging="1440"/>
      </w:pPr>
      <w:rPr>
        <w:rFonts w:ascii="Times New Roman" w:hint="default"/>
        <w:u w:val="none"/>
      </w:rPr>
    </w:lvl>
    <w:lvl w:ilvl="8">
      <w:start w:val="1"/>
      <w:numFmt w:val="decimal"/>
      <w:pStyle w:val="Titre9"/>
      <w:lvlText w:val="%1.%2.%3.%4.%5.%6._x0006_.%8.%9"/>
      <w:lvlJc w:val="left"/>
      <w:pPr>
        <w:ind w:left="1584" w:hanging="1584"/>
      </w:pPr>
      <w:rPr>
        <w:rFonts w:ascii="Times New Roman" w:hint="default"/>
        <w:u w:val="none"/>
      </w:rPr>
    </w:lvl>
  </w:abstractNum>
  <w:abstractNum w:abstractNumId="39" w15:restartNumberingAfterBreak="0">
    <w:nsid w:val="602A7578"/>
    <w:multiLevelType w:val="multilevel"/>
    <w:tmpl w:val="602A7578"/>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40" w15:restartNumberingAfterBreak="0">
    <w:nsid w:val="67184840"/>
    <w:multiLevelType w:val="multilevel"/>
    <w:tmpl w:val="671848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41" w15:restartNumberingAfterBreak="0">
    <w:nsid w:val="68204E43"/>
    <w:multiLevelType w:val="multilevel"/>
    <w:tmpl w:val="68204E43"/>
    <w:lvl w:ilvl="0">
      <w:start w:val="1"/>
      <w:numFmt w:val="decimal"/>
      <w:lvlText w:val="%1)"/>
      <w:lvlJc w:val="left"/>
      <w:pPr>
        <w:ind w:left="731" w:hanging="360"/>
      </w:pPr>
      <w:rPr>
        <w:rFonts w:ascii="Times New Roman" w:hint="default"/>
        <w:u w:val="none"/>
      </w:rPr>
    </w:lvl>
    <w:lvl w:ilvl="1">
      <w:start w:val="1"/>
      <w:numFmt w:val="lowerLetter"/>
      <w:lvlText w:val="%2."/>
      <w:lvlJc w:val="left"/>
      <w:pPr>
        <w:ind w:left="1451" w:hanging="360"/>
      </w:pPr>
      <w:rPr>
        <w:rFonts w:ascii="Times New Roman" w:hint="default"/>
        <w:u w:val="none"/>
      </w:rPr>
    </w:lvl>
    <w:lvl w:ilvl="2">
      <w:start w:val="1"/>
      <w:numFmt w:val="lowerRoman"/>
      <w:lvlText w:val="%3."/>
      <w:lvlJc w:val="right"/>
      <w:pPr>
        <w:ind w:left="2171" w:hanging="180"/>
      </w:pPr>
      <w:rPr>
        <w:rFonts w:ascii="Times New Roman" w:hint="default"/>
        <w:u w:val="none"/>
      </w:rPr>
    </w:lvl>
    <w:lvl w:ilvl="3">
      <w:start w:val="1"/>
      <w:numFmt w:val="decimal"/>
      <w:lvlText w:val="%4."/>
      <w:lvlJc w:val="left"/>
      <w:pPr>
        <w:ind w:left="2891" w:hanging="360"/>
      </w:pPr>
      <w:rPr>
        <w:rFonts w:ascii="Times New Roman" w:hint="default"/>
        <w:u w:val="none"/>
      </w:rPr>
    </w:lvl>
    <w:lvl w:ilvl="4">
      <w:start w:val="1"/>
      <w:numFmt w:val="lowerLetter"/>
      <w:lvlText w:val="%5."/>
      <w:lvlJc w:val="left"/>
      <w:pPr>
        <w:ind w:left="3611" w:hanging="360"/>
      </w:pPr>
      <w:rPr>
        <w:rFonts w:ascii="Times New Roman" w:hint="default"/>
        <w:u w:val="none"/>
      </w:rPr>
    </w:lvl>
    <w:lvl w:ilvl="5">
      <w:start w:val="1"/>
      <w:numFmt w:val="lowerRoman"/>
      <w:lvlText w:val="%6."/>
      <w:lvlJc w:val="right"/>
      <w:pPr>
        <w:ind w:left="4331" w:hanging="180"/>
      </w:pPr>
      <w:rPr>
        <w:rFonts w:ascii="Times New Roman" w:hint="default"/>
        <w:u w:val="none"/>
      </w:rPr>
    </w:lvl>
    <w:lvl w:ilvl="6">
      <w:start w:val="1"/>
      <w:numFmt w:val="decimal"/>
      <w:lvlText w:val="%7."/>
      <w:lvlJc w:val="left"/>
      <w:pPr>
        <w:ind w:left="5051" w:hanging="360"/>
      </w:pPr>
      <w:rPr>
        <w:rFonts w:ascii="Times New Roman" w:hint="default"/>
        <w:u w:val="none"/>
      </w:rPr>
    </w:lvl>
    <w:lvl w:ilvl="7">
      <w:start w:val="1"/>
      <w:numFmt w:val="lowerLetter"/>
      <w:lvlText w:val="%8."/>
      <w:lvlJc w:val="left"/>
      <w:pPr>
        <w:ind w:left="5771" w:hanging="360"/>
      </w:pPr>
      <w:rPr>
        <w:rFonts w:ascii="Times New Roman" w:hint="default"/>
        <w:u w:val="none"/>
      </w:rPr>
    </w:lvl>
    <w:lvl w:ilvl="8">
      <w:start w:val="1"/>
      <w:numFmt w:val="lowerRoman"/>
      <w:lvlText w:val="%9."/>
      <w:lvlJc w:val="right"/>
      <w:pPr>
        <w:ind w:left="6491" w:hanging="180"/>
      </w:pPr>
      <w:rPr>
        <w:rFonts w:ascii="Times New Roman" w:hint="default"/>
        <w:u w:val="none"/>
      </w:rPr>
    </w:lvl>
  </w:abstractNum>
  <w:abstractNum w:abstractNumId="42" w15:restartNumberingAfterBreak="0">
    <w:nsid w:val="687D40C7"/>
    <w:multiLevelType w:val="multilevel"/>
    <w:tmpl w:val="687D40C7"/>
    <w:lvl w:ilvl="0">
      <w:start w:val="3"/>
      <w:numFmt w:val="bullet"/>
      <w:lvlText w:val="-"/>
      <w:lvlJc w:val="left"/>
      <w:pPr>
        <w:ind w:left="420" w:hanging="360"/>
      </w:pPr>
      <w:rPr>
        <w:rFonts w:ascii="Arial Narrow" w:eastAsia="Times New Roman" w:hAnsi="Arial Narrow" w:hint="default"/>
        <w:u w:val="none"/>
      </w:rPr>
    </w:lvl>
    <w:lvl w:ilvl="1">
      <w:start w:val="1"/>
      <w:numFmt w:val="bullet"/>
      <w:lvlText w:val="o"/>
      <w:lvlJc w:val="left"/>
      <w:pPr>
        <w:ind w:left="1140" w:hanging="360"/>
      </w:pPr>
      <w:rPr>
        <w:rFonts w:ascii="Courier New" w:hint="default"/>
        <w:u w:val="none"/>
      </w:rPr>
    </w:lvl>
    <w:lvl w:ilvl="2">
      <w:start w:val="1"/>
      <w:numFmt w:val="bullet"/>
      <w:lvlText w:val=""/>
      <w:lvlJc w:val="left"/>
      <w:pPr>
        <w:ind w:left="1860" w:hanging="360"/>
      </w:pPr>
      <w:rPr>
        <w:rFonts w:ascii="Wingdings" w:hAnsi="Wingdings" w:hint="default"/>
        <w:u w:val="none"/>
      </w:rPr>
    </w:lvl>
    <w:lvl w:ilvl="3">
      <w:start w:val="1"/>
      <w:numFmt w:val="bullet"/>
      <w:lvlText w:val=""/>
      <w:lvlJc w:val="left"/>
      <w:pPr>
        <w:ind w:left="2580" w:hanging="360"/>
      </w:pPr>
      <w:rPr>
        <w:rFonts w:ascii="Symbol" w:hAnsi="Symbol" w:hint="default"/>
        <w:u w:val="none"/>
      </w:rPr>
    </w:lvl>
    <w:lvl w:ilvl="4">
      <w:start w:val="1"/>
      <w:numFmt w:val="bullet"/>
      <w:lvlText w:val="o"/>
      <w:lvlJc w:val="left"/>
      <w:pPr>
        <w:ind w:left="3300" w:hanging="360"/>
      </w:pPr>
      <w:rPr>
        <w:rFonts w:ascii="Courier New" w:hint="default"/>
        <w:u w:val="none"/>
      </w:rPr>
    </w:lvl>
    <w:lvl w:ilvl="5">
      <w:start w:val="1"/>
      <w:numFmt w:val="bullet"/>
      <w:lvlText w:val=""/>
      <w:lvlJc w:val="left"/>
      <w:pPr>
        <w:ind w:left="4020" w:hanging="360"/>
      </w:pPr>
      <w:rPr>
        <w:rFonts w:ascii="Wingdings" w:hAnsi="Wingdings" w:hint="default"/>
        <w:u w:val="none"/>
      </w:rPr>
    </w:lvl>
    <w:lvl w:ilvl="6">
      <w:start w:val="1"/>
      <w:numFmt w:val="bullet"/>
      <w:lvlText w:val=""/>
      <w:lvlJc w:val="left"/>
      <w:pPr>
        <w:ind w:left="4740" w:hanging="360"/>
      </w:pPr>
      <w:rPr>
        <w:rFonts w:ascii="Symbol" w:hAnsi="Symbol" w:hint="default"/>
        <w:u w:val="none"/>
      </w:rPr>
    </w:lvl>
    <w:lvl w:ilvl="7">
      <w:start w:val="1"/>
      <w:numFmt w:val="bullet"/>
      <w:lvlText w:val="o"/>
      <w:lvlJc w:val="left"/>
      <w:pPr>
        <w:ind w:left="5460" w:hanging="360"/>
      </w:pPr>
      <w:rPr>
        <w:rFonts w:ascii="Courier New" w:hint="default"/>
        <w:u w:val="none"/>
      </w:rPr>
    </w:lvl>
    <w:lvl w:ilvl="8">
      <w:start w:val="1"/>
      <w:numFmt w:val="bullet"/>
      <w:lvlText w:val=""/>
      <w:lvlJc w:val="left"/>
      <w:pPr>
        <w:ind w:left="6180" w:hanging="360"/>
      </w:pPr>
      <w:rPr>
        <w:rFonts w:ascii="Wingdings" w:hAnsi="Wingdings" w:hint="default"/>
        <w:u w:val="none"/>
      </w:rPr>
    </w:lvl>
  </w:abstractNum>
  <w:abstractNum w:abstractNumId="43" w15:restartNumberingAfterBreak="0">
    <w:nsid w:val="69BB00F5"/>
    <w:multiLevelType w:val="multilevel"/>
    <w:tmpl w:val="69BB00F5"/>
    <w:lvl w:ilvl="0">
      <w:start w:val="1"/>
      <w:numFmt w:val="bullet"/>
      <w:lvlText w:val="-"/>
      <w:lvlJc w:val="left"/>
      <w:pPr>
        <w:ind w:left="720" w:hanging="360"/>
      </w:pPr>
      <w:rPr>
        <w:rFonts w:ascii="Calibri" w:eastAsia="Times New Roman" w:hAnsi="Calibri"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44" w15:restartNumberingAfterBreak="0">
    <w:nsid w:val="6AEC3794"/>
    <w:multiLevelType w:val="multilevel"/>
    <w:tmpl w:val="DA6CE726"/>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45" w15:restartNumberingAfterBreak="0">
    <w:nsid w:val="6BD33A86"/>
    <w:multiLevelType w:val="multilevel"/>
    <w:tmpl w:val="6810BCFC"/>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46" w15:restartNumberingAfterBreak="0">
    <w:nsid w:val="717E2D55"/>
    <w:multiLevelType w:val="multilevel"/>
    <w:tmpl w:val="2D48A75C"/>
    <w:lvl w:ilvl="0">
      <w:start w:val="1"/>
      <w:numFmt w:val="decimal"/>
      <w:lvlText w:val="%1)"/>
      <w:lvlJc w:val="left"/>
      <w:pPr>
        <w:ind w:left="720" w:hanging="360"/>
      </w:pPr>
      <w:rPr>
        <w:rFonts w:ascii="Arial Narrow" w:hAnsi="Arial Narrow"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47" w15:restartNumberingAfterBreak="0">
    <w:nsid w:val="72C55276"/>
    <w:multiLevelType w:val="multilevel"/>
    <w:tmpl w:val="72C55276"/>
    <w:lvl w:ilvl="0">
      <w:start w:val="1"/>
      <w:numFmt w:val="bullet"/>
      <w:lvlText w:val=""/>
      <w:lvlJc w:val="left"/>
      <w:pPr>
        <w:ind w:left="720" w:hanging="360"/>
      </w:pPr>
      <w:rPr>
        <w:rFonts w:ascii="Wingdings" w:hAnsi="Wingdings" w:hint="default"/>
        <w:u w:val="none"/>
      </w:rPr>
    </w:lvl>
    <w:lvl w:ilvl="1">
      <w:start w:val="1"/>
      <w:numFmt w:val="bullet"/>
      <w:lvlText w:val="o"/>
      <w:lvlJc w:val="left"/>
      <w:pPr>
        <w:ind w:left="1440" w:hanging="360"/>
      </w:pPr>
      <w:rPr>
        <w:rFonts w:ascii="Courier New" w:hint="default"/>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o"/>
      <w:lvlJc w:val="left"/>
      <w:pPr>
        <w:ind w:left="3600" w:hanging="360"/>
      </w:pPr>
      <w:rPr>
        <w:rFonts w:ascii="Courier New" w:hint="default"/>
        <w:u w:val="none"/>
      </w:rPr>
    </w:lvl>
    <w:lvl w:ilvl="5">
      <w:start w:val="1"/>
      <w:numFmt w:val="bullet"/>
      <w:lvlText w:val=""/>
      <w:lvlJc w:val="left"/>
      <w:pPr>
        <w:ind w:left="4320" w:hanging="360"/>
      </w:pPr>
      <w:rPr>
        <w:rFonts w:ascii="Wingdings" w:hAnsi="Wingdings" w:hint="default"/>
        <w:u w:val="none"/>
      </w:rPr>
    </w:lvl>
    <w:lvl w:ilvl="6">
      <w:start w:val="1"/>
      <w:numFmt w:val="bullet"/>
      <w:lvlText w:val=""/>
      <w:lvlJc w:val="left"/>
      <w:pPr>
        <w:ind w:left="5040" w:hanging="360"/>
      </w:pPr>
      <w:rPr>
        <w:rFonts w:ascii="Symbol" w:hAnsi="Symbol" w:hint="default"/>
        <w:u w:val="none"/>
      </w:rPr>
    </w:lvl>
    <w:lvl w:ilvl="7">
      <w:start w:val="1"/>
      <w:numFmt w:val="bullet"/>
      <w:lvlText w:val="o"/>
      <w:lvlJc w:val="left"/>
      <w:pPr>
        <w:ind w:left="5760" w:hanging="360"/>
      </w:pPr>
      <w:rPr>
        <w:rFonts w:ascii="Courier New" w:hint="default"/>
        <w:u w:val="none"/>
      </w:rPr>
    </w:lvl>
    <w:lvl w:ilvl="8">
      <w:start w:val="1"/>
      <w:numFmt w:val="bullet"/>
      <w:lvlText w:val=""/>
      <w:lvlJc w:val="left"/>
      <w:pPr>
        <w:ind w:left="6480" w:hanging="360"/>
      </w:pPr>
      <w:rPr>
        <w:rFonts w:ascii="Wingdings" w:hAnsi="Wingdings" w:hint="default"/>
        <w:u w:val="none"/>
      </w:rPr>
    </w:lvl>
  </w:abstractNum>
  <w:abstractNum w:abstractNumId="48" w15:restartNumberingAfterBreak="0">
    <w:nsid w:val="7DBD1737"/>
    <w:multiLevelType w:val="multilevel"/>
    <w:tmpl w:val="7DBD1737"/>
    <w:lvl w:ilvl="0">
      <w:start w:val="1"/>
      <w:numFmt w:val="bullet"/>
      <w:lvlText w:val="-"/>
      <w:lvlJc w:val="left"/>
      <w:pPr>
        <w:ind w:left="644" w:hanging="360"/>
      </w:pPr>
      <w:rPr>
        <w:rFonts w:ascii="Arial Narrow" w:eastAsia="Times New Roman" w:hAnsi="Arial Narrow" w:hint="default"/>
        <w:u w:val="none"/>
      </w:rPr>
    </w:lvl>
    <w:lvl w:ilvl="1">
      <w:start w:val="1"/>
      <w:numFmt w:val="bullet"/>
      <w:lvlText w:val="o"/>
      <w:lvlJc w:val="left"/>
      <w:pPr>
        <w:ind w:left="1364" w:hanging="360"/>
      </w:pPr>
      <w:rPr>
        <w:rFonts w:ascii="Courier New" w:hint="default"/>
        <w:u w:val="none"/>
      </w:rPr>
    </w:lvl>
    <w:lvl w:ilvl="2">
      <w:start w:val="1"/>
      <w:numFmt w:val="bullet"/>
      <w:lvlText w:val=""/>
      <w:lvlJc w:val="left"/>
      <w:pPr>
        <w:ind w:left="2084" w:hanging="360"/>
      </w:pPr>
      <w:rPr>
        <w:rFonts w:ascii="Wingdings" w:hAnsi="Wingdings" w:hint="default"/>
        <w:u w:val="none"/>
      </w:rPr>
    </w:lvl>
    <w:lvl w:ilvl="3">
      <w:start w:val="1"/>
      <w:numFmt w:val="bullet"/>
      <w:lvlText w:val=""/>
      <w:lvlJc w:val="left"/>
      <w:pPr>
        <w:ind w:left="2804" w:hanging="360"/>
      </w:pPr>
      <w:rPr>
        <w:rFonts w:ascii="Symbol" w:hAnsi="Symbol" w:hint="default"/>
        <w:u w:val="none"/>
      </w:rPr>
    </w:lvl>
    <w:lvl w:ilvl="4">
      <w:start w:val="1"/>
      <w:numFmt w:val="bullet"/>
      <w:lvlText w:val="o"/>
      <w:lvlJc w:val="left"/>
      <w:pPr>
        <w:ind w:left="3524" w:hanging="360"/>
      </w:pPr>
      <w:rPr>
        <w:rFonts w:ascii="Courier New" w:hint="default"/>
        <w:u w:val="none"/>
      </w:rPr>
    </w:lvl>
    <w:lvl w:ilvl="5">
      <w:start w:val="1"/>
      <w:numFmt w:val="bullet"/>
      <w:lvlText w:val=""/>
      <w:lvlJc w:val="left"/>
      <w:pPr>
        <w:ind w:left="4244" w:hanging="360"/>
      </w:pPr>
      <w:rPr>
        <w:rFonts w:ascii="Wingdings" w:hAnsi="Wingdings" w:hint="default"/>
        <w:u w:val="none"/>
      </w:rPr>
    </w:lvl>
    <w:lvl w:ilvl="6">
      <w:start w:val="1"/>
      <w:numFmt w:val="bullet"/>
      <w:lvlText w:val=""/>
      <w:lvlJc w:val="left"/>
      <w:pPr>
        <w:ind w:left="4964" w:hanging="360"/>
      </w:pPr>
      <w:rPr>
        <w:rFonts w:ascii="Symbol" w:hAnsi="Symbol" w:hint="default"/>
        <w:u w:val="none"/>
      </w:rPr>
    </w:lvl>
    <w:lvl w:ilvl="7">
      <w:start w:val="1"/>
      <w:numFmt w:val="bullet"/>
      <w:lvlText w:val="o"/>
      <w:lvlJc w:val="left"/>
      <w:pPr>
        <w:ind w:left="5684" w:hanging="360"/>
      </w:pPr>
      <w:rPr>
        <w:rFonts w:ascii="Courier New" w:hint="default"/>
        <w:u w:val="none"/>
      </w:rPr>
    </w:lvl>
    <w:lvl w:ilvl="8">
      <w:start w:val="1"/>
      <w:numFmt w:val="bullet"/>
      <w:lvlText w:val=""/>
      <w:lvlJc w:val="left"/>
      <w:pPr>
        <w:ind w:left="6404" w:hanging="360"/>
      </w:pPr>
      <w:rPr>
        <w:rFonts w:ascii="Wingdings" w:hAnsi="Wingdings" w:hint="default"/>
        <w:u w:val="none"/>
      </w:rPr>
    </w:lvl>
  </w:abstractNum>
  <w:num w:numId="1">
    <w:abstractNumId w:val="38"/>
  </w:num>
  <w:num w:numId="2">
    <w:abstractNumId w:val="28"/>
  </w:num>
  <w:num w:numId="3">
    <w:abstractNumId w:val="6"/>
  </w:num>
  <w:num w:numId="4">
    <w:abstractNumId w:val="48"/>
  </w:num>
  <w:num w:numId="5">
    <w:abstractNumId w:val="36"/>
  </w:num>
  <w:num w:numId="6">
    <w:abstractNumId w:val="12"/>
  </w:num>
  <w:num w:numId="7">
    <w:abstractNumId w:val="16"/>
  </w:num>
  <w:num w:numId="8">
    <w:abstractNumId w:val="0"/>
  </w:num>
  <w:num w:numId="9">
    <w:abstractNumId w:val="25"/>
  </w:num>
  <w:num w:numId="10">
    <w:abstractNumId w:val="11"/>
  </w:num>
  <w:num w:numId="11">
    <w:abstractNumId w:val="9"/>
  </w:num>
  <w:num w:numId="12">
    <w:abstractNumId w:val="47"/>
  </w:num>
  <w:num w:numId="13">
    <w:abstractNumId w:val="32"/>
  </w:num>
  <w:num w:numId="14">
    <w:abstractNumId w:val="39"/>
  </w:num>
  <w:num w:numId="15">
    <w:abstractNumId w:val="26"/>
  </w:num>
  <w:num w:numId="16">
    <w:abstractNumId w:val="45"/>
  </w:num>
  <w:num w:numId="17">
    <w:abstractNumId w:val="24"/>
  </w:num>
  <w:num w:numId="18">
    <w:abstractNumId w:val="31"/>
  </w:num>
  <w:num w:numId="19">
    <w:abstractNumId w:val="7"/>
  </w:num>
  <w:num w:numId="20">
    <w:abstractNumId w:val="33"/>
  </w:num>
  <w:num w:numId="21">
    <w:abstractNumId w:val="30"/>
  </w:num>
  <w:num w:numId="22">
    <w:abstractNumId w:val="14"/>
  </w:num>
  <w:num w:numId="23">
    <w:abstractNumId w:val="40"/>
  </w:num>
  <w:num w:numId="24">
    <w:abstractNumId w:val="42"/>
  </w:num>
  <w:num w:numId="25">
    <w:abstractNumId w:val="8"/>
  </w:num>
  <w:num w:numId="26">
    <w:abstractNumId w:val="19"/>
  </w:num>
  <w:num w:numId="27">
    <w:abstractNumId w:val="34"/>
  </w:num>
  <w:num w:numId="28">
    <w:abstractNumId w:val="35"/>
  </w:num>
  <w:num w:numId="29">
    <w:abstractNumId w:val="4"/>
  </w:num>
  <w:num w:numId="30">
    <w:abstractNumId w:val="10"/>
  </w:num>
  <w:num w:numId="31">
    <w:abstractNumId w:val="29"/>
  </w:num>
  <w:num w:numId="32">
    <w:abstractNumId w:val="5"/>
  </w:num>
  <w:num w:numId="33">
    <w:abstractNumId w:val="46"/>
  </w:num>
  <w:num w:numId="34">
    <w:abstractNumId w:val="44"/>
  </w:num>
  <w:num w:numId="35">
    <w:abstractNumId w:val="21"/>
  </w:num>
  <w:num w:numId="36">
    <w:abstractNumId w:val="22"/>
  </w:num>
  <w:num w:numId="37">
    <w:abstractNumId w:val="17"/>
  </w:num>
  <w:num w:numId="38">
    <w:abstractNumId w:val="15"/>
  </w:num>
  <w:num w:numId="39">
    <w:abstractNumId w:val="3"/>
  </w:num>
  <w:num w:numId="40">
    <w:abstractNumId w:val="27"/>
  </w:num>
  <w:num w:numId="41">
    <w:abstractNumId w:val="41"/>
  </w:num>
  <w:num w:numId="42">
    <w:abstractNumId w:val="43"/>
  </w:num>
  <w:num w:numId="43">
    <w:abstractNumId w:val="1"/>
  </w:num>
  <w:num w:numId="44">
    <w:abstractNumId w:val="37"/>
  </w:num>
  <w:num w:numId="45">
    <w:abstractNumId w:val="20"/>
  </w:num>
  <w:num w:numId="46">
    <w:abstractNumId w:val="18"/>
  </w:num>
  <w:num w:numId="47">
    <w:abstractNumId w:val="23"/>
  </w:num>
  <w:num w:numId="48">
    <w:abstractNumId w:val="13"/>
  </w:num>
  <w:num w:numId="49">
    <w:abstractNumId w:val="38"/>
  </w:num>
  <w:num w:numId="50">
    <w:abstractNumId w:val="2"/>
  </w:num>
  <w:num w:numId="51">
    <w:abstractNumId w:val="38"/>
  </w:num>
  <w:num w:numId="52">
    <w:abstractNumId w:val="6"/>
  </w:num>
  <w:num w:numId="53">
    <w:abstractNumId w:val="6"/>
  </w:num>
  <w:num w:numId="54">
    <w:abstractNumId w:val="38"/>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7A5"/>
    <w:rsid w:val="000072EA"/>
    <w:rsid w:val="00042C31"/>
    <w:rsid w:val="00063BD0"/>
    <w:rsid w:val="0007505D"/>
    <w:rsid w:val="000B0435"/>
    <w:rsid w:val="000D0BA3"/>
    <w:rsid w:val="000F0287"/>
    <w:rsid w:val="00100E20"/>
    <w:rsid w:val="001306EA"/>
    <w:rsid w:val="001472B7"/>
    <w:rsid w:val="00160A3F"/>
    <w:rsid w:val="00172A27"/>
    <w:rsid w:val="001B3174"/>
    <w:rsid w:val="001D0A60"/>
    <w:rsid w:val="001D6406"/>
    <w:rsid w:val="001E1EAD"/>
    <w:rsid w:val="001E79C7"/>
    <w:rsid w:val="00216369"/>
    <w:rsid w:val="0022552E"/>
    <w:rsid w:val="002303C9"/>
    <w:rsid w:val="00232BF2"/>
    <w:rsid w:val="00247EF3"/>
    <w:rsid w:val="002570A7"/>
    <w:rsid w:val="002636D8"/>
    <w:rsid w:val="00283580"/>
    <w:rsid w:val="002A35AA"/>
    <w:rsid w:val="002A4BC1"/>
    <w:rsid w:val="002D5E04"/>
    <w:rsid w:val="00313A91"/>
    <w:rsid w:val="003205F6"/>
    <w:rsid w:val="003608A3"/>
    <w:rsid w:val="0036627A"/>
    <w:rsid w:val="0037361F"/>
    <w:rsid w:val="003828BE"/>
    <w:rsid w:val="0038624E"/>
    <w:rsid w:val="0039034C"/>
    <w:rsid w:val="003E6A06"/>
    <w:rsid w:val="004075F6"/>
    <w:rsid w:val="004412E7"/>
    <w:rsid w:val="0045224C"/>
    <w:rsid w:val="00453704"/>
    <w:rsid w:val="00455681"/>
    <w:rsid w:val="0047147F"/>
    <w:rsid w:val="004B7D7E"/>
    <w:rsid w:val="004C0C8B"/>
    <w:rsid w:val="004C3A0B"/>
    <w:rsid w:val="004E2CD2"/>
    <w:rsid w:val="005775CD"/>
    <w:rsid w:val="005A32F6"/>
    <w:rsid w:val="005A4960"/>
    <w:rsid w:val="005A711A"/>
    <w:rsid w:val="005C646A"/>
    <w:rsid w:val="00616ACC"/>
    <w:rsid w:val="006357A4"/>
    <w:rsid w:val="006433B1"/>
    <w:rsid w:val="00653040"/>
    <w:rsid w:val="00664CAB"/>
    <w:rsid w:val="00665577"/>
    <w:rsid w:val="00667AC3"/>
    <w:rsid w:val="00670F8C"/>
    <w:rsid w:val="00686CE3"/>
    <w:rsid w:val="0068712E"/>
    <w:rsid w:val="00695C90"/>
    <w:rsid w:val="006A791F"/>
    <w:rsid w:val="006B1C35"/>
    <w:rsid w:val="0070078A"/>
    <w:rsid w:val="007073E0"/>
    <w:rsid w:val="007120BF"/>
    <w:rsid w:val="007265C9"/>
    <w:rsid w:val="007300E2"/>
    <w:rsid w:val="0073439D"/>
    <w:rsid w:val="007377CE"/>
    <w:rsid w:val="00744970"/>
    <w:rsid w:val="00760087"/>
    <w:rsid w:val="00766C93"/>
    <w:rsid w:val="00770EC2"/>
    <w:rsid w:val="00777B48"/>
    <w:rsid w:val="00782145"/>
    <w:rsid w:val="00790D02"/>
    <w:rsid w:val="00797AC9"/>
    <w:rsid w:val="007C638A"/>
    <w:rsid w:val="00804731"/>
    <w:rsid w:val="00820F5D"/>
    <w:rsid w:val="0083314C"/>
    <w:rsid w:val="00836C54"/>
    <w:rsid w:val="008502DD"/>
    <w:rsid w:val="00873B09"/>
    <w:rsid w:val="008856A6"/>
    <w:rsid w:val="008B66B5"/>
    <w:rsid w:val="008C1315"/>
    <w:rsid w:val="008D2AA9"/>
    <w:rsid w:val="008D4496"/>
    <w:rsid w:val="008E06F6"/>
    <w:rsid w:val="00915FFE"/>
    <w:rsid w:val="00937CC1"/>
    <w:rsid w:val="00976E45"/>
    <w:rsid w:val="00977A77"/>
    <w:rsid w:val="00977B1B"/>
    <w:rsid w:val="009B01C1"/>
    <w:rsid w:val="009D3A6D"/>
    <w:rsid w:val="009E3B45"/>
    <w:rsid w:val="009E3CFE"/>
    <w:rsid w:val="009F2BF1"/>
    <w:rsid w:val="00A04268"/>
    <w:rsid w:val="00A27AFC"/>
    <w:rsid w:val="00A33F76"/>
    <w:rsid w:val="00A71F3C"/>
    <w:rsid w:val="00A74C26"/>
    <w:rsid w:val="00A76109"/>
    <w:rsid w:val="00A94438"/>
    <w:rsid w:val="00A9699C"/>
    <w:rsid w:val="00AD24BF"/>
    <w:rsid w:val="00AE3AFD"/>
    <w:rsid w:val="00B04E80"/>
    <w:rsid w:val="00B2027A"/>
    <w:rsid w:val="00B51DA9"/>
    <w:rsid w:val="00BE35AB"/>
    <w:rsid w:val="00BE47C3"/>
    <w:rsid w:val="00BF296D"/>
    <w:rsid w:val="00C24B3B"/>
    <w:rsid w:val="00C43FB0"/>
    <w:rsid w:val="00C57799"/>
    <w:rsid w:val="00C6544C"/>
    <w:rsid w:val="00CA0B17"/>
    <w:rsid w:val="00CA22B8"/>
    <w:rsid w:val="00CB6168"/>
    <w:rsid w:val="00CC5AF5"/>
    <w:rsid w:val="00CF1634"/>
    <w:rsid w:val="00D21541"/>
    <w:rsid w:val="00D23A35"/>
    <w:rsid w:val="00D410AE"/>
    <w:rsid w:val="00D61A0F"/>
    <w:rsid w:val="00D71877"/>
    <w:rsid w:val="00D82FB2"/>
    <w:rsid w:val="00D8419B"/>
    <w:rsid w:val="00DA6E18"/>
    <w:rsid w:val="00DB291B"/>
    <w:rsid w:val="00DF6D6B"/>
    <w:rsid w:val="00E0387D"/>
    <w:rsid w:val="00E234CE"/>
    <w:rsid w:val="00E31632"/>
    <w:rsid w:val="00E33D99"/>
    <w:rsid w:val="00E344CB"/>
    <w:rsid w:val="00E61CEA"/>
    <w:rsid w:val="00E97A32"/>
    <w:rsid w:val="00F252CB"/>
    <w:rsid w:val="00F4322A"/>
    <w:rsid w:val="00F91BD6"/>
    <w:rsid w:val="00FC62E7"/>
    <w:rsid w:val="78EA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4B5FB"/>
  <w15:docId w15:val="{EC1D004F-8D5E-42D0-A990-FE98D9E6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header" w:unhideWhenUsed="1"/>
    <w:lsdException w:name="footer" w:unhideWhenUsed="1"/>
    <w:lsdException w:name="caption" w:semiHidden="1" w:uiPriority="35" w:unhideWhenUsed="1" w:qFormat="1"/>
    <w:lsdException w:name="footnote reference" w:unhideWhenUsed="1"/>
    <w:lsdException w:name="annotation reference" w:unhideWhenUsed="1"/>
    <w:lsdException w:name="endnote text" w:semiHidden="1" w:unhideWhenUsed="1" w:qFormat="1"/>
    <w:lsdException w:name="toa heading" w:semiHidden="1" w:unhideWhenUsed="1" w:qFormat="1"/>
    <w:lsdException w:name="List" w:semiHidden="1" w:unhideWhenUsed="1" w:qFormat="1"/>
    <w:lsdException w:name="Title" w:uiPriority="10" w:qFormat="1"/>
    <w:lsdException w:name="Default Paragraph Font" w:uiPriority="1" w:unhideWhenUsed="1"/>
    <w:lsdException w:name="Body Text"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Subtitle" w:uiPriority="11" w:qFormat="1"/>
    <w:lsdException w:name="Hyperlink" w:unhideWhenUsed="1"/>
    <w:lsdException w:name="FollowedHyperlink"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Intense Quote" w:uiPriority="30"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pPr>
      <w:spacing w:after="200"/>
      <w:ind w:firstLine="284"/>
      <w:jc w:val="both"/>
    </w:pPr>
    <w:rPr>
      <w:rFonts w:ascii="Calibri"/>
      <w:sz w:val="22"/>
      <w:lang w:eastAsia="en-US"/>
    </w:rPr>
  </w:style>
  <w:style w:type="paragraph" w:styleId="Titre1">
    <w:name w:val="heading 1"/>
    <w:basedOn w:val="Normal"/>
    <w:next w:val="Normal"/>
    <w:link w:val="Titre1Car"/>
    <w:uiPriority w:val="9"/>
    <w:unhideWhenUsed/>
    <w:qFormat/>
    <w:pPr>
      <w:keepNext/>
      <w:keepLines/>
      <w:numPr>
        <w:numId w:val="1"/>
      </w:numPr>
      <w:spacing w:after="0" w:line="276" w:lineRule="auto"/>
      <w:outlineLvl w:val="0"/>
    </w:pPr>
    <w:rPr>
      <w:rFonts w:ascii="Arial Narrow" w:eastAsia="Times New Roman" w:hAnsi="Arial Narrow" w:hint="eastAsia"/>
      <w:b/>
      <w:sz w:val="28"/>
    </w:rPr>
  </w:style>
  <w:style w:type="paragraph" w:styleId="Titre2">
    <w:name w:val="heading 2"/>
    <w:basedOn w:val="Normal"/>
    <w:next w:val="Normal"/>
    <w:link w:val="Titre2Car"/>
    <w:uiPriority w:val="9"/>
    <w:unhideWhenUsed/>
    <w:qFormat/>
    <w:pPr>
      <w:keepNext/>
      <w:keepLines/>
      <w:numPr>
        <w:ilvl w:val="1"/>
        <w:numId w:val="1"/>
      </w:numPr>
      <w:spacing w:before="200" w:after="0"/>
      <w:outlineLvl w:val="1"/>
    </w:pPr>
    <w:rPr>
      <w:rFonts w:ascii="Arial Narrow" w:eastAsia="Times New Roman" w:hAnsi="Arial Narrow" w:hint="eastAsia"/>
      <w:b/>
      <w:sz w:val="26"/>
    </w:rPr>
  </w:style>
  <w:style w:type="paragraph" w:styleId="Titre3">
    <w:name w:val="heading 3"/>
    <w:basedOn w:val="Normal"/>
    <w:next w:val="Normal"/>
    <w:link w:val="Titre3Car"/>
    <w:uiPriority w:val="9"/>
    <w:unhideWhenUsed/>
    <w:qFormat/>
    <w:pPr>
      <w:keepNext/>
      <w:keepLines/>
      <w:numPr>
        <w:ilvl w:val="2"/>
        <w:numId w:val="1"/>
      </w:numPr>
      <w:spacing w:before="200" w:after="0"/>
      <w:outlineLvl w:val="2"/>
    </w:pPr>
    <w:rPr>
      <w:rFonts w:ascii="Arial Narrow" w:eastAsia="Times New Roman" w:hAnsi="Arial Narrow" w:hint="eastAsia"/>
      <w:b/>
      <w:sz w:val="24"/>
    </w:rPr>
  </w:style>
  <w:style w:type="paragraph" w:styleId="Titre4">
    <w:name w:val="heading 4"/>
    <w:basedOn w:val="Normal"/>
    <w:next w:val="Normal"/>
    <w:link w:val="Titre4Car"/>
    <w:uiPriority w:val="9"/>
    <w:unhideWhenUsed/>
    <w:qFormat/>
    <w:pPr>
      <w:keepNext/>
      <w:keepLines/>
      <w:numPr>
        <w:ilvl w:val="3"/>
        <w:numId w:val="1"/>
      </w:numPr>
      <w:spacing w:before="200" w:after="0"/>
      <w:outlineLvl w:val="3"/>
    </w:pPr>
    <w:rPr>
      <w:rFonts w:eastAsia="Times New Roman" w:hAnsi="Calibri" w:hint="eastAsia"/>
      <w:b/>
      <w:i/>
      <w:color w:val="1F497D"/>
    </w:rPr>
  </w:style>
  <w:style w:type="paragraph" w:styleId="Titre5">
    <w:name w:val="heading 5"/>
    <w:basedOn w:val="Normal"/>
    <w:next w:val="Normal"/>
    <w:link w:val="Titre5Car"/>
    <w:uiPriority w:val="9"/>
    <w:unhideWhenUsed/>
    <w:qFormat/>
    <w:pPr>
      <w:numPr>
        <w:ilvl w:val="4"/>
        <w:numId w:val="1"/>
      </w:numPr>
      <w:spacing w:before="240" w:after="60"/>
      <w:jc w:val="left"/>
      <w:outlineLvl w:val="4"/>
    </w:pPr>
    <w:rPr>
      <w:b/>
      <w:i/>
      <w:sz w:val="26"/>
      <w:lang w:eastAsia="fr-FR"/>
    </w:rPr>
  </w:style>
  <w:style w:type="paragraph" w:styleId="Titre6">
    <w:name w:val="heading 6"/>
    <w:basedOn w:val="Normal"/>
    <w:next w:val="Normal"/>
    <w:link w:val="Titre6Car"/>
    <w:uiPriority w:val="9"/>
    <w:unhideWhenUsed/>
    <w:qFormat/>
    <w:pPr>
      <w:keepNext/>
      <w:keepLines/>
      <w:numPr>
        <w:ilvl w:val="5"/>
        <w:numId w:val="1"/>
      </w:numPr>
      <w:spacing w:before="200" w:after="0"/>
      <w:outlineLvl w:val="5"/>
    </w:pPr>
    <w:rPr>
      <w:rFonts w:ascii="Cambria" w:eastAsia="Times New Roman" w:hAnsi="Cambria" w:hint="eastAsia"/>
      <w:i/>
      <w:color w:val="243F60"/>
    </w:rPr>
  </w:style>
  <w:style w:type="paragraph" w:styleId="Titre7">
    <w:name w:val="heading 7"/>
    <w:basedOn w:val="Normal"/>
    <w:next w:val="Normal"/>
    <w:link w:val="Titre7Car"/>
    <w:uiPriority w:val="9"/>
    <w:unhideWhenUsed/>
    <w:qFormat/>
    <w:pPr>
      <w:keepNext/>
      <w:keepLines/>
      <w:numPr>
        <w:ilvl w:val="6"/>
        <w:numId w:val="1"/>
      </w:numPr>
      <w:spacing w:before="200" w:after="0"/>
      <w:outlineLvl w:val="6"/>
    </w:pPr>
    <w:rPr>
      <w:rFonts w:ascii="Cambria" w:eastAsia="Times New Roman" w:hAnsi="Cambria" w:hint="eastAsia"/>
      <w:i/>
      <w:color w:val="404040"/>
    </w:rPr>
  </w:style>
  <w:style w:type="paragraph" w:styleId="Titre8">
    <w:name w:val="heading 8"/>
    <w:basedOn w:val="Normal"/>
    <w:next w:val="Normal"/>
    <w:link w:val="Titre8Car"/>
    <w:uiPriority w:val="9"/>
    <w:unhideWhenUsed/>
    <w:qFormat/>
    <w:pPr>
      <w:keepNext/>
      <w:keepLines/>
      <w:numPr>
        <w:ilvl w:val="7"/>
        <w:numId w:val="1"/>
      </w:numPr>
      <w:spacing w:before="200" w:after="0"/>
      <w:outlineLvl w:val="7"/>
    </w:pPr>
    <w:rPr>
      <w:rFonts w:ascii="Cambria" w:eastAsia="Times New Roman" w:hAnsi="Cambria" w:hint="eastAsia"/>
      <w:color w:val="404040"/>
      <w:sz w:val="20"/>
    </w:rPr>
  </w:style>
  <w:style w:type="paragraph" w:styleId="Titre9">
    <w:name w:val="heading 9"/>
    <w:basedOn w:val="Normal"/>
    <w:next w:val="Normal"/>
    <w:link w:val="Titre9Car"/>
    <w:uiPriority w:val="9"/>
    <w:unhideWhenUsed/>
    <w:qFormat/>
    <w:pPr>
      <w:keepNext/>
      <w:keepLines/>
      <w:numPr>
        <w:ilvl w:val="8"/>
        <w:numId w:val="1"/>
      </w:numPr>
      <w:spacing w:before="200" w:after="0"/>
      <w:outlineLvl w:val="8"/>
    </w:pPr>
    <w:rPr>
      <w:rFonts w:ascii="Cambria" w:eastAsia="Times New Roman" w:hAnsi="Cambria" w:hint="eastAsia"/>
      <w:i/>
      <w:color w:val="4040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unhideWhenUsed/>
    <w:locked/>
    <w:rPr>
      <w:rFonts w:ascii="Arial Narrow" w:eastAsia="Times New Roman" w:hAnsi="Arial Narrow" w:hint="eastAsia"/>
      <w:b/>
      <w:sz w:val="28"/>
      <w:lang w:val="fr-FR"/>
    </w:rPr>
  </w:style>
  <w:style w:type="character" w:customStyle="1" w:styleId="Titre2Car">
    <w:name w:val="Titre 2 Car"/>
    <w:basedOn w:val="Policepardfaut"/>
    <w:link w:val="Titre2"/>
    <w:uiPriority w:val="9"/>
    <w:unhideWhenUsed/>
    <w:locked/>
    <w:rPr>
      <w:rFonts w:ascii="Arial Narrow" w:eastAsia="Times New Roman" w:hAnsi="Arial Narrow" w:hint="eastAsia"/>
      <w:b/>
      <w:sz w:val="24"/>
      <w:lang w:val="fr-FR"/>
    </w:rPr>
  </w:style>
  <w:style w:type="character" w:customStyle="1" w:styleId="Titre3Car">
    <w:name w:val="Titre 3 Car"/>
    <w:basedOn w:val="Policepardfaut"/>
    <w:link w:val="Titre3"/>
    <w:uiPriority w:val="9"/>
    <w:unhideWhenUsed/>
    <w:locked/>
    <w:rPr>
      <w:rFonts w:ascii="Arial Narrow" w:eastAsia="Times New Roman" w:hAnsi="Arial Narrow" w:hint="eastAsia"/>
      <w:b/>
      <w:sz w:val="24"/>
      <w:lang w:val="fr-FR"/>
    </w:rPr>
  </w:style>
  <w:style w:type="character" w:customStyle="1" w:styleId="Titre4Car">
    <w:name w:val="Titre 4 Car"/>
    <w:basedOn w:val="Policepardfaut"/>
    <w:link w:val="Titre4"/>
    <w:uiPriority w:val="9"/>
    <w:unhideWhenUsed/>
    <w:locked/>
    <w:rPr>
      <w:rFonts w:ascii="Calibri" w:eastAsia="Times New Roman" w:hAnsi="Calibri" w:hint="eastAsia"/>
      <w:b/>
      <w:i/>
      <w:color w:val="1F497D"/>
      <w:sz w:val="24"/>
      <w:lang w:val="fr-FR"/>
    </w:rPr>
  </w:style>
  <w:style w:type="character" w:customStyle="1" w:styleId="Titre5Car">
    <w:name w:val="Titre 5 Car"/>
    <w:basedOn w:val="Policepardfaut"/>
    <w:link w:val="Titre5"/>
    <w:uiPriority w:val="9"/>
    <w:unhideWhenUsed/>
    <w:locked/>
    <w:rPr>
      <w:rFonts w:ascii="Calibri" w:hint="default"/>
      <w:b/>
      <w:i/>
      <w:sz w:val="26"/>
      <w:lang w:val="fr-FR" w:eastAsia="fr-FR"/>
    </w:rPr>
  </w:style>
  <w:style w:type="character" w:customStyle="1" w:styleId="Titre6Car">
    <w:name w:val="Titre 6 Car"/>
    <w:basedOn w:val="Policepardfaut"/>
    <w:link w:val="Titre6"/>
    <w:uiPriority w:val="9"/>
    <w:unhideWhenUsed/>
    <w:locked/>
    <w:rPr>
      <w:rFonts w:ascii="Cambria" w:eastAsia="Times New Roman" w:hAnsi="Cambria" w:hint="eastAsia"/>
      <w:i/>
      <w:color w:val="243F60"/>
      <w:sz w:val="24"/>
      <w:lang w:val="fr-FR"/>
    </w:rPr>
  </w:style>
  <w:style w:type="character" w:customStyle="1" w:styleId="Titre7Car">
    <w:name w:val="Titre 7 Car"/>
    <w:basedOn w:val="Policepardfaut"/>
    <w:link w:val="Titre7"/>
    <w:uiPriority w:val="9"/>
    <w:unhideWhenUsed/>
    <w:locked/>
    <w:rPr>
      <w:rFonts w:ascii="Cambria" w:eastAsia="Times New Roman" w:hAnsi="Cambria" w:hint="eastAsia"/>
      <w:i/>
      <w:color w:val="404040"/>
      <w:sz w:val="24"/>
      <w:lang w:val="fr-FR"/>
    </w:rPr>
  </w:style>
  <w:style w:type="character" w:customStyle="1" w:styleId="Titre8Car">
    <w:name w:val="Titre 8 Car"/>
    <w:basedOn w:val="Policepardfaut"/>
    <w:link w:val="Titre8"/>
    <w:uiPriority w:val="9"/>
    <w:unhideWhenUsed/>
    <w:locked/>
    <w:rPr>
      <w:rFonts w:ascii="Cambria" w:eastAsia="Times New Roman" w:hAnsi="Cambria" w:hint="eastAsia"/>
      <w:color w:val="404040"/>
      <w:sz w:val="20"/>
      <w:lang w:val="fr-FR"/>
    </w:rPr>
  </w:style>
  <w:style w:type="character" w:customStyle="1" w:styleId="Titre9Car">
    <w:name w:val="Titre 9 Car"/>
    <w:basedOn w:val="Policepardfaut"/>
    <w:link w:val="Titre9"/>
    <w:uiPriority w:val="9"/>
    <w:unhideWhenUsed/>
    <w:locked/>
    <w:rPr>
      <w:rFonts w:ascii="Cambria" w:eastAsia="Times New Roman" w:hAnsi="Cambria" w:hint="eastAsia"/>
      <w:i/>
      <w:color w:val="404040"/>
      <w:sz w:val="20"/>
      <w:lang w:val="fr-FR"/>
    </w:rPr>
  </w:style>
  <w:style w:type="paragraph" w:styleId="Textedebulles">
    <w:name w:val="Balloon Text"/>
    <w:basedOn w:val="Normal"/>
    <w:link w:val="TextedebullesCar"/>
    <w:uiPriority w:val="99"/>
    <w:unhideWhenUsed/>
    <w:pPr>
      <w:spacing w:after="0"/>
    </w:pPr>
    <w:rPr>
      <w:rFonts w:ascii="Tahoma"/>
      <w:sz w:val="16"/>
    </w:rPr>
  </w:style>
  <w:style w:type="character" w:customStyle="1" w:styleId="TextedebullesCar">
    <w:name w:val="Texte de bulles Car"/>
    <w:basedOn w:val="Policepardfaut"/>
    <w:link w:val="Textedebulles"/>
    <w:uiPriority w:val="99"/>
    <w:unhideWhenUsed/>
    <w:locked/>
    <w:rPr>
      <w:rFonts w:ascii="Tahoma" w:hint="default"/>
      <w:sz w:val="16"/>
      <w:lang w:val="fr-FR"/>
    </w:rPr>
  </w:style>
  <w:style w:type="paragraph" w:styleId="Corpsdetexte">
    <w:name w:val="Body Text"/>
    <w:basedOn w:val="Normal"/>
    <w:link w:val="CorpsdetexteCar"/>
    <w:uiPriority w:val="99"/>
    <w:unhideWhenUsed/>
    <w:qFormat/>
    <w:pPr>
      <w:spacing w:before="200" w:after="0"/>
      <w:ind w:left="851" w:firstLine="0"/>
    </w:pPr>
    <w:rPr>
      <w:rFonts w:ascii="Arial"/>
      <w:sz w:val="20"/>
      <w:lang w:eastAsia="fr-FR"/>
    </w:rPr>
  </w:style>
  <w:style w:type="character" w:customStyle="1" w:styleId="CorpsdetexteCar">
    <w:name w:val="Corps de texte Car"/>
    <w:basedOn w:val="Policepardfaut"/>
    <w:link w:val="Corpsdetexte"/>
    <w:uiPriority w:val="99"/>
    <w:unhideWhenUsed/>
    <w:locked/>
    <w:rPr>
      <w:rFonts w:ascii="Arial" w:hint="default"/>
      <w:sz w:val="20"/>
      <w:lang w:val="fr-FR" w:eastAsia="fr-FR"/>
    </w:rPr>
  </w:style>
  <w:style w:type="paragraph" w:styleId="Commentaire">
    <w:name w:val="annotation text"/>
    <w:basedOn w:val="Normal"/>
    <w:link w:val="CommentaireCar"/>
    <w:uiPriority w:val="99"/>
    <w:unhideWhenUsed/>
    <w:rPr>
      <w:sz w:val="20"/>
    </w:rPr>
  </w:style>
  <w:style w:type="character" w:customStyle="1" w:styleId="CommentaireCar">
    <w:name w:val="Commentaire Car"/>
    <w:basedOn w:val="Policepardfaut"/>
    <w:link w:val="Commentaire"/>
    <w:uiPriority w:val="99"/>
    <w:unhideWhenUsed/>
    <w:locked/>
    <w:rPr>
      <w:rFonts w:ascii="Times New Roman" w:hint="default"/>
      <w:sz w:val="20"/>
      <w:lang w:val="fr-FR"/>
    </w:rPr>
  </w:style>
  <w:style w:type="paragraph" w:styleId="Objetducommentaire">
    <w:name w:val="annotation subject"/>
    <w:basedOn w:val="Commentaire"/>
    <w:next w:val="Commentaire"/>
    <w:link w:val="ObjetducommentaireCar"/>
    <w:uiPriority w:val="99"/>
    <w:unhideWhenUsed/>
    <w:rPr>
      <w:b/>
    </w:rPr>
  </w:style>
  <w:style w:type="character" w:customStyle="1" w:styleId="ObjetducommentaireCar">
    <w:name w:val="Objet du commentaire Car"/>
    <w:basedOn w:val="CommentaireCar"/>
    <w:link w:val="Objetducommentaire"/>
    <w:uiPriority w:val="99"/>
    <w:unhideWhenUsed/>
    <w:locked/>
    <w:rPr>
      <w:rFonts w:ascii="Times New Roman" w:hint="default"/>
      <w:b/>
      <w:sz w:val="20"/>
      <w:lang w:val="fr-FR"/>
    </w:rPr>
  </w:style>
  <w:style w:type="paragraph" w:styleId="Pieddepage">
    <w:name w:val="footer"/>
    <w:basedOn w:val="Normal"/>
    <w:link w:val="PieddepageCar"/>
    <w:uiPriority w:val="99"/>
    <w:unhideWhenUsed/>
    <w:pPr>
      <w:tabs>
        <w:tab w:val="center" w:pos="4680"/>
        <w:tab w:val="right" w:pos="9360"/>
      </w:tabs>
      <w:spacing w:after="0"/>
    </w:pPr>
  </w:style>
  <w:style w:type="character" w:customStyle="1" w:styleId="PieddepageCar">
    <w:name w:val="Pied de page Car"/>
    <w:basedOn w:val="Policepardfaut"/>
    <w:link w:val="Pieddepage"/>
    <w:uiPriority w:val="99"/>
    <w:unhideWhenUsed/>
    <w:locked/>
    <w:rPr>
      <w:rFonts w:ascii="Times New Roman" w:hint="default"/>
      <w:sz w:val="24"/>
      <w:lang w:val="fr-FR"/>
    </w:rPr>
  </w:style>
  <w:style w:type="paragraph" w:styleId="Notedebasdepage">
    <w:name w:val="footnote text"/>
    <w:basedOn w:val="Normal"/>
    <w:link w:val="NotedebasdepageCar"/>
    <w:uiPriority w:val="99"/>
    <w:unhideWhenUsed/>
    <w:pPr>
      <w:spacing w:after="0"/>
    </w:pPr>
    <w:rPr>
      <w:sz w:val="20"/>
    </w:rPr>
  </w:style>
  <w:style w:type="character" w:customStyle="1" w:styleId="NotedebasdepageCar">
    <w:name w:val="Note de bas de page Car"/>
    <w:basedOn w:val="Policepardfaut"/>
    <w:link w:val="Notedebasdepage"/>
    <w:uiPriority w:val="99"/>
    <w:unhideWhenUsed/>
    <w:locked/>
    <w:rPr>
      <w:rFonts w:ascii="Times New Roman" w:hint="default"/>
      <w:sz w:val="20"/>
      <w:lang w:val="fr-FR"/>
    </w:rPr>
  </w:style>
  <w:style w:type="paragraph" w:styleId="En-tte">
    <w:name w:val="header"/>
    <w:basedOn w:val="Normal"/>
    <w:link w:val="En-tteCar"/>
    <w:uiPriority w:val="99"/>
    <w:unhideWhenUsed/>
    <w:pPr>
      <w:tabs>
        <w:tab w:val="center" w:pos="4680"/>
        <w:tab w:val="right" w:pos="9360"/>
      </w:tabs>
      <w:spacing w:after="0"/>
    </w:pPr>
  </w:style>
  <w:style w:type="character" w:customStyle="1" w:styleId="En-tteCar">
    <w:name w:val="En-tête Car"/>
    <w:basedOn w:val="Policepardfaut"/>
    <w:link w:val="En-tte"/>
    <w:uiPriority w:val="99"/>
    <w:unhideWhenUsed/>
    <w:locked/>
    <w:rPr>
      <w:rFonts w:ascii="Times New Roman" w:hint="default"/>
      <w:sz w:val="24"/>
      <w:lang w:val="fr-FR"/>
    </w:rPr>
  </w:style>
  <w:style w:type="paragraph" w:styleId="NormalWeb">
    <w:name w:val="Normal (Web)"/>
    <w:basedOn w:val="Normal"/>
    <w:uiPriority w:val="99"/>
    <w:unhideWhenUsed/>
    <w:pPr>
      <w:spacing w:before="100" w:beforeAutospacing="1" w:after="100" w:afterAutospacing="1" w:line="288" w:lineRule="auto"/>
      <w:ind w:firstLine="0"/>
    </w:pPr>
    <w:rPr>
      <w:sz w:val="24"/>
      <w:lang w:val="en-US" w:eastAsia="ar-SA"/>
    </w:rPr>
  </w:style>
  <w:style w:type="paragraph" w:styleId="TM1">
    <w:name w:val="toc 1"/>
    <w:basedOn w:val="Normal"/>
    <w:next w:val="Normal"/>
    <w:uiPriority w:val="39"/>
    <w:unhideWhenUsed/>
    <w:pPr>
      <w:spacing w:before="120" w:after="0"/>
      <w:jc w:val="left"/>
    </w:pPr>
    <w:rPr>
      <w:b/>
      <w:i/>
      <w:sz w:val="24"/>
    </w:rPr>
  </w:style>
  <w:style w:type="paragraph" w:styleId="TM2">
    <w:name w:val="toc 2"/>
    <w:basedOn w:val="Normal"/>
    <w:next w:val="Normal"/>
    <w:uiPriority w:val="39"/>
    <w:unhideWhenUsed/>
    <w:pPr>
      <w:spacing w:before="120" w:after="0"/>
      <w:ind w:left="220"/>
      <w:jc w:val="left"/>
    </w:pPr>
    <w:rPr>
      <w:b/>
    </w:rPr>
  </w:style>
  <w:style w:type="paragraph" w:styleId="TM3">
    <w:name w:val="toc 3"/>
    <w:basedOn w:val="Normal"/>
    <w:next w:val="Normal"/>
    <w:uiPriority w:val="39"/>
    <w:unhideWhenUsed/>
    <w:pPr>
      <w:spacing w:after="0"/>
      <w:ind w:left="440"/>
      <w:jc w:val="left"/>
    </w:pPr>
    <w:rPr>
      <w:sz w:val="20"/>
    </w:rPr>
  </w:style>
  <w:style w:type="paragraph" w:styleId="TM4">
    <w:name w:val="toc 4"/>
    <w:basedOn w:val="Normal"/>
    <w:next w:val="Normal"/>
    <w:uiPriority w:val="39"/>
    <w:unhideWhenUsed/>
    <w:pPr>
      <w:spacing w:after="0"/>
      <w:ind w:left="660"/>
      <w:jc w:val="left"/>
    </w:pPr>
    <w:rPr>
      <w:sz w:val="20"/>
    </w:rPr>
  </w:style>
  <w:style w:type="paragraph" w:styleId="TM5">
    <w:name w:val="toc 5"/>
    <w:basedOn w:val="Normal"/>
    <w:next w:val="Normal"/>
    <w:uiPriority w:val="39"/>
    <w:unhideWhenUsed/>
    <w:pPr>
      <w:spacing w:after="0"/>
      <w:ind w:left="880"/>
      <w:jc w:val="left"/>
    </w:pPr>
    <w:rPr>
      <w:sz w:val="20"/>
    </w:rPr>
  </w:style>
  <w:style w:type="paragraph" w:styleId="TM6">
    <w:name w:val="toc 6"/>
    <w:basedOn w:val="Normal"/>
    <w:next w:val="Normal"/>
    <w:uiPriority w:val="39"/>
    <w:unhideWhenUsed/>
    <w:pPr>
      <w:spacing w:after="0"/>
      <w:ind w:left="1100"/>
      <w:jc w:val="left"/>
    </w:pPr>
    <w:rPr>
      <w:sz w:val="20"/>
    </w:rPr>
  </w:style>
  <w:style w:type="paragraph" w:styleId="TM7">
    <w:name w:val="toc 7"/>
    <w:basedOn w:val="Normal"/>
    <w:next w:val="Normal"/>
    <w:uiPriority w:val="39"/>
    <w:unhideWhenUsed/>
    <w:pPr>
      <w:spacing w:after="0"/>
      <w:ind w:left="1320"/>
      <w:jc w:val="left"/>
    </w:pPr>
    <w:rPr>
      <w:sz w:val="20"/>
    </w:rPr>
  </w:style>
  <w:style w:type="paragraph" w:styleId="TM8">
    <w:name w:val="toc 8"/>
    <w:basedOn w:val="Normal"/>
    <w:next w:val="Normal"/>
    <w:uiPriority w:val="39"/>
    <w:unhideWhenUsed/>
    <w:pPr>
      <w:spacing w:after="0"/>
      <w:ind w:left="1540"/>
      <w:jc w:val="left"/>
    </w:pPr>
    <w:rPr>
      <w:sz w:val="20"/>
    </w:rPr>
  </w:style>
  <w:style w:type="paragraph" w:styleId="TM9">
    <w:name w:val="toc 9"/>
    <w:basedOn w:val="Normal"/>
    <w:next w:val="Normal"/>
    <w:uiPriority w:val="39"/>
    <w:unhideWhenUsed/>
    <w:pPr>
      <w:spacing w:after="0"/>
      <w:ind w:left="1760"/>
      <w:jc w:val="left"/>
    </w:pPr>
    <w:rPr>
      <w:sz w:val="20"/>
    </w:rPr>
  </w:style>
  <w:style w:type="character" w:styleId="Marquedecommentaire">
    <w:name w:val="annotation reference"/>
    <w:basedOn w:val="Policepardfaut"/>
    <w:uiPriority w:val="99"/>
    <w:unhideWhenUsed/>
    <w:rPr>
      <w:rFonts w:ascii="Times New Roman" w:hint="default"/>
      <w:sz w:val="16"/>
    </w:rPr>
  </w:style>
  <w:style w:type="character" w:styleId="Accentuation">
    <w:name w:val="Emphasis"/>
    <w:basedOn w:val="Policepardfaut"/>
    <w:uiPriority w:val="20"/>
    <w:unhideWhenUsed/>
    <w:qFormat/>
    <w:rPr>
      <w:rFonts w:ascii="Times New Roman" w:hint="default"/>
      <w:i/>
      <w:sz w:val="24"/>
    </w:rPr>
  </w:style>
  <w:style w:type="character" w:styleId="Lienhypertextesuivivisit">
    <w:name w:val="FollowedHyperlink"/>
    <w:basedOn w:val="Policepardfaut"/>
    <w:uiPriority w:val="99"/>
    <w:unhideWhenUsed/>
    <w:rPr>
      <w:rFonts w:ascii="Times New Roman" w:hint="default"/>
      <w:color w:val="800080"/>
      <w:sz w:val="24"/>
      <w:u w:val="single"/>
    </w:rPr>
  </w:style>
  <w:style w:type="character" w:styleId="Appelnotedebasdep">
    <w:name w:val="footnote reference"/>
    <w:basedOn w:val="Policepardfaut"/>
    <w:uiPriority w:val="99"/>
    <w:unhideWhenUsed/>
    <w:rPr>
      <w:rFonts w:ascii="Times New Roman" w:hint="default"/>
      <w:sz w:val="24"/>
      <w:vertAlign w:val="superscript"/>
    </w:rPr>
  </w:style>
  <w:style w:type="character" w:styleId="Lienhypertexte">
    <w:name w:val="Hyperlink"/>
    <w:basedOn w:val="Policepardfaut"/>
    <w:uiPriority w:val="99"/>
    <w:unhideWhenUsed/>
    <w:rPr>
      <w:rFonts w:ascii="Times New Roman" w:hint="default"/>
      <w:color w:val="0000FF"/>
      <w:sz w:val="24"/>
      <w:u w:val="single"/>
    </w:rPr>
  </w:style>
  <w:style w:type="paragraph" w:customStyle="1" w:styleId="En-ttedetabledesmatires1">
    <w:name w:val="En-tête de table des matières1"/>
    <w:basedOn w:val="Titre1"/>
    <w:next w:val="Normal"/>
    <w:uiPriority w:val="39"/>
    <w:unhideWhenUsed/>
    <w:qFormat/>
    <w:pPr>
      <w:ind w:firstLine="0"/>
      <w:jc w:val="left"/>
    </w:pPr>
    <w:rPr>
      <w:lang w:eastAsia="fr-FR"/>
    </w:rPr>
  </w:style>
  <w:style w:type="paragraph" w:customStyle="1" w:styleId="Paragraphedeliste1">
    <w:name w:val="Paragraphe de liste1"/>
    <w:basedOn w:val="Normal"/>
    <w:link w:val="ListParagraphChar"/>
    <w:uiPriority w:val="34"/>
    <w:unhideWhenUsed/>
    <w:qFormat/>
    <w:pPr>
      <w:ind w:left="720"/>
    </w:pPr>
  </w:style>
  <w:style w:type="character" w:customStyle="1" w:styleId="ListParagraphChar">
    <w:name w:val="List Paragraph Char"/>
    <w:aliases w:val="Bullet L1 Char,Desmond 2 Char,Texte Général Char,Paragraphe  revu Char,Liste 1 Char,List Paragraph1 Char,List Paragraph (numbered (a)) Char,Paragraphe de liste1 Char,Bullets Char,References Char,Numbered List Paragraph Char"/>
    <w:basedOn w:val="Policepardfaut"/>
    <w:link w:val="Paragraphedeliste1"/>
    <w:uiPriority w:val="34"/>
    <w:unhideWhenUsed/>
    <w:qFormat/>
    <w:locked/>
    <w:rPr>
      <w:rFonts w:ascii="Times New Roman" w:hint="default"/>
      <w:sz w:val="24"/>
      <w:lang w:val="fr-FR"/>
    </w:rPr>
  </w:style>
  <w:style w:type="paragraph" w:customStyle="1" w:styleId="Rvision1">
    <w:name w:val="Révision1"/>
    <w:hidden/>
    <w:uiPriority w:val="99"/>
    <w:unhideWhenUsed/>
    <w:rPr>
      <w:rFonts w:ascii="Calibri"/>
      <w:sz w:val="22"/>
      <w:lang w:eastAsia="en-US"/>
    </w:rPr>
  </w:style>
  <w:style w:type="paragraph" w:styleId="Sansinterligne">
    <w:name w:val="No Spacing"/>
    <w:uiPriority w:val="1"/>
    <w:unhideWhenUsed/>
    <w:qFormat/>
    <w:rPr>
      <w:rFonts w:ascii="Calibri"/>
      <w:sz w:val="22"/>
      <w:lang w:eastAsia="en-US"/>
    </w:rPr>
  </w:style>
  <w:style w:type="paragraph" w:customStyle="1" w:styleId="Puce1">
    <w:name w:val="Puce 1"/>
    <w:link w:val="Puce1Car"/>
    <w:unhideWhenUsed/>
    <w:qFormat/>
    <w:pPr>
      <w:numPr>
        <w:numId w:val="2"/>
      </w:numPr>
      <w:tabs>
        <w:tab w:val="left" w:pos="993"/>
      </w:tabs>
      <w:spacing w:before="60" w:after="60" w:line="276" w:lineRule="auto"/>
      <w:ind w:left="993"/>
      <w:jc w:val="both"/>
    </w:pPr>
    <w:rPr>
      <w:rFonts w:ascii="Calibri"/>
      <w:sz w:val="24"/>
      <w:lang w:eastAsia="en-US"/>
    </w:rPr>
  </w:style>
  <w:style w:type="character" w:customStyle="1" w:styleId="Puce1Car">
    <w:name w:val="Puce 1 Car"/>
    <w:basedOn w:val="Policepardfaut"/>
    <w:link w:val="Puce1"/>
    <w:unhideWhenUsed/>
    <w:locked/>
    <w:rPr>
      <w:rFonts w:ascii="Calibri" w:hint="default"/>
      <w:sz w:val="24"/>
      <w:lang w:val="fr-FR"/>
    </w:rPr>
  </w:style>
  <w:style w:type="paragraph" w:customStyle="1" w:styleId="Default">
    <w:name w:val="Default"/>
    <w:unhideWhenUsed/>
    <w:pPr>
      <w:autoSpaceDE w:val="0"/>
      <w:autoSpaceDN w:val="0"/>
      <w:adjustRightInd w:val="0"/>
    </w:pPr>
    <w:rPr>
      <w:rFonts w:ascii="Arial"/>
      <w:color w:val="000000"/>
      <w:sz w:val="24"/>
      <w:lang w:eastAsia="en-US"/>
    </w:rPr>
  </w:style>
  <w:style w:type="paragraph" w:styleId="Citationintense">
    <w:name w:val="Intense Quote"/>
    <w:basedOn w:val="Normal"/>
    <w:next w:val="Normal"/>
    <w:link w:val="CitationintenseCar"/>
    <w:uiPriority w:val="30"/>
    <w:unhideWhenUsed/>
    <w:qFormat/>
    <w:pPr>
      <w:pBdr>
        <w:top w:val="single" w:sz="4" w:space="10" w:color="4F81BD"/>
        <w:bottom w:val="single" w:sz="4" w:space="10" w:color="4F81BD"/>
      </w:pBdr>
      <w:spacing w:before="360" w:after="360"/>
      <w:ind w:left="864" w:right="864" w:firstLine="0"/>
      <w:jc w:val="center"/>
    </w:pPr>
    <w:rPr>
      <w:i/>
      <w:color w:val="4F81BD"/>
      <w:sz w:val="24"/>
    </w:rPr>
  </w:style>
  <w:style w:type="character" w:customStyle="1" w:styleId="CitationintenseCar">
    <w:name w:val="Citation intense Car"/>
    <w:basedOn w:val="Policepardfaut"/>
    <w:link w:val="Citationintense"/>
    <w:uiPriority w:val="30"/>
    <w:unhideWhenUsed/>
    <w:locked/>
    <w:rPr>
      <w:rFonts w:ascii="Calibri" w:hint="default"/>
      <w:i/>
      <w:color w:val="4F81BD"/>
      <w:sz w:val="24"/>
      <w:lang w:val="fr-FR"/>
    </w:rPr>
  </w:style>
  <w:style w:type="paragraph" w:customStyle="1" w:styleId="titretab">
    <w:name w:val="titretab"/>
    <w:unhideWhenUsed/>
    <w:pPr>
      <w:spacing w:before="240" w:after="120"/>
      <w:jc w:val="center"/>
    </w:pPr>
    <w:rPr>
      <w:rFonts w:ascii="Arial"/>
      <w:b/>
      <w:sz w:val="22"/>
    </w:rPr>
  </w:style>
  <w:style w:type="paragraph" w:customStyle="1" w:styleId="notedebasdepage0">
    <w:name w:val="note de bas de page"/>
    <w:basedOn w:val="Notedebasdepage"/>
    <w:link w:val="notedebasdepageCar0"/>
    <w:unhideWhenUsed/>
    <w:qFormat/>
    <w:pPr>
      <w:pBdr>
        <w:top w:val="single" w:sz="4" w:space="1" w:color="auto"/>
      </w:pBdr>
    </w:pPr>
    <w:rPr>
      <w:sz w:val="18"/>
    </w:rPr>
  </w:style>
  <w:style w:type="character" w:customStyle="1" w:styleId="notedebasdepageCar0">
    <w:name w:val="note de bas de page Car"/>
    <w:basedOn w:val="NotedebasdepageCar"/>
    <w:link w:val="notedebasdepage0"/>
    <w:unhideWhenUsed/>
    <w:locked/>
    <w:rPr>
      <w:rFonts w:ascii="Times New Roman" w:hint="default"/>
      <w:sz w:val="20"/>
      <w:lang w:val="fr-FR"/>
    </w:rPr>
  </w:style>
  <w:style w:type="paragraph" w:customStyle="1" w:styleId="Numro1">
    <w:name w:val="Numéro 1"/>
    <w:basedOn w:val="Corpsdetexte"/>
    <w:link w:val="Numro1Car"/>
    <w:unhideWhenUsed/>
    <w:qFormat/>
    <w:pPr>
      <w:numPr>
        <w:numId w:val="3"/>
      </w:numPr>
      <w:tabs>
        <w:tab w:val="left" w:pos="567"/>
      </w:tabs>
      <w:spacing w:before="120"/>
    </w:pPr>
  </w:style>
  <w:style w:type="character" w:customStyle="1" w:styleId="Numro1Car">
    <w:name w:val="Numéro 1 Car"/>
    <w:basedOn w:val="CorpsdetexteCar"/>
    <w:link w:val="Numro1"/>
    <w:unhideWhenUsed/>
    <w:locked/>
    <w:rPr>
      <w:rFonts w:ascii="Arial" w:hint="default"/>
      <w:sz w:val="20"/>
      <w:lang w:val="fr-FR" w:eastAsia="fr-FR"/>
    </w:rPr>
  </w:style>
  <w:style w:type="paragraph" w:customStyle="1" w:styleId="Numro2">
    <w:name w:val="Numéro 2"/>
    <w:basedOn w:val="Numro1"/>
    <w:unhideWhenUsed/>
    <w:pPr>
      <w:numPr>
        <w:ilvl w:val="1"/>
      </w:numPr>
      <w:tabs>
        <w:tab w:val="clear" w:pos="567"/>
        <w:tab w:val="left" w:pos="851"/>
      </w:tabs>
      <w:ind w:left="2160" w:hanging="284"/>
    </w:pPr>
  </w:style>
  <w:style w:type="paragraph" w:customStyle="1" w:styleId="Numro3">
    <w:name w:val="Numéro 3"/>
    <w:basedOn w:val="Numro2"/>
    <w:unhideWhenUsed/>
    <w:pPr>
      <w:numPr>
        <w:ilvl w:val="2"/>
      </w:numPr>
      <w:tabs>
        <w:tab w:val="clear" w:pos="851"/>
        <w:tab w:val="left" w:pos="1134"/>
      </w:tabs>
      <w:ind w:left="2880" w:hanging="360"/>
    </w:pPr>
  </w:style>
  <w:style w:type="paragraph" w:customStyle="1" w:styleId="Photos">
    <w:name w:val="Photos"/>
    <w:basedOn w:val="Normal"/>
    <w:link w:val="PhotosChar"/>
    <w:unhideWhenUsed/>
    <w:qFormat/>
    <w:pPr>
      <w:keepNext/>
      <w:spacing w:after="0"/>
      <w:ind w:firstLine="0"/>
    </w:pPr>
    <w:rPr>
      <w:rFonts w:ascii="Arial"/>
      <w:sz w:val="20"/>
      <w:lang w:eastAsia="fr-FR"/>
    </w:rPr>
  </w:style>
  <w:style w:type="character" w:customStyle="1" w:styleId="PhotosChar">
    <w:name w:val="Photos Char"/>
    <w:basedOn w:val="Policepardfaut"/>
    <w:link w:val="Photos"/>
    <w:unhideWhenUsed/>
    <w:locked/>
    <w:rPr>
      <w:rFonts w:ascii="Arial" w:hint="default"/>
      <w:sz w:val="20"/>
      <w:lang w:val="fr-FR" w:eastAsia="fr-FR"/>
    </w:rPr>
  </w:style>
  <w:style w:type="paragraph" w:customStyle="1" w:styleId="font5">
    <w:name w:val="font5"/>
    <w:basedOn w:val="Normal"/>
    <w:unhideWhenUsed/>
    <w:pPr>
      <w:spacing w:before="100" w:beforeAutospacing="1" w:after="100" w:afterAutospacing="1"/>
      <w:ind w:firstLine="0"/>
      <w:jc w:val="left"/>
    </w:pPr>
    <w:rPr>
      <w:rFonts w:ascii="Times New Roman"/>
      <w:color w:val="000000"/>
      <w:sz w:val="20"/>
      <w:lang w:eastAsia="fr-FR"/>
    </w:rPr>
  </w:style>
  <w:style w:type="paragraph" w:customStyle="1" w:styleId="font6">
    <w:name w:val="font6"/>
    <w:basedOn w:val="Normal"/>
    <w:unhideWhenUsed/>
    <w:pPr>
      <w:spacing w:before="100" w:beforeAutospacing="1" w:after="100" w:afterAutospacing="1"/>
      <w:ind w:firstLine="0"/>
      <w:jc w:val="left"/>
    </w:pPr>
    <w:rPr>
      <w:rFonts w:ascii="Times New Roman"/>
      <w:sz w:val="20"/>
      <w:lang w:eastAsia="fr-FR"/>
    </w:rPr>
  </w:style>
  <w:style w:type="paragraph" w:customStyle="1" w:styleId="font7">
    <w:name w:val="font7"/>
    <w:basedOn w:val="Normal"/>
    <w:unhideWhenUsed/>
    <w:pPr>
      <w:spacing w:before="100" w:beforeAutospacing="1" w:after="100" w:afterAutospacing="1"/>
      <w:ind w:firstLine="0"/>
      <w:jc w:val="left"/>
    </w:pPr>
    <w:rPr>
      <w:rFonts w:ascii="Arial"/>
      <w:color w:val="000000"/>
      <w:sz w:val="16"/>
      <w:lang w:eastAsia="fr-FR"/>
    </w:rPr>
  </w:style>
  <w:style w:type="paragraph" w:customStyle="1" w:styleId="font8">
    <w:name w:val="font8"/>
    <w:basedOn w:val="Normal"/>
    <w:unhideWhenUsed/>
    <w:pPr>
      <w:spacing w:before="100" w:beforeAutospacing="1" w:after="100" w:afterAutospacing="1"/>
      <w:ind w:firstLine="0"/>
      <w:jc w:val="left"/>
    </w:pPr>
    <w:rPr>
      <w:rFonts w:ascii="Arial"/>
      <w:sz w:val="16"/>
      <w:lang w:eastAsia="fr-FR"/>
    </w:rPr>
  </w:style>
  <w:style w:type="paragraph" w:customStyle="1" w:styleId="font9">
    <w:name w:val="font9"/>
    <w:basedOn w:val="Normal"/>
    <w:unhideWhenUsed/>
    <w:pPr>
      <w:spacing w:before="100" w:beforeAutospacing="1" w:after="100" w:afterAutospacing="1"/>
      <w:ind w:firstLine="0"/>
      <w:jc w:val="left"/>
    </w:pPr>
    <w:rPr>
      <w:rFonts w:ascii="Arial"/>
      <w:i/>
      <w:sz w:val="16"/>
      <w:lang w:eastAsia="fr-FR"/>
    </w:rPr>
  </w:style>
  <w:style w:type="paragraph" w:customStyle="1" w:styleId="font10">
    <w:name w:val="font10"/>
    <w:basedOn w:val="Normal"/>
    <w:unhideWhenUsed/>
    <w:pPr>
      <w:spacing w:before="100" w:beforeAutospacing="1" w:after="100" w:afterAutospacing="1"/>
      <w:ind w:firstLine="0"/>
      <w:jc w:val="left"/>
    </w:pPr>
    <w:rPr>
      <w:rFonts w:ascii="Arial"/>
      <w:b/>
      <w:color w:val="000000"/>
      <w:sz w:val="16"/>
      <w:lang w:eastAsia="fr-FR"/>
    </w:rPr>
  </w:style>
  <w:style w:type="paragraph" w:customStyle="1" w:styleId="font11">
    <w:name w:val="font11"/>
    <w:basedOn w:val="Normal"/>
    <w:unhideWhenUsed/>
    <w:pPr>
      <w:spacing w:before="100" w:beforeAutospacing="1" w:after="100" w:afterAutospacing="1"/>
      <w:ind w:firstLine="0"/>
      <w:jc w:val="left"/>
    </w:pPr>
    <w:rPr>
      <w:rFonts w:ascii="Arial"/>
      <w:color w:val="FF0000"/>
      <w:sz w:val="16"/>
      <w:lang w:eastAsia="fr-FR"/>
    </w:rPr>
  </w:style>
  <w:style w:type="paragraph" w:customStyle="1" w:styleId="font12">
    <w:name w:val="font12"/>
    <w:basedOn w:val="Normal"/>
    <w:unhideWhenUsed/>
    <w:pPr>
      <w:spacing w:before="100" w:beforeAutospacing="1" w:after="100" w:afterAutospacing="1"/>
      <w:ind w:firstLine="0"/>
      <w:jc w:val="left"/>
    </w:pPr>
    <w:rPr>
      <w:rFonts w:ascii="Arial"/>
      <w:b/>
      <w:color w:val="FF0000"/>
      <w:sz w:val="16"/>
      <w:lang w:eastAsia="fr-FR"/>
    </w:rPr>
  </w:style>
  <w:style w:type="paragraph" w:customStyle="1" w:styleId="xl63">
    <w:name w:val="xl63"/>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b/>
      <w:color w:val="000000"/>
      <w:sz w:val="20"/>
      <w:lang w:eastAsia="fr-FR"/>
    </w:rPr>
  </w:style>
  <w:style w:type="paragraph" w:customStyle="1" w:styleId="xl64">
    <w:name w:val="xl64"/>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65">
    <w:name w:val="xl65"/>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66">
    <w:name w:val="xl66"/>
    <w:basedOn w:val="Normal"/>
    <w:unhideWhenUsed/>
    <w:pPr>
      <w:pBdr>
        <w:left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67">
    <w:name w:val="xl67"/>
    <w:basedOn w:val="Normal"/>
    <w:unhideWhenUsed/>
    <w:pPr>
      <w:pBdr>
        <w:top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68">
    <w:name w:val="xl68"/>
    <w:basedOn w:val="Normal"/>
    <w:unhideWhenUsed/>
    <w:pPr>
      <w:pBdr>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69">
    <w:name w:val="xl69"/>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b/>
      <w:color w:val="000000"/>
      <w:sz w:val="16"/>
      <w:lang w:eastAsia="fr-FR"/>
    </w:rPr>
  </w:style>
  <w:style w:type="paragraph" w:customStyle="1" w:styleId="xl70">
    <w:name w:val="xl70"/>
    <w:basedOn w:val="Normal"/>
    <w:unhideWhenUsed/>
    <w:pPr>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ind w:firstLine="0"/>
      <w:jc w:val="center"/>
      <w:textAlignment w:val="center"/>
    </w:pPr>
    <w:rPr>
      <w:rFonts w:ascii="Arial"/>
      <w:b/>
      <w:sz w:val="20"/>
      <w:lang w:eastAsia="fr-FR"/>
    </w:rPr>
  </w:style>
  <w:style w:type="paragraph" w:customStyle="1" w:styleId="xl71">
    <w:name w:val="xl71"/>
    <w:basedOn w:val="Normal"/>
    <w:unhideWhenUsed/>
    <w:pPr>
      <w:pBdr>
        <w:top w:val="single" w:sz="4" w:space="0" w:color="auto"/>
        <w:left w:val="single" w:sz="4" w:space="0" w:color="auto"/>
        <w:right w:val="single" w:sz="4" w:space="0" w:color="auto"/>
      </w:pBdr>
      <w:shd w:val="clear" w:color="000000" w:fill="BCD6EE"/>
      <w:spacing w:before="100" w:beforeAutospacing="1" w:after="100" w:afterAutospacing="1"/>
      <w:ind w:firstLine="0"/>
      <w:jc w:val="left"/>
      <w:textAlignment w:val="center"/>
    </w:pPr>
    <w:rPr>
      <w:rFonts w:ascii="Arial"/>
      <w:b/>
      <w:sz w:val="20"/>
      <w:lang w:eastAsia="fr-FR"/>
    </w:rPr>
  </w:style>
  <w:style w:type="paragraph" w:customStyle="1" w:styleId="xl72">
    <w:name w:val="xl72"/>
    <w:basedOn w:val="Normal"/>
    <w:unhideWhenUsed/>
    <w:pPr>
      <w:pBdr>
        <w:top w:val="single" w:sz="4" w:space="0" w:color="auto"/>
        <w:right w:val="single" w:sz="4" w:space="0" w:color="auto"/>
      </w:pBdr>
      <w:spacing w:before="100" w:beforeAutospacing="1" w:after="100" w:afterAutospacing="1"/>
      <w:ind w:firstLine="0"/>
      <w:jc w:val="left"/>
      <w:textAlignment w:val="center"/>
    </w:pPr>
    <w:rPr>
      <w:rFonts w:ascii="Arial"/>
      <w:b/>
      <w:color w:val="000000"/>
      <w:sz w:val="16"/>
      <w:lang w:eastAsia="fr-FR"/>
    </w:rPr>
  </w:style>
  <w:style w:type="paragraph" w:customStyle="1" w:styleId="xl73">
    <w:name w:val="xl73"/>
    <w:basedOn w:val="Normal"/>
    <w:unhideWhenUsed/>
    <w:pPr>
      <w:pBdr>
        <w:top w:val="single" w:sz="4" w:space="0" w:color="auto"/>
      </w:pBdr>
      <w:spacing w:before="100" w:beforeAutospacing="1" w:after="100" w:afterAutospacing="1"/>
      <w:ind w:firstLine="0"/>
      <w:jc w:val="left"/>
      <w:textAlignment w:val="center"/>
    </w:pPr>
    <w:rPr>
      <w:rFonts w:ascii="Arial"/>
      <w:b/>
      <w:color w:val="000000"/>
      <w:sz w:val="16"/>
      <w:lang w:eastAsia="fr-FR"/>
    </w:rPr>
  </w:style>
  <w:style w:type="paragraph" w:customStyle="1" w:styleId="xl74">
    <w:name w:val="xl74"/>
    <w:basedOn w:val="Normal"/>
    <w:unhideWhenUsed/>
    <w:pPr>
      <w:pBdr>
        <w:left w:val="single" w:sz="4" w:space="0" w:color="auto"/>
        <w:righ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75">
    <w:name w:val="xl75"/>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76">
    <w:name w:val="xl76"/>
    <w:basedOn w:val="Normal"/>
    <w:unhideWhenUsed/>
    <w:pPr>
      <w:pBdr>
        <w:lef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77">
    <w:name w:val="xl77"/>
    <w:basedOn w:val="Normal"/>
    <w:unhideWhenUsed/>
    <w:pPr>
      <w:pBdr>
        <w:right w:val="single" w:sz="4" w:space="0" w:color="auto"/>
      </w:pBdr>
      <w:spacing w:before="100" w:beforeAutospacing="1" w:after="100" w:afterAutospacing="1"/>
      <w:ind w:firstLine="0"/>
      <w:jc w:val="left"/>
      <w:textAlignment w:val="center"/>
    </w:pPr>
    <w:rPr>
      <w:rFonts w:ascii="Arial"/>
      <w:b/>
      <w:color w:val="000000"/>
      <w:sz w:val="16"/>
      <w:lang w:eastAsia="fr-FR"/>
    </w:rPr>
  </w:style>
  <w:style w:type="paragraph" w:customStyle="1" w:styleId="xl78">
    <w:name w:val="xl78"/>
    <w:basedOn w:val="Normal"/>
    <w:unhideWhenUsed/>
    <w:pPr>
      <w:pBdr>
        <w:right w:val="single" w:sz="4" w:space="0" w:color="auto"/>
      </w:pBdr>
      <w:spacing w:before="100" w:beforeAutospacing="1" w:after="100" w:afterAutospacing="1"/>
      <w:ind w:firstLine="0"/>
      <w:textAlignment w:val="center"/>
    </w:pPr>
    <w:rPr>
      <w:rFonts w:ascii="Arial"/>
      <w:color w:val="000000"/>
      <w:sz w:val="16"/>
      <w:lang w:eastAsia="fr-FR"/>
    </w:rPr>
  </w:style>
  <w:style w:type="paragraph" w:customStyle="1" w:styleId="xl79">
    <w:name w:val="xl79"/>
    <w:basedOn w:val="Normal"/>
    <w:unhideWhenUsed/>
    <w:pPr>
      <w:pBdr>
        <w:bottom w:val="single" w:sz="4" w:space="0" w:color="auto"/>
      </w:pBdr>
      <w:spacing w:before="100" w:beforeAutospacing="1" w:after="100" w:afterAutospacing="1"/>
      <w:ind w:firstLine="0"/>
      <w:jc w:val="left"/>
      <w:textAlignment w:val="center"/>
    </w:pPr>
    <w:rPr>
      <w:rFonts w:ascii="Arial"/>
      <w:b/>
      <w:color w:val="000000"/>
      <w:sz w:val="16"/>
      <w:lang w:eastAsia="fr-FR"/>
    </w:rPr>
  </w:style>
  <w:style w:type="paragraph" w:customStyle="1" w:styleId="xl80">
    <w:name w:val="xl80"/>
    <w:basedOn w:val="Normal"/>
    <w:unhideWhenUsed/>
    <w:pPr>
      <w:pBdr>
        <w:righ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81">
    <w:name w:val="xl81"/>
    <w:basedOn w:val="Normal"/>
    <w:unhideWhenUsed/>
    <w:pPr>
      <w:pBdr>
        <w:bottom w:val="single" w:sz="4" w:space="0" w:color="auto"/>
        <w:righ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82">
    <w:name w:val="xl82"/>
    <w:basedOn w:val="Normal"/>
    <w:unhideWhenUsed/>
    <w:pPr>
      <w:pBdr>
        <w:left w:val="single" w:sz="4" w:space="0" w:color="auto"/>
        <w:right w:val="single" w:sz="4" w:space="0" w:color="auto"/>
      </w:pBdr>
      <w:spacing w:before="100" w:beforeAutospacing="1" w:after="100" w:afterAutospacing="1"/>
      <w:ind w:firstLine="0"/>
      <w:jc w:val="left"/>
      <w:textAlignment w:val="center"/>
    </w:pPr>
    <w:rPr>
      <w:rFonts w:ascii="Times New Roman"/>
      <w:sz w:val="24"/>
      <w:lang w:eastAsia="fr-FR"/>
    </w:rPr>
  </w:style>
  <w:style w:type="paragraph" w:customStyle="1" w:styleId="xl83">
    <w:name w:val="xl83"/>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sz w:val="24"/>
      <w:lang w:eastAsia="fr-FR"/>
    </w:rPr>
  </w:style>
  <w:style w:type="paragraph" w:customStyle="1" w:styleId="xl84">
    <w:name w:val="xl84"/>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85">
    <w:name w:val="xl85"/>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sz w:val="24"/>
      <w:lang w:eastAsia="fr-FR"/>
    </w:rPr>
  </w:style>
  <w:style w:type="paragraph" w:customStyle="1" w:styleId="xl86">
    <w:name w:val="xl86"/>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sz w:val="24"/>
      <w:lang w:eastAsia="fr-FR"/>
    </w:rPr>
  </w:style>
  <w:style w:type="paragraph" w:customStyle="1" w:styleId="xl87">
    <w:name w:val="xl87"/>
    <w:basedOn w:val="Normal"/>
    <w:unhideWhenUsed/>
    <w:pPr>
      <w:pBdr>
        <w:left w:val="single" w:sz="4" w:space="0" w:color="auto"/>
        <w:right w:val="single" w:sz="4" w:space="0" w:color="auto"/>
      </w:pBdr>
      <w:shd w:val="clear" w:color="000000" w:fill="A5A5A5"/>
      <w:spacing w:before="100" w:beforeAutospacing="1" w:after="100" w:afterAutospacing="1"/>
      <w:ind w:firstLine="0"/>
      <w:jc w:val="center"/>
      <w:textAlignment w:val="center"/>
    </w:pPr>
    <w:rPr>
      <w:rFonts w:ascii="Arial"/>
      <w:color w:val="000000"/>
      <w:sz w:val="16"/>
      <w:lang w:eastAsia="fr-FR"/>
    </w:rPr>
  </w:style>
  <w:style w:type="paragraph" w:customStyle="1" w:styleId="xl88">
    <w:name w:val="xl88"/>
    <w:basedOn w:val="Normal"/>
    <w:unhideWhenUsed/>
    <w:pPr>
      <w:pBdr>
        <w:left w:val="single" w:sz="4" w:space="0" w:color="auto"/>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89">
    <w:name w:val="xl89"/>
    <w:basedOn w:val="Normal"/>
    <w:unhideWhenUsed/>
    <w:pPr>
      <w:pBdr>
        <w:left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90">
    <w:name w:val="xl90"/>
    <w:basedOn w:val="Normal"/>
    <w:unhideWhenUsed/>
    <w:pPr>
      <w:pBdr>
        <w:left w:val="single" w:sz="4" w:space="0" w:color="auto"/>
        <w:right w:val="single" w:sz="4" w:space="0" w:color="auto"/>
      </w:pBdr>
      <w:spacing w:before="100" w:beforeAutospacing="1" w:after="100" w:afterAutospacing="1"/>
      <w:ind w:firstLine="0"/>
      <w:jc w:val="left"/>
      <w:textAlignment w:val="center"/>
    </w:pPr>
    <w:rPr>
      <w:rFonts w:ascii="Arial"/>
      <w:sz w:val="16"/>
      <w:lang w:eastAsia="fr-FR"/>
    </w:rPr>
  </w:style>
  <w:style w:type="paragraph" w:customStyle="1" w:styleId="xl91">
    <w:name w:val="xl91"/>
    <w:basedOn w:val="Normal"/>
    <w:unhideWhenUse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92">
    <w:name w:val="xl92"/>
    <w:basedOn w:val="Normal"/>
    <w:unhideWhenUse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color w:val="FF0000"/>
      <w:sz w:val="16"/>
      <w:lang w:eastAsia="fr-FR"/>
    </w:rPr>
  </w:style>
  <w:style w:type="paragraph" w:customStyle="1" w:styleId="xl93">
    <w:name w:val="xl93"/>
    <w:basedOn w:val="Normal"/>
    <w:unhideWhenUsed/>
    <w:pPr>
      <w:pBdr>
        <w:top w:val="single" w:sz="4" w:space="0" w:color="auto"/>
        <w:right w:val="single" w:sz="4" w:space="0" w:color="auto"/>
      </w:pBdr>
      <w:spacing w:before="100" w:beforeAutospacing="1" w:after="100" w:afterAutospacing="1"/>
      <w:ind w:firstLine="0"/>
      <w:jc w:val="left"/>
      <w:textAlignment w:val="center"/>
    </w:pPr>
    <w:rPr>
      <w:rFonts w:ascii="Arial"/>
      <w:color w:val="FF0000"/>
      <w:sz w:val="16"/>
      <w:lang w:eastAsia="fr-FR"/>
    </w:rPr>
  </w:style>
  <w:style w:type="paragraph" w:customStyle="1" w:styleId="xl94">
    <w:name w:val="xl9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b/>
      <w:color w:val="FF0000"/>
      <w:sz w:val="16"/>
      <w:lang w:eastAsia="fr-FR"/>
    </w:rPr>
  </w:style>
  <w:style w:type="paragraph" w:customStyle="1" w:styleId="xl95">
    <w:name w:val="xl95"/>
    <w:basedOn w:val="Normal"/>
    <w:unhideWhenUsed/>
    <w:pPr>
      <w:pBdr>
        <w:bottom w:val="single" w:sz="4" w:space="0" w:color="auto"/>
        <w:right w:val="single" w:sz="4" w:space="0" w:color="auto"/>
      </w:pBdr>
      <w:spacing w:before="100" w:beforeAutospacing="1" w:after="100" w:afterAutospacing="1"/>
      <w:ind w:firstLine="0"/>
      <w:jc w:val="left"/>
      <w:textAlignment w:val="center"/>
    </w:pPr>
    <w:rPr>
      <w:rFonts w:ascii="Arial"/>
      <w:b/>
      <w:color w:val="FF0000"/>
      <w:sz w:val="16"/>
      <w:lang w:eastAsia="fr-FR"/>
    </w:rPr>
  </w:style>
  <w:style w:type="paragraph" w:customStyle="1" w:styleId="xl96">
    <w:name w:val="xl96"/>
    <w:basedOn w:val="Normal"/>
    <w:unhideWhenUsed/>
    <w:pPr>
      <w:pBdr>
        <w:left w:val="single" w:sz="4" w:space="0" w:color="auto"/>
        <w:right w:val="single" w:sz="4" w:space="0" w:color="auto"/>
      </w:pBdr>
      <w:spacing w:before="100" w:beforeAutospacing="1" w:after="100" w:afterAutospacing="1"/>
      <w:ind w:firstLine="0"/>
      <w:jc w:val="left"/>
      <w:textAlignment w:val="center"/>
    </w:pPr>
    <w:rPr>
      <w:rFonts w:ascii="Arial"/>
      <w:color w:val="FF0000"/>
      <w:sz w:val="16"/>
      <w:lang w:eastAsia="fr-FR"/>
    </w:rPr>
  </w:style>
  <w:style w:type="paragraph" w:customStyle="1" w:styleId="xl97">
    <w:name w:val="xl97"/>
    <w:basedOn w:val="Normal"/>
    <w:unhideWhenUsed/>
    <w:pPr>
      <w:pBdr>
        <w:right w:val="single" w:sz="4" w:space="0" w:color="auto"/>
      </w:pBdr>
      <w:spacing w:before="100" w:beforeAutospacing="1" w:after="100" w:afterAutospacing="1"/>
      <w:ind w:firstLine="0"/>
      <w:jc w:val="left"/>
      <w:textAlignment w:val="center"/>
    </w:pPr>
    <w:rPr>
      <w:rFonts w:ascii="Arial"/>
      <w:color w:val="FF0000"/>
      <w:sz w:val="16"/>
      <w:lang w:eastAsia="fr-FR"/>
    </w:rPr>
  </w:style>
  <w:style w:type="paragraph" w:customStyle="1" w:styleId="xl98">
    <w:name w:val="xl98"/>
    <w:basedOn w:val="Normal"/>
    <w:unhideWhenUse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b/>
      <w:color w:val="000000"/>
      <w:sz w:val="20"/>
      <w:lang w:eastAsia="fr-FR"/>
    </w:rPr>
  </w:style>
  <w:style w:type="paragraph" w:customStyle="1" w:styleId="xl99">
    <w:name w:val="xl99"/>
    <w:basedOn w:val="Normal"/>
    <w:unhideWhenUsed/>
    <w:pPr>
      <w:pBdr>
        <w:top w:val="single" w:sz="4" w:space="0" w:color="auto"/>
        <w:bottom w:val="single" w:sz="4" w:space="0" w:color="auto"/>
      </w:pBdr>
      <w:spacing w:before="100" w:beforeAutospacing="1" w:after="100" w:afterAutospacing="1"/>
      <w:ind w:firstLine="0"/>
      <w:jc w:val="left"/>
      <w:textAlignment w:val="center"/>
    </w:pPr>
    <w:rPr>
      <w:rFonts w:ascii="Times New Roman"/>
      <w:b/>
      <w:color w:val="000000"/>
      <w:sz w:val="20"/>
      <w:lang w:eastAsia="fr-FR"/>
    </w:rPr>
  </w:style>
  <w:style w:type="paragraph" w:customStyle="1" w:styleId="xl100">
    <w:name w:val="xl100"/>
    <w:basedOn w:val="Normal"/>
    <w:unhideWhenUsed/>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b/>
      <w:color w:val="000000"/>
      <w:sz w:val="20"/>
      <w:lang w:eastAsia="fr-FR"/>
    </w:rPr>
  </w:style>
  <w:style w:type="paragraph" w:customStyle="1" w:styleId="xl101">
    <w:name w:val="xl101"/>
    <w:basedOn w:val="Normal"/>
    <w:unhideWhenUsed/>
    <w:pPr>
      <w:pBdr>
        <w:top w:val="single" w:sz="4" w:space="0" w:color="auto"/>
        <w:left w:val="single" w:sz="4" w:space="0" w:color="auto"/>
        <w:right w:val="single" w:sz="4" w:space="0" w:color="auto"/>
      </w:pBdr>
      <w:shd w:val="clear" w:color="000000" w:fill="BCD6EE"/>
      <w:spacing w:before="100" w:beforeAutospacing="1" w:after="100" w:afterAutospacing="1"/>
      <w:ind w:firstLine="0"/>
      <w:jc w:val="center"/>
      <w:textAlignment w:val="center"/>
    </w:pPr>
    <w:rPr>
      <w:rFonts w:ascii="Times New Roman"/>
      <w:b/>
      <w:sz w:val="20"/>
      <w:lang w:eastAsia="fr-FR"/>
    </w:rPr>
  </w:style>
  <w:style w:type="paragraph" w:customStyle="1" w:styleId="xl102">
    <w:name w:val="xl102"/>
    <w:basedOn w:val="Normal"/>
    <w:unhideWhenUsed/>
    <w:pPr>
      <w:pBdr>
        <w:left w:val="single" w:sz="4" w:space="0" w:color="auto"/>
        <w:right w:val="single" w:sz="4" w:space="0" w:color="auto"/>
      </w:pBdr>
      <w:shd w:val="clear" w:color="000000" w:fill="BCD6EE"/>
      <w:spacing w:before="100" w:beforeAutospacing="1" w:after="100" w:afterAutospacing="1"/>
      <w:ind w:firstLine="0"/>
      <w:jc w:val="center"/>
      <w:textAlignment w:val="center"/>
    </w:pPr>
    <w:rPr>
      <w:rFonts w:ascii="Times New Roman"/>
      <w:b/>
      <w:sz w:val="20"/>
      <w:lang w:eastAsia="fr-FR"/>
    </w:rPr>
  </w:style>
  <w:style w:type="paragraph" w:customStyle="1" w:styleId="xl103">
    <w:name w:val="xl103"/>
    <w:basedOn w:val="Normal"/>
    <w:unhideWhenUsed/>
    <w:pPr>
      <w:pBdr>
        <w:left w:val="single" w:sz="4" w:space="0" w:color="auto"/>
        <w:bottom w:val="single" w:sz="4" w:space="0" w:color="auto"/>
        <w:right w:val="single" w:sz="4" w:space="0" w:color="auto"/>
      </w:pBdr>
      <w:shd w:val="clear" w:color="000000" w:fill="BCD6EE"/>
      <w:spacing w:before="100" w:beforeAutospacing="1" w:after="100" w:afterAutospacing="1"/>
      <w:ind w:firstLine="0"/>
      <w:jc w:val="center"/>
      <w:textAlignment w:val="center"/>
    </w:pPr>
    <w:rPr>
      <w:rFonts w:ascii="Times New Roman"/>
      <w:b/>
      <w:sz w:val="20"/>
      <w:lang w:eastAsia="fr-FR"/>
    </w:rPr>
  </w:style>
  <w:style w:type="paragraph" w:customStyle="1" w:styleId="xl104">
    <w:name w:val="xl104"/>
    <w:basedOn w:val="Normal"/>
    <w:unhideWhenUsed/>
    <w:pPr>
      <w:pBdr>
        <w:top w:val="single" w:sz="4" w:space="0" w:color="auto"/>
        <w:left w:val="single" w:sz="4" w:space="0" w:color="auto"/>
        <w:bottom w:val="single" w:sz="4" w:space="0" w:color="auto"/>
      </w:pBdr>
      <w:shd w:val="clear" w:color="000000" w:fill="BCD6EE"/>
      <w:spacing w:before="100" w:beforeAutospacing="1" w:after="100" w:afterAutospacing="1"/>
      <w:ind w:firstLine="0"/>
      <w:jc w:val="center"/>
      <w:textAlignment w:val="center"/>
    </w:pPr>
    <w:rPr>
      <w:rFonts w:ascii="Arial"/>
      <w:b/>
      <w:sz w:val="20"/>
      <w:lang w:eastAsia="fr-FR"/>
    </w:rPr>
  </w:style>
  <w:style w:type="paragraph" w:customStyle="1" w:styleId="xl105">
    <w:name w:val="xl105"/>
    <w:basedOn w:val="Normal"/>
    <w:unhideWhenUsed/>
    <w:pPr>
      <w:pBdr>
        <w:top w:val="single" w:sz="4" w:space="0" w:color="auto"/>
        <w:bottom w:val="single" w:sz="4" w:space="0" w:color="auto"/>
      </w:pBdr>
      <w:shd w:val="clear" w:color="000000" w:fill="BCD6EE"/>
      <w:spacing w:before="100" w:beforeAutospacing="1" w:after="100" w:afterAutospacing="1"/>
      <w:ind w:firstLine="0"/>
      <w:jc w:val="center"/>
      <w:textAlignment w:val="center"/>
    </w:pPr>
    <w:rPr>
      <w:rFonts w:ascii="Arial"/>
      <w:b/>
      <w:sz w:val="20"/>
      <w:lang w:eastAsia="fr-FR"/>
    </w:rPr>
  </w:style>
  <w:style w:type="paragraph" w:customStyle="1" w:styleId="xl106">
    <w:name w:val="xl106"/>
    <w:basedOn w:val="Normal"/>
    <w:unhideWhenUsed/>
    <w:pPr>
      <w:pBdr>
        <w:top w:val="single" w:sz="4" w:space="0" w:color="auto"/>
        <w:bottom w:val="single" w:sz="4" w:space="0" w:color="auto"/>
        <w:right w:val="single" w:sz="4" w:space="0" w:color="auto"/>
      </w:pBdr>
      <w:shd w:val="clear" w:color="000000" w:fill="BCD6EE"/>
      <w:spacing w:before="100" w:beforeAutospacing="1" w:after="100" w:afterAutospacing="1"/>
      <w:ind w:firstLine="0"/>
      <w:jc w:val="center"/>
      <w:textAlignment w:val="center"/>
    </w:pPr>
    <w:rPr>
      <w:rFonts w:ascii="Arial"/>
      <w:b/>
      <w:sz w:val="20"/>
      <w:lang w:eastAsia="fr-FR"/>
    </w:rPr>
  </w:style>
  <w:style w:type="paragraph" w:customStyle="1" w:styleId="xl107">
    <w:name w:val="xl107"/>
    <w:basedOn w:val="Normal"/>
    <w:unhideWhenUsed/>
    <w:pPr>
      <w:pBdr>
        <w:top w:val="single" w:sz="4" w:space="0" w:color="auto"/>
        <w:left w:val="single" w:sz="4" w:space="0" w:color="auto"/>
        <w:right w:val="single" w:sz="4" w:space="0" w:color="auto"/>
      </w:pBdr>
      <w:shd w:val="clear" w:color="000000" w:fill="A5A5A5"/>
      <w:spacing w:before="100" w:beforeAutospacing="1" w:after="100" w:afterAutospacing="1"/>
      <w:ind w:firstLine="0"/>
      <w:jc w:val="center"/>
      <w:textAlignment w:val="center"/>
    </w:pPr>
    <w:rPr>
      <w:rFonts w:ascii="Arial"/>
      <w:color w:val="000000"/>
      <w:sz w:val="16"/>
      <w:lang w:eastAsia="fr-FR"/>
    </w:rPr>
  </w:style>
  <w:style w:type="paragraph" w:customStyle="1" w:styleId="xl108">
    <w:name w:val="xl108"/>
    <w:basedOn w:val="Normal"/>
    <w:unhideWhenUsed/>
    <w:pPr>
      <w:pBdr>
        <w:left w:val="single" w:sz="4" w:space="0" w:color="auto"/>
        <w:bottom w:val="single" w:sz="4" w:space="0" w:color="auto"/>
        <w:right w:val="single" w:sz="4" w:space="0" w:color="auto"/>
      </w:pBdr>
      <w:shd w:val="clear" w:color="000000" w:fill="A5A5A5"/>
      <w:spacing w:before="100" w:beforeAutospacing="1" w:after="100" w:afterAutospacing="1"/>
      <w:ind w:firstLine="0"/>
      <w:jc w:val="center"/>
      <w:textAlignment w:val="center"/>
    </w:pPr>
    <w:rPr>
      <w:rFonts w:ascii="Arial"/>
      <w:color w:val="000000"/>
      <w:sz w:val="16"/>
      <w:lang w:eastAsia="fr-FR"/>
    </w:rPr>
  </w:style>
  <w:style w:type="paragraph" w:customStyle="1" w:styleId="xl109">
    <w:name w:val="xl109"/>
    <w:basedOn w:val="Normal"/>
    <w:unhideWhenUse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110">
    <w:name w:val="xl110"/>
    <w:basedOn w:val="Normal"/>
    <w:unhideWhenUse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111">
    <w:name w:val="xl111"/>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12">
    <w:name w:val="xl112"/>
    <w:basedOn w:val="Normal"/>
    <w:unhideWhenUsed/>
    <w:pPr>
      <w:pBdr>
        <w:left w:val="single" w:sz="4" w:space="0" w:color="auto"/>
        <w:right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13">
    <w:name w:val="xl113"/>
    <w:basedOn w:val="Normal"/>
    <w:unhideWhenUsed/>
    <w:pPr>
      <w:pBdr>
        <w:top w:val="single" w:sz="4" w:space="0" w:color="auto"/>
        <w:right w:val="single" w:sz="4" w:space="0" w:color="auto"/>
      </w:pBdr>
      <w:spacing w:before="100" w:beforeAutospacing="1" w:after="100" w:afterAutospacing="1"/>
      <w:ind w:firstLine="0"/>
      <w:jc w:val="center"/>
      <w:textAlignment w:val="center"/>
    </w:pPr>
    <w:rPr>
      <w:rFonts w:ascii="Times New Roman"/>
      <w:color w:val="000000"/>
      <w:sz w:val="20"/>
      <w:lang w:eastAsia="fr-FR"/>
    </w:rPr>
  </w:style>
  <w:style w:type="paragraph" w:customStyle="1" w:styleId="xl114">
    <w:name w:val="xl114"/>
    <w:basedOn w:val="Normal"/>
    <w:unhideWhenUsed/>
    <w:pPr>
      <w:pBdr>
        <w:right w:val="single" w:sz="4" w:space="0" w:color="auto"/>
      </w:pBdr>
      <w:spacing w:before="100" w:beforeAutospacing="1" w:after="100" w:afterAutospacing="1"/>
      <w:ind w:firstLine="0"/>
      <w:jc w:val="center"/>
      <w:textAlignment w:val="center"/>
    </w:pPr>
    <w:rPr>
      <w:rFonts w:ascii="Times New Roman"/>
      <w:color w:val="000000"/>
      <w:sz w:val="20"/>
      <w:lang w:eastAsia="fr-FR"/>
    </w:rPr>
  </w:style>
  <w:style w:type="paragraph" w:customStyle="1" w:styleId="xl115">
    <w:name w:val="xl115"/>
    <w:basedOn w:val="Normal"/>
    <w:unhideWhenUsed/>
    <w:pPr>
      <w:pBdr>
        <w:bottom w:val="single" w:sz="4" w:space="0" w:color="auto"/>
        <w:right w:val="single" w:sz="4" w:space="0" w:color="auto"/>
      </w:pBdr>
      <w:spacing w:before="100" w:beforeAutospacing="1" w:after="100" w:afterAutospacing="1"/>
      <w:ind w:firstLine="0"/>
      <w:jc w:val="center"/>
      <w:textAlignment w:val="center"/>
    </w:pPr>
    <w:rPr>
      <w:rFonts w:ascii="Times New Roman"/>
      <w:color w:val="000000"/>
      <w:sz w:val="20"/>
      <w:lang w:eastAsia="fr-FR"/>
    </w:rPr>
  </w:style>
  <w:style w:type="paragraph" w:customStyle="1" w:styleId="xl116">
    <w:name w:val="xl116"/>
    <w:basedOn w:val="Normal"/>
    <w:unhideWhenUsed/>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117">
    <w:name w:val="xl117"/>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118">
    <w:name w:val="xl118"/>
    <w:basedOn w:val="Normal"/>
    <w:unhideWhenUsed/>
    <w:pPr>
      <w:pBdr>
        <w:top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119">
    <w:name w:val="xl119"/>
    <w:basedOn w:val="Normal"/>
    <w:unhideWhenUsed/>
    <w:pPr>
      <w:pBdr>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120">
    <w:name w:val="xl120"/>
    <w:basedOn w:val="Normal"/>
    <w:unhideWhenUsed/>
    <w:pPr>
      <w:pBdr>
        <w:bottom w:val="single" w:sz="4" w:space="0" w:color="auto"/>
        <w:right w:val="single" w:sz="4" w:space="0" w:color="auto"/>
      </w:pBdr>
      <w:spacing w:before="100" w:beforeAutospacing="1" w:after="100" w:afterAutospacing="1"/>
      <w:ind w:firstLine="0"/>
      <w:jc w:val="left"/>
      <w:textAlignment w:val="center"/>
    </w:pPr>
    <w:rPr>
      <w:rFonts w:ascii="Arial"/>
      <w:color w:val="000000"/>
      <w:sz w:val="16"/>
      <w:lang w:eastAsia="fr-FR"/>
    </w:rPr>
  </w:style>
  <w:style w:type="paragraph" w:customStyle="1" w:styleId="xl121">
    <w:name w:val="xl121"/>
    <w:basedOn w:val="Normal"/>
    <w:unhideWhenUsed/>
    <w:pPr>
      <w:pBdr>
        <w:right w:val="single" w:sz="4" w:space="0" w:color="auto"/>
      </w:pBdr>
      <w:spacing w:before="100" w:beforeAutospacing="1" w:after="100" w:afterAutospacing="1"/>
      <w:ind w:firstLine="0"/>
      <w:jc w:val="left"/>
      <w:textAlignment w:val="top"/>
    </w:pPr>
    <w:rPr>
      <w:rFonts w:ascii="Arial"/>
      <w:sz w:val="16"/>
      <w:lang w:eastAsia="fr-FR"/>
    </w:rPr>
  </w:style>
  <w:style w:type="paragraph" w:customStyle="1" w:styleId="xl122">
    <w:name w:val="xl122"/>
    <w:basedOn w:val="Normal"/>
    <w:unhideWhenUsed/>
    <w:pPr>
      <w:spacing w:before="100" w:beforeAutospacing="1" w:after="100" w:afterAutospacing="1"/>
      <w:ind w:firstLine="0"/>
      <w:jc w:val="left"/>
      <w:textAlignment w:val="top"/>
    </w:pPr>
    <w:rPr>
      <w:rFonts w:ascii="Arial"/>
      <w:color w:val="000000"/>
      <w:sz w:val="16"/>
      <w:lang w:eastAsia="fr-FR"/>
    </w:rPr>
  </w:style>
  <w:style w:type="paragraph" w:customStyle="1" w:styleId="xl123">
    <w:name w:val="xl123"/>
    <w:basedOn w:val="Normal"/>
    <w:unhideWhenUsed/>
    <w:pPr>
      <w:pBdr>
        <w:right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24">
    <w:name w:val="xl124"/>
    <w:basedOn w:val="Normal"/>
    <w:unhideWhenUsed/>
    <w:pPr>
      <w:pBdr>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125">
    <w:name w:val="xl125"/>
    <w:basedOn w:val="Normal"/>
    <w:unhideWhenUsed/>
    <w:pPr>
      <w:pBdr>
        <w:bottom w:val="single" w:sz="4" w:space="0" w:color="auto"/>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126">
    <w:name w:val="xl126"/>
    <w:basedOn w:val="Normal"/>
    <w:unhideWhenUsed/>
    <w:pPr>
      <w:pBdr>
        <w:top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27">
    <w:name w:val="xl127"/>
    <w:basedOn w:val="Normal"/>
    <w:unhideWhenUsed/>
    <w:pPr>
      <w:spacing w:before="100" w:beforeAutospacing="1" w:after="100" w:afterAutospacing="1"/>
      <w:ind w:firstLine="0"/>
      <w:jc w:val="left"/>
      <w:textAlignment w:val="top"/>
    </w:pPr>
    <w:rPr>
      <w:rFonts w:ascii="Arial"/>
      <w:sz w:val="16"/>
      <w:lang w:eastAsia="fr-FR"/>
    </w:rPr>
  </w:style>
  <w:style w:type="paragraph" w:customStyle="1" w:styleId="xl128">
    <w:name w:val="xl128"/>
    <w:basedOn w:val="Normal"/>
    <w:unhideWhenUsed/>
    <w:pPr>
      <w:pBdr>
        <w:bottom w:val="single" w:sz="4" w:space="0" w:color="auto"/>
        <w:right w:val="single" w:sz="4" w:space="0" w:color="auto"/>
      </w:pBdr>
      <w:spacing w:before="100" w:beforeAutospacing="1" w:after="100" w:afterAutospacing="1"/>
      <w:ind w:firstLine="0"/>
      <w:jc w:val="left"/>
      <w:textAlignment w:val="top"/>
    </w:pPr>
    <w:rPr>
      <w:rFonts w:ascii="Arial"/>
      <w:sz w:val="16"/>
      <w:lang w:eastAsia="fr-FR"/>
    </w:rPr>
  </w:style>
  <w:style w:type="paragraph" w:customStyle="1" w:styleId="xl129">
    <w:name w:val="xl129"/>
    <w:basedOn w:val="Normal"/>
    <w:unhideWhenUsed/>
    <w:pPr>
      <w:pBdr>
        <w:top w:val="single" w:sz="4" w:space="0" w:color="auto"/>
        <w:right w:val="single" w:sz="4" w:space="0" w:color="auto"/>
      </w:pBdr>
      <w:spacing w:before="100" w:beforeAutospacing="1" w:after="100" w:afterAutospacing="1"/>
      <w:ind w:firstLine="0"/>
      <w:jc w:val="center"/>
      <w:textAlignment w:val="center"/>
    </w:pPr>
    <w:rPr>
      <w:rFonts w:ascii="Arial"/>
      <w:color w:val="000000"/>
      <w:sz w:val="16"/>
      <w:lang w:eastAsia="fr-FR"/>
    </w:rPr>
  </w:style>
  <w:style w:type="paragraph" w:customStyle="1" w:styleId="xl130">
    <w:name w:val="xl130"/>
    <w:basedOn w:val="Normal"/>
    <w:unhideWhenUsed/>
    <w:pPr>
      <w:pBdr>
        <w:bottom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31">
    <w:name w:val="xl131"/>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color w:val="000000"/>
      <w:sz w:val="16"/>
      <w:lang w:eastAsia="fr-FR"/>
    </w:rPr>
  </w:style>
  <w:style w:type="paragraph" w:customStyle="1" w:styleId="xl132">
    <w:name w:val="xl132"/>
    <w:basedOn w:val="Normal"/>
    <w:unhideWhenUsed/>
    <w:pPr>
      <w:pBdr>
        <w:left w:val="single" w:sz="4" w:space="0" w:color="auto"/>
        <w:right w:val="single" w:sz="4" w:space="0" w:color="auto"/>
      </w:pBdr>
      <w:spacing w:before="100" w:beforeAutospacing="1" w:after="100" w:afterAutospacing="1"/>
      <w:ind w:firstLine="0"/>
      <w:jc w:val="left"/>
      <w:textAlignment w:val="top"/>
    </w:pPr>
    <w:rPr>
      <w:rFonts w:ascii="Arial"/>
      <w:color w:val="FF0000"/>
      <w:sz w:val="16"/>
      <w:lang w:eastAsia="fr-FR"/>
    </w:rPr>
  </w:style>
  <w:style w:type="paragraph" w:customStyle="1" w:styleId="xl133">
    <w:name w:val="xl133"/>
    <w:basedOn w:val="Normal"/>
    <w:unhideWhenUsed/>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color w:val="FF0000"/>
      <w:sz w:val="16"/>
      <w:lang w:eastAsia="fr-FR"/>
    </w:rPr>
  </w:style>
  <w:style w:type="character" w:customStyle="1" w:styleId="Mentionnonrsolue1">
    <w:name w:val="Mention non résolue1"/>
    <w:basedOn w:val="Policepardfaut"/>
    <w:uiPriority w:val="99"/>
    <w:unhideWhenUsed/>
    <w:rPr>
      <w:rFonts w:ascii="Times New Roman" w:hint="default"/>
      <w:color w:val="808080"/>
      <w:sz w:val="24"/>
      <w:shd w:val="clear" w:color="auto" w:fill="E6E6E6"/>
    </w:rPr>
  </w:style>
  <w:style w:type="character" w:customStyle="1" w:styleId="fontstyle01">
    <w:name w:val="fontstyle01"/>
    <w:basedOn w:val="Policepardfaut"/>
    <w:unhideWhenUsed/>
    <w:rPr>
      <w:rFonts w:ascii="Calibri" w:hint="default"/>
      <w:color w:val="000000"/>
      <w:sz w:val="22"/>
    </w:rPr>
  </w:style>
  <w:style w:type="character" w:customStyle="1" w:styleId="fontstyle21">
    <w:name w:val="fontstyle21"/>
    <w:basedOn w:val="Policepardfaut"/>
    <w:unhideWhenUsed/>
    <w:rPr>
      <w:rFonts w:ascii="Symbol" w:hAnsi="Symbol" w:hint="default"/>
      <w:color w:val="000000"/>
      <w:sz w:val="22"/>
    </w:rPr>
  </w:style>
  <w:style w:type="character" w:customStyle="1" w:styleId="fontstyle31">
    <w:name w:val="fontstyle31"/>
    <w:basedOn w:val="Policepardfaut"/>
    <w:unhideWhenUsed/>
    <w:rPr>
      <w:rFonts w:ascii="Calibri" w:hint="default"/>
      <w:b/>
      <w:color w:val="000000"/>
      <w:sz w:val="22"/>
    </w:rPr>
  </w:style>
  <w:style w:type="character" w:customStyle="1" w:styleId="Mentionnonrsolue2">
    <w:name w:val="Mention non résolue2"/>
    <w:basedOn w:val="Policepardfaut"/>
    <w:uiPriority w:val="99"/>
    <w:unhideWhenUsed/>
    <w:rPr>
      <w:rFonts w:ascii="Times New Roman" w:hint="default"/>
      <w:color w:val="605E5C"/>
      <w:sz w:val="24"/>
      <w:shd w:val="clear" w:color="auto" w:fill="E1DFDD"/>
    </w:rPr>
  </w:style>
  <w:style w:type="table" w:customStyle="1" w:styleId="Grilledutableau1">
    <w:name w:val="Grille du tableau1"/>
    <w:basedOn w:val="TableauNormal"/>
    <w:next w:val="Grilledutableau"/>
    <w:uiPriority w:val="39"/>
    <w:rsid w:val="0038624E"/>
    <w:pPr>
      <w:spacing w:after="0" w:line="240" w:lineRule="auto"/>
    </w:pPr>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38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737947">
      <w:bodyDiv w:val="1"/>
      <w:marLeft w:val="0"/>
      <w:marRight w:val="0"/>
      <w:marTop w:val="0"/>
      <w:marBottom w:val="0"/>
      <w:divBdr>
        <w:top w:val="none" w:sz="0" w:space="0" w:color="auto"/>
        <w:left w:val="none" w:sz="0" w:space="0" w:color="auto"/>
        <w:bottom w:val="none" w:sz="0" w:space="0" w:color="auto"/>
        <w:right w:val="none" w:sz="0" w:space="0" w:color="auto"/>
      </w:divBdr>
    </w:div>
    <w:div w:id="2018531062">
      <w:bodyDiv w:val="1"/>
      <w:marLeft w:val="0"/>
      <w:marRight w:val="0"/>
      <w:marTop w:val="0"/>
      <w:marBottom w:val="0"/>
      <w:divBdr>
        <w:top w:val="none" w:sz="0" w:space="0" w:color="auto"/>
        <w:left w:val="none" w:sz="0" w:space="0" w:color="auto"/>
        <w:bottom w:val="none" w:sz="0" w:space="0" w:color="auto"/>
        <w:right w:val="none" w:sz="0" w:space="0" w:color="auto"/>
      </w:divBdr>
      <w:divsChild>
        <w:div w:id="1755978473">
          <w:marLeft w:val="446"/>
          <w:marRight w:val="0"/>
          <w:marTop w:val="0"/>
          <w:marBottom w:val="0"/>
          <w:divBdr>
            <w:top w:val="none" w:sz="0" w:space="0" w:color="auto"/>
            <w:left w:val="none" w:sz="0" w:space="0" w:color="auto"/>
            <w:bottom w:val="none" w:sz="0" w:space="0" w:color="auto"/>
            <w:right w:val="none" w:sz="0" w:space="0" w:color="auto"/>
          </w:divBdr>
        </w:div>
        <w:div w:id="1704281599">
          <w:marLeft w:val="446"/>
          <w:marRight w:val="0"/>
          <w:marTop w:val="0"/>
          <w:marBottom w:val="0"/>
          <w:divBdr>
            <w:top w:val="none" w:sz="0" w:space="0" w:color="auto"/>
            <w:left w:val="none" w:sz="0" w:space="0" w:color="auto"/>
            <w:bottom w:val="none" w:sz="0" w:space="0" w:color="auto"/>
            <w:right w:val="none" w:sz="0" w:space="0" w:color="auto"/>
          </w:divBdr>
        </w:div>
        <w:div w:id="753355028">
          <w:marLeft w:val="446"/>
          <w:marRight w:val="0"/>
          <w:marTop w:val="0"/>
          <w:marBottom w:val="0"/>
          <w:divBdr>
            <w:top w:val="none" w:sz="0" w:space="0" w:color="auto"/>
            <w:left w:val="none" w:sz="0" w:space="0" w:color="auto"/>
            <w:bottom w:val="none" w:sz="0" w:space="0" w:color="auto"/>
            <w:right w:val="none" w:sz="0" w:space="0" w:color="auto"/>
          </w:divBdr>
        </w:div>
        <w:div w:id="64396904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3.xml"/><Relationship Id="rId39" Type="http://schemas.openxmlformats.org/officeDocument/2006/relationships/hyperlink" Target="mailto:emmanuel.bureaumorgode@undp.org" TargetMode="External"/><Relationship Id="rId21" Type="http://schemas.openxmlformats.org/officeDocument/2006/relationships/footer" Target="footer4.xml"/><Relationship Id="rId34" Type="http://schemas.openxmlformats.org/officeDocument/2006/relationships/image" Target="media/image16.jpeg"/><Relationship Id="rId42" Type="http://schemas.openxmlformats.org/officeDocument/2006/relationships/hyperlink" Target="mailto:ngarbdi.fatime@undp.org" TargetMode="External"/><Relationship Id="rId47" Type="http://schemas.openxmlformats.org/officeDocument/2006/relationships/hyperlink" Target="mailto:goldmho@yahoo.fr" TargetMode="External"/><Relationship Id="rId50" Type="http://schemas.openxmlformats.org/officeDocument/2006/relationships/hyperlink" Target="mailto:zephirin.emini@undp.org" TargetMode="External"/><Relationship Id="rId55" Type="http://schemas.openxmlformats.org/officeDocument/2006/relationships/hyperlink" Target="mailto:lkamgan@unicef.org"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image" Target="media/image11.jpeg"/><Relationship Id="rId41" Type="http://schemas.openxmlformats.org/officeDocument/2006/relationships/hyperlink" Target="mailto:narre.ngarnada@undp.org" TargetMode="External"/><Relationship Id="rId54" Type="http://schemas.openxmlformats.org/officeDocument/2006/relationships/hyperlink" Target="mailto:florent.dimissia@undp.org"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image" Target="media/image14.jpeg"/><Relationship Id="rId37" Type="http://schemas.openxmlformats.org/officeDocument/2006/relationships/hyperlink" Target="mailto:lacina.barro@undp.org" TargetMode="External"/><Relationship Id="rId40" Type="http://schemas.openxmlformats.org/officeDocument/2006/relationships/hyperlink" Target="mailto:appoline.uwimbabazi@undp.org" TargetMode="External"/><Relationship Id="rId45" Type="http://schemas.openxmlformats.org/officeDocument/2006/relationships/hyperlink" Target="mailto:reseauceliaf@yahoo.fr" TargetMode="External"/><Relationship Id="rId53" Type="http://schemas.openxmlformats.org/officeDocument/2006/relationships/hyperlink" Target="mailto:charles.edoa@undp.org" TargetMode="Externa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jpeg"/><Relationship Id="rId28" Type="http://schemas.openxmlformats.org/officeDocument/2006/relationships/image" Target="media/image10.jpeg"/><Relationship Id="rId36" Type="http://schemas.openxmlformats.org/officeDocument/2006/relationships/footer" Target="footer7.xml"/><Relationship Id="rId49" Type="http://schemas.openxmlformats.org/officeDocument/2006/relationships/hyperlink" Target="mailto:epainetedjangrang.sende@crs.org" TargetMode="External"/><Relationship Id="rId57" Type="http://schemas.openxmlformats.org/officeDocument/2006/relationships/hyperlink" Target="mailto:abakarmeyk10@gmail.com" TargetMode="External"/><Relationship Id="rId61"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jpeg"/><Relationship Id="rId44" Type="http://schemas.openxmlformats.org/officeDocument/2006/relationships/hyperlink" Target="mailto:fkadjagou@unicef.org" TargetMode="External"/><Relationship Id="rId52" Type="http://schemas.openxmlformats.org/officeDocument/2006/relationships/hyperlink" Target="mailto:mamtsai.yagai@undp.org" TargetMode="External"/><Relationship Id="rId60" Type="http://schemas.openxmlformats.org/officeDocument/2006/relationships/image" Target="media/image1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footer" Target="footer6.xml"/><Relationship Id="rId30" Type="http://schemas.openxmlformats.org/officeDocument/2006/relationships/image" Target="media/image12.jpeg"/><Relationship Id="rId35" Type="http://schemas.openxmlformats.org/officeDocument/2006/relationships/header" Target="header4.xml"/><Relationship Id="rId43" Type="http://schemas.openxmlformats.org/officeDocument/2006/relationships/hyperlink" Target="mailto:fadoum@unicef.org" TargetMode="External"/><Relationship Id="rId48" Type="http://schemas.openxmlformats.org/officeDocument/2006/relationships/hyperlink" Target="mailto:amklingar@gmail.com" TargetMode="External"/><Relationship Id="rId56" Type="http://schemas.openxmlformats.org/officeDocument/2006/relationships/hyperlink" Target="mailto:baraalbert12@yahoo,fr"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abdoulayoe@yahoo,fr"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image" Target="media/image15.jpeg"/><Relationship Id="rId38" Type="http://schemas.openxmlformats.org/officeDocument/2006/relationships/hyperlink" Target="mailto:gaye.weldadouar@undp.org" TargetMode="External"/><Relationship Id="rId46" Type="http://schemas.openxmlformats.org/officeDocument/2006/relationships/hyperlink" Target="mailto:nahomienahim@gmail.com" TargetMode="External"/><Relationship Id="rId59" Type="http://schemas.openxmlformats.org/officeDocument/2006/relationships/footer" Target="footer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2287398159033618"/>
          <c:y val="0.32988385617818439"/>
          <c:w val="0.44420409483375051"/>
          <c:h val="0.51069047767878384"/>
        </c:manualLayout>
      </c:layout>
      <c:pie3DChart>
        <c:varyColors val="1"/>
        <c:ser>
          <c:idx val="0"/>
          <c:order val="0"/>
          <c:tx>
            <c:strRef>
              <c:f>Feuil1!$B$1</c:f>
              <c:strCache>
                <c:ptCount val="1"/>
                <c:pt idx="0">
                  <c:v>Répartition du coût total du projet par agence</c:v>
                </c:pt>
              </c:strCache>
            </c:strRef>
          </c:tx>
          <c:explosion val="25"/>
          <c:dPt>
            <c:idx val="0"/>
            <c:bubble3D val="0"/>
            <c:extLst>
              <c:ext xmlns:c16="http://schemas.microsoft.com/office/drawing/2014/chart" uri="{C3380CC4-5D6E-409C-BE32-E72D297353CC}">
                <c16:uniqueId val="{00000000-F327-4FA4-91C5-0AE1F5826393}"/>
              </c:ext>
            </c:extLst>
          </c:dPt>
          <c:dPt>
            <c:idx val="1"/>
            <c:bubble3D val="0"/>
            <c:extLst>
              <c:ext xmlns:c16="http://schemas.microsoft.com/office/drawing/2014/chart" uri="{C3380CC4-5D6E-409C-BE32-E72D297353CC}">
                <c16:uniqueId val="{00000001-F327-4FA4-91C5-0AE1F5826393}"/>
              </c:ext>
            </c:extLst>
          </c:dPt>
          <c:dPt>
            <c:idx val="2"/>
            <c:bubble3D val="0"/>
            <c:extLst>
              <c:ext xmlns:c16="http://schemas.microsoft.com/office/drawing/2014/chart" uri="{C3380CC4-5D6E-409C-BE32-E72D297353CC}">
                <c16:uniqueId val="{00000002-F327-4FA4-91C5-0AE1F5826393}"/>
              </c:ext>
            </c:extLst>
          </c:dPt>
          <c:dPt>
            <c:idx val="3"/>
            <c:bubble3D val="0"/>
            <c:extLst>
              <c:ext xmlns:c16="http://schemas.microsoft.com/office/drawing/2014/chart" uri="{C3380CC4-5D6E-409C-BE32-E72D297353CC}">
                <c16:uniqueId val="{00000003-F327-4FA4-91C5-0AE1F5826393}"/>
              </c:ext>
            </c:extLst>
          </c:dPt>
          <c:dLbls>
            <c:dLbl>
              <c:idx val="1"/>
              <c:tx>
                <c:rich>
                  <a:bodyPr wrap="square" lIns="38100" tIns="19050" rIns="38100" bIns="19050" anchor="ctr">
                    <a:spAutoFit/>
                  </a:bodyPr>
                  <a:lstStyle/>
                  <a:p>
                    <a:pPr>
                      <a:defRPr/>
                    </a:pPr>
                    <a:r>
                      <a:rPr lang="en-US"/>
                      <a:t>23,3%</a:t>
                    </a:r>
                  </a:p>
                </c:rich>
              </c:tx>
              <c:spPr>
                <a:noFill/>
                <a:ln w="25142">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27-4FA4-91C5-0AE1F5826393}"/>
                </c:ext>
              </c:extLst>
            </c:dLbl>
            <c:spPr>
              <a:noFill/>
              <a:ln w="25142">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Feuil1!$A$2:$A$5</c:f>
              <c:strCache>
                <c:ptCount val="4"/>
                <c:pt idx="0">
                  <c:v>PNUD-TCHAD</c:v>
                </c:pt>
                <c:pt idx="1">
                  <c:v>PNUD-Cameroun</c:v>
                </c:pt>
                <c:pt idx="2">
                  <c:v>UNICEF-Cameroun</c:v>
                </c:pt>
                <c:pt idx="3">
                  <c:v>UNICEF-Tchad</c:v>
                </c:pt>
              </c:strCache>
            </c:strRef>
          </c:cat>
          <c:val>
            <c:numRef>
              <c:f>Feuil1!$B$2:$B$5</c:f>
              <c:numCache>
                <c:formatCode>#,000%</c:formatCode>
                <c:ptCount val="4"/>
                <c:pt idx="0">
                  <c:v>0.26700000000000002</c:v>
                </c:pt>
                <c:pt idx="1">
                  <c:v>0.23300000000000001</c:v>
                </c:pt>
                <c:pt idx="2">
                  <c:v>0.25600000000000001</c:v>
                </c:pt>
                <c:pt idx="3">
                  <c:v>0.24399999999999999</c:v>
                </c:pt>
              </c:numCache>
            </c:numRef>
          </c:val>
          <c:extLst>
            <c:ext xmlns:c16="http://schemas.microsoft.com/office/drawing/2014/chart" uri="{C3380CC4-5D6E-409C-BE32-E72D297353CC}">
              <c16:uniqueId val="{00000004-F327-4FA4-91C5-0AE1F5826393}"/>
            </c:ext>
          </c:extLst>
        </c:ser>
        <c:ser>
          <c:idx val="1"/>
          <c:order val="1"/>
          <c:tx>
            <c:strRef>
              <c:f>Feuil1!$C$1</c:f>
              <c:strCache>
                <c:ptCount val="1"/>
                <c:pt idx="0">
                  <c:v>Colonne1</c:v>
                </c:pt>
              </c:strCache>
            </c:strRef>
          </c:tx>
          <c:dPt>
            <c:idx val="0"/>
            <c:bubble3D val="0"/>
            <c:extLst>
              <c:ext xmlns:c16="http://schemas.microsoft.com/office/drawing/2014/chart" uri="{C3380CC4-5D6E-409C-BE32-E72D297353CC}">
                <c16:uniqueId val="{00000005-F327-4FA4-91C5-0AE1F5826393}"/>
              </c:ext>
            </c:extLst>
          </c:dPt>
          <c:dPt>
            <c:idx val="1"/>
            <c:bubble3D val="0"/>
            <c:extLst>
              <c:ext xmlns:c16="http://schemas.microsoft.com/office/drawing/2014/chart" uri="{C3380CC4-5D6E-409C-BE32-E72D297353CC}">
                <c16:uniqueId val="{00000006-F327-4FA4-91C5-0AE1F5826393}"/>
              </c:ext>
            </c:extLst>
          </c:dPt>
          <c:dPt>
            <c:idx val="2"/>
            <c:bubble3D val="0"/>
            <c:extLst>
              <c:ext xmlns:c16="http://schemas.microsoft.com/office/drawing/2014/chart" uri="{C3380CC4-5D6E-409C-BE32-E72D297353CC}">
                <c16:uniqueId val="{00000007-F327-4FA4-91C5-0AE1F5826393}"/>
              </c:ext>
            </c:extLst>
          </c:dPt>
          <c:dPt>
            <c:idx val="3"/>
            <c:bubble3D val="0"/>
            <c:extLst>
              <c:ext xmlns:c16="http://schemas.microsoft.com/office/drawing/2014/chart" uri="{C3380CC4-5D6E-409C-BE32-E72D297353CC}">
                <c16:uniqueId val="{00000008-F327-4FA4-91C5-0AE1F5826393}"/>
              </c:ext>
            </c:extLst>
          </c:dPt>
          <c:dLbls>
            <c:spPr>
              <a:noFill/>
              <a:ln w="25142">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Feuil1!$A$2:$A$5</c:f>
              <c:strCache>
                <c:ptCount val="4"/>
                <c:pt idx="0">
                  <c:v>PNUD-TCHAD</c:v>
                </c:pt>
                <c:pt idx="1">
                  <c:v>PNUD-Cameroun</c:v>
                </c:pt>
                <c:pt idx="2">
                  <c:v>UNICEF-Cameroun</c:v>
                </c:pt>
                <c:pt idx="3">
                  <c:v>UNICEF-Tchad</c:v>
                </c:pt>
              </c:strCache>
            </c:strRef>
          </c:cat>
          <c:val>
            <c:numRef>
              <c:f>Feuil1!$C$2:$C$5</c:f>
              <c:numCache>
                <c:formatCode>General</c:formatCode>
                <c:ptCount val="4"/>
                <c:pt idx="0">
                  <c:v>8.901284752099221E-6</c:v>
                </c:pt>
                <c:pt idx="1">
                  <c:v>7.7677878173749744E-6</c:v>
                </c:pt>
                <c:pt idx="2">
                  <c:v>8.5345651555707879E-6</c:v>
                </c:pt>
                <c:pt idx="3">
                  <c:v>8.1345074139034058E-6</c:v>
                </c:pt>
              </c:numCache>
            </c:numRef>
          </c:val>
          <c:extLst>
            <c:ext xmlns:c16="http://schemas.microsoft.com/office/drawing/2014/chart" uri="{C3380CC4-5D6E-409C-BE32-E72D297353CC}">
              <c16:uniqueId val="{00000009-F327-4FA4-91C5-0AE1F5826393}"/>
            </c:ext>
          </c:extLst>
        </c:ser>
        <c:dLbls>
          <c:showLegendKey val="0"/>
          <c:showVal val="0"/>
          <c:showCatName val="0"/>
          <c:showSerName val="0"/>
          <c:showPercent val="0"/>
          <c:showBubbleSize val="0"/>
          <c:showLeaderLines val="1"/>
        </c:dLbls>
      </c:pie3DChart>
      <c:spPr>
        <a:noFill/>
        <a:ln w="25376">
          <a:noFill/>
        </a:ln>
      </c:spPr>
    </c:plotArea>
    <c:legend>
      <c:legendPos val="r"/>
      <c:overlay val="0"/>
      <c:txPr>
        <a:bodyPr/>
        <a:lstStyle/>
        <a:p>
          <a:pPr>
            <a:defRPr>
              <a:latin typeface="Arial Narrow" panose="020B0606020202030204" pitchFamily="34" charset="0"/>
            </a:defRPr>
          </a:pPr>
          <a:endParaRPr lang="fr-FR"/>
        </a:p>
      </c:txPr>
    </c:legend>
    <c:plotVisOnly val="1"/>
    <c:dispBlanksAs val="gap"/>
    <c:showDLblsOverMax val="0"/>
  </c:chart>
  <c:spPr>
    <a:ln>
      <a:solidFill>
        <a:schemeClr val="bg1"/>
      </a:solidFill>
    </a:ln>
  </c:spPr>
  <c:externalData r:id="rId2">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52686-169E-4200-8C4B-778EED8B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33711</Words>
  <Characters>185413</Characters>
  <Application>Microsoft Office Word</Application>
  <DocSecurity>0</DocSecurity>
  <Lines>1545</Lines>
  <Paragraphs>437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AGORA CONSULTING</dc:creator>
  <cp:lastModifiedBy>AGORA CONSULTING</cp:lastModifiedBy>
  <cp:revision>5</cp:revision>
  <cp:lastPrinted>2019-10-11T09:33:00Z</cp:lastPrinted>
  <dcterms:created xsi:type="dcterms:W3CDTF">2019-10-11T09:18:00Z</dcterms:created>
  <dcterms:modified xsi:type="dcterms:W3CDTF">2019-10-11T09:34:00Z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