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5C" w:rsidRPr="003B619E" w:rsidRDefault="00F46E5C" w:rsidP="00F46E5C">
      <w:pPr>
        <w:pStyle w:val="Corpsdetexte"/>
        <w:spacing w:before="3"/>
        <w:jc w:val="both"/>
        <w:outlineLvl w:val="0"/>
        <w:rPr>
          <w:rFonts w:ascii="Times New Roman" w:hAnsi="Times New Roman" w:cs="Times New Roman"/>
          <w:b/>
          <w:sz w:val="24"/>
          <w:szCs w:val="24"/>
        </w:rPr>
      </w:pPr>
      <w:r w:rsidRPr="003B619E">
        <w:rPr>
          <w:rFonts w:ascii="Times New Roman" w:hAnsi="Times New Roman" w:cs="Times New Roman"/>
          <w:b/>
          <w:sz w:val="24"/>
          <w:szCs w:val="24"/>
        </w:rPr>
        <w:t>Termes de références pour le Recrutement d’un Cabinet national</w:t>
      </w:r>
    </w:p>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Pour l’Evaluation du projet d’appui à la Réintégration Durable pour une Paix</w:t>
      </w:r>
    </w:p>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Durable au Burundi</w:t>
      </w:r>
    </w:p>
    <w:p w:rsidR="00F46E5C" w:rsidRPr="003B619E" w:rsidRDefault="00F46E5C" w:rsidP="00F46E5C">
      <w:pPr>
        <w:pStyle w:val="Corpsdetexte"/>
        <w:spacing w:before="3"/>
        <w:jc w:val="both"/>
        <w:rPr>
          <w:rFonts w:ascii="Times New Roman" w:hAnsi="Times New Roman" w:cs="Times New Roman"/>
          <w:b/>
          <w:sz w:val="24"/>
          <w:szCs w:val="24"/>
        </w:rPr>
      </w:pPr>
    </w:p>
    <w:tbl>
      <w:tblPr>
        <w:tblW w:w="949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5782"/>
      </w:tblGrid>
      <w:tr w:rsidR="00F46E5C" w:rsidRPr="003B619E" w:rsidTr="00131AA7">
        <w:trPr>
          <w:trHeight w:val="878"/>
        </w:trPr>
        <w:tc>
          <w:tcPr>
            <w:tcW w:w="3715"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Intitulé du Poste</w:t>
            </w:r>
          </w:p>
        </w:tc>
        <w:tc>
          <w:tcPr>
            <w:tcW w:w="5782"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Contrat avec un CABINET National pour l’Evaluation Finale du projet d’appui à la Réintégration Durable pour</w:t>
            </w:r>
          </w:p>
          <w:p w:rsidR="00F46E5C" w:rsidRPr="003B619E" w:rsidRDefault="00F46E5C" w:rsidP="00F46E5C">
            <w:pPr>
              <w:pStyle w:val="Corpsdetexte"/>
              <w:spacing w:before="3"/>
              <w:jc w:val="both"/>
              <w:rPr>
                <w:rFonts w:ascii="Times New Roman" w:hAnsi="Times New Roman" w:cs="Times New Roman"/>
                <w:b/>
                <w:sz w:val="24"/>
                <w:szCs w:val="24"/>
              </w:rPr>
            </w:pPr>
            <w:proofErr w:type="gramStart"/>
            <w:r w:rsidRPr="003B619E">
              <w:rPr>
                <w:rFonts w:ascii="Times New Roman" w:hAnsi="Times New Roman" w:cs="Times New Roman"/>
                <w:b/>
                <w:sz w:val="24"/>
                <w:szCs w:val="24"/>
              </w:rPr>
              <w:t>une</w:t>
            </w:r>
            <w:proofErr w:type="gramEnd"/>
            <w:r w:rsidRPr="003B619E">
              <w:rPr>
                <w:rFonts w:ascii="Times New Roman" w:hAnsi="Times New Roman" w:cs="Times New Roman"/>
                <w:b/>
                <w:sz w:val="24"/>
                <w:szCs w:val="24"/>
              </w:rPr>
              <w:t xml:space="preserve"> Paix Durable au BURUNDI</w:t>
            </w:r>
          </w:p>
        </w:tc>
      </w:tr>
      <w:tr w:rsidR="00F46E5C" w:rsidRPr="003B619E" w:rsidTr="00131AA7">
        <w:trPr>
          <w:trHeight w:val="292"/>
        </w:trPr>
        <w:tc>
          <w:tcPr>
            <w:tcW w:w="3715"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Catégorie</w:t>
            </w:r>
          </w:p>
        </w:tc>
        <w:tc>
          <w:tcPr>
            <w:tcW w:w="5782"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Développement Durable</w:t>
            </w:r>
          </w:p>
        </w:tc>
      </w:tr>
      <w:tr w:rsidR="00F46E5C" w:rsidRPr="003B619E" w:rsidTr="00131AA7">
        <w:trPr>
          <w:trHeight w:val="292"/>
        </w:trPr>
        <w:tc>
          <w:tcPr>
            <w:tcW w:w="3715"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Lieu d’affectation</w:t>
            </w:r>
          </w:p>
        </w:tc>
        <w:tc>
          <w:tcPr>
            <w:tcW w:w="5782"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Burundi avec missions sur le terrain</w:t>
            </w:r>
          </w:p>
        </w:tc>
      </w:tr>
      <w:tr w:rsidR="00F46E5C" w:rsidRPr="003B619E" w:rsidTr="00131AA7">
        <w:trPr>
          <w:trHeight w:val="292"/>
        </w:trPr>
        <w:tc>
          <w:tcPr>
            <w:tcW w:w="3715" w:type="dxa"/>
          </w:tcPr>
          <w:p w:rsidR="00F46E5C" w:rsidRPr="003B619E" w:rsidRDefault="00E02FE3" w:rsidP="00F46E5C">
            <w:pPr>
              <w:pStyle w:val="Corpsdetexte"/>
              <w:spacing w:before="3"/>
              <w:jc w:val="both"/>
              <w:rPr>
                <w:rFonts w:ascii="Times New Roman" w:hAnsi="Times New Roman" w:cs="Times New Roman"/>
                <w:b/>
                <w:sz w:val="24"/>
                <w:szCs w:val="24"/>
              </w:rPr>
            </w:pPr>
            <w:r>
              <w:rPr>
                <w:rFonts w:ascii="Times New Roman" w:hAnsi="Times New Roman" w:cs="Times New Roman"/>
                <w:b/>
                <w:sz w:val="24"/>
                <w:szCs w:val="24"/>
              </w:rPr>
              <w:t>Description</w:t>
            </w:r>
          </w:p>
        </w:tc>
        <w:tc>
          <w:tcPr>
            <w:tcW w:w="5782" w:type="dxa"/>
          </w:tcPr>
          <w:p w:rsidR="00F46E5C" w:rsidRPr="003B619E" w:rsidRDefault="00E02FE3" w:rsidP="00F46E5C">
            <w:pPr>
              <w:pStyle w:val="Corpsdetexte"/>
              <w:spacing w:before="3"/>
              <w:jc w:val="both"/>
              <w:rPr>
                <w:rFonts w:ascii="Times New Roman" w:hAnsi="Times New Roman" w:cs="Times New Roman"/>
                <w:b/>
                <w:sz w:val="24"/>
                <w:szCs w:val="24"/>
              </w:rPr>
            </w:pPr>
            <w:r>
              <w:rPr>
                <w:rFonts w:ascii="Times New Roman" w:hAnsi="Times New Roman" w:cs="Times New Roman"/>
                <w:b/>
                <w:sz w:val="24"/>
                <w:szCs w:val="24"/>
              </w:rPr>
              <w:t>Evaluation finale</w:t>
            </w:r>
          </w:p>
        </w:tc>
      </w:tr>
      <w:tr w:rsidR="00F46E5C" w:rsidRPr="003B619E" w:rsidTr="00131AA7">
        <w:trPr>
          <w:trHeight w:val="292"/>
        </w:trPr>
        <w:tc>
          <w:tcPr>
            <w:tcW w:w="3715"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Durée de la mission</w:t>
            </w:r>
          </w:p>
        </w:tc>
        <w:tc>
          <w:tcPr>
            <w:tcW w:w="5782"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30 jours prestés</w:t>
            </w:r>
          </w:p>
        </w:tc>
      </w:tr>
      <w:tr w:rsidR="00F46E5C" w:rsidRPr="003B619E" w:rsidTr="00131AA7">
        <w:trPr>
          <w:trHeight w:val="294"/>
        </w:trPr>
        <w:tc>
          <w:tcPr>
            <w:tcW w:w="3715"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Nom du projet</w:t>
            </w:r>
          </w:p>
        </w:tc>
        <w:tc>
          <w:tcPr>
            <w:tcW w:w="5782" w:type="dxa"/>
          </w:tcPr>
          <w:p w:rsidR="00F46E5C" w:rsidRPr="003B619E" w:rsidRDefault="00F46E5C" w:rsidP="00F46E5C">
            <w:pPr>
              <w:pStyle w:val="Corpsdetexte"/>
              <w:spacing w:before="3"/>
              <w:jc w:val="both"/>
              <w:rPr>
                <w:rFonts w:ascii="Times New Roman" w:hAnsi="Times New Roman" w:cs="Times New Roman"/>
                <w:b/>
                <w:sz w:val="24"/>
                <w:szCs w:val="24"/>
              </w:rPr>
            </w:pPr>
            <w:r w:rsidRPr="003B619E">
              <w:rPr>
                <w:rFonts w:ascii="Times New Roman" w:hAnsi="Times New Roman" w:cs="Times New Roman"/>
                <w:b/>
                <w:sz w:val="24"/>
                <w:szCs w:val="24"/>
              </w:rPr>
              <w:t>Réintégration durable pour une paix durable au Burundi</w:t>
            </w:r>
          </w:p>
        </w:tc>
      </w:tr>
    </w:tbl>
    <w:p w:rsidR="00F46E5C" w:rsidRPr="00E02FE3" w:rsidRDefault="00F46E5C" w:rsidP="00E02FE3">
      <w:pPr>
        <w:pStyle w:val="Corpsdetexte"/>
        <w:numPr>
          <w:ilvl w:val="0"/>
          <w:numId w:val="7"/>
        </w:numPr>
        <w:spacing w:before="3"/>
        <w:jc w:val="both"/>
        <w:rPr>
          <w:rFonts w:ascii="Times New Roman" w:hAnsi="Times New Roman" w:cs="Times New Roman"/>
          <w:b/>
          <w:sz w:val="24"/>
          <w:szCs w:val="24"/>
        </w:rPr>
      </w:pPr>
      <w:r w:rsidRPr="00E02FE3">
        <w:rPr>
          <w:rFonts w:ascii="Times New Roman" w:hAnsi="Times New Roman" w:cs="Times New Roman"/>
          <w:b/>
          <w:sz w:val="24"/>
          <w:szCs w:val="24"/>
        </w:rPr>
        <w:t>Contexte et justification de la mission</w:t>
      </w:r>
    </w:p>
    <w:p w:rsidR="00F46E5C" w:rsidRPr="003B619E" w:rsidRDefault="00F46E5C" w:rsidP="00F46E5C">
      <w:pPr>
        <w:pStyle w:val="Corpsdetexte"/>
        <w:spacing w:before="3"/>
        <w:jc w:val="both"/>
        <w:rPr>
          <w:rFonts w:ascii="Times New Roman" w:hAnsi="Times New Roman" w:cs="Times New Roman"/>
          <w:b/>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L’éclatement de la crise socio-politique au Burundi en 2015 s’est accompagné d’un déplacement important des populations dans et hors du pays.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Au moment où certaines estimations portaient à 411.0001 les personnes ayant fui le pays à la suite </w:t>
      </w:r>
      <w:r w:rsidRPr="003B619E">
        <w:rPr>
          <w:rFonts w:ascii="Times New Roman" w:hAnsi="Times New Roman" w:cs="Times New Roman"/>
          <w:bCs/>
          <w:sz w:val="24"/>
          <w:szCs w:val="24"/>
        </w:rPr>
        <w:t xml:space="preserve">de ces événements, et ayant trouvé refuge dans les pays de </w:t>
      </w:r>
      <w:r w:rsidR="00E02FE3" w:rsidRPr="003B619E">
        <w:rPr>
          <w:rFonts w:ascii="Times New Roman" w:hAnsi="Times New Roman" w:cs="Times New Roman"/>
          <w:bCs/>
          <w:sz w:val="24"/>
          <w:szCs w:val="24"/>
        </w:rPr>
        <w:t>la sous</w:t>
      </w:r>
      <w:r w:rsidRPr="003B619E">
        <w:rPr>
          <w:rFonts w:ascii="Times New Roman" w:hAnsi="Times New Roman" w:cs="Times New Roman"/>
          <w:bCs/>
          <w:sz w:val="24"/>
          <w:szCs w:val="24"/>
        </w:rPr>
        <w:t>-région [</w:t>
      </w:r>
      <w:proofErr w:type="gramStart"/>
      <w:r w:rsidRPr="003B619E">
        <w:rPr>
          <w:rFonts w:ascii="Times New Roman" w:hAnsi="Times New Roman" w:cs="Times New Roman"/>
          <w:bCs/>
          <w:sz w:val="24"/>
          <w:szCs w:val="24"/>
        </w:rPr>
        <w:t>Tanzanie  (</w:t>
      </w:r>
      <w:proofErr w:type="gramEnd"/>
      <w:r w:rsidRPr="003B619E">
        <w:rPr>
          <w:rFonts w:ascii="Times New Roman" w:hAnsi="Times New Roman" w:cs="Times New Roman"/>
          <w:bCs/>
          <w:sz w:val="24"/>
          <w:szCs w:val="24"/>
        </w:rPr>
        <w:t>60%), République Démocratique du Congo (10%) et Rwanda (21,5%)], les évaluations réalisées par l’OIM au  moyen  de  son  outil  DTM  (</w:t>
      </w:r>
      <w:proofErr w:type="spellStart"/>
      <w:r w:rsidRPr="003B619E">
        <w:rPr>
          <w:rFonts w:ascii="Times New Roman" w:hAnsi="Times New Roman" w:cs="Times New Roman"/>
          <w:bCs/>
          <w:sz w:val="24"/>
          <w:szCs w:val="24"/>
        </w:rPr>
        <w:t>Displacement</w:t>
      </w:r>
      <w:proofErr w:type="spellEnd"/>
      <w:r w:rsidRPr="003B619E">
        <w:rPr>
          <w:rFonts w:ascii="Times New Roman" w:hAnsi="Times New Roman" w:cs="Times New Roman"/>
          <w:bCs/>
          <w:sz w:val="24"/>
          <w:szCs w:val="24"/>
        </w:rPr>
        <w:t xml:space="preserve">  </w:t>
      </w:r>
      <w:proofErr w:type="spellStart"/>
      <w:r w:rsidRPr="003B619E">
        <w:rPr>
          <w:rFonts w:ascii="Times New Roman" w:hAnsi="Times New Roman" w:cs="Times New Roman"/>
          <w:bCs/>
          <w:sz w:val="24"/>
          <w:szCs w:val="24"/>
        </w:rPr>
        <w:t>Tracking</w:t>
      </w:r>
      <w:proofErr w:type="spellEnd"/>
      <w:r w:rsidRPr="003B619E">
        <w:rPr>
          <w:rFonts w:ascii="Times New Roman" w:hAnsi="Times New Roman" w:cs="Times New Roman"/>
          <w:bCs/>
          <w:sz w:val="24"/>
          <w:szCs w:val="24"/>
        </w:rPr>
        <w:t xml:space="preserve">  Matrix)  estimaient  à  plus  de  188.000  les personnes  déplacées  à  l’intérieur  du  Burundi  entre   2016  et  2017.  </w:t>
      </w:r>
      <w:r w:rsidRPr="003B619E">
        <w:rPr>
          <w:rFonts w:ascii="Times New Roman" w:hAnsi="Times New Roman" w:cs="Times New Roman"/>
          <w:bCs/>
          <w:sz w:val="24"/>
          <w:szCs w:val="24"/>
        </w:rPr>
        <w:t>Toutefois, la plupart des</w:t>
      </w:r>
      <w:r w:rsidRPr="003B619E">
        <w:rPr>
          <w:rFonts w:ascii="Times New Roman" w:hAnsi="Times New Roman" w:cs="Times New Roman"/>
          <w:bCs/>
          <w:sz w:val="24"/>
          <w:szCs w:val="24"/>
        </w:rPr>
        <w:t xml:space="preserve"> déplacements intérieurs (66%) sont le fait des catastrophes naturelles.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À la suite de l’amélioration de la situation sécuritaire observée depuis plus ou moins deux ans, on assiste à des retours facilités par le HCR de ceux qui en expriment la volonté. Les données du HCR </w:t>
      </w:r>
      <w:r w:rsidRPr="003B619E">
        <w:rPr>
          <w:rFonts w:ascii="Times New Roman" w:hAnsi="Times New Roman" w:cs="Times New Roman"/>
          <w:bCs/>
          <w:sz w:val="24"/>
          <w:szCs w:val="24"/>
        </w:rPr>
        <w:t>indiquent donc qu’environ 80.000 personnes sont volontairement retournées au Burundi en</w:t>
      </w:r>
      <w:r w:rsidRPr="003B619E">
        <w:rPr>
          <w:rFonts w:ascii="Times New Roman" w:hAnsi="Times New Roman" w:cs="Times New Roman"/>
          <w:bCs/>
          <w:sz w:val="24"/>
          <w:szCs w:val="24"/>
        </w:rPr>
        <w:t xml:space="preserve"> provenance de la Tanzanie, au 30 octobre 2019, avec la facilitation du HCR et de ses partenaires, et le concours des gouvernements de Tanzanie et du Burundi.</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 contexte dans lequel se déroule cette opération est marqué par une crise économique et un environnement de protection fragile. Cette crise a eu un impact sur l’état de droit, l’accès des populations vulnérables, plus particulièrement des femmes et des enfants, aux services sociaux de base, tels que la justice, la santé, l’éducation, le logement et l’assistance sociale. Cette situation a accru les risques de protection, aggravant la vulnérabilité de nombreuses personnes et les exposant à diverses formes de violence, y compris les violences basées sur le genre dont les femmes sont les grandes victimes, la maltraitance des enfants et bien d’autres types d’abus liés aux droits humains. La dernière évaluation des besoins humanitaires réalisée par le secteur de la protection du système</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noProof/>
          <w:sz w:val="24"/>
          <w:szCs w:val="24"/>
        </w:rPr>
        <mc:AlternateContent>
          <mc:Choice Requires="wps">
            <w:drawing>
              <wp:anchor distT="0" distB="0" distL="0" distR="0" simplePos="0" relativeHeight="251659264" behindDoc="1" locked="0" layoutInCell="1" allowOverlap="1" wp14:anchorId="789D4B5A" wp14:editId="4560B7DA">
                <wp:simplePos x="0" y="0"/>
                <wp:positionH relativeFrom="page">
                  <wp:posOffset>719455</wp:posOffset>
                </wp:positionH>
                <wp:positionV relativeFrom="paragraph">
                  <wp:posOffset>137795</wp:posOffset>
                </wp:positionV>
                <wp:extent cx="1829435" cy="0"/>
                <wp:effectExtent l="0" t="0" r="0" b="0"/>
                <wp:wrapTopAndBottom/>
                <wp:docPr id="1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F5D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85pt" to="200.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" strokeweight=".84pt">
                <w10:wrap type="topAndBottom" anchorx="page"/>
              </v:line>
            </w:pict>
          </mc:Fallback>
        </mc:AlternateConten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1 https://data2.unhcr.org/en/situation/burundi</w:t>
      </w:r>
    </w:p>
    <w:p w:rsidR="00F46E5C" w:rsidRPr="003B619E" w:rsidRDefault="00F46E5C" w:rsidP="00F46E5C">
      <w:pPr>
        <w:pStyle w:val="Corpsdetexte"/>
        <w:spacing w:before="3"/>
        <w:jc w:val="both"/>
        <w:rPr>
          <w:rFonts w:ascii="Times New Roman" w:hAnsi="Times New Roman" w:cs="Times New Roman"/>
          <w:bCs/>
          <w:sz w:val="24"/>
          <w:szCs w:val="24"/>
        </w:rPr>
      </w:pPr>
      <w:proofErr w:type="gramStart"/>
      <w:r w:rsidRPr="003B619E">
        <w:rPr>
          <w:rFonts w:ascii="Times New Roman" w:hAnsi="Times New Roman" w:cs="Times New Roman"/>
          <w:bCs/>
          <w:sz w:val="24"/>
          <w:szCs w:val="24"/>
        </w:rPr>
        <w:t>des</w:t>
      </w:r>
      <w:proofErr w:type="gramEnd"/>
      <w:r w:rsidRPr="003B619E">
        <w:rPr>
          <w:rFonts w:ascii="Times New Roman" w:hAnsi="Times New Roman" w:cs="Times New Roman"/>
          <w:bCs/>
          <w:sz w:val="24"/>
          <w:szCs w:val="24"/>
        </w:rPr>
        <w:t xml:space="preserve"> Nations Unies au Burundi, sur la base d’indicateurs clés relatifs à l’accès aux services de protection des survivants et survivantes de violence basée sur le genre, des enfants à risque ainsi que des personnes victimes de déplacement, plus particulièrement les femmes, indiquait un besoin urgent de faire face aux impératifs de protection.</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En outre, sur le plan de la cohésion sociale, la crise a accru la méfiance entre les individus et aggravé la fracture sociocommunautaire en renforçant les causes et facteurs potentiels de conflits. </w:t>
      </w:r>
      <w:r w:rsidRPr="003B619E">
        <w:rPr>
          <w:rFonts w:ascii="Times New Roman" w:hAnsi="Times New Roman" w:cs="Times New Roman"/>
          <w:bCs/>
          <w:sz w:val="24"/>
          <w:szCs w:val="24"/>
        </w:rPr>
        <w:lastRenderedPageBreak/>
        <w:t>Les biens immobiliers et autres propriétés des personnes déplacées internes ou les réfugiés dans les pays voisins, ont souvent été soit vandalisés, soit spoliés. Certaines personnes retournées ou rapatriées se sont trouvées engluées dans des procédures judiciaires pour que leur soient restituées leurs propriétés, y compris les terres, les maisons et parfois leur cheptel. Dans un tel contexte, marqué par un climat de défiance entre les retournés et les communautés d’accueil, la frustration et le désespoir gagnent les populations retournées sans oublier les tensions qui en découlent. Dans un tel environnement dépourvu de mécanismes alternatifs locaux et communautaires de résolution pacifique des conflits, suffisants, ceux qui existent ont besoin d’être renforcés aux fins de servir de véritables leviers communautaires pour le règlement pacifique des différends.</w:t>
      </w:r>
    </w:p>
    <w:p w:rsidR="00F46E5C"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En 2017, l’on a assisté à un développement significatif des cas d’insécurité alimentaire. </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Selon des</w:t>
      </w:r>
      <w:r>
        <w:rPr>
          <w:rFonts w:ascii="Times New Roman" w:hAnsi="Times New Roman" w:cs="Times New Roman"/>
          <w:bCs/>
          <w:sz w:val="24"/>
          <w:szCs w:val="24"/>
        </w:rPr>
        <w:t xml:space="preserve"> é</w:t>
      </w:r>
      <w:r w:rsidRPr="003B619E">
        <w:rPr>
          <w:rFonts w:ascii="Times New Roman" w:hAnsi="Times New Roman" w:cs="Times New Roman"/>
          <w:bCs/>
          <w:sz w:val="24"/>
          <w:szCs w:val="24"/>
        </w:rPr>
        <w:t>valuations</w:t>
      </w:r>
      <w:r w:rsidRPr="003B619E">
        <w:rPr>
          <w:rFonts w:ascii="Times New Roman" w:hAnsi="Times New Roman" w:cs="Times New Roman"/>
          <w:bCs/>
          <w:sz w:val="24"/>
          <w:szCs w:val="24"/>
        </w:rPr>
        <w:t xml:space="preserve"> sur le sujet, le nombre de personnes souffrant d’insécurité alimentaire est passé de</w:t>
      </w:r>
      <w:r>
        <w:rPr>
          <w:rFonts w:ascii="Times New Roman" w:hAnsi="Times New Roman" w:cs="Times New Roman"/>
          <w:bCs/>
          <w:sz w:val="24"/>
          <w:szCs w:val="24"/>
        </w:rPr>
        <w:t xml:space="preserve"> </w:t>
      </w:r>
      <w:r w:rsidRPr="003B619E">
        <w:rPr>
          <w:rFonts w:ascii="Times New Roman" w:hAnsi="Times New Roman" w:cs="Times New Roman"/>
          <w:bCs/>
          <w:sz w:val="24"/>
          <w:szCs w:val="24"/>
        </w:rPr>
        <w:t>à près de 3.000.000. La détérioration du pouvoir d’achat des populations, le pic enregistré par le coût de la vie avec l’augmentation des prix des denrées de première nécessité, la raréfaction des opportunités d’emploi ayant pour corolaire l’augmentation du chômage, ont rendu rares les moyens de subsistance et eu un impact négatif sur les conditions de vie des populations.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C’est dans un tel contexte, caractérisé par une conjugaison de facteurs complexes, que le projet d’appui à la réintégration durable pour une paix durable au Burundi a été conjointement initié par le HCR, le PNUD, la FAO et le FNUAP. Il visait à contribuer au renforcement de la résilience, de la protection et de la cohésion sociale au niveau communautaire dans les principales communes de retour afin d’œuvrer à la réintégration durable des populations retournées, déplacées ou rapatriées. Le projet ambitionnait également de contribuer au renforcement et la promotion de la paix et la cohésion sociale au niveau communautaire, en s’attaquant aux principaux facteurs de conflits.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Financé par le fonds des nations unies pour la consolidation de la paix, le projet est mis en œuvre dans les provinces de Ruyigi (</w:t>
      </w:r>
      <w:proofErr w:type="spellStart"/>
      <w:r w:rsidRPr="003B619E">
        <w:rPr>
          <w:rFonts w:ascii="Times New Roman" w:hAnsi="Times New Roman" w:cs="Times New Roman"/>
          <w:bCs/>
          <w:sz w:val="24"/>
          <w:szCs w:val="24"/>
        </w:rPr>
        <w:t>Gisuru</w:t>
      </w:r>
      <w:proofErr w:type="spellEnd"/>
      <w:r w:rsidRPr="003B619E">
        <w:rPr>
          <w:rFonts w:ascii="Times New Roman" w:hAnsi="Times New Roman" w:cs="Times New Roman"/>
          <w:bCs/>
          <w:sz w:val="24"/>
          <w:szCs w:val="24"/>
        </w:rPr>
        <w:t>), Muyinga (</w:t>
      </w:r>
      <w:proofErr w:type="spellStart"/>
      <w:r w:rsidRPr="003B619E">
        <w:rPr>
          <w:rFonts w:ascii="Times New Roman" w:hAnsi="Times New Roman" w:cs="Times New Roman"/>
          <w:bCs/>
          <w:sz w:val="24"/>
          <w:szCs w:val="24"/>
        </w:rPr>
        <w:t>Giteranyi</w:t>
      </w:r>
      <w:proofErr w:type="spellEnd"/>
      <w:r w:rsidRPr="003B619E">
        <w:rPr>
          <w:rFonts w:ascii="Times New Roman" w:hAnsi="Times New Roman" w:cs="Times New Roman"/>
          <w:bCs/>
          <w:sz w:val="24"/>
          <w:szCs w:val="24"/>
        </w:rPr>
        <w:t>), Makamba (Kayogoro), Kirundo (Busoni). Il vise à atteindre environ 49.600 personnes plus spécialement les femmes, y compris les retournés, les rapatriés, les déplacés internes et les membres des communautés d’accueil, bénéficiaires directs du projet. Pour parvenir à adresser leurs besoins afin de couvrir leurs attentes celui-ci a identifié et défini 2 résultats, 4 produits et 13 activités clés.</w:t>
      </w:r>
    </w:p>
    <w:p w:rsidR="00F46E5C" w:rsidRPr="00E02FE3" w:rsidRDefault="00F46E5C" w:rsidP="00F46E5C">
      <w:pPr>
        <w:pStyle w:val="Corpsdetexte"/>
        <w:spacing w:before="3"/>
        <w:jc w:val="both"/>
        <w:rPr>
          <w:rFonts w:ascii="Times New Roman" w:hAnsi="Times New Roman" w:cs="Times New Roman"/>
          <w:b/>
          <w:sz w:val="24"/>
          <w:szCs w:val="24"/>
        </w:rPr>
      </w:pPr>
      <w:r w:rsidRPr="00E02FE3">
        <w:rPr>
          <w:rFonts w:ascii="Times New Roman" w:hAnsi="Times New Roman" w:cs="Times New Roman"/>
          <w:b/>
          <w:sz w:val="24"/>
          <w:szCs w:val="24"/>
        </w:rPr>
        <w:t>Les résultats attendus du projet :</w:t>
      </w:r>
    </w:p>
    <w:p w:rsidR="00F46E5C" w:rsidRPr="003B619E" w:rsidRDefault="00F46E5C" w:rsidP="00E02FE3">
      <w:pPr>
        <w:pStyle w:val="Corpsdetexte"/>
        <w:numPr>
          <w:ilvl w:val="0"/>
          <w:numId w:val="8"/>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Résultat 1 : Accès accru aux droits et services (pour une protection, cohésion sociale et</w:t>
      </w:r>
      <w:r>
        <w:rPr>
          <w:rFonts w:ascii="Times New Roman" w:hAnsi="Times New Roman" w:cs="Times New Roman"/>
          <w:bCs/>
          <w:sz w:val="24"/>
          <w:szCs w:val="24"/>
        </w:rPr>
        <w:t xml:space="preserve"> </w:t>
      </w:r>
      <w:r w:rsidRPr="003B619E">
        <w:rPr>
          <w:rFonts w:ascii="Times New Roman" w:hAnsi="Times New Roman" w:cs="Times New Roman"/>
          <w:bCs/>
          <w:sz w:val="24"/>
          <w:szCs w:val="24"/>
        </w:rPr>
        <w:t>résilience améliorée en vue d’un réintégration durable)</w:t>
      </w:r>
    </w:p>
    <w:p w:rsidR="00F46E5C" w:rsidRPr="00E02FE3" w:rsidRDefault="00F46E5C" w:rsidP="00E02FE3">
      <w:pPr>
        <w:pStyle w:val="Corpsdetexte"/>
        <w:numPr>
          <w:ilvl w:val="0"/>
          <w:numId w:val="8"/>
        </w:numPr>
        <w:spacing w:before="3"/>
        <w:jc w:val="both"/>
        <w:rPr>
          <w:rFonts w:ascii="Times New Roman" w:hAnsi="Times New Roman" w:cs="Times New Roman"/>
          <w:b/>
          <w:sz w:val="24"/>
          <w:szCs w:val="24"/>
        </w:rPr>
      </w:pPr>
      <w:r w:rsidRPr="003B619E">
        <w:rPr>
          <w:rFonts w:ascii="Times New Roman" w:hAnsi="Times New Roman" w:cs="Times New Roman"/>
          <w:bCs/>
          <w:sz w:val="24"/>
          <w:szCs w:val="24"/>
        </w:rPr>
        <w:t xml:space="preserve">Résultat 2 : Moyens de subsistance et auto-suffisance des ménages vulnérables accrus (pour une protection, cohésion sociale et résilience améliorée en vue d’un réintégration </w:t>
      </w:r>
      <w:r w:rsidRPr="00E02FE3">
        <w:rPr>
          <w:rFonts w:ascii="Times New Roman" w:hAnsi="Times New Roman" w:cs="Times New Roman"/>
          <w:b/>
          <w:sz w:val="24"/>
          <w:szCs w:val="24"/>
        </w:rPr>
        <w:t>durable)</w:t>
      </w:r>
    </w:p>
    <w:p w:rsidR="00F46E5C" w:rsidRPr="00E02FE3" w:rsidRDefault="00F46E5C" w:rsidP="00F46E5C">
      <w:pPr>
        <w:pStyle w:val="Corpsdetexte"/>
        <w:spacing w:before="3"/>
        <w:jc w:val="both"/>
        <w:rPr>
          <w:rFonts w:ascii="Times New Roman" w:hAnsi="Times New Roman" w:cs="Times New Roman"/>
          <w:b/>
          <w:sz w:val="24"/>
          <w:szCs w:val="24"/>
        </w:rPr>
      </w:pPr>
      <w:r w:rsidRPr="00E02FE3">
        <w:rPr>
          <w:rFonts w:ascii="Times New Roman" w:hAnsi="Times New Roman" w:cs="Times New Roman"/>
          <w:b/>
          <w:sz w:val="24"/>
          <w:szCs w:val="24"/>
        </w:rPr>
        <w:t>Les produits du projet :</w:t>
      </w:r>
    </w:p>
    <w:p w:rsidR="00F46E5C" w:rsidRPr="003B619E" w:rsidRDefault="00F46E5C" w:rsidP="00E02FE3">
      <w:pPr>
        <w:pStyle w:val="Corpsdetexte"/>
        <w:numPr>
          <w:ilvl w:val="0"/>
          <w:numId w:val="9"/>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Produit 1.1 : Les capacités des acteurs sont renforcées pour assurer le monitoring de</w:t>
      </w:r>
      <w:r>
        <w:rPr>
          <w:rFonts w:ascii="Times New Roman" w:hAnsi="Times New Roman" w:cs="Times New Roman"/>
          <w:bCs/>
          <w:sz w:val="24"/>
          <w:szCs w:val="24"/>
        </w:rPr>
        <w:t xml:space="preserve"> </w:t>
      </w:r>
      <w:r w:rsidRPr="003B619E">
        <w:rPr>
          <w:rFonts w:ascii="Times New Roman" w:hAnsi="Times New Roman" w:cs="Times New Roman"/>
          <w:bCs/>
          <w:sz w:val="24"/>
          <w:szCs w:val="24"/>
        </w:rPr>
        <w:t>protection et des frontières en vue d’améliorer l’environnement de la protection (HCR)</w:t>
      </w:r>
    </w:p>
    <w:p w:rsidR="00F46E5C" w:rsidRPr="003B619E" w:rsidRDefault="00F46E5C" w:rsidP="00E02FE3">
      <w:pPr>
        <w:pStyle w:val="Corpsdetexte"/>
        <w:numPr>
          <w:ilvl w:val="0"/>
          <w:numId w:val="9"/>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Produit 1.2 : L’accès aux services sociaux de base pour une réintégration durable des retournés et la cohésion sociale est amélioré au niveau communautaire (HCR, PNUD, FNUAP)</w:t>
      </w:r>
    </w:p>
    <w:p w:rsidR="00F46E5C" w:rsidRPr="003B619E" w:rsidRDefault="00F46E5C" w:rsidP="00E02FE3">
      <w:pPr>
        <w:pStyle w:val="Corpsdetexte"/>
        <w:numPr>
          <w:ilvl w:val="0"/>
          <w:numId w:val="9"/>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Produit 2.1 : L’amélioration des moyens de subsistance à travers des activités agricoles est renforcée (FAO)</w:t>
      </w:r>
    </w:p>
    <w:p w:rsidR="00F46E5C" w:rsidRPr="003B619E" w:rsidRDefault="00F46E5C" w:rsidP="00E02FE3">
      <w:pPr>
        <w:pStyle w:val="Corpsdetexte"/>
        <w:numPr>
          <w:ilvl w:val="0"/>
          <w:numId w:val="9"/>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Produit 2.2 : L’amélioration de la cohésion sociale à travers l’amélioration des moyens de subsistance et l’entreprenariat est renforcée (PNUD, HCR)</w:t>
      </w:r>
    </w:p>
    <w:p w:rsidR="00F46E5C" w:rsidRPr="00E02FE3" w:rsidRDefault="00F46E5C" w:rsidP="00F46E5C">
      <w:pPr>
        <w:pStyle w:val="Corpsdetexte"/>
        <w:spacing w:before="3"/>
        <w:jc w:val="both"/>
        <w:rPr>
          <w:rFonts w:ascii="Times New Roman" w:hAnsi="Times New Roman" w:cs="Times New Roman"/>
          <w:b/>
          <w:sz w:val="24"/>
          <w:szCs w:val="24"/>
        </w:rPr>
      </w:pPr>
      <w:r w:rsidRPr="00E02FE3">
        <w:rPr>
          <w:rFonts w:ascii="Times New Roman" w:hAnsi="Times New Roman" w:cs="Times New Roman"/>
          <w:b/>
          <w:sz w:val="24"/>
          <w:szCs w:val="24"/>
        </w:rPr>
        <w:t>Les partenaires de mise en œuvre du projet</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En plus des acteurs étatiques impliqués dans la réalisation du projet, à savoir le Ministère de l’Intérieur (Direction Générale du Rapatriement, de la réinstallation et de la réintégration des rapatriés et des déplacés de guerre (DGRRR), Commissariat Général des Migrations (CGM), , les Provinces, les Communes, les Zones) le Ministère de la Justice, le Ministère de l’agriculture,…) un ensemble d’organisations nationales et internationales ont été identifiées pour contribuer à la réalisation des résultats du projet, en tant que partenaires de mise en œuvre. Il s’agit de : Barreau de Bujumbura, JRS, CARITAS, SOPRAD, ODEDIM, Croix Rouge Nationale, COPED, World Vision International, Association des Scouts du Burundi, le consortium BBIN et Spark.</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E02FE3" w:rsidRDefault="00F46E5C" w:rsidP="00E02FE3">
      <w:pPr>
        <w:pStyle w:val="Corpsdetexte"/>
        <w:numPr>
          <w:ilvl w:val="0"/>
          <w:numId w:val="7"/>
        </w:numPr>
        <w:spacing w:before="3"/>
        <w:jc w:val="both"/>
        <w:rPr>
          <w:rFonts w:ascii="Times New Roman" w:hAnsi="Times New Roman" w:cs="Times New Roman"/>
          <w:b/>
          <w:sz w:val="24"/>
          <w:szCs w:val="24"/>
        </w:rPr>
      </w:pPr>
      <w:r w:rsidRPr="00E02FE3">
        <w:rPr>
          <w:rFonts w:ascii="Times New Roman" w:hAnsi="Times New Roman" w:cs="Times New Roman"/>
          <w:b/>
          <w:sz w:val="24"/>
          <w:szCs w:val="24"/>
        </w:rPr>
        <w:t>Objectifs de l’évaluation finale du projet</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Sur base d’une exploitation judicieuse de toutes les données et informations disponibles, l’évaluation devra faire un état des lieux de la mise en œuvre des résultats du projet mais aussi fournir des informations (en particulier les forces et faiblesses) et des pistes de solution pour la planification et les décisions pour des initiatives similaires dans le futur.</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L’évaluation finale poursuit les objectifs spécifiques suivants :</w:t>
      </w:r>
    </w:p>
    <w:p w:rsidR="00F46E5C" w:rsidRPr="003B619E" w:rsidRDefault="00F46E5C" w:rsidP="00503CF0">
      <w:pPr>
        <w:pStyle w:val="Corpsdetexte"/>
        <w:numPr>
          <w:ilvl w:val="0"/>
          <w:numId w:val="1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Evaluer si la Théorie du Changement du projet a été réellement effective et a permis de contribuer à un changement suffisamment palpable.</w:t>
      </w:r>
    </w:p>
    <w:p w:rsidR="00F46E5C" w:rsidRPr="003B619E" w:rsidRDefault="00F46E5C" w:rsidP="00503CF0">
      <w:pPr>
        <w:pStyle w:val="Corpsdetexte"/>
        <w:numPr>
          <w:ilvl w:val="0"/>
          <w:numId w:val="1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Mesurer la contribution actuelle du projet à la réalisation d’objectifs globaux (ODD, CSLP II/Plan Nation de Développement, UNDAF, CPD, des plans stratégiques et d’autres priorités des Agences) et faire des propositions de résultats et d’actions à mener pour les prochaines interventions.</w:t>
      </w:r>
    </w:p>
    <w:p w:rsidR="00F46E5C" w:rsidRPr="003B619E" w:rsidRDefault="00F46E5C" w:rsidP="00503CF0">
      <w:pPr>
        <w:pStyle w:val="Corpsdetexte"/>
        <w:numPr>
          <w:ilvl w:val="0"/>
          <w:numId w:val="1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Evaluer dans quelle mesure le projet a pu contribuer jusqu’ici à répondre aux besoins des bénéficiaires, particulièrement les femmes, des rapatriés, des jeunes, des communautés d’accueil et organisations identifiées, en particulier dans les domaines de la résilience communautaire, de l’amélioration des moyens de subsistance, de la protection et de la cohésion sociale (et de l’accès à la justice).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L'évaluation cherchera aussi à savoir si les actions du projet sont, dans le contexte actuel et au </w:t>
      </w:r>
      <w:proofErr w:type="gramStart"/>
      <w:r w:rsidRPr="003B619E">
        <w:rPr>
          <w:rFonts w:ascii="Times New Roman" w:hAnsi="Times New Roman" w:cs="Times New Roman"/>
          <w:bCs/>
          <w:sz w:val="24"/>
          <w:szCs w:val="24"/>
        </w:rPr>
        <w:t>regard</w:t>
      </w:r>
      <w:proofErr w:type="gramEnd"/>
      <w:r w:rsidRPr="003B619E">
        <w:rPr>
          <w:rFonts w:ascii="Times New Roman" w:hAnsi="Times New Roman" w:cs="Times New Roman"/>
          <w:bCs/>
          <w:sz w:val="24"/>
          <w:szCs w:val="24"/>
        </w:rPr>
        <w:t xml:space="preserve"> des priorités du pays et des zones d’intervention, les meilleures solutions pour relever les défis évoqués, et fera des propositions pour améliorer l’intervention des Agences partenaires (UNHCR, UNDP, </w:t>
      </w:r>
      <w:r w:rsidRPr="003B619E">
        <w:rPr>
          <w:rFonts w:ascii="Times New Roman" w:hAnsi="Times New Roman" w:cs="Times New Roman"/>
          <w:bCs/>
          <w:sz w:val="24"/>
          <w:szCs w:val="24"/>
        </w:rPr>
        <w:t>FNUAP et</w:t>
      </w:r>
      <w:r w:rsidRPr="003B619E">
        <w:rPr>
          <w:rFonts w:ascii="Times New Roman" w:hAnsi="Times New Roman" w:cs="Times New Roman"/>
          <w:bCs/>
          <w:sz w:val="24"/>
          <w:szCs w:val="24"/>
        </w:rPr>
        <w:t xml:space="preserve"> FAO) dans ces domaines et dans d’autres qui leur sont liés (réinsertion des déplacés et réfugiés de retour, développement local durable…).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Une partie de l’analyse faite dans l’évaluation devra être consacrée aux différentes approches utilisées par chacune des Agences parties au projet afin de donner des recommandations qui permettront de les faire évoluer, notamment en prenant davantage en compte les problématiques de développement durable.</w:t>
      </w:r>
    </w:p>
    <w:p w:rsidR="00503CF0" w:rsidRDefault="00F46E5C" w:rsidP="00F46E5C">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Mesurer le degré de mise en œuvre du projet, son efficacité, son efficience, et la qualité des produits et des réalisations, par rapport à ce qui avait été prévu initialement et par rapport à ce qui se fait dans ces domaines au Burundi ou à l’étranger. Des pistes d’amélioration (répondant aux causes identifiées des difficultés, contraintes et défis rencontrés pour adresser les causes et facteurs potentiels de conflits et de tensions) et d’éventuels partenariats sont également attendues.</w:t>
      </w:r>
    </w:p>
    <w:p w:rsidR="00F46E5C" w:rsidRPr="00503CF0" w:rsidRDefault="00F46E5C" w:rsidP="00503CF0">
      <w:pPr>
        <w:pStyle w:val="Corpsdetexte"/>
        <w:spacing w:before="3"/>
        <w:ind w:left="720"/>
        <w:jc w:val="both"/>
        <w:rPr>
          <w:rFonts w:ascii="Times New Roman" w:hAnsi="Times New Roman" w:cs="Times New Roman"/>
          <w:bCs/>
          <w:sz w:val="24"/>
          <w:szCs w:val="24"/>
        </w:rPr>
      </w:pPr>
      <w:r w:rsidRPr="00503CF0">
        <w:rPr>
          <w:rFonts w:ascii="Times New Roman" w:hAnsi="Times New Roman" w:cs="Times New Roman"/>
          <w:bCs/>
          <w:sz w:val="24"/>
          <w:szCs w:val="24"/>
        </w:rPr>
        <w:t xml:space="preserve">L’évaluation devra tenir compte des synergies effectives, supposées ou souhaitables avec d’autres interventions de l’UNHCR, UNDP, </w:t>
      </w:r>
      <w:r w:rsidRPr="00503CF0">
        <w:rPr>
          <w:rFonts w:ascii="Times New Roman" w:hAnsi="Times New Roman" w:cs="Times New Roman"/>
          <w:bCs/>
          <w:sz w:val="24"/>
          <w:szCs w:val="24"/>
        </w:rPr>
        <w:t>FNUAP et</w:t>
      </w:r>
      <w:r w:rsidRPr="00503CF0">
        <w:rPr>
          <w:rFonts w:ascii="Times New Roman" w:hAnsi="Times New Roman" w:cs="Times New Roman"/>
          <w:bCs/>
          <w:sz w:val="24"/>
          <w:szCs w:val="24"/>
        </w:rPr>
        <w:t xml:space="preserve"> FAO ou d’autres acteurs,</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Identifier et documenter les bonnes (et mauvaises) pratiques et les principales leçons </w:t>
      </w:r>
      <w:r w:rsidRPr="003B619E">
        <w:rPr>
          <w:rFonts w:ascii="Times New Roman" w:hAnsi="Times New Roman" w:cs="Times New Roman"/>
          <w:bCs/>
          <w:sz w:val="24"/>
          <w:szCs w:val="24"/>
        </w:rPr>
        <w:lastRenderedPageBreak/>
        <w:t>apprises de l’exécution de ce projet. Des propositions devront être faites concernant les meilleurs éléments pouvant / devant faire l’objet d’une communication ou d’un partage d’expérience.</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Rendre compte de la perception qu’ont les différentes parties prenantes des activités et résultats du projet. Faire ressortir les principales raisons des avis positifs et négatifs émis, et proposer des pistes pour améliorer ces perceptions mais aussi mieux prendre en compte leurs attentes afin d’essayer d’y répondre positivement.</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Identifier et documenter les grands résultats atteints dans la réintégration des communautés déplacées et le renforcement de la cohésion sociale pour une paix durable.</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Apprécier le degré d’appropriation des différentes parties prenantes et les chances de pérennisation des résultats (durabilité) à l’issue du projet. Des propositions devront ensuite être faites par l’évaluation pour que ce projet (ou d’autres) puisse augmenter le niveau d’appropriation et la durabilité.</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Donner des pistes d’extension du projet à grande échelle sur base des succès enregistrés dans la première phase et des leçons apprises du projet</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Faire une synthèse des points pouvant permettre de valoriser le projet et ainsi faciliter la mobilisation des ressources (pour une seconde phase mais aussi pour d’autres projets cherchant à adresser des problématiques similaires).</w:t>
      </w:r>
    </w:p>
    <w:p w:rsidR="00F46E5C" w:rsidRPr="003B619E" w:rsidRDefault="00F46E5C" w:rsidP="00503CF0">
      <w:pPr>
        <w:pStyle w:val="Corpsdetexte"/>
        <w:numPr>
          <w:ilvl w:val="0"/>
          <w:numId w:val="1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Ressortir la plus-value des résultats du projet en comparant avec les zones non couvertes</w:t>
      </w:r>
    </w:p>
    <w:p w:rsidR="00F46E5C" w:rsidRPr="003B619E" w:rsidRDefault="00F46E5C" w:rsidP="00503CF0">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un souci de redevabilité mutuelle et de transparence, cette évaluation devra permettre de faire un bilan de ce projet et de faciliter l’amélioration de la planification et des interventions de projets à venir.</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503CF0">
      <w:pPr>
        <w:pStyle w:val="Corpsdetexte"/>
        <w:numPr>
          <w:ilvl w:val="0"/>
          <w:numId w:val="7"/>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Méthodologie de l’évaluation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 méthodologie de l’évaluation finale du projet, y compris le calendrier d’exécution, sera proposée par l’équipe  mais elle devra respecter les principes des Agences impliquées dans le projet (UNHCR, UNDP, FNUAP  et FAO) (</w:t>
      </w:r>
      <w:hyperlink r:id="rId5">
        <w:r w:rsidRPr="003B619E">
          <w:rPr>
            <w:rFonts w:ascii="Times New Roman" w:hAnsi="Times New Roman" w:cs="Times New Roman"/>
            <w:bCs/>
            <w:sz w:val="24"/>
            <w:szCs w:val="24"/>
          </w:rPr>
          <w:t>Guide de la planification, du suivi et de l’évaluation axés sur les résultats</w:t>
        </w:r>
      </w:hyperlink>
      <w:r w:rsidRPr="003B619E">
        <w:rPr>
          <w:rFonts w:ascii="Times New Roman" w:hAnsi="Times New Roman" w:cs="Times New Roman"/>
          <w:bCs/>
          <w:sz w:val="24"/>
          <w:szCs w:val="24"/>
        </w:rPr>
        <w:t xml:space="preserve"> </w:t>
      </w:r>
      <w:hyperlink r:id="rId6">
        <w:r w:rsidRPr="003B619E">
          <w:rPr>
            <w:rFonts w:ascii="Times New Roman" w:hAnsi="Times New Roman" w:cs="Times New Roman"/>
            <w:bCs/>
            <w:sz w:val="24"/>
            <w:szCs w:val="24"/>
          </w:rPr>
          <w:t>du développement</w:t>
        </w:r>
      </w:hyperlink>
      <w:r w:rsidRPr="003B619E">
        <w:rPr>
          <w:rFonts w:ascii="Times New Roman" w:hAnsi="Times New Roman" w:cs="Times New Roman"/>
          <w:bCs/>
          <w:sz w:val="24"/>
          <w:szCs w:val="24"/>
        </w:rPr>
        <w:t>2) et les pratiques internationales usuelles dans ce domaine (notamment celles préconisées par l’</w:t>
      </w:r>
      <w:hyperlink r:id="rId7">
        <w:r w:rsidRPr="003B619E">
          <w:rPr>
            <w:rFonts w:ascii="Times New Roman" w:hAnsi="Times New Roman" w:cs="Times New Roman"/>
            <w:bCs/>
            <w:sz w:val="24"/>
            <w:szCs w:val="24"/>
          </w:rPr>
          <w:t>AfrEA</w:t>
        </w:r>
      </w:hyperlink>
      <w:r w:rsidRPr="003B619E">
        <w:rPr>
          <w:rFonts w:ascii="Times New Roman" w:hAnsi="Times New Roman" w:cs="Times New Roman"/>
          <w:bCs/>
          <w:sz w:val="24"/>
          <w:szCs w:val="24"/>
        </w:rPr>
        <w:t xml:space="preserve">3). L’évaluation sera conduite notamment en conformité avec les principes d’éthique énoncés dans le </w:t>
      </w:r>
      <w:hyperlink r:id="rId8">
        <w:r w:rsidRPr="003B619E">
          <w:rPr>
            <w:rFonts w:ascii="Times New Roman" w:hAnsi="Times New Roman" w:cs="Times New Roman"/>
            <w:bCs/>
            <w:sz w:val="24"/>
            <w:szCs w:val="24"/>
          </w:rPr>
          <w:t xml:space="preserve"> Guide pour l’éthique de l’évaluation du Groupe des Nations Unies pour</w:t>
        </w:r>
      </w:hyperlink>
    </w:p>
    <w:p w:rsidR="00F46E5C" w:rsidRPr="003B619E" w:rsidRDefault="00F46E5C" w:rsidP="00F46E5C">
      <w:pPr>
        <w:pStyle w:val="Corpsdetexte"/>
        <w:spacing w:before="3"/>
        <w:jc w:val="both"/>
        <w:rPr>
          <w:rFonts w:ascii="Times New Roman" w:hAnsi="Times New Roman" w:cs="Times New Roman"/>
          <w:bCs/>
          <w:sz w:val="24"/>
          <w:szCs w:val="24"/>
        </w:rPr>
      </w:pPr>
      <w:hyperlink r:id="rId9">
        <w:r w:rsidRPr="003B619E">
          <w:rPr>
            <w:rFonts w:ascii="Times New Roman" w:hAnsi="Times New Roman" w:cs="Times New Roman"/>
            <w:bCs/>
            <w:sz w:val="24"/>
            <w:szCs w:val="24"/>
          </w:rPr>
          <w:t xml:space="preserve"> </w:t>
        </w:r>
        <w:r w:rsidRPr="003B619E">
          <w:rPr>
            <w:rFonts w:ascii="Times New Roman" w:hAnsi="Times New Roman" w:cs="Times New Roman"/>
            <w:bCs/>
            <w:sz w:val="24"/>
            <w:szCs w:val="24"/>
          </w:rPr>
          <w:t>L’évaluation</w:t>
        </w:r>
      </w:hyperlink>
      <w:r w:rsidRPr="003B619E">
        <w:rPr>
          <w:rFonts w:ascii="Times New Roman" w:hAnsi="Times New Roman" w:cs="Times New Roman"/>
          <w:bCs/>
          <w:sz w:val="24"/>
          <w:szCs w:val="24"/>
        </w:rPr>
        <w:t xml:space="preserve">4 et </w:t>
      </w:r>
      <w:hyperlink r:id="rId10">
        <w:r w:rsidRPr="003B619E">
          <w:rPr>
            <w:rFonts w:ascii="Times New Roman" w:hAnsi="Times New Roman" w:cs="Times New Roman"/>
            <w:bCs/>
            <w:sz w:val="24"/>
            <w:szCs w:val="24"/>
          </w:rPr>
          <w:t>le Code de conduite d'UNEG pour l'évaluation dans le système des Nations Unies</w:t>
        </w:r>
      </w:hyperlink>
      <w:r w:rsidRPr="003B619E">
        <w:rPr>
          <w:rFonts w:ascii="Times New Roman" w:hAnsi="Times New Roman" w:cs="Times New Roman"/>
          <w:bCs/>
          <w:sz w:val="24"/>
          <w:szCs w:val="24"/>
        </w:rPr>
        <w:t>5.</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approches méthodologiques peuvent associer plusieurs des méthodes suivantes :</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L’évaluation doit faire appel à plusieurs méthodes et instruments d’évaluation, tant qualitatifs que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Quantitatifs</w:t>
      </w:r>
      <w:r w:rsidRPr="003B619E">
        <w:rPr>
          <w:rFonts w:ascii="Times New Roman" w:hAnsi="Times New Roman" w:cs="Times New Roman"/>
          <w:bCs/>
          <w:sz w:val="24"/>
          <w:szCs w:val="24"/>
        </w:rPr>
        <w:t>.</w:t>
      </w:r>
    </w:p>
    <w:p w:rsidR="00F46E5C" w:rsidRPr="003B619E" w:rsidRDefault="00F46E5C" w:rsidP="00503CF0">
      <w:pPr>
        <w:pStyle w:val="Corpsdetexte"/>
        <w:numPr>
          <w:ilvl w:val="0"/>
          <w:numId w:val="1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Examen documentaire de tous les documents pertinents. Il s’agit notamment d’analyser :</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 document de projet (accord de contribution)</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 théorie du changement et le cadre de résultats</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rapports de contrôle de la qualité du projet ;</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plans de travail annuels</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notes conceptuelles des activités</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rapports trimestriels et annuels consolidés, le cas échéant ;</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 rapport de suivi axé sur les résultats</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lastRenderedPageBreak/>
        <w:t>Les résumés des réunions du comité technique de suivi du projet ;</w:t>
      </w:r>
    </w:p>
    <w:p w:rsidR="00F46E5C" w:rsidRPr="003B619E" w:rsidRDefault="00F46E5C" w:rsidP="00503CF0">
      <w:pPr>
        <w:pStyle w:val="Corpsdetexte"/>
        <w:numPr>
          <w:ilvl w:val="0"/>
          <w:numId w:val="1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rapports de suivi technique/financier.</w:t>
      </w:r>
    </w:p>
    <w:p w:rsidR="00F46E5C" w:rsidRPr="003B619E" w:rsidRDefault="00F46E5C" w:rsidP="00503CF0">
      <w:pPr>
        <w:pStyle w:val="Corpsdetexte"/>
        <w:numPr>
          <w:ilvl w:val="0"/>
          <w:numId w:val="1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Entretiens semi-structurés avec les principales parties prenantes notamment les homologues gouvernementaux, les membres de la communauté des donateurs, les représentants des principales organisations de la société civile, les staffs des Agences concernées et les partenaires d’exécution, ainsi que les bénéficiaires. Définition des questions de l’évaluation autour des critères de pertinence, d’efficacité, d’efficience et de durabilité, et en fonction des différentes parties prenantes à interroger.</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Discussions de groupes ou avec des informateurs clés, y compris des hommes et des femmes, des bénéficiaires et des parties prenantes.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Tous les entretiens doivent être menés dans le respect de la confidentialité et de l’anonymat. Le rapport final d’évaluation ne doit pas permettre d’établir un lien entre un commentaire donné et une ou plusieurs personnes physiques.</w:t>
      </w:r>
    </w:p>
    <w:p w:rsidR="00F46E5C" w:rsidRPr="003B619E" w:rsidRDefault="00F46E5C" w:rsidP="00503CF0">
      <w:pPr>
        <w:pStyle w:val="Corpsdetexte"/>
        <w:numPr>
          <w:ilvl w:val="0"/>
          <w:numId w:val="15"/>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Enquêtes et questionnaires impliquant notamment des participants aux programmes de développement, ou des enquêtes et questionnaires auprès d’autres parties prenantes au niveau stratégique et programmatique ;</w:t>
      </w:r>
    </w:p>
    <w:p w:rsidR="00F46E5C" w:rsidRPr="003B619E" w:rsidRDefault="00F46E5C" w:rsidP="00503CF0">
      <w:pPr>
        <w:pStyle w:val="Corpsdetexte"/>
        <w:numPr>
          <w:ilvl w:val="0"/>
          <w:numId w:val="15"/>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Visites sur le terrain et validation sur site des principaux produits et interventions tangibles ;</w:t>
      </w:r>
    </w:p>
    <w:p w:rsidR="00F46E5C" w:rsidRPr="003B619E" w:rsidRDefault="00F46E5C" w:rsidP="00503CF0">
      <w:pPr>
        <w:pStyle w:val="Corpsdetexte"/>
        <w:numPr>
          <w:ilvl w:val="0"/>
          <w:numId w:val="15"/>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L’évaluateur est tenu d’appliquer une approche participative et consultative en veillant à impliquer étroitement les responsables de l’évaluation, les partenaires d’exécution et les bénéficiaires directs ;</w:t>
      </w:r>
    </w:p>
    <w:p w:rsidR="00F46E5C" w:rsidRPr="003B619E" w:rsidRDefault="00F46E5C" w:rsidP="00503CF0">
      <w:pPr>
        <w:pStyle w:val="Corpsdetexte"/>
        <w:numPr>
          <w:ilvl w:val="0"/>
          <w:numId w:val="1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Autres méthodes telles que les inventaires de résultats, les visites d’observation, les discussions de groupe, etc.</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noProof/>
          <w:sz w:val="24"/>
          <w:szCs w:val="24"/>
        </w:rPr>
        <mc:AlternateContent>
          <mc:Choice Requires="wps">
            <w:drawing>
              <wp:anchor distT="0" distB="0" distL="0" distR="0" simplePos="0" relativeHeight="251660288" behindDoc="1" locked="0" layoutInCell="1" allowOverlap="1" wp14:anchorId="2A79FF49" wp14:editId="25436C3D">
                <wp:simplePos x="0" y="0"/>
                <wp:positionH relativeFrom="page">
                  <wp:posOffset>719455</wp:posOffset>
                </wp:positionH>
                <wp:positionV relativeFrom="paragraph">
                  <wp:posOffset>171450</wp:posOffset>
                </wp:positionV>
                <wp:extent cx="1829435" cy="0"/>
                <wp:effectExtent l="0" t="0" r="0" b="0"/>
                <wp:wrapTopAndBottom/>
                <wp:docPr id="10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1F3D"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20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" strokeweight=".84pt">
                <w10:wrap type="topAndBottom" anchorx="page"/>
              </v:line>
            </w:pict>
          </mc:Fallback>
        </mc:AlternateContent>
      </w:r>
    </w:p>
    <w:p w:rsidR="00F46E5C" w:rsidRPr="003B619E" w:rsidRDefault="00F46E5C" w:rsidP="00503CF0">
      <w:pPr>
        <w:pStyle w:val="Corpsdetexte"/>
        <w:numPr>
          <w:ilvl w:val="0"/>
          <w:numId w:val="1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2  </w:t>
      </w:r>
      <w:hyperlink r:id="rId11">
        <w:r w:rsidRPr="003B619E">
          <w:rPr>
            <w:rFonts w:ascii="Times New Roman" w:hAnsi="Times New Roman" w:cs="Times New Roman"/>
            <w:bCs/>
            <w:sz w:val="24"/>
            <w:szCs w:val="24"/>
          </w:rPr>
          <w:t>http://web.undp.org/evaluation/handbook/french/index.html</w:t>
        </w:r>
      </w:hyperlink>
    </w:p>
    <w:p w:rsidR="00F46E5C" w:rsidRPr="003B619E" w:rsidRDefault="00F46E5C" w:rsidP="00503CF0">
      <w:pPr>
        <w:pStyle w:val="Corpsdetexte"/>
        <w:numPr>
          <w:ilvl w:val="0"/>
          <w:numId w:val="1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3 </w:t>
      </w:r>
      <w:hyperlink r:id="rId12">
        <w:r w:rsidRPr="003B619E">
          <w:rPr>
            <w:rFonts w:ascii="Times New Roman" w:hAnsi="Times New Roman" w:cs="Times New Roman"/>
            <w:bCs/>
            <w:sz w:val="24"/>
            <w:szCs w:val="24"/>
          </w:rPr>
          <w:t>http://afrea.org/</w:t>
        </w:r>
      </w:hyperlink>
    </w:p>
    <w:p w:rsidR="00F46E5C" w:rsidRPr="003B619E" w:rsidRDefault="00F46E5C" w:rsidP="00503CF0">
      <w:pPr>
        <w:pStyle w:val="Corpsdetexte"/>
        <w:numPr>
          <w:ilvl w:val="0"/>
          <w:numId w:val="1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4 </w:t>
      </w:r>
      <w:hyperlink r:id="rId13">
        <w:r w:rsidRPr="003B619E">
          <w:rPr>
            <w:rFonts w:ascii="Times New Roman" w:hAnsi="Times New Roman" w:cs="Times New Roman"/>
            <w:bCs/>
            <w:sz w:val="24"/>
            <w:szCs w:val="24"/>
          </w:rPr>
          <w:t>http://www.unevaluation.org/ethicalguidelines.</w:t>
        </w:r>
      </w:hyperlink>
    </w:p>
    <w:p w:rsidR="00F46E5C" w:rsidRPr="003B619E" w:rsidRDefault="00F46E5C" w:rsidP="00503CF0">
      <w:pPr>
        <w:pStyle w:val="Corpsdetexte"/>
        <w:numPr>
          <w:ilvl w:val="0"/>
          <w:numId w:val="1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5 </w:t>
      </w:r>
      <w:hyperlink r:id="rId14">
        <w:r w:rsidRPr="003B619E">
          <w:rPr>
            <w:rFonts w:ascii="Times New Roman" w:hAnsi="Times New Roman" w:cs="Times New Roman"/>
            <w:bCs/>
            <w:sz w:val="24"/>
            <w:szCs w:val="24"/>
          </w:rPr>
          <w:t>http://www.unevaluation.org/unegcodeofconduct</w:t>
        </w:r>
      </w:hyperlink>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503CF0" w:rsidRDefault="00503CF0" w:rsidP="00503CF0">
      <w:pPr>
        <w:pStyle w:val="Corpsdetexte"/>
        <w:spacing w:before="3"/>
        <w:jc w:val="both"/>
        <w:rPr>
          <w:rFonts w:ascii="Times New Roman" w:hAnsi="Times New Roman" w:cs="Times New Roman"/>
          <w:bCs/>
          <w:sz w:val="24"/>
          <w:szCs w:val="24"/>
        </w:rPr>
      </w:pPr>
    </w:p>
    <w:p w:rsidR="00F46E5C" w:rsidRPr="003B619E" w:rsidRDefault="00F46E5C" w:rsidP="00503CF0">
      <w:pPr>
        <w:pStyle w:val="Corpsdetexte"/>
        <w:numPr>
          <w:ilvl w:val="0"/>
          <w:numId w:val="17"/>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Examen et analyse des données provenant du suivi ou d’autres sources ou autres méthodes d’analyse ; assurer la meilleure validité, fiabilité des données (qualité) possible et encourager leur utilisation ; l’équipe d’évaluation veillera à trianguler les différentes sources de données.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L’équipe sera libre de prendre contact avec toute personne ou institution susceptible de contribuer à la réalisation de son mandat. Les Agences (UNHCR, UNDP, </w:t>
      </w:r>
      <w:r w:rsidRPr="003B619E">
        <w:rPr>
          <w:rFonts w:ascii="Times New Roman" w:hAnsi="Times New Roman" w:cs="Times New Roman"/>
          <w:bCs/>
          <w:sz w:val="24"/>
          <w:szCs w:val="24"/>
        </w:rPr>
        <w:t>FNUAP et</w:t>
      </w:r>
      <w:r w:rsidRPr="003B619E">
        <w:rPr>
          <w:rFonts w:ascii="Times New Roman" w:hAnsi="Times New Roman" w:cs="Times New Roman"/>
          <w:bCs/>
          <w:sz w:val="24"/>
          <w:szCs w:val="24"/>
        </w:rPr>
        <w:t xml:space="preserve"> FAO) devront, dans la mesure du possible, faciliter la prise de contact avec les parties prenantes identifiées.</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F46E5C" w:rsidRDefault="00F46E5C" w:rsidP="00503CF0">
      <w:pPr>
        <w:pStyle w:val="Corpsdetexte"/>
        <w:numPr>
          <w:ilvl w:val="0"/>
          <w:numId w:val="7"/>
        </w:numPr>
        <w:spacing w:before="3"/>
        <w:jc w:val="both"/>
        <w:rPr>
          <w:rFonts w:ascii="Times New Roman" w:hAnsi="Times New Roman" w:cs="Times New Roman"/>
          <w:b/>
          <w:sz w:val="24"/>
          <w:szCs w:val="24"/>
        </w:rPr>
      </w:pPr>
      <w:bookmarkStart w:id="0" w:name="_Hlk33253734"/>
      <w:r w:rsidRPr="00F46E5C">
        <w:rPr>
          <w:rFonts w:ascii="Times New Roman" w:hAnsi="Times New Roman" w:cs="Times New Roman"/>
          <w:b/>
          <w:sz w:val="24"/>
          <w:szCs w:val="24"/>
        </w:rPr>
        <w:t>Questions de l’évaluation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la conduite de cette évaluation l’équipe devra examiner la performance globale du projet en répondant, notamment aux questions suivantes :</w:t>
      </w:r>
    </w:p>
    <w:p w:rsidR="00F46E5C" w:rsidRPr="003B619E" w:rsidRDefault="00F46E5C" w:rsidP="00503CF0">
      <w:pPr>
        <w:pStyle w:val="Corpsdetexte"/>
        <w:numPr>
          <w:ilvl w:val="0"/>
          <w:numId w:val="18"/>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Pertinence du projet et des résultats</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 projet s’est-il inscrit dans les priorités nationales du programme national de consolidation de la paix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 projet contribue-t-il à la théorie du changement relative à l’effet</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Correspondant</w:t>
      </w:r>
      <w:r w:rsidRPr="003B619E">
        <w:rPr>
          <w:rFonts w:ascii="Times New Roman" w:hAnsi="Times New Roman" w:cs="Times New Roman"/>
          <w:bCs/>
          <w:sz w:val="24"/>
          <w:szCs w:val="24"/>
        </w:rPr>
        <w:t xml:space="preserve"> des programmes de pays et l’effet 6 de l’UNDAF ?</w:t>
      </w:r>
    </w:p>
    <w:p w:rsidR="00186EC1"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des enseignements ont-ils été tirés d’autres projets pertinents dans la</w:t>
      </w:r>
      <w:r>
        <w:rPr>
          <w:rFonts w:ascii="Times New Roman" w:hAnsi="Times New Roman" w:cs="Times New Roman"/>
          <w:bCs/>
          <w:sz w:val="24"/>
          <w:szCs w:val="24"/>
        </w:rPr>
        <w:t xml:space="preserve"> </w:t>
      </w:r>
      <w:r w:rsidRPr="003B619E">
        <w:rPr>
          <w:rFonts w:ascii="Times New Roman" w:hAnsi="Times New Roman" w:cs="Times New Roman"/>
          <w:bCs/>
          <w:sz w:val="24"/>
          <w:szCs w:val="24"/>
        </w:rPr>
        <w:t>conception du projet ?</w:t>
      </w:r>
      <w:r>
        <w:rPr>
          <w:rFonts w:ascii="Times New Roman" w:hAnsi="Times New Roman" w:cs="Times New Roman"/>
          <w:bCs/>
          <w:sz w:val="24"/>
          <w:szCs w:val="24"/>
        </w:rPr>
        <w:t xml:space="preserve"> </w:t>
      </w:r>
    </w:p>
    <w:p w:rsidR="00F46E5C" w:rsidRPr="00186EC1" w:rsidRDefault="00F46E5C" w:rsidP="00186EC1">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perspectives des personnes en mesure d’influencer les résultats, et de celles qui pouvaient apporter des informations ou d’autres ressources pour la réalisation des résultats énoncés ont-elles été prises en compte lors du processus de</w:t>
      </w:r>
      <w:r w:rsidR="00186EC1">
        <w:rPr>
          <w:rFonts w:ascii="Times New Roman" w:hAnsi="Times New Roman" w:cs="Times New Roman"/>
          <w:bCs/>
          <w:sz w:val="24"/>
          <w:szCs w:val="24"/>
        </w:rPr>
        <w:t xml:space="preserve"> c</w:t>
      </w:r>
      <w:r w:rsidRPr="00186EC1">
        <w:rPr>
          <w:rFonts w:ascii="Times New Roman" w:hAnsi="Times New Roman" w:cs="Times New Roman"/>
          <w:bCs/>
          <w:sz w:val="24"/>
          <w:szCs w:val="24"/>
        </w:rPr>
        <w:t>onception</w:t>
      </w:r>
      <w:r w:rsidRPr="00186EC1">
        <w:rPr>
          <w:rFonts w:ascii="Times New Roman" w:hAnsi="Times New Roman" w:cs="Times New Roman"/>
          <w:bCs/>
          <w:sz w:val="24"/>
          <w:szCs w:val="24"/>
        </w:rPr>
        <w:t xml:space="preserve"> du projet ?</w:t>
      </w:r>
      <w:r w:rsidRPr="00186EC1">
        <w:rPr>
          <w:rFonts w:ascii="Times New Roman" w:hAnsi="Times New Roman" w:cs="Times New Roman"/>
          <w:bCs/>
          <w:sz w:val="24"/>
          <w:szCs w:val="24"/>
        </w:rPr>
        <w:t xml:space="preserve">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Pr>
          <w:rFonts w:ascii="Times New Roman" w:hAnsi="Times New Roman" w:cs="Times New Roman"/>
          <w:bCs/>
          <w:sz w:val="24"/>
          <w:szCs w:val="24"/>
        </w:rPr>
        <w:t>D</w:t>
      </w:r>
      <w:r w:rsidRPr="003B619E">
        <w:rPr>
          <w:rFonts w:ascii="Times New Roman" w:hAnsi="Times New Roman" w:cs="Times New Roman"/>
          <w:bCs/>
          <w:sz w:val="24"/>
          <w:szCs w:val="24"/>
        </w:rPr>
        <w:t>ans quelle mesure le projet contribue-t-il à l’égalité des sexes, l’autonomisation des femmes et aux approches fondées sur les droits fondamentaux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Chaque produit escompté répondait-il à des besoins faisant partie des priorités nationales sur la consolidation de la paix et la cohésion sociale, des bénéficiaires ciblés, des partenaires ou de donateurs ? Etaient-ils spécifiques pour répondre aux problèmes identifiés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 est la pertinence du projet par rapport au contexte du moment de l’élaboration du projet ainsi qu’au mandat du fonds des Nations Unies pour la consolidation de la paix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 choix des partenaires institutionnels a-t- il été rationnel et pertinent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L’approche choisie et les moyens utilisés pour atteindre ces objectifs ont-ils été pertinents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 est la pertinence de la composition de l’équipe du projet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L’équilibre entre les volets du projet a-t-il été pertinent face aux enjeux ? L’opérationnalité du cadre des résultats et du cadre logique, compte tenu du temps et des ressources disponibles, a-t-elle été pertinente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L’aspect genre dans l’identification des bénéficiaires est-il respecté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Jusqu’à quel point l’engagement des Agences (UNHCR, UNDP, </w:t>
      </w:r>
      <w:r w:rsidR="00186EC1" w:rsidRPr="003B619E">
        <w:rPr>
          <w:rFonts w:ascii="Times New Roman" w:hAnsi="Times New Roman" w:cs="Times New Roman"/>
          <w:bCs/>
          <w:sz w:val="24"/>
          <w:szCs w:val="24"/>
        </w:rPr>
        <w:t>FNUAP et</w:t>
      </w:r>
      <w:r w:rsidRPr="003B619E">
        <w:rPr>
          <w:rFonts w:ascii="Times New Roman" w:hAnsi="Times New Roman" w:cs="Times New Roman"/>
          <w:bCs/>
          <w:sz w:val="24"/>
          <w:szCs w:val="24"/>
        </w:rPr>
        <w:t xml:space="preserve"> FAO) est-il le reflet de considérations stratégiques, y inclus leur rôle dans un contexte particulier de consolidation de la paix et le renforcement de la cohésion sociale et leurs avantages comparatifs ?</w:t>
      </w:r>
    </w:p>
    <w:p w:rsidR="00F46E5C" w:rsidRPr="003B619E" w:rsidRDefault="00F46E5C" w:rsidP="00F46E5C">
      <w:pPr>
        <w:pStyle w:val="Corpsdetexte"/>
        <w:numPr>
          <w:ilvl w:val="0"/>
          <w:numId w:val="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Jusqu’à quel point la méthode de mise en œuvre choisie par les Agences était-elle </w:t>
      </w:r>
      <w:r w:rsidRPr="003B619E">
        <w:rPr>
          <w:rFonts w:ascii="Times New Roman" w:hAnsi="Times New Roman" w:cs="Times New Roman"/>
          <w:bCs/>
          <w:sz w:val="24"/>
          <w:szCs w:val="24"/>
        </w:rPr>
        <w:lastRenderedPageBreak/>
        <w:t>pertinente dans le contexte de consolidation de la paix et la cohésion sociale ?</w:t>
      </w:r>
    </w:p>
    <w:p w:rsidR="00F46E5C" w:rsidRPr="003B619E" w:rsidRDefault="00F46E5C" w:rsidP="00503CF0">
      <w:pPr>
        <w:pStyle w:val="Corpsdetexte"/>
        <w:numPr>
          <w:ilvl w:val="0"/>
          <w:numId w:val="18"/>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Efficacité du projet</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 projet a-t-il contribué aux produits et effets du programme national de consolidation de la paix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produits du projet ont-ils été réalisés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Quels facteurs favorables ou défavorables ont-ils contribué à la réalisation ou à la non- réalisation des produits et résultats attendus du programme de pays de consolidation de la paix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La stratégie de partenariat d’UNDP, UNHCR, FAO, </w:t>
      </w:r>
      <w:r w:rsidR="00186EC1" w:rsidRPr="003B619E">
        <w:rPr>
          <w:rFonts w:ascii="Times New Roman" w:hAnsi="Times New Roman" w:cs="Times New Roman"/>
          <w:bCs/>
          <w:sz w:val="24"/>
          <w:szCs w:val="24"/>
        </w:rPr>
        <w:t>FNUAP a</w:t>
      </w:r>
      <w:r w:rsidRPr="003B619E">
        <w:rPr>
          <w:rFonts w:ascii="Times New Roman" w:hAnsi="Times New Roman" w:cs="Times New Roman"/>
          <w:bCs/>
          <w:sz w:val="24"/>
          <w:szCs w:val="24"/>
        </w:rPr>
        <w:t>-t-elle été adaptée et efficace pour s’assurer que le projet est sur la bonne piste avec les résultats significatifs sur la consolidation de la paix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Quels sont les facteurs favorables ou défavorables qui ont contribué à l’efficacité ou à l’inefficacité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quels domaines le projet a-t-il enregistré ses meilleures performances ? Pourquoi et quels ont été les facteurs favorables ? Comment le projet peut-il approfondir ou développer ces résultats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quels domaines le projet a-t-il enregistré ses faibles performances ? Quels ont été les facteurs limitants et pourquoi ? Comment peuvent-ils être ou pourraient-ils être levés ?</w:t>
      </w:r>
    </w:p>
    <w:p w:rsidR="00F46E5C" w:rsidRPr="00186EC1" w:rsidRDefault="00F46E5C" w:rsidP="00186EC1">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stratégies alternatives, le cas échéant, auraient pu être plus efficaces pour réaliser</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les objectifs du projet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objectifs et les produits du projet sont-ils clairs, pratiques et faisables dans ce cadre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parties prenantes ont-elles participé à la mise en œuvre du projet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la gestion et la mise en œuvre du projet se font-elles de manière participative, et cette participation contribue-t-elle à la réalisation des objectifs du projet ?</w:t>
      </w:r>
    </w:p>
    <w:p w:rsidR="00F46E5C" w:rsidRPr="00186EC1" w:rsidRDefault="00F46E5C" w:rsidP="00186EC1">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 projet a-t-il bien tenu compte des besoins des groupes nationaux et</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des évolutions des priorités des partenaires ?</w:t>
      </w:r>
    </w:p>
    <w:p w:rsidR="00F46E5C" w:rsidRPr="00F46E5C" w:rsidRDefault="00F46E5C" w:rsidP="00F46E5C">
      <w:pPr>
        <w:pStyle w:val="Corpsdetexte"/>
        <w:numPr>
          <w:ilvl w:val="0"/>
          <w:numId w:val="2"/>
        </w:numPr>
        <w:spacing w:before="3"/>
        <w:jc w:val="both"/>
        <w:rPr>
          <w:rFonts w:ascii="Times New Roman" w:hAnsi="Times New Roman" w:cs="Times New Roman"/>
          <w:bCs/>
          <w:sz w:val="24"/>
          <w:szCs w:val="24"/>
        </w:rPr>
      </w:pPr>
      <w:r w:rsidRPr="00F46E5C">
        <w:rPr>
          <w:rFonts w:ascii="Times New Roman" w:hAnsi="Times New Roman" w:cs="Times New Roman"/>
          <w:bCs/>
          <w:sz w:val="24"/>
          <w:szCs w:val="24"/>
        </w:rPr>
        <w:t>Dans quelle mesure le projet a-t-il contribué à l’égalité des sexes, à l’autonomisation des femmes et à la réalisation des droits fondamentaux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Comment est-ce que les produits correspondant de chaque Agence, ont-ils affecté les effets, et dans quelle mesure n’ont-ils pas été efficaces ?</w:t>
      </w:r>
    </w:p>
    <w:p w:rsidR="00F46E5C" w:rsidRPr="00186EC1" w:rsidRDefault="00F46E5C" w:rsidP="00186EC1">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Quels ont été les changements positifs et négatifs, prévus ou accidentels apportés dans la</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mise en œuvre du projet</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ont été les choses uniques/innovantes/intéressantes par rapport à ce que le projet</w:t>
      </w:r>
      <w:r w:rsidR="00186EC1">
        <w:rPr>
          <w:rFonts w:ascii="Times New Roman" w:hAnsi="Times New Roman" w:cs="Times New Roman"/>
          <w:bCs/>
          <w:sz w:val="24"/>
          <w:szCs w:val="24"/>
        </w:rPr>
        <w:t xml:space="preserve"> </w:t>
      </w:r>
      <w:r w:rsidRPr="003B619E">
        <w:rPr>
          <w:rFonts w:ascii="Times New Roman" w:hAnsi="Times New Roman" w:cs="Times New Roman"/>
          <w:bCs/>
          <w:sz w:val="24"/>
          <w:szCs w:val="24"/>
        </w:rPr>
        <w:t>essaie/a tenté d’accomplir en matière de consolidation de la paix et la cohésion sociale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les effets atteints ont-ils bénéficié aux femmes et aux hommes, et de manière égale aux rapatriés et populations hôtes ?</w:t>
      </w:r>
    </w:p>
    <w:p w:rsidR="00F46E5C" w:rsidRPr="00186EC1" w:rsidRDefault="00F46E5C" w:rsidP="00186EC1">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stratégies et les outils (y compris le M&amp;E) utilisés étaient-ils efficaces dans la mise en</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œuvre du projet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 est le degré de réalisation des objectifs du projet à travers un bilan de toutes les activités en liaison avec les résultats attendus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mécanismes de pilotage et de suivi des activités mis en place ont-ils fonctionné de manière à permettre une coordination efficace ?</w:t>
      </w:r>
    </w:p>
    <w:p w:rsidR="00F46E5C" w:rsidRPr="00186EC1" w:rsidRDefault="00F46E5C" w:rsidP="00186EC1">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Quels sont les problèmes et contraintes rencontrés dans l’exécution du projet et comment</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ont-ils influé sur le résultat final ?</w:t>
      </w:r>
    </w:p>
    <w:p w:rsidR="00F46E5C" w:rsidRPr="003B619E" w:rsidRDefault="00F46E5C" w:rsidP="00F46E5C">
      <w:pPr>
        <w:pStyle w:val="Corpsdetexte"/>
        <w:numPr>
          <w:ilvl w:val="0"/>
          <w:numId w:val="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Quelle a été le niveau de collaboration entre l’équipe du projet et les Ministères et </w:t>
      </w:r>
      <w:r w:rsidRPr="003B619E">
        <w:rPr>
          <w:rFonts w:ascii="Times New Roman" w:hAnsi="Times New Roman" w:cs="Times New Roman"/>
          <w:bCs/>
          <w:sz w:val="24"/>
          <w:szCs w:val="24"/>
        </w:rPr>
        <w:lastRenderedPageBreak/>
        <w:t>Institutions nationales concernés par le projet ?</w:t>
      </w:r>
    </w:p>
    <w:p w:rsidR="00F46E5C" w:rsidRPr="003B619E" w:rsidRDefault="00F46E5C" w:rsidP="00503CF0">
      <w:pPr>
        <w:pStyle w:val="Corpsdetexte"/>
        <w:numPr>
          <w:ilvl w:val="0"/>
          <w:numId w:val="18"/>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Efficience des résultats</w:t>
      </w:r>
    </w:p>
    <w:p w:rsidR="00F46E5C" w:rsidRPr="003B619E" w:rsidRDefault="00F46E5C" w:rsidP="00F46E5C">
      <w:pPr>
        <w:pStyle w:val="Corpsdetexte"/>
        <w:spacing w:before="3"/>
        <w:jc w:val="both"/>
        <w:rPr>
          <w:rFonts w:ascii="Times New Roman" w:hAnsi="Times New Roman" w:cs="Times New Roman"/>
          <w:bCs/>
          <w:sz w:val="24"/>
          <w:szCs w:val="24"/>
        </w:rPr>
      </w:pPr>
    </w:p>
    <w:p w:rsidR="00186EC1" w:rsidRDefault="00F46E5C" w:rsidP="00186EC1">
      <w:pPr>
        <w:pStyle w:val="Corpsdetexte"/>
        <w:numPr>
          <w:ilvl w:val="0"/>
          <w:numId w:val="23"/>
        </w:numPr>
        <w:spacing w:before="3"/>
        <w:jc w:val="both"/>
        <w:rPr>
          <w:rFonts w:ascii="Times New Roman" w:hAnsi="Times New Roman" w:cs="Times New Roman"/>
          <w:bCs/>
          <w:sz w:val="24"/>
          <w:szCs w:val="24"/>
        </w:rPr>
      </w:pPr>
      <w:r w:rsidRPr="00186EC1">
        <w:rPr>
          <w:rFonts w:ascii="Times New Roman" w:hAnsi="Times New Roman" w:cs="Times New Roman"/>
          <w:bCs/>
          <w:sz w:val="24"/>
          <w:szCs w:val="24"/>
        </w:rPr>
        <w:t>Dans quelle mesure la structure de gestion du projet présentée dans le document de projet a-t- elle permis d’obtenir les résultats attendus ?</w:t>
      </w:r>
    </w:p>
    <w:p w:rsidR="00F46E5C" w:rsidRPr="00186EC1" w:rsidRDefault="00F46E5C" w:rsidP="00186EC1">
      <w:pPr>
        <w:pStyle w:val="Corpsdetexte"/>
        <w:numPr>
          <w:ilvl w:val="0"/>
          <w:numId w:val="23"/>
        </w:numPr>
        <w:spacing w:before="3"/>
        <w:jc w:val="both"/>
        <w:rPr>
          <w:rFonts w:ascii="Times New Roman" w:hAnsi="Times New Roman" w:cs="Times New Roman"/>
          <w:bCs/>
          <w:sz w:val="24"/>
          <w:szCs w:val="24"/>
        </w:rPr>
      </w:pPr>
      <w:r w:rsidRPr="00186EC1">
        <w:rPr>
          <w:rFonts w:ascii="Times New Roman" w:hAnsi="Times New Roman" w:cs="Times New Roman"/>
          <w:bCs/>
          <w:sz w:val="24"/>
          <w:szCs w:val="24"/>
        </w:rPr>
        <w:t xml:space="preserve">Dans quelle mesure la stratégie de mise en œuvre du projet de l’UNDP, de l’UNHCR, de FAO et </w:t>
      </w:r>
      <w:r w:rsidR="00186EC1" w:rsidRPr="00186EC1">
        <w:rPr>
          <w:rFonts w:ascii="Times New Roman" w:hAnsi="Times New Roman" w:cs="Times New Roman"/>
          <w:bCs/>
          <w:sz w:val="24"/>
          <w:szCs w:val="24"/>
        </w:rPr>
        <w:t>d’FNUAP et</w:t>
      </w:r>
      <w:r w:rsidRPr="00186EC1">
        <w:rPr>
          <w:rFonts w:ascii="Times New Roman" w:hAnsi="Times New Roman" w:cs="Times New Roman"/>
          <w:bCs/>
          <w:sz w:val="24"/>
          <w:szCs w:val="24"/>
        </w:rPr>
        <w:t xml:space="preserve"> son exécution ont-elles été efficientes et d’un bon rapport coût-efficacité ?</w:t>
      </w:r>
    </w:p>
    <w:p w:rsidR="00186EC1" w:rsidRDefault="00F46E5C" w:rsidP="00186EC1">
      <w:pPr>
        <w:pStyle w:val="Corpsdetexte"/>
        <w:numPr>
          <w:ilvl w:val="0"/>
          <w:numId w:val="23"/>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ressources humaines et financières ont-elles été utilisées de manière rationnelle ? Les ressources (fonds, personnel, temps, expertise, etc.) ont-elles été affectées de manière stratégique pour obtenir les résultats ?</w:t>
      </w:r>
    </w:p>
    <w:p w:rsidR="00F46E5C" w:rsidRPr="00186EC1" w:rsidRDefault="00F46E5C" w:rsidP="00F46E5C">
      <w:pPr>
        <w:pStyle w:val="Corpsdetexte"/>
        <w:numPr>
          <w:ilvl w:val="0"/>
          <w:numId w:val="4"/>
        </w:numPr>
        <w:spacing w:before="3"/>
        <w:jc w:val="both"/>
        <w:rPr>
          <w:rFonts w:ascii="Times New Roman" w:hAnsi="Times New Roman" w:cs="Times New Roman"/>
          <w:bCs/>
          <w:sz w:val="24"/>
          <w:szCs w:val="24"/>
        </w:rPr>
      </w:pPr>
      <w:r w:rsidRPr="00186EC1">
        <w:rPr>
          <w:rFonts w:ascii="Times New Roman" w:hAnsi="Times New Roman" w:cs="Times New Roman"/>
          <w:bCs/>
          <w:sz w:val="24"/>
          <w:szCs w:val="24"/>
        </w:rPr>
        <w:t>Les ressources ont-elles été utilisées de m</w:t>
      </w:r>
      <w:bookmarkStart w:id="1" w:name="_GoBack"/>
      <w:bookmarkEnd w:id="1"/>
      <w:r w:rsidRPr="00186EC1">
        <w:rPr>
          <w:rFonts w:ascii="Times New Roman" w:hAnsi="Times New Roman" w:cs="Times New Roman"/>
          <w:bCs/>
          <w:sz w:val="24"/>
          <w:szCs w:val="24"/>
        </w:rPr>
        <w:t>anière efficiente ? Les activités soutenant la</w:t>
      </w:r>
      <w:r w:rsidR="00186EC1" w:rsidRPr="00186EC1">
        <w:rPr>
          <w:rFonts w:ascii="Times New Roman" w:hAnsi="Times New Roman" w:cs="Times New Roman"/>
          <w:bCs/>
          <w:sz w:val="24"/>
          <w:szCs w:val="24"/>
        </w:rPr>
        <w:t xml:space="preserve"> </w:t>
      </w:r>
      <w:r w:rsidRPr="00186EC1">
        <w:rPr>
          <w:rFonts w:ascii="Times New Roman" w:hAnsi="Times New Roman" w:cs="Times New Roman"/>
          <w:bCs/>
          <w:sz w:val="24"/>
          <w:szCs w:val="24"/>
        </w:rPr>
        <w:t>stratégie présentaient-elles un bon rapport coût-efficacité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fonds et les activités du projet ont-ils été livrés dans le respect des</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délais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systèmes de S&amp;E utilisés par les agences permettent-ils d’assurer</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une gestion efficiente et efficace du projet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Les résultats réels ou attendus (outputs et </w:t>
      </w:r>
      <w:proofErr w:type="spellStart"/>
      <w:r w:rsidRPr="003B619E">
        <w:rPr>
          <w:rFonts w:ascii="Times New Roman" w:hAnsi="Times New Roman" w:cs="Times New Roman"/>
          <w:bCs/>
          <w:sz w:val="24"/>
          <w:szCs w:val="24"/>
        </w:rPr>
        <w:t>outcomes</w:t>
      </w:r>
      <w:proofErr w:type="spellEnd"/>
      <w:r w:rsidRPr="003B619E">
        <w:rPr>
          <w:rFonts w:ascii="Times New Roman" w:hAnsi="Times New Roman" w:cs="Times New Roman"/>
          <w:bCs/>
          <w:sz w:val="24"/>
          <w:szCs w:val="24"/>
        </w:rPr>
        <w:t>) justifient-ils les ressources engagées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Y avait-il d’autres voies et moyens plus efficients de fournir de meilleurs résultats avec les</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ressources disponibles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produits ont-ils été atteints dans le temps imparti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les modalités de partenariat étaient-elles propices à l’atteinte des</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produits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les systèmes de suivi ont-ils donné à la direction une source de données</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permettant l’apprentissage et permettant d’ajuster la mise en œuvre en conséquence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De quelle manière les Agences (UNHCR, UNDP, </w:t>
      </w:r>
      <w:r w:rsidR="00186EC1" w:rsidRPr="003B619E">
        <w:rPr>
          <w:rFonts w:ascii="Times New Roman" w:hAnsi="Times New Roman" w:cs="Times New Roman"/>
          <w:bCs/>
          <w:sz w:val="24"/>
          <w:szCs w:val="24"/>
        </w:rPr>
        <w:t>FNUAP et</w:t>
      </w:r>
      <w:r w:rsidRPr="003B619E">
        <w:rPr>
          <w:rFonts w:ascii="Times New Roman" w:hAnsi="Times New Roman" w:cs="Times New Roman"/>
          <w:bCs/>
          <w:sz w:val="24"/>
          <w:szCs w:val="24"/>
        </w:rPr>
        <w:t xml:space="preserve"> FAO) ont-elles promu l’égalité des genres, les droits de l’Homme et le développement humain dans l’exécution des produits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structures de gestion et de redevabilité du projet étaient-elles efficientes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Durabilité, appropriation nationale et pérennisation des actions</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Existe-t-il des risques financiers pouvant menacer la durabilité des produits du projet ?</w:t>
      </w:r>
    </w:p>
    <w:p w:rsidR="00186EC1" w:rsidRDefault="00F46E5C" w:rsidP="00186EC1">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Des ressources financières et économiques seront-elles disponibles pour préserver les</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bénéfices réalisés par le projet ?</w:t>
      </w:r>
    </w:p>
    <w:p w:rsidR="00186EC1" w:rsidRDefault="00F46E5C" w:rsidP="00186EC1">
      <w:pPr>
        <w:pStyle w:val="Corpsdetexte"/>
        <w:numPr>
          <w:ilvl w:val="0"/>
          <w:numId w:val="4"/>
        </w:numPr>
        <w:spacing w:before="3"/>
        <w:jc w:val="both"/>
        <w:rPr>
          <w:rFonts w:ascii="Times New Roman" w:hAnsi="Times New Roman" w:cs="Times New Roman"/>
          <w:bCs/>
          <w:sz w:val="24"/>
          <w:szCs w:val="24"/>
        </w:rPr>
      </w:pPr>
      <w:r w:rsidRPr="00186EC1">
        <w:rPr>
          <w:rFonts w:ascii="Times New Roman" w:hAnsi="Times New Roman" w:cs="Times New Roman"/>
          <w:bCs/>
          <w:sz w:val="24"/>
          <w:szCs w:val="24"/>
        </w:rPr>
        <w:t>Existe-t-il des risques sociaux ou politiques pouvant menacer la durabilité des produits du projet ou les contributions du projet aux produits et effets du programme de pays ?</w:t>
      </w:r>
    </w:p>
    <w:p w:rsidR="00F46E5C" w:rsidRPr="00186EC1" w:rsidRDefault="00F46E5C" w:rsidP="00186EC1">
      <w:pPr>
        <w:pStyle w:val="Corpsdetexte"/>
        <w:numPr>
          <w:ilvl w:val="0"/>
          <w:numId w:val="4"/>
        </w:numPr>
        <w:spacing w:before="3"/>
        <w:jc w:val="both"/>
        <w:rPr>
          <w:rFonts w:ascii="Times New Roman" w:hAnsi="Times New Roman" w:cs="Times New Roman"/>
          <w:bCs/>
          <w:sz w:val="24"/>
          <w:szCs w:val="24"/>
        </w:rPr>
      </w:pPr>
      <w:r w:rsidRPr="00186EC1">
        <w:rPr>
          <w:rFonts w:ascii="Times New Roman" w:hAnsi="Times New Roman" w:cs="Times New Roman"/>
          <w:bCs/>
          <w:sz w:val="24"/>
          <w:szCs w:val="24"/>
        </w:rPr>
        <w:t>Les cadres légaux, les politiques et les structures et processus de gouvernance au sein duquel évolue le projet représentent-ils un risque pouvant menacer la durabilité des bénéfices du projet ?</w:t>
      </w:r>
    </w:p>
    <w:p w:rsidR="00F46E5C" w:rsidRDefault="00F46E5C" w:rsidP="00F46E5C">
      <w:pPr>
        <w:pStyle w:val="Corpsdetexte"/>
        <w:numPr>
          <w:ilvl w:val="0"/>
          <w:numId w:val="4"/>
        </w:numPr>
        <w:spacing w:before="3"/>
        <w:jc w:val="both"/>
        <w:rPr>
          <w:rFonts w:ascii="Times New Roman" w:hAnsi="Times New Roman" w:cs="Times New Roman"/>
          <w:bCs/>
          <w:sz w:val="24"/>
          <w:szCs w:val="24"/>
        </w:rPr>
      </w:pPr>
      <w:r w:rsidRPr="00F46E5C">
        <w:rPr>
          <w:rFonts w:ascii="Times New Roman" w:hAnsi="Times New Roman" w:cs="Times New Roman"/>
          <w:bCs/>
          <w:sz w:val="24"/>
          <w:szCs w:val="24"/>
        </w:rPr>
        <w:t>Dans quelle mesure les actions des Agences représentent-elles une menace</w:t>
      </w:r>
      <w:r w:rsidRPr="00F46E5C">
        <w:rPr>
          <w:rFonts w:ascii="Times New Roman" w:hAnsi="Times New Roman" w:cs="Times New Roman"/>
          <w:bCs/>
          <w:sz w:val="24"/>
          <w:szCs w:val="24"/>
        </w:rPr>
        <w:t xml:space="preserve"> </w:t>
      </w:r>
      <w:r w:rsidRPr="00F46E5C">
        <w:rPr>
          <w:rFonts w:ascii="Times New Roman" w:hAnsi="Times New Roman" w:cs="Times New Roman"/>
          <w:bCs/>
          <w:sz w:val="24"/>
          <w:szCs w:val="24"/>
        </w:rPr>
        <w:t>environnementale pour la durabilité des résultats du projet ?</w:t>
      </w:r>
    </w:p>
    <w:p w:rsidR="00F46E5C" w:rsidRDefault="00F46E5C" w:rsidP="00F46E5C">
      <w:pPr>
        <w:pStyle w:val="Corpsdetexte"/>
        <w:numPr>
          <w:ilvl w:val="0"/>
          <w:numId w:val="4"/>
        </w:numPr>
        <w:spacing w:before="3"/>
        <w:jc w:val="both"/>
        <w:rPr>
          <w:rFonts w:ascii="Times New Roman" w:hAnsi="Times New Roman" w:cs="Times New Roman"/>
          <w:bCs/>
          <w:sz w:val="24"/>
          <w:szCs w:val="24"/>
        </w:rPr>
      </w:pPr>
      <w:r w:rsidRPr="00F46E5C">
        <w:rPr>
          <w:rFonts w:ascii="Times New Roman" w:hAnsi="Times New Roman" w:cs="Times New Roman"/>
          <w:bCs/>
          <w:sz w:val="24"/>
          <w:szCs w:val="24"/>
        </w:rPr>
        <w:lastRenderedPageBreak/>
        <w:t>Dans quelle mesure le niveau d’appropriation des parties prenantes représente-t-il un risque pour la pérennité des bénéfices du projet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F46E5C">
        <w:rPr>
          <w:rFonts w:ascii="Times New Roman" w:hAnsi="Times New Roman" w:cs="Times New Roman"/>
          <w:bCs/>
          <w:sz w:val="24"/>
          <w:szCs w:val="24"/>
        </w:rPr>
        <w:t>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pour une paix durable et la cohésion sociale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parties prenantes soutiennent-elles les objectifs à long terme du</w:t>
      </w:r>
    </w:p>
    <w:p w:rsidR="00F46E5C" w:rsidRDefault="00F46E5C" w:rsidP="00F46E5C">
      <w:pPr>
        <w:pStyle w:val="Corpsdetexte"/>
        <w:spacing w:before="3"/>
        <w:ind w:left="720"/>
        <w:jc w:val="both"/>
        <w:rPr>
          <w:rFonts w:ascii="Times New Roman" w:hAnsi="Times New Roman" w:cs="Times New Roman"/>
          <w:bCs/>
          <w:sz w:val="24"/>
          <w:szCs w:val="24"/>
        </w:rPr>
      </w:pPr>
      <w:proofErr w:type="gramStart"/>
      <w:r w:rsidRPr="003B619E">
        <w:rPr>
          <w:rFonts w:ascii="Times New Roman" w:hAnsi="Times New Roman" w:cs="Times New Roman"/>
          <w:bCs/>
          <w:sz w:val="24"/>
          <w:szCs w:val="24"/>
        </w:rPr>
        <w:t>projet</w:t>
      </w:r>
      <w:proofErr w:type="gramEnd"/>
      <w:r w:rsidRPr="003B619E">
        <w:rPr>
          <w:rFonts w:ascii="Times New Roman" w:hAnsi="Times New Roman" w:cs="Times New Roman"/>
          <w:bCs/>
          <w:sz w:val="24"/>
          <w:szCs w:val="24"/>
        </w:rPr>
        <w:t> ?</w:t>
      </w:r>
      <w:r>
        <w:rPr>
          <w:rFonts w:ascii="Times New Roman" w:hAnsi="Times New Roman" w:cs="Times New Roman"/>
          <w:bCs/>
          <w:sz w:val="24"/>
          <w:szCs w:val="24"/>
        </w:rPr>
        <w:t xml:space="preserve">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F46E5C">
        <w:rPr>
          <w:rFonts w:ascii="Times New Roman" w:hAnsi="Times New Roman" w:cs="Times New Roman"/>
          <w:bCs/>
          <w:sz w:val="24"/>
          <w:szCs w:val="24"/>
        </w:rPr>
        <w:t>Dans quelle mesure les enseignements tirés sont-ils en permanence documentés par l’équipe de projet et diffusés auprès des parties intéressées, qui pourraient bénéficier des connaissances acquises par le projet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Dans quelle mesure les interventions d’UNDP, UNHCR, </w:t>
      </w:r>
      <w:r w:rsidRPr="003B619E">
        <w:rPr>
          <w:rFonts w:ascii="Times New Roman" w:hAnsi="Times New Roman" w:cs="Times New Roman"/>
          <w:bCs/>
          <w:sz w:val="24"/>
          <w:szCs w:val="24"/>
        </w:rPr>
        <w:t>FNUAP,</w:t>
      </w:r>
      <w:r w:rsidRPr="003B619E">
        <w:rPr>
          <w:rFonts w:ascii="Times New Roman" w:hAnsi="Times New Roman" w:cs="Times New Roman"/>
          <w:bCs/>
          <w:sz w:val="24"/>
          <w:szCs w:val="24"/>
        </w:rPr>
        <w:t xml:space="preserve"> FAO disposent-elles de</w:t>
      </w:r>
      <w:r>
        <w:rPr>
          <w:rFonts w:ascii="Times New Roman" w:hAnsi="Times New Roman" w:cs="Times New Roman"/>
          <w:bCs/>
          <w:sz w:val="24"/>
          <w:szCs w:val="24"/>
        </w:rPr>
        <w:t xml:space="preserve"> </w:t>
      </w:r>
      <w:r w:rsidRPr="00F46E5C">
        <w:rPr>
          <w:rFonts w:ascii="Times New Roman" w:hAnsi="Times New Roman" w:cs="Times New Roman"/>
          <w:bCs/>
          <w:sz w:val="24"/>
          <w:szCs w:val="24"/>
        </w:rPr>
        <w:t>stratégies de désengagement bien conçues et bien planifiées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mesures pourraient-elles être adoptées pour renforcer les stratégies de</w:t>
      </w:r>
      <w:r>
        <w:rPr>
          <w:rFonts w:ascii="Times New Roman" w:hAnsi="Times New Roman" w:cs="Times New Roman"/>
          <w:bCs/>
          <w:sz w:val="24"/>
          <w:szCs w:val="24"/>
        </w:rPr>
        <w:t xml:space="preserve"> </w:t>
      </w:r>
      <w:r w:rsidRPr="00F46E5C">
        <w:rPr>
          <w:rFonts w:ascii="Times New Roman" w:hAnsi="Times New Roman" w:cs="Times New Roman"/>
          <w:bCs/>
          <w:sz w:val="24"/>
          <w:szCs w:val="24"/>
        </w:rPr>
        <w:t>désengagement et la durabilité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sont les indications de la durabilité des effets, des produits à travers des capacités requises (systèmes, structures, personnels, etc.)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une stratégie en matière de durabilité, incluant le développement des</w:t>
      </w:r>
      <w:r>
        <w:rPr>
          <w:rFonts w:ascii="Times New Roman" w:hAnsi="Times New Roman" w:cs="Times New Roman"/>
          <w:bCs/>
          <w:sz w:val="24"/>
          <w:szCs w:val="24"/>
        </w:rPr>
        <w:t xml:space="preserve"> </w:t>
      </w:r>
      <w:r w:rsidRPr="00F46E5C">
        <w:rPr>
          <w:rFonts w:ascii="Times New Roman" w:hAnsi="Times New Roman" w:cs="Times New Roman"/>
          <w:bCs/>
          <w:sz w:val="24"/>
          <w:szCs w:val="24"/>
        </w:rPr>
        <w:t>capacités des parties prenantes nationales clés, a été développée ou mise en œuvre ?</w:t>
      </w:r>
    </w:p>
    <w:p w:rsidR="00F46E5C" w:rsidRPr="00F46E5C"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des politiques et cadres règlementaires sont-ils en place afin d’assurer la</w:t>
      </w:r>
      <w:r>
        <w:rPr>
          <w:rFonts w:ascii="Times New Roman" w:hAnsi="Times New Roman" w:cs="Times New Roman"/>
          <w:bCs/>
          <w:sz w:val="24"/>
          <w:szCs w:val="24"/>
        </w:rPr>
        <w:t xml:space="preserve"> </w:t>
      </w:r>
      <w:r w:rsidRPr="00F46E5C">
        <w:rPr>
          <w:rFonts w:ascii="Times New Roman" w:hAnsi="Times New Roman" w:cs="Times New Roman"/>
          <w:bCs/>
          <w:sz w:val="24"/>
          <w:szCs w:val="24"/>
        </w:rPr>
        <w:t>persistance des bénéfices.</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Jusqu’à quel point les partenaires se sont-ils engagés à poursuivre leur appui ?</w:t>
      </w:r>
    </w:p>
    <w:p w:rsidR="00F46E5C" w:rsidRPr="00E02FE3" w:rsidRDefault="00F46E5C" w:rsidP="00E02FE3">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De quelle manière les intérêts pour l’égalité du genre, les droits de l’Homme et le</w:t>
      </w:r>
      <w:r w:rsidR="00E02FE3">
        <w:rPr>
          <w:rFonts w:ascii="Times New Roman" w:hAnsi="Times New Roman" w:cs="Times New Roman"/>
          <w:bCs/>
          <w:sz w:val="24"/>
          <w:szCs w:val="24"/>
        </w:rPr>
        <w:t xml:space="preserve"> </w:t>
      </w:r>
      <w:r w:rsidRPr="00E02FE3">
        <w:rPr>
          <w:rFonts w:ascii="Times New Roman" w:hAnsi="Times New Roman" w:cs="Times New Roman"/>
          <w:bCs/>
          <w:sz w:val="24"/>
          <w:szCs w:val="24"/>
        </w:rPr>
        <w:t>développement humain, ont été pris en compte par les principales parties prenantes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De manière spécifique, Le projet permet-il aux autorités politiques, administratives et sécuritaires d’acquérir les capacités nécessaires pour initier et piloter des projets de renforcement de la cohésion sociale et la Consolidation de la Paix et en mobiliser les ressources externes et internes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mécanismes de pérennisation des résultats du projet ont-ils été mis en place ? Sont-ils fonctionnels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sont les facteurs qui pourraient favoriser ou non la durabilité des résultats atteints ?</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Quelles sont les recommandations pour les interventions similaires dans le futur ?</w:t>
      </w:r>
    </w:p>
    <w:p w:rsidR="00F46E5C" w:rsidRPr="00503CF0" w:rsidRDefault="00F46E5C" w:rsidP="00503CF0">
      <w:pPr>
        <w:pStyle w:val="Corpsdetexte"/>
        <w:numPr>
          <w:ilvl w:val="0"/>
          <w:numId w:val="19"/>
        </w:numPr>
        <w:spacing w:before="3"/>
        <w:jc w:val="both"/>
        <w:rPr>
          <w:rFonts w:ascii="Times New Roman" w:hAnsi="Times New Roman" w:cs="Times New Roman"/>
          <w:b/>
          <w:sz w:val="24"/>
          <w:szCs w:val="24"/>
        </w:rPr>
      </w:pPr>
      <w:r w:rsidRPr="00503CF0">
        <w:rPr>
          <w:rFonts w:ascii="Times New Roman" w:hAnsi="Times New Roman" w:cs="Times New Roman"/>
          <w:b/>
          <w:sz w:val="24"/>
          <w:szCs w:val="24"/>
        </w:rPr>
        <w:t>Questions</w:t>
      </w:r>
      <w:r w:rsidRPr="00503CF0">
        <w:rPr>
          <w:rFonts w:ascii="Times New Roman" w:hAnsi="Times New Roman" w:cs="Times New Roman"/>
          <w:b/>
          <w:sz w:val="24"/>
          <w:szCs w:val="24"/>
        </w:rPr>
        <w:tab/>
        <w:t>d’évaluation</w:t>
      </w:r>
      <w:r w:rsidRPr="00503CF0">
        <w:rPr>
          <w:rFonts w:ascii="Times New Roman" w:hAnsi="Times New Roman" w:cs="Times New Roman"/>
          <w:b/>
          <w:sz w:val="24"/>
          <w:szCs w:val="24"/>
        </w:rPr>
        <w:tab/>
        <w:t>portant</w:t>
      </w:r>
      <w:r w:rsidRPr="00503CF0">
        <w:rPr>
          <w:rFonts w:ascii="Times New Roman" w:hAnsi="Times New Roman" w:cs="Times New Roman"/>
          <w:b/>
          <w:sz w:val="24"/>
          <w:szCs w:val="24"/>
        </w:rPr>
        <w:tab/>
        <w:t>sur</w:t>
      </w:r>
      <w:r w:rsidRPr="00503CF0">
        <w:rPr>
          <w:rFonts w:ascii="Times New Roman" w:hAnsi="Times New Roman" w:cs="Times New Roman"/>
          <w:b/>
          <w:sz w:val="24"/>
          <w:szCs w:val="24"/>
        </w:rPr>
        <w:tab/>
        <w:t>les</w:t>
      </w:r>
      <w:r w:rsidRPr="00503CF0">
        <w:rPr>
          <w:rFonts w:ascii="Times New Roman" w:hAnsi="Times New Roman" w:cs="Times New Roman"/>
          <w:b/>
          <w:sz w:val="24"/>
          <w:szCs w:val="24"/>
        </w:rPr>
        <w:tab/>
        <w:t>thèmes</w:t>
      </w:r>
      <w:r w:rsidRPr="00503CF0">
        <w:rPr>
          <w:rFonts w:ascii="Times New Roman" w:hAnsi="Times New Roman" w:cs="Times New Roman"/>
          <w:b/>
          <w:sz w:val="24"/>
          <w:szCs w:val="24"/>
        </w:rPr>
        <w:tab/>
        <w:t>transversaux</w:t>
      </w:r>
      <w:r w:rsidRPr="00503CF0">
        <w:rPr>
          <w:rFonts w:ascii="Times New Roman" w:hAnsi="Times New Roman" w:cs="Times New Roman"/>
          <w:b/>
          <w:sz w:val="24"/>
          <w:szCs w:val="24"/>
        </w:rPr>
        <w:tab/>
        <w:t>Droits</w:t>
      </w:r>
      <w:r w:rsidR="00503CF0" w:rsidRPr="00503CF0">
        <w:rPr>
          <w:rFonts w:ascii="Times New Roman" w:hAnsi="Times New Roman" w:cs="Times New Roman"/>
          <w:b/>
          <w:sz w:val="24"/>
          <w:szCs w:val="24"/>
        </w:rPr>
        <w:t xml:space="preserve"> </w:t>
      </w:r>
      <w:r w:rsidRPr="00503CF0">
        <w:rPr>
          <w:rFonts w:ascii="Times New Roman" w:hAnsi="Times New Roman" w:cs="Times New Roman"/>
          <w:b/>
          <w:sz w:val="24"/>
          <w:szCs w:val="24"/>
        </w:rPr>
        <w:t>fondamentaux</w:t>
      </w:r>
    </w:p>
    <w:p w:rsidR="00F46E5C" w:rsidRPr="003B619E" w:rsidRDefault="00F46E5C" w:rsidP="00F46E5C">
      <w:pPr>
        <w:pStyle w:val="Corpsdetexte"/>
        <w:numPr>
          <w:ilvl w:val="0"/>
          <w:numId w:val="4"/>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les pauvres, les populations autochtones, les personnes ayant des difficultés physiques, les femmes et d’autres groupes défavorisés ou marginalisés ont-ils bénéficié de la mise en œuvre du projet ?</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503CF0">
      <w:pPr>
        <w:pStyle w:val="Corpsdetexte"/>
        <w:numPr>
          <w:ilvl w:val="0"/>
          <w:numId w:val="19"/>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Égalité des sexes</w:t>
      </w:r>
    </w:p>
    <w:p w:rsidR="00F46E5C" w:rsidRPr="003B619E" w:rsidRDefault="00F46E5C" w:rsidP="00E02FE3">
      <w:pPr>
        <w:pStyle w:val="Corpsdetexte"/>
        <w:numPr>
          <w:ilvl w:val="0"/>
          <w:numId w:val="6"/>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Dans quelle mesure l’égalité des sexes et l’autonomisation des femmes ont-elles été prises</w:t>
      </w:r>
      <w:r w:rsidR="00E02FE3">
        <w:rPr>
          <w:rFonts w:ascii="Times New Roman" w:hAnsi="Times New Roman" w:cs="Times New Roman"/>
          <w:bCs/>
          <w:sz w:val="24"/>
          <w:szCs w:val="24"/>
        </w:rPr>
        <w:t xml:space="preserve"> </w:t>
      </w:r>
      <w:r w:rsidRPr="003B619E">
        <w:rPr>
          <w:rFonts w:ascii="Times New Roman" w:hAnsi="Times New Roman" w:cs="Times New Roman"/>
          <w:bCs/>
          <w:sz w:val="24"/>
          <w:szCs w:val="24"/>
        </w:rPr>
        <w:t>en compte dans la conception, la mise en œuvre et le suivi du projet ?</w:t>
      </w:r>
    </w:p>
    <w:p w:rsidR="00E02FE3" w:rsidRDefault="00F46E5C" w:rsidP="00E02FE3">
      <w:pPr>
        <w:pStyle w:val="Corpsdetexte"/>
        <w:numPr>
          <w:ilvl w:val="0"/>
          <w:numId w:val="5"/>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 marqueur de genre affecté au projet pour la composante d’UNDP reflète-t-il la réalité ?</w:t>
      </w:r>
    </w:p>
    <w:p w:rsidR="00F46E5C" w:rsidRPr="00E02FE3" w:rsidRDefault="00F46E5C" w:rsidP="00E02FE3">
      <w:pPr>
        <w:pStyle w:val="Corpsdetexte"/>
        <w:numPr>
          <w:ilvl w:val="0"/>
          <w:numId w:val="5"/>
        </w:numPr>
        <w:spacing w:before="3"/>
        <w:jc w:val="both"/>
        <w:rPr>
          <w:rFonts w:ascii="Times New Roman" w:hAnsi="Times New Roman" w:cs="Times New Roman"/>
          <w:bCs/>
          <w:sz w:val="24"/>
          <w:szCs w:val="24"/>
        </w:rPr>
      </w:pPr>
      <w:r w:rsidRPr="00E02FE3">
        <w:rPr>
          <w:rFonts w:ascii="Times New Roman" w:hAnsi="Times New Roman" w:cs="Times New Roman"/>
          <w:bCs/>
          <w:sz w:val="24"/>
          <w:szCs w:val="24"/>
        </w:rPr>
        <w:t>Dans quelle mesure le projet a-t-il encouragé des évolutions positives en matière d’égalité des sexes et d’autonomisation des femmes ? Y a-t-il eu des effets inattendus ?</w:t>
      </w:r>
    </w:p>
    <w:p w:rsidR="00F46E5C" w:rsidRPr="00503CF0" w:rsidRDefault="00F46E5C" w:rsidP="00503CF0">
      <w:pPr>
        <w:pStyle w:val="Corpsdetexte"/>
        <w:numPr>
          <w:ilvl w:val="0"/>
          <w:numId w:val="7"/>
        </w:numPr>
        <w:spacing w:before="3"/>
        <w:jc w:val="both"/>
        <w:rPr>
          <w:rFonts w:ascii="Times New Roman" w:hAnsi="Times New Roman" w:cs="Times New Roman"/>
          <w:b/>
          <w:sz w:val="24"/>
          <w:szCs w:val="24"/>
        </w:rPr>
      </w:pPr>
      <w:r w:rsidRPr="00503CF0">
        <w:rPr>
          <w:rFonts w:ascii="Times New Roman" w:hAnsi="Times New Roman" w:cs="Times New Roman"/>
          <w:b/>
          <w:sz w:val="24"/>
          <w:szCs w:val="24"/>
        </w:rPr>
        <w:lastRenderedPageBreak/>
        <w:t>Composition de l’équipe de l’évaluation et critères de qualité</w:t>
      </w:r>
    </w:p>
    <w:bookmarkEnd w:id="0"/>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503CF0">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L’évaluation sera faite par un cabinet qui alignera deux consultants, composé d’un homme et d’une femme.</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L’équipe devra avoir :</w:t>
      </w:r>
    </w:p>
    <w:p w:rsidR="00F46E5C" w:rsidRPr="003B619E" w:rsidRDefault="00F46E5C" w:rsidP="00503CF0">
      <w:pPr>
        <w:pStyle w:val="Corpsdetexte"/>
        <w:numPr>
          <w:ilvl w:val="0"/>
          <w:numId w:val="17"/>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Une bonne compréhension de la mission</w:t>
      </w:r>
    </w:p>
    <w:p w:rsidR="00F46E5C" w:rsidRPr="00186EC1" w:rsidRDefault="00F46E5C" w:rsidP="00186EC1">
      <w:pPr>
        <w:pStyle w:val="Corpsdetexte"/>
        <w:numPr>
          <w:ilvl w:val="0"/>
          <w:numId w:val="17"/>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Une méthodologie pertinente et un calendrier réaliste de mise en œuvre des </w:t>
      </w:r>
      <w:r w:rsidR="00186EC1" w:rsidRPr="003B619E">
        <w:rPr>
          <w:rFonts w:ascii="Times New Roman" w:hAnsi="Times New Roman" w:cs="Times New Roman"/>
          <w:bCs/>
          <w:sz w:val="24"/>
          <w:szCs w:val="24"/>
        </w:rPr>
        <w:t>activités de</w:t>
      </w:r>
      <w:r w:rsidR="00186EC1">
        <w:rPr>
          <w:rFonts w:ascii="Times New Roman" w:hAnsi="Times New Roman" w:cs="Times New Roman"/>
          <w:bCs/>
          <w:sz w:val="24"/>
          <w:szCs w:val="24"/>
        </w:rPr>
        <w:t xml:space="preserve"> </w:t>
      </w:r>
      <w:r w:rsidRPr="00186EC1">
        <w:rPr>
          <w:rFonts w:ascii="Times New Roman" w:hAnsi="Times New Roman" w:cs="Times New Roman"/>
          <w:bCs/>
          <w:sz w:val="24"/>
          <w:szCs w:val="24"/>
        </w:rPr>
        <w:t>l’évaluation</w:t>
      </w:r>
    </w:p>
    <w:p w:rsidR="00F46E5C" w:rsidRPr="003B619E" w:rsidRDefault="00F46E5C" w:rsidP="00503CF0">
      <w:pPr>
        <w:pStyle w:val="Corpsdetexte"/>
        <w:numPr>
          <w:ilvl w:val="0"/>
          <w:numId w:val="17"/>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Des outils pertinents permettant les délais et qualité de production des livrables</w:t>
      </w:r>
    </w:p>
    <w:p w:rsidR="00F46E5C" w:rsidRPr="00D62409" w:rsidRDefault="00F46E5C" w:rsidP="00F46E5C">
      <w:pPr>
        <w:pStyle w:val="Corpsdetexte"/>
        <w:spacing w:before="3"/>
        <w:jc w:val="both"/>
        <w:rPr>
          <w:rFonts w:ascii="Times New Roman" w:hAnsi="Times New Roman" w:cs="Times New Roman"/>
          <w:b/>
          <w:sz w:val="24"/>
          <w:szCs w:val="24"/>
        </w:rPr>
      </w:pPr>
    </w:p>
    <w:p w:rsidR="00F46E5C" w:rsidRPr="00D62409" w:rsidRDefault="00F46E5C" w:rsidP="00D62409">
      <w:pPr>
        <w:pStyle w:val="Corpsdetexte"/>
        <w:numPr>
          <w:ilvl w:val="0"/>
          <w:numId w:val="7"/>
        </w:numPr>
        <w:spacing w:before="3"/>
        <w:jc w:val="both"/>
        <w:rPr>
          <w:rFonts w:ascii="Times New Roman" w:hAnsi="Times New Roman" w:cs="Times New Roman"/>
          <w:b/>
          <w:sz w:val="24"/>
          <w:szCs w:val="24"/>
        </w:rPr>
      </w:pPr>
      <w:r w:rsidRPr="00D62409">
        <w:rPr>
          <w:rFonts w:ascii="Times New Roman" w:hAnsi="Times New Roman" w:cs="Times New Roman"/>
          <w:b/>
          <w:sz w:val="24"/>
          <w:szCs w:val="24"/>
        </w:rPr>
        <w:t>Profil de l’Equipe</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L’équipe devra être en mesure de :</w:t>
      </w:r>
    </w:p>
    <w:p w:rsidR="00F46E5C" w:rsidRPr="003B619E" w:rsidRDefault="00F46E5C" w:rsidP="00503CF0">
      <w:pPr>
        <w:pStyle w:val="Corpsdetexte"/>
        <w:numPr>
          <w:ilvl w:val="0"/>
          <w:numId w:val="20"/>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Comprendre ce qui est attendu de cette évaluation finale et de sa part</w:t>
      </w:r>
    </w:p>
    <w:p w:rsidR="00F46E5C" w:rsidRPr="003B619E" w:rsidRDefault="00F46E5C" w:rsidP="00503CF0">
      <w:pPr>
        <w:pStyle w:val="Corpsdetexte"/>
        <w:numPr>
          <w:ilvl w:val="0"/>
          <w:numId w:val="20"/>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Proposer une méthodologie pertinente et un calendrier réaliste de mise en œuvre des activités</w:t>
      </w:r>
    </w:p>
    <w:p w:rsidR="00F46E5C" w:rsidRPr="003B619E" w:rsidRDefault="00F46E5C" w:rsidP="00503CF0">
      <w:pPr>
        <w:pStyle w:val="Corpsdetexte"/>
        <w:numPr>
          <w:ilvl w:val="0"/>
          <w:numId w:val="20"/>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Respecter les délais et assurer la bonne qualité de production des livrables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L’équipe devra avoir le profil et les qualifications suivantes :</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Diplôme de niveau Bac+4 en économie, gestion, développement, ethnologie, ou dans un autre domaine pertinent pour réaliser la mission. Un niveau inférieur (Bac+2 ou Bac+3) sera accepté si une formation complémentaire spécialisée (ex. : suivi - évaluation) ou une expérience professionnelle supplémentaire équivalente peut être justifiée.</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Expérience pertinente de 5 ans minimum en gestion et/ou conduite d’évaluations de projets ou programmes dans un contexte de développement et/ou de relèvement post-crise.</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Avoir réalisé (conduit ou participé substantivement) au moins un exercice d’évaluation d’un projet de développement dans le domaine de la lutte contre la pauvreté, du développement local, de l’entrepreneuriat, de la résilience communautaire, de la cohésion sociale, de la réconciliation ou dans un autre domaine en lien direct avec les objectifs du projet faisant l’objet de la présente évaluation.</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Posséder des connaissances et expériences en matière de gestion axée sur les résultats, que ce soit au niveau de la planification, de la mise en œuvre ou de l’évaluation, mais aussi dans des domaines transversaux (genre, droits humains, environnement…). Une maîtrise d’approches, de techniques, ou d’outils innovants dans le domaine du suivi-évaluation est particulièrement appréciée.</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Une expérience en gestion de projets de développement et programmes humanitaires, en particulier dans un domaine d’intervention des agences (UNHCR, UNDP, </w:t>
      </w:r>
      <w:r w:rsidR="00186EC1" w:rsidRPr="003B619E">
        <w:rPr>
          <w:rFonts w:ascii="Times New Roman" w:hAnsi="Times New Roman" w:cs="Times New Roman"/>
          <w:bCs/>
          <w:sz w:val="24"/>
          <w:szCs w:val="24"/>
        </w:rPr>
        <w:t>FNUAP et</w:t>
      </w:r>
      <w:r w:rsidRPr="003B619E">
        <w:rPr>
          <w:rFonts w:ascii="Times New Roman" w:hAnsi="Times New Roman" w:cs="Times New Roman"/>
          <w:bCs/>
          <w:sz w:val="24"/>
          <w:szCs w:val="24"/>
        </w:rPr>
        <w:t xml:space="preserve"> FAO), sera considérée comme un atout.</w:t>
      </w:r>
    </w:p>
    <w:p w:rsidR="00F46E5C" w:rsidRPr="003B619E" w:rsidRDefault="00F46E5C" w:rsidP="00503CF0">
      <w:pPr>
        <w:pStyle w:val="Corpsdetexte"/>
        <w:numPr>
          <w:ilvl w:val="0"/>
          <w:numId w:val="21"/>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Avoir une bonne connaissance des Objectifs de Développement Durable, et du contexte politique et socio-économique au Burundi.</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Compétences et aptitudes :</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Bonnes aptitudes interpersonnelles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Excellentes capacités pour mener des enquêtes / entretiens et faire des présentations</w:t>
      </w:r>
    </w:p>
    <w:p w:rsidR="00F46E5C" w:rsidRPr="003B619E" w:rsidRDefault="00186EC1"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Proactivité</w:t>
      </w:r>
      <w:r w:rsidR="00F46E5C" w:rsidRPr="003B619E">
        <w:rPr>
          <w:rFonts w:ascii="Times New Roman" w:hAnsi="Times New Roman" w:cs="Times New Roman"/>
          <w:bCs/>
          <w:sz w:val="24"/>
          <w:szCs w:val="24"/>
        </w:rPr>
        <w:t xml:space="preserve"> et autonomie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Excellente communication orale et écrite en français et un bon niveau en anglais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Bonne maitrise des outils informatiques</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D62409" w:rsidRDefault="00D62409" w:rsidP="00D62409">
      <w:pPr>
        <w:pStyle w:val="Corpsdetexte"/>
        <w:numPr>
          <w:ilvl w:val="0"/>
          <w:numId w:val="7"/>
        </w:numPr>
        <w:spacing w:before="3"/>
        <w:jc w:val="both"/>
        <w:rPr>
          <w:rFonts w:ascii="Times New Roman" w:hAnsi="Times New Roman" w:cs="Times New Roman"/>
          <w:b/>
          <w:sz w:val="24"/>
          <w:szCs w:val="24"/>
        </w:rPr>
      </w:pPr>
      <w:r>
        <w:rPr>
          <w:rFonts w:ascii="Times New Roman" w:hAnsi="Times New Roman" w:cs="Times New Roman"/>
          <w:b/>
          <w:sz w:val="24"/>
          <w:szCs w:val="24"/>
        </w:rPr>
        <w:t>E</w:t>
      </w:r>
      <w:r w:rsidR="00F46E5C" w:rsidRPr="00D62409">
        <w:rPr>
          <w:rFonts w:ascii="Times New Roman" w:hAnsi="Times New Roman" w:cs="Times New Roman"/>
          <w:b/>
          <w:sz w:val="24"/>
          <w:szCs w:val="24"/>
        </w:rPr>
        <w:t>thique d'évaluation</w:t>
      </w:r>
    </w:p>
    <w:p w:rsidR="00F46E5C" w:rsidRPr="003B619E" w:rsidRDefault="00D62409"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Cette évaluation </w:t>
      </w:r>
      <w:r w:rsidR="00186EC1" w:rsidRPr="003B619E">
        <w:rPr>
          <w:rFonts w:ascii="Times New Roman" w:hAnsi="Times New Roman" w:cs="Times New Roman"/>
          <w:bCs/>
          <w:sz w:val="24"/>
          <w:szCs w:val="24"/>
        </w:rPr>
        <w:t xml:space="preserve">sera </w:t>
      </w:r>
      <w:proofErr w:type="gramStart"/>
      <w:r w:rsidR="00186EC1" w:rsidRPr="003B619E">
        <w:rPr>
          <w:rFonts w:ascii="Times New Roman" w:hAnsi="Times New Roman" w:cs="Times New Roman"/>
          <w:bCs/>
          <w:sz w:val="24"/>
          <w:szCs w:val="24"/>
        </w:rPr>
        <w:t>conduite</w:t>
      </w:r>
      <w:r w:rsidR="00F46E5C" w:rsidRPr="003B619E">
        <w:rPr>
          <w:rFonts w:ascii="Times New Roman" w:hAnsi="Times New Roman" w:cs="Times New Roman"/>
          <w:bCs/>
          <w:sz w:val="24"/>
          <w:szCs w:val="24"/>
        </w:rPr>
        <w:t xml:space="preserve">  en</w:t>
      </w:r>
      <w:proofErr w:type="gramEnd"/>
      <w:r w:rsidR="00F46E5C" w:rsidRPr="003B619E">
        <w:rPr>
          <w:rFonts w:ascii="Times New Roman" w:hAnsi="Times New Roman" w:cs="Times New Roman"/>
          <w:bCs/>
          <w:sz w:val="24"/>
          <w:szCs w:val="24"/>
        </w:rPr>
        <w:t xml:space="preserve">  conformité avec  les principes énoncés</w:t>
      </w:r>
      <w:r w:rsidR="00F46E5C" w:rsidRPr="003B619E">
        <w:rPr>
          <w:rFonts w:ascii="Times New Roman" w:hAnsi="Times New Roman" w:cs="Times New Roman"/>
          <w:bCs/>
          <w:sz w:val="24"/>
          <w:szCs w:val="24"/>
        </w:rPr>
        <w:tab/>
      </w:r>
      <w:r>
        <w:rPr>
          <w:rFonts w:ascii="Times New Roman" w:hAnsi="Times New Roman" w:cs="Times New Roman"/>
          <w:bCs/>
          <w:sz w:val="24"/>
          <w:szCs w:val="24"/>
        </w:rPr>
        <w:t xml:space="preserve"> </w:t>
      </w:r>
      <w:r w:rsidR="00F46E5C" w:rsidRPr="003B619E">
        <w:rPr>
          <w:rFonts w:ascii="Times New Roman" w:hAnsi="Times New Roman" w:cs="Times New Roman"/>
          <w:bCs/>
          <w:sz w:val="24"/>
          <w:szCs w:val="24"/>
        </w:rPr>
        <w:t xml:space="preserve">dans </w:t>
      </w:r>
      <w:hyperlink r:id="rId15">
        <w:r w:rsidR="00F46E5C" w:rsidRPr="003B619E">
          <w:rPr>
            <w:rFonts w:ascii="Times New Roman" w:hAnsi="Times New Roman" w:cs="Times New Roman"/>
            <w:bCs/>
            <w:sz w:val="24"/>
            <w:szCs w:val="24"/>
          </w:rPr>
          <w:t>le Guide pour</w:t>
        </w:r>
      </w:hyperlink>
    </w:p>
    <w:p w:rsidR="00F46E5C" w:rsidRPr="003B619E" w:rsidRDefault="00F46E5C" w:rsidP="00F46E5C">
      <w:pPr>
        <w:pStyle w:val="Corpsdetexte"/>
        <w:spacing w:before="3"/>
        <w:jc w:val="both"/>
        <w:rPr>
          <w:rFonts w:ascii="Times New Roman" w:hAnsi="Times New Roman" w:cs="Times New Roman"/>
          <w:bCs/>
          <w:sz w:val="24"/>
          <w:szCs w:val="24"/>
        </w:rPr>
      </w:pPr>
      <w:hyperlink r:id="rId16">
        <w:r w:rsidRPr="003B619E">
          <w:rPr>
            <w:rFonts w:ascii="Times New Roman" w:hAnsi="Times New Roman" w:cs="Times New Roman"/>
            <w:bCs/>
            <w:sz w:val="24"/>
            <w:szCs w:val="24"/>
          </w:rPr>
          <w:t xml:space="preserve"> l’éthique de l’évaluation du Groupe des Nations Unies pour l’évaluation</w:t>
        </w:r>
      </w:hyperlink>
      <w:r w:rsidRPr="003B619E">
        <w:rPr>
          <w:rFonts w:ascii="Times New Roman" w:hAnsi="Times New Roman" w:cs="Times New Roman"/>
          <w:bCs/>
          <w:sz w:val="24"/>
          <w:szCs w:val="24"/>
        </w:rPr>
        <w:t xml:space="preserve">6 et </w:t>
      </w:r>
      <w:hyperlink r:id="rId17">
        <w:r w:rsidRPr="003B619E">
          <w:rPr>
            <w:rFonts w:ascii="Times New Roman" w:hAnsi="Times New Roman" w:cs="Times New Roman"/>
            <w:bCs/>
            <w:sz w:val="24"/>
            <w:szCs w:val="24"/>
          </w:rPr>
          <w:t>le code de conduite</w:t>
        </w:r>
      </w:hyperlink>
      <w:r w:rsidRPr="003B619E">
        <w:rPr>
          <w:rFonts w:ascii="Times New Roman" w:hAnsi="Times New Roman" w:cs="Times New Roman"/>
          <w:bCs/>
          <w:sz w:val="24"/>
          <w:szCs w:val="24"/>
        </w:rPr>
        <w:t xml:space="preserve"> </w:t>
      </w:r>
      <w:hyperlink r:id="rId18">
        <w:r w:rsidRPr="003B619E">
          <w:rPr>
            <w:rFonts w:ascii="Times New Roman" w:hAnsi="Times New Roman" w:cs="Times New Roman"/>
            <w:bCs/>
            <w:sz w:val="24"/>
            <w:szCs w:val="24"/>
          </w:rPr>
          <w:t>d'UNEG pour l'évaluation dans le système des Nations Unies</w:t>
        </w:r>
      </w:hyperlink>
      <w:r w:rsidRPr="003B619E">
        <w:rPr>
          <w:rFonts w:ascii="Times New Roman" w:hAnsi="Times New Roman" w:cs="Times New Roman"/>
          <w:bCs/>
          <w:sz w:val="24"/>
          <w:szCs w:val="24"/>
        </w:rPr>
        <w:t>7.</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D62409">
      <w:pPr>
        <w:pStyle w:val="Corpsdetexte"/>
        <w:numPr>
          <w:ilvl w:val="0"/>
          <w:numId w:val="7"/>
        </w:numPr>
        <w:spacing w:before="3"/>
        <w:jc w:val="both"/>
        <w:rPr>
          <w:rFonts w:ascii="Times New Roman" w:hAnsi="Times New Roman" w:cs="Times New Roman"/>
          <w:b/>
          <w:sz w:val="24"/>
          <w:szCs w:val="24"/>
        </w:rPr>
      </w:pPr>
      <w:r w:rsidRPr="003B619E">
        <w:rPr>
          <w:rFonts w:ascii="Times New Roman" w:hAnsi="Times New Roman" w:cs="Times New Roman"/>
          <w:b/>
          <w:sz w:val="24"/>
          <w:szCs w:val="24"/>
        </w:rPr>
        <w:t>Modalités d’exécution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rôles et responsabilités clés dans les processus d’évaluation sont répartis comme suit :</w:t>
      </w:r>
    </w:p>
    <w:p w:rsidR="00F46E5C" w:rsidRPr="003B619E" w:rsidRDefault="00F46E5C" w:rsidP="00F46E5C">
      <w:pPr>
        <w:pStyle w:val="Corpsdetexte"/>
        <w:spacing w:before="3"/>
        <w:jc w:val="both"/>
        <w:rPr>
          <w:rFonts w:ascii="Times New Roman" w:hAnsi="Times New Roman" w:cs="Times New Roman"/>
          <w:bCs/>
          <w:sz w:val="24"/>
          <w:szCs w:val="24"/>
        </w:rPr>
      </w:pPr>
      <w:r w:rsidRPr="00D62409">
        <w:rPr>
          <w:rFonts w:ascii="Times New Roman" w:hAnsi="Times New Roman" w:cs="Times New Roman"/>
          <w:b/>
          <w:sz w:val="24"/>
          <w:szCs w:val="24"/>
        </w:rPr>
        <w:t>Commanditaires de l'évaluation</w:t>
      </w:r>
      <w:r w:rsidRPr="003B619E">
        <w:rPr>
          <w:rFonts w:ascii="Times New Roman" w:hAnsi="Times New Roman" w:cs="Times New Roman"/>
          <w:bCs/>
          <w:sz w:val="24"/>
          <w:szCs w:val="24"/>
        </w:rPr>
        <w:t xml:space="preserve"> : Le Management des Agences (UNHCR, UNDP, FNUAP  et FAO) et les représentants du ministère de tutelle du projet et des autres acteurs étatiques en charge des rapatriés, de développement et de la protection des populations vulnérables devront : i) fournir des conseils à l’évaluateur ; ii) répondre à l'évaluation en préparant une réponse du Management et en utilisant les constats de manière appropriée ; iii) allouer les fonds et les ressources humaines nécessaires ; iv) être responsable et rendre compte de la qualité du processus et des produits de l’évaluation ; v) recommander l'acceptation du rapport final du Groupe de référence.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 </w:t>
      </w:r>
      <w:r w:rsidRPr="00D62409">
        <w:rPr>
          <w:rFonts w:ascii="Times New Roman" w:hAnsi="Times New Roman" w:cs="Times New Roman"/>
          <w:b/>
          <w:sz w:val="24"/>
          <w:szCs w:val="24"/>
        </w:rPr>
        <w:t>L’évaluateur (</w:t>
      </w:r>
      <w:proofErr w:type="spellStart"/>
      <w:r w:rsidRPr="00D62409">
        <w:rPr>
          <w:rFonts w:ascii="Times New Roman" w:hAnsi="Times New Roman" w:cs="Times New Roman"/>
          <w:b/>
          <w:sz w:val="24"/>
          <w:szCs w:val="24"/>
        </w:rPr>
        <w:t>trice</w:t>
      </w:r>
      <w:proofErr w:type="spellEnd"/>
      <w:r w:rsidRPr="00D62409">
        <w:rPr>
          <w:rFonts w:ascii="Times New Roman" w:hAnsi="Times New Roman" w:cs="Times New Roman"/>
          <w:b/>
          <w:sz w:val="24"/>
          <w:szCs w:val="24"/>
        </w:rPr>
        <w:t>)</w:t>
      </w:r>
      <w:r w:rsidRPr="003B619E">
        <w:rPr>
          <w:rFonts w:ascii="Times New Roman" w:hAnsi="Times New Roman" w:cs="Times New Roman"/>
          <w:bCs/>
          <w:sz w:val="24"/>
          <w:szCs w:val="24"/>
        </w:rPr>
        <w:t xml:space="preserve"> : L’équipe devra suivre les consignes des termes de référence et les instructions ultérieures (tout en conservant son autonomie et sa neutralité). Il/elle devra proposer une approche méthodologique, collecter et analyser des données et informations, animer des rencontres, élaborer un rapport provisoire, faire une restitution puis un rapport final.</w:t>
      </w:r>
    </w:p>
    <w:p w:rsidR="00F46E5C" w:rsidRPr="003B619E" w:rsidRDefault="00F46E5C" w:rsidP="00F46E5C">
      <w:pPr>
        <w:pStyle w:val="Corpsdetexte"/>
        <w:spacing w:before="3"/>
        <w:jc w:val="both"/>
        <w:rPr>
          <w:rFonts w:ascii="Times New Roman" w:hAnsi="Times New Roman" w:cs="Times New Roman"/>
          <w:bCs/>
          <w:sz w:val="24"/>
          <w:szCs w:val="24"/>
        </w:rPr>
      </w:pPr>
      <w:r w:rsidRPr="00D62409">
        <w:rPr>
          <w:rFonts w:ascii="Times New Roman" w:hAnsi="Times New Roman" w:cs="Times New Roman"/>
          <w:b/>
          <w:sz w:val="24"/>
          <w:szCs w:val="24"/>
        </w:rPr>
        <w:t>Cogestionnaires de l'évaluation</w:t>
      </w:r>
      <w:r w:rsidRPr="003B619E">
        <w:rPr>
          <w:rFonts w:ascii="Times New Roman" w:hAnsi="Times New Roman" w:cs="Times New Roman"/>
          <w:bCs/>
          <w:sz w:val="24"/>
          <w:szCs w:val="24"/>
        </w:rPr>
        <w:t xml:space="preserve"> : Les spécialistes de l’Unité Suivi et Evaluation des différentes Agences impliquées, les team leaders des entités concernées par le projet , les gestionnaires du projet et le département des opérations ou des achats devront : i) gérer les arrangements contractuels, le budget et le personnel impliqué dans l'évaluation ; ii) fournir un appui pour la coordination ; iii) fournir à l’évaluateur (</w:t>
      </w:r>
      <w:proofErr w:type="spellStart"/>
      <w:r w:rsidRPr="003B619E">
        <w:rPr>
          <w:rFonts w:ascii="Times New Roman" w:hAnsi="Times New Roman" w:cs="Times New Roman"/>
          <w:bCs/>
          <w:sz w:val="24"/>
          <w:szCs w:val="24"/>
        </w:rPr>
        <w:t>trice</w:t>
      </w:r>
      <w:proofErr w:type="spellEnd"/>
      <w:r w:rsidRPr="003B619E">
        <w:rPr>
          <w:rFonts w:ascii="Times New Roman" w:hAnsi="Times New Roman" w:cs="Times New Roman"/>
          <w:bCs/>
          <w:sz w:val="24"/>
          <w:szCs w:val="24"/>
        </w:rPr>
        <w:t>) l'assistance administrative et les données et informations requises ; iv) analyser le document d’approche méthodologique et les rapports d'évaluation pour s’assurer que la version finale répond aux standards de qualité.</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noProof/>
          <w:sz w:val="24"/>
          <w:szCs w:val="24"/>
        </w:rPr>
        <mc:AlternateContent>
          <mc:Choice Requires="wps">
            <w:drawing>
              <wp:anchor distT="0" distB="0" distL="0" distR="0" simplePos="0" relativeHeight="251661312" behindDoc="1" locked="0" layoutInCell="1" allowOverlap="1" wp14:anchorId="269C1609" wp14:editId="4D0621BF">
                <wp:simplePos x="0" y="0"/>
                <wp:positionH relativeFrom="page">
                  <wp:posOffset>719455</wp:posOffset>
                </wp:positionH>
                <wp:positionV relativeFrom="paragraph">
                  <wp:posOffset>212725</wp:posOffset>
                </wp:positionV>
                <wp:extent cx="1829435" cy="0"/>
                <wp:effectExtent l="0" t="0" r="0" b="0"/>
                <wp:wrapTopAndBottom/>
                <wp:docPr id="1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4C91"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75pt" to="20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" strokeweight=".84pt">
                <w10:wrap type="topAndBottom" anchorx="page"/>
              </v:line>
            </w:pict>
          </mc:Fallback>
        </mc:AlternateConten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6 </w:t>
      </w:r>
      <w:hyperlink r:id="rId19">
        <w:r w:rsidRPr="003B619E">
          <w:rPr>
            <w:rFonts w:ascii="Times New Roman" w:hAnsi="Times New Roman" w:cs="Times New Roman"/>
            <w:bCs/>
            <w:sz w:val="24"/>
            <w:szCs w:val="24"/>
          </w:rPr>
          <w:t>http://www.unevaluation.org/ethicalguidelines.</w:t>
        </w:r>
      </w:hyperlink>
    </w:p>
    <w:p w:rsidR="00F46E5C"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7 </w:t>
      </w:r>
      <w:hyperlink r:id="rId20">
        <w:r w:rsidRPr="003B619E">
          <w:rPr>
            <w:rFonts w:ascii="Times New Roman" w:hAnsi="Times New Roman" w:cs="Times New Roman"/>
            <w:bCs/>
            <w:sz w:val="24"/>
            <w:szCs w:val="24"/>
          </w:rPr>
          <w:t>http://www.unevaluation.org/unegcodeofconduct</w:t>
        </w:r>
      </w:hyperlink>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Default="00D62409" w:rsidP="00F46E5C">
      <w:pPr>
        <w:pStyle w:val="Corpsdetexte"/>
        <w:spacing w:before="3"/>
        <w:jc w:val="both"/>
        <w:rPr>
          <w:rFonts w:ascii="Times New Roman" w:hAnsi="Times New Roman" w:cs="Times New Roman"/>
          <w:bCs/>
          <w:sz w:val="24"/>
          <w:szCs w:val="24"/>
        </w:rPr>
      </w:pPr>
    </w:p>
    <w:p w:rsidR="00D62409" w:rsidRPr="003B619E" w:rsidRDefault="00D62409"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D62409">
        <w:rPr>
          <w:rFonts w:ascii="Times New Roman" w:hAnsi="Times New Roman" w:cs="Times New Roman"/>
          <w:b/>
          <w:sz w:val="24"/>
          <w:szCs w:val="24"/>
        </w:rPr>
        <w:t>Groupe de référence</w:t>
      </w:r>
      <w:r w:rsidRPr="003B619E">
        <w:rPr>
          <w:rFonts w:ascii="Times New Roman" w:hAnsi="Times New Roman" w:cs="Times New Roman"/>
          <w:bCs/>
          <w:sz w:val="24"/>
          <w:szCs w:val="24"/>
        </w:rPr>
        <w:t xml:space="preserve"> : Les représentants des parties prenantes (partenaires nationaux, partenaires de mise en œuvre, donateurs, bénéficiaires locaux…) devront faciliter la collecte des données et </w:t>
      </w:r>
      <w:r w:rsidRPr="003B619E">
        <w:rPr>
          <w:rFonts w:ascii="Times New Roman" w:hAnsi="Times New Roman" w:cs="Times New Roman"/>
          <w:bCs/>
          <w:sz w:val="24"/>
          <w:szCs w:val="24"/>
        </w:rPr>
        <w:lastRenderedPageBreak/>
        <w:t>informations requises, surveiller le progrès de l'évaluation et passer en revue la version provisoire du rapport d'évaluation pour en garantir la qualité. Un atelier sera organisé avec ce Groupe de référence afin de passer en revue le rapport provisoire.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En tant que commissionnaire de cette évaluation, le rôle principal des Agences est de fournir un appui stratégique, financier et administratif. Elles doivent aussi mener l’ensemble de la coordination afin de gérer tout le processus d’évaluation avec l’équipe et s’assurer également de la dissémination et de l’utilisation des conclusions et des recommandations de l’évaluation afin de renforcer l’apprentissage avec les parties prenantes et l’amélioration de la mise en œuvre du Programme-Pays.</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503CF0" w:rsidRDefault="00F46E5C" w:rsidP="00D62409">
      <w:pPr>
        <w:pStyle w:val="Corpsdetexte"/>
        <w:numPr>
          <w:ilvl w:val="0"/>
          <w:numId w:val="7"/>
        </w:numPr>
        <w:spacing w:before="3"/>
        <w:jc w:val="both"/>
        <w:rPr>
          <w:rFonts w:ascii="Times New Roman" w:hAnsi="Times New Roman" w:cs="Times New Roman"/>
          <w:b/>
          <w:sz w:val="24"/>
          <w:szCs w:val="24"/>
        </w:rPr>
      </w:pPr>
      <w:r w:rsidRPr="00503CF0">
        <w:rPr>
          <w:rFonts w:ascii="Times New Roman" w:hAnsi="Times New Roman" w:cs="Times New Roman"/>
          <w:b/>
          <w:sz w:val="24"/>
          <w:szCs w:val="24"/>
        </w:rPr>
        <w:t>Livrables</w:t>
      </w:r>
    </w:p>
    <w:p w:rsidR="00F46E5C" w:rsidRPr="00503CF0" w:rsidRDefault="00F46E5C" w:rsidP="00F46E5C">
      <w:pPr>
        <w:pStyle w:val="Corpsdetexte"/>
        <w:spacing w:before="3"/>
        <w:jc w:val="both"/>
        <w:rPr>
          <w:rFonts w:ascii="Times New Roman" w:hAnsi="Times New Roman" w:cs="Times New Roman"/>
          <w:bCs/>
          <w:sz w:val="24"/>
          <w:szCs w:val="24"/>
        </w:rPr>
      </w:pPr>
    </w:p>
    <w:p w:rsidR="00F46E5C" w:rsidRPr="00503CF0" w:rsidRDefault="00F46E5C" w:rsidP="00F46E5C">
      <w:pPr>
        <w:pStyle w:val="Corpsdetexte"/>
        <w:spacing w:before="3"/>
        <w:jc w:val="both"/>
        <w:rPr>
          <w:rFonts w:ascii="Times New Roman" w:hAnsi="Times New Roman" w:cs="Times New Roman"/>
          <w:bCs/>
          <w:sz w:val="24"/>
          <w:szCs w:val="24"/>
        </w:rPr>
      </w:pPr>
      <w:r w:rsidRPr="00503CF0">
        <w:rPr>
          <w:rFonts w:ascii="Times New Roman" w:hAnsi="Times New Roman" w:cs="Times New Roman"/>
          <w:bCs/>
          <w:sz w:val="24"/>
          <w:szCs w:val="24"/>
        </w:rPr>
        <w:t>Sous la supervision de l’agence lead (UNHCR) et des Unités Suivi &amp; Evaluation des Agences, les principaux livrables attendus de l’équipe des consultants sont :</w:t>
      </w:r>
    </w:p>
    <w:p w:rsidR="00F46E5C" w:rsidRPr="00503CF0" w:rsidRDefault="00D62409" w:rsidP="00D62409">
      <w:pPr>
        <w:pStyle w:val="Corpsdetexte"/>
        <w:numPr>
          <w:ilvl w:val="0"/>
          <w:numId w:val="22"/>
        </w:numPr>
        <w:spacing w:before="3"/>
        <w:jc w:val="both"/>
        <w:rPr>
          <w:rFonts w:ascii="Times New Roman" w:hAnsi="Times New Roman" w:cs="Times New Roman"/>
          <w:bCs/>
          <w:sz w:val="24"/>
          <w:szCs w:val="24"/>
        </w:rPr>
      </w:pPr>
      <w:r w:rsidRPr="00503CF0">
        <w:rPr>
          <w:rFonts w:ascii="Times New Roman" w:hAnsi="Times New Roman" w:cs="Times New Roman"/>
          <w:bCs/>
          <w:sz w:val="24"/>
          <w:szCs w:val="24"/>
        </w:rPr>
        <w:t>Livrable 1 :</w:t>
      </w:r>
      <w:r w:rsidR="00F46E5C" w:rsidRPr="00503CF0">
        <w:rPr>
          <w:rFonts w:ascii="Times New Roman" w:hAnsi="Times New Roman" w:cs="Times New Roman"/>
          <w:bCs/>
          <w:sz w:val="24"/>
          <w:szCs w:val="24"/>
        </w:rPr>
        <w:t xml:space="preserve">  </w:t>
      </w:r>
      <w:r w:rsidRPr="00503CF0">
        <w:rPr>
          <w:rFonts w:ascii="Times New Roman" w:hAnsi="Times New Roman" w:cs="Times New Roman"/>
          <w:bCs/>
          <w:sz w:val="24"/>
          <w:szCs w:val="24"/>
        </w:rPr>
        <w:t>Rapport de démarrage de 10</w:t>
      </w:r>
      <w:r w:rsidR="00F46E5C" w:rsidRPr="00503CF0">
        <w:rPr>
          <w:rFonts w:ascii="Times New Roman" w:hAnsi="Times New Roman" w:cs="Times New Roman"/>
          <w:bCs/>
          <w:sz w:val="24"/>
          <w:szCs w:val="24"/>
        </w:rPr>
        <w:t>-</w:t>
      </w:r>
      <w:r w:rsidRPr="00503CF0">
        <w:rPr>
          <w:rFonts w:ascii="Times New Roman" w:hAnsi="Times New Roman" w:cs="Times New Roman"/>
          <w:bCs/>
          <w:sz w:val="24"/>
          <w:szCs w:val="24"/>
        </w:rPr>
        <w:t xml:space="preserve">15 pages, à présenter </w:t>
      </w:r>
      <w:proofErr w:type="gramStart"/>
      <w:r w:rsidRPr="00503CF0">
        <w:rPr>
          <w:rFonts w:ascii="Times New Roman" w:hAnsi="Times New Roman" w:cs="Times New Roman"/>
          <w:bCs/>
          <w:sz w:val="24"/>
          <w:szCs w:val="24"/>
        </w:rPr>
        <w:t>aux</w:t>
      </w:r>
      <w:r w:rsidR="00F46E5C" w:rsidRPr="00503CF0">
        <w:rPr>
          <w:rFonts w:ascii="Times New Roman" w:hAnsi="Times New Roman" w:cs="Times New Roman"/>
          <w:bCs/>
          <w:sz w:val="24"/>
          <w:szCs w:val="24"/>
        </w:rPr>
        <w:t xml:space="preserve">  cogestionnaires</w:t>
      </w:r>
      <w:proofErr w:type="gramEnd"/>
      <w:r w:rsidR="00F46E5C" w:rsidRPr="00503CF0">
        <w:rPr>
          <w:rFonts w:ascii="Times New Roman" w:hAnsi="Times New Roman" w:cs="Times New Roman"/>
          <w:bCs/>
          <w:sz w:val="24"/>
          <w:szCs w:val="24"/>
        </w:rPr>
        <w:t xml:space="preserve">  qui  le valideront. Le rapport de démarrage doit se fonder sur les discussions préliminaires avec l’UNHCR (en tant qu’Agence lead) et les autres Agences récipiendaires des fonds PBF, et à l’issue de l’examen documentaire, et doit être réalisé avant le démarrage de l’évaluation (avant tout entretien formel, distribution de questionnaires ou visites sur le terrain)</w:t>
      </w:r>
    </w:p>
    <w:p w:rsidR="00F46E5C" w:rsidRPr="003B619E" w:rsidRDefault="00F46E5C" w:rsidP="00D62409">
      <w:pPr>
        <w:pStyle w:val="Corpsdetexte"/>
        <w:spacing w:before="3"/>
        <w:ind w:left="720"/>
        <w:jc w:val="both"/>
        <w:rPr>
          <w:rFonts w:ascii="Times New Roman" w:hAnsi="Times New Roman" w:cs="Times New Roman"/>
          <w:bCs/>
          <w:sz w:val="24"/>
          <w:szCs w:val="24"/>
        </w:rPr>
      </w:pPr>
      <w:r w:rsidRPr="00503CF0">
        <w:rPr>
          <w:rFonts w:ascii="Times New Roman" w:hAnsi="Times New Roman" w:cs="Times New Roman"/>
          <w:bCs/>
          <w:sz w:val="24"/>
          <w:szCs w:val="24"/>
        </w:rPr>
        <w:t>Délai : Environ 3 jours après signature du contrat.</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D62409" w:rsidP="00D62409">
      <w:pPr>
        <w:pStyle w:val="Corpsdetexte"/>
        <w:numPr>
          <w:ilvl w:val="0"/>
          <w:numId w:val="2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Livrable 2</w:t>
      </w:r>
      <w:r w:rsidR="00F46E5C" w:rsidRPr="003B619E">
        <w:rPr>
          <w:rFonts w:ascii="Times New Roman" w:hAnsi="Times New Roman" w:cs="Times New Roman"/>
          <w:bCs/>
          <w:sz w:val="24"/>
          <w:szCs w:val="24"/>
        </w:rPr>
        <w:t xml:space="preserve"> :  </w:t>
      </w:r>
      <w:r w:rsidRPr="003B619E">
        <w:rPr>
          <w:rFonts w:ascii="Times New Roman" w:hAnsi="Times New Roman" w:cs="Times New Roman"/>
          <w:bCs/>
          <w:sz w:val="24"/>
          <w:szCs w:val="24"/>
        </w:rPr>
        <w:t>Ébauche du rapport d’évaluation</w:t>
      </w:r>
      <w:r w:rsidR="00F46E5C" w:rsidRPr="003B619E">
        <w:rPr>
          <w:rFonts w:ascii="Times New Roman" w:hAnsi="Times New Roman" w:cs="Times New Roman"/>
          <w:bCs/>
          <w:sz w:val="24"/>
          <w:szCs w:val="24"/>
        </w:rPr>
        <w:t xml:space="preserve">.  </w:t>
      </w:r>
      <w:r w:rsidRPr="003B619E">
        <w:rPr>
          <w:rFonts w:ascii="Times New Roman" w:hAnsi="Times New Roman" w:cs="Times New Roman"/>
          <w:bCs/>
          <w:sz w:val="24"/>
          <w:szCs w:val="24"/>
        </w:rPr>
        <w:t>Les unités de programme, M</w:t>
      </w:r>
      <w:r w:rsidR="00F46E5C" w:rsidRPr="003B619E">
        <w:rPr>
          <w:rFonts w:ascii="Times New Roman" w:hAnsi="Times New Roman" w:cs="Times New Roman"/>
          <w:bCs/>
          <w:sz w:val="24"/>
          <w:szCs w:val="24"/>
        </w:rPr>
        <w:t>&amp;</w:t>
      </w:r>
      <w:r w:rsidRPr="003B619E">
        <w:rPr>
          <w:rFonts w:ascii="Times New Roman" w:hAnsi="Times New Roman" w:cs="Times New Roman"/>
          <w:bCs/>
          <w:sz w:val="24"/>
          <w:szCs w:val="24"/>
        </w:rPr>
        <w:t>E et les principales</w:t>
      </w:r>
      <w:r w:rsidR="00F46E5C" w:rsidRPr="003B619E">
        <w:rPr>
          <w:rFonts w:ascii="Times New Roman" w:hAnsi="Times New Roman" w:cs="Times New Roman"/>
          <w:bCs/>
          <w:sz w:val="24"/>
          <w:szCs w:val="24"/>
        </w:rPr>
        <w:t xml:space="preserve"> parties   prenantes   de   l’évaluation   doivent   examiner   le   rapport   préliminaire   d’évaluation   et transmettre leurs commentaires sous forme consolidée à l’évaluateur (</w:t>
      </w:r>
      <w:proofErr w:type="spellStart"/>
      <w:r w:rsidR="00F46E5C" w:rsidRPr="003B619E">
        <w:rPr>
          <w:rFonts w:ascii="Times New Roman" w:hAnsi="Times New Roman" w:cs="Times New Roman"/>
          <w:bCs/>
          <w:sz w:val="24"/>
          <w:szCs w:val="24"/>
        </w:rPr>
        <w:t>trice</w:t>
      </w:r>
      <w:proofErr w:type="spellEnd"/>
      <w:r w:rsidR="00F46E5C" w:rsidRPr="003B619E">
        <w:rPr>
          <w:rFonts w:ascii="Times New Roman" w:hAnsi="Times New Roman" w:cs="Times New Roman"/>
          <w:bCs/>
          <w:sz w:val="24"/>
          <w:szCs w:val="24"/>
        </w:rPr>
        <w:t>).</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D62409">
      <w:pPr>
        <w:pStyle w:val="Corpsdetexte"/>
        <w:spacing w:before="3"/>
        <w:ind w:left="720"/>
        <w:jc w:val="both"/>
        <w:rPr>
          <w:rFonts w:ascii="Times New Roman" w:hAnsi="Times New Roman" w:cs="Times New Roman"/>
          <w:bCs/>
          <w:sz w:val="24"/>
          <w:szCs w:val="24"/>
        </w:rPr>
      </w:pPr>
      <w:r w:rsidRPr="003B619E">
        <w:rPr>
          <w:rFonts w:ascii="Times New Roman" w:hAnsi="Times New Roman" w:cs="Times New Roman"/>
          <w:bCs/>
          <w:sz w:val="24"/>
          <w:szCs w:val="24"/>
        </w:rPr>
        <w:t>Délai : Environ 5 jours après la présentation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D62409">
      <w:pPr>
        <w:pStyle w:val="Corpsdetexte"/>
        <w:numPr>
          <w:ilvl w:val="0"/>
          <w:numId w:val="2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Livrable 3 : Présentation devant le groupe de référence</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D62409">
      <w:pPr>
        <w:pStyle w:val="Corpsdetexte"/>
        <w:numPr>
          <w:ilvl w:val="0"/>
          <w:numId w:val="22"/>
        </w:numPr>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Livrable 4 : Rapport final d’évaluation.</w:t>
      </w:r>
    </w:p>
    <w:p w:rsidR="00F46E5C" w:rsidRPr="003B619E" w:rsidRDefault="00F46E5C" w:rsidP="00D62409">
      <w:pPr>
        <w:pStyle w:val="Corpsdetexte"/>
        <w:spacing w:before="3"/>
        <w:ind w:left="720"/>
        <w:jc w:val="both"/>
        <w:rPr>
          <w:rFonts w:ascii="Times New Roman" w:hAnsi="Times New Roman" w:cs="Times New Roman"/>
          <w:bCs/>
          <w:sz w:val="24"/>
          <w:szCs w:val="24"/>
        </w:rPr>
      </w:pPr>
      <w:r w:rsidRPr="003B619E">
        <w:rPr>
          <w:rFonts w:ascii="Times New Roman" w:hAnsi="Times New Roman" w:cs="Times New Roman"/>
          <w:bCs/>
          <w:sz w:val="24"/>
          <w:szCs w:val="24"/>
        </w:rPr>
        <w:t>Délai : Environ 5 jours après la présentation au Groupe de référence</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L’équipe produira un rapport final d’évaluation finale comptant au maximum 30 pages (à l'exception du résumé exécutif et des annexes) en français. Et présentera aussi un résumé exécutif en anglais. La synthèse ne devra pas excéder 3 pages. Tous les documents seront transmis en version électronique</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 structuration du rapport se conformera au modèle fourni par le Guide de l’évaluation d’une des Agences parties au projet, de préférence celui de l’Agence lead.</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La qualité des produits sera appréciée par les cogestionnaires. Les critères d’appréciation seront le respect des principes énoncés dans le chapitre consacré à la méthodologie, la structuration adéquate du rapport et la qualité/pertinence du contenu du rapport au regard des objectifs de l’évaluation à mi-parcours, tels qu’indiqués dans les présents termes de référence.</w:t>
      </w:r>
    </w:p>
    <w:p w:rsidR="00F46E5C" w:rsidRPr="00D62409" w:rsidRDefault="00F46E5C" w:rsidP="00D62409">
      <w:pPr>
        <w:pStyle w:val="Corpsdetexte"/>
        <w:numPr>
          <w:ilvl w:val="0"/>
          <w:numId w:val="7"/>
        </w:numPr>
        <w:spacing w:before="3"/>
        <w:jc w:val="both"/>
        <w:rPr>
          <w:rFonts w:ascii="Times New Roman" w:hAnsi="Times New Roman" w:cs="Times New Roman"/>
          <w:b/>
          <w:sz w:val="24"/>
          <w:szCs w:val="24"/>
        </w:rPr>
      </w:pPr>
      <w:r w:rsidRPr="00D62409">
        <w:rPr>
          <w:rFonts w:ascii="Times New Roman" w:hAnsi="Times New Roman" w:cs="Times New Roman"/>
          <w:b/>
          <w:sz w:val="24"/>
          <w:szCs w:val="24"/>
        </w:rPr>
        <w:t>Calendrier</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 xml:space="preserve">Le chronogramme détaillé de l’évaluation finale dépendra de la note méthodologique proposée par </w:t>
      </w:r>
      <w:r w:rsidRPr="003B619E">
        <w:rPr>
          <w:rFonts w:ascii="Times New Roman" w:hAnsi="Times New Roman" w:cs="Times New Roman"/>
          <w:bCs/>
          <w:sz w:val="24"/>
          <w:szCs w:val="24"/>
        </w:rPr>
        <w:lastRenderedPageBreak/>
        <w:t>l’équipe et validée par les cogestionnaires. La durée totale prévue pour l’évaluation est de 30 jours prestés.   Les   délais   proposés   pour   la   remise   des   produits</w:t>
      </w:r>
      <w:proofErr w:type="gramStart"/>
      <w:r w:rsidRPr="003B619E">
        <w:rPr>
          <w:rFonts w:ascii="Times New Roman" w:hAnsi="Times New Roman" w:cs="Times New Roman"/>
          <w:bCs/>
          <w:sz w:val="24"/>
          <w:szCs w:val="24"/>
        </w:rPr>
        <w:t xml:space="preserve">   (</w:t>
      </w:r>
      <w:proofErr w:type="gramEnd"/>
      <w:r w:rsidRPr="003B619E">
        <w:rPr>
          <w:rFonts w:ascii="Times New Roman" w:hAnsi="Times New Roman" w:cs="Times New Roman"/>
          <w:bCs/>
          <w:sz w:val="24"/>
          <w:szCs w:val="24"/>
        </w:rPr>
        <w:t xml:space="preserve">cf.   </w:t>
      </w:r>
      <w:proofErr w:type="gramStart"/>
      <w:r w:rsidRPr="003B619E">
        <w:rPr>
          <w:rFonts w:ascii="Times New Roman" w:hAnsi="Times New Roman" w:cs="Times New Roman"/>
          <w:bCs/>
          <w:sz w:val="24"/>
          <w:szCs w:val="24"/>
        </w:rPr>
        <w:t>chapitre</w:t>
      </w:r>
      <w:proofErr w:type="gramEnd"/>
      <w:r w:rsidRPr="003B619E">
        <w:rPr>
          <w:rFonts w:ascii="Times New Roman" w:hAnsi="Times New Roman" w:cs="Times New Roman"/>
          <w:bCs/>
          <w:sz w:val="24"/>
          <w:szCs w:val="24"/>
        </w:rPr>
        <w:t xml:space="preserve">   précédent)   ne   sont qu’indicatifs  mais  2  choses  sont  obligatoires :  faire  une  restitution  avant  la  fin  de  la  mission,  et remettre le rapport final et la synthèse en anglais avant la fin de la mission</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Les missions sur le terrain seront organisées et réalisées par l’équipe elle-même, aux dates qui lui conviendront le mieux (en tenant compte de la disponibilité des interlocuteurs sur place). L’équipe est invitée à prendre ses dispositions, notamment en indiquant dans son offre financière les coûts relatifs aux missions.</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D62409" w:rsidRDefault="00F46E5C" w:rsidP="00D62409">
      <w:pPr>
        <w:pStyle w:val="Corpsdetexte"/>
        <w:numPr>
          <w:ilvl w:val="0"/>
          <w:numId w:val="7"/>
        </w:numPr>
        <w:spacing w:before="3"/>
        <w:jc w:val="both"/>
        <w:rPr>
          <w:rFonts w:ascii="Times New Roman" w:hAnsi="Times New Roman" w:cs="Times New Roman"/>
          <w:b/>
          <w:sz w:val="24"/>
          <w:szCs w:val="24"/>
        </w:rPr>
      </w:pPr>
      <w:r w:rsidRPr="00D62409">
        <w:rPr>
          <w:rFonts w:ascii="Times New Roman" w:hAnsi="Times New Roman" w:cs="Times New Roman"/>
          <w:b/>
          <w:sz w:val="24"/>
          <w:szCs w:val="24"/>
        </w:rPr>
        <w:t>Coûts</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L’équipe est priée de soumettre sa note technique ainsi que sa note financière en vue de la réalisation de cette évaluation.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D62409" w:rsidRDefault="00F46E5C" w:rsidP="00F46E5C">
      <w:pPr>
        <w:pStyle w:val="Corpsdetexte"/>
        <w:spacing w:before="3"/>
        <w:jc w:val="both"/>
        <w:rPr>
          <w:rFonts w:ascii="Times New Roman" w:hAnsi="Times New Roman" w:cs="Times New Roman"/>
          <w:b/>
          <w:sz w:val="24"/>
          <w:szCs w:val="24"/>
        </w:rPr>
      </w:pPr>
      <w:r w:rsidRPr="00D62409">
        <w:rPr>
          <w:rFonts w:ascii="Times New Roman" w:hAnsi="Times New Roman" w:cs="Times New Roman"/>
          <w:b/>
          <w:sz w:val="24"/>
          <w:szCs w:val="24"/>
        </w:rPr>
        <w:t>Annexes</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Annexe 1 : Modèle de rapport d’évaluation</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roofErr w:type="spellStart"/>
      <w:r w:rsidRPr="003B619E">
        <w:rPr>
          <w:rFonts w:ascii="Times New Roman" w:hAnsi="Times New Roman" w:cs="Times New Roman"/>
          <w:bCs/>
          <w:sz w:val="24"/>
          <w:szCs w:val="24"/>
        </w:rPr>
        <w:t>TdR</w:t>
      </w:r>
      <w:proofErr w:type="spellEnd"/>
      <w:r w:rsidRPr="003B619E">
        <w:rPr>
          <w:rFonts w:ascii="Times New Roman" w:hAnsi="Times New Roman" w:cs="Times New Roman"/>
          <w:bCs/>
          <w:sz w:val="24"/>
          <w:szCs w:val="24"/>
        </w:rPr>
        <w:t xml:space="preserve"> préparés par : Tatien NDAJUJUTA, Point focal assistant du projet pour l’UNHCR</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Date :</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roofErr w:type="spellStart"/>
      <w:r w:rsidRPr="003B619E">
        <w:rPr>
          <w:rFonts w:ascii="Times New Roman" w:hAnsi="Times New Roman" w:cs="Times New Roman"/>
          <w:bCs/>
          <w:sz w:val="24"/>
          <w:szCs w:val="24"/>
        </w:rPr>
        <w:t>TdR</w:t>
      </w:r>
      <w:proofErr w:type="spellEnd"/>
      <w:r w:rsidRPr="003B619E">
        <w:rPr>
          <w:rFonts w:ascii="Times New Roman" w:hAnsi="Times New Roman" w:cs="Times New Roman"/>
          <w:bCs/>
          <w:sz w:val="24"/>
          <w:szCs w:val="24"/>
        </w:rPr>
        <w:t xml:space="preserve"> revus par : Innocent SANGARA, Point Focal du Projet pour l’UNHCR</w:t>
      </w: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Date :</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proofErr w:type="spellStart"/>
      <w:r w:rsidRPr="003B619E">
        <w:rPr>
          <w:rFonts w:ascii="Times New Roman" w:hAnsi="Times New Roman" w:cs="Times New Roman"/>
          <w:bCs/>
          <w:sz w:val="24"/>
          <w:szCs w:val="24"/>
        </w:rPr>
        <w:t>TdR</w:t>
      </w:r>
      <w:proofErr w:type="spellEnd"/>
      <w:r w:rsidRPr="003B619E">
        <w:rPr>
          <w:rFonts w:ascii="Times New Roman" w:hAnsi="Times New Roman" w:cs="Times New Roman"/>
          <w:bCs/>
          <w:sz w:val="24"/>
          <w:szCs w:val="24"/>
        </w:rPr>
        <w:t xml:space="preserve"> approuvés par : Gogo HUKPORTIE, Représentante de l’UNHCR (Lead)</w:t>
      </w:r>
    </w:p>
    <w:p w:rsidR="00F46E5C" w:rsidRPr="003B619E" w:rsidRDefault="00F46E5C" w:rsidP="00F46E5C">
      <w:pPr>
        <w:pStyle w:val="Corpsdetexte"/>
        <w:spacing w:before="3"/>
        <w:jc w:val="both"/>
        <w:rPr>
          <w:rFonts w:ascii="Times New Roman" w:hAnsi="Times New Roman" w:cs="Times New Roman"/>
          <w:bCs/>
          <w:sz w:val="24"/>
          <w:szCs w:val="24"/>
        </w:rPr>
      </w:pPr>
    </w:p>
    <w:p w:rsidR="00F46E5C" w:rsidRPr="003B619E" w:rsidRDefault="00F46E5C" w:rsidP="00F46E5C">
      <w:pPr>
        <w:pStyle w:val="Corpsdetexte"/>
        <w:spacing w:before="3"/>
        <w:jc w:val="both"/>
        <w:rPr>
          <w:rFonts w:ascii="Times New Roman" w:hAnsi="Times New Roman" w:cs="Times New Roman"/>
          <w:bCs/>
          <w:sz w:val="24"/>
          <w:szCs w:val="24"/>
        </w:rPr>
      </w:pPr>
      <w:r w:rsidRPr="003B619E">
        <w:rPr>
          <w:rFonts w:ascii="Times New Roman" w:hAnsi="Times New Roman" w:cs="Times New Roman"/>
          <w:bCs/>
          <w:sz w:val="24"/>
          <w:szCs w:val="24"/>
        </w:rPr>
        <w:t>Date :</w:t>
      </w:r>
    </w:p>
    <w:p w:rsidR="00F46E5C" w:rsidRPr="003B619E" w:rsidRDefault="00F46E5C" w:rsidP="00F46E5C">
      <w:pPr>
        <w:pStyle w:val="Corpsdetexte"/>
        <w:spacing w:before="3"/>
        <w:jc w:val="both"/>
        <w:rPr>
          <w:rFonts w:ascii="Times New Roman" w:hAnsi="Times New Roman" w:cs="Times New Roman"/>
          <w:bCs/>
          <w:sz w:val="24"/>
          <w:szCs w:val="24"/>
        </w:rPr>
      </w:pPr>
    </w:p>
    <w:p w:rsidR="00AD5F5D" w:rsidRDefault="00AD5F5D" w:rsidP="00F46E5C">
      <w:pPr>
        <w:jc w:val="both"/>
      </w:pPr>
    </w:p>
    <w:sectPr w:rsidR="00AD5F5D" w:rsidSect="00F46E5C">
      <w:footerReference w:type="default" r:id="rId21"/>
      <w:pgSz w:w="12240" w:h="15840" w:code="1"/>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216" w:rsidRDefault="00186EC1">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14:anchorId="3B4C681B" wp14:editId="7D42B451">
              <wp:simplePos x="0" y="0"/>
              <wp:positionH relativeFrom="page">
                <wp:posOffset>701040</wp:posOffset>
              </wp:positionH>
              <wp:positionV relativeFrom="page">
                <wp:posOffset>9857105</wp:posOffset>
              </wp:positionV>
              <wp:extent cx="61582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75A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6.15pt" to="540.1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" strokecolor="#d9d9d9" strokeweight=".1693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030C7679" wp14:editId="1029BAEE">
              <wp:simplePos x="0" y="0"/>
              <wp:positionH relativeFrom="page">
                <wp:posOffset>6113780</wp:posOffset>
              </wp:positionH>
              <wp:positionV relativeFrom="page">
                <wp:posOffset>9891395</wp:posOffset>
              </wp:positionV>
              <wp:extent cx="755015" cy="1778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216" w:rsidRDefault="00186EC1">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C7679" id="_x0000_t202" coordsize="21600,21600" o:spt="202" path="m,l,21600r21600,l21600,xe">
              <v:stroke joinstyle="miter"/>
              <v:path gradientshapeok="t" o:connecttype="rect"/>
            </v:shapetype>
            <v:shape id="Text Box 112" o:spid="_x0000_s1026" type="#_x0000_t202" style="position:absolute;margin-left:481.4pt;margin-top:778.85pt;width:59.4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" filled="f" stroked="f">
              <v:textbox inset="0,0,0,0">
                <w:txbxContent>
                  <w:p w:rsidR="007C2216" w:rsidRDefault="00186EC1">
                    <w:pPr>
                      <w:pStyle w:val="Corpsdetexte"/>
                      <w:spacing w:line="263" w:lineRule="exact"/>
                      <w:ind w:left="20"/>
                    </w:pPr>
                    <w:r>
                      <w:t xml:space="preserve">| </w:t>
                    </w:r>
                    <w:r>
                      <w:rPr>
                        <w:color w:val="7E7E7E"/>
                      </w:rPr>
                      <w:t>P</w:t>
                    </w:r>
                    <w:r>
                      <w:rPr>
                        <w:color w:val="7E7E7E"/>
                        <w:spacing w:val="11"/>
                      </w:rPr>
                      <w:t xml:space="preserve"> </w:t>
                    </w:r>
                    <w:r>
                      <w:rPr>
                        <w:color w:val="7E7E7E"/>
                      </w:rPr>
                      <w:t>a</w:t>
                    </w:r>
                    <w:r>
                      <w:rPr>
                        <w:color w:val="7E7E7E"/>
                        <w:spacing w:val="11"/>
                      </w:rPr>
                      <w:t xml:space="preserve"> </w:t>
                    </w:r>
                    <w:r>
                      <w:rPr>
                        <w:color w:val="7E7E7E"/>
                      </w:rPr>
                      <w:t>g</w:t>
                    </w:r>
                    <w:r>
                      <w:rPr>
                        <w:color w:val="7E7E7E"/>
                        <w:spacing w:val="11"/>
                      </w:rPr>
                      <w:t xml:space="preserve"> </w:t>
                    </w:r>
                    <w:r>
                      <w:rPr>
                        <w:color w:val="7E7E7E"/>
                      </w:rPr>
                      <w:t xml:space="preserve">e </w:t>
                    </w:r>
                    <w:r>
                      <w:rPr>
                        <w:color w:val="7E7E7E"/>
                        <w:spacing w:val="13"/>
                      </w:rPr>
                      <w:t xml:space="preserve"> </w:t>
                    </w:r>
                    <w:r>
                      <w:fldChar w:fldCharType="begin"/>
                    </w:r>
                    <w:r>
                      <w:rPr>
                        <w:smallCaps/>
                      </w:rPr>
                      <w:instrText xml:space="preserve"> PAGE </w:instrText>
                    </w:r>
                    <w:r>
                      <w:fldChar w:fldCharType="separate"/>
                    </w:r>
                    <w:r>
                      <w:t>16</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04"/>
    <w:multiLevelType w:val="hybridMultilevel"/>
    <w:tmpl w:val="AE48B5A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CA609A"/>
    <w:multiLevelType w:val="hybridMultilevel"/>
    <w:tmpl w:val="7DAA64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716CD4"/>
    <w:multiLevelType w:val="hybridMultilevel"/>
    <w:tmpl w:val="24A89BF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B85E62"/>
    <w:multiLevelType w:val="hybridMultilevel"/>
    <w:tmpl w:val="419A0C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F25DD6"/>
    <w:multiLevelType w:val="hybridMultilevel"/>
    <w:tmpl w:val="BB6CADB6"/>
    <w:lvl w:ilvl="0" w:tplc="61FEBDE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969209E"/>
    <w:multiLevelType w:val="hybridMultilevel"/>
    <w:tmpl w:val="79D434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EF57A2"/>
    <w:multiLevelType w:val="hybridMultilevel"/>
    <w:tmpl w:val="5AB2E2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0C80980"/>
    <w:multiLevelType w:val="hybridMultilevel"/>
    <w:tmpl w:val="333E5CC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A32EE4"/>
    <w:multiLevelType w:val="hybridMultilevel"/>
    <w:tmpl w:val="1FCC61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0712E3"/>
    <w:multiLevelType w:val="hybridMultilevel"/>
    <w:tmpl w:val="76900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9A29B0"/>
    <w:multiLevelType w:val="hybridMultilevel"/>
    <w:tmpl w:val="5A0E62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ED0270"/>
    <w:multiLevelType w:val="hybridMultilevel"/>
    <w:tmpl w:val="5D12ED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974EE9"/>
    <w:multiLevelType w:val="hybridMultilevel"/>
    <w:tmpl w:val="1696FF1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D963D2"/>
    <w:multiLevelType w:val="hybridMultilevel"/>
    <w:tmpl w:val="5328A74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3C2CA3"/>
    <w:multiLevelType w:val="hybridMultilevel"/>
    <w:tmpl w:val="3CD888D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4530B4"/>
    <w:multiLevelType w:val="hybridMultilevel"/>
    <w:tmpl w:val="2B4422B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D765A83"/>
    <w:multiLevelType w:val="hybridMultilevel"/>
    <w:tmpl w:val="226250C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A7469E7"/>
    <w:multiLevelType w:val="hybridMultilevel"/>
    <w:tmpl w:val="7F50C4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F981B2A"/>
    <w:multiLevelType w:val="hybridMultilevel"/>
    <w:tmpl w:val="CF2A262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232ED7"/>
    <w:multiLevelType w:val="hybridMultilevel"/>
    <w:tmpl w:val="F0F6D5A8"/>
    <w:lvl w:ilvl="0" w:tplc="7A46745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4A4019F"/>
    <w:multiLevelType w:val="hybridMultilevel"/>
    <w:tmpl w:val="D0FCCAC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C3554A7"/>
    <w:multiLevelType w:val="hybridMultilevel"/>
    <w:tmpl w:val="CDACFF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E8341BE"/>
    <w:multiLevelType w:val="hybridMultilevel"/>
    <w:tmpl w:val="9D38E144"/>
    <w:lvl w:ilvl="0" w:tplc="A7DE830A">
      <w:numFmt w:val="bullet"/>
      <w:lvlText w:val=""/>
      <w:lvlJc w:val="left"/>
      <w:pPr>
        <w:ind w:left="446" w:hanging="344"/>
      </w:pPr>
      <w:rPr>
        <w:rFonts w:ascii="Marlett" w:eastAsia="Marlett" w:hAnsi="Marlett" w:cs="Marlett" w:hint="default"/>
        <w:w w:val="100"/>
        <w:sz w:val="22"/>
        <w:szCs w:val="22"/>
        <w:lang w:val="fr-FR" w:eastAsia="fr-FR" w:bidi="fr-FR"/>
      </w:rPr>
    </w:lvl>
    <w:lvl w:ilvl="1" w:tplc="89504F9E">
      <w:numFmt w:val="bullet"/>
      <w:lvlText w:val="•"/>
      <w:lvlJc w:val="left"/>
      <w:pPr>
        <w:ind w:left="1274" w:hanging="344"/>
      </w:pPr>
      <w:rPr>
        <w:rFonts w:hint="default"/>
        <w:lang w:val="fr-FR" w:eastAsia="fr-FR" w:bidi="fr-FR"/>
      </w:rPr>
    </w:lvl>
    <w:lvl w:ilvl="2" w:tplc="DBC22550">
      <w:numFmt w:val="bullet"/>
      <w:lvlText w:val="•"/>
      <w:lvlJc w:val="left"/>
      <w:pPr>
        <w:ind w:left="2108" w:hanging="344"/>
      </w:pPr>
      <w:rPr>
        <w:rFonts w:hint="default"/>
        <w:lang w:val="fr-FR" w:eastAsia="fr-FR" w:bidi="fr-FR"/>
      </w:rPr>
    </w:lvl>
    <w:lvl w:ilvl="3" w:tplc="BA76C078">
      <w:numFmt w:val="bullet"/>
      <w:lvlText w:val="•"/>
      <w:lvlJc w:val="left"/>
      <w:pPr>
        <w:ind w:left="2942" w:hanging="344"/>
      </w:pPr>
      <w:rPr>
        <w:rFonts w:hint="default"/>
        <w:lang w:val="fr-FR" w:eastAsia="fr-FR" w:bidi="fr-FR"/>
      </w:rPr>
    </w:lvl>
    <w:lvl w:ilvl="4" w:tplc="3C04BA64">
      <w:numFmt w:val="bullet"/>
      <w:lvlText w:val="•"/>
      <w:lvlJc w:val="left"/>
      <w:pPr>
        <w:ind w:left="3776" w:hanging="344"/>
      </w:pPr>
      <w:rPr>
        <w:rFonts w:hint="default"/>
        <w:lang w:val="fr-FR" w:eastAsia="fr-FR" w:bidi="fr-FR"/>
      </w:rPr>
    </w:lvl>
    <w:lvl w:ilvl="5" w:tplc="264C7D66">
      <w:numFmt w:val="bullet"/>
      <w:lvlText w:val="•"/>
      <w:lvlJc w:val="left"/>
      <w:pPr>
        <w:ind w:left="4610" w:hanging="344"/>
      </w:pPr>
      <w:rPr>
        <w:rFonts w:hint="default"/>
        <w:lang w:val="fr-FR" w:eastAsia="fr-FR" w:bidi="fr-FR"/>
      </w:rPr>
    </w:lvl>
    <w:lvl w:ilvl="6" w:tplc="3B22E470">
      <w:numFmt w:val="bullet"/>
      <w:lvlText w:val="•"/>
      <w:lvlJc w:val="left"/>
      <w:pPr>
        <w:ind w:left="5444" w:hanging="344"/>
      </w:pPr>
      <w:rPr>
        <w:rFonts w:hint="default"/>
        <w:lang w:val="fr-FR" w:eastAsia="fr-FR" w:bidi="fr-FR"/>
      </w:rPr>
    </w:lvl>
    <w:lvl w:ilvl="7" w:tplc="2E0CEF90">
      <w:numFmt w:val="bullet"/>
      <w:lvlText w:val="•"/>
      <w:lvlJc w:val="left"/>
      <w:pPr>
        <w:ind w:left="6278" w:hanging="344"/>
      </w:pPr>
      <w:rPr>
        <w:rFonts w:hint="default"/>
        <w:lang w:val="fr-FR" w:eastAsia="fr-FR" w:bidi="fr-FR"/>
      </w:rPr>
    </w:lvl>
    <w:lvl w:ilvl="8" w:tplc="EBD4EC2A">
      <w:numFmt w:val="bullet"/>
      <w:lvlText w:val="•"/>
      <w:lvlJc w:val="left"/>
      <w:pPr>
        <w:ind w:left="7112" w:hanging="344"/>
      </w:pPr>
      <w:rPr>
        <w:rFonts w:hint="default"/>
        <w:lang w:val="fr-FR" w:eastAsia="fr-FR" w:bidi="fr-FR"/>
      </w:rPr>
    </w:lvl>
  </w:abstractNum>
  <w:num w:numId="1">
    <w:abstractNumId w:val="22"/>
  </w:num>
  <w:num w:numId="2">
    <w:abstractNumId w:val="21"/>
  </w:num>
  <w:num w:numId="3">
    <w:abstractNumId w:val="10"/>
  </w:num>
  <w:num w:numId="4">
    <w:abstractNumId w:val="17"/>
  </w:num>
  <w:num w:numId="5">
    <w:abstractNumId w:val="3"/>
  </w:num>
  <w:num w:numId="6">
    <w:abstractNumId w:val="1"/>
  </w:num>
  <w:num w:numId="7">
    <w:abstractNumId w:val="19"/>
  </w:num>
  <w:num w:numId="8">
    <w:abstractNumId w:val="14"/>
  </w:num>
  <w:num w:numId="9">
    <w:abstractNumId w:val="6"/>
  </w:num>
  <w:num w:numId="10">
    <w:abstractNumId w:val="0"/>
  </w:num>
  <w:num w:numId="11">
    <w:abstractNumId w:val="8"/>
  </w:num>
  <w:num w:numId="12">
    <w:abstractNumId w:val="5"/>
  </w:num>
  <w:num w:numId="13">
    <w:abstractNumId w:val="11"/>
  </w:num>
  <w:num w:numId="14">
    <w:abstractNumId w:val="2"/>
  </w:num>
  <w:num w:numId="15">
    <w:abstractNumId w:val="20"/>
  </w:num>
  <w:num w:numId="16">
    <w:abstractNumId w:val="13"/>
  </w:num>
  <w:num w:numId="17">
    <w:abstractNumId w:val="18"/>
  </w:num>
  <w:num w:numId="18">
    <w:abstractNumId w:val="16"/>
  </w:num>
  <w:num w:numId="19">
    <w:abstractNumId w:val="4"/>
  </w:num>
  <w:num w:numId="20">
    <w:abstractNumId w:val="15"/>
  </w:num>
  <w:num w:numId="21">
    <w:abstractNumId w:val="7"/>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5C"/>
    <w:rsid w:val="00186EC1"/>
    <w:rsid w:val="00503CF0"/>
    <w:rsid w:val="00AD5F5D"/>
    <w:rsid w:val="00D62409"/>
    <w:rsid w:val="00E02FE3"/>
    <w:rsid w:val="00F46E5C"/>
  </w:rsids>
  <m:mathPr>
    <m:mathFont m:val="Cambria Math"/>
    <m:brkBin m:val="before"/>
    <m:brkBinSub m:val="--"/>
    <m:smallFrac m:val="0"/>
    <m:dispDef/>
    <m:lMargin m:val="0"/>
    <m:rMargin m:val="0"/>
    <m:defJc m:val="centerGroup"/>
    <m:wrapIndent m:val="1440"/>
    <m:intLim m:val="subSup"/>
    <m:naryLim m:val="undOvr"/>
  </m:mathPr>
  <w:themeFontLang w:val="en-B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4158"/>
  <w15:chartTrackingRefBased/>
  <w15:docId w15:val="{B9DB981B-D544-4AB9-883E-2F3792FB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5C"/>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6E5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46E5C"/>
    <w:pPr>
      <w:widowControl w:val="0"/>
      <w:autoSpaceDE w:val="0"/>
      <w:autoSpaceDN w:val="0"/>
      <w:spacing w:after="0" w:line="240" w:lineRule="auto"/>
    </w:pPr>
    <w:rPr>
      <w:rFonts w:ascii="Arial" w:eastAsia="Arial" w:hAnsi="Arial" w:cs="Arial"/>
      <w:sz w:val="18"/>
      <w:szCs w:val="18"/>
      <w:lang w:eastAsia="fr-FR" w:bidi="fr-FR"/>
    </w:rPr>
  </w:style>
  <w:style w:type="character" w:customStyle="1" w:styleId="CorpsdetexteCar">
    <w:name w:val="Corps de texte Car"/>
    <w:basedOn w:val="Policepardfaut"/>
    <w:link w:val="Corpsdetexte"/>
    <w:uiPriority w:val="1"/>
    <w:rsid w:val="00F46E5C"/>
    <w:rPr>
      <w:rFonts w:ascii="Arial" w:eastAsia="Arial" w:hAnsi="Arial" w:cs="Arial"/>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openxmlformats.org/officeDocument/2006/relationships/hyperlink" Target="http://www.unevaluation.org/ethicalguidelines" TargetMode="External"/><Relationship Id="rId18" Type="http://schemas.openxmlformats.org/officeDocument/2006/relationships/hyperlink" Target="http://www.unevaluation.org/unegcodeofconduc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frea.org/" TargetMode="External"/><Relationship Id="rId12" Type="http://schemas.openxmlformats.org/officeDocument/2006/relationships/hyperlink" Target="http://afrea.org/" TargetMode="External"/><Relationship Id="rId17" Type="http://schemas.openxmlformats.org/officeDocument/2006/relationships/hyperlink" Target="http://www.unevaluation.org/unegcodeofconduct" TargetMode="External"/><Relationship Id="rId2" Type="http://schemas.openxmlformats.org/officeDocument/2006/relationships/styles" Target="styles.xml"/><Relationship Id="rId16" Type="http://schemas.openxmlformats.org/officeDocument/2006/relationships/hyperlink" Target="http://www.unevaluation.org/ethicalguidelines" TargetMode="External"/><Relationship Id="rId20" Type="http://schemas.openxmlformats.org/officeDocument/2006/relationships/hyperlink" Target="http://www.unevaluation.org/unegcodeofconduct" TargetMode="External"/><Relationship Id="rId1" Type="http://schemas.openxmlformats.org/officeDocument/2006/relationships/numbering" Target="numbering.xml"/><Relationship Id="rId6" Type="http://schemas.openxmlformats.org/officeDocument/2006/relationships/hyperlink" Target="http://web.undp.org/evaluation/handbook/french/index.html" TargetMode="External"/><Relationship Id="rId11" Type="http://schemas.openxmlformats.org/officeDocument/2006/relationships/hyperlink" Target="http://web.undp.org/evaluation/handbook/french/index.html" TargetMode="External"/><Relationship Id="rId5" Type="http://schemas.openxmlformats.org/officeDocument/2006/relationships/hyperlink" Target="http://web.undp.org/evaluation/handbook/french/index.html" TargetMode="External"/><Relationship Id="rId15" Type="http://schemas.openxmlformats.org/officeDocument/2006/relationships/hyperlink" Target="http://www.unevaluation.org/ethicalguidelines" TargetMode="External"/><Relationship Id="rId23" Type="http://schemas.openxmlformats.org/officeDocument/2006/relationships/theme" Target="theme/theme1.xml"/><Relationship Id="rId10" Type="http://schemas.openxmlformats.org/officeDocument/2006/relationships/hyperlink" Target="http://www.unevaluation.org/unegcodeofconduct" TargetMode="External"/><Relationship Id="rId19" Type="http://schemas.openxmlformats.org/officeDocument/2006/relationships/hyperlink" Target="http://www.unevaluation.org/ethicalguidelines" TargetMode="External"/><Relationship Id="rId4" Type="http://schemas.openxmlformats.org/officeDocument/2006/relationships/webSettings" Target="webSettings.xml"/><Relationship Id="rId9" Type="http://schemas.openxmlformats.org/officeDocument/2006/relationships/hyperlink" Target="http://www.unevaluation.org/ethicalguidelines" TargetMode="External"/><Relationship Id="rId14" Type="http://schemas.openxmlformats.org/officeDocument/2006/relationships/hyperlink" Target="http://www.unevaluation.org/unegcodeofconduc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5576</Words>
  <Characters>31789</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Mukanya Mufuta</dc:creator>
  <cp:keywords/>
  <dc:description/>
  <cp:lastModifiedBy>Pascal Mukanya Mufuta</cp:lastModifiedBy>
  <cp:revision>1</cp:revision>
  <dcterms:created xsi:type="dcterms:W3CDTF">2020-11-28T15:56:00Z</dcterms:created>
  <dcterms:modified xsi:type="dcterms:W3CDTF">2020-11-28T16:44:00Z</dcterms:modified>
</cp:coreProperties>
</file>