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56" w:type="dxa"/>
        <w:tblInd w:w="-180" w:type="dxa"/>
        <w:tblLook w:val="04A0" w:firstRow="1" w:lastRow="0" w:firstColumn="1" w:lastColumn="0" w:noHBand="0" w:noVBand="1"/>
      </w:tblPr>
      <w:tblGrid>
        <w:gridCol w:w="222"/>
        <w:gridCol w:w="2478"/>
        <w:gridCol w:w="836"/>
        <w:gridCol w:w="702"/>
        <w:gridCol w:w="1072"/>
        <w:gridCol w:w="83"/>
        <w:gridCol w:w="953"/>
        <w:gridCol w:w="314"/>
        <w:gridCol w:w="522"/>
        <w:gridCol w:w="236"/>
        <w:gridCol w:w="236"/>
        <w:gridCol w:w="626"/>
        <w:gridCol w:w="3268"/>
        <w:gridCol w:w="1862"/>
        <w:gridCol w:w="1553"/>
        <w:gridCol w:w="893"/>
      </w:tblGrid>
      <w:tr w:rsidR="0034381B" w:rsidRPr="0034381B" w14:paraId="489870E3" w14:textId="77777777" w:rsidTr="006D67C3">
        <w:trPr>
          <w:gridAfter w:val="1"/>
          <w:wAfter w:w="893" w:type="dxa"/>
          <w:trHeight w:val="300"/>
        </w:trPr>
        <w:tc>
          <w:tcPr>
            <w:tcW w:w="14963" w:type="dxa"/>
            <w:gridSpan w:val="15"/>
            <w:tcBorders>
              <w:top w:val="nil"/>
              <w:left w:val="nil"/>
              <w:bottom w:val="nil"/>
              <w:right w:val="nil"/>
            </w:tcBorders>
            <w:shd w:val="clear" w:color="auto" w:fill="auto"/>
            <w:noWrap/>
            <w:vAlign w:val="bottom"/>
            <w:hideMark/>
          </w:tcPr>
          <w:p w14:paraId="405644C1" w14:textId="77777777" w:rsidR="0034381B" w:rsidRPr="0034381B" w:rsidRDefault="0034381B" w:rsidP="0034381B">
            <w:pPr>
              <w:spacing w:after="0" w:line="240" w:lineRule="auto"/>
              <w:jc w:val="center"/>
              <w:rPr>
                <w:rFonts w:ascii="Calibri" w:eastAsia="Times New Roman" w:hAnsi="Calibri" w:cs="Times New Roman"/>
                <w:b/>
                <w:bCs/>
                <w:color w:val="000000"/>
                <w:sz w:val="26"/>
                <w:szCs w:val="26"/>
              </w:rPr>
            </w:pPr>
            <w:r w:rsidRPr="0034381B">
              <w:rPr>
                <w:rFonts w:ascii="Calibri" w:eastAsia="Times New Roman" w:hAnsi="Calibri" w:cs="Times New Roman"/>
                <w:b/>
                <w:bCs/>
                <w:color w:val="000000"/>
                <w:sz w:val="26"/>
                <w:szCs w:val="26"/>
              </w:rPr>
              <w:t xml:space="preserve">UNDP Management Response to the </w:t>
            </w:r>
            <w:r w:rsidR="00C01EEE">
              <w:rPr>
                <w:rFonts w:ascii="Calibri" w:eastAsia="Times New Roman" w:hAnsi="Calibri" w:cs="Times New Roman"/>
                <w:b/>
                <w:bCs/>
                <w:color w:val="000000"/>
                <w:sz w:val="26"/>
                <w:szCs w:val="26"/>
              </w:rPr>
              <w:t xml:space="preserve">Recommendations of </w:t>
            </w:r>
            <w:r w:rsidRPr="0034381B">
              <w:rPr>
                <w:rFonts w:ascii="Calibri" w:eastAsia="Times New Roman" w:hAnsi="Calibri" w:cs="Times New Roman"/>
                <w:b/>
                <w:bCs/>
                <w:color w:val="000000"/>
                <w:sz w:val="26"/>
                <w:szCs w:val="26"/>
              </w:rPr>
              <w:t>Mid-Te</w:t>
            </w:r>
            <w:r>
              <w:rPr>
                <w:rFonts w:ascii="Calibri" w:eastAsia="Times New Roman" w:hAnsi="Calibri" w:cs="Times New Roman"/>
                <w:b/>
                <w:bCs/>
                <w:color w:val="000000"/>
                <w:sz w:val="26"/>
                <w:szCs w:val="26"/>
              </w:rPr>
              <w:t>r</w:t>
            </w:r>
            <w:r w:rsidRPr="0034381B">
              <w:rPr>
                <w:rFonts w:ascii="Calibri" w:eastAsia="Times New Roman" w:hAnsi="Calibri" w:cs="Times New Roman"/>
                <w:b/>
                <w:bCs/>
                <w:color w:val="000000"/>
                <w:sz w:val="26"/>
                <w:szCs w:val="26"/>
              </w:rPr>
              <w:t xml:space="preserve">m Evaluation Report </w:t>
            </w:r>
            <w:r w:rsidR="00C01EEE">
              <w:rPr>
                <w:rFonts w:ascii="Calibri" w:eastAsia="Times New Roman" w:hAnsi="Calibri" w:cs="Times New Roman"/>
                <w:b/>
                <w:bCs/>
                <w:color w:val="000000"/>
                <w:sz w:val="26"/>
                <w:szCs w:val="26"/>
              </w:rPr>
              <w:t>on</w:t>
            </w:r>
          </w:p>
        </w:tc>
      </w:tr>
      <w:tr w:rsidR="0034381B" w:rsidRPr="0034381B" w14:paraId="65A2C887" w14:textId="77777777" w:rsidTr="00AA6C39">
        <w:trPr>
          <w:trHeight w:val="255"/>
        </w:trPr>
        <w:tc>
          <w:tcPr>
            <w:tcW w:w="222" w:type="dxa"/>
            <w:tcBorders>
              <w:top w:val="nil"/>
              <w:left w:val="nil"/>
              <w:bottom w:val="nil"/>
              <w:right w:val="nil"/>
            </w:tcBorders>
            <w:shd w:val="clear" w:color="auto" w:fill="auto"/>
            <w:noWrap/>
            <w:vAlign w:val="bottom"/>
            <w:hideMark/>
          </w:tcPr>
          <w:p w14:paraId="1B2F86F7" w14:textId="77777777" w:rsidR="0034381B" w:rsidRPr="0034381B" w:rsidRDefault="0034381B" w:rsidP="0034381B">
            <w:pPr>
              <w:spacing w:after="0" w:line="240" w:lineRule="auto"/>
              <w:jc w:val="center"/>
              <w:rPr>
                <w:rFonts w:ascii="Calibri" w:eastAsia="Times New Roman" w:hAnsi="Calibri" w:cs="Times New Roman"/>
                <w:b/>
                <w:bCs/>
                <w:color w:val="000000"/>
                <w:sz w:val="26"/>
                <w:szCs w:val="26"/>
              </w:rPr>
            </w:pPr>
          </w:p>
        </w:tc>
        <w:tc>
          <w:tcPr>
            <w:tcW w:w="2478" w:type="dxa"/>
            <w:tcBorders>
              <w:top w:val="nil"/>
              <w:left w:val="nil"/>
              <w:bottom w:val="nil"/>
              <w:right w:val="nil"/>
            </w:tcBorders>
            <w:shd w:val="clear" w:color="auto" w:fill="auto"/>
            <w:noWrap/>
            <w:vAlign w:val="bottom"/>
            <w:hideMark/>
          </w:tcPr>
          <w:p w14:paraId="095964AF"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457854D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45B3F4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2B966C3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44C25E6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6FABBEB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AC0B95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E931B7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2C9099E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426D740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7C084DEF"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1287F16E" w14:textId="77777777" w:rsidTr="006D67C3">
        <w:trPr>
          <w:gridAfter w:val="1"/>
          <w:wAfter w:w="893" w:type="dxa"/>
          <w:trHeight w:val="675"/>
        </w:trPr>
        <w:tc>
          <w:tcPr>
            <w:tcW w:w="14963" w:type="dxa"/>
            <w:gridSpan w:val="15"/>
            <w:tcBorders>
              <w:top w:val="nil"/>
              <w:left w:val="nil"/>
              <w:bottom w:val="nil"/>
              <w:right w:val="nil"/>
            </w:tcBorders>
            <w:shd w:val="clear" w:color="auto" w:fill="auto"/>
            <w:vAlign w:val="bottom"/>
            <w:hideMark/>
          </w:tcPr>
          <w:p w14:paraId="30F3C2E1" w14:textId="77777777" w:rsidR="0034381B" w:rsidRPr="0034381B" w:rsidRDefault="0034381B" w:rsidP="0034381B">
            <w:pPr>
              <w:spacing w:after="0" w:line="240" w:lineRule="auto"/>
              <w:jc w:val="center"/>
              <w:rPr>
                <w:rFonts w:ascii="Calibri" w:eastAsia="Times New Roman" w:hAnsi="Calibri" w:cs="Times New Roman"/>
                <w:b/>
                <w:bCs/>
                <w:color w:val="000000"/>
                <w:sz w:val="24"/>
                <w:szCs w:val="24"/>
              </w:rPr>
            </w:pPr>
            <w:r w:rsidRPr="0034381B">
              <w:rPr>
                <w:rFonts w:ascii="Calibri" w:eastAsia="Times New Roman" w:hAnsi="Calibri" w:cs="Times New Roman"/>
                <w:b/>
                <w:bCs/>
                <w:color w:val="000000"/>
                <w:sz w:val="24"/>
                <w:szCs w:val="24"/>
              </w:rPr>
              <w:t xml:space="preserve">UNDP-GEF “Elimination of obsolete pesticide stockpiles and addressing POPs contaminated sites within a </w:t>
            </w:r>
            <w:r w:rsidRPr="0034381B">
              <w:rPr>
                <w:rFonts w:ascii="Calibri" w:eastAsia="Times New Roman" w:hAnsi="Calibri" w:cs="Times New Roman"/>
                <w:b/>
                <w:bCs/>
                <w:color w:val="000000"/>
                <w:sz w:val="24"/>
                <w:szCs w:val="24"/>
              </w:rPr>
              <w:br/>
              <w:t>sound chemicals management framework” full sized project - PIMS: 4905</w:t>
            </w:r>
          </w:p>
        </w:tc>
      </w:tr>
      <w:tr w:rsidR="0034381B" w:rsidRPr="0034381B" w14:paraId="7E2CF231" w14:textId="77777777" w:rsidTr="00AA6C39">
        <w:trPr>
          <w:trHeight w:val="255"/>
        </w:trPr>
        <w:tc>
          <w:tcPr>
            <w:tcW w:w="222" w:type="dxa"/>
            <w:tcBorders>
              <w:top w:val="nil"/>
              <w:left w:val="nil"/>
              <w:bottom w:val="nil"/>
              <w:right w:val="nil"/>
            </w:tcBorders>
            <w:shd w:val="clear" w:color="auto" w:fill="auto"/>
            <w:noWrap/>
            <w:vAlign w:val="bottom"/>
            <w:hideMark/>
          </w:tcPr>
          <w:p w14:paraId="0445CB93" w14:textId="77777777" w:rsidR="0034381B" w:rsidRPr="0034381B" w:rsidRDefault="0034381B" w:rsidP="0034381B">
            <w:pPr>
              <w:spacing w:after="0" w:line="240" w:lineRule="auto"/>
              <w:jc w:val="center"/>
              <w:rPr>
                <w:rFonts w:ascii="Calibri" w:eastAsia="Times New Roman" w:hAnsi="Calibri" w:cs="Times New Roman"/>
                <w:b/>
                <w:bCs/>
                <w:color w:val="000000"/>
                <w:sz w:val="24"/>
                <w:szCs w:val="24"/>
              </w:rPr>
            </w:pPr>
          </w:p>
        </w:tc>
        <w:tc>
          <w:tcPr>
            <w:tcW w:w="2478" w:type="dxa"/>
            <w:tcBorders>
              <w:top w:val="nil"/>
              <w:left w:val="nil"/>
              <w:bottom w:val="nil"/>
              <w:right w:val="nil"/>
            </w:tcBorders>
            <w:shd w:val="clear" w:color="auto" w:fill="auto"/>
            <w:noWrap/>
            <w:vAlign w:val="bottom"/>
            <w:hideMark/>
          </w:tcPr>
          <w:p w14:paraId="049F8C3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77D3BEB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1148B2C0"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2CFE26D3"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2D24338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60D9E22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1C6457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E63C8C3"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6519B53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2649A053"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71986378"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0FB47162" w14:textId="77777777" w:rsidTr="00AA6C39">
        <w:trPr>
          <w:trHeight w:val="390"/>
        </w:trPr>
        <w:tc>
          <w:tcPr>
            <w:tcW w:w="2700" w:type="dxa"/>
            <w:gridSpan w:val="2"/>
            <w:tcBorders>
              <w:top w:val="nil"/>
              <w:left w:val="nil"/>
              <w:bottom w:val="nil"/>
              <w:right w:val="nil"/>
            </w:tcBorders>
            <w:shd w:val="clear" w:color="auto" w:fill="auto"/>
            <w:noWrap/>
            <w:vAlign w:val="bottom"/>
            <w:hideMark/>
          </w:tcPr>
          <w:p w14:paraId="1D544EE5"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Mid-Term Evaluation </w:t>
            </w:r>
            <w:r>
              <w:rPr>
                <w:rFonts w:ascii="Calibri" w:eastAsia="Times New Roman" w:hAnsi="Calibri" w:cs="Times New Roman"/>
                <w:b/>
                <w:bCs/>
                <w:color w:val="000000"/>
              </w:rPr>
              <w:t>d</w:t>
            </w:r>
            <w:r w:rsidRPr="0034381B">
              <w:rPr>
                <w:rFonts w:ascii="Calibri" w:eastAsia="Times New Roman" w:hAnsi="Calibri" w:cs="Times New Roman"/>
                <w:b/>
                <w:bCs/>
                <w:color w:val="000000"/>
              </w:rPr>
              <w:t xml:space="preserve">ate: </w:t>
            </w:r>
          </w:p>
        </w:tc>
        <w:tc>
          <w:tcPr>
            <w:tcW w:w="2693" w:type="dxa"/>
            <w:gridSpan w:val="4"/>
            <w:tcBorders>
              <w:top w:val="nil"/>
              <w:left w:val="nil"/>
              <w:bottom w:val="nil"/>
              <w:right w:val="nil"/>
            </w:tcBorders>
            <w:shd w:val="clear" w:color="auto" w:fill="auto"/>
            <w:noWrap/>
            <w:vAlign w:val="bottom"/>
            <w:hideMark/>
          </w:tcPr>
          <w:p w14:paraId="46635BDE"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February 2018 - June 2018</w:t>
            </w:r>
          </w:p>
        </w:tc>
        <w:tc>
          <w:tcPr>
            <w:tcW w:w="953" w:type="dxa"/>
            <w:tcBorders>
              <w:top w:val="nil"/>
              <w:left w:val="nil"/>
              <w:bottom w:val="nil"/>
              <w:right w:val="nil"/>
            </w:tcBorders>
            <w:shd w:val="clear" w:color="auto" w:fill="auto"/>
            <w:noWrap/>
            <w:vAlign w:val="bottom"/>
            <w:hideMark/>
          </w:tcPr>
          <w:p w14:paraId="6CC821B9" w14:textId="77777777" w:rsidR="0034381B" w:rsidRPr="0034381B" w:rsidRDefault="0034381B" w:rsidP="0034381B">
            <w:pPr>
              <w:spacing w:after="0" w:line="240" w:lineRule="auto"/>
              <w:rPr>
                <w:rFonts w:ascii="Calibri" w:eastAsia="Times New Roman" w:hAnsi="Calibri" w:cs="Times New Roman"/>
                <w:b/>
                <w:bCs/>
                <w:color w:val="000000"/>
              </w:rPr>
            </w:pPr>
          </w:p>
        </w:tc>
        <w:tc>
          <w:tcPr>
            <w:tcW w:w="836" w:type="dxa"/>
            <w:gridSpan w:val="2"/>
            <w:tcBorders>
              <w:top w:val="nil"/>
              <w:left w:val="nil"/>
              <w:bottom w:val="nil"/>
              <w:right w:val="nil"/>
            </w:tcBorders>
            <w:shd w:val="clear" w:color="auto" w:fill="auto"/>
            <w:noWrap/>
            <w:vAlign w:val="bottom"/>
            <w:hideMark/>
          </w:tcPr>
          <w:p w14:paraId="54C29A63"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8A99C4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DDC7714"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7DD111B4"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58A1259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392D08B9"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4C5D13BC" w14:textId="77777777" w:rsidTr="00AA6C39">
        <w:trPr>
          <w:trHeight w:val="225"/>
        </w:trPr>
        <w:tc>
          <w:tcPr>
            <w:tcW w:w="222" w:type="dxa"/>
            <w:tcBorders>
              <w:top w:val="nil"/>
              <w:left w:val="nil"/>
              <w:bottom w:val="nil"/>
              <w:right w:val="nil"/>
            </w:tcBorders>
            <w:shd w:val="clear" w:color="auto" w:fill="auto"/>
            <w:noWrap/>
            <w:vAlign w:val="bottom"/>
            <w:hideMark/>
          </w:tcPr>
          <w:p w14:paraId="186E7DB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78" w:type="dxa"/>
            <w:tcBorders>
              <w:top w:val="nil"/>
              <w:left w:val="nil"/>
              <w:bottom w:val="nil"/>
              <w:right w:val="nil"/>
            </w:tcBorders>
            <w:shd w:val="clear" w:color="auto" w:fill="auto"/>
            <w:noWrap/>
            <w:vAlign w:val="bottom"/>
            <w:hideMark/>
          </w:tcPr>
          <w:p w14:paraId="61D9A96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764498A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40A210E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246EF85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5039B83C"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515DAA1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1531B7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C512EF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1182D2C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62DD067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544DEBD4"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67F854E5" w14:textId="77777777" w:rsidTr="006D67C3">
        <w:trPr>
          <w:gridAfter w:val="1"/>
          <w:wAfter w:w="893" w:type="dxa"/>
          <w:trHeight w:val="450"/>
        </w:trPr>
        <w:tc>
          <w:tcPr>
            <w:tcW w:w="14963" w:type="dxa"/>
            <w:gridSpan w:val="15"/>
            <w:vMerge w:val="restart"/>
            <w:tcBorders>
              <w:top w:val="single" w:sz="8" w:space="0" w:color="auto"/>
              <w:left w:val="single" w:sz="8" w:space="0" w:color="auto"/>
              <w:bottom w:val="single" w:sz="8" w:space="0" w:color="000000"/>
              <w:right w:val="single" w:sz="8" w:space="0" w:color="000000"/>
            </w:tcBorders>
            <w:shd w:val="clear" w:color="000000" w:fill="FFFFFF"/>
            <w:hideMark/>
          </w:tcPr>
          <w:p w14:paraId="29CAE678"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General comments:</w:t>
            </w:r>
            <w:r w:rsidRPr="0034381B">
              <w:rPr>
                <w:rFonts w:ascii="Calibri" w:eastAsia="Times New Roman" w:hAnsi="Calibri" w:cs="Times New Roman"/>
                <w:color w:val="000000"/>
              </w:rPr>
              <w:t xml:space="preserve"> The project Mid-term Review (MTR) mission conducted from February to June 2018, reviewed and evaluated the project implementation status and progress for the period of June 2015 to February 2018. The overall project progress was rated as: "Based on this review of the M&amp;E function of the project, it is rated as </w:t>
            </w:r>
            <w:r w:rsidRPr="0034381B">
              <w:rPr>
                <w:rFonts w:ascii="Calibri" w:eastAsia="Times New Roman" w:hAnsi="Calibri" w:cs="Times New Roman"/>
                <w:b/>
                <w:bCs/>
                <w:color w:val="000000"/>
              </w:rPr>
              <w:t>moderately satisfactory</w:t>
            </w:r>
            <w:r w:rsidRPr="0034381B">
              <w:rPr>
                <w:rFonts w:ascii="Calibri" w:eastAsia="Times New Roman" w:hAnsi="Calibri" w:cs="Times New Roman"/>
                <w:color w:val="000000"/>
              </w:rPr>
              <w:t xml:space="preserve">.  There are too many indicators to monitor the progress made by the project producing long progress reports; the PIR-2017 contains 34 pages to report on progress made toward the objective and outcomes. These reports are not reader-friendly and do not present clearly and concisely the progress made to “eliminate obsolete pesticide stockpiles and addressing contaminated sites within a sound chemicals management strategy”. The project has lost one year due to failed international procurement. The full completion of the project by May 2019 should be ruled-out; it will take more time to complete the project and a time extension is recommended. Adaptive management was used regularly to adapt to changes that occurred almost regularly since the outset of the project. Overall, the adaptive management was used to keep project expenditures as low as possible to keep the budget in line with the slow progress, in order to keep the GEF grant resources available for when the large clean-up phase will go ahead. It is noted that stakeholders are engaged in the project despite the slow progress made so far. </w:t>
            </w:r>
          </w:p>
        </w:tc>
      </w:tr>
      <w:tr w:rsidR="0034381B" w:rsidRPr="0034381B" w14:paraId="22B8533D" w14:textId="77777777" w:rsidTr="006D67C3">
        <w:trPr>
          <w:gridAfter w:val="1"/>
          <w:wAfter w:w="893" w:type="dxa"/>
          <w:trHeight w:val="450"/>
        </w:trPr>
        <w:tc>
          <w:tcPr>
            <w:tcW w:w="14963" w:type="dxa"/>
            <w:gridSpan w:val="15"/>
            <w:vMerge/>
            <w:tcBorders>
              <w:top w:val="single" w:sz="8" w:space="0" w:color="auto"/>
              <w:left w:val="single" w:sz="8" w:space="0" w:color="auto"/>
              <w:bottom w:val="single" w:sz="8" w:space="0" w:color="000000"/>
              <w:right w:val="single" w:sz="8" w:space="0" w:color="000000"/>
            </w:tcBorders>
            <w:vAlign w:val="center"/>
            <w:hideMark/>
          </w:tcPr>
          <w:p w14:paraId="3CDDC416" w14:textId="77777777" w:rsidR="0034381B" w:rsidRPr="0034381B" w:rsidRDefault="0034381B" w:rsidP="0034381B">
            <w:pPr>
              <w:spacing w:after="0" w:line="240" w:lineRule="auto"/>
              <w:rPr>
                <w:rFonts w:ascii="Calibri" w:eastAsia="Times New Roman" w:hAnsi="Calibri" w:cs="Times New Roman"/>
                <w:color w:val="000000"/>
              </w:rPr>
            </w:pPr>
          </w:p>
        </w:tc>
      </w:tr>
      <w:tr w:rsidR="0034381B" w:rsidRPr="0034381B" w14:paraId="799BEFBB" w14:textId="77777777" w:rsidTr="006D67C3">
        <w:trPr>
          <w:gridAfter w:val="1"/>
          <w:wAfter w:w="893" w:type="dxa"/>
          <w:trHeight w:val="450"/>
        </w:trPr>
        <w:tc>
          <w:tcPr>
            <w:tcW w:w="14963" w:type="dxa"/>
            <w:gridSpan w:val="15"/>
            <w:vMerge/>
            <w:tcBorders>
              <w:top w:val="single" w:sz="8" w:space="0" w:color="auto"/>
              <w:left w:val="single" w:sz="8" w:space="0" w:color="auto"/>
              <w:bottom w:val="single" w:sz="8" w:space="0" w:color="000000"/>
              <w:right w:val="single" w:sz="8" w:space="0" w:color="000000"/>
            </w:tcBorders>
            <w:vAlign w:val="center"/>
            <w:hideMark/>
          </w:tcPr>
          <w:p w14:paraId="145E1D6F" w14:textId="77777777" w:rsidR="0034381B" w:rsidRPr="0034381B" w:rsidRDefault="0034381B" w:rsidP="0034381B">
            <w:pPr>
              <w:spacing w:after="0" w:line="240" w:lineRule="auto"/>
              <w:rPr>
                <w:rFonts w:ascii="Calibri" w:eastAsia="Times New Roman" w:hAnsi="Calibri" w:cs="Times New Roman"/>
                <w:color w:val="000000"/>
              </w:rPr>
            </w:pPr>
          </w:p>
        </w:tc>
      </w:tr>
      <w:tr w:rsidR="0034381B" w:rsidRPr="0034381B" w14:paraId="7AD0501E" w14:textId="77777777" w:rsidTr="006D67C3">
        <w:trPr>
          <w:gridAfter w:val="1"/>
          <w:wAfter w:w="893" w:type="dxa"/>
          <w:trHeight w:val="450"/>
        </w:trPr>
        <w:tc>
          <w:tcPr>
            <w:tcW w:w="14963" w:type="dxa"/>
            <w:gridSpan w:val="15"/>
            <w:vMerge/>
            <w:tcBorders>
              <w:top w:val="single" w:sz="8" w:space="0" w:color="auto"/>
              <w:left w:val="single" w:sz="8" w:space="0" w:color="auto"/>
              <w:bottom w:val="single" w:sz="8" w:space="0" w:color="000000"/>
              <w:right w:val="single" w:sz="8" w:space="0" w:color="000000"/>
            </w:tcBorders>
            <w:vAlign w:val="center"/>
            <w:hideMark/>
          </w:tcPr>
          <w:p w14:paraId="6E48D2EA" w14:textId="77777777" w:rsidR="0034381B" w:rsidRPr="0034381B" w:rsidRDefault="0034381B" w:rsidP="0034381B">
            <w:pPr>
              <w:spacing w:after="0" w:line="240" w:lineRule="auto"/>
              <w:rPr>
                <w:rFonts w:ascii="Calibri" w:eastAsia="Times New Roman" w:hAnsi="Calibri" w:cs="Times New Roman"/>
                <w:color w:val="000000"/>
              </w:rPr>
            </w:pPr>
          </w:p>
        </w:tc>
      </w:tr>
      <w:tr w:rsidR="0034381B" w:rsidRPr="0034381B" w14:paraId="715AB066" w14:textId="77777777" w:rsidTr="006D67C3">
        <w:trPr>
          <w:gridAfter w:val="1"/>
          <w:wAfter w:w="893" w:type="dxa"/>
          <w:trHeight w:val="853"/>
        </w:trPr>
        <w:tc>
          <w:tcPr>
            <w:tcW w:w="14963" w:type="dxa"/>
            <w:gridSpan w:val="15"/>
            <w:vMerge/>
            <w:tcBorders>
              <w:top w:val="single" w:sz="8" w:space="0" w:color="auto"/>
              <w:left w:val="single" w:sz="8" w:space="0" w:color="auto"/>
              <w:bottom w:val="single" w:sz="8" w:space="0" w:color="000000"/>
              <w:right w:val="single" w:sz="8" w:space="0" w:color="000000"/>
            </w:tcBorders>
            <w:vAlign w:val="center"/>
            <w:hideMark/>
          </w:tcPr>
          <w:p w14:paraId="249E8B82" w14:textId="77777777" w:rsidR="0034381B" w:rsidRPr="0034381B" w:rsidRDefault="0034381B" w:rsidP="0034381B">
            <w:pPr>
              <w:spacing w:after="0" w:line="240" w:lineRule="auto"/>
              <w:rPr>
                <w:rFonts w:ascii="Calibri" w:eastAsia="Times New Roman" w:hAnsi="Calibri" w:cs="Times New Roman"/>
                <w:color w:val="000000"/>
              </w:rPr>
            </w:pPr>
          </w:p>
        </w:tc>
      </w:tr>
      <w:tr w:rsidR="0034381B" w:rsidRPr="0034381B" w14:paraId="7F94FE56" w14:textId="77777777" w:rsidTr="00AA6C39">
        <w:trPr>
          <w:trHeight w:val="195"/>
        </w:trPr>
        <w:tc>
          <w:tcPr>
            <w:tcW w:w="222" w:type="dxa"/>
            <w:tcBorders>
              <w:top w:val="nil"/>
              <w:left w:val="nil"/>
              <w:bottom w:val="nil"/>
              <w:right w:val="nil"/>
            </w:tcBorders>
            <w:shd w:val="clear" w:color="auto" w:fill="auto"/>
            <w:noWrap/>
            <w:vAlign w:val="bottom"/>
            <w:hideMark/>
          </w:tcPr>
          <w:p w14:paraId="3F2E1F68"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6777B76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76C4472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62EAA7B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5F30FDC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7583D2F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5D423A1B"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0BC03EF"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7EFD7C4"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2735624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4608231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41373FBD"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79D27F7C" w14:textId="77777777" w:rsidTr="006D67C3">
        <w:trPr>
          <w:gridAfter w:val="1"/>
          <w:wAfter w:w="893" w:type="dxa"/>
          <w:trHeight w:val="42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11EE30CA"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1.</w:t>
            </w:r>
          </w:p>
        </w:tc>
      </w:tr>
      <w:tr w:rsidR="0034381B" w:rsidRPr="0034381B" w14:paraId="72A83896" w14:textId="77777777" w:rsidTr="006D67C3">
        <w:trPr>
          <w:gridAfter w:val="1"/>
          <w:wAfter w:w="893" w:type="dxa"/>
          <w:trHeight w:val="345"/>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1B71AA8A"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extend the project to November 2020. </w:t>
            </w:r>
          </w:p>
        </w:tc>
      </w:tr>
      <w:tr w:rsidR="0034381B" w:rsidRPr="0034381B" w14:paraId="388A7FE5" w14:textId="77777777" w:rsidTr="006D67C3">
        <w:trPr>
          <w:gridAfter w:val="1"/>
          <w:wAfter w:w="893" w:type="dxa"/>
          <w:trHeight w:val="943"/>
        </w:trPr>
        <w:tc>
          <w:tcPr>
            <w:tcW w:w="14963" w:type="dxa"/>
            <w:gridSpan w:val="15"/>
            <w:tcBorders>
              <w:top w:val="single" w:sz="8" w:space="0" w:color="auto"/>
              <w:left w:val="single" w:sz="8" w:space="0" w:color="auto"/>
              <w:bottom w:val="single" w:sz="8" w:space="0" w:color="auto"/>
              <w:right w:val="single" w:sz="8" w:space="0" w:color="000000"/>
            </w:tcBorders>
            <w:shd w:val="clear" w:color="000000" w:fill="FFFFFF"/>
            <w:hideMark/>
          </w:tcPr>
          <w:p w14:paraId="3A8FC522"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Given the waste excavation and packaging is a seasonal work, it is anticipated that the 1,052 tones obsolete pesticides waste disposal, 4,100 tones high contaminated soil treatment and site restoration works will not be completed by the end of 2020. The project will need a closure period by the end of November 2021.  </w:t>
            </w:r>
          </w:p>
        </w:tc>
      </w:tr>
      <w:tr w:rsidR="0034381B" w:rsidRPr="0034381B" w14:paraId="18A9E57D" w14:textId="77777777" w:rsidTr="00AA6C39">
        <w:trPr>
          <w:gridAfter w:val="1"/>
          <w:wAfter w:w="893" w:type="dxa"/>
          <w:trHeight w:val="322"/>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3459462A"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 xml:space="preserve">Prepare and submit justifications for project extension with an end date </w:t>
            </w:r>
            <w:r w:rsidR="004151DB">
              <w:rPr>
                <w:rFonts w:ascii="Calibri" w:eastAsia="Times New Roman" w:hAnsi="Calibri" w:cs="Times New Roman"/>
                <w:color w:val="000000"/>
              </w:rPr>
              <w:t>31</w:t>
            </w:r>
            <w:r w:rsidRPr="0034381B">
              <w:rPr>
                <w:rFonts w:ascii="Calibri" w:eastAsia="Times New Roman" w:hAnsi="Calibri" w:cs="Times New Roman"/>
                <w:color w:val="000000"/>
              </w:rPr>
              <w:t xml:space="preserve"> </w:t>
            </w:r>
            <w:r w:rsidR="004151DB">
              <w:rPr>
                <w:rFonts w:ascii="Calibri" w:eastAsia="Times New Roman" w:hAnsi="Calibri" w:cs="Times New Roman"/>
                <w:color w:val="000000"/>
              </w:rPr>
              <w:t>December</w:t>
            </w:r>
            <w:r w:rsidRPr="0034381B">
              <w:rPr>
                <w:rFonts w:ascii="Calibri" w:eastAsia="Times New Roman" w:hAnsi="Calibri" w:cs="Times New Roman"/>
                <w:color w:val="000000"/>
              </w:rPr>
              <w:t xml:space="preserve"> 2021.</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5FE58828"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03A54AA4"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772D1C76"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23D2E84A" w14:textId="77777777" w:rsidTr="00AA6C39">
        <w:trPr>
          <w:gridAfter w:val="1"/>
          <w:wAfter w:w="893" w:type="dxa"/>
          <w:trHeight w:val="295"/>
        </w:trPr>
        <w:tc>
          <w:tcPr>
            <w:tcW w:w="5310" w:type="dxa"/>
            <w:gridSpan w:val="5"/>
            <w:vMerge/>
            <w:tcBorders>
              <w:top w:val="single" w:sz="8" w:space="0" w:color="auto"/>
              <w:left w:val="single" w:sz="8" w:space="0" w:color="auto"/>
              <w:bottom w:val="single" w:sz="8" w:space="0" w:color="000000"/>
              <w:right w:val="nil"/>
            </w:tcBorders>
            <w:vAlign w:val="center"/>
            <w:hideMark/>
          </w:tcPr>
          <w:p w14:paraId="48D5A162" w14:textId="77777777" w:rsidR="0034381B" w:rsidRPr="0034381B" w:rsidRDefault="0034381B" w:rsidP="0034381B">
            <w:pPr>
              <w:spacing w:after="0" w:line="240" w:lineRule="auto"/>
              <w:rPr>
                <w:rFonts w:ascii="Calibri" w:eastAsia="Times New Roman" w:hAnsi="Calibri" w:cs="Times New Roman"/>
                <w:color w:val="000000"/>
              </w:rPr>
            </w:pP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469D168D" w14:textId="77777777" w:rsidR="0034381B" w:rsidRPr="0034381B" w:rsidRDefault="008B7487"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30</w:t>
            </w:r>
            <w:r w:rsidR="00503596">
              <w:rPr>
                <w:rFonts w:ascii="Calibri" w:eastAsia="Times New Roman" w:hAnsi="Calibri" w:cs="Times New Roman"/>
                <w:color w:val="000000"/>
              </w:rPr>
              <w:t>/</w:t>
            </w:r>
            <w:r>
              <w:rPr>
                <w:rFonts w:ascii="Calibri" w:eastAsia="Times New Roman" w:hAnsi="Calibri" w:cs="Times New Roman"/>
                <w:color w:val="000000"/>
              </w:rPr>
              <w:t>03</w:t>
            </w:r>
            <w:r w:rsidR="00503596">
              <w:rPr>
                <w:rFonts w:ascii="Calibri" w:eastAsia="Times New Roman" w:hAnsi="Calibri" w:cs="Times New Roman"/>
                <w:color w:val="000000"/>
              </w:rPr>
              <w:t>/</w:t>
            </w:r>
            <w:r w:rsidR="0034381B" w:rsidRPr="0034381B">
              <w:rPr>
                <w:rFonts w:ascii="Calibri" w:eastAsia="Times New Roman" w:hAnsi="Calibri" w:cs="Times New Roman"/>
                <w:color w:val="000000"/>
              </w:rPr>
              <w:t>201</w:t>
            </w:r>
            <w:r>
              <w:rPr>
                <w:rFonts w:ascii="Calibri" w:eastAsia="Times New Roman" w:hAnsi="Calibri" w:cs="Times New Roman"/>
                <w:color w:val="000000"/>
              </w:rPr>
              <w:t>9</w:t>
            </w:r>
          </w:p>
        </w:tc>
        <w:tc>
          <w:tcPr>
            <w:tcW w:w="1620" w:type="dxa"/>
            <w:gridSpan w:val="4"/>
            <w:tcBorders>
              <w:top w:val="nil"/>
              <w:left w:val="nil"/>
              <w:bottom w:val="single" w:sz="8" w:space="0" w:color="auto"/>
              <w:right w:val="single" w:sz="8" w:space="0" w:color="auto"/>
            </w:tcBorders>
            <w:shd w:val="clear" w:color="auto" w:fill="auto"/>
            <w:hideMark/>
          </w:tcPr>
          <w:p w14:paraId="1376F2EC"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RTA unit</w:t>
            </w:r>
          </w:p>
        </w:tc>
        <w:tc>
          <w:tcPr>
            <w:tcW w:w="5130" w:type="dxa"/>
            <w:gridSpan w:val="2"/>
            <w:tcBorders>
              <w:top w:val="nil"/>
              <w:left w:val="nil"/>
              <w:bottom w:val="single" w:sz="8" w:space="0" w:color="auto"/>
              <w:right w:val="single" w:sz="8" w:space="0" w:color="auto"/>
            </w:tcBorders>
            <w:shd w:val="clear" w:color="auto" w:fill="auto"/>
            <w:hideMark/>
          </w:tcPr>
          <w:p w14:paraId="5551F717"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Comments</w:t>
            </w:r>
            <w:r w:rsidR="004151DB">
              <w:rPr>
                <w:rFonts w:ascii="Calibri" w:eastAsia="Times New Roman" w:hAnsi="Calibri" w:cs="Times New Roman"/>
                <w:color w:val="000000"/>
              </w:rPr>
              <w:t xml:space="preserve">: </w:t>
            </w:r>
            <w:r w:rsidR="004151DB" w:rsidRPr="004151DB">
              <w:rPr>
                <w:rFonts w:ascii="Calibri" w:eastAsia="Times New Roman" w:hAnsi="Calibri" w:cs="Times New Roman"/>
                <w:color w:val="000000"/>
              </w:rPr>
              <w:t>Justifications submitted. Additional documents are being requested after the submission. The project provide</w:t>
            </w:r>
            <w:r w:rsidR="00D1188E">
              <w:rPr>
                <w:rFonts w:ascii="Calibri" w:eastAsia="Times New Roman" w:hAnsi="Calibri" w:cs="Times New Roman"/>
                <w:color w:val="000000"/>
              </w:rPr>
              <w:t>d</w:t>
            </w:r>
            <w:r w:rsidR="004151DB" w:rsidRPr="004151DB">
              <w:rPr>
                <w:rFonts w:ascii="Calibri" w:eastAsia="Times New Roman" w:hAnsi="Calibri" w:cs="Times New Roman"/>
                <w:color w:val="000000"/>
              </w:rPr>
              <w:t xml:space="preserve"> necessary </w:t>
            </w:r>
            <w:r w:rsidR="00D1188E">
              <w:rPr>
                <w:rFonts w:ascii="Calibri" w:eastAsia="Times New Roman" w:hAnsi="Calibri" w:cs="Times New Roman"/>
                <w:color w:val="000000"/>
              </w:rPr>
              <w:t xml:space="preserve">information. </w:t>
            </w:r>
            <w:r w:rsidR="00FF54CF">
              <w:rPr>
                <w:rFonts w:ascii="Calibri" w:eastAsia="Times New Roman" w:hAnsi="Calibri" w:cs="Times New Roman"/>
                <w:color w:val="000000"/>
              </w:rPr>
              <w:t>The project no-cost extension received by 31 December 2021.</w:t>
            </w:r>
          </w:p>
        </w:tc>
        <w:tc>
          <w:tcPr>
            <w:tcW w:w="1553" w:type="dxa"/>
            <w:tcBorders>
              <w:top w:val="nil"/>
              <w:left w:val="nil"/>
              <w:bottom w:val="single" w:sz="8" w:space="0" w:color="auto"/>
              <w:right w:val="single" w:sz="8" w:space="0" w:color="auto"/>
            </w:tcBorders>
            <w:shd w:val="clear" w:color="auto" w:fill="auto"/>
            <w:hideMark/>
          </w:tcPr>
          <w:p w14:paraId="4480FF67" w14:textId="77777777" w:rsidR="0034381B" w:rsidRPr="0034381B" w:rsidRDefault="00503596"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Status: </w:t>
            </w:r>
            <w:r w:rsidR="004151DB">
              <w:rPr>
                <w:rFonts w:ascii="Calibri" w:eastAsia="Times New Roman" w:hAnsi="Calibri" w:cs="Times New Roman"/>
                <w:color w:val="000000"/>
              </w:rPr>
              <w:t>Completed</w:t>
            </w:r>
            <w:r>
              <w:rPr>
                <w:rFonts w:ascii="Calibri" w:eastAsia="Times New Roman" w:hAnsi="Calibri" w:cs="Times New Roman"/>
                <w:color w:val="000000"/>
              </w:rPr>
              <w:t xml:space="preserve"> </w:t>
            </w:r>
          </w:p>
        </w:tc>
      </w:tr>
      <w:tr w:rsidR="0034381B" w:rsidRPr="0034381B" w14:paraId="057C8C40" w14:textId="77777777" w:rsidTr="00AA6C39">
        <w:trPr>
          <w:trHeight w:val="195"/>
        </w:trPr>
        <w:tc>
          <w:tcPr>
            <w:tcW w:w="222" w:type="dxa"/>
            <w:tcBorders>
              <w:top w:val="nil"/>
              <w:left w:val="nil"/>
              <w:bottom w:val="nil"/>
              <w:right w:val="nil"/>
            </w:tcBorders>
            <w:shd w:val="clear" w:color="auto" w:fill="auto"/>
            <w:noWrap/>
            <w:vAlign w:val="bottom"/>
            <w:hideMark/>
          </w:tcPr>
          <w:p w14:paraId="6D261880"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vAlign w:val="bottom"/>
            <w:hideMark/>
          </w:tcPr>
          <w:p w14:paraId="6986DA7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vAlign w:val="bottom"/>
            <w:hideMark/>
          </w:tcPr>
          <w:p w14:paraId="7578CE24"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vAlign w:val="bottom"/>
            <w:hideMark/>
          </w:tcPr>
          <w:p w14:paraId="3689280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vAlign w:val="bottom"/>
            <w:hideMark/>
          </w:tcPr>
          <w:p w14:paraId="46D14C3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vAlign w:val="bottom"/>
            <w:hideMark/>
          </w:tcPr>
          <w:p w14:paraId="6665B23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vAlign w:val="bottom"/>
            <w:hideMark/>
          </w:tcPr>
          <w:p w14:paraId="6673F3A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14:paraId="0958170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vAlign w:val="bottom"/>
            <w:hideMark/>
          </w:tcPr>
          <w:p w14:paraId="13793A7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vAlign w:val="bottom"/>
            <w:hideMark/>
          </w:tcPr>
          <w:p w14:paraId="2CC3F06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73EA296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79427482"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790CEC19" w14:textId="77777777" w:rsidTr="006D67C3">
        <w:trPr>
          <w:gridAfter w:val="1"/>
          <w:wAfter w:w="893" w:type="dxa"/>
          <w:trHeight w:val="39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161D31D1"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2.</w:t>
            </w:r>
          </w:p>
        </w:tc>
      </w:tr>
      <w:tr w:rsidR="0034381B" w:rsidRPr="0034381B" w14:paraId="166CAB52" w14:textId="77777777" w:rsidTr="006D67C3">
        <w:trPr>
          <w:gridAfter w:val="1"/>
          <w:wAfter w:w="893" w:type="dxa"/>
          <w:trHeight w:val="360"/>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7FCA7EBA"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organize a high-level meeting in order to provide a forum for high level discussions on how to address/resolve the current issues.</w:t>
            </w:r>
          </w:p>
        </w:tc>
      </w:tr>
      <w:tr w:rsidR="0034381B" w:rsidRPr="0034381B" w14:paraId="149D5F1E" w14:textId="77777777" w:rsidTr="006D67C3">
        <w:trPr>
          <w:gridAfter w:val="1"/>
          <w:wAfter w:w="893" w:type="dxa"/>
          <w:trHeight w:val="645"/>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61F5251B" w14:textId="77777777" w:rsidR="0034381B" w:rsidRPr="0034381B" w:rsidRDefault="0034381B" w:rsidP="004C1D38">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 xml:space="preserve">Management response: </w:t>
            </w:r>
            <w:r>
              <w:rPr>
                <w:rFonts w:ascii="Calibri" w:eastAsia="Times New Roman" w:hAnsi="Calibri" w:cs="Times New Roman"/>
                <w:color w:val="000000"/>
              </w:rPr>
              <w:t>For the high-</w:t>
            </w:r>
            <w:r w:rsidRPr="0034381B">
              <w:rPr>
                <w:rFonts w:ascii="Calibri" w:eastAsia="Times New Roman" w:hAnsi="Calibri" w:cs="Times New Roman"/>
                <w:color w:val="000000"/>
              </w:rPr>
              <w:t xml:space="preserve">level coordination and effective solutions the </w:t>
            </w:r>
            <w:r w:rsidR="004C1D38">
              <w:rPr>
                <w:rFonts w:ascii="Calibri" w:eastAsia="Times New Roman" w:hAnsi="Calibri" w:cs="Times New Roman"/>
                <w:color w:val="000000"/>
              </w:rPr>
              <w:t xml:space="preserve">Deputy Prime Minister/PM/ or </w:t>
            </w:r>
            <w:r w:rsidRPr="0034381B">
              <w:rPr>
                <w:rFonts w:ascii="Calibri" w:eastAsia="Times New Roman" w:hAnsi="Calibri" w:cs="Times New Roman"/>
                <w:color w:val="000000"/>
              </w:rPr>
              <w:t xml:space="preserve">PM's </w:t>
            </w:r>
            <w:r w:rsidR="004C1D38">
              <w:rPr>
                <w:rFonts w:ascii="Calibri" w:eastAsia="Times New Roman" w:hAnsi="Calibri" w:cs="Times New Roman"/>
                <w:color w:val="000000"/>
              </w:rPr>
              <w:t xml:space="preserve">level should be </w:t>
            </w:r>
            <w:r w:rsidRPr="0034381B">
              <w:rPr>
                <w:rFonts w:ascii="Calibri" w:eastAsia="Times New Roman" w:hAnsi="Calibri" w:cs="Times New Roman"/>
                <w:color w:val="000000"/>
              </w:rPr>
              <w:t>involved in discussions and addressing important issues.</w:t>
            </w:r>
          </w:p>
        </w:tc>
      </w:tr>
      <w:tr w:rsidR="0034381B" w:rsidRPr="0034381B" w14:paraId="5B2B70E4" w14:textId="77777777" w:rsidTr="00AA6C39">
        <w:trPr>
          <w:gridAfter w:val="1"/>
          <w:wAfter w:w="893" w:type="dxa"/>
          <w:trHeight w:val="718"/>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7456C15C"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lastRenderedPageBreak/>
              <w:t>Key Action(s):</w:t>
            </w:r>
            <w:r w:rsidRPr="0034381B">
              <w:rPr>
                <w:rFonts w:ascii="Calibri" w:eastAsia="Times New Roman" w:hAnsi="Calibri" w:cs="Times New Roman"/>
                <w:b/>
                <w:bCs/>
                <w:color w:val="000000"/>
              </w:rPr>
              <w:br/>
            </w:r>
            <w:r w:rsidRPr="0034381B">
              <w:rPr>
                <w:rFonts w:ascii="Calibri" w:eastAsia="Times New Roman" w:hAnsi="Calibri" w:cs="Times New Roman"/>
                <w:color w:val="000000"/>
              </w:rPr>
              <w:t xml:space="preserve">Request a formal meeting at the </w:t>
            </w:r>
            <w:r w:rsidR="000B1F74">
              <w:rPr>
                <w:rFonts w:ascii="Calibri" w:eastAsia="Times New Roman" w:hAnsi="Calibri" w:cs="Times New Roman"/>
                <w:color w:val="000000"/>
              </w:rPr>
              <w:t>Deputy PM/</w:t>
            </w:r>
            <w:r w:rsidRPr="0034381B">
              <w:rPr>
                <w:rFonts w:ascii="Calibri" w:eastAsia="Times New Roman" w:hAnsi="Calibri" w:cs="Times New Roman"/>
                <w:color w:val="000000"/>
              </w:rPr>
              <w:t>PM's office, inform the new nominated officials on the project specifics and issues, request close coordination for timely decision making.</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3F44E0DB"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507303E7"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6769A6A8"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0E1F55" w:rsidRPr="0034381B" w14:paraId="031595F2" w14:textId="77777777" w:rsidTr="00AA6C39">
        <w:trPr>
          <w:gridAfter w:val="1"/>
          <w:wAfter w:w="893" w:type="dxa"/>
          <w:trHeight w:val="450"/>
        </w:trPr>
        <w:tc>
          <w:tcPr>
            <w:tcW w:w="5310" w:type="dxa"/>
            <w:gridSpan w:val="5"/>
            <w:vMerge/>
            <w:tcBorders>
              <w:top w:val="single" w:sz="8" w:space="0" w:color="auto"/>
              <w:left w:val="single" w:sz="8" w:space="0" w:color="auto"/>
              <w:bottom w:val="single" w:sz="8" w:space="0" w:color="000000"/>
              <w:right w:val="nil"/>
            </w:tcBorders>
            <w:vAlign w:val="center"/>
            <w:hideMark/>
          </w:tcPr>
          <w:p w14:paraId="2C96D051" w14:textId="77777777" w:rsidR="000E1F55" w:rsidRPr="0034381B" w:rsidRDefault="000E1F55" w:rsidP="000E1F55">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30C28613" w14:textId="77777777" w:rsidR="000E1F55" w:rsidRPr="0034381B" w:rsidRDefault="000E1F55" w:rsidP="000E1F55">
            <w:pPr>
              <w:spacing w:after="0" w:line="240" w:lineRule="auto"/>
              <w:rPr>
                <w:rFonts w:ascii="Calibri" w:eastAsia="Times New Roman" w:hAnsi="Calibri" w:cs="Times New Roman"/>
                <w:color w:val="000000"/>
              </w:rPr>
            </w:pPr>
            <w:r>
              <w:rPr>
                <w:rFonts w:ascii="Calibri" w:eastAsia="Times New Roman" w:hAnsi="Calibri" w:cs="Times New Roman"/>
                <w:color w:val="000000"/>
              </w:rPr>
              <w:t>31/08/</w:t>
            </w:r>
            <w:r w:rsidRPr="0034381B">
              <w:rPr>
                <w:rFonts w:ascii="Calibri" w:eastAsia="Times New Roman" w:hAnsi="Calibri" w:cs="Times New Roman"/>
                <w:color w:val="000000"/>
              </w:rPr>
              <w:t>2018</w:t>
            </w:r>
          </w:p>
        </w:tc>
        <w:tc>
          <w:tcPr>
            <w:tcW w:w="1620" w:type="dxa"/>
            <w:gridSpan w:val="4"/>
            <w:tcBorders>
              <w:top w:val="nil"/>
              <w:left w:val="nil"/>
              <w:bottom w:val="single" w:sz="8" w:space="0" w:color="auto"/>
              <w:right w:val="single" w:sz="8" w:space="0" w:color="auto"/>
            </w:tcBorders>
            <w:shd w:val="clear" w:color="auto" w:fill="auto"/>
            <w:noWrap/>
            <w:hideMark/>
          </w:tcPr>
          <w:p w14:paraId="319E47CB" w14:textId="77777777" w:rsidR="000E1F55" w:rsidRPr="0034381B" w:rsidRDefault="000E1F55" w:rsidP="000E1F55">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w:t>
            </w:r>
          </w:p>
        </w:tc>
        <w:tc>
          <w:tcPr>
            <w:tcW w:w="5130" w:type="dxa"/>
            <w:gridSpan w:val="2"/>
            <w:tcBorders>
              <w:top w:val="nil"/>
              <w:left w:val="nil"/>
              <w:bottom w:val="single" w:sz="8" w:space="0" w:color="auto"/>
              <w:right w:val="single" w:sz="8" w:space="0" w:color="auto"/>
            </w:tcBorders>
            <w:shd w:val="clear" w:color="auto" w:fill="auto"/>
            <w:hideMark/>
          </w:tcPr>
          <w:p w14:paraId="2034F5C3" w14:textId="77777777" w:rsidR="000E1F55" w:rsidRDefault="000E1F55" w:rsidP="000E1F55">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Comments</w:t>
            </w:r>
            <w:r w:rsidR="006D67C3">
              <w:rPr>
                <w:rFonts w:ascii="Calibri" w:eastAsia="Times New Roman" w:hAnsi="Calibri" w:cs="Times New Roman"/>
                <w:color w:val="000000"/>
              </w:rPr>
              <w:t xml:space="preserve">: </w:t>
            </w:r>
            <w:r w:rsidRPr="00122FEC">
              <w:rPr>
                <w:rFonts w:ascii="Calibri" w:eastAsia="Times New Roman" w:hAnsi="Calibri" w:cs="Times New Roman"/>
                <w:color w:val="000000"/>
              </w:rPr>
              <w:t>A letter has been sent to PM’s office, U</w:t>
            </w:r>
            <w:r w:rsidR="00DD7445">
              <w:rPr>
                <w:rFonts w:ascii="Calibri" w:eastAsia="Times New Roman" w:hAnsi="Calibri" w:cs="Times New Roman"/>
                <w:color w:val="000000"/>
              </w:rPr>
              <w:t>N</w:t>
            </w:r>
            <w:r w:rsidRPr="00122FEC">
              <w:rPr>
                <w:rFonts w:ascii="Calibri" w:eastAsia="Times New Roman" w:hAnsi="Calibri" w:cs="Times New Roman"/>
                <w:color w:val="000000"/>
              </w:rPr>
              <w:t>DP management met Vice-PM and discussed important challenges of the project.</w:t>
            </w:r>
          </w:p>
          <w:p w14:paraId="2AC50A77" w14:textId="77777777" w:rsidR="000E1F55" w:rsidRPr="0034381B" w:rsidRDefault="000E1F55" w:rsidP="000E1F55">
            <w:pPr>
              <w:spacing w:after="0" w:line="240" w:lineRule="auto"/>
              <w:rPr>
                <w:rFonts w:ascii="Calibri" w:eastAsia="Times New Roman" w:hAnsi="Calibri" w:cs="Times New Roman"/>
                <w:color w:val="000000"/>
              </w:rPr>
            </w:pPr>
          </w:p>
        </w:tc>
        <w:tc>
          <w:tcPr>
            <w:tcW w:w="1553" w:type="dxa"/>
            <w:tcBorders>
              <w:top w:val="nil"/>
              <w:left w:val="nil"/>
              <w:bottom w:val="single" w:sz="8" w:space="0" w:color="auto"/>
              <w:right w:val="single" w:sz="8" w:space="0" w:color="auto"/>
            </w:tcBorders>
            <w:shd w:val="clear" w:color="auto" w:fill="auto"/>
            <w:hideMark/>
          </w:tcPr>
          <w:p w14:paraId="642F3BCA" w14:textId="77777777" w:rsidR="000E1F55" w:rsidRPr="0034381B" w:rsidRDefault="000E1F55" w:rsidP="000E1F55">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Status: </w:t>
            </w:r>
            <w:r w:rsidRPr="0034381B">
              <w:rPr>
                <w:rFonts w:ascii="Calibri" w:eastAsia="Times New Roman" w:hAnsi="Calibri" w:cs="Times New Roman"/>
                <w:color w:val="000000"/>
              </w:rPr>
              <w:t xml:space="preserve"> </w:t>
            </w:r>
            <w:r>
              <w:rPr>
                <w:rFonts w:ascii="Calibri" w:eastAsia="Times New Roman" w:hAnsi="Calibri" w:cs="Times New Roman"/>
                <w:color w:val="000000"/>
              </w:rPr>
              <w:t>Completed</w:t>
            </w:r>
          </w:p>
        </w:tc>
      </w:tr>
      <w:tr w:rsidR="0034381B" w:rsidRPr="0034381B" w14:paraId="2A47AC6A" w14:textId="77777777" w:rsidTr="00AA6C39">
        <w:trPr>
          <w:trHeight w:val="240"/>
        </w:trPr>
        <w:tc>
          <w:tcPr>
            <w:tcW w:w="222" w:type="dxa"/>
            <w:tcBorders>
              <w:top w:val="nil"/>
              <w:left w:val="nil"/>
              <w:bottom w:val="nil"/>
              <w:right w:val="nil"/>
            </w:tcBorders>
            <w:shd w:val="clear" w:color="auto" w:fill="auto"/>
            <w:noWrap/>
            <w:vAlign w:val="bottom"/>
            <w:hideMark/>
          </w:tcPr>
          <w:p w14:paraId="6E26050E"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439CE75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7564E6AC"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AF2596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7E5CCD9C"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4948C9E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0876F3BF"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671A2C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07E959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733CBD6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7C3A2D0B"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5EDEF41C"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29191B7B" w14:textId="77777777" w:rsidTr="006D67C3">
        <w:trPr>
          <w:gridAfter w:val="1"/>
          <w:wAfter w:w="893" w:type="dxa"/>
          <w:trHeight w:val="39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1AAE3AF9"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3.</w:t>
            </w:r>
          </w:p>
        </w:tc>
      </w:tr>
      <w:tr w:rsidR="0034381B" w:rsidRPr="0034381B" w14:paraId="0863D470" w14:textId="77777777" w:rsidTr="006D67C3">
        <w:trPr>
          <w:gridAfter w:val="1"/>
          <w:wAfter w:w="893" w:type="dxa"/>
          <w:trHeight w:val="420"/>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433FF9ED"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constitute an “Executive” Committee as a sub-set of the PMB with quarterly meetings.</w:t>
            </w:r>
          </w:p>
        </w:tc>
      </w:tr>
      <w:tr w:rsidR="0034381B" w:rsidRPr="0034381B" w14:paraId="4D80A120" w14:textId="77777777" w:rsidTr="00607D06">
        <w:trPr>
          <w:gridAfter w:val="1"/>
          <w:wAfter w:w="893" w:type="dxa"/>
          <w:trHeight w:val="907"/>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78D99045" w14:textId="77777777" w:rsidR="0034381B" w:rsidRPr="0034381B" w:rsidRDefault="0034381B" w:rsidP="000C4C23">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By its governance arrangem</w:t>
            </w:r>
            <w:r w:rsidR="000C4C23">
              <w:rPr>
                <w:rFonts w:ascii="Calibri" w:eastAsia="Times New Roman" w:hAnsi="Calibri" w:cs="Times New Roman"/>
                <w:color w:val="000000"/>
              </w:rPr>
              <w:t xml:space="preserve">ent the project is executed </w:t>
            </w:r>
            <w:proofErr w:type="gramStart"/>
            <w:r w:rsidR="000C4C23">
              <w:rPr>
                <w:rFonts w:ascii="Calibri" w:eastAsia="Times New Roman" w:hAnsi="Calibri" w:cs="Times New Roman"/>
                <w:color w:val="000000"/>
              </w:rPr>
              <w:t xml:space="preserve">by </w:t>
            </w:r>
            <w:r w:rsidRPr="0034381B">
              <w:rPr>
                <w:rFonts w:ascii="Calibri" w:eastAsia="Times New Roman" w:hAnsi="Calibri" w:cs="Times New Roman"/>
                <w:color w:val="000000"/>
              </w:rPr>
              <w:t xml:space="preserve"> three</w:t>
            </w:r>
            <w:proofErr w:type="gramEnd"/>
            <w:r w:rsidRPr="0034381B">
              <w:rPr>
                <w:rFonts w:ascii="Calibri" w:eastAsia="Times New Roman" w:hAnsi="Calibri" w:cs="Times New Roman"/>
                <w:color w:val="000000"/>
              </w:rPr>
              <w:t xml:space="preserve"> government bodies - the Prime Minister's Office of Armenia, Ministry of </w:t>
            </w:r>
            <w:r w:rsidR="000C4C23">
              <w:rPr>
                <w:rFonts w:ascii="Calibri" w:eastAsia="Times New Roman" w:hAnsi="Calibri" w:cs="Times New Roman"/>
                <w:color w:val="000000"/>
              </w:rPr>
              <w:t xml:space="preserve">Environment (former Ministry of </w:t>
            </w:r>
            <w:r w:rsidRPr="0034381B">
              <w:rPr>
                <w:rFonts w:ascii="Calibri" w:eastAsia="Times New Roman" w:hAnsi="Calibri" w:cs="Times New Roman"/>
                <w:color w:val="000000"/>
              </w:rPr>
              <w:t>Nature Protection</w:t>
            </w:r>
            <w:r w:rsidR="000C4C23">
              <w:rPr>
                <w:rFonts w:ascii="Calibri" w:eastAsia="Times New Roman" w:hAnsi="Calibri" w:cs="Times New Roman"/>
                <w:color w:val="000000"/>
              </w:rPr>
              <w:t>)</w:t>
            </w:r>
            <w:r w:rsidRPr="0034381B">
              <w:rPr>
                <w:rFonts w:ascii="Calibri" w:eastAsia="Times New Roman" w:hAnsi="Calibri" w:cs="Times New Roman"/>
                <w:color w:val="000000"/>
              </w:rPr>
              <w:t xml:space="preserve"> and Ministry of Emergency Situations. To follow-up the recommendation, the "Executive" group of the Project Management Board will be formalized through the PMB next meeting. </w:t>
            </w:r>
          </w:p>
        </w:tc>
      </w:tr>
      <w:tr w:rsidR="0034381B" w:rsidRPr="0034381B" w14:paraId="2415C4CC" w14:textId="77777777" w:rsidTr="00AA6C39">
        <w:trPr>
          <w:gridAfter w:val="1"/>
          <w:wAfter w:w="893" w:type="dxa"/>
          <w:trHeight w:val="277"/>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5AB21E6B" w14:textId="77777777" w:rsidR="0034381B" w:rsidRPr="0034381B" w:rsidRDefault="0034381B" w:rsidP="00E22203">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Key Action(s):</w:t>
            </w:r>
            <w:r w:rsidRPr="0034381B">
              <w:rPr>
                <w:rFonts w:ascii="Calibri" w:eastAsia="Times New Roman" w:hAnsi="Calibri" w:cs="Times New Roman"/>
                <w:b/>
                <w:bCs/>
                <w:color w:val="000000"/>
              </w:rPr>
              <w:br/>
            </w:r>
            <w:r w:rsidR="000C4C23">
              <w:rPr>
                <w:rFonts w:ascii="Calibri" w:eastAsia="Times New Roman" w:hAnsi="Calibri" w:cs="Times New Roman"/>
                <w:color w:val="000000"/>
              </w:rPr>
              <w:t xml:space="preserve">Agenda of the </w:t>
            </w:r>
            <w:r w:rsidRPr="0034381B">
              <w:rPr>
                <w:rFonts w:ascii="Calibri" w:eastAsia="Times New Roman" w:hAnsi="Calibri" w:cs="Times New Roman"/>
                <w:color w:val="000000"/>
              </w:rPr>
              <w:t>next PMB meeting include</w:t>
            </w:r>
            <w:r w:rsidR="000C4C23">
              <w:rPr>
                <w:rFonts w:ascii="Calibri" w:eastAsia="Times New Roman" w:hAnsi="Calibri" w:cs="Times New Roman"/>
                <w:color w:val="000000"/>
              </w:rPr>
              <w:t>s</w:t>
            </w:r>
            <w:r w:rsidRPr="0034381B">
              <w:rPr>
                <w:rFonts w:ascii="Calibri" w:eastAsia="Times New Roman" w:hAnsi="Calibri" w:cs="Times New Roman"/>
                <w:color w:val="000000"/>
              </w:rPr>
              <w:t xml:space="preserve"> the suggestion of specifying the "Executive" group</w:t>
            </w:r>
            <w:r w:rsidR="000C4C23">
              <w:rPr>
                <w:rFonts w:ascii="Calibri" w:eastAsia="Times New Roman" w:hAnsi="Calibri" w:cs="Times New Roman"/>
                <w:color w:val="000000"/>
              </w:rPr>
              <w:t xml:space="preserve">. </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7E45C7E2"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56122136"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1090F50E"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13FF7238" w14:textId="77777777" w:rsidTr="00AA6C39">
        <w:trPr>
          <w:gridAfter w:val="1"/>
          <w:wAfter w:w="893" w:type="dxa"/>
          <w:trHeight w:val="615"/>
        </w:trPr>
        <w:tc>
          <w:tcPr>
            <w:tcW w:w="5310" w:type="dxa"/>
            <w:gridSpan w:val="5"/>
            <w:vMerge/>
            <w:tcBorders>
              <w:top w:val="single" w:sz="8" w:space="0" w:color="auto"/>
              <w:left w:val="single" w:sz="8" w:space="0" w:color="auto"/>
              <w:bottom w:val="single" w:sz="8" w:space="0" w:color="000000"/>
              <w:right w:val="nil"/>
            </w:tcBorders>
            <w:vAlign w:val="center"/>
            <w:hideMark/>
          </w:tcPr>
          <w:p w14:paraId="722B8E1D" w14:textId="77777777" w:rsidR="0034381B" w:rsidRPr="0034381B" w:rsidRDefault="0034381B" w:rsidP="0034381B">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0BF7DDBB" w14:textId="77777777" w:rsidR="0034381B" w:rsidRPr="0034381B" w:rsidRDefault="008B7487"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00D1188E">
              <w:rPr>
                <w:rFonts w:ascii="Calibri" w:eastAsia="Times New Roman" w:hAnsi="Calibri" w:cs="Times New Roman"/>
                <w:color w:val="000000"/>
              </w:rPr>
              <w:t>1</w:t>
            </w:r>
            <w:r w:rsidR="00122FEC">
              <w:rPr>
                <w:rFonts w:ascii="Calibri" w:eastAsia="Times New Roman" w:hAnsi="Calibri" w:cs="Times New Roman"/>
                <w:color w:val="000000"/>
              </w:rPr>
              <w:t>/</w:t>
            </w:r>
            <w:r w:rsidR="00D1188E">
              <w:rPr>
                <w:rFonts w:ascii="Calibri" w:eastAsia="Times New Roman" w:hAnsi="Calibri" w:cs="Times New Roman"/>
                <w:color w:val="000000"/>
              </w:rPr>
              <w:t>12</w:t>
            </w:r>
            <w:r w:rsidR="0034381B" w:rsidRPr="0034381B">
              <w:rPr>
                <w:rFonts w:ascii="Calibri" w:eastAsia="Times New Roman" w:hAnsi="Calibri" w:cs="Times New Roman"/>
                <w:color w:val="000000"/>
              </w:rPr>
              <w:t>/2019</w:t>
            </w:r>
          </w:p>
        </w:tc>
        <w:tc>
          <w:tcPr>
            <w:tcW w:w="1620" w:type="dxa"/>
            <w:gridSpan w:val="4"/>
            <w:tcBorders>
              <w:top w:val="nil"/>
              <w:left w:val="nil"/>
              <w:bottom w:val="single" w:sz="8" w:space="0" w:color="auto"/>
              <w:right w:val="single" w:sz="8" w:space="0" w:color="auto"/>
            </w:tcBorders>
            <w:shd w:val="clear" w:color="auto" w:fill="auto"/>
            <w:hideMark/>
          </w:tcPr>
          <w:p w14:paraId="3F0217B0"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PMB meeting</w:t>
            </w:r>
          </w:p>
        </w:tc>
        <w:tc>
          <w:tcPr>
            <w:tcW w:w="5130" w:type="dxa"/>
            <w:gridSpan w:val="2"/>
            <w:tcBorders>
              <w:top w:val="nil"/>
              <w:left w:val="nil"/>
              <w:bottom w:val="single" w:sz="8" w:space="0" w:color="auto"/>
              <w:right w:val="single" w:sz="8" w:space="0" w:color="auto"/>
            </w:tcBorders>
            <w:shd w:val="clear" w:color="auto" w:fill="auto"/>
            <w:hideMark/>
          </w:tcPr>
          <w:p w14:paraId="4E53A316" w14:textId="77777777" w:rsidR="00E22203" w:rsidRDefault="00E22203"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project document refers to the </w:t>
            </w:r>
            <w:r w:rsidRPr="00E22203">
              <w:rPr>
                <w:rFonts w:ascii="Calibri" w:eastAsia="Times New Roman" w:hAnsi="Calibri" w:cs="Times New Roman"/>
                <w:color w:val="000000"/>
              </w:rPr>
              <w:t>Government of Armenia (D</w:t>
            </w:r>
            <w:r>
              <w:rPr>
                <w:rFonts w:ascii="Calibri" w:eastAsia="Times New Roman" w:hAnsi="Calibri" w:cs="Times New Roman"/>
                <w:color w:val="000000"/>
              </w:rPr>
              <w:t>eputy Prime Minister /D</w:t>
            </w:r>
            <w:r w:rsidRPr="00E22203">
              <w:rPr>
                <w:rFonts w:ascii="Calibri" w:eastAsia="Times New Roman" w:hAnsi="Calibri" w:cs="Times New Roman"/>
                <w:color w:val="000000"/>
              </w:rPr>
              <w:t>PM’s</w:t>
            </w:r>
            <w:r>
              <w:rPr>
                <w:rFonts w:ascii="Calibri" w:eastAsia="Times New Roman" w:hAnsi="Calibri" w:cs="Times New Roman"/>
                <w:color w:val="000000"/>
              </w:rPr>
              <w:t>/</w:t>
            </w:r>
            <w:r w:rsidRPr="00E22203">
              <w:rPr>
                <w:rFonts w:ascii="Calibri" w:eastAsia="Times New Roman" w:hAnsi="Calibri" w:cs="Times New Roman"/>
                <w:color w:val="000000"/>
              </w:rPr>
              <w:t xml:space="preserve"> staff), Ministry of Environment</w:t>
            </w:r>
            <w:r>
              <w:rPr>
                <w:rFonts w:ascii="Calibri" w:eastAsia="Times New Roman" w:hAnsi="Calibri" w:cs="Times New Roman"/>
                <w:color w:val="000000"/>
              </w:rPr>
              <w:t xml:space="preserve"> and</w:t>
            </w:r>
            <w:r w:rsidRPr="00E22203">
              <w:rPr>
                <w:rFonts w:ascii="Calibri" w:eastAsia="Times New Roman" w:hAnsi="Calibri" w:cs="Times New Roman"/>
                <w:color w:val="000000"/>
              </w:rPr>
              <w:t xml:space="preserve"> Ministry of Emergency Situations</w:t>
            </w:r>
            <w:r>
              <w:rPr>
                <w:rFonts w:ascii="Calibri" w:eastAsia="Times New Roman" w:hAnsi="Calibri" w:cs="Times New Roman"/>
                <w:color w:val="000000"/>
              </w:rPr>
              <w:t xml:space="preserve"> as institutions with project’s Executive role. </w:t>
            </w:r>
            <w:r w:rsidR="002E114F" w:rsidRPr="00E22203">
              <w:rPr>
                <w:rFonts w:ascii="Calibri" w:eastAsia="Times New Roman" w:hAnsi="Calibri" w:cs="Times New Roman"/>
                <w:color w:val="000000"/>
              </w:rPr>
              <w:t xml:space="preserve">The PMB </w:t>
            </w:r>
            <w:r>
              <w:rPr>
                <w:rFonts w:ascii="Calibri" w:eastAsia="Times New Roman" w:hAnsi="Calibri" w:cs="Times New Roman"/>
                <w:color w:val="000000"/>
              </w:rPr>
              <w:t xml:space="preserve">will define formally that </w:t>
            </w:r>
            <w:proofErr w:type="gramStart"/>
            <w:r>
              <w:rPr>
                <w:rFonts w:ascii="Calibri" w:eastAsia="Times New Roman" w:hAnsi="Calibri" w:cs="Times New Roman"/>
                <w:color w:val="000000"/>
              </w:rPr>
              <w:t>this institutions</w:t>
            </w:r>
            <w:proofErr w:type="gramEnd"/>
            <w:r>
              <w:rPr>
                <w:rFonts w:ascii="Calibri" w:eastAsia="Times New Roman" w:hAnsi="Calibri" w:cs="Times New Roman"/>
                <w:color w:val="000000"/>
              </w:rPr>
              <w:t xml:space="preserve"> will form an </w:t>
            </w:r>
            <w:r w:rsidR="002E114F" w:rsidRPr="00E22203">
              <w:rPr>
                <w:rFonts w:ascii="Calibri" w:eastAsia="Times New Roman" w:hAnsi="Calibri" w:cs="Times New Roman"/>
                <w:color w:val="000000"/>
              </w:rPr>
              <w:t xml:space="preserve">“Executive group” </w:t>
            </w:r>
            <w:r>
              <w:rPr>
                <w:rFonts w:ascii="Calibri" w:eastAsia="Times New Roman" w:hAnsi="Calibri" w:cs="Times New Roman"/>
                <w:color w:val="000000"/>
              </w:rPr>
              <w:t xml:space="preserve">with more frequent interactions with the project team. </w:t>
            </w:r>
          </w:p>
          <w:p w14:paraId="79A46F43" w14:textId="77777777" w:rsidR="0034381B" w:rsidRPr="0034381B" w:rsidRDefault="00E22203" w:rsidP="002B7B9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 </w:t>
            </w:r>
            <w:r w:rsidR="002E114F" w:rsidRPr="00E22203">
              <w:rPr>
                <w:rFonts w:ascii="Calibri" w:eastAsia="Times New Roman" w:hAnsi="Calibri" w:cs="Times New Roman"/>
                <w:color w:val="000000"/>
              </w:rPr>
              <w:t xml:space="preserve">project </w:t>
            </w:r>
            <w:r>
              <w:rPr>
                <w:rFonts w:ascii="Calibri" w:eastAsia="Times New Roman" w:hAnsi="Calibri" w:cs="Times New Roman"/>
                <w:color w:val="000000"/>
              </w:rPr>
              <w:t xml:space="preserve">will keep </w:t>
            </w:r>
            <w:r w:rsidR="002E114F" w:rsidRPr="00E22203">
              <w:rPr>
                <w:rFonts w:ascii="Calibri" w:eastAsia="Times New Roman" w:hAnsi="Calibri" w:cs="Times New Roman"/>
                <w:color w:val="000000"/>
              </w:rPr>
              <w:t xml:space="preserve">regular communication with these three agencies informing on the project issues/challenges, discussing/agreeing intermediate potential solutions. High importance aspects </w:t>
            </w:r>
            <w:r w:rsidR="002B7B9B">
              <w:rPr>
                <w:rFonts w:ascii="Calibri" w:eastAsia="Times New Roman" w:hAnsi="Calibri" w:cs="Times New Roman"/>
                <w:color w:val="000000"/>
              </w:rPr>
              <w:t>and issues will be raised and discussed at the PMB meetings.</w:t>
            </w:r>
          </w:p>
        </w:tc>
        <w:tc>
          <w:tcPr>
            <w:tcW w:w="1553" w:type="dxa"/>
            <w:tcBorders>
              <w:top w:val="nil"/>
              <w:left w:val="nil"/>
              <w:bottom w:val="single" w:sz="8" w:space="0" w:color="auto"/>
              <w:right w:val="single" w:sz="8" w:space="0" w:color="auto"/>
            </w:tcBorders>
            <w:shd w:val="clear" w:color="auto" w:fill="auto"/>
            <w:hideMark/>
          </w:tcPr>
          <w:p w14:paraId="344D493D" w14:textId="77777777" w:rsidR="0034381B" w:rsidRPr="0034381B" w:rsidRDefault="00503596"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Status: </w:t>
            </w:r>
            <w:r w:rsidR="002E114F">
              <w:rPr>
                <w:rFonts w:ascii="Calibri" w:eastAsia="Times New Roman" w:hAnsi="Calibri" w:cs="Times New Roman"/>
                <w:color w:val="000000"/>
              </w:rPr>
              <w:t>Completed</w:t>
            </w:r>
          </w:p>
        </w:tc>
      </w:tr>
      <w:tr w:rsidR="0034381B" w:rsidRPr="0034381B" w14:paraId="655141DC" w14:textId="77777777" w:rsidTr="00AA6C39">
        <w:trPr>
          <w:trHeight w:val="232"/>
        </w:trPr>
        <w:tc>
          <w:tcPr>
            <w:tcW w:w="222" w:type="dxa"/>
            <w:tcBorders>
              <w:top w:val="nil"/>
              <w:left w:val="nil"/>
              <w:bottom w:val="nil"/>
              <w:right w:val="nil"/>
            </w:tcBorders>
            <w:shd w:val="clear" w:color="auto" w:fill="auto"/>
            <w:noWrap/>
            <w:vAlign w:val="bottom"/>
            <w:hideMark/>
          </w:tcPr>
          <w:p w14:paraId="49CD85A4"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6C8CC05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6EBC9D2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4E6CF0B"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35A1B10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1711908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17E2078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54764E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EF7388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5D41675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31275B70"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4DEBACCE"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54F66E76" w14:textId="77777777" w:rsidTr="00AA6C39">
        <w:trPr>
          <w:gridAfter w:val="1"/>
          <w:wAfter w:w="893" w:type="dxa"/>
          <w:trHeight w:val="277"/>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79588BC1"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4.</w:t>
            </w:r>
          </w:p>
        </w:tc>
      </w:tr>
      <w:tr w:rsidR="0034381B" w:rsidRPr="0034381B" w14:paraId="3688DBC0" w14:textId="77777777" w:rsidTr="006D67C3">
        <w:trPr>
          <w:gridAfter w:val="1"/>
          <w:wAfter w:w="893" w:type="dxa"/>
          <w:trHeight w:val="480"/>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0CF88EBF" w14:textId="77777777" w:rsidR="0034381B" w:rsidRPr="0034381B" w:rsidRDefault="0034381B" w:rsidP="002B7B9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strengthen the link between the project through the PMB and the</w:t>
            </w:r>
            <w:r w:rsidR="005552CA">
              <w:rPr>
                <w:rFonts w:ascii="Calibri" w:eastAsia="Times New Roman" w:hAnsi="Calibri" w:cs="Times New Roman"/>
                <w:color w:val="000000"/>
              </w:rPr>
              <w:t xml:space="preserve"> Stockholm Convention </w:t>
            </w:r>
            <w:r w:rsidRPr="0034381B">
              <w:rPr>
                <w:rFonts w:ascii="Calibri" w:eastAsia="Times New Roman" w:hAnsi="Calibri" w:cs="Times New Roman"/>
                <w:color w:val="000000"/>
              </w:rPr>
              <w:t>Inter-Agency Committee</w:t>
            </w:r>
            <w:r w:rsidR="005552CA">
              <w:rPr>
                <w:rFonts w:ascii="Calibri" w:eastAsia="Times New Roman" w:hAnsi="Calibri" w:cs="Times New Roman"/>
                <w:color w:val="000000"/>
              </w:rPr>
              <w:t xml:space="preserve"> /SCIAC/</w:t>
            </w:r>
            <w:r w:rsidRPr="0034381B">
              <w:rPr>
                <w:rFonts w:ascii="Calibri" w:eastAsia="Times New Roman" w:hAnsi="Calibri" w:cs="Times New Roman"/>
                <w:color w:val="000000"/>
              </w:rPr>
              <w:t xml:space="preserve"> on the Implementation of the </w:t>
            </w:r>
            <w:r w:rsidR="002B7B9B" w:rsidRPr="0034381B">
              <w:rPr>
                <w:rFonts w:ascii="Calibri" w:eastAsia="Times New Roman" w:hAnsi="Calibri" w:cs="Times New Roman"/>
                <w:color w:val="000000"/>
              </w:rPr>
              <w:t>S</w:t>
            </w:r>
            <w:r w:rsidR="002B7B9B">
              <w:rPr>
                <w:rFonts w:ascii="Calibri" w:eastAsia="Times New Roman" w:hAnsi="Calibri" w:cs="Times New Roman"/>
                <w:color w:val="000000"/>
              </w:rPr>
              <w:t>tockholm Convention /SC/</w:t>
            </w:r>
            <w:r w:rsidRPr="0034381B">
              <w:rPr>
                <w:rFonts w:ascii="Calibri" w:eastAsia="Times New Roman" w:hAnsi="Calibri" w:cs="Times New Roman"/>
                <w:color w:val="000000"/>
              </w:rPr>
              <w:t>.</w:t>
            </w:r>
          </w:p>
        </w:tc>
      </w:tr>
      <w:tr w:rsidR="0034381B" w:rsidRPr="0034381B" w14:paraId="66FF2886" w14:textId="77777777" w:rsidTr="006D67C3">
        <w:trPr>
          <w:gridAfter w:val="1"/>
          <w:wAfter w:w="893" w:type="dxa"/>
          <w:trHeight w:val="1735"/>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3B632E97" w14:textId="77777777" w:rsidR="0034381B" w:rsidRPr="0034381B" w:rsidRDefault="0034381B" w:rsidP="005552CA">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The recommendation will be discussed with the Stockholm Convention </w:t>
            </w:r>
            <w:r w:rsidR="005552CA">
              <w:rPr>
                <w:rFonts w:ascii="Calibri" w:eastAsia="Times New Roman" w:hAnsi="Calibri" w:cs="Times New Roman"/>
                <w:color w:val="000000"/>
              </w:rPr>
              <w:t>SC</w:t>
            </w:r>
            <w:r w:rsidRPr="0034381B">
              <w:rPr>
                <w:rFonts w:ascii="Calibri" w:eastAsia="Times New Roman" w:hAnsi="Calibri" w:cs="Times New Roman"/>
                <w:color w:val="000000"/>
              </w:rPr>
              <w:t>IAC</w:t>
            </w:r>
            <w:r w:rsidR="005552CA">
              <w:rPr>
                <w:rFonts w:ascii="Calibri" w:eastAsia="Times New Roman" w:hAnsi="Calibri" w:cs="Times New Roman"/>
                <w:color w:val="000000"/>
              </w:rPr>
              <w:t xml:space="preserve"> </w:t>
            </w:r>
            <w:r w:rsidRPr="0034381B">
              <w:rPr>
                <w:rFonts w:ascii="Calibri" w:eastAsia="Times New Roman" w:hAnsi="Calibri" w:cs="Times New Roman"/>
                <w:color w:val="000000"/>
              </w:rPr>
              <w:t xml:space="preserve">focal point </w:t>
            </w:r>
            <w:r w:rsidR="000C4C23">
              <w:rPr>
                <w:rFonts w:ascii="Calibri" w:eastAsia="Times New Roman" w:hAnsi="Calibri" w:cs="Times New Roman"/>
                <w:color w:val="000000"/>
              </w:rPr>
              <w:t xml:space="preserve">with intention to </w:t>
            </w:r>
            <w:r w:rsidRPr="0034381B">
              <w:rPr>
                <w:rFonts w:ascii="Calibri" w:eastAsia="Times New Roman" w:hAnsi="Calibri" w:cs="Times New Roman"/>
                <w:color w:val="000000"/>
              </w:rPr>
              <w:t xml:space="preserve">strengthen the link between the project/PMB and the SCIAC. </w:t>
            </w:r>
            <w:r w:rsidRPr="0034381B">
              <w:rPr>
                <w:rFonts w:ascii="Calibri" w:eastAsia="Times New Roman" w:hAnsi="Calibri" w:cs="Times New Roman"/>
                <w:color w:val="000000"/>
              </w:rPr>
              <w:br/>
            </w:r>
          </w:p>
        </w:tc>
      </w:tr>
      <w:tr w:rsidR="0034381B" w:rsidRPr="0034381B" w14:paraId="3D3A02AF" w14:textId="77777777" w:rsidTr="00AA6C39">
        <w:trPr>
          <w:gridAfter w:val="1"/>
          <w:wAfter w:w="893" w:type="dxa"/>
          <w:trHeight w:val="615"/>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65C29C6E" w14:textId="77777777" w:rsidR="005552CA" w:rsidRDefault="0034381B" w:rsidP="005552CA">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lastRenderedPageBreak/>
              <w:t xml:space="preserve">Key Action(s):                                                                                                                             </w:t>
            </w:r>
            <w:r w:rsidRPr="0034381B">
              <w:rPr>
                <w:rFonts w:ascii="Calibri" w:eastAsia="Times New Roman" w:hAnsi="Calibri" w:cs="Times New Roman"/>
                <w:color w:val="000000"/>
              </w:rPr>
              <w:t xml:space="preserve"> </w:t>
            </w:r>
            <w:r w:rsidRPr="0034381B">
              <w:rPr>
                <w:rFonts w:ascii="Calibri" w:eastAsia="Times New Roman" w:hAnsi="Calibri" w:cs="Times New Roman"/>
                <w:color w:val="000000"/>
              </w:rPr>
              <w:br/>
              <w:t xml:space="preserve">Communicate and discuss the recommendation with the SCIAC focal point and agree what additional reporting or communicating mechanism-channel can be applied to improve the coordination. </w:t>
            </w:r>
            <w:r w:rsidRPr="0034381B">
              <w:rPr>
                <w:rFonts w:ascii="Calibri" w:eastAsia="Times New Roman" w:hAnsi="Calibri" w:cs="Times New Roman"/>
                <w:color w:val="000000"/>
              </w:rPr>
              <w:br/>
            </w:r>
          </w:p>
          <w:p w14:paraId="75F81C8C" w14:textId="77777777" w:rsidR="0034381B" w:rsidRPr="0034381B" w:rsidRDefault="005552CA" w:rsidP="005552CA">
            <w:pPr>
              <w:spacing w:after="0" w:line="240" w:lineRule="auto"/>
              <w:jc w:val="both"/>
              <w:rPr>
                <w:rFonts w:ascii="Calibri" w:eastAsia="Times New Roman" w:hAnsi="Calibri" w:cs="Times New Roman"/>
                <w:b/>
                <w:bCs/>
                <w:color w:val="000000"/>
              </w:rPr>
            </w:pPr>
            <w:r w:rsidRPr="0034381B">
              <w:rPr>
                <w:rFonts w:ascii="Calibri" w:eastAsia="Times New Roman" w:hAnsi="Calibri" w:cs="Times New Roman"/>
                <w:color w:val="000000"/>
              </w:rPr>
              <w:t>.</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4A6C18FA"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3006FAE0"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16D324DD"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503596" w:rsidRPr="0034381B" w14:paraId="0E5AC718" w14:textId="77777777" w:rsidTr="00AA6C39">
        <w:trPr>
          <w:gridAfter w:val="1"/>
          <w:wAfter w:w="893" w:type="dxa"/>
          <w:trHeight w:val="1215"/>
        </w:trPr>
        <w:tc>
          <w:tcPr>
            <w:tcW w:w="5310" w:type="dxa"/>
            <w:gridSpan w:val="5"/>
            <w:vMerge/>
            <w:tcBorders>
              <w:top w:val="single" w:sz="8" w:space="0" w:color="auto"/>
              <w:left w:val="single" w:sz="8" w:space="0" w:color="auto"/>
              <w:bottom w:val="single" w:sz="8" w:space="0" w:color="000000"/>
              <w:right w:val="nil"/>
            </w:tcBorders>
            <w:vAlign w:val="center"/>
            <w:hideMark/>
          </w:tcPr>
          <w:p w14:paraId="7585C997" w14:textId="77777777" w:rsidR="00503596" w:rsidRPr="0034381B" w:rsidRDefault="00503596" w:rsidP="00503596">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nil"/>
            </w:tcBorders>
            <w:shd w:val="clear" w:color="auto" w:fill="auto"/>
            <w:noWrap/>
            <w:hideMark/>
          </w:tcPr>
          <w:p w14:paraId="289393C7" w14:textId="77777777" w:rsidR="00503596" w:rsidRPr="0034381B" w:rsidRDefault="000E1F55" w:rsidP="00503596">
            <w:pPr>
              <w:spacing w:after="0" w:line="240" w:lineRule="auto"/>
              <w:rPr>
                <w:rFonts w:ascii="Calibri" w:eastAsia="Times New Roman" w:hAnsi="Calibri" w:cs="Times New Roman"/>
                <w:color w:val="000000"/>
              </w:rPr>
            </w:pPr>
            <w:r>
              <w:rPr>
                <w:rFonts w:ascii="Calibri" w:eastAsia="Times New Roman" w:hAnsi="Calibri" w:cs="Times New Roman"/>
                <w:color w:val="000000"/>
              </w:rPr>
              <w:t>30/06/2018</w:t>
            </w:r>
          </w:p>
        </w:tc>
        <w:tc>
          <w:tcPr>
            <w:tcW w:w="1620" w:type="dxa"/>
            <w:gridSpan w:val="4"/>
            <w:tcBorders>
              <w:top w:val="nil"/>
              <w:left w:val="single" w:sz="8" w:space="0" w:color="auto"/>
              <w:bottom w:val="single" w:sz="8" w:space="0" w:color="auto"/>
              <w:right w:val="single" w:sz="8" w:space="0" w:color="auto"/>
            </w:tcBorders>
            <w:shd w:val="clear" w:color="auto" w:fill="auto"/>
            <w:hideMark/>
          </w:tcPr>
          <w:p w14:paraId="4098FEC0" w14:textId="77777777" w:rsidR="00503596" w:rsidRPr="0034381B" w:rsidRDefault="00503596" w:rsidP="00503596">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w:t>
            </w:r>
            <w:proofErr w:type="spellStart"/>
            <w:r w:rsidRPr="0034381B">
              <w:rPr>
                <w:rFonts w:ascii="Calibri" w:eastAsia="Times New Roman" w:hAnsi="Calibri" w:cs="Times New Roman"/>
                <w:color w:val="000000"/>
              </w:rPr>
              <w:t>impl</w:t>
            </w:r>
            <w:proofErr w:type="spellEnd"/>
            <w:r w:rsidRPr="0034381B">
              <w:rPr>
                <w:rFonts w:ascii="Calibri" w:eastAsia="Times New Roman" w:hAnsi="Calibri" w:cs="Times New Roman"/>
                <w:color w:val="000000"/>
              </w:rPr>
              <w:t>. partner</w:t>
            </w:r>
          </w:p>
        </w:tc>
        <w:tc>
          <w:tcPr>
            <w:tcW w:w="5130" w:type="dxa"/>
            <w:gridSpan w:val="2"/>
            <w:tcBorders>
              <w:top w:val="nil"/>
              <w:left w:val="nil"/>
              <w:bottom w:val="single" w:sz="8" w:space="0" w:color="auto"/>
              <w:right w:val="single" w:sz="8" w:space="0" w:color="auto"/>
            </w:tcBorders>
            <w:shd w:val="clear" w:color="auto" w:fill="auto"/>
            <w:hideMark/>
          </w:tcPr>
          <w:p w14:paraId="4871F433" w14:textId="77777777" w:rsidR="002B7B9B" w:rsidRDefault="00503596" w:rsidP="002B7B9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Comments </w:t>
            </w:r>
            <w:r>
              <w:rPr>
                <w:rFonts w:ascii="Calibri" w:eastAsia="Times New Roman" w:hAnsi="Calibri" w:cs="Times New Roman"/>
                <w:color w:val="000000"/>
              </w:rPr>
              <w:t xml:space="preserve">- </w:t>
            </w:r>
            <w:bookmarkStart w:id="0" w:name="_Hlk529262869"/>
            <w:r w:rsidRPr="0034381B">
              <w:rPr>
                <w:rFonts w:ascii="Calibri" w:eastAsia="Times New Roman" w:hAnsi="Calibri" w:cs="Times New Roman"/>
                <w:color w:val="000000"/>
              </w:rPr>
              <w:t xml:space="preserve">The recommendation </w:t>
            </w:r>
            <w:r w:rsidR="002B7B9B">
              <w:rPr>
                <w:rFonts w:ascii="Calibri" w:eastAsia="Times New Roman" w:hAnsi="Calibri" w:cs="Times New Roman"/>
                <w:color w:val="000000"/>
              </w:rPr>
              <w:t>has been communicated to the SC focal point with indication to strengthen potential coordination between the PMB and SCIAC.</w:t>
            </w:r>
            <w:bookmarkEnd w:id="0"/>
            <w:r w:rsidR="002B7B9B">
              <w:rPr>
                <w:rFonts w:ascii="Calibri" w:eastAsia="Times New Roman" w:hAnsi="Calibri" w:cs="Times New Roman"/>
                <w:color w:val="000000"/>
              </w:rPr>
              <w:t xml:space="preserve"> It was agreed that the activities are well synchronized. </w:t>
            </w:r>
            <w:r w:rsidR="002B7B9B" w:rsidRPr="0034381B">
              <w:rPr>
                <w:rFonts w:ascii="Calibri" w:eastAsia="Times New Roman" w:hAnsi="Calibri" w:cs="Times New Roman"/>
                <w:color w:val="000000"/>
              </w:rPr>
              <w:t xml:space="preserve">The nominated members of the </w:t>
            </w:r>
            <w:r w:rsidR="002B7B9B">
              <w:rPr>
                <w:rFonts w:ascii="Calibri" w:eastAsia="Times New Roman" w:hAnsi="Calibri" w:cs="Times New Roman"/>
                <w:color w:val="000000"/>
              </w:rPr>
              <w:t>SC</w:t>
            </w:r>
            <w:r w:rsidR="002B7B9B" w:rsidRPr="0034381B">
              <w:rPr>
                <w:rFonts w:ascii="Calibri" w:eastAsia="Times New Roman" w:hAnsi="Calibri" w:cs="Times New Roman"/>
                <w:color w:val="000000"/>
              </w:rPr>
              <w:t>I</w:t>
            </w:r>
            <w:r w:rsidR="002B7B9B">
              <w:rPr>
                <w:rFonts w:ascii="Calibri" w:eastAsia="Times New Roman" w:hAnsi="Calibri" w:cs="Times New Roman"/>
                <w:color w:val="000000"/>
              </w:rPr>
              <w:t>A</w:t>
            </w:r>
            <w:r w:rsidR="002B7B9B" w:rsidRPr="0034381B">
              <w:rPr>
                <w:rFonts w:ascii="Calibri" w:eastAsia="Times New Roman" w:hAnsi="Calibri" w:cs="Times New Roman"/>
                <w:color w:val="000000"/>
              </w:rPr>
              <w:t xml:space="preserve">C from the MES, </w:t>
            </w:r>
            <w:proofErr w:type="spellStart"/>
            <w:r w:rsidR="002B7B9B" w:rsidRPr="0034381B">
              <w:rPr>
                <w:rFonts w:ascii="Calibri" w:eastAsia="Times New Roman" w:hAnsi="Calibri" w:cs="Times New Roman"/>
                <w:color w:val="000000"/>
              </w:rPr>
              <w:t>MoFA</w:t>
            </w:r>
            <w:proofErr w:type="spellEnd"/>
            <w:r w:rsidR="002B7B9B" w:rsidRPr="0034381B">
              <w:rPr>
                <w:rFonts w:ascii="Calibri" w:eastAsia="Times New Roman" w:hAnsi="Calibri" w:cs="Times New Roman"/>
                <w:color w:val="000000"/>
              </w:rPr>
              <w:t xml:space="preserve">, </w:t>
            </w:r>
            <w:proofErr w:type="spellStart"/>
            <w:r w:rsidR="002B7B9B" w:rsidRPr="0034381B">
              <w:rPr>
                <w:rFonts w:ascii="Calibri" w:eastAsia="Times New Roman" w:hAnsi="Calibri" w:cs="Times New Roman"/>
                <w:color w:val="000000"/>
              </w:rPr>
              <w:t>MoH</w:t>
            </w:r>
            <w:proofErr w:type="spellEnd"/>
            <w:r w:rsidR="002B7B9B" w:rsidRPr="0034381B">
              <w:rPr>
                <w:rFonts w:ascii="Calibri" w:eastAsia="Times New Roman" w:hAnsi="Calibri" w:cs="Times New Roman"/>
                <w:color w:val="000000"/>
              </w:rPr>
              <w:t xml:space="preserve">, NGO, </w:t>
            </w:r>
            <w:proofErr w:type="spellStart"/>
            <w:r w:rsidR="002B7B9B" w:rsidRPr="0034381B">
              <w:rPr>
                <w:rFonts w:ascii="Calibri" w:eastAsia="Times New Roman" w:hAnsi="Calibri" w:cs="Times New Roman"/>
                <w:color w:val="000000"/>
              </w:rPr>
              <w:t>MoA</w:t>
            </w:r>
            <w:proofErr w:type="spellEnd"/>
            <w:r w:rsidR="002B7B9B" w:rsidRPr="0034381B">
              <w:rPr>
                <w:rFonts w:ascii="Calibri" w:eastAsia="Times New Roman" w:hAnsi="Calibri" w:cs="Times New Roman"/>
                <w:color w:val="000000"/>
              </w:rPr>
              <w:t xml:space="preserve"> </w:t>
            </w:r>
            <w:r w:rsidR="002B7B9B">
              <w:rPr>
                <w:rFonts w:ascii="Calibri" w:eastAsia="Times New Roman" w:hAnsi="Calibri" w:cs="Times New Roman"/>
                <w:color w:val="000000"/>
              </w:rPr>
              <w:t xml:space="preserve">are also </w:t>
            </w:r>
            <w:r w:rsidR="002B7B9B" w:rsidRPr="0034381B">
              <w:rPr>
                <w:rFonts w:ascii="Calibri" w:eastAsia="Times New Roman" w:hAnsi="Calibri" w:cs="Times New Roman"/>
                <w:color w:val="000000"/>
              </w:rPr>
              <w:t>involved in the PM</w:t>
            </w:r>
            <w:r w:rsidR="002B7B9B">
              <w:rPr>
                <w:rFonts w:ascii="Calibri" w:eastAsia="Times New Roman" w:hAnsi="Calibri" w:cs="Times New Roman"/>
                <w:color w:val="000000"/>
              </w:rPr>
              <w:t>B and/or project advisory committee (</w:t>
            </w:r>
            <w:r w:rsidR="002B7B9B" w:rsidRPr="0034381B">
              <w:rPr>
                <w:rFonts w:ascii="Calibri" w:eastAsia="Times New Roman" w:hAnsi="Calibri" w:cs="Times New Roman"/>
                <w:color w:val="000000"/>
              </w:rPr>
              <w:t>PAC</w:t>
            </w:r>
            <w:r w:rsidR="002B7B9B">
              <w:rPr>
                <w:rFonts w:ascii="Calibri" w:eastAsia="Times New Roman" w:hAnsi="Calibri" w:cs="Times New Roman"/>
                <w:color w:val="000000"/>
              </w:rPr>
              <w:t xml:space="preserve">). </w:t>
            </w:r>
            <w:proofErr w:type="gramStart"/>
            <w:r w:rsidR="002B7B9B">
              <w:rPr>
                <w:rFonts w:ascii="Calibri" w:eastAsia="Times New Roman" w:hAnsi="Calibri" w:cs="Times New Roman"/>
                <w:color w:val="000000"/>
              </w:rPr>
              <w:t>Moreover</w:t>
            </w:r>
            <w:proofErr w:type="gramEnd"/>
            <w:r w:rsidR="002B7B9B">
              <w:rPr>
                <w:rFonts w:ascii="Calibri" w:eastAsia="Times New Roman" w:hAnsi="Calibri" w:cs="Times New Roman"/>
                <w:color w:val="000000"/>
              </w:rPr>
              <w:t xml:space="preserve"> t</w:t>
            </w:r>
            <w:r w:rsidR="002B7B9B" w:rsidRPr="0034381B">
              <w:rPr>
                <w:rFonts w:ascii="Calibri" w:eastAsia="Times New Roman" w:hAnsi="Calibri" w:cs="Times New Roman"/>
                <w:color w:val="000000"/>
              </w:rPr>
              <w:t xml:space="preserve">here are the same members from the Ministry of Defense, Police, MNP, Yerevan Municipality </w:t>
            </w:r>
            <w:r w:rsidR="002B7B9B">
              <w:rPr>
                <w:rFonts w:ascii="Calibri" w:eastAsia="Times New Roman" w:hAnsi="Calibri" w:cs="Times New Roman"/>
                <w:color w:val="000000"/>
              </w:rPr>
              <w:t xml:space="preserve">involved </w:t>
            </w:r>
            <w:r w:rsidR="002B7B9B" w:rsidRPr="0034381B">
              <w:rPr>
                <w:rFonts w:ascii="Calibri" w:eastAsia="Times New Roman" w:hAnsi="Calibri" w:cs="Times New Roman"/>
                <w:color w:val="000000"/>
              </w:rPr>
              <w:t>in</w:t>
            </w:r>
            <w:r w:rsidR="002B7B9B">
              <w:rPr>
                <w:rFonts w:ascii="Calibri" w:eastAsia="Times New Roman" w:hAnsi="Calibri" w:cs="Times New Roman"/>
                <w:color w:val="000000"/>
              </w:rPr>
              <w:t xml:space="preserve"> the PAC and SCIAC</w:t>
            </w:r>
            <w:r w:rsidR="002B7B9B" w:rsidRPr="0034381B">
              <w:rPr>
                <w:rFonts w:ascii="Calibri" w:eastAsia="Times New Roman" w:hAnsi="Calibri" w:cs="Times New Roman"/>
                <w:color w:val="000000"/>
              </w:rPr>
              <w:t xml:space="preserve">. The PMB members have higher decision maker status, that the SCIAC members. </w:t>
            </w:r>
          </w:p>
          <w:p w14:paraId="56B22A4F" w14:textId="77777777" w:rsidR="00503596" w:rsidRPr="0034381B" w:rsidRDefault="002B7B9B" w:rsidP="008339DA">
            <w:pPr>
              <w:spacing w:after="0" w:line="240" w:lineRule="auto"/>
              <w:rPr>
                <w:rFonts w:ascii="Calibri" w:eastAsia="Times New Roman" w:hAnsi="Calibri" w:cs="Times New Roman"/>
                <w:color w:val="000000"/>
              </w:rPr>
            </w:pPr>
            <w:r>
              <w:rPr>
                <w:rFonts w:ascii="Calibri" w:eastAsia="Times New Roman" w:hAnsi="Calibri" w:cs="Times New Roman"/>
                <w:color w:val="000000"/>
              </w:rPr>
              <w:t>It was agreed that the</w:t>
            </w:r>
            <w:r w:rsidRPr="0034381B">
              <w:rPr>
                <w:rFonts w:ascii="Calibri" w:eastAsia="Times New Roman" w:hAnsi="Calibri" w:cs="Times New Roman"/>
                <w:color w:val="000000"/>
              </w:rPr>
              <w:t xml:space="preserve"> project </w:t>
            </w:r>
            <w:r>
              <w:rPr>
                <w:rFonts w:ascii="Calibri" w:eastAsia="Times New Roman" w:hAnsi="Calibri" w:cs="Times New Roman"/>
                <w:color w:val="000000"/>
              </w:rPr>
              <w:t xml:space="preserve">will more </w:t>
            </w:r>
            <w:r w:rsidRPr="0034381B">
              <w:rPr>
                <w:rFonts w:ascii="Calibri" w:eastAsia="Times New Roman" w:hAnsi="Calibri" w:cs="Times New Roman"/>
                <w:color w:val="000000"/>
              </w:rPr>
              <w:t xml:space="preserve">regularly deliver presentation at the SCIAC meetings and </w:t>
            </w:r>
            <w:r>
              <w:rPr>
                <w:rFonts w:ascii="Calibri" w:eastAsia="Times New Roman" w:hAnsi="Calibri" w:cs="Times New Roman"/>
                <w:color w:val="000000"/>
              </w:rPr>
              <w:t xml:space="preserve">disseminate information on the project progress, </w:t>
            </w:r>
            <w:r w:rsidRPr="0034381B">
              <w:rPr>
                <w:rFonts w:ascii="Calibri" w:eastAsia="Times New Roman" w:hAnsi="Calibri" w:cs="Times New Roman"/>
                <w:color w:val="000000"/>
              </w:rPr>
              <w:t>provide written reports</w:t>
            </w:r>
            <w:r>
              <w:rPr>
                <w:rFonts w:ascii="Calibri" w:eastAsia="Times New Roman" w:hAnsi="Calibri" w:cs="Times New Roman"/>
                <w:color w:val="000000"/>
              </w:rPr>
              <w:t xml:space="preserve"> and clarifications to the members of the SCIAC.</w:t>
            </w:r>
          </w:p>
        </w:tc>
        <w:tc>
          <w:tcPr>
            <w:tcW w:w="1553" w:type="dxa"/>
            <w:tcBorders>
              <w:top w:val="nil"/>
              <w:left w:val="nil"/>
              <w:bottom w:val="single" w:sz="8" w:space="0" w:color="auto"/>
              <w:right w:val="single" w:sz="8" w:space="0" w:color="auto"/>
            </w:tcBorders>
            <w:shd w:val="clear" w:color="auto" w:fill="auto"/>
            <w:hideMark/>
          </w:tcPr>
          <w:p w14:paraId="0C0DF41D" w14:textId="77777777" w:rsidR="00503596" w:rsidRPr="0034381B" w:rsidRDefault="00503596" w:rsidP="0050359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Status: </w:t>
            </w:r>
            <w:r w:rsidRPr="0034381B">
              <w:rPr>
                <w:rFonts w:ascii="Calibri" w:eastAsia="Times New Roman" w:hAnsi="Calibri" w:cs="Times New Roman"/>
                <w:color w:val="000000"/>
              </w:rPr>
              <w:t xml:space="preserve"> </w:t>
            </w:r>
            <w:r>
              <w:rPr>
                <w:rFonts w:ascii="Calibri" w:eastAsia="Times New Roman" w:hAnsi="Calibri" w:cs="Times New Roman"/>
                <w:color w:val="000000"/>
              </w:rPr>
              <w:t>Completed</w:t>
            </w:r>
          </w:p>
        </w:tc>
      </w:tr>
      <w:tr w:rsidR="0034381B" w:rsidRPr="0034381B" w14:paraId="7C7843B0" w14:textId="77777777" w:rsidTr="00AA6C39">
        <w:trPr>
          <w:trHeight w:val="250"/>
        </w:trPr>
        <w:tc>
          <w:tcPr>
            <w:tcW w:w="222" w:type="dxa"/>
            <w:tcBorders>
              <w:top w:val="nil"/>
              <w:left w:val="nil"/>
              <w:bottom w:val="nil"/>
              <w:right w:val="nil"/>
            </w:tcBorders>
            <w:shd w:val="clear" w:color="auto" w:fill="auto"/>
            <w:noWrap/>
            <w:vAlign w:val="bottom"/>
            <w:hideMark/>
          </w:tcPr>
          <w:p w14:paraId="4B948CEE"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1CEF5C8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25BE821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189253C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40A59AF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2C36D81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4F0D96F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765780B"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ABB109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25776AF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714F2280"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03EB7F1E"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510DD734" w14:textId="77777777" w:rsidTr="00AA6C39">
        <w:trPr>
          <w:gridAfter w:val="1"/>
          <w:wAfter w:w="893" w:type="dxa"/>
          <w:trHeight w:val="34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2CC9B412"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5</w:t>
            </w:r>
            <w:r w:rsidR="001F4BB6">
              <w:rPr>
                <w:rFonts w:ascii="Calibri" w:eastAsia="Times New Roman" w:hAnsi="Calibri" w:cs="Times New Roman"/>
                <w:b/>
                <w:bCs/>
                <w:color w:val="000000"/>
              </w:rPr>
              <w:t>.</w:t>
            </w:r>
          </w:p>
        </w:tc>
      </w:tr>
      <w:tr w:rsidR="0034381B" w:rsidRPr="0034381B" w14:paraId="4531EAC5" w14:textId="77777777" w:rsidTr="006D67C3">
        <w:trPr>
          <w:gridAfter w:val="1"/>
          <w:wAfter w:w="893" w:type="dxa"/>
          <w:trHeight w:val="405"/>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1B05B65E"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update the D</w:t>
            </w:r>
            <w:r w:rsidR="00A162B3">
              <w:rPr>
                <w:rFonts w:ascii="Calibri" w:eastAsia="Times New Roman" w:hAnsi="Calibri" w:cs="Times New Roman"/>
                <w:color w:val="000000"/>
              </w:rPr>
              <w:t>elegation of Authority (D</w:t>
            </w:r>
            <w:r w:rsidRPr="0034381B">
              <w:rPr>
                <w:rFonts w:ascii="Calibri" w:eastAsia="Times New Roman" w:hAnsi="Calibri" w:cs="Times New Roman"/>
                <w:color w:val="000000"/>
              </w:rPr>
              <w:t>OA</w:t>
            </w:r>
            <w:r w:rsidR="00A162B3">
              <w:rPr>
                <w:rFonts w:ascii="Calibri" w:eastAsia="Times New Roman" w:hAnsi="Calibri" w:cs="Times New Roman"/>
                <w:color w:val="000000"/>
              </w:rPr>
              <w:t>)</w:t>
            </w:r>
            <w:r w:rsidRPr="0034381B">
              <w:rPr>
                <w:rFonts w:ascii="Calibri" w:eastAsia="Times New Roman" w:hAnsi="Calibri" w:cs="Times New Roman"/>
                <w:color w:val="000000"/>
              </w:rPr>
              <w:t xml:space="preserve"> to be in line with the current status of the project and its options to move ahead.</w:t>
            </w:r>
          </w:p>
        </w:tc>
      </w:tr>
      <w:tr w:rsidR="0034381B" w:rsidRPr="0034381B" w14:paraId="09F1E8E9" w14:textId="77777777" w:rsidTr="006D67C3">
        <w:trPr>
          <w:gridAfter w:val="1"/>
          <w:wAfter w:w="893" w:type="dxa"/>
          <w:trHeight w:val="345"/>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2708715E" w14:textId="77777777" w:rsidR="0034381B" w:rsidRPr="00503596" w:rsidRDefault="0034381B" w:rsidP="00503596">
            <w:pPr>
              <w:pStyle w:val="NormalWeb"/>
              <w:spacing w:after="150" w:afterAutospacing="0" w:line="300" w:lineRule="atLeast"/>
              <w:rPr>
                <w:rFonts w:ascii="Arial" w:hAnsi="Arial" w:cs="Arial"/>
                <w:color w:val="333333"/>
                <w:sz w:val="20"/>
                <w:szCs w:val="20"/>
              </w:rPr>
            </w:pPr>
            <w:r w:rsidRPr="0034381B">
              <w:rPr>
                <w:rFonts w:eastAsia="Times New Roman" w:cs="Times New Roman"/>
                <w:b/>
                <w:bCs/>
                <w:color w:val="000000"/>
              </w:rPr>
              <w:t>Management response:</w:t>
            </w:r>
            <w:r w:rsidRPr="0034381B">
              <w:rPr>
                <w:rFonts w:eastAsia="Times New Roman" w:cs="Times New Roman"/>
                <w:color w:val="000000"/>
              </w:rPr>
              <w:t xml:space="preserve"> </w:t>
            </w:r>
            <w:r w:rsidR="00503596" w:rsidRPr="005552CA">
              <w:rPr>
                <w:rFonts w:eastAsia="Times New Roman" w:cs="Times New Roman"/>
                <w:color w:val="000000"/>
              </w:rPr>
              <w:t>The project Regional Technical Advisor will be contacted for guidance/technical support and the DOA will be updated as needed.</w:t>
            </w:r>
          </w:p>
        </w:tc>
      </w:tr>
      <w:tr w:rsidR="0034381B" w:rsidRPr="0034381B" w14:paraId="73BA3A8D" w14:textId="77777777" w:rsidTr="00AA6C39">
        <w:trPr>
          <w:gridAfter w:val="1"/>
          <w:wAfter w:w="893" w:type="dxa"/>
          <w:trHeight w:val="615"/>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2080EA3E" w14:textId="77777777" w:rsidR="00503596"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 xml:space="preserve">Contact Regional Technical Advisor to process the DOA revision. </w:t>
            </w:r>
          </w:p>
          <w:p w14:paraId="0CA71DD3"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color w:val="000000"/>
              </w:rPr>
              <w:t xml:space="preserve">The RTA didn't recommend to re-issue the DOA. The required changes shall be discussed at and approved by the Project Management Board </w:t>
            </w:r>
            <w:r w:rsidR="00C01EEE" w:rsidRPr="0034381B">
              <w:rPr>
                <w:rFonts w:ascii="Calibri" w:eastAsia="Times New Roman" w:hAnsi="Calibri" w:cs="Times New Roman"/>
                <w:color w:val="000000"/>
              </w:rPr>
              <w:t>Meeting and</w:t>
            </w:r>
            <w:r w:rsidRPr="0034381B">
              <w:rPr>
                <w:rFonts w:ascii="Calibri" w:eastAsia="Times New Roman" w:hAnsi="Calibri" w:cs="Times New Roman"/>
                <w:color w:val="000000"/>
              </w:rPr>
              <w:t xml:space="preserve"> captured by PMB meeting minutes.</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022FDE34"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016C2D5D"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2E14EC4E"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1296CF90" w14:textId="77777777" w:rsidTr="00AA6C39">
        <w:trPr>
          <w:gridAfter w:val="1"/>
          <w:wAfter w:w="893" w:type="dxa"/>
          <w:trHeight w:val="1015"/>
        </w:trPr>
        <w:tc>
          <w:tcPr>
            <w:tcW w:w="5310" w:type="dxa"/>
            <w:gridSpan w:val="5"/>
            <w:vMerge/>
            <w:tcBorders>
              <w:top w:val="single" w:sz="8" w:space="0" w:color="auto"/>
              <w:left w:val="single" w:sz="8" w:space="0" w:color="auto"/>
              <w:bottom w:val="single" w:sz="8" w:space="0" w:color="000000"/>
              <w:right w:val="nil"/>
            </w:tcBorders>
            <w:vAlign w:val="center"/>
            <w:hideMark/>
          </w:tcPr>
          <w:p w14:paraId="4A65388F" w14:textId="77777777" w:rsidR="0034381B" w:rsidRPr="0034381B" w:rsidRDefault="0034381B" w:rsidP="0034381B">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nil"/>
            </w:tcBorders>
            <w:shd w:val="clear" w:color="auto" w:fill="auto"/>
            <w:noWrap/>
            <w:hideMark/>
          </w:tcPr>
          <w:p w14:paraId="28379573" w14:textId="77777777" w:rsidR="0034381B" w:rsidRPr="0034381B" w:rsidRDefault="008B7487"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r w:rsidR="00D1188E">
              <w:rPr>
                <w:rFonts w:ascii="Calibri" w:eastAsia="Times New Roman" w:hAnsi="Calibri" w:cs="Times New Roman"/>
                <w:color w:val="000000"/>
              </w:rPr>
              <w:t>1</w:t>
            </w:r>
            <w:r w:rsidR="00503596">
              <w:rPr>
                <w:rFonts w:ascii="Calibri" w:eastAsia="Times New Roman" w:hAnsi="Calibri" w:cs="Times New Roman"/>
                <w:color w:val="000000"/>
              </w:rPr>
              <w:t>/</w:t>
            </w:r>
            <w:r w:rsidR="00D1188E">
              <w:rPr>
                <w:rFonts w:ascii="Calibri" w:eastAsia="Times New Roman" w:hAnsi="Calibri" w:cs="Times New Roman"/>
                <w:color w:val="000000"/>
              </w:rPr>
              <w:t>12</w:t>
            </w:r>
            <w:r w:rsidR="00503596">
              <w:rPr>
                <w:rFonts w:ascii="Calibri" w:eastAsia="Times New Roman" w:hAnsi="Calibri" w:cs="Times New Roman"/>
                <w:color w:val="000000"/>
              </w:rPr>
              <w:t>/</w:t>
            </w:r>
            <w:r w:rsidR="00C2290F">
              <w:rPr>
                <w:rFonts w:ascii="Calibri" w:eastAsia="Times New Roman" w:hAnsi="Calibri" w:cs="Times New Roman"/>
                <w:color w:val="000000"/>
              </w:rPr>
              <w:t>2019</w:t>
            </w:r>
          </w:p>
        </w:tc>
        <w:tc>
          <w:tcPr>
            <w:tcW w:w="1620" w:type="dxa"/>
            <w:gridSpan w:val="4"/>
            <w:tcBorders>
              <w:top w:val="nil"/>
              <w:left w:val="single" w:sz="8" w:space="0" w:color="auto"/>
              <w:bottom w:val="single" w:sz="8" w:space="0" w:color="auto"/>
              <w:right w:val="single" w:sz="8" w:space="0" w:color="auto"/>
            </w:tcBorders>
            <w:shd w:val="clear" w:color="auto" w:fill="auto"/>
            <w:hideMark/>
          </w:tcPr>
          <w:p w14:paraId="776D2BE6"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team/PMB meeting</w:t>
            </w:r>
          </w:p>
        </w:tc>
        <w:tc>
          <w:tcPr>
            <w:tcW w:w="5130" w:type="dxa"/>
            <w:gridSpan w:val="2"/>
            <w:tcBorders>
              <w:top w:val="nil"/>
              <w:left w:val="nil"/>
              <w:bottom w:val="single" w:sz="8" w:space="0" w:color="auto"/>
              <w:right w:val="single" w:sz="8" w:space="0" w:color="auto"/>
            </w:tcBorders>
            <w:shd w:val="clear" w:color="auto" w:fill="auto"/>
            <w:hideMark/>
          </w:tcPr>
          <w:p w14:paraId="323A0F91" w14:textId="77777777" w:rsidR="0034381B" w:rsidRPr="0034381B" w:rsidRDefault="002E114F" w:rsidP="0034381B">
            <w:pPr>
              <w:spacing w:after="0" w:line="240" w:lineRule="auto"/>
              <w:rPr>
                <w:rFonts w:ascii="Calibri" w:eastAsia="Times New Roman" w:hAnsi="Calibri" w:cs="Times New Roman"/>
                <w:color w:val="000000"/>
              </w:rPr>
            </w:pPr>
            <w:r w:rsidRPr="002E114F">
              <w:rPr>
                <w:rFonts w:ascii="Calibri" w:eastAsia="Times New Roman" w:hAnsi="Calibri" w:cs="Times New Roman"/>
                <w:color w:val="000000"/>
              </w:rPr>
              <w:t>Updating of the DOA was not recommended by the RTA. All conditionalities reflected in the DOA are closely tracked and followed. The only non-compliance of commitments to DOA statements was exceeding of the limitation of 18 months allocated for the inception and detailed planning phase, however the limit of $500,000 was not exceeded in that phase. Each year the project revised</w:t>
            </w:r>
            <w:r w:rsidR="00607D06">
              <w:rPr>
                <w:rFonts w:ascii="Calibri" w:eastAsia="Times New Roman" w:hAnsi="Calibri" w:cs="Times New Roman"/>
                <w:color w:val="000000"/>
              </w:rPr>
              <w:t>-</w:t>
            </w:r>
            <w:r w:rsidRPr="002E114F">
              <w:rPr>
                <w:rFonts w:ascii="Calibri" w:eastAsia="Times New Roman" w:hAnsi="Calibri" w:cs="Times New Roman"/>
                <w:color w:val="000000"/>
              </w:rPr>
              <w:t>budget was agreed with and signed by the project Implementing Partner. The project also agreed with the PMB before applying for the project’s no-cost extension, issued by GEF-UNDP for the period till 31 December 2021.</w:t>
            </w:r>
          </w:p>
        </w:tc>
        <w:tc>
          <w:tcPr>
            <w:tcW w:w="1553" w:type="dxa"/>
            <w:tcBorders>
              <w:top w:val="nil"/>
              <w:left w:val="nil"/>
              <w:bottom w:val="single" w:sz="8" w:space="0" w:color="auto"/>
              <w:right w:val="single" w:sz="8" w:space="0" w:color="auto"/>
            </w:tcBorders>
            <w:shd w:val="clear" w:color="auto" w:fill="auto"/>
            <w:hideMark/>
          </w:tcPr>
          <w:p w14:paraId="7873EEA3"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w:t>
            </w:r>
            <w:r w:rsidR="00503596">
              <w:rPr>
                <w:rFonts w:ascii="Calibri" w:eastAsia="Times New Roman" w:hAnsi="Calibri" w:cs="Times New Roman"/>
                <w:color w:val="000000"/>
              </w:rPr>
              <w:t xml:space="preserve">: </w:t>
            </w:r>
            <w:r w:rsidR="002E114F">
              <w:rPr>
                <w:rFonts w:ascii="Calibri" w:eastAsia="Times New Roman" w:hAnsi="Calibri" w:cs="Times New Roman"/>
                <w:color w:val="000000"/>
              </w:rPr>
              <w:t>Completed</w:t>
            </w:r>
          </w:p>
        </w:tc>
      </w:tr>
      <w:tr w:rsidR="0034381B" w:rsidRPr="0034381B" w14:paraId="3FE508F5" w14:textId="77777777" w:rsidTr="00AA6C39">
        <w:trPr>
          <w:trHeight w:val="255"/>
        </w:trPr>
        <w:tc>
          <w:tcPr>
            <w:tcW w:w="222" w:type="dxa"/>
            <w:tcBorders>
              <w:top w:val="nil"/>
              <w:left w:val="nil"/>
              <w:bottom w:val="nil"/>
              <w:right w:val="nil"/>
            </w:tcBorders>
            <w:shd w:val="clear" w:color="auto" w:fill="auto"/>
            <w:noWrap/>
            <w:vAlign w:val="bottom"/>
            <w:hideMark/>
          </w:tcPr>
          <w:p w14:paraId="3EA593F7" w14:textId="77777777" w:rsidR="0034381B" w:rsidRPr="0034381B" w:rsidRDefault="0034381B" w:rsidP="0034381B">
            <w:pPr>
              <w:spacing w:after="0" w:line="240" w:lineRule="auto"/>
              <w:rPr>
                <w:rFonts w:ascii="Calibri" w:eastAsia="Times New Roman" w:hAnsi="Calibri" w:cs="Times New Roman"/>
                <w:color w:val="000000"/>
              </w:rPr>
            </w:pPr>
            <w:bookmarkStart w:id="1" w:name="_GoBack"/>
            <w:bookmarkEnd w:id="1"/>
          </w:p>
        </w:tc>
        <w:tc>
          <w:tcPr>
            <w:tcW w:w="2478" w:type="dxa"/>
            <w:tcBorders>
              <w:top w:val="nil"/>
              <w:left w:val="nil"/>
              <w:bottom w:val="nil"/>
              <w:right w:val="nil"/>
            </w:tcBorders>
            <w:shd w:val="clear" w:color="auto" w:fill="auto"/>
            <w:noWrap/>
            <w:vAlign w:val="bottom"/>
            <w:hideMark/>
          </w:tcPr>
          <w:p w14:paraId="712A3D9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7C8A12BC"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7FDB5C0"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3B325F8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1688145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7D8113F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BE7B3B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2E623F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31FE5BD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0616789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271DDE47"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11FEDFFF" w14:textId="77777777" w:rsidTr="00AA6C39">
        <w:trPr>
          <w:gridAfter w:val="1"/>
          <w:wAfter w:w="893" w:type="dxa"/>
          <w:trHeight w:val="358"/>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50957D90"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lastRenderedPageBreak/>
              <w:t xml:space="preserve">MTR </w:t>
            </w:r>
            <w:r w:rsidR="00434CD5" w:rsidRPr="0034381B">
              <w:rPr>
                <w:rFonts w:ascii="Calibri" w:eastAsia="Times New Roman" w:hAnsi="Calibri" w:cs="Times New Roman"/>
                <w:b/>
                <w:bCs/>
                <w:color w:val="000000"/>
              </w:rPr>
              <w:t>Recommendation</w:t>
            </w:r>
            <w:r w:rsidRPr="0034381B">
              <w:rPr>
                <w:rFonts w:ascii="Calibri" w:eastAsia="Times New Roman" w:hAnsi="Calibri" w:cs="Times New Roman"/>
                <w:b/>
                <w:bCs/>
                <w:color w:val="000000"/>
              </w:rPr>
              <w:t xml:space="preserve"> on Issue 6</w:t>
            </w:r>
            <w:r w:rsidR="00434CD5">
              <w:rPr>
                <w:rFonts w:ascii="Calibri" w:eastAsia="Times New Roman" w:hAnsi="Calibri" w:cs="Times New Roman"/>
                <w:b/>
                <w:bCs/>
                <w:color w:val="000000"/>
              </w:rPr>
              <w:t>.</w:t>
            </w:r>
          </w:p>
        </w:tc>
      </w:tr>
      <w:tr w:rsidR="0034381B" w:rsidRPr="0034381B" w14:paraId="39511498" w14:textId="77777777" w:rsidTr="006D67C3">
        <w:trPr>
          <w:gridAfter w:val="1"/>
          <w:wAfter w:w="893" w:type="dxa"/>
          <w:trHeight w:val="420"/>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79E3F593"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locate the project office within a related government department. </w:t>
            </w:r>
          </w:p>
        </w:tc>
      </w:tr>
      <w:tr w:rsidR="0034381B" w:rsidRPr="0034381B" w14:paraId="0878CBF4" w14:textId="77777777" w:rsidTr="006D67C3">
        <w:trPr>
          <w:gridAfter w:val="1"/>
          <w:wAfter w:w="893" w:type="dxa"/>
          <w:trHeight w:val="637"/>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768FDF5C" w14:textId="77777777" w:rsidR="0034381B" w:rsidRPr="0034381B" w:rsidRDefault="0034381B" w:rsidP="008970B3">
            <w:pPr>
              <w:spacing w:after="0" w:line="240" w:lineRule="auto"/>
              <w:rPr>
                <w:rFonts w:ascii="Calibri" w:eastAsia="Times New Roman" w:hAnsi="Calibri" w:cs="Times New Roman"/>
                <w:color w:val="000000"/>
              </w:rPr>
            </w:pPr>
            <w:r w:rsidRPr="0034381B">
              <w:rPr>
                <w:rFonts w:ascii="Calibri" w:eastAsia="Times New Roman" w:hAnsi="Calibri" w:cs="Times New Roman"/>
                <w:b/>
                <w:bCs/>
                <w:color w:val="000000"/>
              </w:rPr>
              <w:t>Management response</w:t>
            </w:r>
            <w:r w:rsidRPr="0034381B">
              <w:rPr>
                <w:rFonts w:ascii="Calibri" w:eastAsia="Times New Roman" w:hAnsi="Calibri" w:cs="Times New Roman"/>
                <w:color w:val="000000"/>
              </w:rPr>
              <w:t xml:space="preserve">: </w:t>
            </w:r>
            <w:r w:rsidR="00EB6399">
              <w:rPr>
                <w:rFonts w:ascii="Calibri" w:eastAsia="Times New Roman" w:hAnsi="Calibri" w:cs="Times New Roman"/>
                <w:color w:val="000000"/>
              </w:rPr>
              <w:t xml:space="preserve">The recommendation </w:t>
            </w:r>
            <w:r w:rsidR="005552CA">
              <w:rPr>
                <w:rFonts w:ascii="Calibri" w:eastAsia="Times New Roman" w:hAnsi="Calibri" w:cs="Times New Roman"/>
                <w:color w:val="000000"/>
              </w:rPr>
              <w:t xml:space="preserve">was </w:t>
            </w:r>
            <w:proofErr w:type="gramStart"/>
            <w:r w:rsidR="005552CA">
              <w:rPr>
                <w:rFonts w:ascii="Calibri" w:eastAsia="Times New Roman" w:hAnsi="Calibri" w:cs="Times New Roman"/>
                <w:color w:val="000000"/>
              </w:rPr>
              <w:t>considered</w:t>
            </w:r>
            <w:r w:rsidR="008970B3">
              <w:rPr>
                <w:rFonts w:ascii="Calibri" w:eastAsia="Times New Roman" w:hAnsi="Calibri" w:cs="Times New Roman"/>
                <w:color w:val="000000"/>
              </w:rPr>
              <w:t>,</w:t>
            </w:r>
            <w:proofErr w:type="gramEnd"/>
            <w:r w:rsidR="005552CA">
              <w:rPr>
                <w:rFonts w:ascii="Calibri" w:eastAsia="Times New Roman" w:hAnsi="Calibri" w:cs="Times New Roman"/>
                <w:color w:val="000000"/>
              </w:rPr>
              <w:t xml:space="preserve"> however the </w:t>
            </w:r>
            <w:r w:rsidRPr="0034381B">
              <w:rPr>
                <w:rFonts w:ascii="Calibri" w:eastAsia="Times New Roman" w:hAnsi="Calibri" w:cs="Times New Roman"/>
                <w:color w:val="000000"/>
              </w:rPr>
              <w:t>project has been located separately to enhance its neutral operations.</w:t>
            </w:r>
          </w:p>
        </w:tc>
      </w:tr>
      <w:tr w:rsidR="0034381B" w:rsidRPr="0034381B" w14:paraId="21E039B6" w14:textId="77777777" w:rsidTr="00AA6C39">
        <w:trPr>
          <w:gridAfter w:val="1"/>
          <w:wAfter w:w="893" w:type="dxa"/>
          <w:trHeight w:val="448"/>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1D35091D" w14:textId="77777777" w:rsidR="0034381B" w:rsidRPr="008B7487" w:rsidRDefault="0034381B" w:rsidP="0034381B">
            <w:pPr>
              <w:spacing w:after="0" w:line="240" w:lineRule="auto"/>
              <w:rPr>
                <w:rFonts w:ascii="Calibri" w:eastAsia="Times New Roman" w:hAnsi="Calibri" w:cs="Times New Roman"/>
                <w:b/>
                <w:bCs/>
                <w:color w:val="000000"/>
                <w:highlight w:val="yellow"/>
              </w:rPr>
            </w:pPr>
            <w:r w:rsidRPr="00A162B3">
              <w:rPr>
                <w:rFonts w:ascii="Calibri" w:eastAsia="Times New Roman" w:hAnsi="Calibri" w:cs="Times New Roman"/>
                <w:b/>
                <w:bCs/>
                <w:color w:val="000000"/>
              </w:rPr>
              <w:t>Key Action(s):</w:t>
            </w:r>
            <w:r w:rsidRPr="00A162B3">
              <w:rPr>
                <w:rFonts w:ascii="Calibri" w:eastAsia="Times New Roman" w:hAnsi="Calibri" w:cs="Times New Roman"/>
                <w:b/>
                <w:bCs/>
                <w:color w:val="000000"/>
              </w:rPr>
              <w:br/>
            </w:r>
            <w:r w:rsidR="00EB6399">
              <w:rPr>
                <w:rFonts w:ascii="Calibri" w:eastAsia="Times New Roman" w:hAnsi="Calibri" w:cs="Times New Roman"/>
                <w:color w:val="000000"/>
              </w:rPr>
              <w:t xml:space="preserve">Not applicable </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16AB5D3A"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47243CAE"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5438CB68"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698D73F5" w14:textId="77777777" w:rsidTr="00607D06">
        <w:trPr>
          <w:gridAfter w:val="1"/>
          <w:wAfter w:w="893" w:type="dxa"/>
          <w:trHeight w:val="592"/>
        </w:trPr>
        <w:tc>
          <w:tcPr>
            <w:tcW w:w="5310" w:type="dxa"/>
            <w:gridSpan w:val="5"/>
            <w:vMerge/>
            <w:tcBorders>
              <w:top w:val="single" w:sz="8" w:space="0" w:color="auto"/>
              <w:left w:val="single" w:sz="8" w:space="0" w:color="auto"/>
              <w:bottom w:val="single" w:sz="8" w:space="0" w:color="000000"/>
              <w:right w:val="nil"/>
            </w:tcBorders>
            <w:vAlign w:val="center"/>
            <w:hideMark/>
          </w:tcPr>
          <w:p w14:paraId="3212C84B" w14:textId="77777777" w:rsidR="0034381B" w:rsidRPr="0034381B" w:rsidRDefault="0034381B" w:rsidP="0034381B">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nil"/>
            </w:tcBorders>
            <w:shd w:val="clear" w:color="auto" w:fill="auto"/>
            <w:hideMark/>
          </w:tcPr>
          <w:p w14:paraId="159AC289" w14:textId="77777777" w:rsidR="0034381B" w:rsidRPr="0034381B" w:rsidRDefault="00EB6399"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30/06/2018</w:t>
            </w:r>
          </w:p>
        </w:tc>
        <w:tc>
          <w:tcPr>
            <w:tcW w:w="1620" w:type="dxa"/>
            <w:gridSpan w:val="4"/>
            <w:tcBorders>
              <w:top w:val="nil"/>
              <w:left w:val="single" w:sz="8" w:space="0" w:color="auto"/>
              <w:bottom w:val="single" w:sz="8" w:space="0" w:color="auto"/>
              <w:right w:val="single" w:sz="8" w:space="0" w:color="auto"/>
            </w:tcBorders>
            <w:shd w:val="clear" w:color="auto" w:fill="auto"/>
            <w:hideMark/>
          </w:tcPr>
          <w:p w14:paraId="6D25BAB6"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w:t>
            </w:r>
            <w:proofErr w:type="spellStart"/>
            <w:r w:rsidRPr="0034381B">
              <w:rPr>
                <w:rFonts w:ascii="Calibri" w:eastAsia="Times New Roman" w:hAnsi="Calibri" w:cs="Times New Roman"/>
                <w:color w:val="000000"/>
              </w:rPr>
              <w:t>impl</w:t>
            </w:r>
            <w:proofErr w:type="spellEnd"/>
            <w:r w:rsidRPr="0034381B">
              <w:rPr>
                <w:rFonts w:ascii="Calibri" w:eastAsia="Times New Roman" w:hAnsi="Calibri" w:cs="Times New Roman"/>
                <w:color w:val="000000"/>
              </w:rPr>
              <w:t>. partner</w:t>
            </w:r>
          </w:p>
        </w:tc>
        <w:tc>
          <w:tcPr>
            <w:tcW w:w="5130" w:type="dxa"/>
            <w:gridSpan w:val="2"/>
            <w:tcBorders>
              <w:top w:val="nil"/>
              <w:left w:val="nil"/>
              <w:bottom w:val="single" w:sz="8" w:space="0" w:color="auto"/>
              <w:right w:val="single" w:sz="8" w:space="0" w:color="auto"/>
            </w:tcBorders>
            <w:shd w:val="clear" w:color="auto" w:fill="auto"/>
            <w:hideMark/>
          </w:tcPr>
          <w:p w14:paraId="5B78DA1E" w14:textId="77777777" w:rsidR="0034381B" w:rsidRPr="0034381B" w:rsidRDefault="0034381B" w:rsidP="00E22203">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Comments</w:t>
            </w:r>
            <w:r w:rsidR="00D1188E">
              <w:rPr>
                <w:rFonts w:ascii="Calibri" w:eastAsia="Times New Roman" w:hAnsi="Calibri" w:cs="Times New Roman"/>
                <w:color w:val="000000"/>
              </w:rPr>
              <w:t xml:space="preserve">: </w:t>
            </w:r>
            <w:r w:rsidR="00D1188E" w:rsidRPr="00D1188E">
              <w:rPr>
                <w:rFonts w:ascii="Calibri" w:eastAsia="Times New Roman" w:hAnsi="Calibri" w:cs="Times New Roman"/>
                <w:color w:val="000000"/>
              </w:rPr>
              <w:t xml:space="preserve">The recommendation is </w:t>
            </w:r>
            <w:r w:rsidR="008970B3">
              <w:rPr>
                <w:rFonts w:ascii="Calibri" w:eastAsia="Times New Roman" w:hAnsi="Calibri" w:cs="Times New Roman"/>
                <w:color w:val="000000"/>
              </w:rPr>
              <w:t>considered</w:t>
            </w:r>
            <w:r w:rsidR="00E22203">
              <w:rPr>
                <w:rFonts w:ascii="Calibri" w:eastAsia="Times New Roman" w:hAnsi="Calibri" w:cs="Times New Roman"/>
                <w:color w:val="000000"/>
              </w:rPr>
              <w:t>,</w:t>
            </w:r>
            <w:r w:rsidR="008970B3">
              <w:rPr>
                <w:rFonts w:ascii="Calibri" w:eastAsia="Times New Roman" w:hAnsi="Calibri" w:cs="Times New Roman"/>
                <w:color w:val="000000"/>
              </w:rPr>
              <w:t xml:space="preserve"> however to minimize potential inter agency tensions over the ownership of the project between Ministry of Environment, Ministry of Emergency Situation and </w:t>
            </w:r>
            <w:r w:rsidR="00E22203">
              <w:rPr>
                <w:rFonts w:ascii="Calibri" w:eastAsia="Times New Roman" w:hAnsi="Calibri" w:cs="Times New Roman"/>
                <w:color w:val="000000"/>
              </w:rPr>
              <w:t>Prime Minister office</w:t>
            </w:r>
            <w:r w:rsidR="008970B3">
              <w:rPr>
                <w:rFonts w:ascii="Calibri" w:eastAsia="Times New Roman" w:hAnsi="Calibri" w:cs="Times New Roman"/>
                <w:color w:val="000000"/>
              </w:rPr>
              <w:t xml:space="preserve"> the project has </w:t>
            </w:r>
            <w:proofErr w:type="gramStart"/>
            <w:r w:rsidR="008970B3">
              <w:rPr>
                <w:rFonts w:ascii="Calibri" w:eastAsia="Times New Roman" w:hAnsi="Calibri" w:cs="Times New Roman"/>
                <w:color w:val="000000"/>
              </w:rPr>
              <w:t>been located in</w:t>
            </w:r>
            <w:proofErr w:type="gramEnd"/>
            <w:r w:rsidR="008970B3">
              <w:rPr>
                <w:rFonts w:ascii="Calibri" w:eastAsia="Times New Roman" w:hAnsi="Calibri" w:cs="Times New Roman"/>
                <w:color w:val="000000"/>
              </w:rPr>
              <w:t xml:space="preserve"> neutral premises</w:t>
            </w:r>
            <w:r w:rsidR="00D1188E" w:rsidRPr="00D1188E">
              <w:rPr>
                <w:rFonts w:ascii="Calibri" w:eastAsia="Times New Roman" w:hAnsi="Calibri" w:cs="Times New Roman"/>
                <w:color w:val="000000"/>
              </w:rPr>
              <w:t>.</w:t>
            </w:r>
          </w:p>
        </w:tc>
        <w:tc>
          <w:tcPr>
            <w:tcW w:w="1553" w:type="dxa"/>
            <w:tcBorders>
              <w:top w:val="nil"/>
              <w:left w:val="nil"/>
              <w:bottom w:val="single" w:sz="8" w:space="0" w:color="auto"/>
              <w:right w:val="single" w:sz="8" w:space="0" w:color="auto"/>
            </w:tcBorders>
            <w:shd w:val="clear" w:color="auto" w:fill="auto"/>
            <w:hideMark/>
          </w:tcPr>
          <w:p w14:paraId="4654906F" w14:textId="77777777" w:rsidR="0034381B" w:rsidRDefault="00503596"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Status: </w:t>
            </w:r>
          </w:p>
          <w:p w14:paraId="3535BC81" w14:textId="77777777" w:rsidR="00EB6399" w:rsidRPr="0034381B" w:rsidRDefault="00EB6399"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Not applicable</w:t>
            </w:r>
          </w:p>
        </w:tc>
      </w:tr>
      <w:tr w:rsidR="0034381B" w:rsidRPr="0034381B" w14:paraId="0D7B62BD" w14:textId="77777777" w:rsidTr="00AA6C39">
        <w:trPr>
          <w:trHeight w:val="403"/>
        </w:trPr>
        <w:tc>
          <w:tcPr>
            <w:tcW w:w="222" w:type="dxa"/>
            <w:tcBorders>
              <w:top w:val="nil"/>
              <w:left w:val="nil"/>
              <w:bottom w:val="nil"/>
              <w:right w:val="nil"/>
            </w:tcBorders>
            <w:shd w:val="clear" w:color="auto" w:fill="auto"/>
            <w:noWrap/>
            <w:vAlign w:val="bottom"/>
            <w:hideMark/>
          </w:tcPr>
          <w:p w14:paraId="72A668B3"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750B8E0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57550EF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752B106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102081D5"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4A21702A"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7FD8E66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F0BF3E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897DF52"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055F2BC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2F20173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7D2848BD"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5CD1DC78" w14:textId="77777777" w:rsidTr="00AA6C39">
        <w:trPr>
          <w:gridAfter w:val="1"/>
          <w:wAfter w:w="893" w:type="dxa"/>
          <w:trHeight w:val="268"/>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5187ABAD"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7.</w:t>
            </w:r>
          </w:p>
        </w:tc>
      </w:tr>
      <w:tr w:rsidR="0034381B" w:rsidRPr="0034381B" w14:paraId="7FAFF382" w14:textId="77777777" w:rsidTr="006D67C3">
        <w:trPr>
          <w:gridAfter w:val="1"/>
          <w:wAfter w:w="893" w:type="dxa"/>
          <w:trHeight w:val="405"/>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7A03D283"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streamline the number of performance indicators and targets. </w:t>
            </w:r>
          </w:p>
        </w:tc>
      </w:tr>
      <w:tr w:rsidR="0034381B" w:rsidRPr="0034381B" w14:paraId="39D8E8D1" w14:textId="77777777" w:rsidTr="006D67C3">
        <w:trPr>
          <w:gridAfter w:val="1"/>
          <w:wAfter w:w="893" w:type="dxa"/>
          <w:trHeight w:val="375"/>
        </w:trPr>
        <w:tc>
          <w:tcPr>
            <w:tcW w:w="14963" w:type="dxa"/>
            <w:gridSpan w:val="15"/>
            <w:tcBorders>
              <w:top w:val="single" w:sz="8" w:space="0" w:color="auto"/>
              <w:left w:val="single" w:sz="8" w:space="0" w:color="auto"/>
              <w:bottom w:val="single" w:sz="8" w:space="0" w:color="auto"/>
              <w:right w:val="single" w:sz="8" w:space="0" w:color="000000"/>
            </w:tcBorders>
            <w:shd w:val="clear" w:color="000000" w:fill="FFFFFF"/>
            <w:noWrap/>
            <w:hideMark/>
          </w:tcPr>
          <w:p w14:paraId="1C1DAF40"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Management response: </w:t>
            </w:r>
            <w:r w:rsidRPr="0034381B">
              <w:rPr>
                <w:rFonts w:ascii="Calibri" w:eastAsia="Times New Roman" w:hAnsi="Calibri" w:cs="Times New Roman"/>
                <w:color w:val="000000"/>
              </w:rPr>
              <w:t xml:space="preserve">Project Results Framework (PRF) will be updated. </w:t>
            </w:r>
          </w:p>
        </w:tc>
      </w:tr>
      <w:tr w:rsidR="0034381B" w:rsidRPr="0034381B" w14:paraId="7780805A" w14:textId="77777777" w:rsidTr="00AA6C39">
        <w:trPr>
          <w:gridAfter w:val="1"/>
          <w:wAfter w:w="893" w:type="dxa"/>
          <w:trHeight w:val="412"/>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5168671A"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Review and update the PRF.</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2D482DBC"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450F3E3E"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74D3AC28"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75456D5E" w14:textId="77777777" w:rsidTr="00AA6C39">
        <w:trPr>
          <w:gridAfter w:val="1"/>
          <w:wAfter w:w="893" w:type="dxa"/>
          <w:trHeight w:val="880"/>
        </w:trPr>
        <w:tc>
          <w:tcPr>
            <w:tcW w:w="5310" w:type="dxa"/>
            <w:gridSpan w:val="5"/>
            <w:vMerge/>
            <w:tcBorders>
              <w:top w:val="single" w:sz="8" w:space="0" w:color="auto"/>
              <w:left w:val="single" w:sz="8" w:space="0" w:color="auto"/>
              <w:bottom w:val="single" w:sz="8" w:space="0" w:color="000000"/>
              <w:right w:val="nil"/>
            </w:tcBorders>
            <w:vAlign w:val="center"/>
            <w:hideMark/>
          </w:tcPr>
          <w:p w14:paraId="17C8E66C" w14:textId="77777777" w:rsidR="0034381B" w:rsidRPr="0034381B" w:rsidRDefault="0034381B" w:rsidP="0034381B">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nil"/>
            </w:tcBorders>
            <w:shd w:val="clear" w:color="auto" w:fill="auto"/>
            <w:noWrap/>
            <w:hideMark/>
          </w:tcPr>
          <w:p w14:paraId="113C7C1A" w14:textId="77777777" w:rsidR="0034381B" w:rsidRPr="0034381B" w:rsidRDefault="00470AB4"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30/06/20</w:t>
            </w:r>
            <w:r w:rsidR="00D92CE1">
              <w:rPr>
                <w:rFonts w:ascii="Calibri" w:eastAsia="Times New Roman" w:hAnsi="Calibri" w:cs="Times New Roman"/>
                <w:color w:val="000000"/>
              </w:rPr>
              <w:t>1</w:t>
            </w:r>
            <w:r>
              <w:rPr>
                <w:rFonts w:ascii="Calibri" w:eastAsia="Times New Roman" w:hAnsi="Calibri" w:cs="Times New Roman"/>
                <w:color w:val="000000"/>
              </w:rPr>
              <w:t>8</w:t>
            </w:r>
          </w:p>
        </w:tc>
        <w:tc>
          <w:tcPr>
            <w:tcW w:w="1620" w:type="dxa"/>
            <w:gridSpan w:val="4"/>
            <w:tcBorders>
              <w:top w:val="nil"/>
              <w:left w:val="single" w:sz="8" w:space="0" w:color="auto"/>
              <w:bottom w:val="single" w:sz="8" w:space="0" w:color="auto"/>
              <w:right w:val="single" w:sz="8" w:space="0" w:color="auto"/>
            </w:tcBorders>
            <w:shd w:val="clear" w:color="auto" w:fill="auto"/>
            <w:hideMark/>
          </w:tcPr>
          <w:p w14:paraId="5871B421"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Project team /</w:t>
            </w:r>
            <w:proofErr w:type="spellStart"/>
            <w:r w:rsidRPr="0034381B">
              <w:rPr>
                <w:rFonts w:ascii="Calibri" w:eastAsia="Times New Roman" w:hAnsi="Calibri" w:cs="Times New Roman"/>
                <w:color w:val="000000"/>
              </w:rPr>
              <w:t>impl</w:t>
            </w:r>
            <w:proofErr w:type="spellEnd"/>
            <w:r w:rsidRPr="0034381B">
              <w:rPr>
                <w:rFonts w:ascii="Calibri" w:eastAsia="Times New Roman" w:hAnsi="Calibri" w:cs="Times New Roman"/>
                <w:color w:val="000000"/>
              </w:rPr>
              <w:t>. partner</w:t>
            </w:r>
          </w:p>
        </w:tc>
        <w:tc>
          <w:tcPr>
            <w:tcW w:w="5130" w:type="dxa"/>
            <w:gridSpan w:val="2"/>
            <w:tcBorders>
              <w:top w:val="nil"/>
              <w:left w:val="nil"/>
              <w:bottom w:val="single" w:sz="8" w:space="0" w:color="auto"/>
              <w:right w:val="single" w:sz="8" w:space="0" w:color="auto"/>
            </w:tcBorders>
            <w:shd w:val="clear" w:color="auto" w:fill="auto"/>
            <w:hideMark/>
          </w:tcPr>
          <w:p w14:paraId="1D184928" w14:textId="77777777" w:rsidR="00C13106" w:rsidRPr="0034381B" w:rsidRDefault="00C13106" w:rsidP="00D1188E">
            <w:pPr>
              <w:spacing w:after="0" w:line="240" w:lineRule="auto"/>
              <w:rPr>
                <w:rFonts w:ascii="Calibri" w:eastAsia="Times New Roman" w:hAnsi="Calibri" w:cs="Times New Roman"/>
                <w:color w:val="000000"/>
              </w:rPr>
            </w:pPr>
            <w:r>
              <w:rPr>
                <w:rFonts w:ascii="Calibri" w:eastAsia="Times New Roman" w:hAnsi="Calibri" w:cs="Times New Roman"/>
                <w:color w:val="000000"/>
              </w:rPr>
              <w:t>Comments:</w:t>
            </w:r>
            <w:r w:rsidR="00D1188E">
              <w:rPr>
                <w:rFonts w:ascii="Calibri" w:eastAsia="Times New Roman" w:hAnsi="Calibri" w:cs="Times New Roman"/>
                <w:color w:val="000000"/>
              </w:rPr>
              <w:t xml:space="preserve"> </w:t>
            </w:r>
            <w:r w:rsidRPr="00DB5851">
              <w:rPr>
                <w:rFonts w:ascii="Calibri" w:eastAsia="Times New Roman" w:hAnsi="Calibri" w:cs="Times New Roman"/>
                <w:color w:val="000000"/>
              </w:rPr>
              <w:t>The PRF was updated, shared with the project executive bodies for comments. No comments received.</w:t>
            </w:r>
          </w:p>
        </w:tc>
        <w:tc>
          <w:tcPr>
            <w:tcW w:w="1553" w:type="dxa"/>
            <w:tcBorders>
              <w:top w:val="nil"/>
              <w:left w:val="nil"/>
              <w:bottom w:val="single" w:sz="8" w:space="0" w:color="auto"/>
              <w:right w:val="single" w:sz="8" w:space="0" w:color="auto"/>
            </w:tcBorders>
            <w:shd w:val="clear" w:color="auto" w:fill="auto"/>
            <w:hideMark/>
          </w:tcPr>
          <w:p w14:paraId="47BB3DFA"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w:t>
            </w:r>
            <w:r w:rsidR="00470AB4">
              <w:rPr>
                <w:rFonts w:ascii="Calibri" w:eastAsia="Times New Roman" w:hAnsi="Calibri" w:cs="Times New Roman"/>
                <w:color w:val="000000"/>
              </w:rPr>
              <w:t xml:space="preserve">: </w:t>
            </w:r>
            <w:r w:rsidRPr="0034381B">
              <w:rPr>
                <w:rFonts w:ascii="Calibri" w:eastAsia="Times New Roman" w:hAnsi="Calibri" w:cs="Times New Roman"/>
                <w:color w:val="000000"/>
              </w:rPr>
              <w:t xml:space="preserve"> Completed </w:t>
            </w:r>
          </w:p>
        </w:tc>
      </w:tr>
      <w:tr w:rsidR="0034381B" w:rsidRPr="0034381B" w14:paraId="6ECF3933" w14:textId="77777777" w:rsidTr="00AA6C39">
        <w:trPr>
          <w:trHeight w:val="367"/>
        </w:trPr>
        <w:tc>
          <w:tcPr>
            <w:tcW w:w="222" w:type="dxa"/>
            <w:tcBorders>
              <w:top w:val="nil"/>
              <w:left w:val="nil"/>
              <w:bottom w:val="nil"/>
              <w:right w:val="nil"/>
            </w:tcBorders>
            <w:shd w:val="clear" w:color="auto" w:fill="auto"/>
            <w:noWrap/>
            <w:vAlign w:val="bottom"/>
            <w:hideMark/>
          </w:tcPr>
          <w:p w14:paraId="0381AF48"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212E01A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7D020263"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51227BF0"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32F9764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273BAF07"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37B6779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E167960"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6F3B4771"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5030A5B9"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755284CB"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79BD50BC"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059E3A22" w14:textId="77777777" w:rsidTr="00AA6C39">
        <w:trPr>
          <w:gridAfter w:val="1"/>
          <w:wAfter w:w="893" w:type="dxa"/>
          <w:trHeight w:val="277"/>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1ED251F1"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8.</w:t>
            </w:r>
          </w:p>
        </w:tc>
      </w:tr>
      <w:tr w:rsidR="0034381B" w:rsidRPr="0034381B" w14:paraId="16C9E90F" w14:textId="77777777" w:rsidTr="006D67C3">
        <w:trPr>
          <w:gridAfter w:val="1"/>
          <w:wAfter w:w="893" w:type="dxa"/>
          <w:trHeight w:val="690"/>
        </w:trPr>
        <w:tc>
          <w:tcPr>
            <w:tcW w:w="14963" w:type="dxa"/>
            <w:gridSpan w:val="15"/>
            <w:tcBorders>
              <w:top w:val="single" w:sz="8" w:space="0" w:color="auto"/>
              <w:left w:val="single" w:sz="8" w:space="0" w:color="auto"/>
              <w:bottom w:val="single" w:sz="8" w:space="0" w:color="auto"/>
              <w:right w:val="single" w:sz="8" w:space="0" w:color="000000"/>
            </w:tcBorders>
            <w:shd w:val="clear" w:color="auto" w:fill="auto"/>
            <w:hideMark/>
          </w:tcPr>
          <w:p w14:paraId="2228EAF1"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It is recommended to increase the communication with Stakeholders using information accumulated by the project in order to develop a more unified vision on what the project should do.</w:t>
            </w:r>
          </w:p>
        </w:tc>
      </w:tr>
      <w:tr w:rsidR="0034381B" w:rsidRPr="0034381B" w14:paraId="752E0439" w14:textId="77777777" w:rsidTr="006D67C3">
        <w:trPr>
          <w:gridAfter w:val="1"/>
          <w:wAfter w:w="893" w:type="dxa"/>
          <w:trHeight w:val="39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FFFFFF"/>
            <w:noWrap/>
            <w:hideMark/>
          </w:tcPr>
          <w:p w14:paraId="5AFE9F31"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Management response: </w:t>
            </w:r>
            <w:r w:rsidRPr="0034381B">
              <w:rPr>
                <w:rFonts w:ascii="Calibri" w:eastAsia="Times New Roman" w:hAnsi="Calibri" w:cs="Times New Roman"/>
                <w:color w:val="000000"/>
              </w:rPr>
              <w:t xml:space="preserve">The recommendation to use quarterly information sharing with the PMB is acceptable. </w:t>
            </w:r>
            <w:r w:rsidRPr="0034381B">
              <w:rPr>
                <w:rFonts w:ascii="Calibri" w:eastAsia="Times New Roman" w:hAnsi="Calibri" w:cs="Times New Roman"/>
                <w:b/>
                <w:bCs/>
                <w:color w:val="000000"/>
              </w:rPr>
              <w:t xml:space="preserve">   </w:t>
            </w:r>
          </w:p>
        </w:tc>
      </w:tr>
      <w:tr w:rsidR="0034381B" w:rsidRPr="0034381B" w14:paraId="5F7019ED" w14:textId="77777777" w:rsidTr="00AA6C39">
        <w:trPr>
          <w:gridAfter w:val="1"/>
          <w:wAfter w:w="893" w:type="dxa"/>
          <w:trHeight w:val="412"/>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0164EE5B"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 xml:space="preserve">Key Action(s): </w:t>
            </w:r>
            <w:r w:rsidRPr="0034381B">
              <w:rPr>
                <w:rFonts w:ascii="Calibri" w:eastAsia="Times New Roman" w:hAnsi="Calibri" w:cs="Times New Roman"/>
                <w:b/>
                <w:bCs/>
                <w:color w:val="000000"/>
              </w:rPr>
              <w:br/>
            </w:r>
            <w:r w:rsidRPr="0034381B">
              <w:rPr>
                <w:rFonts w:ascii="Calibri" w:eastAsia="Times New Roman" w:hAnsi="Calibri" w:cs="Times New Roman"/>
                <w:color w:val="000000"/>
              </w:rPr>
              <w:t>Preparation and sharing of quarterly information updates with the PMB</w:t>
            </w:r>
            <w:r w:rsidR="00EB6399">
              <w:rPr>
                <w:rFonts w:ascii="Calibri" w:eastAsia="Times New Roman" w:hAnsi="Calibri" w:cs="Times New Roman"/>
                <w:color w:val="000000"/>
              </w:rPr>
              <w:t xml:space="preserve"> and PAC</w:t>
            </w:r>
            <w:r w:rsidRPr="0034381B">
              <w:rPr>
                <w:rFonts w:ascii="Calibri" w:eastAsia="Times New Roman" w:hAnsi="Calibri" w:cs="Times New Roman"/>
                <w:color w:val="000000"/>
              </w:rPr>
              <w:t>.</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1818BF0D"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08660CBA"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4E02E09F" w14:textId="77777777" w:rsidR="0034381B" w:rsidRPr="005532D8" w:rsidRDefault="0034381B" w:rsidP="005532D8">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47E84C89" w14:textId="77777777" w:rsidTr="00AA6C39">
        <w:trPr>
          <w:gridAfter w:val="1"/>
          <w:wAfter w:w="893" w:type="dxa"/>
          <w:trHeight w:val="435"/>
        </w:trPr>
        <w:tc>
          <w:tcPr>
            <w:tcW w:w="5310" w:type="dxa"/>
            <w:gridSpan w:val="5"/>
            <w:vMerge/>
            <w:tcBorders>
              <w:top w:val="single" w:sz="8" w:space="0" w:color="auto"/>
              <w:left w:val="single" w:sz="8" w:space="0" w:color="auto"/>
              <w:bottom w:val="single" w:sz="8" w:space="0" w:color="000000"/>
              <w:right w:val="nil"/>
            </w:tcBorders>
            <w:vAlign w:val="center"/>
            <w:hideMark/>
          </w:tcPr>
          <w:p w14:paraId="6A9F794E" w14:textId="77777777" w:rsidR="0034381B" w:rsidRPr="0034381B" w:rsidRDefault="0034381B" w:rsidP="0034381B">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nil"/>
            </w:tcBorders>
            <w:shd w:val="clear" w:color="auto" w:fill="auto"/>
            <w:noWrap/>
            <w:hideMark/>
          </w:tcPr>
          <w:p w14:paraId="02FD87DF" w14:textId="77777777" w:rsidR="0034381B" w:rsidRPr="0034381B" w:rsidRDefault="00872F52"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26/11/2020</w:t>
            </w:r>
          </w:p>
        </w:tc>
        <w:tc>
          <w:tcPr>
            <w:tcW w:w="1620" w:type="dxa"/>
            <w:gridSpan w:val="4"/>
            <w:tcBorders>
              <w:top w:val="nil"/>
              <w:left w:val="single" w:sz="8" w:space="0" w:color="auto"/>
              <w:bottom w:val="single" w:sz="8" w:space="0" w:color="auto"/>
              <w:right w:val="single" w:sz="8" w:space="0" w:color="auto"/>
            </w:tcBorders>
            <w:shd w:val="clear" w:color="auto" w:fill="auto"/>
            <w:hideMark/>
          </w:tcPr>
          <w:p w14:paraId="53522404"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Project team </w:t>
            </w:r>
          </w:p>
        </w:tc>
        <w:tc>
          <w:tcPr>
            <w:tcW w:w="5130" w:type="dxa"/>
            <w:gridSpan w:val="2"/>
            <w:tcBorders>
              <w:top w:val="nil"/>
              <w:left w:val="nil"/>
              <w:bottom w:val="single" w:sz="8" w:space="0" w:color="auto"/>
              <w:right w:val="single" w:sz="8" w:space="0" w:color="auto"/>
            </w:tcBorders>
            <w:shd w:val="clear" w:color="auto" w:fill="auto"/>
            <w:hideMark/>
          </w:tcPr>
          <w:p w14:paraId="113C9B87" w14:textId="77777777" w:rsidR="00872F52" w:rsidRPr="0034381B" w:rsidRDefault="0034381B" w:rsidP="008970B3">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Comments</w:t>
            </w:r>
            <w:r w:rsidR="00872F52">
              <w:rPr>
                <w:rFonts w:ascii="Calibri" w:eastAsia="Times New Roman" w:hAnsi="Calibri" w:cs="Times New Roman"/>
                <w:color w:val="000000"/>
              </w:rPr>
              <w:t>:</w:t>
            </w:r>
            <w:r w:rsidR="00D1188E">
              <w:rPr>
                <w:rFonts w:ascii="Calibri" w:eastAsia="Times New Roman" w:hAnsi="Calibri" w:cs="Times New Roman"/>
                <w:color w:val="000000"/>
              </w:rPr>
              <w:t xml:space="preserve"> </w:t>
            </w:r>
            <w:r w:rsidR="00DB5851">
              <w:rPr>
                <w:rFonts w:ascii="Calibri" w:eastAsia="Times New Roman" w:hAnsi="Calibri" w:cs="Times New Roman"/>
                <w:color w:val="000000"/>
              </w:rPr>
              <w:t xml:space="preserve">Accepted. </w:t>
            </w:r>
            <w:r w:rsidR="00872F52">
              <w:rPr>
                <w:rFonts w:ascii="Calibri" w:eastAsia="Times New Roman" w:hAnsi="Calibri" w:cs="Times New Roman"/>
                <w:color w:val="000000"/>
              </w:rPr>
              <w:t xml:space="preserve">The quarterly update to the PMB will be provided </w:t>
            </w:r>
            <w:r w:rsidR="008970B3">
              <w:rPr>
                <w:rFonts w:ascii="Calibri" w:eastAsia="Times New Roman" w:hAnsi="Calibri" w:cs="Times New Roman"/>
                <w:color w:val="000000"/>
              </w:rPr>
              <w:t xml:space="preserve">throughout the </w:t>
            </w:r>
            <w:r w:rsidR="00872F52">
              <w:rPr>
                <w:rFonts w:ascii="Calibri" w:eastAsia="Times New Roman" w:hAnsi="Calibri" w:cs="Times New Roman"/>
                <w:color w:val="000000"/>
              </w:rPr>
              <w:t>project</w:t>
            </w:r>
            <w:r w:rsidR="008970B3">
              <w:rPr>
                <w:rFonts w:ascii="Calibri" w:eastAsia="Times New Roman" w:hAnsi="Calibri" w:cs="Times New Roman"/>
                <w:color w:val="000000"/>
              </w:rPr>
              <w:t xml:space="preserve"> lifetime</w:t>
            </w:r>
            <w:r w:rsidR="00872F52">
              <w:rPr>
                <w:rFonts w:ascii="Calibri" w:eastAsia="Times New Roman" w:hAnsi="Calibri" w:cs="Times New Roman"/>
                <w:color w:val="000000"/>
              </w:rPr>
              <w:t xml:space="preserve"> (including the extended period). </w:t>
            </w:r>
          </w:p>
        </w:tc>
        <w:tc>
          <w:tcPr>
            <w:tcW w:w="1553" w:type="dxa"/>
            <w:tcBorders>
              <w:top w:val="nil"/>
              <w:left w:val="nil"/>
              <w:bottom w:val="single" w:sz="8" w:space="0" w:color="auto"/>
              <w:right w:val="single" w:sz="8" w:space="0" w:color="auto"/>
            </w:tcBorders>
            <w:shd w:val="clear" w:color="auto" w:fill="auto"/>
            <w:hideMark/>
          </w:tcPr>
          <w:p w14:paraId="5D274E00"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w:t>
            </w:r>
            <w:r w:rsidR="00872F52">
              <w:rPr>
                <w:rFonts w:ascii="Calibri" w:eastAsia="Times New Roman" w:hAnsi="Calibri" w:cs="Times New Roman"/>
                <w:color w:val="000000"/>
              </w:rPr>
              <w:t xml:space="preserve">: </w:t>
            </w:r>
            <w:r w:rsidR="00DB5851">
              <w:rPr>
                <w:rFonts w:ascii="Calibri" w:eastAsia="Times New Roman" w:hAnsi="Calibri" w:cs="Times New Roman"/>
                <w:color w:val="000000"/>
              </w:rPr>
              <w:t xml:space="preserve"> Completed</w:t>
            </w:r>
          </w:p>
        </w:tc>
      </w:tr>
      <w:tr w:rsidR="0034381B" w:rsidRPr="0034381B" w14:paraId="0C02B11E" w14:textId="77777777" w:rsidTr="00AA6C39">
        <w:trPr>
          <w:trHeight w:val="385"/>
        </w:trPr>
        <w:tc>
          <w:tcPr>
            <w:tcW w:w="222" w:type="dxa"/>
            <w:tcBorders>
              <w:top w:val="nil"/>
              <w:left w:val="nil"/>
              <w:bottom w:val="nil"/>
              <w:right w:val="nil"/>
            </w:tcBorders>
            <w:shd w:val="clear" w:color="auto" w:fill="auto"/>
            <w:noWrap/>
            <w:vAlign w:val="bottom"/>
            <w:hideMark/>
          </w:tcPr>
          <w:p w14:paraId="35CD0B3F" w14:textId="77777777" w:rsidR="0034381B" w:rsidRPr="0034381B" w:rsidRDefault="0034381B" w:rsidP="0034381B">
            <w:pPr>
              <w:spacing w:after="0" w:line="240" w:lineRule="auto"/>
              <w:rPr>
                <w:rFonts w:ascii="Calibri" w:eastAsia="Times New Roman" w:hAnsi="Calibri" w:cs="Times New Roman"/>
                <w:color w:val="000000"/>
              </w:rPr>
            </w:pPr>
          </w:p>
        </w:tc>
        <w:tc>
          <w:tcPr>
            <w:tcW w:w="2478" w:type="dxa"/>
            <w:tcBorders>
              <w:top w:val="nil"/>
              <w:left w:val="nil"/>
              <w:bottom w:val="nil"/>
              <w:right w:val="nil"/>
            </w:tcBorders>
            <w:shd w:val="clear" w:color="auto" w:fill="auto"/>
            <w:noWrap/>
            <w:vAlign w:val="bottom"/>
            <w:hideMark/>
          </w:tcPr>
          <w:p w14:paraId="163543CF"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tcBorders>
              <w:top w:val="nil"/>
              <w:left w:val="nil"/>
              <w:bottom w:val="nil"/>
              <w:right w:val="nil"/>
            </w:tcBorders>
            <w:shd w:val="clear" w:color="auto" w:fill="auto"/>
            <w:noWrap/>
            <w:vAlign w:val="bottom"/>
            <w:hideMark/>
          </w:tcPr>
          <w:p w14:paraId="1477207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702" w:type="dxa"/>
            <w:tcBorders>
              <w:top w:val="nil"/>
              <w:left w:val="nil"/>
              <w:bottom w:val="nil"/>
              <w:right w:val="nil"/>
            </w:tcBorders>
            <w:shd w:val="clear" w:color="auto" w:fill="auto"/>
            <w:noWrap/>
            <w:vAlign w:val="bottom"/>
            <w:hideMark/>
          </w:tcPr>
          <w:p w14:paraId="3925148D"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155" w:type="dxa"/>
            <w:gridSpan w:val="2"/>
            <w:tcBorders>
              <w:top w:val="nil"/>
              <w:left w:val="nil"/>
              <w:bottom w:val="nil"/>
              <w:right w:val="nil"/>
            </w:tcBorders>
            <w:shd w:val="clear" w:color="auto" w:fill="auto"/>
            <w:noWrap/>
            <w:vAlign w:val="bottom"/>
            <w:hideMark/>
          </w:tcPr>
          <w:p w14:paraId="5E923C3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953" w:type="dxa"/>
            <w:tcBorders>
              <w:top w:val="nil"/>
              <w:left w:val="nil"/>
              <w:bottom w:val="nil"/>
              <w:right w:val="nil"/>
            </w:tcBorders>
            <w:shd w:val="clear" w:color="auto" w:fill="auto"/>
            <w:noWrap/>
            <w:vAlign w:val="bottom"/>
            <w:hideMark/>
          </w:tcPr>
          <w:p w14:paraId="2B1CDF6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836" w:type="dxa"/>
            <w:gridSpan w:val="2"/>
            <w:tcBorders>
              <w:top w:val="nil"/>
              <w:left w:val="nil"/>
              <w:bottom w:val="nil"/>
              <w:right w:val="nil"/>
            </w:tcBorders>
            <w:shd w:val="clear" w:color="auto" w:fill="auto"/>
            <w:noWrap/>
            <w:vAlign w:val="bottom"/>
            <w:hideMark/>
          </w:tcPr>
          <w:p w14:paraId="0DB32898"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2D290F36"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1B3942B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3894" w:type="dxa"/>
            <w:gridSpan w:val="2"/>
            <w:tcBorders>
              <w:top w:val="nil"/>
              <w:left w:val="nil"/>
              <w:bottom w:val="nil"/>
              <w:right w:val="nil"/>
            </w:tcBorders>
            <w:shd w:val="clear" w:color="auto" w:fill="auto"/>
            <w:noWrap/>
            <w:vAlign w:val="bottom"/>
            <w:hideMark/>
          </w:tcPr>
          <w:p w14:paraId="7EC2285E"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1862" w:type="dxa"/>
            <w:tcBorders>
              <w:top w:val="nil"/>
              <w:left w:val="nil"/>
              <w:bottom w:val="nil"/>
              <w:right w:val="nil"/>
            </w:tcBorders>
            <w:shd w:val="clear" w:color="auto" w:fill="auto"/>
            <w:noWrap/>
            <w:vAlign w:val="bottom"/>
            <w:hideMark/>
          </w:tcPr>
          <w:p w14:paraId="7993AAEF" w14:textId="77777777" w:rsidR="0034381B" w:rsidRPr="0034381B" w:rsidRDefault="0034381B" w:rsidP="0034381B">
            <w:pPr>
              <w:spacing w:after="0" w:line="240" w:lineRule="auto"/>
              <w:rPr>
                <w:rFonts w:ascii="Times New Roman" w:eastAsia="Times New Roman" w:hAnsi="Times New Roman" w:cs="Times New Roman"/>
                <w:sz w:val="20"/>
                <w:szCs w:val="20"/>
              </w:rPr>
            </w:pPr>
          </w:p>
        </w:tc>
        <w:tc>
          <w:tcPr>
            <w:tcW w:w="2446" w:type="dxa"/>
            <w:gridSpan w:val="2"/>
            <w:tcBorders>
              <w:top w:val="nil"/>
              <w:left w:val="nil"/>
              <w:bottom w:val="nil"/>
              <w:right w:val="nil"/>
            </w:tcBorders>
            <w:shd w:val="clear" w:color="auto" w:fill="auto"/>
            <w:noWrap/>
            <w:vAlign w:val="bottom"/>
            <w:hideMark/>
          </w:tcPr>
          <w:p w14:paraId="31119EB7" w14:textId="77777777" w:rsidR="0034381B" w:rsidRPr="0034381B" w:rsidRDefault="0034381B" w:rsidP="0034381B">
            <w:pPr>
              <w:spacing w:after="0" w:line="240" w:lineRule="auto"/>
              <w:rPr>
                <w:rFonts w:ascii="Times New Roman" w:eastAsia="Times New Roman" w:hAnsi="Times New Roman" w:cs="Times New Roman"/>
                <w:sz w:val="20"/>
                <w:szCs w:val="20"/>
              </w:rPr>
            </w:pPr>
          </w:p>
        </w:tc>
      </w:tr>
      <w:tr w:rsidR="0034381B" w:rsidRPr="0034381B" w14:paraId="79EEDC42" w14:textId="77777777" w:rsidTr="006D67C3">
        <w:trPr>
          <w:gridAfter w:val="1"/>
          <w:wAfter w:w="893" w:type="dxa"/>
          <w:trHeight w:val="33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D9E1F2"/>
            <w:noWrap/>
            <w:hideMark/>
          </w:tcPr>
          <w:p w14:paraId="5E518F2F"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MTR Recommendation on Issue 9.</w:t>
            </w:r>
          </w:p>
        </w:tc>
      </w:tr>
      <w:tr w:rsidR="0034381B" w:rsidRPr="0034381B" w14:paraId="0D4DD343" w14:textId="77777777" w:rsidTr="006D67C3">
        <w:trPr>
          <w:gridAfter w:val="1"/>
          <w:wAfter w:w="893" w:type="dxa"/>
          <w:trHeight w:val="42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FFFFFF"/>
            <w:hideMark/>
          </w:tcPr>
          <w:p w14:paraId="5B84B62D"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It is recommended to review and consolidate the risks of this project. </w:t>
            </w:r>
          </w:p>
        </w:tc>
      </w:tr>
      <w:tr w:rsidR="00CC0C6B" w:rsidRPr="0034381B" w14:paraId="27E28624" w14:textId="77777777" w:rsidTr="006D67C3">
        <w:trPr>
          <w:gridAfter w:val="1"/>
          <w:wAfter w:w="893" w:type="dxa"/>
          <w:trHeight w:val="330"/>
        </w:trPr>
        <w:tc>
          <w:tcPr>
            <w:tcW w:w="14963" w:type="dxa"/>
            <w:gridSpan w:val="15"/>
            <w:tcBorders>
              <w:top w:val="single" w:sz="8" w:space="0" w:color="auto"/>
              <w:left w:val="single" w:sz="8" w:space="0" w:color="auto"/>
              <w:bottom w:val="single" w:sz="8" w:space="0" w:color="auto"/>
              <w:right w:val="single" w:sz="8" w:space="0" w:color="000000"/>
            </w:tcBorders>
            <w:shd w:val="clear" w:color="000000" w:fill="FFFFFF"/>
            <w:noWrap/>
            <w:hideMark/>
          </w:tcPr>
          <w:p w14:paraId="7DAE6EED" w14:textId="77777777" w:rsidR="00CC0C6B" w:rsidRPr="0034381B" w:rsidRDefault="00CC0C6B" w:rsidP="00CC0C6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lastRenderedPageBreak/>
              <w:t xml:space="preserve">Management response: </w:t>
            </w:r>
            <w:r w:rsidRPr="0034381B">
              <w:rPr>
                <w:rFonts w:ascii="Calibri" w:eastAsia="Times New Roman" w:hAnsi="Calibri" w:cs="Times New Roman"/>
                <w:color w:val="000000"/>
              </w:rPr>
              <w:t>The risks are identified based on PD and the SESP framework</w:t>
            </w:r>
            <w:r w:rsidR="009E55BE">
              <w:rPr>
                <w:rFonts w:ascii="Calibri" w:eastAsia="Times New Roman" w:hAnsi="Calibri" w:cs="Times New Roman"/>
                <w:color w:val="000000"/>
              </w:rPr>
              <w:t>.</w:t>
            </w:r>
          </w:p>
        </w:tc>
      </w:tr>
      <w:tr w:rsidR="0034381B" w:rsidRPr="0034381B" w14:paraId="7EEBDD06" w14:textId="77777777" w:rsidTr="00AA6C39">
        <w:trPr>
          <w:gridAfter w:val="1"/>
          <w:wAfter w:w="893" w:type="dxa"/>
          <w:trHeight w:val="457"/>
        </w:trPr>
        <w:tc>
          <w:tcPr>
            <w:tcW w:w="5310" w:type="dxa"/>
            <w:gridSpan w:val="5"/>
            <w:vMerge w:val="restart"/>
            <w:tcBorders>
              <w:top w:val="single" w:sz="8" w:space="0" w:color="auto"/>
              <w:left w:val="single" w:sz="8" w:space="0" w:color="auto"/>
              <w:bottom w:val="single" w:sz="8" w:space="0" w:color="000000"/>
              <w:right w:val="nil"/>
            </w:tcBorders>
            <w:shd w:val="clear" w:color="auto" w:fill="auto"/>
            <w:hideMark/>
          </w:tcPr>
          <w:p w14:paraId="3840D949" w14:textId="77777777" w:rsidR="0034381B" w:rsidRPr="00CC0C6B" w:rsidRDefault="0034381B" w:rsidP="0034381B">
            <w:pPr>
              <w:spacing w:after="0" w:line="240" w:lineRule="auto"/>
              <w:rPr>
                <w:rFonts w:ascii="Sylfaen" w:eastAsia="Times New Roman" w:hAnsi="Sylfaen" w:cs="Times New Roman"/>
                <w:b/>
                <w:bCs/>
                <w:color w:val="000000"/>
              </w:rPr>
            </w:pPr>
            <w:r w:rsidRPr="0034381B">
              <w:rPr>
                <w:rFonts w:ascii="Calibri" w:eastAsia="Times New Roman" w:hAnsi="Calibri" w:cs="Times New Roman"/>
                <w:b/>
                <w:bCs/>
                <w:color w:val="000000"/>
              </w:rPr>
              <w:t>Key Action(s):</w:t>
            </w:r>
            <w:r w:rsidRPr="0034381B">
              <w:rPr>
                <w:rFonts w:ascii="Calibri" w:eastAsia="Times New Roman" w:hAnsi="Calibri" w:cs="Times New Roman"/>
                <w:b/>
                <w:bCs/>
                <w:color w:val="000000"/>
              </w:rPr>
              <w:br/>
            </w:r>
            <w:r w:rsidR="00CC0C6B" w:rsidRPr="00CC0C6B">
              <w:rPr>
                <w:rFonts w:ascii="Calibri" w:eastAsia="Times New Roman" w:hAnsi="Calibri" w:cs="Times New Roman"/>
                <w:color w:val="000000"/>
              </w:rPr>
              <w:t>Proj</w:t>
            </w:r>
            <w:r w:rsidR="00CC0C6B">
              <w:rPr>
                <w:rFonts w:ascii="Calibri" w:eastAsia="Times New Roman" w:hAnsi="Calibri" w:cs="Times New Roman"/>
                <w:color w:val="000000"/>
              </w:rPr>
              <w:t>ect will revisit its risks log for possible consolidation.</w:t>
            </w:r>
          </w:p>
        </w:tc>
        <w:tc>
          <w:tcPr>
            <w:tcW w:w="1350" w:type="dxa"/>
            <w:gridSpan w:val="3"/>
            <w:tcBorders>
              <w:top w:val="nil"/>
              <w:left w:val="single" w:sz="8" w:space="0" w:color="auto"/>
              <w:bottom w:val="single" w:sz="8" w:space="0" w:color="auto"/>
              <w:right w:val="single" w:sz="8" w:space="0" w:color="auto"/>
            </w:tcBorders>
            <w:shd w:val="clear" w:color="auto" w:fill="auto"/>
            <w:hideMark/>
          </w:tcPr>
          <w:p w14:paraId="2ADCA6EE"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Time Frame</w:t>
            </w:r>
          </w:p>
        </w:tc>
        <w:tc>
          <w:tcPr>
            <w:tcW w:w="1620" w:type="dxa"/>
            <w:gridSpan w:val="4"/>
            <w:tcBorders>
              <w:top w:val="nil"/>
              <w:left w:val="nil"/>
              <w:bottom w:val="single" w:sz="8" w:space="0" w:color="auto"/>
              <w:right w:val="single" w:sz="8" w:space="0" w:color="auto"/>
            </w:tcBorders>
            <w:shd w:val="clear" w:color="auto" w:fill="auto"/>
            <w:hideMark/>
          </w:tcPr>
          <w:p w14:paraId="6DFCB108" w14:textId="77777777" w:rsidR="0034381B" w:rsidRPr="0034381B" w:rsidRDefault="0034381B" w:rsidP="0034381B">
            <w:pPr>
              <w:spacing w:after="0" w:line="240" w:lineRule="auto"/>
              <w:rPr>
                <w:rFonts w:ascii="Calibri" w:eastAsia="Times New Roman" w:hAnsi="Calibri" w:cs="Times New Roman"/>
                <w:b/>
                <w:bCs/>
                <w:color w:val="000000"/>
              </w:rPr>
            </w:pPr>
            <w:r w:rsidRPr="0034381B">
              <w:rPr>
                <w:rFonts w:ascii="Calibri" w:eastAsia="Times New Roman" w:hAnsi="Calibri" w:cs="Times New Roman"/>
                <w:b/>
                <w:bCs/>
                <w:color w:val="000000"/>
              </w:rPr>
              <w:t>Responsible Unit(s)</w:t>
            </w:r>
          </w:p>
        </w:tc>
        <w:tc>
          <w:tcPr>
            <w:tcW w:w="6683" w:type="dxa"/>
            <w:gridSpan w:val="3"/>
            <w:tcBorders>
              <w:top w:val="single" w:sz="8" w:space="0" w:color="auto"/>
              <w:left w:val="nil"/>
              <w:bottom w:val="single" w:sz="8" w:space="0" w:color="auto"/>
              <w:right w:val="single" w:sz="8" w:space="0" w:color="000000"/>
            </w:tcBorders>
            <w:shd w:val="clear" w:color="auto" w:fill="auto"/>
            <w:hideMark/>
          </w:tcPr>
          <w:p w14:paraId="12205F11" w14:textId="77777777" w:rsidR="0034381B" w:rsidRPr="0034381B" w:rsidRDefault="0034381B" w:rsidP="0034381B">
            <w:pPr>
              <w:spacing w:after="0" w:line="240" w:lineRule="auto"/>
              <w:jc w:val="center"/>
              <w:rPr>
                <w:rFonts w:ascii="Calibri" w:eastAsia="Times New Roman" w:hAnsi="Calibri" w:cs="Times New Roman"/>
                <w:b/>
                <w:bCs/>
                <w:color w:val="000000"/>
              </w:rPr>
            </w:pPr>
            <w:r w:rsidRPr="0034381B">
              <w:rPr>
                <w:rFonts w:ascii="Calibri" w:eastAsia="Times New Roman" w:hAnsi="Calibri" w:cs="Times New Roman"/>
                <w:b/>
                <w:bCs/>
                <w:color w:val="000000"/>
              </w:rPr>
              <w:t>Tracking</w:t>
            </w:r>
          </w:p>
        </w:tc>
      </w:tr>
      <w:tr w:rsidR="0034381B" w:rsidRPr="0034381B" w14:paraId="5D32F8D9" w14:textId="77777777" w:rsidTr="00AA6C39">
        <w:trPr>
          <w:gridAfter w:val="1"/>
          <w:wAfter w:w="893" w:type="dxa"/>
          <w:trHeight w:val="360"/>
        </w:trPr>
        <w:tc>
          <w:tcPr>
            <w:tcW w:w="5310" w:type="dxa"/>
            <w:gridSpan w:val="5"/>
            <w:vMerge/>
            <w:tcBorders>
              <w:top w:val="single" w:sz="8" w:space="0" w:color="auto"/>
              <w:left w:val="single" w:sz="8" w:space="0" w:color="auto"/>
              <w:bottom w:val="single" w:sz="8" w:space="0" w:color="000000"/>
              <w:right w:val="nil"/>
            </w:tcBorders>
            <w:vAlign w:val="center"/>
            <w:hideMark/>
          </w:tcPr>
          <w:p w14:paraId="398B24D1" w14:textId="77777777" w:rsidR="0034381B" w:rsidRPr="0034381B" w:rsidRDefault="0034381B" w:rsidP="0034381B">
            <w:pPr>
              <w:spacing w:after="0" w:line="240" w:lineRule="auto"/>
              <w:rPr>
                <w:rFonts w:ascii="Calibri" w:eastAsia="Times New Roman" w:hAnsi="Calibri" w:cs="Times New Roman"/>
                <w:b/>
                <w:bCs/>
                <w:color w:val="000000"/>
              </w:rPr>
            </w:pPr>
          </w:p>
        </w:tc>
        <w:tc>
          <w:tcPr>
            <w:tcW w:w="1350" w:type="dxa"/>
            <w:gridSpan w:val="3"/>
            <w:tcBorders>
              <w:top w:val="nil"/>
              <w:left w:val="single" w:sz="8" w:space="0" w:color="auto"/>
              <w:bottom w:val="single" w:sz="8" w:space="0" w:color="auto"/>
              <w:right w:val="nil"/>
            </w:tcBorders>
            <w:shd w:val="clear" w:color="auto" w:fill="auto"/>
            <w:noWrap/>
            <w:hideMark/>
          </w:tcPr>
          <w:p w14:paraId="2A1046A9" w14:textId="77777777" w:rsidR="0034381B" w:rsidRPr="0034381B" w:rsidRDefault="008B7487"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31/12</w:t>
            </w:r>
            <w:r w:rsidR="00872F52">
              <w:rPr>
                <w:rFonts w:ascii="Calibri" w:eastAsia="Times New Roman" w:hAnsi="Calibri" w:cs="Times New Roman"/>
                <w:color w:val="000000"/>
              </w:rPr>
              <w:t>/20</w:t>
            </w:r>
            <w:r>
              <w:rPr>
                <w:rFonts w:ascii="Calibri" w:eastAsia="Times New Roman" w:hAnsi="Calibri" w:cs="Times New Roman"/>
                <w:color w:val="000000"/>
              </w:rPr>
              <w:t>19</w:t>
            </w:r>
          </w:p>
        </w:tc>
        <w:tc>
          <w:tcPr>
            <w:tcW w:w="1620" w:type="dxa"/>
            <w:gridSpan w:val="4"/>
            <w:tcBorders>
              <w:top w:val="nil"/>
              <w:left w:val="single" w:sz="8" w:space="0" w:color="auto"/>
              <w:bottom w:val="single" w:sz="8" w:space="0" w:color="auto"/>
              <w:right w:val="single" w:sz="8" w:space="0" w:color="auto"/>
            </w:tcBorders>
            <w:shd w:val="clear" w:color="auto" w:fill="auto"/>
            <w:hideMark/>
          </w:tcPr>
          <w:p w14:paraId="4D7387FA" w14:textId="77777777" w:rsidR="0034381B" w:rsidRP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 xml:space="preserve">Project team </w:t>
            </w:r>
          </w:p>
        </w:tc>
        <w:tc>
          <w:tcPr>
            <w:tcW w:w="5130" w:type="dxa"/>
            <w:gridSpan w:val="2"/>
            <w:tcBorders>
              <w:top w:val="nil"/>
              <w:left w:val="nil"/>
              <w:bottom w:val="single" w:sz="8" w:space="0" w:color="auto"/>
              <w:right w:val="single" w:sz="8" w:space="0" w:color="auto"/>
            </w:tcBorders>
            <w:shd w:val="clear" w:color="auto" w:fill="auto"/>
            <w:hideMark/>
          </w:tcPr>
          <w:p w14:paraId="64345FB4" w14:textId="77777777" w:rsidR="008B7487" w:rsidRPr="0034381B" w:rsidRDefault="002E114F" w:rsidP="0034381B">
            <w:pPr>
              <w:spacing w:after="0" w:line="240" w:lineRule="auto"/>
              <w:rPr>
                <w:rFonts w:ascii="Calibri" w:eastAsia="Times New Roman" w:hAnsi="Calibri" w:cs="Times New Roman"/>
                <w:color w:val="000000"/>
              </w:rPr>
            </w:pPr>
            <w:r w:rsidRPr="002E114F">
              <w:rPr>
                <w:rFonts w:ascii="Calibri" w:eastAsia="Times New Roman" w:hAnsi="Calibri" w:cs="Times New Roman"/>
                <w:color w:val="000000"/>
              </w:rPr>
              <w:t>The Risk Log undergoes periodic review and updating, will be consolidated</w:t>
            </w:r>
            <w:r w:rsidR="00AA6C39">
              <w:rPr>
                <w:rFonts w:ascii="Calibri" w:eastAsia="Times New Roman" w:hAnsi="Calibri" w:cs="Times New Roman"/>
                <w:color w:val="000000"/>
              </w:rPr>
              <w:t>,</w:t>
            </w:r>
            <w:r w:rsidRPr="002E114F">
              <w:rPr>
                <w:rFonts w:ascii="Calibri" w:eastAsia="Times New Roman" w:hAnsi="Calibri" w:cs="Times New Roman"/>
                <w:color w:val="000000"/>
              </w:rPr>
              <w:t xml:space="preserve"> as appropriate</w:t>
            </w:r>
            <w:r>
              <w:rPr>
                <w:rFonts w:ascii="Calibri" w:eastAsia="Times New Roman" w:hAnsi="Calibri" w:cs="Times New Roman"/>
                <w:color w:val="000000"/>
              </w:rPr>
              <w:t>.</w:t>
            </w:r>
          </w:p>
        </w:tc>
        <w:tc>
          <w:tcPr>
            <w:tcW w:w="1553" w:type="dxa"/>
            <w:tcBorders>
              <w:top w:val="nil"/>
              <w:left w:val="nil"/>
              <w:bottom w:val="single" w:sz="8" w:space="0" w:color="auto"/>
              <w:right w:val="single" w:sz="8" w:space="0" w:color="auto"/>
            </w:tcBorders>
            <w:shd w:val="clear" w:color="auto" w:fill="auto"/>
            <w:hideMark/>
          </w:tcPr>
          <w:p w14:paraId="48486D15" w14:textId="77777777" w:rsidR="0034381B" w:rsidRDefault="0034381B" w:rsidP="0034381B">
            <w:pPr>
              <w:spacing w:after="0" w:line="240" w:lineRule="auto"/>
              <w:rPr>
                <w:rFonts w:ascii="Calibri" w:eastAsia="Times New Roman" w:hAnsi="Calibri" w:cs="Times New Roman"/>
                <w:color w:val="000000"/>
              </w:rPr>
            </w:pPr>
            <w:r w:rsidRPr="0034381B">
              <w:rPr>
                <w:rFonts w:ascii="Calibri" w:eastAsia="Times New Roman" w:hAnsi="Calibri" w:cs="Times New Roman"/>
                <w:color w:val="000000"/>
              </w:rPr>
              <w:t>Status</w:t>
            </w:r>
            <w:r w:rsidR="00872F52">
              <w:rPr>
                <w:rFonts w:ascii="Calibri" w:eastAsia="Times New Roman" w:hAnsi="Calibri" w:cs="Times New Roman"/>
                <w:color w:val="000000"/>
              </w:rPr>
              <w:t>:</w:t>
            </w:r>
            <w:r w:rsidRPr="0034381B">
              <w:rPr>
                <w:rFonts w:ascii="Calibri" w:eastAsia="Times New Roman" w:hAnsi="Calibri" w:cs="Times New Roman"/>
                <w:color w:val="000000"/>
              </w:rPr>
              <w:t xml:space="preserve"> </w:t>
            </w:r>
          </w:p>
          <w:p w14:paraId="1D8D9FAA" w14:textId="77777777" w:rsidR="008B7487" w:rsidRPr="0034381B" w:rsidRDefault="00AA6C39" w:rsidP="0034381B">
            <w:pPr>
              <w:spacing w:after="0" w:line="240" w:lineRule="auto"/>
              <w:rPr>
                <w:rFonts w:ascii="Calibri" w:eastAsia="Times New Roman" w:hAnsi="Calibri" w:cs="Times New Roman"/>
                <w:color w:val="000000"/>
              </w:rPr>
            </w:pPr>
            <w:r>
              <w:rPr>
                <w:rFonts w:ascii="Calibri" w:eastAsia="Times New Roman" w:hAnsi="Calibri" w:cs="Times New Roman"/>
                <w:color w:val="000000"/>
              </w:rPr>
              <w:t>Completed</w:t>
            </w:r>
          </w:p>
        </w:tc>
      </w:tr>
    </w:tbl>
    <w:p w14:paraId="0781909A" w14:textId="77777777" w:rsidR="006164B7" w:rsidRDefault="006164B7"/>
    <w:sectPr w:rsidR="006164B7" w:rsidSect="005532D8">
      <w:footerReference w:type="default" r:id="rId9"/>
      <w:pgSz w:w="15840" w:h="12240" w:orient="landscape"/>
      <w:pgMar w:top="540" w:right="720" w:bottom="45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0A262" w14:textId="77777777" w:rsidR="00B404D8" w:rsidRDefault="00B404D8" w:rsidP="005532D8">
      <w:pPr>
        <w:spacing w:after="0" w:line="240" w:lineRule="auto"/>
      </w:pPr>
      <w:r>
        <w:separator/>
      </w:r>
    </w:p>
  </w:endnote>
  <w:endnote w:type="continuationSeparator" w:id="0">
    <w:p w14:paraId="470BB9E8" w14:textId="77777777" w:rsidR="00B404D8" w:rsidRDefault="00B404D8" w:rsidP="00553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390480"/>
      <w:docPartObj>
        <w:docPartGallery w:val="Page Numbers (Bottom of Page)"/>
        <w:docPartUnique/>
      </w:docPartObj>
    </w:sdtPr>
    <w:sdtEndPr>
      <w:rPr>
        <w:noProof/>
      </w:rPr>
    </w:sdtEndPr>
    <w:sdtContent>
      <w:p w14:paraId="018A35BC" w14:textId="77777777" w:rsidR="005532D8" w:rsidRDefault="005532D8">
        <w:pPr>
          <w:pStyle w:val="Footer"/>
          <w:jc w:val="right"/>
        </w:pPr>
        <w:r>
          <w:fldChar w:fldCharType="begin"/>
        </w:r>
        <w:r>
          <w:instrText xml:space="preserve"> PAGE   \* MERGEFORMAT </w:instrText>
        </w:r>
        <w:r>
          <w:fldChar w:fldCharType="separate"/>
        </w:r>
        <w:r w:rsidR="008339DA">
          <w:rPr>
            <w:noProof/>
          </w:rPr>
          <w:t>2</w:t>
        </w:r>
        <w:r>
          <w:rPr>
            <w:noProof/>
          </w:rPr>
          <w:fldChar w:fldCharType="end"/>
        </w:r>
      </w:p>
    </w:sdtContent>
  </w:sdt>
  <w:p w14:paraId="2E3C1755" w14:textId="77777777" w:rsidR="005532D8" w:rsidRDefault="00553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32F23" w14:textId="77777777" w:rsidR="00B404D8" w:rsidRDefault="00B404D8" w:rsidP="005532D8">
      <w:pPr>
        <w:spacing w:after="0" w:line="240" w:lineRule="auto"/>
      </w:pPr>
      <w:r>
        <w:separator/>
      </w:r>
    </w:p>
  </w:footnote>
  <w:footnote w:type="continuationSeparator" w:id="0">
    <w:p w14:paraId="5526CBCD" w14:textId="77777777" w:rsidR="00B404D8" w:rsidRDefault="00B404D8" w:rsidP="005532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81B"/>
    <w:rsid w:val="000753D0"/>
    <w:rsid w:val="000B1F74"/>
    <w:rsid w:val="000C4C23"/>
    <w:rsid w:val="000E1F55"/>
    <w:rsid w:val="00114078"/>
    <w:rsid w:val="00122FEC"/>
    <w:rsid w:val="0014474D"/>
    <w:rsid w:val="001459A7"/>
    <w:rsid w:val="001640E6"/>
    <w:rsid w:val="001B6489"/>
    <w:rsid w:val="001F4BB6"/>
    <w:rsid w:val="00220BB4"/>
    <w:rsid w:val="002B7B9B"/>
    <w:rsid w:val="002C3377"/>
    <w:rsid w:val="002E114F"/>
    <w:rsid w:val="002E55D4"/>
    <w:rsid w:val="00306ACF"/>
    <w:rsid w:val="0034381B"/>
    <w:rsid w:val="003B6BB1"/>
    <w:rsid w:val="004151DB"/>
    <w:rsid w:val="00434CD5"/>
    <w:rsid w:val="00461011"/>
    <w:rsid w:val="00470AB4"/>
    <w:rsid w:val="004B347E"/>
    <w:rsid w:val="004C1D38"/>
    <w:rsid w:val="00503596"/>
    <w:rsid w:val="005532D8"/>
    <w:rsid w:val="005552CA"/>
    <w:rsid w:val="005746AF"/>
    <w:rsid w:val="005F0596"/>
    <w:rsid w:val="00607D06"/>
    <w:rsid w:val="006164B7"/>
    <w:rsid w:val="006D67C3"/>
    <w:rsid w:val="007005B7"/>
    <w:rsid w:val="008339DA"/>
    <w:rsid w:val="00872F52"/>
    <w:rsid w:val="008753FA"/>
    <w:rsid w:val="008970B3"/>
    <w:rsid w:val="008B7487"/>
    <w:rsid w:val="00914041"/>
    <w:rsid w:val="009B516F"/>
    <w:rsid w:val="009E55BE"/>
    <w:rsid w:val="009E7692"/>
    <w:rsid w:val="00A162B3"/>
    <w:rsid w:val="00A46AE3"/>
    <w:rsid w:val="00A6621C"/>
    <w:rsid w:val="00AA6C39"/>
    <w:rsid w:val="00B404D8"/>
    <w:rsid w:val="00B9519B"/>
    <w:rsid w:val="00C01EEE"/>
    <w:rsid w:val="00C13106"/>
    <w:rsid w:val="00C2290F"/>
    <w:rsid w:val="00C26EED"/>
    <w:rsid w:val="00CC0C6B"/>
    <w:rsid w:val="00CC39AE"/>
    <w:rsid w:val="00D02FA6"/>
    <w:rsid w:val="00D1188E"/>
    <w:rsid w:val="00D6113B"/>
    <w:rsid w:val="00D8774C"/>
    <w:rsid w:val="00D92CE1"/>
    <w:rsid w:val="00DB5851"/>
    <w:rsid w:val="00DC46D9"/>
    <w:rsid w:val="00DD7445"/>
    <w:rsid w:val="00E22203"/>
    <w:rsid w:val="00E568B1"/>
    <w:rsid w:val="00EB6399"/>
    <w:rsid w:val="00F45E9A"/>
    <w:rsid w:val="00F547E5"/>
    <w:rsid w:val="00FF5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6AA800"/>
  <w15:chartTrackingRefBased/>
  <w15:docId w15:val="{C0C48C30-D727-4577-B682-41A2C625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2D8"/>
  </w:style>
  <w:style w:type="paragraph" w:styleId="Footer">
    <w:name w:val="footer"/>
    <w:basedOn w:val="Normal"/>
    <w:link w:val="FooterChar"/>
    <w:uiPriority w:val="99"/>
    <w:unhideWhenUsed/>
    <w:rsid w:val="00553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2D8"/>
  </w:style>
  <w:style w:type="paragraph" w:styleId="NormalWeb">
    <w:name w:val="Normal (Web)"/>
    <w:basedOn w:val="Normal"/>
    <w:uiPriority w:val="99"/>
    <w:unhideWhenUsed/>
    <w:rsid w:val="00503596"/>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5125">
      <w:bodyDiv w:val="1"/>
      <w:marLeft w:val="0"/>
      <w:marRight w:val="0"/>
      <w:marTop w:val="0"/>
      <w:marBottom w:val="0"/>
      <w:divBdr>
        <w:top w:val="none" w:sz="0" w:space="0" w:color="auto"/>
        <w:left w:val="none" w:sz="0" w:space="0" w:color="auto"/>
        <w:bottom w:val="none" w:sz="0" w:space="0" w:color="auto"/>
        <w:right w:val="none" w:sz="0" w:space="0" w:color="auto"/>
      </w:divBdr>
    </w:div>
    <w:div w:id="1659770008">
      <w:bodyDiv w:val="1"/>
      <w:marLeft w:val="0"/>
      <w:marRight w:val="0"/>
      <w:marTop w:val="0"/>
      <w:marBottom w:val="0"/>
      <w:divBdr>
        <w:top w:val="none" w:sz="0" w:space="0" w:color="auto"/>
        <w:left w:val="none" w:sz="0" w:space="0" w:color="auto"/>
        <w:bottom w:val="none" w:sz="0" w:space="0" w:color="auto"/>
        <w:right w:val="none" w:sz="0" w:space="0" w:color="auto"/>
      </w:divBdr>
    </w:div>
    <w:div w:id="1899854026">
      <w:bodyDiv w:val="1"/>
      <w:marLeft w:val="0"/>
      <w:marRight w:val="0"/>
      <w:marTop w:val="0"/>
      <w:marBottom w:val="0"/>
      <w:divBdr>
        <w:top w:val="none" w:sz="0" w:space="0" w:color="auto"/>
        <w:left w:val="none" w:sz="0" w:space="0" w:color="auto"/>
        <w:bottom w:val="none" w:sz="0" w:space="0" w:color="auto"/>
        <w:right w:val="none" w:sz="0" w:space="0" w:color="auto"/>
      </w:divBdr>
    </w:div>
    <w:div w:id="193929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1" ma:contentTypeDescription="Create a new document." ma:contentTypeScope="" ma:versionID="ccef68bc1df15031125cebc92cb86d81">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a4feb422bcd23fe12043d5ac2a8a3073"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DBD85-DB48-4BCB-A482-9844F1536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437D59-28CF-4435-BD43-9765FC5E973F}">
  <ds:schemaRefs>
    <ds:schemaRef ds:uri="http://schemas.microsoft.com/sharepoint/v3/contenttype/forms"/>
  </ds:schemaRefs>
</ds:datastoreItem>
</file>

<file path=customXml/itemProps3.xml><?xml version="1.0" encoding="utf-8"?>
<ds:datastoreItem xmlns:ds="http://schemas.openxmlformats.org/officeDocument/2006/customXml" ds:itemID="{CAA1FA4C-D929-46C1-8468-C28D4D4F8C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1492</Words>
  <Characters>8506</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 Gharagebakyan</dc:creator>
  <cp:keywords/>
  <dc:description/>
  <cp:lastModifiedBy>Armine Hovhannisyan</cp:lastModifiedBy>
  <cp:revision>2</cp:revision>
  <dcterms:created xsi:type="dcterms:W3CDTF">2019-12-12T20:59:00Z</dcterms:created>
  <dcterms:modified xsi:type="dcterms:W3CDTF">2019-12-12T20:59:00Z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