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66FA" w14:textId="77777777" w:rsidR="00F3008D" w:rsidRPr="001C7886" w:rsidRDefault="00F3008D">
      <w:pPr>
        <w:jc w:val="center"/>
        <w:rPr>
          <w:rFonts w:ascii="Arial" w:hAnsi="Arial" w:cs="Arial"/>
          <w:b/>
          <w:sz w:val="20"/>
        </w:rPr>
      </w:pPr>
    </w:p>
    <w:p w14:paraId="1DAAD405" w14:textId="77777777" w:rsidR="001C7886" w:rsidRDefault="001C7886" w:rsidP="00184186">
      <w:pPr>
        <w:jc w:val="center"/>
        <w:rPr>
          <w:rFonts w:ascii="Arial" w:hAnsi="Arial" w:cs="Arial"/>
          <w:b/>
          <w:sz w:val="20"/>
        </w:rPr>
      </w:pPr>
    </w:p>
    <w:p w14:paraId="515C7CC8" w14:textId="77777777" w:rsidR="00F3008D" w:rsidRPr="001C7886" w:rsidRDefault="00F3008D" w:rsidP="00184186">
      <w:pPr>
        <w:jc w:val="center"/>
        <w:rPr>
          <w:rFonts w:ascii="Arial" w:hAnsi="Arial" w:cs="Arial"/>
          <w:b/>
          <w:sz w:val="20"/>
        </w:rPr>
      </w:pPr>
      <w:r w:rsidRPr="001C7886">
        <w:rPr>
          <w:rFonts w:ascii="Arial" w:hAnsi="Arial" w:cs="Arial"/>
          <w:b/>
          <w:sz w:val="20"/>
        </w:rPr>
        <w:t>TERMS OF REFERENCE</w:t>
      </w:r>
    </w:p>
    <w:p w14:paraId="642BD727" w14:textId="77777777" w:rsidR="00F3008D" w:rsidRPr="001C7886" w:rsidRDefault="00886583">
      <w:pPr>
        <w:jc w:val="center"/>
        <w:rPr>
          <w:rFonts w:ascii="Arial" w:hAnsi="Arial" w:cs="Arial"/>
          <w:b/>
          <w:sz w:val="20"/>
        </w:rPr>
      </w:pPr>
      <w:r w:rsidRPr="001C7886">
        <w:rPr>
          <w:rFonts w:ascii="Arial" w:hAnsi="Arial" w:cs="Arial"/>
          <w:b/>
          <w:sz w:val="20"/>
        </w:rPr>
        <w:t>(Individual Contractor Agreement)</w:t>
      </w:r>
    </w:p>
    <w:p w14:paraId="00E9CC7D" w14:textId="77777777" w:rsidR="00F3008D" w:rsidRPr="001C7886" w:rsidRDefault="00F3008D">
      <w:pPr>
        <w:jc w:val="center"/>
        <w:rPr>
          <w:rFonts w:ascii="Arial" w:hAnsi="Arial" w:cs="Arial"/>
          <w:b/>
          <w:sz w:val="20"/>
        </w:rPr>
      </w:pPr>
    </w:p>
    <w:p w14:paraId="2456784E" w14:textId="77777777" w:rsidR="00F3008D" w:rsidRPr="001C7886" w:rsidRDefault="00F3008D">
      <w:pPr>
        <w:jc w:val="center"/>
        <w:rPr>
          <w:rFonts w:ascii="Arial" w:hAnsi="Arial" w:cs="Arial"/>
          <w:sz w:val="20"/>
        </w:rPr>
      </w:pPr>
    </w:p>
    <w:p w14:paraId="24521836" w14:textId="7B80C84E" w:rsidR="00FA24F6" w:rsidRPr="001C7886" w:rsidRDefault="00FA24F6" w:rsidP="00F3008D">
      <w:pPr>
        <w:rPr>
          <w:rFonts w:ascii="Arial" w:hAnsi="Arial" w:cs="Arial"/>
          <w:sz w:val="20"/>
        </w:rPr>
      </w:pPr>
      <w:r w:rsidRPr="001C7886">
        <w:rPr>
          <w:rFonts w:ascii="Arial" w:hAnsi="Arial" w:cs="Arial"/>
          <w:b/>
          <w:sz w:val="20"/>
        </w:rPr>
        <w:t>Title:</w:t>
      </w:r>
      <w:r w:rsidRPr="001C7886">
        <w:rPr>
          <w:rFonts w:ascii="Arial" w:hAnsi="Arial" w:cs="Arial"/>
          <w:sz w:val="20"/>
        </w:rPr>
        <w:tab/>
      </w:r>
      <w:r w:rsidRPr="001C7886">
        <w:rPr>
          <w:rFonts w:ascii="Arial" w:hAnsi="Arial" w:cs="Arial"/>
          <w:sz w:val="20"/>
        </w:rPr>
        <w:tab/>
      </w:r>
      <w:r w:rsidRPr="001C7886">
        <w:rPr>
          <w:rFonts w:ascii="Arial" w:hAnsi="Arial" w:cs="Arial"/>
          <w:sz w:val="20"/>
        </w:rPr>
        <w:tab/>
      </w:r>
      <w:r w:rsidR="00B63797">
        <w:rPr>
          <w:rFonts w:ascii="Arial" w:hAnsi="Arial" w:cs="Arial"/>
          <w:sz w:val="20"/>
        </w:rPr>
        <w:t>Evaluator for a 10-year evaluation of the Equator Initiative (2010-2019)</w:t>
      </w:r>
    </w:p>
    <w:p w14:paraId="7C77A6B8" w14:textId="77777777" w:rsidR="00F3008D" w:rsidRPr="001C7886" w:rsidRDefault="00F3008D" w:rsidP="00F3008D">
      <w:pPr>
        <w:rPr>
          <w:rFonts w:ascii="Arial" w:hAnsi="Arial" w:cs="Arial"/>
          <w:sz w:val="20"/>
        </w:rPr>
      </w:pPr>
      <w:r w:rsidRPr="001C7886">
        <w:rPr>
          <w:rFonts w:ascii="Arial" w:hAnsi="Arial" w:cs="Arial"/>
          <w:b/>
          <w:sz w:val="20"/>
        </w:rPr>
        <w:t>Project:</w:t>
      </w:r>
      <w:r w:rsidRPr="001C7886">
        <w:rPr>
          <w:rFonts w:ascii="Arial" w:hAnsi="Arial" w:cs="Arial"/>
          <w:b/>
          <w:sz w:val="20"/>
        </w:rPr>
        <w:tab/>
      </w:r>
      <w:r w:rsidRPr="001C7886">
        <w:rPr>
          <w:rFonts w:ascii="Arial" w:hAnsi="Arial" w:cs="Arial"/>
          <w:sz w:val="20"/>
        </w:rPr>
        <w:tab/>
      </w:r>
      <w:bookmarkStart w:id="0" w:name="Text3"/>
      <w:r w:rsidR="006E32D0" w:rsidRPr="001C7886">
        <w:rPr>
          <w:rFonts w:ascii="Arial" w:hAnsi="Arial" w:cs="Arial"/>
          <w:sz w:val="20"/>
        </w:rPr>
        <w:fldChar w:fldCharType="begin">
          <w:ffData>
            <w:name w:val="Text3"/>
            <w:enabled/>
            <w:calcOnExit w:val="0"/>
            <w:textInput>
              <w:default w:val="[Project name/number]"/>
            </w:textInput>
          </w:ffData>
        </w:fldChar>
      </w:r>
      <w:r w:rsidR="006E32D0" w:rsidRPr="001C7886">
        <w:rPr>
          <w:rFonts w:ascii="Arial" w:hAnsi="Arial" w:cs="Arial"/>
          <w:sz w:val="20"/>
        </w:rPr>
        <w:instrText xml:space="preserve"> FORMTEXT </w:instrText>
      </w:r>
      <w:r w:rsidR="006E32D0" w:rsidRPr="001C7886">
        <w:rPr>
          <w:rFonts w:ascii="Arial" w:hAnsi="Arial" w:cs="Arial"/>
          <w:sz w:val="20"/>
        </w:rPr>
      </w:r>
      <w:r w:rsidR="006E32D0" w:rsidRPr="001C7886">
        <w:rPr>
          <w:rFonts w:ascii="Arial" w:hAnsi="Arial" w:cs="Arial"/>
          <w:sz w:val="20"/>
        </w:rPr>
        <w:fldChar w:fldCharType="separate"/>
      </w:r>
      <w:r w:rsidR="006E32D0" w:rsidRPr="001C7886">
        <w:rPr>
          <w:rFonts w:ascii="Arial" w:hAnsi="Arial" w:cs="Arial"/>
          <w:noProof/>
          <w:sz w:val="20"/>
        </w:rPr>
        <w:t>[Project name/number]</w:t>
      </w:r>
      <w:r w:rsidR="006E32D0" w:rsidRPr="001C7886">
        <w:rPr>
          <w:rFonts w:ascii="Arial" w:hAnsi="Arial" w:cs="Arial"/>
          <w:sz w:val="20"/>
        </w:rPr>
        <w:fldChar w:fldCharType="end"/>
      </w:r>
      <w:bookmarkEnd w:id="0"/>
    </w:p>
    <w:p w14:paraId="1543D3E6" w14:textId="76AD9F0F" w:rsidR="00943FC6" w:rsidRPr="001C7886" w:rsidRDefault="00943FC6" w:rsidP="00943FC6">
      <w:pPr>
        <w:rPr>
          <w:rFonts w:ascii="Arial" w:hAnsi="Arial" w:cs="Arial"/>
          <w:sz w:val="20"/>
        </w:rPr>
      </w:pPr>
      <w:r w:rsidRPr="001C7886">
        <w:rPr>
          <w:rFonts w:ascii="Arial" w:hAnsi="Arial" w:cs="Arial"/>
          <w:b/>
          <w:sz w:val="20"/>
        </w:rPr>
        <w:t>Duty station:</w:t>
      </w:r>
      <w:r w:rsidRPr="001C7886">
        <w:rPr>
          <w:rFonts w:ascii="Arial" w:hAnsi="Arial" w:cs="Arial"/>
          <w:sz w:val="20"/>
        </w:rPr>
        <w:tab/>
      </w:r>
      <w:r w:rsidRPr="001C7886">
        <w:rPr>
          <w:rFonts w:ascii="Arial" w:hAnsi="Arial" w:cs="Arial"/>
          <w:sz w:val="20"/>
        </w:rPr>
        <w:tab/>
      </w:r>
      <w:r w:rsidR="00B63797">
        <w:rPr>
          <w:rFonts w:ascii="Arial" w:hAnsi="Arial" w:cs="Arial"/>
          <w:sz w:val="20"/>
        </w:rPr>
        <w:t>home-based with mission travel</w:t>
      </w:r>
    </w:p>
    <w:p w14:paraId="6624E1C3" w14:textId="1DCEE4D8" w:rsidR="00F3008D" w:rsidRPr="001C7886" w:rsidRDefault="00184186" w:rsidP="00F3008D">
      <w:pPr>
        <w:rPr>
          <w:rFonts w:ascii="Arial" w:hAnsi="Arial" w:cs="Arial"/>
          <w:sz w:val="20"/>
        </w:rPr>
      </w:pPr>
      <w:r w:rsidRPr="001C7886">
        <w:rPr>
          <w:rFonts w:ascii="Arial" w:hAnsi="Arial" w:cs="Arial"/>
          <w:b/>
          <w:sz w:val="20"/>
        </w:rPr>
        <w:t>Section/</w:t>
      </w:r>
      <w:r w:rsidR="00F3008D" w:rsidRPr="001C7886">
        <w:rPr>
          <w:rFonts w:ascii="Arial" w:hAnsi="Arial" w:cs="Arial"/>
          <w:b/>
          <w:sz w:val="20"/>
        </w:rPr>
        <w:t>Unit:</w:t>
      </w:r>
      <w:r w:rsidR="00F3008D" w:rsidRPr="001C7886">
        <w:rPr>
          <w:rFonts w:ascii="Arial" w:hAnsi="Arial" w:cs="Arial"/>
          <w:sz w:val="20"/>
        </w:rPr>
        <w:tab/>
      </w:r>
      <w:r w:rsidR="00F3008D" w:rsidRPr="001C7886">
        <w:rPr>
          <w:rFonts w:ascii="Arial" w:hAnsi="Arial" w:cs="Arial"/>
          <w:sz w:val="20"/>
        </w:rPr>
        <w:tab/>
      </w:r>
      <w:r w:rsidR="00590EBA">
        <w:rPr>
          <w:rFonts w:ascii="Arial" w:hAnsi="Arial" w:cs="Arial"/>
          <w:sz w:val="20"/>
        </w:rPr>
        <w:t>SDC/DSIP</w:t>
      </w:r>
    </w:p>
    <w:p w14:paraId="2FF5F36C" w14:textId="77777777" w:rsidR="00F3008D" w:rsidRPr="001C7886" w:rsidRDefault="00F3008D" w:rsidP="00F3008D">
      <w:pPr>
        <w:rPr>
          <w:rFonts w:ascii="Arial" w:hAnsi="Arial" w:cs="Arial"/>
          <w:sz w:val="20"/>
        </w:rPr>
      </w:pPr>
      <w:r w:rsidRPr="001C7886">
        <w:rPr>
          <w:rFonts w:ascii="Arial" w:hAnsi="Arial" w:cs="Arial"/>
          <w:b/>
          <w:sz w:val="20"/>
        </w:rPr>
        <w:t>Contract/Level:</w:t>
      </w:r>
      <w:r w:rsidR="00614BF5" w:rsidRPr="001C7886">
        <w:rPr>
          <w:rFonts w:ascii="Arial" w:hAnsi="Arial" w:cs="Arial"/>
          <w:sz w:val="20"/>
        </w:rPr>
        <w:tab/>
      </w:r>
      <w:r w:rsidR="00886583" w:rsidRPr="001C7886">
        <w:rPr>
          <w:rFonts w:ascii="Arial" w:hAnsi="Arial" w:cs="Arial"/>
          <w:sz w:val="20"/>
        </w:rPr>
        <w:fldChar w:fldCharType="begin">
          <w:ffData>
            <w:name w:val=""/>
            <w:enabled/>
            <w:calcOnExit w:val="0"/>
            <w:ddList>
              <w:listEntry w:val="[select]"/>
              <w:listEntry w:val="Local - Support"/>
              <w:listEntry w:val="Local - Specialist"/>
              <w:listEntry w:val="International - Specialist"/>
            </w:ddList>
          </w:ffData>
        </w:fldChar>
      </w:r>
      <w:r w:rsidR="00886583" w:rsidRPr="001C7886">
        <w:rPr>
          <w:rFonts w:ascii="Arial" w:hAnsi="Arial" w:cs="Arial"/>
          <w:sz w:val="20"/>
        </w:rPr>
        <w:instrText xml:space="preserve"> FORMDROPDOWN </w:instrText>
      </w:r>
      <w:r w:rsidR="005C55CD">
        <w:rPr>
          <w:rFonts w:ascii="Arial" w:hAnsi="Arial" w:cs="Arial"/>
          <w:sz w:val="20"/>
        </w:rPr>
      </w:r>
      <w:r w:rsidR="005C55CD">
        <w:rPr>
          <w:rFonts w:ascii="Arial" w:hAnsi="Arial" w:cs="Arial"/>
          <w:sz w:val="20"/>
        </w:rPr>
        <w:fldChar w:fldCharType="separate"/>
      </w:r>
      <w:r w:rsidR="00886583" w:rsidRPr="001C7886">
        <w:rPr>
          <w:rFonts w:ascii="Arial" w:hAnsi="Arial" w:cs="Arial"/>
          <w:sz w:val="20"/>
        </w:rPr>
        <w:fldChar w:fldCharType="end"/>
      </w:r>
      <w:r w:rsidR="00CA3746" w:rsidRPr="001C7886">
        <w:rPr>
          <w:rFonts w:ascii="Arial" w:hAnsi="Arial" w:cs="Arial"/>
          <w:sz w:val="20"/>
        </w:rPr>
        <w:t xml:space="preserve"> </w:t>
      </w:r>
      <w:r w:rsidR="00886583" w:rsidRPr="001C7886">
        <w:rPr>
          <w:rFonts w:ascii="Arial" w:hAnsi="Arial" w:cs="Arial"/>
          <w:sz w:val="20"/>
        </w:rPr>
        <w:t xml:space="preserve">ICA, Level </w:t>
      </w:r>
      <w:r w:rsidR="00CA3746" w:rsidRPr="001C7886">
        <w:rPr>
          <w:rFonts w:ascii="Arial" w:hAnsi="Arial" w:cs="Arial"/>
          <w:sz w:val="20"/>
        </w:rPr>
        <w:fldChar w:fldCharType="begin">
          <w:ffData>
            <w:name w:val=""/>
            <w:enabled/>
            <w:calcOnExit w:val="0"/>
            <w:textInput>
              <w:default w:val="[Specify level according to fee scale]"/>
            </w:textInput>
          </w:ffData>
        </w:fldChar>
      </w:r>
      <w:r w:rsidR="00CA3746" w:rsidRPr="001C7886">
        <w:rPr>
          <w:rFonts w:ascii="Arial" w:hAnsi="Arial" w:cs="Arial"/>
          <w:sz w:val="20"/>
        </w:rPr>
        <w:instrText xml:space="preserve"> FORMTEXT </w:instrText>
      </w:r>
      <w:r w:rsidR="00CA3746" w:rsidRPr="001C7886">
        <w:rPr>
          <w:rFonts w:ascii="Arial" w:hAnsi="Arial" w:cs="Arial"/>
          <w:sz w:val="20"/>
        </w:rPr>
      </w:r>
      <w:r w:rsidR="00CA3746" w:rsidRPr="001C7886">
        <w:rPr>
          <w:rFonts w:ascii="Arial" w:hAnsi="Arial" w:cs="Arial"/>
          <w:sz w:val="20"/>
        </w:rPr>
        <w:fldChar w:fldCharType="separate"/>
      </w:r>
      <w:r w:rsidR="00CA3746" w:rsidRPr="001C7886">
        <w:rPr>
          <w:rFonts w:ascii="Arial" w:hAnsi="Arial" w:cs="Arial"/>
          <w:noProof/>
          <w:sz w:val="20"/>
        </w:rPr>
        <w:t>[Specify level according to fee scale]</w:t>
      </w:r>
      <w:r w:rsidR="00CA3746" w:rsidRPr="001C7886">
        <w:rPr>
          <w:rFonts w:ascii="Arial" w:hAnsi="Arial" w:cs="Arial"/>
          <w:sz w:val="20"/>
        </w:rPr>
        <w:fldChar w:fldCharType="end"/>
      </w:r>
    </w:p>
    <w:p w14:paraId="09883A33" w14:textId="1C5D95B7" w:rsidR="00F3008D" w:rsidRPr="001C7886" w:rsidRDefault="00F3008D" w:rsidP="00B63797">
      <w:pPr>
        <w:ind w:left="2160" w:hanging="2160"/>
        <w:rPr>
          <w:rFonts w:ascii="Arial" w:hAnsi="Arial" w:cs="Arial"/>
          <w:sz w:val="20"/>
        </w:rPr>
      </w:pPr>
      <w:r w:rsidRPr="001C7886">
        <w:rPr>
          <w:rFonts w:ascii="Arial" w:hAnsi="Arial" w:cs="Arial"/>
          <w:b/>
          <w:sz w:val="20"/>
        </w:rPr>
        <w:t>Supervisor:</w:t>
      </w:r>
      <w:r w:rsidRPr="001C7886">
        <w:rPr>
          <w:rFonts w:ascii="Arial" w:hAnsi="Arial" w:cs="Arial"/>
          <w:sz w:val="20"/>
        </w:rPr>
        <w:tab/>
      </w:r>
      <w:r w:rsidR="00B63797">
        <w:rPr>
          <w:rFonts w:ascii="Arial" w:hAnsi="Arial" w:cs="Arial"/>
          <w:sz w:val="20"/>
        </w:rPr>
        <w:t xml:space="preserve">Jamison Ervin, Senior Technical Manager, Global </w:t>
      </w:r>
      <w:proofErr w:type="spellStart"/>
      <w:r w:rsidR="00B63797">
        <w:rPr>
          <w:rFonts w:ascii="Arial" w:hAnsi="Arial" w:cs="Arial"/>
          <w:sz w:val="20"/>
        </w:rPr>
        <w:t>Programme</w:t>
      </w:r>
      <w:proofErr w:type="spellEnd"/>
      <w:r w:rsidR="00B63797">
        <w:rPr>
          <w:rFonts w:ascii="Arial" w:hAnsi="Arial" w:cs="Arial"/>
          <w:sz w:val="20"/>
        </w:rPr>
        <w:t xml:space="preserve"> on Nature for Development</w:t>
      </w:r>
    </w:p>
    <w:p w14:paraId="4A2D6056" w14:textId="77777777" w:rsidR="00992540" w:rsidRPr="001C7886" w:rsidRDefault="00992540" w:rsidP="00F3008D">
      <w:pPr>
        <w:rPr>
          <w:rFonts w:ascii="Arial" w:hAnsi="Arial" w:cs="Arial"/>
          <w:sz w:val="20"/>
        </w:rPr>
      </w:pPr>
      <w:r w:rsidRPr="001C7886">
        <w:rPr>
          <w:rFonts w:ascii="Arial" w:hAnsi="Arial" w:cs="Arial"/>
          <w:sz w:val="20"/>
        </w:rPr>
        <w:tab/>
      </w:r>
      <w:r w:rsidRPr="001C7886">
        <w:rPr>
          <w:rFonts w:ascii="Arial" w:hAnsi="Arial" w:cs="Arial"/>
          <w:sz w:val="20"/>
        </w:rPr>
        <w:tab/>
      </w:r>
      <w:r w:rsidRPr="001C7886">
        <w:rPr>
          <w:rFonts w:ascii="Arial" w:hAnsi="Arial" w:cs="Arial"/>
          <w:sz w:val="20"/>
        </w:rPr>
        <w:tab/>
      </w:r>
      <w:r w:rsidRPr="001C7886">
        <w:rPr>
          <w:rFonts w:ascii="Arial" w:hAnsi="Arial" w:cs="Arial"/>
          <w:b/>
          <w:sz w:val="20"/>
        </w:rPr>
        <w:fldChar w:fldCharType="begin">
          <w:ffData>
            <w:name w:val="Text9"/>
            <w:enabled/>
            <w:calcOnExit w:val="0"/>
            <w:textInput/>
          </w:ffData>
        </w:fldChar>
      </w:r>
      <w:r w:rsidRPr="001C7886">
        <w:rPr>
          <w:rFonts w:ascii="Arial" w:hAnsi="Arial" w:cs="Arial"/>
          <w:b/>
          <w:sz w:val="20"/>
        </w:rPr>
        <w:instrText xml:space="preserve"> FORMTEXT </w:instrText>
      </w:r>
      <w:r w:rsidRPr="001C7886">
        <w:rPr>
          <w:rFonts w:ascii="Arial" w:hAnsi="Arial" w:cs="Arial"/>
          <w:b/>
          <w:sz w:val="20"/>
        </w:rPr>
      </w:r>
      <w:r w:rsidRPr="001C7886">
        <w:rPr>
          <w:rFonts w:ascii="Arial" w:hAnsi="Arial" w:cs="Arial"/>
          <w:b/>
          <w:sz w:val="20"/>
        </w:rPr>
        <w:fldChar w:fldCharType="separate"/>
      </w:r>
      <w:r w:rsidR="00030C24" w:rsidRPr="001C7886">
        <w:rPr>
          <w:rFonts w:ascii="Arial" w:hAnsi="Arial" w:cs="Arial"/>
          <w:b/>
          <w:sz w:val="20"/>
        </w:rPr>
        <w:t> </w:t>
      </w:r>
      <w:r w:rsidR="00030C24" w:rsidRPr="001C7886">
        <w:rPr>
          <w:rFonts w:ascii="Arial" w:hAnsi="Arial" w:cs="Arial"/>
          <w:b/>
          <w:sz w:val="20"/>
        </w:rPr>
        <w:t> </w:t>
      </w:r>
      <w:r w:rsidR="00030C24" w:rsidRPr="001C7886">
        <w:rPr>
          <w:rFonts w:ascii="Arial" w:hAnsi="Arial" w:cs="Arial"/>
          <w:b/>
          <w:sz w:val="20"/>
        </w:rPr>
        <w:t> </w:t>
      </w:r>
      <w:r w:rsidR="00030C24" w:rsidRPr="001C7886">
        <w:rPr>
          <w:rFonts w:ascii="Arial" w:hAnsi="Arial" w:cs="Arial"/>
          <w:b/>
          <w:sz w:val="20"/>
        </w:rPr>
        <w:t> </w:t>
      </w:r>
      <w:r w:rsidR="00030C24" w:rsidRPr="001C7886">
        <w:rPr>
          <w:rFonts w:ascii="Arial" w:hAnsi="Arial" w:cs="Arial"/>
          <w:b/>
          <w:sz w:val="20"/>
        </w:rPr>
        <w:t> </w:t>
      </w:r>
      <w:r w:rsidRPr="001C7886">
        <w:rPr>
          <w:rFonts w:ascii="Arial" w:hAnsi="Arial" w:cs="Arial"/>
          <w:b/>
          <w:sz w:val="20"/>
        </w:rPr>
        <w:fldChar w:fldCharType="end"/>
      </w:r>
    </w:p>
    <w:p w14:paraId="49D5AAB8" w14:textId="77777777" w:rsidR="00F3008D" w:rsidRPr="001C7886" w:rsidRDefault="00F3008D">
      <w:pPr>
        <w:rPr>
          <w:rFonts w:ascii="Arial" w:hAnsi="Arial" w:cs="Arial"/>
          <w:sz w:val="20"/>
        </w:rPr>
      </w:pPr>
    </w:p>
    <w:p w14:paraId="250328C4" w14:textId="77777777" w:rsidR="001847CC" w:rsidRPr="001C7886" w:rsidRDefault="001847CC" w:rsidP="001847CC">
      <w:pPr>
        <w:rPr>
          <w:rFonts w:ascii="Arial" w:hAnsi="Arial" w:cs="Arial"/>
          <w:b/>
          <w:sz w:val="20"/>
        </w:rPr>
      </w:pPr>
      <w:r w:rsidRPr="001C7886">
        <w:rPr>
          <w:rFonts w:ascii="Arial" w:hAnsi="Arial" w:cs="Arial"/>
          <w:b/>
          <w:sz w:val="20"/>
        </w:rPr>
        <w:t xml:space="preserve">1. General Background </w:t>
      </w:r>
    </w:p>
    <w:p w14:paraId="6E757CB3" w14:textId="42132DD2" w:rsidR="00B63797" w:rsidRPr="00B63797" w:rsidRDefault="00B63797" w:rsidP="00B63797">
      <w:pPr>
        <w:widowControl/>
        <w:ind w:right="-270"/>
        <w:rPr>
          <w:rFonts w:ascii="Arial" w:eastAsia="Cordia New" w:hAnsi="Arial" w:cs="Arial"/>
          <w:sz w:val="20"/>
          <w:lang w:bidi="th-TH"/>
        </w:rPr>
      </w:pPr>
      <w:r w:rsidRPr="00B63797">
        <w:rPr>
          <w:rFonts w:ascii="Arial" w:eastAsia="Cordia New" w:hAnsi="Arial" w:cs="Arial"/>
          <w:sz w:val="20"/>
          <w:lang w:bidi="th-TH"/>
        </w:rPr>
        <w:t xml:space="preserve">The Equator Initiative, </w:t>
      </w:r>
      <w:r>
        <w:rPr>
          <w:rFonts w:ascii="Arial" w:eastAsia="Cordia New" w:hAnsi="Arial" w:cs="Arial"/>
          <w:sz w:val="20"/>
          <w:lang w:bidi="th-TH"/>
        </w:rPr>
        <w:t xml:space="preserve">housed in UNDP’s Global </w:t>
      </w:r>
      <w:proofErr w:type="spellStart"/>
      <w:r>
        <w:rPr>
          <w:rFonts w:ascii="Arial" w:eastAsia="Cordia New" w:hAnsi="Arial" w:cs="Arial"/>
          <w:sz w:val="20"/>
          <w:lang w:bidi="th-TH"/>
        </w:rPr>
        <w:t>Programme</w:t>
      </w:r>
      <w:proofErr w:type="spellEnd"/>
      <w:r>
        <w:rPr>
          <w:rFonts w:ascii="Arial" w:eastAsia="Cordia New" w:hAnsi="Arial" w:cs="Arial"/>
          <w:sz w:val="20"/>
          <w:lang w:bidi="th-TH"/>
        </w:rPr>
        <w:t xml:space="preserve"> on Nature for Development and implemented by UNOPS</w:t>
      </w:r>
      <w:r w:rsidRPr="00B63797">
        <w:rPr>
          <w:rFonts w:ascii="Arial" w:eastAsia="Cordia New" w:hAnsi="Arial" w:cs="Arial"/>
          <w:sz w:val="20"/>
          <w:lang w:bidi="th-TH"/>
        </w:rPr>
        <w:t xml:space="preserve">, brings together the United Nations, governments, civil society, businesses and grassroots organizations to recognize and advance local sustainable development solutions for people, nature and resilient communities. </w:t>
      </w:r>
    </w:p>
    <w:p w14:paraId="2C3DE167" w14:textId="77777777" w:rsidR="00B63797" w:rsidRPr="00B63797" w:rsidRDefault="00B63797" w:rsidP="00B63797">
      <w:pPr>
        <w:widowControl/>
        <w:ind w:right="-270"/>
        <w:rPr>
          <w:rFonts w:ascii="Arial" w:eastAsia="Cordia New" w:hAnsi="Arial" w:cs="Arial"/>
          <w:sz w:val="20"/>
          <w:lang w:bidi="th-TH"/>
        </w:rPr>
      </w:pPr>
    </w:p>
    <w:p w14:paraId="5CFD085B" w14:textId="0E466F72" w:rsidR="00B63797" w:rsidRPr="00B63797" w:rsidRDefault="00B63797" w:rsidP="00B63797">
      <w:pPr>
        <w:widowControl/>
        <w:ind w:right="-270"/>
        <w:rPr>
          <w:rFonts w:ascii="Arial" w:eastAsia="Cordia New" w:hAnsi="Arial" w:cs="Arial"/>
          <w:sz w:val="20"/>
          <w:lang w:bidi="th-TH"/>
        </w:rPr>
      </w:pPr>
      <w:r w:rsidRPr="00B63797">
        <w:rPr>
          <w:rFonts w:ascii="Arial" w:eastAsia="Cordia New" w:hAnsi="Arial" w:cs="Arial"/>
          <w:sz w:val="20"/>
          <w:lang w:bidi="th-TH"/>
        </w:rPr>
        <w:t xml:space="preserve">The Equator Initiative is a multi-sector partnership that brings together the United Nations, governments, civil society, and grassroots organizations. Current partners to the Equator Initiative include: Conservation International, Convention on Biological Diversity (CBD), </w:t>
      </w:r>
      <w:proofErr w:type="spellStart"/>
      <w:r w:rsidRPr="00B63797">
        <w:rPr>
          <w:rFonts w:ascii="Arial" w:eastAsia="Cordia New" w:hAnsi="Arial" w:cs="Arial"/>
          <w:sz w:val="20"/>
          <w:lang w:bidi="th-TH"/>
        </w:rPr>
        <w:t>Ecoagriculture</w:t>
      </w:r>
      <w:proofErr w:type="spellEnd"/>
      <w:r w:rsidRPr="00B63797">
        <w:rPr>
          <w:rFonts w:ascii="Arial" w:eastAsia="Cordia New" w:hAnsi="Arial" w:cs="Arial"/>
          <w:sz w:val="20"/>
          <w:lang w:bidi="th-TH"/>
        </w:rPr>
        <w:t xml:space="preserve"> Partners, Fordham University, The German Federal Ministry for Economic Cooperation and Development (BMZ), the Government of Norway, IUCN-International Union for Conservation of Nature, The Nature Conservancy, PCI Media Impact, Rare, Swedish International Development Cooperation Agency (</w:t>
      </w:r>
      <w:proofErr w:type="spellStart"/>
      <w:r w:rsidRPr="00B63797">
        <w:rPr>
          <w:rFonts w:ascii="Arial" w:eastAsia="Cordia New" w:hAnsi="Arial" w:cs="Arial"/>
          <w:sz w:val="20"/>
          <w:lang w:bidi="th-TH"/>
        </w:rPr>
        <w:t>Sida</w:t>
      </w:r>
      <w:proofErr w:type="spellEnd"/>
      <w:r w:rsidRPr="00B63797">
        <w:rPr>
          <w:rFonts w:ascii="Arial" w:eastAsia="Cordia New" w:hAnsi="Arial" w:cs="Arial"/>
          <w:sz w:val="20"/>
          <w:lang w:bidi="th-TH"/>
        </w:rPr>
        <w:t xml:space="preserve">), the United Nations Development </w:t>
      </w:r>
      <w:proofErr w:type="spellStart"/>
      <w:r w:rsidRPr="00B63797">
        <w:rPr>
          <w:rFonts w:ascii="Arial" w:eastAsia="Cordia New" w:hAnsi="Arial" w:cs="Arial"/>
          <w:sz w:val="20"/>
          <w:lang w:bidi="th-TH"/>
        </w:rPr>
        <w:t>Programme</w:t>
      </w:r>
      <w:proofErr w:type="spellEnd"/>
      <w:r w:rsidRPr="00B63797">
        <w:rPr>
          <w:rFonts w:ascii="Arial" w:eastAsia="Cordia New" w:hAnsi="Arial" w:cs="Arial"/>
          <w:sz w:val="20"/>
          <w:lang w:bidi="th-TH"/>
        </w:rPr>
        <w:t xml:space="preserve"> (UNDP), United Nations Environment </w:t>
      </w:r>
      <w:proofErr w:type="spellStart"/>
      <w:r w:rsidRPr="00B63797">
        <w:rPr>
          <w:rFonts w:ascii="Arial" w:eastAsia="Cordia New" w:hAnsi="Arial" w:cs="Arial"/>
          <w:sz w:val="20"/>
          <w:lang w:bidi="th-TH"/>
        </w:rPr>
        <w:t>Programme</w:t>
      </w:r>
      <w:proofErr w:type="spellEnd"/>
      <w:r w:rsidRPr="00B63797">
        <w:rPr>
          <w:rFonts w:ascii="Arial" w:eastAsia="Cordia New" w:hAnsi="Arial" w:cs="Arial"/>
          <w:sz w:val="20"/>
          <w:lang w:bidi="th-TH"/>
        </w:rPr>
        <w:t xml:space="preserve"> (UNEP), the United Nations Foundation</w:t>
      </w:r>
      <w:r w:rsidR="004D75CA">
        <w:rPr>
          <w:rFonts w:ascii="Arial" w:eastAsia="Cordia New" w:hAnsi="Arial" w:cs="Arial"/>
          <w:sz w:val="20"/>
          <w:lang w:bidi="th-TH"/>
        </w:rPr>
        <w:t>, Estee Lauder Companies</w:t>
      </w:r>
      <w:r w:rsidRPr="00B63797">
        <w:rPr>
          <w:rFonts w:ascii="Arial" w:eastAsia="Cordia New" w:hAnsi="Arial" w:cs="Arial"/>
          <w:sz w:val="20"/>
          <w:lang w:bidi="th-TH"/>
        </w:rPr>
        <w:t xml:space="preserve"> and One Earth.</w:t>
      </w:r>
    </w:p>
    <w:p w14:paraId="72366006" w14:textId="77777777" w:rsidR="00B63797" w:rsidRPr="00B63797" w:rsidRDefault="00B63797" w:rsidP="00B63797">
      <w:pPr>
        <w:widowControl/>
        <w:ind w:right="-270"/>
        <w:rPr>
          <w:rFonts w:ascii="Arial" w:eastAsia="Cordia New" w:hAnsi="Arial" w:cs="Arial"/>
          <w:sz w:val="20"/>
          <w:lang w:bidi="th-TH"/>
        </w:rPr>
      </w:pPr>
    </w:p>
    <w:p w14:paraId="2B0EC5A2" w14:textId="77777777" w:rsidR="00B63797" w:rsidRPr="00B63797" w:rsidRDefault="00B63797" w:rsidP="00B63797">
      <w:pPr>
        <w:widowControl/>
        <w:ind w:right="-270"/>
        <w:rPr>
          <w:rFonts w:ascii="Arial" w:eastAsia="Cordia New" w:hAnsi="Arial" w:cs="Arial"/>
          <w:sz w:val="20"/>
          <w:lang w:bidi="th-TH"/>
        </w:rPr>
      </w:pPr>
      <w:r w:rsidRPr="00B63797">
        <w:rPr>
          <w:rFonts w:ascii="Arial" w:eastAsia="Cordia New" w:hAnsi="Arial" w:cs="Arial"/>
          <w:sz w:val="20"/>
          <w:lang w:bidi="th-TH"/>
        </w:rPr>
        <w:t xml:space="preserve">The Equator Initiative recognizes the successes of local and indigenous initiatives, creates opportunities and platforms to share knowledge and good practice; informs policy to foster an enabling environment for local and indigenous community action; and develops the capacity of local and indigenous initiatives to scale up their impact. </w:t>
      </w:r>
    </w:p>
    <w:p w14:paraId="70C0B0A4" w14:textId="77777777" w:rsidR="00B63797" w:rsidRPr="00B63797" w:rsidRDefault="00B63797" w:rsidP="00B63797">
      <w:pPr>
        <w:widowControl/>
        <w:ind w:right="-270"/>
        <w:rPr>
          <w:rFonts w:ascii="Arial" w:eastAsia="Cordia New" w:hAnsi="Arial" w:cs="Arial"/>
          <w:sz w:val="20"/>
          <w:lang w:bidi="th-TH"/>
        </w:rPr>
      </w:pPr>
    </w:p>
    <w:p w14:paraId="2B4566C9" w14:textId="77777777" w:rsidR="00B63797" w:rsidRPr="00B63797" w:rsidRDefault="00B63797" w:rsidP="00B63797">
      <w:pPr>
        <w:widowControl/>
        <w:ind w:right="-270"/>
        <w:rPr>
          <w:rFonts w:ascii="Arial" w:eastAsia="Cordia New" w:hAnsi="Arial" w:cs="Arial"/>
          <w:sz w:val="20"/>
          <w:lang w:bidi="th-TH"/>
        </w:rPr>
      </w:pPr>
      <w:r w:rsidRPr="00B63797">
        <w:rPr>
          <w:rFonts w:ascii="Arial" w:eastAsia="Cordia New" w:hAnsi="Arial" w:cs="Arial"/>
          <w:sz w:val="20"/>
          <w:lang w:bidi="th-TH"/>
        </w:rPr>
        <w:t xml:space="preserve">The Equator Initiative works through three modalities: </w:t>
      </w:r>
    </w:p>
    <w:p w14:paraId="2084F361" w14:textId="77777777" w:rsidR="00B63797" w:rsidRPr="00B63797" w:rsidRDefault="00B63797" w:rsidP="00B63797">
      <w:pPr>
        <w:widowControl/>
        <w:numPr>
          <w:ilvl w:val="0"/>
          <w:numId w:val="12"/>
        </w:numPr>
        <w:ind w:right="-270"/>
        <w:rPr>
          <w:rFonts w:ascii="Arial" w:eastAsia="Cordia New" w:hAnsi="Arial" w:cs="Arial"/>
          <w:sz w:val="20"/>
          <w:lang w:bidi="th-TH"/>
        </w:rPr>
      </w:pPr>
      <w:r w:rsidRPr="00B63797">
        <w:rPr>
          <w:rFonts w:ascii="Arial" w:eastAsia="Cordia New" w:hAnsi="Arial" w:cs="Arial"/>
          <w:sz w:val="20"/>
          <w:lang w:bidi="th-TH"/>
        </w:rPr>
        <w:t>The Equator Prize is awarded biennially to recognize and advance local sustainable development solutions for people, nature and resilient communities. As local and indigenous groups across the world chart a path towards sustainable development, the Equator Prize shines a spotlight on their efforts by honoring them on an international stage.</w:t>
      </w:r>
    </w:p>
    <w:p w14:paraId="27799938" w14:textId="77777777" w:rsidR="00B63797" w:rsidRPr="00B63797" w:rsidRDefault="00B63797" w:rsidP="00B63797">
      <w:pPr>
        <w:widowControl/>
        <w:numPr>
          <w:ilvl w:val="0"/>
          <w:numId w:val="12"/>
        </w:numPr>
        <w:ind w:right="-270"/>
        <w:rPr>
          <w:rFonts w:ascii="Arial" w:eastAsia="Cordia New" w:hAnsi="Arial" w:cs="Arial"/>
          <w:sz w:val="20"/>
          <w:lang w:bidi="th-TH"/>
        </w:rPr>
      </w:pPr>
      <w:r w:rsidRPr="00B63797">
        <w:rPr>
          <w:rFonts w:ascii="Arial" w:eastAsia="Cordia New" w:hAnsi="Arial" w:cs="Arial"/>
          <w:sz w:val="20"/>
          <w:lang w:bidi="th-TH"/>
        </w:rPr>
        <w:t>Equator Dialogues are an ongoing series of community-driven meetings and exchanges, held in conjunction with related international forums. Equator Dialogues provide opportunities for people to share experiences, develop capacities and influence policy.</w:t>
      </w:r>
    </w:p>
    <w:p w14:paraId="7EF7D008" w14:textId="77777777" w:rsidR="00B63797" w:rsidRDefault="00B63797" w:rsidP="00B63797">
      <w:pPr>
        <w:widowControl/>
        <w:numPr>
          <w:ilvl w:val="0"/>
          <w:numId w:val="12"/>
        </w:numPr>
        <w:ind w:right="-270"/>
        <w:rPr>
          <w:rFonts w:ascii="Arial" w:eastAsia="Cordia New" w:hAnsi="Arial" w:cs="Arial"/>
          <w:sz w:val="20"/>
          <w:lang w:bidi="th-TH"/>
        </w:rPr>
      </w:pPr>
      <w:r w:rsidRPr="00B63797">
        <w:rPr>
          <w:rFonts w:ascii="Arial" w:eastAsia="Cordia New" w:hAnsi="Arial" w:cs="Arial"/>
          <w:sz w:val="20"/>
          <w:lang w:bidi="th-TH"/>
        </w:rPr>
        <w:t>Equator Knowledge is a research, documentation and learning program focused on local best practice in sustainable development. The Equator Initiative works with partners to identify, document, and analyze the success factors of local best practice, and to catalyze ongoing peer-to-peer learning, knowledge exchange and replication of best practice.</w:t>
      </w:r>
    </w:p>
    <w:p w14:paraId="0C5DA27F" w14:textId="77777777" w:rsidR="00B63797" w:rsidRDefault="00B63797" w:rsidP="00B63797">
      <w:pPr>
        <w:widowControl/>
        <w:ind w:right="-270"/>
        <w:rPr>
          <w:rFonts w:ascii="Arial" w:eastAsia="Cordia New" w:hAnsi="Arial" w:cs="Arial"/>
          <w:sz w:val="20"/>
          <w:lang w:bidi="th-TH"/>
        </w:rPr>
      </w:pPr>
    </w:p>
    <w:p w14:paraId="16915FCF" w14:textId="2025EFB9" w:rsidR="00B63797" w:rsidRDefault="00B63797" w:rsidP="001847CC">
      <w:pPr>
        <w:rPr>
          <w:rFonts w:ascii="Arial" w:hAnsi="Arial" w:cs="Arial"/>
          <w:sz w:val="20"/>
        </w:rPr>
      </w:pPr>
      <w:bookmarkStart w:id="1" w:name="_GoBack"/>
      <w:bookmarkEnd w:id="1"/>
      <w:r w:rsidRPr="00B63797">
        <w:rPr>
          <w:rFonts w:ascii="Arial" w:hAnsi="Arial" w:cs="Arial"/>
          <w:sz w:val="20"/>
        </w:rPr>
        <w:t>Since the Equator Initiative was founded</w:t>
      </w:r>
      <w:r>
        <w:rPr>
          <w:rFonts w:ascii="Arial" w:hAnsi="Arial" w:cs="Arial"/>
          <w:sz w:val="20"/>
        </w:rPr>
        <w:t xml:space="preserve"> in 2002</w:t>
      </w:r>
      <w:r w:rsidRPr="00B63797">
        <w:rPr>
          <w:rFonts w:ascii="Arial" w:hAnsi="Arial" w:cs="Arial"/>
          <w:sz w:val="20"/>
        </w:rPr>
        <w:t>, it has</w:t>
      </w:r>
      <w:r>
        <w:rPr>
          <w:rFonts w:ascii="Arial" w:hAnsi="Arial" w:cs="Arial"/>
          <w:sz w:val="20"/>
        </w:rPr>
        <w:t xml:space="preserve"> </w:t>
      </w:r>
      <w:r w:rsidRPr="00B63797">
        <w:rPr>
          <w:rFonts w:ascii="Arial" w:hAnsi="Arial" w:cs="Arial"/>
          <w:sz w:val="20"/>
        </w:rPr>
        <w:t xml:space="preserve">supported </w:t>
      </w:r>
      <w:r>
        <w:rPr>
          <w:rFonts w:ascii="Arial" w:hAnsi="Arial" w:cs="Arial"/>
          <w:sz w:val="20"/>
        </w:rPr>
        <w:t>245</w:t>
      </w:r>
      <w:r w:rsidRPr="00B63797">
        <w:rPr>
          <w:rFonts w:ascii="Arial" w:hAnsi="Arial" w:cs="Arial"/>
          <w:sz w:val="20"/>
        </w:rPr>
        <w:t xml:space="preserve"> Equator Prize winners</w:t>
      </w:r>
      <w:r>
        <w:rPr>
          <w:rFonts w:ascii="Arial" w:hAnsi="Arial" w:cs="Arial"/>
          <w:sz w:val="20"/>
        </w:rPr>
        <w:t xml:space="preserve"> from 81 countries</w:t>
      </w:r>
      <w:r w:rsidRPr="00B63797">
        <w:rPr>
          <w:rFonts w:ascii="Arial" w:hAnsi="Arial" w:cs="Arial"/>
          <w:sz w:val="20"/>
        </w:rPr>
        <w:t xml:space="preserve">, </w:t>
      </w:r>
      <w:r>
        <w:rPr>
          <w:rFonts w:ascii="Arial" w:hAnsi="Arial" w:cs="Arial"/>
          <w:sz w:val="20"/>
        </w:rPr>
        <w:t>during</w:t>
      </w:r>
      <w:r w:rsidRPr="00B63797">
        <w:rPr>
          <w:rFonts w:ascii="Arial" w:hAnsi="Arial" w:cs="Arial"/>
          <w:sz w:val="20"/>
        </w:rPr>
        <w:t xml:space="preserve"> 10 Equator Prize cycles.</w:t>
      </w:r>
      <w:r>
        <w:rPr>
          <w:rFonts w:ascii="Arial" w:hAnsi="Arial" w:cs="Arial"/>
          <w:sz w:val="20"/>
        </w:rPr>
        <w:t xml:space="preserve"> </w:t>
      </w:r>
      <w:r w:rsidRPr="00B63797">
        <w:rPr>
          <w:rFonts w:ascii="Arial" w:hAnsi="Arial" w:cs="Arial"/>
          <w:sz w:val="20"/>
        </w:rPr>
        <w:t>As the Equator Initiative looks to the next decade, where local nature-based solutions are increasingly important, it is imperative to learn from the past decade, to understand what has worked, and what needs improving, in order to achieve the goals of the Equator Initiative. Dissemination of lessons drawn from the Equator Initiative will inform the next decade of the Equator Initiative.</w:t>
      </w:r>
      <w:r>
        <w:rPr>
          <w:rFonts w:ascii="Arial" w:hAnsi="Arial" w:cs="Arial"/>
          <w:sz w:val="20"/>
        </w:rPr>
        <w:t xml:space="preserve"> </w:t>
      </w:r>
      <w:r w:rsidR="008A5100">
        <w:rPr>
          <w:rFonts w:ascii="Arial" w:hAnsi="Arial" w:cs="Arial"/>
          <w:sz w:val="20"/>
        </w:rPr>
        <w:t xml:space="preserve">The last evaluation of the Equator Initiative took place in 2010 and this evaluation will cover the decade 2010-2019. </w:t>
      </w:r>
    </w:p>
    <w:p w14:paraId="62154B42" w14:textId="77777777" w:rsidR="00B63797" w:rsidRPr="00B63797" w:rsidRDefault="00B63797" w:rsidP="001847CC">
      <w:pPr>
        <w:rPr>
          <w:rFonts w:ascii="Arial" w:hAnsi="Arial" w:cs="Arial"/>
          <w:sz w:val="20"/>
        </w:rPr>
      </w:pPr>
    </w:p>
    <w:p w14:paraId="35661D00" w14:textId="77777777" w:rsidR="00614BF5" w:rsidRPr="001C7886" w:rsidRDefault="00614BF5" w:rsidP="001847CC">
      <w:pPr>
        <w:rPr>
          <w:rFonts w:ascii="Arial" w:hAnsi="Arial" w:cs="Arial"/>
          <w:b/>
          <w:sz w:val="20"/>
        </w:rPr>
      </w:pPr>
    </w:p>
    <w:p w14:paraId="49FCEB47" w14:textId="77777777" w:rsidR="001847CC" w:rsidRPr="001C7886" w:rsidRDefault="001847CC" w:rsidP="001847CC">
      <w:pPr>
        <w:rPr>
          <w:rFonts w:ascii="Arial" w:hAnsi="Arial" w:cs="Arial"/>
          <w:b/>
          <w:sz w:val="20"/>
        </w:rPr>
      </w:pPr>
      <w:r w:rsidRPr="001C7886">
        <w:rPr>
          <w:rFonts w:ascii="Arial" w:hAnsi="Arial" w:cs="Arial"/>
          <w:b/>
          <w:sz w:val="20"/>
        </w:rPr>
        <w:t xml:space="preserve">2. Purpose and Scope of Assignment </w:t>
      </w:r>
    </w:p>
    <w:p w14:paraId="06DAE507" w14:textId="77777777" w:rsidR="001847CC" w:rsidRDefault="001847CC" w:rsidP="00B831EB">
      <w:pPr>
        <w:tabs>
          <w:tab w:val="left" w:pos="270"/>
        </w:tabs>
        <w:rPr>
          <w:rFonts w:ascii="Arial" w:hAnsi="Arial" w:cs="Arial"/>
          <w:sz w:val="20"/>
        </w:rPr>
      </w:pPr>
      <w:r w:rsidRPr="001C7886">
        <w:rPr>
          <w:rFonts w:ascii="Arial" w:hAnsi="Arial" w:cs="Arial"/>
          <w:sz w:val="20"/>
        </w:rPr>
        <w:t>(</w:t>
      </w:r>
      <w:r w:rsidR="00B831EB" w:rsidRPr="001C7886">
        <w:rPr>
          <w:rFonts w:ascii="Arial" w:hAnsi="Arial" w:cs="Arial"/>
          <w:sz w:val="20"/>
        </w:rPr>
        <w:t>Concise and detailed description of activities</w:t>
      </w:r>
      <w:r w:rsidR="00900D23" w:rsidRPr="001C7886">
        <w:rPr>
          <w:rFonts w:ascii="Arial" w:hAnsi="Arial" w:cs="Arial"/>
          <w:sz w:val="20"/>
        </w:rPr>
        <w:t>,</w:t>
      </w:r>
      <w:r w:rsidR="00AE1616" w:rsidRPr="001C7886">
        <w:rPr>
          <w:rFonts w:ascii="Arial" w:hAnsi="Arial" w:cs="Arial"/>
          <w:sz w:val="20"/>
        </w:rPr>
        <w:t xml:space="preserve"> tasks</w:t>
      </w:r>
      <w:r w:rsidR="00900D23" w:rsidRPr="001C7886">
        <w:rPr>
          <w:rFonts w:ascii="Arial" w:hAnsi="Arial" w:cs="Arial"/>
          <w:sz w:val="20"/>
        </w:rPr>
        <w:t xml:space="preserve"> and responsibilities to be undertaken</w:t>
      </w:r>
      <w:r w:rsidR="00D101FF" w:rsidRPr="001C7886">
        <w:rPr>
          <w:rFonts w:ascii="Arial" w:hAnsi="Arial" w:cs="Arial"/>
          <w:sz w:val="20"/>
        </w:rPr>
        <w:t>, including expected travel, if applicable</w:t>
      </w:r>
      <w:r w:rsidR="00B831EB" w:rsidRPr="001C7886">
        <w:rPr>
          <w:rFonts w:ascii="Arial" w:hAnsi="Arial" w:cs="Arial"/>
          <w:sz w:val="20"/>
        </w:rPr>
        <w:t>)</w:t>
      </w:r>
    </w:p>
    <w:p w14:paraId="257D4CE9" w14:textId="77777777" w:rsidR="00926FA3" w:rsidRPr="001C7886" w:rsidRDefault="00926FA3" w:rsidP="00B831EB">
      <w:pPr>
        <w:tabs>
          <w:tab w:val="left" w:pos="270"/>
        </w:tabs>
        <w:rPr>
          <w:rFonts w:ascii="Arial" w:hAnsi="Arial" w:cs="Arial"/>
          <w:sz w:val="20"/>
        </w:rPr>
      </w:pPr>
    </w:p>
    <w:p w14:paraId="47EE0BBA" w14:textId="2342D8B0" w:rsidR="002D1C07" w:rsidRDefault="00747E71" w:rsidP="00747E71">
      <w:pPr>
        <w:rPr>
          <w:rFonts w:ascii="Arial" w:hAnsi="Arial" w:cs="Arial"/>
          <w:sz w:val="20"/>
        </w:rPr>
      </w:pPr>
      <w:r w:rsidRPr="00747E71">
        <w:rPr>
          <w:rFonts w:ascii="Arial" w:hAnsi="Arial" w:cs="Arial"/>
          <w:sz w:val="20"/>
        </w:rPr>
        <w:t xml:space="preserve">Working in close collaboration with Nature for Development Team, the consultant will </w:t>
      </w:r>
      <w:r w:rsidR="002D1C07">
        <w:rPr>
          <w:rFonts w:ascii="Arial" w:hAnsi="Arial" w:cs="Arial"/>
          <w:sz w:val="20"/>
        </w:rPr>
        <w:t>lead</w:t>
      </w:r>
      <w:r w:rsidRPr="00747E71">
        <w:rPr>
          <w:rFonts w:ascii="Arial" w:hAnsi="Arial" w:cs="Arial"/>
          <w:sz w:val="20"/>
        </w:rPr>
        <w:t xml:space="preserve"> a comprehensive review of the past decade of the Equator Initiative, with a focus on the </w:t>
      </w:r>
      <w:r w:rsidR="002D1C07">
        <w:rPr>
          <w:rFonts w:ascii="Arial" w:hAnsi="Arial" w:cs="Arial"/>
          <w:sz w:val="20"/>
        </w:rPr>
        <w:t>following areas:</w:t>
      </w:r>
    </w:p>
    <w:p w14:paraId="09060F45" w14:textId="6A6A49CC" w:rsidR="002D1C07" w:rsidRDefault="00926FA3" w:rsidP="00F35B04">
      <w:pPr>
        <w:pStyle w:val="ListParagraph"/>
        <w:numPr>
          <w:ilvl w:val="0"/>
          <w:numId w:val="14"/>
        </w:numPr>
        <w:rPr>
          <w:rFonts w:ascii="Arial" w:hAnsi="Arial" w:cs="Arial"/>
          <w:sz w:val="20"/>
        </w:rPr>
      </w:pPr>
      <w:r>
        <w:rPr>
          <w:rFonts w:ascii="Arial" w:hAnsi="Arial" w:cs="Arial"/>
          <w:sz w:val="20"/>
        </w:rPr>
        <w:t>I</w:t>
      </w:r>
      <w:r w:rsidR="00747E71" w:rsidRPr="00F35B04">
        <w:rPr>
          <w:rFonts w:ascii="Arial" w:hAnsi="Arial" w:cs="Arial"/>
          <w:sz w:val="20"/>
        </w:rPr>
        <w:t>mpact that the Equator Initiative has had on the recipient communities</w:t>
      </w:r>
      <w:r w:rsidR="002D1C07">
        <w:rPr>
          <w:rFonts w:ascii="Arial" w:hAnsi="Arial" w:cs="Arial"/>
          <w:sz w:val="20"/>
        </w:rPr>
        <w:t xml:space="preserve">, including </w:t>
      </w:r>
      <w:r>
        <w:rPr>
          <w:rFonts w:ascii="Arial" w:hAnsi="Arial" w:cs="Arial"/>
          <w:sz w:val="20"/>
        </w:rPr>
        <w:t>(but not limited</w:t>
      </w:r>
      <w:r w:rsidR="002D1C07">
        <w:rPr>
          <w:rFonts w:ascii="Arial" w:hAnsi="Arial" w:cs="Arial"/>
          <w:sz w:val="20"/>
        </w:rPr>
        <w:t>) through the award of the Equator Prize, as well as capacity-building and knowledge management efforts</w:t>
      </w:r>
      <w:r w:rsidR="00B91DA2">
        <w:rPr>
          <w:rFonts w:ascii="Arial" w:hAnsi="Arial" w:cs="Arial"/>
          <w:sz w:val="20"/>
        </w:rPr>
        <w:t xml:space="preserve">. </w:t>
      </w:r>
    </w:p>
    <w:p w14:paraId="5D0CC974" w14:textId="1790723A" w:rsidR="000A072A" w:rsidRDefault="000A072A" w:rsidP="00F35B04">
      <w:pPr>
        <w:pStyle w:val="ListParagraph"/>
        <w:numPr>
          <w:ilvl w:val="0"/>
          <w:numId w:val="14"/>
        </w:numPr>
        <w:rPr>
          <w:rFonts w:ascii="Arial" w:hAnsi="Arial" w:cs="Arial"/>
          <w:sz w:val="20"/>
        </w:rPr>
      </w:pPr>
      <w:r>
        <w:rPr>
          <w:rFonts w:ascii="Arial" w:hAnsi="Arial" w:cs="Arial"/>
          <w:sz w:val="20"/>
        </w:rPr>
        <w:t>Track the impact and consequences of media attention on the winning communities after receiving the Equator Prize, and subsequent contact with government officials and/or other donors.</w:t>
      </w:r>
    </w:p>
    <w:p w14:paraId="14274323" w14:textId="602D84BC" w:rsidR="00747E71" w:rsidRDefault="00926FA3" w:rsidP="00F35B04">
      <w:pPr>
        <w:pStyle w:val="ListParagraph"/>
        <w:numPr>
          <w:ilvl w:val="0"/>
          <w:numId w:val="14"/>
        </w:numPr>
        <w:rPr>
          <w:rFonts w:ascii="Arial" w:hAnsi="Arial" w:cs="Arial"/>
          <w:sz w:val="20"/>
        </w:rPr>
      </w:pPr>
      <w:r>
        <w:rPr>
          <w:rFonts w:ascii="Arial" w:hAnsi="Arial" w:cs="Arial"/>
          <w:sz w:val="20"/>
        </w:rPr>
        <w:t>C</w:t>
      </w:r>
      <w:r w:rsidR="00747E71" w:rsidRPr="00F35B04">
        <w:rPr>
          <w:rFonts w:ascii="Arial" w:hAnsi="Arial" w:cs="Arial"/>
          <w:sz w:val="20"/>
        </w:rPr>
        <w:t>ontributions of the Equator Initiative on national policy and global discourse on the role of indigenous peoples and local communities, and nature-based solutions to</w:t>
      </w:r>
      <w:r w:rsidR="001A377D">
        <w:rPr>
          <w:rFonts w:ascii="Arial" w:hAnsi="Arial" w:cs="Arial"/>
          <w:sz w:val="20"/>
        </w:rPr>
        <w:t xml:space="preserve"> biodiversity conservation,</w:t>
      </w:r>
      <w:r w:rsidR="00747E71" w:rsidRPr="00F35B04">
        <w:rPr>
          <w:rFonts w:ascii="Arial" w:hAnsi="Arial" w:cs="Arial"/>
          <w:sz w:val="20"/>
        </w:rPr>
        <w:t xml:space="preserve"> climate change</w:t>
      </w:r>
      <w:r w:rsidR="001A377D">
        <w:rPr>
          <w:rFonts w:ascii="Arial" w:hAnsi="Arial" w:cs="Arial"/>
          <w:sz w:val="20"/>
        </w:rPr>
        <w:t>,</w:t>
      </w:r>
      <w:r w:rsidR="00747E71" w:rsidRPr="00F35B04">
        <w:rPr>
          <w:rFonts w:ascii="Arial" w:hAnsi="Arial" w:cs="Arial"/>
          <w:sz w:val="20"/>
        </w:rPr>
        <w:t xml:space="preserve"> and local development</w:t>
      </w:r>
      <w:r w:rsidR="000A072A">
        <w:rPr>
          <w:rFonts w:ascii="Arial" w:hAnsi="Arial" w:cs="Arial"/>
          <w:sz w:val="20"/>
        </w:rPr>
        <w:t xml:space="preserve">, with a </w:t>
      </w:r>
      <w:proofErr w:type="gramStart"/>
      <w:r w:rsidR="000A072A">
        <w:rPr>
          <w:rFonts w:ascii="Arial" w:hAnsi="Arial" w:cs="Arial"/>
          <w:sz w:val="20"/>
        </w:rPr>
        <w:t>particular focus</w:t>
      </w:r>
      <w:proofErr w:type="gramEnd"/>
      <w:r w:rsidR="000A072A">
        <w:rPr>
          <w:rFonts w:ascii="Arial" w:hAnsi="Arial" w:cs="Arial"/>
          <w:sz w:val="20"/>
        </w:rPr>
        <w:t xml:space="preserve"> on the CBD.</w:t>
      </w:r>
    </w:p>
    <w:p w14:paraId="0F0F5A87" w14:textId="018F442F" w:rsidR="00926FA3" w:rsidRDefault="00926FA3" w:rsidP="00F35B04">
      <w:pPr>
        <w:pStyle w:val="ListParagraph"/>
        <w:numPr>
          <w:ilvl w:val="0"/>
          <w:numId w:val="14"/>
        </w:numPr>
        <w:rPr>
          <w:rFonts w:ascii="Arial" w:hAnsi="Arial" w:cs="Arial"/>
          <w:sz w:val="20"/>
        </w:rPr>
      </w:pPr>
      <w:r>
        <w:rPr>
          <w:rFonts w:ascii="Arial" w:hAnsi="Arial" w:cs="Arial"/>
          <w:sz w:val="20"/>
        </w:rPr>
        <w:t>Effectiveness of the multi-sector partnership structure</w:t>
      </w:r>
    </w:p>
    <w:p w14:paraId="47AF3B90" w14:textId="77777777" w:rsidR="00F35B04" w:rsidRPr="00F35B04" w:rsidRDefault="00F35B04" w:rsidP="00F35B04">
      <w:pPr>
        <w:rPr>
          <w:rFonts w:ascii="Arial" w:hAnsi="Arial" w:cs="Arial"/>
          <w:sz w:val="20"/>
        </w:rPr>
      </w:pPr>
    </w:p>
    <w:p w14:paraId="4BACA120" w14:textId="567FAA48" w:rsidR="00555E80" w:rsidRPr="00747E71" w:rsidRDefault="00555E80" w:rsidP="00747E71">
      <w:pPr>
        <w:rPr>
          <w:rFonts w:ascii="Arial" w:hAnsi="Arial" w:cs="Arial"/>
          <w:sz w:val="20"/>
        </w:rPr>
      </w:pPr>
      <w:r>
        <w:rPr>
          <w:rFonts w:ascii="Arial" w:hAnsi="Arial" w:cs="Arial"/>
          <w:sz w:val="20"/>
        </w:rPr>
        <w:t>Based on the findings, the evaluator is expected to issue strategic recommendation</w:t>
      </w:r>
      <w:r w:rsidR="00926FA3">
        <w:rPr>
          <w:rFonts w:ascii="Arial" w:hAnsi="Arial" w:cs="Arial"/>
          <w:sz w:val="20"/>
        </w:rPr>
        <w:t>s</w:t>
      </w:r>
      <w:r>
        <w:rPr>
          <w:rFonts w:ascii="Arial" w:hAnsi="Arial" w:cs="Arial"/>
          <w:sz w:val="20"/>
        </w:rPr>
        <w:t xml:space="preserve"> for the project structure and further development of the Equator Initiative project activities.</w:t>
      </w:r>
    </w:p>
    <w:p w14:paraId="4CAA4235" w14:textId="77777777" w:rsidR="00F35B04" w:rsidRDefault="00F35B04" w:rsidP="00747E71">
      <w:pPr>
        <w:rPr>
          <w:rFonts w:ascii="Arial" w:hAnsi="Arial" w:cs="Arial"/>
          <w:sz w:val="20"/>
        </w:rPr>
      </w:pPr>
    </w:p>
    <w:p w14:paraId="1690F60B" w14:textId="68791B55" w:rsidR="00AE1616" w:rsidRPr="001C7886" w:rsidRDefault="00747E71" w:rsidP="00747E71">
      <w:pPr>
        <w:rPr>
          <w:rFonts w:ascii="Arial" w:hAnsi="Arial" w:cs="Arial"/>
          <w:sz w:val="20"/>
        </w:rPr>
      </w:pPr>
      <w:r w:rsidRPr="00747E71">
        <w:rPr>
          <w:rFonts w:ascii="Arial" w:hAnsi="Arial" w:cs="Arial"/>
          <w:sz w:val="20"/>
        </w:rPr>
        <w:t xml:space="preserve">The consultant will be expected to liaise with the Nature for Development </w:t>
      </w:r>
      <w:proofErr w:type="spellStart"/>
      <w:r w:rsidRPr="00747E71">
        <w:rPr>
          <w:rFonts w:ascii="Arial" w:hAnsi="Arial" w:cs="Arial"/>
          <w:sz w:val="20"/>
        </w:rPr>
        <w:t>Programme</w:t>
      </w:r>
      <w:proofErr w:type="spellEnd"/>
      <w:r w:rsidRPr="00747E71">
        <w:rPr>
          <w:rFonts w:ascii="Arial" w:hAnsi="Arial" w:cs="Arial"/>
          <w:sz w:val="20"/>
        </w:rPr>
        <w:t xml:space="preserve"> team, with Equator Prize recipients, and with Equator Initiative partners.</w:t>
      </w:r>
    </w:p>
    <w:p w14:paraId="523BB5D3" w14:textId="77777777" w:rsidR="00614BF5" w:rsidRDefault="00614BF5" w:rsidP="001847CC">
      <w:pPr>
        <w:rPr>
          <w:rFonts w:ascii="Arial" w:hAnsi="Arial" w:cs="Arial"/>
          <w:b/>
          <w:sz w:val="20"/>
        </w:rPr>
      </w:pPr>
    </w:p>
    <w:p w14:paraId="7864F962" w14:textId="59010E54" w:rsidR="00747E71" w:rsidRPr="00747E71" w:rsidRDefault="00747E71" w:rsidP="001847CC">
      <w:pPr>
        <w:rPr>
          <w:rFonts w:ascii="Arial" w:hAnsi="Arial" w:cs="Arial"/>
          <w:sz w:val="20"/>
        </w:rPr>
      </w:pPr>
      <w:r w:rsidRPr="00747E71">
        <w:rPr>
          <w:rFonts w:ascii="Arial" w:hAnsi="Arial" w:cs="Arial"/>
          <w:sz w:val="20"/>
        </w:rPr>
        <w:t xml:space="preserve">The consultant is expected to </w:t>
      </w:r>
      <w:r>
        <w:rPr>
          <w:rFonts w:ascii="Arial" w:hAnsi="Arial" w:cs="Arial"/>
          <w:sz w:val="20"/>
        </w:rPr>
        <w:t>participate and lead</w:t>
      </w:r>
      <w:r w:rsidRPr="00747E71">
        <w:rPr>
          <w:rFonts w:ascii="Arial" w:hAnsi="Arial" w:cs="Arial"/>
          <w:sz w:val="20"/>
        </w:rPr>
        <w:t xml:space="preserve"> an inception meeting in New York, followed by virtual communications as a home-based consultant.</w:t>
      </w:r>
    </w:p>
    <w:p w14:paraId="54C00AA7" w14:textId="77777777" w:rsidR="00747E71" w:rsidRPr="001C7886" w:rsidRDefault="00747E71" w:rsidP="001847CC">
      <w:pPr>
        <w:rPr>
          <w:rFonts w:ascii="Arial" w:hAnsi="Arial" w:cs="Arial"/>
          <w:b/>
          <w:sz w:val="20"/>
        </w:rPr>
      </w:pPr>
    </w:p>
    <w:p w14:paraId="4365D649" w14:textId="77777777" w:rsidR="001847CC" w:rsidRPr="001C7886" w:rsidRDefault="00D27936" w:rsidP="001847CC">
      <w:pPr>
        <w:rPr>
          <w:rFonts w:ascii="Arial" w:hAnsi="Arial" w:cs="Arial"/>
          <w:b/>
          <w:sz w:val="20"/>
        </w:rPr>
      </w:pPr>
      <w:r w:rsidRPr="001C7886">
        <w:rPr>
          <w:rFonts w:ascii="Arial" w:hAnsi="Arial" w:cs="Arial"/>
          <w:b/>
          <w:sz w:val="20"/>
        </w:rPr>
        <w:t>3</w:t>
      </w:r>
      <w:r w:rsidR="001847CC" w:rsidRPr="001C7886">
        <w:rPr>
          <w:rFonts w:ascii="Arial" w:hAnsi="Arial" w:cs="Arial"/>
          <w:b/>
          <w:sz w:val="20"/>
        </w:rPr>
        <w:t xml:space="preserve">. </w:t>
      </w:r>
      <w:r w:rsidR="00B831EB" w:rsidRPr="001C7886">
        <w:rPr>
          <w:rFonts w:ascii="Arial" w:hAnsi="Arial" w:cs="Arial"/>
          <w:b/>
          <w:sz w:val="20"/>
        </w:rPr>
        <w:t>Monitoring and Progress Controls</w:t>
      </w:r>
    </w:p>
    <w:p w14:paraId="34DA7481" w14:textId="77777777" w:rsidR="009C2D23" w:rsidRDefault="009C2D23" w:rsidP="009C2D23">
      <w:pPr>
        <w:tabs>
          <w:tab w:val="left" w:pos="270"/>
        </w:tabs>
        <w:rPr>
          <w:rFonts w:ascii="Arial" w:hAnsi="Arial" w:cs="Arial"/>
          <w:sz w:val="20"/>
        </w:rPr>
      </w:pPr>
      <w:r w:rsidRPr="001C7886">
        <w:rPr>
          <w:rFonts w:ascii="Arial" w:hAnsi="Arial" w:cs="Arial"/>
          <w:sz w:val="20"/>
        </w:rPr>
        <w:t>(</w:t>
      </w:r>
      <w:r w:rsidR="00331D5C" w:rsidRPr="001C7886">
        <w:rPr>
          <w:rFonts w:ascii="Arial" w:hAnsi="Arial" w:cs="Arial"/>
          <w:sz w:val="20"/>
        </w:rPr>
        <w:t xml:space="preserve">Clear description of </w:t>
      </w:r>
      <w:r w:rsidR="00E5563A" w:rsidRPr="001C7886">
        <w:rPr>
          <w:rFonts w:ascii="Arial" w:hAnsi="Arial" w:cs="Arial"/>
          <w:sz w:val="20"/>
        </w:rPr>
        <w:t xml:space="preserve">measurable outputs, </w:t>
      </w:r>
      <w:r w:rsidR="00331D5C" w:rsidRPr="001C7886">
        <w:rPr>
          <w:rFonts w:ascii="Arial" w:hAnsi="Arial" w:cs="Arial"/>
          <w:sz w:val="20"/>
        </w:rPr>
        <w:t>milestones</w:t>
      </w:r>
      <w:r w:rsidR="00E5563A" w:rsidRPr="001C7886">
        <w:rPr>
          <w:rFonts w:ascii="Arial" w:hAnsi="Arial" w:cs="Arial"/>
          <w:sz w:val="20"/>
        </w:rPr>
        <w:t>, key performance indicators and/or</w:t>
      </w:r>
      <w:r w:rsidR="00331D5C" w:rsidRPr="001C7886">
        <w:rPr>
          <w:rFonts w:ascii="Arial" w:hAnsi="Arial" w:cs="Arial"/>
          <w:sz w:val="20"/>
        </w:rPr>
        <w:t xml:space="preserve"> r</w:t>
      </w:r>
      <w:r w:rsidRPr="001C7886">
        <w:rPr>
          <w:rFonts w:ascii="Arial" w:hAnsi="Arial" w:cs="Arial"/>
          <w:sz w:val="20"/>
        </w:rPr>
        <w:t>eport</w:t>
      </w:r>
      <w:r w:rsidR="00E5563A" w:rsidRPr="001C7886">
        <w:rPr>
          <w:rFonts w:ascii="Arial" w:hAnsi="Arial" w:cs="Arial"/>
          <w:sz w:val="20"/>
        </w:rPr>
        <w:t>ing</w:t>
      </w:r>
      <w:r w:rsidRPr="001C7886">
        <w:rPr>
          <w:rFonts w:ascii="Arial" w:hAnsi="Arial" w:cs="Arial"/>
          <w:sz w:val="20"/>
        </w:rPr>
        <w:t xml:space="preserve"> requirements</w:t>
      </w:r>
      <w:r w:rsidR="006049E9" w:rsidRPr="001C7886">
        <w:rPr>
          <w:rFonts w:ascii="Arial" w:hAnsi="Arial" w:cs="Arial"/>
          <w:sz w:val="20"/>
        </w:rPr>
        <w:t xml:space="preserve"> which will enable performance monitoring</w:t>
      </w:r>
      <w:r w:rsidRPr="001C7886">
        <w:rPr>
          <w:rFonts w:ascii="Arial" w:hAnsi="Arial" w:cs="Arial"/>
          <w:sz w:val="20"/>
        </w:rPr>
        <w:t>)</w:t>
      </w:r>
    </w:p>
    <w:p w14:paraId="52FC3C5E" w14:textId="77777777" w:rsidR="00926FA3" w:rsidRPr="001C7886" w:rsidRDefault="00926FA3" w:rsidP="009C2D23">
      <w:pPr>
        <w:tabs>
          <w:tab w:val="left" w:pos="270"/>
        </w:tabs>
        <w:rPr>
          <w:rFonts w:ascii="Arial" w:hAnsi="Arial" w:cs="Arial"/>
          <w:sz w:val="20"/>
        </w:rPr>
      </w:pPr>
    </w:p>
    <w:p w14:paraId="23EEAC0E" w14:textId="52F6BED4" w:rsidR="00747E71" w:rsidRPr="00747E71" w:rsidRDefault="00747E71" w:rsidP="00747E71">
      <w:pPr>
        <w:numPr>
          <w:ilvl w:val="0"/>
          <w:numId w:val="13"/>
        </w:numPr>
        <w:rPr>
          <w:rFonts w:ascii="Arial" w:hAnsi="Arial" w:cs="Arial"/>
          <w:sz w:val="20"/>
        </w:rPr>
      </w:pPr>
      <w:r w:rsidRPr="00747E71">
        <w:rPr>
          <w:rFonts w:ascii="Arial" w:hAnsi="Arial" w:cs="Arial"/>
          <w:sz w:val="20"/>
        </w:rPr>
        <w:t>Summary of consultations with previous Equator Prize winners</w:t>
      </w:r>
    </w:p>
    <w:p w14:paraId="164B4917" w14:textId="4BD85380" w:rsidR="00747E71" w:rsidRDefault="00747E71" w:rsidP="00747E71">
      <w:pPr>
        <w:numPr>
          <w:ilvl w:val="0"/>
          <w:numId w:val="13"/>
        </w:numPr>
        <w:rPr>
          <w:rFonts w:ascii="Arial" w:hAnsi="Arial" w:cs="Arial"/>
          <w:sz w:val="20"/>
        </w:rPr>
      </w:pPr>
      <w:r w:rsidRPr="00747E71">
        <w:rPr>
          <w:rFonts w:ascii="Arial" w:hAnsi="Arial" w:cs="Arial"/>
          <w:sz w:val="20"/>
        </w:rPr>
        <w:t>Summary of consultations with Equator Initiative partners</w:t>
      </w:r>
    </w:p>
    <w:p w14:paraId="55F3306E" w14:textId="3EAE9D60" w:rsidR="006638CD" w:rsidRPr="00747E71" w:rsidRDefault="006638CD" w:rsidP="00747E71">
      <w:pPr>
        <w:numPr>
          <w:ilvl w:val="0"/>
          <w:numId w:val="13"/>
        </w:numPr>
        <w:rPr>
          <w:rFonts w:ascii="Arial" w:hAnsi="Arial" w:cs="Arial"/>
          <w:sz w:val="20"/>
        </w:rPr>
      </w:pPr>
      <w:r>
        <w:rPr>
          <w:rFonts w:ascii="Arial" w:hAnsi="Arial" w:cs="Arial"/>
          <w:sz w:val="20"/>
        </w:rPr>
        <w:t>Summary of consultations with third parties, as appropriate, such as members of the Equator Prize Technical Advisory Committee</w:t>
      </w:r>
    </w:p>
    <w:p w14:paraId="613FAD14" w14:textId="4E7FC134" w:rsidR="00747E71" w:rsidRDefault="00747E71" w:rsidP="00747E71">
      <w:pPr>
        <w:numPr>
          <w:ilvl w:val="0"/>
          <w:numId w:val="13"/>
        </w:numPr>
        <w:rPr>
          <w:rFonts w:ascii="Arial" w:hAnsi="Arial" w:cs="Arial"/>
          <w:sz w:val="20"/>
        </w:rPr>
      </w:pPr>
      <w:r w:rsidRPr="00747E71">
        <w:rPr>
          <w:rFonts w:ascii="Arial" w:hAnsi="Arial" w:cs="Arial"/>
          <w:sz w:val="20"/>
        </w:rPr>
        <w:t>A prepared evaluation report, highlighting the key findings of the consultations</w:t>
      </w:r>
      <w:r w:rsidR="00555E80">
        <w:rPr>
          <w:rFonts w:ascii="Arial" w:hAnsi="Arial" w:cs="Arial"/>
          <w:sz w:val="20"/>
        </w:rPr>
        <w:t xml:space="preserve"> and issuing recommendations based on findings</w:t>
      </w:r>
      <w:r w:rsidRPr="00747E71">
        <w:rPr>
          <w:rFonts w:ascii="Arial" w:hAnsi="Arial" w:cs="Arial"/>
          <w:sz w:val="20"/>
        </w:rPr>
        <w:t>.</w:t>
      </w:r>
    </w:p>
    <w:p w14:paraId="2718043A" w14:textId="77777777" w:rsidR="00555E80" w:rsidRDefault="00555E80" w:rsidP="00555E80">
      <w:pPr>
        <w:rPr>
          <w:rFonts w:ascii="Arial" w:hAnsi="Arial" w:cs="Arial"/>
          <w:sz w:val="20"/>
        </w:rPr>
      </w:pPr>
    </w:p>
    <w:p w14:paraId="5F66E834" w14:textId="5904DB89" w:rsidR="00555E80" w:rsidRPr="00747E71" w:rsidRDefault="00555E80" w:rsidP="00555E80">
      <w:pPr>
        <w:rPr>
          <w:rFonts w:ascii="Arial" w:hAnsi="Arial" w:cs="Arial"/>
          <w:sz w:val="20"/>
        </w:rPr>
      </w:pPr>
      <w:r>
        <w:rPr>
          <w:rFonts w:ascii="Arial" w:hAnsi="Arial" w:cs="Arial"/>
          <w:sz w:val="20"/>
        </w:rPr>
        <w:t>Expected duration of the evaluation will be approx. 2 months (approx. 30 working days).</w:t>
      </w:r>
    </w:p>
    <w:p w14:paraId="0DD5EC16" w14:textId="77777777" w:rsidR="006049E9" w:rsidRPr="001C7886" w:rsidRDefault="006049E9" w:rsidP="009C2D23">
      <w:pPr>
        <w:rPr>
          <w:rFonts w:ascii="Arial" w:hAnsi="Arial" w:cs="Arial"/>
          <w:b/>
          <w:sz w:val="20"/>
        </w:rPr>
      </w:pPr>
    </w:p>
    <w:p w14:paraId="62CEBFAA" w14:textId="77777777" w:rsidR="00F3008D" w:rsidRPr="001C7886" w:rsidRDefault="00B079D5">
      <w:pPr>
        <w:rPr>
          <w:rFonts w:ascii="Arial" w:hAnsi="Arial" w:cs="Arial"/>
          <w:sz w:val="20"/>
        </w:rPr>
      </w:pPr>
      <w:r w:rsidRPr="001C7886">
        <w:rPr>
          <w:rFonts w:ascii="Arial" w:hAnsi="Arial" w:cs="Arial"/>
          <w:b/>
          <w:sz w:val="20"/>
        </w:rPr>
        <w:t>4</w:t>
      </w:r>
      <w:r w:rsidR="00354042" w:rsidRPr="001C7886">
        <w:rPr>
          <w:rFonts w:ascii="Arial" w:hAnsi="Arial" w:cs="Arial"/>
          <w:b/>
          <w:sz w:val="20"/>
        </w:rPr>
        <w:t>. Qualifications and Experience</w:t>
      </w:r>
    </w:p>
    <w:p w14:paraId="309BB506" w14:textId="77777777" w:rsidR="00F3008D" w:rsidRPr="001C7886" w:rsidRDefault="00DD3EAD" w:rsidP="00354042">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70"/>
        </w:tabs>
        <w:jc w:val="left"/>
        <w:rPr>
          <w:rFonts w:ascii="Arial" w:hAnsi="Arial" w:cs="Arial"/>
          <w:sz w:val="20"/>
        </w:rPr>
      </w:pPr>
      <w:r w:rsidRPr="001C7886">
        <w:rPr>
          <w:rFonts w:ascii="Arial" w:hAnsi="Arial" w:cs="Arial"/>
          <w:sz w:val="20"/>
        </w:rPr>
        <w:t>(List the required education, work experience, expertise and competencies of the individual contractor</w:t>
      </w:r>
      <w:r w:rsidR="00FB4964" w:rsidRPr="001C7886">
        <w:rPr>
          <w:rFonts w:ascii="Arial" w:hAnsi="Arial" w:cs="Arial"/>
          <w:sz w:val="20"/>
        </w:rPr>
        <w:t xml:space="preserve">. </w:t>
      </w:r>
      <w:r w:rsidR="009E3ECA" w:rsidRPr="001C7886">
        <w:rPr>
          <w:rFonts w:ascii="Arial" w:hAnsi="Arial" w:cs="Arial"/>
          <w:sz w:val="20"/>
        </w:rPr>
        <w:t>The listed education and experience should</w:t>
      </w:r>
      <w:r w:rsidR="00FB4964" w:rsidRPr="001C7886">
        <w:rPr>
          <w:rFonts w:ascii="Arial" w:hAnsi="Arial" w:cs="Arial"/>
          <w:sz w:val="20"/>
        </w:rPr>
        <w:t xml:space="preserve"> correspond with the level </w:t>
      </w:r>
      <w:r w:rsidR="009E3ECA" w:rsidRPr="001C7886">
        <w:rPr>
          <w:rFonts w:ascii="Arial" w:hAnsi="Arial" w:cs="Arial"/>
          <w:sz w:val="20"/>
        </w:rPr>
        <w:t>at which the contract is offered.</w:t>
      </w:r>
      <w:r w:rsidR="00354042" w:rsidRPr="001C7886">
        <w:rPr>
          <w:rFonts w:ascii="Arial" w:hAnsi="Arial" w:cs="Arial"/>
          <w:sz w:val="20"/>
        </w:rPr>
        <w:t>)</w:t>
      </w:r>
    </w:p>
    <w:p w14:paraId="257C3864" w14:textId="77777777" w:rsidR="002D1C07" w:rsidRPr="001C7886" w:rsidRDefault="002D1C07" w:rsidP="004B7279">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p>
    <w:p w14:paraId="2346304D" w14:textId="77777777" w:rsidR="00331D5C" w:rsidRDefault="00331D5C" w:rsidP="004B7279">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r w:rsidRPr="001C7886">
        <w:rPr>
          <w:rFonts w:ascii="Arial" w:hAnsi="Arial" w:cs="Arial"/>
          <w:b/>
          <w:sz w:val="20"/>
        </w:rPr>
        <w:t xml:space="preserve">a. </w:t>
      </w:r>
      <w:r w:rsidR="004B0429" w:rsidRPr="001C7886">
        <w:rPr>
          <w:rFonts w:ascii="Arial" w:hAnsi="Arial" w:cs="Arial"/>
          <w:b/>
          <w:sz w:val="20"/>
        </w:rPr>
        <w:t xml:space="preserve">Education </w:t>
      </w:r>
      <w:r w:rsidR="0030786C" w:rsidRPr="001C7886">
        <w:rPr>
          <w:rFonts w:ascii="Arial" w:hAnsi="Arial" w:cs="Arial"/>
          <w:sz w:val="20"/>
        </w:rPr>
        <w:t xml:space="preserve">(Level and area of required </w:t>
      </w:r>
      <w:r w:rsidR="009E3ECA" w:rsidRPr="001C7886">
        <w:rPr>
          <w:rFonts w:ascii="Arial" w:hAnsi="Arial" w:cs="Arial"/>
          <w:sz w:val="20"/>
        </w:rPr>
        <w:t>and</w:t>
      </w:r>
      <w:r w:rsidR="0030786C" w:rsidRPr="001C7886">
        <w:rPr>
          <w:rFonts w:ascii="Arial" w:hAnsi="Arial" w:cs="Arial"/>
          <w:sz w:val="20"/>
        </w:rPr>
        <w:t>/</w:t>
      </w:r>
      <w:r w:rsidR="009E3ECA" w:rsidRPr="001C7886">
        <w:rPr>
          <w:rFonts w:ascii="Arial" w:hAnsi="Arial" w:cs="Arial"/>
          <w:sz w:val="20"/>
        </w:rPr>
        <w:t>or</w:t>
      </w:r>
      <w:r w:rsidR="0030786C" w:rsidRPr="001C7886">
        <w:rPr>
          <w:rFonts w:ascii="Arial" w:hAnsi="Arial" w:cs="Arial"/>
          <w:sz w:val="20"/>
        </w:rPr>
        <w:t xml:space="preserve"> preferred education)</w:t>
      </w:r>
    </w:p>
    <w:p w14:paraId="31A4C50E" w14:textId="77777777" w:rsidR="00926FA3" w:rsidRPr="001C7886" w:rsidRDefault="00926FA3" w:rsidP="004B7279">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0"/>
        </w:rPr>
      </w:pPr>
    </w:p>
    <w:p w14:paraId="7C56B58A" w14:textId="77777777" w:rsidR="002D1C07" w:rsidRDefault="002D1C07" w:rsidP="002D1C07">
      <w:pPr>
        <w:pStyle w:val="BodyText"/>
        <w:numPr>
          <w:ilvl w:val="0"/>
          <w:numId w:val="15"/>
        </w:numPr>
        <w:rPr>
          <w:rFonts w:ascii="Arial" w:hAnsi="Arial" w:cs="Arial"/>
          <w:sz w:val="20"/>
        </w:rPr>
      </w:pPr>
      <w:r>
        <w:rPr>
          <w:rFonts w:ascii="Arial" w:hAnsi="Arial" w:cs="Arial"/>
          <w:sz w:val="20"/>
        </w:rPr>
        <w:t>Master’s d</w:t>
      </w:r>
      <w:r w:rsidRPr="002D1C07">
        <w:rPr>
          <w:rFonts w:ascii="Arial" w:hAnsi="Arial" w:cs="Arial"/>
          <w:sz w:val="20"/>
        </w:rPr>
        <w:t>egree in a field related to environment, anthropology, human rights</w:t>
      </w:r>
      <w:r>
        <w:rPr>
          <w:rFonts w:ascii="Arial" w:hAnsi="Arial" w:cs="Arial"/>
          <w:sz w:val="20"/>
        </w:rPr>
        <w:t>, or resource management</w:t>
      </w:r>
    </w:p>
    <w:p w14:paraId="625A45DB" w14:textId="77777777" w:rsidR="004B7279" w:rsidRPr="001C7886" w:rsidRDefault="004B727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3C36DF9D" w14:textId="77777777" w:rsidR="0035237F" w:rsidRPr="001C7886" w:rsidRDefault="004B042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0"/>
        </w:rPr>
      </w:pPr>
      <w:r w:rsidRPr="001C7886">
        <w:rPr>
          <w:rFonts w:ascii="Arial" w:hAnsi="Arial" w:cs="Arial"/>
          <w:b/>
          <w:sz w:val="20"/>
        </w:rPr>
        <w:t xml:space="preserve">b. Work Experience </w:t>
      </w:r>
    </w:p>
    <w:p w14:paraId="202D69F2" w14:textId="77777777" w:rsidR="004B7279" w:rsidRDefault="004B042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r w:rsidRPr="001C7886">
        <w:rPr>
          <w:rFonts w:ascii="Arial" w:hAnsi="Arial" w:cs="Arial"/>
          <w:sz w:val="20"/>
        </w:rPr>
        <w:t>(</w:t>
      </w:r>
      <w:r w:rsidR="009E3ECA" w:rsidRPr="001C7886">
        <w:rPr>
          <w:rFonts w:ascii="Arial" w:hAnsi="Arial" w:cs="Arial"/>
          <w:sz w:val="20"/>
        </w:rPr>
        <w:t xml:space="preserve">List number of years </w:t>
      </w:r>
      <w:r w:rsidR="00B079D5" w:rsidRPr="001C7886">
        <w:rPr>
          <w:rFonts w:ascii="Arial" w:hAnsi="Arial" w:cs="Arial"/>
          <w:sz w:val="20"/>
        </w:rPr>
        <w:t>and</w:t>
      </w:r>
      <w:r w:rsidR="009E3ECA" w:rsidRPr="001C7886">
        <w:rPr>
          <w:rFonts w:ascii="Arial" w:hAnsi="Arial" w:cs="Arial"/>
          <w:sz w:val="20"/>
        </w:rPr>
        <w:t xml:space="preserve"> area of required work experience. Clearly distinguish between required </w:t>
      </w:r>
      <w:r w:rsidR="0035237F" w:rsidRPr="001C7886">
        <w:rPr>
          <w:rFonts w:ascii="Arial" w:hAnsi="Arial" w:cs="Arial"/>
          <w:sz w:val="20"/>
        </w:rPr>
        <w:t>experience and experience which could be an asset.</w:t>
      </w:r>
      <w:r w:rsidR="00836402" w:rsidRPr="001C7886">
        <w:rPr>
          <w:rFonts w:ascii="Arial" w:hAnsi="Arial" w:cs="Arial"/>
          <w:sz w:val="20"/>
        </w:rPr>
        <w:t>)</w:t>
      </w:r>
    </w:p>
    <w:p w14:paraId="2B4DEACD" w14:textId="77777777" w:rsidR="00926FA3" w:rsidRDefault="00926FA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57271876" w14:textId="77777777" w:rsidR="002D1C07" w:rsidRDefault="002D1C07" w:rsidP="002D1C07">
      <w:pPr>
        <w:pStyle w:val="BodyText"/>
        <w:numPr>
          <w:ilvl w:val="0"/>
          <w:numId w:val="15"/>
        </w:numPr>
        <w:rPr>
          <w:rFonts w:ascii="Arial" w:hAnsi="Arial" w:cs="Arial"/>
          <w:sz w:val="20"/>
        </w:rPr>
      </w:pPr>
      <w:r>
        <w:rPr>
          <w:rFonts w:ascii="Arial" w:hAnsi="Arial" w:cs="Arial"/>
          <w:sz w:val="20"/>
        </w:rPr>
        <w:t>M</w:t>
      </w:r>
      <w:r w:rsidRPr="002D1C07">
        <w:rPr>
          <w:rFonts w:ascii="Arial" w:hAnsi="Arial" w:cs="Arial"/>
          <w:sz w:val="20"/>
        </w:rPr>
        <w:t>inimum of 10 or more years of professional experience in the area of protected areas, sustainable development and/or community-based management of natural resources.</w:t>
      </w:r>
    </w:p>
    <w:p w14:paraId="11E25218" w14:textId="77777777" w:rsidR="002D1C07" w:rsidRPr="002D1C07" w:rsidRDefault="002D1C07" w:rsidP="002D1C07">
      <w:pPr>
        <w:pStyle w:val="BodyText"/>
        <w:numPr>
          <w:ilvl w:val="0"/>
          <w:numId w:val="15"/>
        </w:numPr>
        <w:rPr>
          <w:rFonts w:ascii="Arial" w:hAnsi="Arial" w:cs="Arial"/>
          <w:sz w:val="20"/>
        </w:rPr>
      </w:pPr>
      <w:r>
        <w:rPr>
          <w:rFonts w:ascii="Arial" w:hAnsi="Arial" w:cs="Arial"/>
          <w:sz w:val="20"/>
        </w:rPr>
        <w:t>At least 3 years of experience conducting evaluations of development projects or programmes in environment, social or closely related fields</w:t>
      </w:r>
    </w:p>
    <w:p w14:paraId="3274136C" w14:textId="5F03A5AD" w:rsidR="002D1C07" w:rsidRPr="002D1C07" w:rsidRDefault="002D1C07" w:rsidP="002D1C07">
      <w:pPr>
        <w:pStyle w:val="BodyText"/>
        <w:numPr>
          <w:ilvl w:val="0"/>
          <w:numId w:val="15"/>
        </w:numPr>
        <w:rPr>
          <w:rFonts w:ascii="Arial" w:hAnsi="Arial" w:cs="Arial"/>
          <w:sz w:val="20"/>
        </w:rPr>
      </w:pPr>
      <w:r w:rsidRPr="002D1C07">
        <w:rPr>
          <w:rFonts w:ascii="Arial" w:hAnsi="Arial" w:cs="Arial"/>
          <w:sz w:val="20"/>
        </w:rPr>
        <w:lastRenderedPageBreak/>
        <w:t>Strong knowledge of nature-based solutions to</w:t>
      </w:r>
      <w:r w:rsidR="006638CD">
        <w:rPr>
          <w:rFonts w:ascii="Arial" w:hAnsi="Arial" w:cs="Arial"/>
          <w:sz w:val="20"/>
        </w:rPr>
        <w:t xml:space="preserve"> achieve</w:t>
      </w:r>
      <w:r w:rsidRPr="002D1C07">
        <w:rPr>
          <w:rFonts w:ascii="Arial" w:hAnsi="Arial" w:cs="Arial"/>
          <w:sz w:val="20"/>
        </w:rPr>
        <w:t xml:space="preserve"> local sustainable development.</w:t>
      </w:r>
    </w:p>
    <w:p w14:paraId="2A19F29F" w14:textId="77777777" w:rsidR="002D1C07" w:rsidRPr="002D1C07" w:rsidRDefault="002D1C07" w:rsidP="002D1C07">
      <w:pPr>
        <w:pStyle w:val="BodyText"/>
        <w:numPr>
          <w:ilvl w:val="0"/>
          <w:numId w:val="15"/>
        </w:numPr>
        <w:rPr>
          <w:rFonts w:ascii="Arial" w:hAnsi="Arial" w:cs="Arial"/>
          <w:sz w:val="20"/>
        </w:rPr>
      </w:pPr>
      <w:r w:rsidRPr="002D1C07">
        <w:rPr>
          <w:rFonts w:ascii="Arial" w:hAnsi="Arial" w:cs="Arial"/>
          <w:sz w:val="20"/>
        </w:rPr>
        <w:t>Additional professional experience working with local communities and indigenous peoples is preferred.</w:t>
      </w:r>
    </w:p>
    <w:p w14:paraId="6D3501CD" w14:textId="77777777" w:rsidR="00590EBA" w:rsidRDefault="00590EB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4FB338C1" w14:textId="08989A20" w:rsidR="00751AE2" w:rsidRDefault="00751AE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0"/>
        </w:rPr>
      </w:pPr>
      <w:r w:rsidRPr="00751AE2">
        <w:rPr>
          <w:rFonts w:ascii="Arial" w:hAnsi="Arial" w:cs="Arial"/>
          <w:b/>
          <w:sz w:val="20"/>
        </w:rPr>
        <w:t>c. Languages</w:t>
      </w:r>
    </w:p>
    <w:p w14:paraId="090F8636" w14:textId="77777777" w:rsidR="00926FA3" w:rsidRDefault="00926FA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0"/>
        </w:rPr>
      </w:pPr>
    </w:p>
    <w:p w14:paraId="3E0F1AC6" w14:textId="77777777" w:rsidR="002D1C07" w:rsidRDefault="002D1C07" w:rsidP="002D1C07">
      <w:pPr>
        <w:pStyle w:val="BodyText"/>
        <w:numPr>
          <w:ilvl w:val="0"/>
          <w:numId w:val="15"/>
        </w:numPr>
        <w:rPr>
          <w:rFonts w:ascii="Arial" w:hAnsi="Arial" w:cs="Arial"/>
          <w:sz w:val="20"/>
        </w:rPr>
      </w:pPr>
      <w:r w:rsidRPr="002D1C07">
        <w:rPr>
          <w:rFonts w:ascii="Arial" w:hAnsi="Arial" w:cs="Arial"/>
          <w:sz w:val="20"/>
        </w:rPr>
        <w:t xml:space="preserve">Excellent </w:t>
      </w:r>
      <w:r>
        <w:rPr>
          <w:rFonts w:ascii="Arial" w:hAnsi="Arial" w:cs="Arial"/>
          <w:sz w:val="20"/>
        </w:rPr>
        <w:t>knowledge of English is required</w:t>
      </w:r>
    </w:p>
    <w:p w14:paraId="054BC812" w14:textId="3A4D1808" w:rsidR="00751AE2" w:rsidRDefault="002D1C07" w:rsidP="000A072A">
      <w:pPr>
        <w:pStyle w:val="BodyText"/>
        <w:numPr>
          <w:ilvl w:val="0"/>
          <w:numId w:val="15"/>
        </w:numPr>
        <w:rPr>
          <w:rFonts w:ascii="Arial" w:hAnsi="Arial" w:cs="Arial"/>
          <w:sz w:val="20"/>
        </w:rPr>
      </w:pPr>
      <w:r>
        <w:rPr>
          <w:rFonts w:ascii="Arial" w:hAnsi="Arial" w:cs="Arial"/>
          <w:sz w:val="20"/>
        </w:rPr>
        <w:t>F</w:t>
      </w:r>
      <w:r w:rsidRPr="002D1C07">
        <w:rPr>
          <w:rFonts w:ascii="Arial" w:hAnsi="Arial" w:cs="Arial"/>
          <w:sz w:val="20"/>
        </w:rPr>
        <w:t>luency in Spanish</w:t>
      </w:r>
      <w:r w:rsidR="000A072A">
        <w:rPr>
          <w:rFonts w:ascii="Arial" w:hAnsi="Arial" w:cs="Arial"/>
          <w:sz w:val="20"/>
        </w:rPr>
        <w:t xml:space="preserve">, </w:t>
      </w:r>
      <w:r w:rsidRPr="002D1C07">
        <w:rPr>
          <w:rFonts w:ascii="Arial" w:hAnsi="Arial" w:cs="Arial"/>
          <w:sz w:val="20"/>
        </w:rPr>
        <w:t>French</w:t>
      </w:r>
      <w:r w:rsidR="000A072A">
        <w:rPr>
          <w:rFonts w:ascii="Arial" w:hAnsi="Arial" w:cs="Arial"/>
          <w:sz w:val="20"/>
        </w:rPr>
        <w:t xml:space="preserve"> and/or Portuguese</w:t>
      </w:r>
      <w:r w:rsidRPr="002D1C07">
        <w:rPr>
          <w:rFonts w:ascii="Arial" w:hAnsi="Arial" w:cs="Arial"/>
          <w:sz w:val="20"/>
        </w:rPr>
        <w:t xml:space="preserve"> is an asset.</w:t>
      </w:r>
      <w:r w:rsidR="000A072A">
        <w:rPr>
          <w:rFonts w:ascii="Arial" w:hAnsi="Arial" w:cs="Arial"/>
          <w:sz w:val="20"/>
        </w:rPr>
        <w:t xml:space="preserve"> </w:t>
      </w:r>
    </w:p>
    <w:p w14:paraId="649BD8E4" w14:textId="7C00E8F3" w:rsidR="004B0429" w:rsidRPr="001C7886" w:rsidRDefault="004B042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49DC8F66" w14:textId="7EEB0D00" w:rsidR="0035237F" w:rsidRPr="001C7886" w:rsidRDefault="00751AE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0"/>
        </w:rPr>
      </w:pPr>
      <w:r>
        <w:rPr>
          <w:rFonts w:ascii="Arial" w:hAnsi="Arial" w:cs="Arial"/>
          <w:b/>
          <w:sz w:val="20"/>
        </w:rPr>
        <w:t>d</w:t>
      </w:r>
      <w:r w:rsidR="004B0429" w:rsidRPr="001C7886">
        <w:rPr>
          <w:rFonts w:ascii="Arial" w:hAnsi="Arial" w:cs="Arial"/>
          <w:b/>
          <w:sz w:val="20"/>
        </w:rPr>
        <w:t xml:space="preserve">. Key Competencies </w:t>
      </w:r>
    </w:p>
    <w:p w14:paraId="2D761D77" w14:textId="77777777" w:rsidR="004B0429" w:rsidRPr="001C7886" w:rsidRDefault="004B042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r w:rsidRPr="001C7886">
        <w:rPr>
          <w:rFonts w:ascii="Arial" w:hAnsi="Arial" w:cs="Arial"/>
          <w:sz w:val="20"/>
        </w:rPr>
        <w:t>(</w:t>
      </w:r>
      <w:r w:rsidR="00836402" w:rsidRPr="001C7886">
        <w:rPr>
          <w:rFonts w:ascii="Arial" w:hAnsi="Arial" w:cs="Arial"/>
          <w:sz w:val="20"/>
        </w:rPr>
        <w:t>T</w:t>
      </w:r>
      <w:r w:rsidRPr="001C7886">
        <w:rPr>
          <w:rFonts w:ascii="Arial" w:hAnsi="Arial" w:cs="Arial"/>
          <w:sz w:val="20"/>
        </w:rPr>
        <w:t>echnical knowledge</w:t>
      </w:r>
      <w:r w:rsidR="00836402" w:rsidRPr="001C7886">
        <w:rPr>
          <w:rFonts w:ascii="Arial" w:hAnsi="Arial" w:cs="Arial"/>
          <w:sz w:val="20"/>
        </w:rPr>
        <w:t xml:space="preserve">, </w:t>
      </w:r>
      <w:r w:rsidR="00B079D5" w:rsidRPr="001C7886">
        <w:rPr>
          <w:rFonts w:ascii="Arial" w:hAnsi="Arial" w:cs="Arial"/>
          <w:sz w:val="20"/>
        </w:rPr>
        <w:t xml:space="preserve">skills, </w:t>
      </w:r>
      <w:r w:rsidR="00836402" w:rsidRPr="001C7886">
        <w:rPr>
          <w:rFonts w:ascii="Arial" w:hAnsi="Arial" w:cs="Arial"/>
          <w:sz w:val="20"/>
        </w:rPr>
        <w:t>managerial competencies or other personal competencies relevant to the performance of the assignment</w:t>
      </w:r>
      <w:r w:rsidR="00B079D5" w:rsidRPr="001C7886">
        <w:rPr>
          <w:rFonts w:ascii="Arial" w:hAnsi="Arial" w:cs="Arial"/>
          <w:sz w:val="20"/>
        </w:rPr>
        <w:t>.  Clearly distinguish between required and desired competencies</w:t>
      </w:r>
      <w:r w:rsidR="00836402" w:rsidRPr="001C7886">
        <w:rPr>
          <w:rFonts w:ascii="Arial" w:hAnsi="Arial" w:cs="Arial"/>
          <w:sz w:val="20"/>
        </w:rPr>
        <w:t>)</w:t>
      </w:r>
    </w:p>
    <w:p w14:paraId="0BD25FF2" w14:textId="77777777" w:rsidR="00590EBA" w:rsidRDefault="00590EBA" w:rsidP="00590EBA">
      <w:pPr>
        <w:widowControl/>
        <w:rPr>
          <w:rFonts w:asciiTheme="minorHAnsi" w:hAnsiTheme="minorHAnsi"/>
          <w:b/>
          <w:sz w:val="22"/>
          <w:szCs w:val="22"/>
        </w:rPr>
      </w:pPr>
    </w:p>
    <w:p w14:paraId="26D9DC29" w14:textId="71CE20EF"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Strategic Perspective</w:t>
      </w:r>
    </w:p>
    <w:p w14:paraId="0EDFD6CE" w14:textId="77777777" w:rsidR="00590EBA" w:rsidRDefault="00590EBA" w:rsidP="00590EBA">
      <w:pPr>
        <w:widowControl/>
        <w:rPr>
          <w:rFonts w:asciiTheme="minorHAnsi" w:hAnsiTheme="minorHAnsi"/>
          <w:sz w:val="22"/>
          <w:szCs w:val="22"/>
        </w:rPr>
      </w:pPr>
      <w:r w:rsidRPr="00FE2311">
        <w:rPr>
          <w:rFonts w:asciiTheme="minorHAnsi" w:hAnsiTheme="minorHAnsi"/>
          <w:sz w:val="22"/>
          <w:szCs w:val="22"/>
        </w:rPr>
        <w:t xml:space="preserve">Develops and implements sustainable business strategies, thinks long term and </w:t>
      </w:r>
      <w:r>
        <w:rPr>
          <w:rFonts w:asciiTheme="minorHAnsi" w:hAnsiTheme="minorHAnsi"/>
          <w:sz w:val="22"/>
          <w:szCs w:val="22"/>
        </w:rPr>
        <w:t xml:space="preserve">externally </w:t>
      </w:r>
      <w:r w:rsidRPr="00FE2311">
        <w:rPr>
          <w:rFonts w:asciiTheme="minorHAnsi" w:hAnsiTheme="minorHAnsi"/>
          <w:sz w:val="22"/>
          <w:szCs w:val="22"/>
        </w:rPr>
        <w:t xml:space="preserve">in order to positively shape the organization. Anticipates and perceives the impact and implications of future </w:t>
      </w:r>
      <w:r>
        <w:rPr>
          <w:rFonts w:asciiTheme="minorHAnsi" w:hAnsiTheme="minorHAnsi"/>
          <w:sz w:val="22"/>
          <w:szCs w:val="22"/>
        </w:rPr>
        <w:t>decisions</w:t>
      </w:r>
      <w:r w:rsidRPr="00FE2311">
        <w:rPr>
          <w:rFonts w:asciiTheme="minorHAnsi" w:hAnsiTheme="minorHAnsi"/>
          <w:sz w:val="22"/>
          <w:szCs w:val="22"/>
        </w:rPr>
        <w:t xml:space="preserve"> and activities on other parts of </w:t>
      </w:r>
      <w:r>
        <w:rPr>
          <w:rFonts w:asciiTheme="minorHAnsi" w:hAnsiTheme="minorHAnsi"/>
          <w:sz w:val="22"/>
          <w:szCs w:val="22"/>
        </w:rPr>
        <w:t>the</w:t>
      </w:r>
      <w:r w:rsidRPr="00FE2311">
        <w:rPr>
          <w:rFonts w:asciiTheme="minorHAnsi" w:hAnsiTheme="minorHAnsi"/>
          <w:sz w:val="22"/>
          <w:szCs w:val="22"/>
        </w:rPr>
        <w:t xml:space="preserve"> organization.</w:t>
      </w:r>
    </w:p>
    <w:p w14:paraId="3C40625F" w14:textId="77777777" w:rsidR="00590EBA" w:rsidRDefault="00590EBA" w:rsidP="00590EBA">
      <w:pPr>
        <w:widowControl/>
        <w:rPr>
          <w:rFonts w:asciiTheme="minorHAnsi" w:hAnsiTheme="minorHAnsi"/>
          <w:sz w:val="22"/>
          <w:szCs w:val="22"/>
        </w:rPr>
      </w:pPr>
    </w:p>
    <w:p w14:paraId="0D0A9F92" w14:textId="77777777"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Integrity &amp; Inclusion</w:t>
      </w:r>
    </w:p>
    <w:p w14:paraId="6B985B55" w14:textId="77777777" w:rsidR="00590EBA" w:rsidRDefault="00590EBA" w:rsidP="00590EBA">
      <w:pPr>
        <w:widowControl/>
        <w:rPr>
          <w:rFonts w:asciiTheme="minorHAnsi" w:hAnsiTheme="minorHAnsi"/>
          <w:sz w:val="22"/>
          <w:szCs w:val="22"/>
        </w:rPr>
      </w:pPr>
      <w:r w:rsidRPr="00FE2311">
        <w:rPr>
          <w:rFonts w:asciiTheme="minorHAnsi" w:hAnsiTheme="minorHAnsi"/>
          <w:sz w:val="22"/>
          <w:szCs w:val="22"/>
        </w:rPr>
        <w:t>Treats all individuals with respect; responds sensitively to differences and encourages others to do the same. Upholds organizational and ethical norms. Maintains high sta</w:t>
      </w:r>
      <w:r>
        <w:rPr>
          <w:rFonts w:asciiTheme="minorHAnsi" w:hAnsiTheme="minorHAnsi"/>
          <w:sz w:val="22"/>
          <w:szCs w:val="22"/>
        </w:rPr>
        <w:t xml:space="preserve">ndards of trustworthiness. Role </w:t>
      </w:r>
      <w:r w:rsidRPr="00FE2311">
        <w:rPr>
          <w:rFonts w:asciiTheme="minorHAnsi" w:hAnsiTheme="minorHAnsi"/>
          <w:sz w:val="22"/>
          <w:szCs w:val="22"/>
        </w:rPr>
        <w:t>model for diversity and inclusion.</w:t>
      </w:r>
    </w:p>
    <w:p w14:paraId="4EF4CE07" w14:textId="77777777" w:rsidR="00590EBA" w:rsidRDefault="00590EBA" w:rsidP="00590EBA">
      <w:pPr>
        <w:widowControl/>
        <w:rPr>
          <w:rFonts w:asciiTheme="minorHAnsi" w:hAnsiTheme="minorHAnsi"/>
          <w:sz w:val="22"/>
          <w:szCs w:val="22"/>
        </w:rPr>
      </w:pPr>
    </w:p>
    <w:p w14:paraId="2090D004" w14:textId="77777777"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Leading Self and Others</w:t>
      </w:r>
    </w:p>
    <w:p w14:paraId="6E88EB63" w14:textId="77777777" w:rsidR="00590EBA" w:rsidRDefault="00590EBA" w:rsidP="00590EBA">
      <w:pPr>
        <w:widowControl/>
        <w:tabs>
          <w:tab w:val="left" w:pos="6750"/>
        </w:tabs>
        <w:rPr>
          <w:rFonts w:asciiTheme="minorHAnsi" w:hAnsiTheme="minorHAnsi"/>
          <w:sz w:val="22"/>
          <w:szCs w:val="22"/>
        </w:rPr>
      </w:pPr>
      <w:r w:rsidRPr="00FE2311">
        <w:rPr>
          <w:rFonts w:asciiTheme="minorHAnsi" w:hAnsiTheme="minorHAnsi"/>
          <w:sz w:val="22"/>
          <w:szCs w:val="22"/>
        </w:rPr>
        <w:t>Acts as a positive role model contributing to the team spirit. Collaborates and supports the development of others. </w:t>
      </w:r>
      <w:r w:rsidRPr="00FE2311">
        <w:rPr>
          <w:rFonts w:asciiTheme="minorHAnsi" w:hAnsiTheme="minorHAnsi"/>
          <w:b/>
          <w:bCs/>
          <w:sz w:val="22"/>
          <w:szCs w:val="22"/>
        </w:rPr>
        <w:t>For people managers only:</w:t>
      </w:r>
      <w:r w:rsidRPr="00FE2311">
        <w:rPr>
          <w:rFonts w:asciiTheme="minorHAnsi" w:hAnsiTheme="minorHAnsi"/>
          <w:sz w:val="22"/>
          <w:szCs w:val="22"/>
        </w:rPr>
        <w:t> Acts as positive leadership role model, motivates, directs and inspires others to succeed, utilizing appropriate leadership styles.</w:t>
      </w:r>
    </w:p>
    <w:p w14:paraId="15BB2F2D" w14:textId="77777777" w:rsidR="00590EBA" w:rsidRDefault="00590EBA" w:rsidP="00590EBA">
      <w:pPr>
        <w:widowControl/>
        <w:rPr>
          <w:rFonts w:asciiTheme="minorHAnsi" w:hAnsiTheme="minorHAnsi"/>
          <w:sz w:val="22"/>
          <w:szCs w:val="22"/>
        </w:rPr>
      </w:pPr>
    </w:p>
    <w:p w14:paraId="490D8EB7" w14:textId="77777777"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Partnering</w:t>
      </w:r>
    </w:p>
    <w:p w14:paraId="2828D341" w14:textId="77777777" w:rsidR="00590EBA" w:rsidRDefault="00590EBA" w:rsidP="00590EBA">
      <w:pPr>
        <w:widowControl/>
        <w:rPr>
          <w:rFonts w:asciiTheme="minorHAnsi" w:hAnsiTheme="minorHAnsi"/>
          <w:sz w:val="22"/>
          <w:szCs w:val="22"/>
        </w:rPr>
      </w:pPr>
      <w:r w:rsidRPr="00FE2311">
        <w:rPr>
          <w:rFonts w:asciiTheme="minorHAnsi" w:hAnsiTheme="minorHAnsi"/>
          <w:sz w:val="22"/>
          <w:szCs w:val="22"/>
        </w:rPr>
        <w:t>Demonstrates understanding of the impact of own role on all partners and always puts the end beneficiary first. Builds and maintains strong external relationships and is a competent partner for others (if relevant to the role).</w:t>
      </w:r>
    </w:p>
    <w:p w14:paraId="413D371C" w14:textId="77777777" w:rsidR="00590EBA" w:rsidRDefault="00590EBA" w:rsidP="00590EBA">
      <w:pPr>
        <w:widowControl/>
        <w:rPr>
          <w:rFonts w:asciiTheme="minorHAnsi" w:hAnsiTheme="minorHAnsi"/>
          <w:sz w:val="22"/>
          <w:szCs w:val="22"/>
        </w:rPr>
      </w:pPr>
    </w:p>
    <w:p w14:paraId="6478067C" w14:textId="77777777"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Results Orientation</w:t>
      </w:r>
    </w:p>
    <w:p w14:paraId="6B9DB0AA" w14:textId="77777777" w:rsidR="00590EBA" w:rsidRDefault="00590EBA" w:rsidP="00590EBA">
      <w:pPr>
        <w:widowControl/>
        <w:rPr>
          <w:rFonts w:asciiTheme="minorHAnsi" w:hAnsiTheme="minorHAnsi"/>
          <w:sz w:val="22"/>
          <w:szCs w:val="22"/>
        </w:rPr>
      </w:pPr>
      <w:r w:rsidRPr="00FE2311">
        <w:rPr>
          <w:rFonts w:asciiTheme="minorHAnsi" w:hAnsiTheme="minorHAnsi"/>
          <w:sz w:val="22"/>
          <w:szCs w:val="22"/>
        </w:rPr>
        <w:t>Efficiently establishes an appropriate course of action for self and/or others to accomplish a goal. Actions lead to total task accomplishment through concern for quality in all areas. Sees opportunities and takes the initiative to act on them. Understands that responsible use of resources maximizes our impact on our beneficiaries.</w:t>
      </w:r>
    </w:p>
    <w:p w14:paraId="1B8F5FFF" w14:textId="77777777" w:rsidR="00590EBA" w:rsidRDefault="00590EBA" w:rsidP="00590EBA">
      <w:pPr>
        <w:widowControl/>
        <w:rPr>
          <w:rFonts w:asciiTheme="minorHAnsi" w:hAnsiTheme="minorHAnsi"/>
          <w:sz w:val="22"/>
          <w:szCs w:val="22"/>
        </w:rPr>
      </w:pPr>
    </w:p>
    <w:p w14:paraId="66628563" w14:textId="77777777"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Agility</w:t>
      </w:r>
    </w:p>
    <w:p w14:paraId="6CA4194E" w14:textId="77777777" w:rsidR="00590EBA" w:rsidRDefault="00590EBA" w:rsidP="00590EBA">
      <w:pPr>
        <w:widowControl/>
        <w:rPr>
          <w:rFonts w:asciiTheme="minorHAnsi" w:hAnsiTheme="minorHAnsi"/>
          <w:sz w:val="22"/>
          <w:szCs w:val="22"/>
        </w:rPr>
      </w:pPr>
      <w:r w:rsidRPr="00FE2311">
        <w:rPr>
          <w:rFonts w:asciiTheme="minorHAnsi" w:hAnsiTheme="minorHAnsi"/>
          <w:sz w:val="22"/>
          <w:szCs w:val="22"/>
        </w:rPr>
        <w:t xml:space="preserve">Open to change and flexible in a </w:t>
      </w:r>
      <w:proofErr w:type="gramStart"/>
      <w:r w:rsidRPr="00FE2311">
        <w:rPr>
          <w:rFonts w:asciiTheme="minorHAnsi" w:hAnsiTheme="minorHAnsi"/>
          <w:sz w:val="22"/>
          <w:szCs w:val="22"/>
        </w:rPr>
        <w:t>fast paced</w:t>
      </w:r>
      <w:proofErr w:type="gramEnd"/>
      <w:r w:rsidRPr="00FE2311">
        <w:rPr>
          <w:rFonts w:asciiTheme="minorHAnsi" w:hAnsiTheme="minorHAnsi"/>
          <w:sz w:val="22"/>
          <w:szCs w:val="22"/>
        </w:rPr>
        <w:t xml:space="preserve"> environment. Effectively adapts own approach to suit changing circumstances or requirements. Reflects on experiences and modifies own behavior. Performance is consistent, even under pressure. Always pursues continuous improvements.</w:t>
      </w:r>
    </w:p>
    <w:p w14:paraId="6E6BA637" w14:textId="77777777" w:rsidR="00590EBA" w:rsidRDefault="00590EBA" w:rsidP="00590EBA">
      <w:pPr>
        <w:widowControl/>
        <w:rPr>
          <w:rFonts w:asciiTheme="minorHAnsi" w:hAnsiTheme="minorHAnsi"/>
          <w:sz w:val="22"/>
          <w:szCs w:val="22"/>
        </w:rPr>
      </w:pPr>
    </w:p>
    <w:p w14:paraId="32D486F0" w14:textId="77777777"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Solution Focused</w:t>
      </w:r>
    </w:p>
    <w:p w14:paraId="1E4981E0" w14:textId="77777777" w:rsidR="00590EBA" w:rsidRDefault="00590EBA" w:rsidP="00590EBA">
      <w:pPr>
        <w:widowControl/>
        <w:rPr>
          <w:rFonts w:asciiTheme="minorHAnsi" w:hAnsiTheme="minorHAnsi"/>
          <w:sz w:val="22"/>
          <w:szCs w:val="22"/>
        </w:rPr>
      </w:pPr>
      <w:r w:rsidRPr="00FE2311">
        <w:rPr>
          <w:rFonts w:asciiTheme="minorHAnsi" w:hAnsiTheme="minorHAnsi"/>
          <w:sz w:val="22"/>
          <w:szCs w:val="22"/>
        </w:rPr>
        <w:t>Evaluates data and courses of action to reach logical, pragmatic decisio</w:t>
      </w:r>
      <w:r>
        <w:rPr>
          <w:rFonts w:asciiTheme="minorHAnsi" w:hAnsiTheme="minorHAnsi"/>
          <w:sz w:val="22"/>
          <w:szCs w:val="22"/>
        </w:rPr>
        <w:t xml:space="preserve">ns. Takes an unbiased, rational </w:t>
      </w:r>
      <w:r w:rsidRPr="00FE2311">
        <w:rPr>
          <w:rFonts w:asciiTheme="minorHAnsi" w:hAnsiTheme="minorHAnsi"/>
          <w:sz w:val="22"/>
          <w:szCs w:val="22"/>
        </w:rPr>
        <w:t>approach with calculated risks. Applies innovation and creativity to problem-solving.</w:t>
      </w:r>
    </w:p>
    <w:p w14:paraId="05083C4E" w14:textId="77777777" w:rsidR="00590EBA" w:rsidRDefault="00590EBA" w:rsidP="00590EBA">
      <w:pPr>
        <w:widowControl/>
        <w:rPr>
          <w:rFonts w:asciiTheme="minorHAnsi" w:hAnsiTheme="minorHAnsi"/>
          <w:sz w:val="22"/>
          <w:szCs w:val="22"/>
        </w:rPr>
      </w:pPr>
    </w:p>
    <w:p w14:paraId="27FE2C38" w14:textId="77777777" w:rsidR="00590EBA" w:rsidRPr="00C14A61" w:rsidRDefault="00590EBA" w:rsidP="00590EBA">
      <w:pPr>
        <w:widowControl/>
        <w:rPr>
          <w:rFonts w:asciiTheme="minorHAnsi" w:hAnsiTheme="minorHAnsi"/>
          <w:b/>
          <w:sz w:val="22"/>
          <w:szCs w:val="22"/>
        </w:rPr>
      </w:pPr>
      <w:r w:rsidRPr="00C14A61">
        <w:rPr>
          <w:rFonts w:asciiTheme="minorHAnsi" w:hAnsiTheme="minorHAnsi"/>
          <w:b/>
          <w:sz w:val="22"/>
          <w:szCs w:val="22"/>
        </w:rPr>
        <w:t>Effective communication</w:t>
      </w:r>
    </w:p>
    <w:p w14:paraId="5CF31671" w14:textId="77777777" w:rsidR="00590EBA" w:rsidRPr="00C14A61" w:rsidRDefault="00590EBA" w:rsidP="00590EBA">
      <w:pPr>
        <w:widowControl/>
        <w:rPr>
          <w:rFonts w:asciiTheme="minorHAnsi" w:hAnsiTheme="minorHAnsi"/>
          <w:sz w:val="22"/>
          <w:szCs w:val="22"/>
        </w:rPr>
      </w:pPr>
      <w:r w:rsidRPr="00FE2311">
        <w:rPr>
          <w:rFonts w:asciiTheme="minorHAnsi" w:hAnsiTheme="minorHAnsi"/>
          <w:sz w:val="22"/>
          <w:szCs w:val="22"/>
        </w:rPr>
        <w:lastRenderedPageBreak/>
        <w:t>Expresses ideas or facts in a clear, concise and open manner. Communication indicates a consideration for the feelings and needs of others. Actively listens and proactively shares knowledge. Handles conflict effectively, by overcoming differences of opinion and finding common ground.</w:t>
      </w:r>
    </w:p>
    <w:p w14:paraId="065895A3" w14:textId="4EBD2A27" w:rsidR="004B7279" w:rsidRDefault="004B727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4A06F176" w14:textId="7AD2009B" w:rsidR="00590EBA" w:rsidRDefault="00590EB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656E4320" w14:textId="77777777" w:rsidR="00590EBA" w:rsidRDefault="00590EB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5B437E85" w14:textId="77777777" w:rsidR="001C7886" w:rsidRPr="001C7886" w:rsidRDefault="001C788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9"/>
        <w:gridCol w:w="1678"/>
        <w:gridCol w:w="3853"/>
        <w:gridCol w:w="1450"/>
      </w:tblGrid>
      <w:tr w:rsidR="004053EB" w:rsidRPr="001C7886" w14:paraId="4210DD6D" w14:textId="77777777" w:rsidTr="004053EB">
        <w:trPr>
          <w:trHeight w:val="240"/>
        </w:trPr>
        <w:tc>
          <w:tcPr>
            <w:tcW w:w="3775" w:type="dxa"/>
            <w:gridSpan w:val="2"/>
            <w:tcBorders>
              <w:bottom w:val="nil"/>
            </w:tcBorders>
            <w:vAlign w:val="center"/>
          </w:tcPr>
          <w:p w14:paraId="0F71358E" w14:textId="77777777" w:rsidR="004053EB" w:rsidRPr="001C7886" w:rsidRDefault="005863D9" w:rsidP="00300ABF">
            <w:pPr>
              <w:pStyle w:val="Question"/>
              <w:keepNext/>
              <w:keepLines/>
              <w:ind w:left="123"/>
              <w:rPr>
                <w:rFonts w:cs="Arial"/>
                <w:sz w:val="20"/>
              </w:rPr>
            </w:pPr>
            <w:r w:rsidRPr="001C7886">
              <w:rPr>
                <w:rFonts w:cs="Arial"/>
                <w:sz w:val="20"/>
              </w:rPr>
              <w:t xml:space="preserve">Project </w:t>
            </w:r>
            <w:proofErr w:type="gramStart"/>
            <w:r w:rsidRPr="001C7886">
              <w:rPr>
                <w:rFonts w:cs="Arial"/>
                <w:sz w:val="20"/>
              </w:rPr>
              <w:t>Authority</w:t>
            </w:r>
            <w:r w:rsidR="004053EB" w:rsidRPr="001C7886">
              <w:rPr>
                <w:rFonts w:cs="Arial"/>
                <w:sz w:val="20"/>
              </w:rPr>
              <w:t xml:space="preserve">  (</w:t>
            </w:r>
            <w:proofErr w:type="gramEnd"/>
            <w:r w:rsidR="004053EB" w:rsidRPr="001C7886">
              <w:rPr>
                <w:rFonts w:cs="Arial"/>
                <w:sz w:val="20"/>
              </w:rPr>
              <w:t>Name/Title):</w:t>
            </w:r>
          </w:p>
          <w:p w14:paraId="052049ED" w14:textId="77777777" w:rsidR="004053EB" w:rsidRPr="001C7886" w:rsidRDefault="004053EB" w:rsidP="00300ABF">
            <w:pPr>
              <w:pStyle w:val="Header"/>
              <w:tabs>
                <w:tab w:val="clear" w:pos="4320"/>
                <w:tab w:val="clear" w:pos="8640"/>
              </w:tabs>
              <w:ind w:left="123"/>
              <w:rPr>
                <w:rFonts w:ascii="Arial" w:hAnsi="Arial" w:cs="Arial"/>
                <w:sz w:val="20"/>
              </w:rPr>
            </w:pPr>
            <w:r w:rsidRPr="001C7886">
              <w:rPr>
                <w:rFonts w:ascii="Arial" w:hAnsi="Arial" w:cs="Arial"/>
                <w:sz w:val="20"/>
              </w:rPr>
              <w:fldChar w:fldCharType="begin">
                <w:ffData>
                  <w:name w:val="Text12"/>
                  <w:enabled/>
                  <w:calcOnExit w:val="0"/>
                  <w:textInput/>
                </w:ffData>
              </w:fldChar>
            </w:r>
            <w:r w:rsidRPr="001C7886">
              <w:rPr>
                <w:rFonts w:ascii="Arial" w:hAnsi="Arial" w:cs="Arial"/>
                <w:sz w:val="20"/>
              </w:rPr>
              <w:instrText xml:space="preserve"> FORMTEXT </w:instrText>
            </w:r>
            <w:r w:rsidRPr="001C7886">
              <w:rPr>
                <w:rFonts w:ascii="Arial" w:hAnsi="Arial" w:cs="Arial"/>
                <w:sz w:val="20"/>
              </w:rPr>
            </w:r>
            <w:r w:rsidRPr="001C7886">
              <w:rPr>
                <w:rFonts w:ascii="Arial" w:hAnsi="Arial" w:cs="Arial"/>
                <w:sz w:val="20"/>
              </w:rPr>
              <w:fldChar w:fldCharType="separate"/>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sz w:val="20"/>
              </w:rPr>
              <w:fldChar w:fldCharType="end"/>
            </w:r>
          </w:p>
        </w:tc>
        <w:tc>
          <w:tcPr>
            <w:tcW w:w="3967" w:type="dxa"/>
            <w:gridSpan w:val="2"/>
            <w:tcBorders>
              <w:bottom w:val="nil"/>
            </w:tcBorders>
            <w:vAlign w:val="center"/>
          </w:tcPr>
          <w:p w14:paraId="42C0CB8F" w14:textId="77777777" w:rsidR="004053EB" w:rsidRPr="001C7886" w:rsidRDefault="004053EB" w:rsidP="00300ABF">
            <w:pPr>
              <w:pStyle w:val="Question"/>
              <w:keepNext/>
              <w:keepLines/>
              <w:ind w:left="95"/>
              <w:rPr>
                <w:rFonts w:cs="Arial"/>
                <w:sz w:val="20"/>
              </w:rPr>
            </w:pPr>
            <w:r w:rsidRPr="001C7886">
              <w:rPr>
                <w:rFonts w:cs="Arial"/>
                <w:sz w:val="20"/>
              </w:rPr>
              <w:t>Contract holder (Name/Title):</w:t>
            </w:r>
          </w:p>
          <w:p w14:paraId="794E0B35" w14:textId="77777777" w:rsidR="004053EB" w:rsidRPr="001C7886" w:rsidRDefault="004053EB" w:rsidP="00300ABF">
            <w:pPr>
              <w:ind w:left="90" w:right="90"/>
              <w:rPr>
                <w:rFonts w:ascii="Arial" w:hAnsi="Arial" w:cs="Arial"/>
                <w:sz w:val="20"/>
              </w:rPr>
            </w:pPr>
            <w:r w:rsidRPr="001C7886">
              <w:rPr>
                <w:rFonts w:ascii="Arial" w:hAnsi="Arial" w:cs="Arial"/>
                <w:sz w:val="20"/>
              </w:rPr>
              <w:fldChar w:fldCharType="begin">
                <w:ffData>
                  <w:name w:val="Text12"/>
                  <w:enabled/>
                  <w:calcOnExit w:val="0"/>
                  <w:textInput/>
                </w:ffData>
              </w:fldChar>
            </w:r>
            <w:r w:rsidRPr="001C7886">
              <w:rPr>
                <w:rFonts w:ascii="Arial" w:hAnsi="Arial" w:cs="Arial"/>
                <w:sz w:val="20"/>
              </w:rPr>
              <w:instrText xml:space="preserve"> FORMTEXT </w:instrText>
            </w:r>
            <w:r w:rsidRPr="001C7886">
              <w:rPr>
                <w:rFonts w:ascii="Arial" w:hAnsi="Arial" w:cs="Arial"/>
                <w:sz w:val="20"/>
              </w:rPr>
            </w:r>
            <w:r w:rsidRPr="001C7886">
              <w:rPr>
                <w:rFonts w:ascii="Arial" w:hAnsi="Arial" w:cs="Arial"/>
                <w:sz w:val="20"/>
              </w:rPr>
              <w:fldChar w:fldCharType="separate"/>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sz w:val="20"/>
              </w:rPr>
              <w:fldChar w:fldCharType="end"/>
            </w:r>
          </w:p>
        </w:tc>
      </w:tr>
      <w:tr w:rsidR="004053EB" w:rsidRPr="001C7886" w14:paraId="4D53D253" w14:textId="77777777" w:rsidTr="004053EB">
        <w:trPr>
          <w:trHeight w:val="240"/>
        </w:trPr>
        <w:tc>
          <w:tcPr>
            <w:tcW w:w="2520" w:type="dxa"/>
            <w:tcBorders>
              <w:top w:val="nil"/>
              <w:right w:val="nil"/>
            </w:tcBorders>
            <w:vAlign w:val="center"/>
          </w:tcPr>
          <w:p w14:paraId="1C0B6B1A" w14:textId="77777777" w:rsidR="004053EB" w:rsidRPr="001C7886" w:rsidRDefault="004053EB" w:rsidP="00300ABF">
            <w:pPr>
              <w:pStyle w:val="Header"/>
              <w:tabs>
                <w:tab w:val="clear" w:pos="4320"/>
                <w:tab w:val="clear" w:pos="8640"/>
              </w:tabs>
              <w:rPr>
                <w:rFonts w:ascii="Arial" w:hAnsi="Arial" w:cs="Arial"/>
                <w:sz w:val="20"/>
              </w:rPr>
            </w:pPr>
          </w:p>
        </w:tc>
        <w:tc>
          <w:tcPr>
            <w:tcW w:w="1255" w:type="dxa"/>
            <w:tcBorders>
              <w:top w:val="nil"/>
              <w:left w:val="nil"/>
            </w:tcBorders>
            <w:vAlign w:val="center"/>
          </w:tcPr>
          <w:p w14:paraId="7D188960" w14:textId="77777777" w:rsidR="004053EB" w:rsidRPr="001C7886" w:rsidRDefault="004053EB" w:rsidP="00300ABF">
            <w:pPr>
              <w:pStyle w:val="Header"/>
              <w:tabs>
                <w:tab w:val="clear" w:pos="4320"/>
                <w:tab w:val="clear" w:pos="8640"/>
              </w:tabs>
              <w:ind w:left="90"/>
              <w:rPr>
                <w:rFonts w:ascii="Arial" w:hAnsi="Arial" w:cs="Arial"/>
                <w:sz w:val="20"/>
              </w:rPr>
            </w:pPr>
            <w:r w:rsidRPr="001C7886">
              <w:rPr>
                <w:rFonts w:ascii="Arial" w:hAnsi="Arial" w:cs="Arial"/>
                <w:sz w:val="20"/>
              </w:rPr>
              <w:fldChar w:fldCharType="begin">
                <w:ffData>
                  <w:name w:val="Text15"/>
                  <w:enabled/>
                  <w:calcOnExit w:val="0"/>
                  <w:textInput/>
                </w:ffData>
              </w:fldChar>
            </w:r>
            <w:r w:rsidRPr="001C7886">
              <w:rPr>
                <w:rFonts w:ascii="Arial" w:hAnsi="Arial" w:cs="Arial"/>
                <w:sz w:val="20"/>
              </w:rPr>
              <w:instrText xml:space="preserve"> FORMTEXT </w:instrText>
            </w:r>
            <w:r w:rsidRPr="001C7886">
              <w:rPr>
                <w:rFonts w:ascii="Arial" w:hAnsi="Arial" w:cs="Arial"/>
                <w:sz w:val="20"/>
              </w:rPr>
            </w:r>
            <w:r w:rsidRPr="001C7886">
              <w:rPr>
                <w:rFonts w:ascii="Arial" w:hAnsi="Arial" w:cs="Arial"/>
                <w:sz w:val="20"/>
              </w:rPr>
              <w:fldChar w:fldCharType="separate"/>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sz w:val="20"/>
              </w:rPr>
              <w:fldChar w:fldCharType="end"/>
            </w:r>
          </w:p>
        </w:tc>
        <w:tc>
          <w:tcPr>
            <w:tcW w:w="2882" w:type="dxa"/>
            <w:tcBorders>
              <w:top w:val="nil"/>
              <w:right w:val="nil"/>
            </w:tcBorders>
            <w:vAlign w:val="center"/>
          </w:tcPr>
          <w:p w14:paraId="315B2C46" w14:textId="77777777" w:rsidR="004053EB" w:rsidRPr="001C7886" w:rsidRDefault="004053EB" w:rsidP="00300ABF">
            <w:pPr>
              <w:pStyle w:val="Header"/>
              <w:tabs>
                <w:tab w:val="clear" w:pos="4320"/>
                <w:tab w:val="clear" w:pos="8640"/>
              </w:tabs>
              <w:ind w:left="90"/>
              <w:rPr>
                <w:rFonts w:ascii="Arial" w:hAnsi="Arial" w:cs="Arial"/>
                <w:sz w:val="20"/>
                <w:lang w:val="fr-FR"/>
              </w:rPr>
            </w:pPr>
          </w:p>
        </w:tc>
        <w:tc>
          <w:tcPr>
            <w:tcW w:w="1085" w:type="dxa"/>
            <w:tcBorders>
              <w:top w:val="nil"/>
              <w:left w:val="nil"/>
            </w:tcBorders>
            <w:vAlign w:val="center"/>
          </w:tcPr>
          <w:p w14:paraId="11BE51C6" w14:textId="77777777" w:rsidR="004053EB" w:rsidRPr="001C7886" w:rsidRDefault="004053EB" w:rsidP="00300ABF">
            <w:pPr>
              <w:ind w:left="90"/>
              <w:rPr>
                <w:rFonts w:ascii="Arial" w:hAnsi="Arial" w:cs="Arial"/>
                <w:sz w:val="20"/>
              </w:rPr>
            </w:pPr>
            <w:r w:rsidRPr="001C7886">
              <w:rPr>
                <w:rFonts w:ascii="Arial" w:hAnsi="Arial" w:cs="Arial"/>
                <w:sz w:val="20"/>
              </w:rPr>
              <w:fldChar w:fldCharType="begin">
                <w:ffData>
                  <w:name w:val="Text15"/>
                  <w:enabled/>
                  <w:calcOnExit w:val="0"/>
                  <w:textInput/>
                </w:ffData>
              </w:fldChar>
            </w:r>
            <w:r w:rsidRPr="001C7886">
              <w:rPr>
                <w:rFonts w:ascii="Arial" w:hAnsi="Arial" w:cs="Arial"/>
                <w:sz w:val="20"/>
              </w:rPr>
              <w:instrText xml:space="preserve"> FORMTEXT </w:instrText>
            </w:r>
            <w:r w:rsidRPr="001C7886">
              <w:rPr>
                <w:rFonts w:ascii="Arial" w:hAnsi="Arial" w:cs="Arial"/>
                <w:sz w:val="20"/>
              </w:rPr>
            </w:r>
            <w:r w:rsidRPr="001C7886">
              <w:rPr>
                <w:rFonts w:ascii="Arial" w:hAnsi="Arial" w:cs="Arial"/>
                <w:sz w:val="20"/>
              </w:rPr>
              <w:fldChar w:fldCharType="separate"/>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noProof/>
                <w:sz w:val="20"/>
              </w:rPr>
              <w:t> </w:t>
            </w:r>
            <w:r w:rsidRPr="001C7886">
              <w:rPr>
                <w:rFonts w:ascii="Arial" w:hAnsi="Arial" w:cs="Arial"/>
                <w:sz w:val="20"/>
              </w:rPr>
              <w:fldChar w:fldCharType="end"/>
            </w:r>
          </w:p>
        </w:tc>
      </w:tr>
      <w:tr w:rsidR="004053EB" w:rsidRPr="001C7886" w14:paraId="2C4E16C4" w14:textId="77777777" w:rsidTr="004053EB">
        <w:trPr>
          <w:trHeight w:val="240"/>
        </w:trPr>
        <w:tc>
          <w:tcPr>
            <w:tcW w:w="2520" w:type="dxa"/>
            <w:tcBorders>
              <w:right w:val="nil"/>
            </w:tcBorders>
            <w:vAlign w:val="center"/>
          </w:tcPr>
          <w:p w14:paraId="23B8993D" w14:textId="77777777" w:rsidR="004053EB" w:rsidRPr="001C7886" w:rsidRDefault="004053EB" w:rsidP="00300ABF">
            <w:pPr>
              <w:pStyle w:val="Header"/>
              <w:tabs>
                <w:tab w:val="clear" w:pos="4320"/>
                <w:tab w:val="clear" w:pos="8640"/>
              </w:tabs>
              <w:ind w:left="90"/>
              <w:rPr>
                <w:rFonts w:ascii="Arial" w:hAnsi="Arial" w:cs="Arial"/>
                <w:sz w:val="20"/>
                <w:lang w:val="fr-FR"/>
              </w:rPr>
            </w:pPr>
            <w:r w:rsidRPr="001C7886">
              <w:rPr>
                <w:rFonts w:ascii="Arial" w:hAnsi="Arial" w:cs="Arial"/>
                <w:sz w:val="20"/>
                <w:lang w:val="fr-FR"/>
              </w:rPr>
              <w:t>Signature</w:t>
            </w:r>
          </w:p>
        </w:tc>
        <w:tc>
          <w:tcPr>
            <w:tcW w:w="1255" w:type="dxa"/>
            <w:tcBorders>
              <w:left w:val="nil"/>
            </w:tcBorders>
            <w:vAlign w:val="center"/>
          </w:tcPr>
          <w:p w14:paraId="7BDB7FE4" w14:textId="77777777" w:rsidR="004053EB" w:rsidRPr="001C7886" w:rsidRDefault="004053EB" w:rsidP="00300ABF">
            <w:pPr>
              <w:pStyle w:val="Question"/>
              <w:keepNext/>
              <w:tabs>
                <w:tab w:val="left" w:pos="3960"/>
              </w:tabs>
              <w:spacing w:before="0"/>
              <w:ind w:left="90"/>
              <w:rPr>
                <w:rFonts w:cs="Arial"/>
                <w:sz w:val="20"/>
                <w:lang w:val="fr-FR"/>
              </w:rPr>
            </w:pPr>
            <w:r w:rsidRPr="001C7886">
              <w:rPr>
                <w:rFonts w:cs="Arial"/>
                <w:sz w:val="20"/>
                <w:lang w:val="fr-FR"/>
              </w:rPr>
              <w:t>Date</w:t>
            </w:r>
          </w:p>
        </w:tc>
        <w:tc>
          <w:tcPr>
            <w:tcW w:w="2882" w:type="dxa"/>
            <w:tcBorders>
              <w:right w:val="nil"/>
            </w:tcBorders>
            <w:vAlign w:val="center"/>
          </w:tcPr>
          <w:p w14:paraId="2EC639A7" w14:textId="77777777" w:rsidR="004053EB" w:rsidRPr="001C7886" w:rsidRDefault="004053EB" w:rsidP="00300ABF">
            <w:pPr>
              <w:pStyle w:val="Header"/>
              <w:tabs>
                <w:tab w:val="clear" w:pos="4320"/>
                <w:tab w:val="clear" w:pos="8640"/>
              </w:tabs>
              <w:ind w:left="90"/>
              <w:rPr>
                <w:rFonts w:ascii="Arial" w:hAnsi="Arial" w:cs="Arial"/>
                <w:sz w:val="20"/>
                <w:lang w:val="fr-FR"/>
              </w:rPr>
            </w:pPr>
            <w:r w:rsidRPr="001C7886">
              <w:rPr>
                <w:rFonts w:ascii="Arial" w:hAnsi="Arial" w:cs="Arial"/>
                <w:sz w:val="20"/>
                <w:lang w:val="fr-FR"/>
              </w:rPr>
              <w:t>Signature</w:t>
            </w:r>
          </w:p>
        </w:tc>
        <w:tc>
          <w:tcPr>
            <w:tcW w:w="1085" w:type="dxa"/>
            <w:tcBorders>
              <w:left w:val="nil"/>
            </w:tcBorders>
            <w:vAlign w:val="center"/>
          </w:tcPr>
          <w:p w14:paraId="059E7DD5" w14:textId="77777777" w:rsidR="004053EB" w:rsidRPr="001C7886" w:rsidRDefault="004053EB" w:rsidP="00300ABF">
            <w:pPr>
              <w:ind w:left="90"/>
              <w:rPr>
                <w:rFonts w:ascii="Arial" w:hAnsi="Arial" w:cs="Arial"/>
                <w:sz w:val="20"/>
              </w:rPr>
            </w:pPr>
            <w:r w:rsidRPr="001C7886">
              <w:rPr>
                <w:rFonts w:ascii="Arial" w:hAnsi="Arial" w:cs="Arial"/>
                <w:sz w:val="20"/>
                <w:lang w:val="fr-FR"/>
              </w:rPr>
              <w:t>Date</w:t>
            </w:r>
          </w:p>
        </w:tc>
      </w:tr>
    </w:tbl>
    <w:p w14:paraId="4ACC347F" w14:textId="64DAE985" w:rsidR="00581817" w:rsidRPr="001C7886" w:rsidRDefault="0058181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0"/>
        </w:rPr>
      </w:pPr>
    </w:p>
    <w:p w14:paraId="78432319" w14:textId="77777777" w:rsidR="00581817" w:rsidRPr="001C7886" w:rsidRDefault="00581817" w:rsidP="00581817">
      <w:pPr>
        <w:rPr>
          <w:rFonts w:ascii="Arial" w:hAnsi="Arial" w:cs="Arial"/>
          <w:sz w:val="20"/>
          <w:lang w:val="en-GB" w:eastAsia="en-GB"/>
        </w:rPr>
      </w:pPr>
    </w:p>
    <w:p w14:paraId="0676874F" w14:textId="77777777" w:rsidR="00581817" w:rsidRPr="001C7886" w:rsidRDefault="00581817" w:rsidP="00581817">
      <w:pPr>
        <w:rPr>
          <w:rFonts w:ascii="Arial" w:hAnsi="Arial" w:cs="Arial"/>
          <w:sz w:val="20"/>
          <w:lang w:val="en-GB" w:eastAsia="en-GB"/>
        </w:rPr>
      </w:pPr>
    </w:p>
    <w:p w14:paraId="649C57DF" w14:textId="77777777" w:rsidR="00581817" w:rsidRPr="001C7886" w:rsidRDefault="00581817" w:rsidP="00581817">
      <w:pPr>
        <w:rPr>
          <w:rFonts w:ascii="Arial" w:hAnsi="Arial" w:cs="Arial"/>
          <w:sz w:val="20"/>
          <w:lang w:val="en-GB" w:eastAsia="en-GB"/>
        </w:rPr>
      </w:pPr>
    </w:p>
    <w:p w14:paraId="3D3D7D7E" w14:textId="5CE3FA00" w:rsidR="00581817" w:rsidRPr="001C7886" w:rsidRDefault="00581817" w:rsidP="00581817">
      <w:pPr>
        <w:rPr>
          <w:rFonts w:ascii="Arial" w:hAnsi="Arial" w:cs="Arial"/>
          <w:sz w:val="20"/>
          <w:lang w:val="en-GB" w:eastAsia="en-GB"/>
        </w:rPr>
      </w:pPr>
    </w:p>
    <w:sectPr w:rsidR="00581817" w:rsidRPr="001C7886" w:rsidSect="00581817">
      <w:headerReference w:type="default" r:id="rId13"/>
      <w:footerReference w:type="default" r:id="rId14"/>
      <w:endnotePr>
        <w:numFmt w:val="decimal"/>
      </w:endnotePr>
      <w:pgSz w:w="12240" w:h="15840"/>
      <w:pgMar w:top="779" w:right="1296" w:bottom="1008" w:left="1296" w:header="426" w:footer="11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F961" w14:textId="77777777" w:rsidR="005C55CD" w:rsidRDefault="005C55CD">
      <w:r>
        <w:separator/>
      </w:r>
    </w:p>
  </w:endnote>
  <w:endnote w:type="continuationSeparator" w:id="0">
    <w:p w14:paraId="5E59A012" w14:textId="77777777" w:rsidR="005C55CD" w:rsidRDefault="005C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C991" w14:textId="0D1446B8" w:rsidR="00581817" w:rsidRPr="001C7886" w:rsidRDefault="00E96C89" w:rsidP="00581817">
    <w:pPr>
      <w:pStyle w:val="Footer"/>
      <w:jc w:val="right"/>
      <w:rPr>
        <w:rFonts w:ascii="Arial" w:hAnsi="Arial" w:cs="Arial"/>
        <w:sz w:val="16"/>
        <w:szCs w:val="16"/>
      </w:rPr>
    </w:pPr>
    <w:r w:rsidRPr="001C7886">
      <w:rPr>
        <w:rFonts w:ascii="Arial" w:hAnsi="Arial" w:cs="Arial"/>
        <w:noProof/>
        <w:color w:val="4F81BD" w:themeColor="accent1"/>
      </w:rPr>
      <mc:AlternateContent>
        <mc:Choice Requires="wps">
          <w:drawing>
            <wp:anchor distT="0" distB="0" distL="114300" distR="114300" simplePos="0" relativeHeight="251662336" behindDoc="0" locked="0" layoutInCell="1" allowOverlap="1" wp14:anchorId="2C462304" wp14:editId="5304B769">
              <wp:simplePos x="0" y="0"/>
              <wp:positionH relativeFrom="column">
                <wp:posOffset>-19050</wp:posOffset>
              </wp:positionH>
              <wp:positionV relativeFrom="paragraph">
                <wp:posOffset>-195580</wp:posOffset>
              </wp:positionV>
              <wp:extent cx="6391275" cy="0"/>
              <wp:effectExtent l="0" t="19050" r="9525" b="19050"/>
              <wp:wrapNone/>
              <wp:docPr id="6" name="Straight Connector 6"/>
              <wp:cNvGraphicFramePr/>
              <a:graphic xmlns:a="http://schemas.openxmlformats.org/drawingml/2006/main">
                <a:graphicData uri="http://schemas.microsoft.com/office/word/2010/wordprocessingShape">
                  <wps:wsp>
                    <wps:cNvCnPr/>
                    <wps:spPr>
                      <a:xfrm flipV="1">
                        <a:off x="0" y="0"/>
                        <a:ext cx="63912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BE7E12"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5.4pt" to="501.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" strokecolor="#4f81bd [3204]" strokeweight="3pt"/>
          </w:pict>
        </mc:Fallback>
      </mc:AlternateContent>
    </w:r>
    <w:r w:rsidRPr="001C7886">
      <w:rPr>
        <w:rFonts w:ascii="Arial" w:hAnsi="Arial" w:cs="Arial"/>
      </w:rPr>
      <w:tab/>
    </w:r>
    <w:r w:rsidR="00581817" w:rsidRPr="001C7886">
      <w:rPr>
        <w:rFonts w:ascii="Arial" w:hAnsi="Arial" w:cs="Arial"/>
        <w:sz w:val="16"/>
        <w:szCs w:val="16"/>
      </w:rPr>
      <w:t xml:space="preserve">Page </w:t>
    </w:r>
    <w:r w:rsidR="00581817" w:rsidRPr="001C7886">
      <w:rPr>
        <w:rFonts w:ascii="Arial" w:hAnsi="Arial" w:cs="Arial"/>
        <w:sz w:val="16"/>
        <w:szCs w:val="16"/>
      </w:rPr>
      <w:fldChar w:fldCharType="begin"/>
    </w:r>
    <w:r w:rsidR="00581817" w:rsidRPr="001C7886">
      <w:rPr>
        <w:rFonts w:ascii="Arial" w:hAnsi="Arial" w:cs="Arial"/>
        <w:sz w:val="16"/>
        <w:szCs w:val="16"/>
      </w:rPr>
      <w:instrText xml:space="preserve"> PAGE </w:instrText>
    </w:r>
    <w:r w:rsidR="00581817" w:rsidRPr="001C7886">
      <w:rPr>
        <w:rFonts w:ascii="Arial" w:hAnsi="Arial" w:cs="Arial"/>
        <w:sz w:val="16"/>
        <w:szCs w:val="16"/>
      </w:rPr>
      <w:fldChar w:fldCharType="separate"/>
    </w:r>
    <w:r w:rsidR="00F35B04">
      <w:rPr>
        <w:rFonts w:ascii="Arial" w:hAnsi="Arial" w:cs="Arial"/>
        <w:noProof/>
        <w:sz w:val="16"/>
        <w:szCs w:val="16"/>
      </w:rPr>
      <w:t>2</w:t>
    </w:r>
    <w:r w:rsidR="00581817" w:rsidRPr="001C7886">
      <w:rPr>
        <w:rFonts w:ascii="Arial" w:hAnsi="Arial" w:cs="Arial"/>
        <w:sz w:val="16"/>
        <w:szCs w:val="16"/>
      </w:rPr>
      <w:fldChar w:fldCharType="end"/>
    </w:r>
    <w:r w:rsidR="00581817" w:rsidRPr="001C7886">
      <w:rPr>
        <w:rFonts w:ascii="Arial" w:hAnsi="Arial" w:cs="Arial"/>
        <w:sz w:val="16"/>
        <w:szCs w:val="16"/>
      </w:rPr>
      <w:t xml:space="preserve"> of </w:t>
    </w:r>
    <w:r w:rsidR="00581817" w:rsidRPr="001C7886">
      <w:rPr>
        <w:rFonts w:ascii="Arial" w:hAnsi="Arial" w:cs="Arial"/>
        <w:sz w:val="16"/>
        <w:szCs w:val="16"/>
      </w:rPr>
      <w:fldChar w:fldCharType="begin"/>
    </w:r>
    <w:r w:rsidR="00581817" w:rsidRPr="001C7886">
      <w:rPr>
        <w:rFonts w:ascii="Arial" w:hAnsi="Arial" w:cs="Arial"/>
        <w:sz w:val="16"/>
        <w:szCs w:val="16"/>
      </w:rPr>
      <w:instrText xml:space="preserve"> NUMPAGES </w:instrText>
    </w:r>
    <w:r w:rsidR="00581817" w:rsidRPr="001C7886">
      <w:rPr>
        <w:rFonts w:ascii="Arial" w:hAnsi="Arial" w:cs="Arial"/>
        <w:sz w:val="16"/>
        <w:szCs w:val="16"/>
      </w:rPr>
      <w:fldChar w:fldCharType="separate"/>
    </w:r>
    <w:r w:rsidR="00F35B04">
      <w:rPr>
        <w:rFonts w:ascii="Arial" w:hAnsi="Arial" w:cs="Arial"/>
        <w:noProof/>
        <w:sz w:val="16"/>
        <w:szCs w:val="16"/>
      </w:rPr>
      <w:t>4</w:t>
    </w:r>
    <w:r w:rsidR="00581817" w:rsidRPr="001C7886">
      <w:rPr>
        <w:rFonts w:ascii="Arial" w:hAnsi="Arial" w:cs="Arial"/>
        <w:sz w:val="16"/>
        <w:szCs w:val="16"/>
      </w:rPr>
      <w:fldChar w:fldCharType="end"/>
    </w:r>
  </w:p>
  <w:p w14:paraId="09F69D5F" w14:textId="1F0E9CA5" w:rsidR="00D101FF" w:rsidRPr="001C7886" w:rsidRDefault="00581817" w:rsidP="00581817">
    <w:pPr>
      <w:rPr>
        <w:rFonts w:ascii="Arial" w:hAnsi="Arial" w:cs="Arial"/>
        <w:sz w:val="16"/>
      </w:rPr>
    </w:pPr>
    <w:r w:rsidRPr="001C7886">
      <w:rPr>
        <w:rFonts w:ascii="Arial" w:hAnsi="Arial" w:cs="Arial"/>
        <w:b/>
        <w:color w:val="7F7F7F"/>
        <w:sz w:val="18"/>
      </w:rPr>
      <w:t>Last updated</w:t>
    </w:r>
    <w:r w:rsidR="001C7886" w:rsidRPr="001C7886">
      <w:rPr>
        <w:rFonts w:ascii="Arial" w:hAnsi="Arial" w:cs="Arial"/>
        <w:color w:val="7F7F7F"/>
        <w:sz w:val="18"/>
      </w:rPr>
      <w:t xml:space="preserve"> October 13,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7840" w14:textId="77777777" w:rsidR="005C55CD" w:rsidRDefault="005C55CD">
      <w:r>
        <w:separator/>
      </w:r>
    </w:p>
  </w:footnote>
  <w:footnote w:type="continuationSeparator" w:id="0">
    <w:p w14:paraId="1CC97983" w14:textId="77777777" w:rsidR="005C55CD" w:rsidRDefault="005C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639"/>
    </w:tblGrid>
    <w:tr w:rsidR="00972ABB" w:rsidRPr="00BF700B" w14:paraId="2F84FD73" w14:textId="77777777" w:rsidTr="00E96C89">
      <w:trPr>
        <w:trHeight w:hRule="exact" w:val="490"/>
      </w:trPr>
      <w:tc>
        <w:tcPr>
          <w:tcW w:w="9639" w:type="dxa"/>
          <w:vAlign w:val="bottom"/>
        </w:tcPr>
        <w:p w14:paraId="6084BE50" w14:textId="28FDA58D" w:rsidR="00E96C89" w:rsidRPr="00F406CF" w:rsidRDefault="00E96C89" w:rsidP="00E96C89">
          <w:pPr>
            <w:pStyle w:val="Heading1"/>
            <w:jc w:val="right"/>
            <w:rPr>
              <w:color w:val="4F81BD" w:themeColor="accent1"/>
              <w:sz w:val="24"/>
              <w:szCs w:val="24"/>
            </w:rPr>
          </w:pPr>
          <w:r w:rsidRPr="00436FF8">
            <w:rPr>
              <w:rFonts w:cstheme="minorHAnsi"/>
              <w:noProof/>
            </w:rPr>
            <w:drawing>
              <wp:anchor distT="0" distB="0" distL="114300" distR="114300" simplePos="0" relativeHeight="251659264" behindDoc="0" locked="0" layoutInCell="1" allowOverlap="1" wp14:anchorId="2D0840A3" wp14:editId="455AF69A">
                <wp:simplePos x="0" y="0"/>
                <wp:positionH relativeFrom="column">
                  <wp:posOffset>-257175</wp:posOffset>
                </wp:positionH>
                <wp:positionV relativeFrom="paragraph">
                  <wp:posOffset>69850</wp:posOffset>
                </wp:positionV>
                <wp:extent cx="1720850" cy="303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_emf_logo_CMYK_forword.emf"/>
                        <pic:cNvPicPr/>
                      </pic:nvPicPr>
                      <pic:blipFill>
                        <a:blip r:embed="rId1">
                          <a:extLst>
                            <a:ext uri="{28A0092B-C50C-407E-A947-70E740481C1C}">
                              <a14:useLocalDpi xmlns:a14="http://schemas.microsoft.com/office/drawing/2010/main" val="0"/>
                            </a:ext>
                          </a:extLst>
                        </a:blip>
                        <a:stretch>
                          <a:fillRect/>
                        </a:stretch>
                      </pic:blipFill>
                      <pic:spPr>
                        <a:xfrm>
                          <a:off x="0" y="0"/>
                          <a:ext cx="1720850" cy="303530"/>
                        </a:xfrm>
                        <a:prstGeom prst="rect">
                          <a:avLst/>
                        </a:prstGeom>
                      </pic:spPr>
                    </pic:pic>
                  </a:graphicData>
                </a:graphic>
                <wp14:sizeRelH relativeFrom="page">
                  <wp14:pctWidth>0</wp14:pctWidth>
                </wp14:sizeRelH>
                <wp14:sizeRelV relativeFrom="page">
                  <wp14:pctHeight>0</wp14:pctHeight>
                </wp14:sizeRelV>
              </wp:anchor>
            </w:drawing>
          </w:r>
          <w:r>
            <w:tab/>
          </w:r>
          <w:r>
            <w:rPr>
              <w:rFonts w:asciiTheme="minorHAnsi" w:hAnsiTheme="minorHAnsi" w:cstheme="minorHAnsi"/>
            </w:rPr>
            <w:tab/>
          </w:r>
          <w:r w:rsidRPr="00F153D6">
            <w:rPr>
              <w:rFonts w:asciiTheme="minorHAnsi" w:hAnsiTheme="minorHAnsi" w:cstheme="minorHAnsi"/>
              <w:color w:val="4F81BD" w:themeColor="accent1"/>
            </w:rPr>
            <w:tab/>
          </w:r>
          <w:r>
            <w:rPr>
              <w:color w:val="4F81BD" w:themeColor="accent1"/>
              <w:sz w:val="24"/>
              <w:szCs w:val="24"/>
            </w:rPr>
            <w:t>Terms of Reference</w:t>
          </w:r>
        </w:p>
        <w:p w14:paraId="5F85D9FA" w14:textId="3050F4A3" w:rsidR="00E96C89" w:rsidRPr="00F153D6" w:rsidRDefault="00E96C89" w:rsidP="00E96C89">
          <w:pPr>
            <w:pStyle w:val="Header"/>
            <w:tabs>
              <w:tab w:val="left" w:pos="3060"/>
            </w:tabs>
            <w:rPr>
              <w:color w:val="4F81BD" w:themeColor="accent1"/>
            </w:rPr>
          </w:pPr>
          <w:r>
            <w:rPr>
              <w:color w:val="4F81BD" w:themeColor="accent1"/>
            </w:rPr>
            <w:tab/>
          </w:r>
        </w:p>
        <w:p w14:paraId="5AD81AB2" w14:textId="55557CCE" w:rsidR="00972ABB" w:rsidRPr="00BF700B" w:rsidRDefault="00972ABB" w:rsidP="00E96C89">
          <w:pPr>
            <w:spacing w:after="60"/>
            <w:rPr>
              <w:position w:val="-6"/>
              <w:sz w:val="21"/>
            </w:rPr>
          </w:pPr>
        </w:p>
      </w:tc>
    </w:tr>
  </w:tbl>
  <w:p w14:paraId="1BFBF601" w14:textId="2CC5F133" w:rsidR="00D101FF" w:rsidRDefault="00E96C89">
    <w:pPr>
      <w:pStyle w:val="Header"/>
    </w:pPr>
    <w:r>
      <w:rPr>
        <w:noProof/>
        <w:color w:val="4F81BD" w:themeColor="accent1"/>
      </w:rPr>
      <mc:AlternateContent>
        <mc:Choice Requires="wps">
          <w:drawing>
            <wp:anchor distT="0" distB="0" distL="114300" distR="114300" simplePos="0" relativeHeight="251660288" behindDoc="0" locked="0" layoutInCell="1" allowOverlap="1" wp14:anchorId="2E23CC35" wp14:editId="6B5C1086">
              <wp:simplePos x="0" y="0"/>
              <wp:positionH relativeFrom="column">
                <wp:posOffset>-257175</wp:posOffset>
              </wp:positionH>
              <wp:positionV relativeFrom="paragraph">
                <wp:posOffset>167005</wp:posOffset>
              </wp:positionV>
              <wp:extent cx="6391275" cy="0"/>
              <wp:effectExtent l="0" t="19050" r="9525" b="19050"/>
              <wp:wrapNone/>
              <wp:docPr id="3" name="Straight Connector 3"/>
              <wp:cNvGraphicFramePr/>
              <a:graphic xmlns:a="http://schemas.openxmlformats.org/drawingml/2006/main">
                <a:graphicData uri="http://schemas.microsoft.com/office/word/2010/wordprocessingShape">
                  <wps:wsp>
                    <wps:cNvCnPr/>
                    <wps:spPr>
                      <a:xfrm flipV="1">
                        <a:off x="0" y="0"/>
                        <a:ext cx="63912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A27227"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pt,13.15pt" to="48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" strokecolor="#4f81bd [3204]"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137E"/>
    <w:multiLevelType w:val="singleLevel"/>
    <w:tmpl w:val="D8C0FFF0"/>
    <w:lvl w:ilvl="0">
      <w:start w:val="9"/>
      <w:numFmt w:val="lowerLetter"/>
      <w:lvlText w:val="%1."/>
      <w:lvlJc w:val="left"/>
      <w:pPr>
        <w:tabs>
          <w:tab w:val="num" w:pos="1800"/>
        </w:tabs>
        <w:ind w:left="1800" w:hanging="360"/>
      </w:pPr>
      <w:rPr>
        <w:rFonts w:cs="Times New Roman" w:hint="default"/>
      </w:rPr>
    </w:lvl>
  </w:abstractNum>
  <w:abstractNum w:abstractNumId="1" w15:restartNumberingAfterBreak="0">
    <w:nsid w:val="093F68B6"/>
    <w:multiLevelType w:val="singleLevel"/>
    <w:tmpl w:val="CD1EA9C0"/>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F696172"/>
    <w:multiLevelType w:val="hybridMultilevel"/>
    <w:tmpl w:val="1B9C984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rdia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rdia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rdia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A0398"/>
    <w:multiLevelType w:val="singleLevel"/>
    <w:tmpl w:val="08F8739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19992934"/>
    <w:multiLevelType w:val="singleLevel"/>
    <w:tmpl w:val="E1BECCA4"/>
    <w:lvl w:ilvl="0">
      <w:start w:val="2"/>
      <w:numFmt w:val="decimal"/>
      <w:lvlText w:val="%1."/>
      <w:lvlJc w:val="left"/>
      <w:pPr>
        <w:tabs>
          <w:tab w:val="num" w:pos="405"/>
        </w:tabs>
        <w:ind w:left="405" w:hanging="405"/>
      </w:pPr>
      <w:rPr>
        <w:rFonts w:cs="Times New Roman" w:hint="default"/>
      </w:rPr>
    </w:lvl>
  </w:abstractNum>
  <w:abstractNum w:abstractNumId="5" w15:restartNumberingAfterBreak="0">
    <w:nsid w:val="19EA6329"/>
    <w:multiLevelType w:val="hybridMultilevel"/>
    <w:tmpl w:val="F162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340C5"/>
    <w:multiLevelType w:val="singleLevel"/>
    <w:tmpl w:val="F016134A"/>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1C1465F7"/>
    <w:multiLevelType w:val="hybridMultilevel"/>
    <w:tmpl w:val="403A541E"/>
    <w:lvl w:ilvl="0" w:tplc="706EA73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56E7"/>
    <w:multiLevelType w:val="singleLevel"/>
    <w:tmpl w:val="5542588A"/>
    <w:lvl w:ilvl="0">
      <w:start w:val="2"/>
      <w:numFmt w:val="lowerRoman"/>
      <w:lvlText w:val="%1."/>
      <w:lvlJc w:val="left"/>
      <w:pPr>
        <w:tabs>
          <w:tab w:val="num" w:pos="2160"/>
        </w:tabs>
        <w:ind w:left="2160" w:hanging="720"/>
      </w:pPr>
      <w:rPr>
        <w:rFonts w:cs="Times New Roman" w:hint="default"/>
      </w:rPr>
    </w:lvl>
  </w:abstractNum>
  <w:abstractNum w:abstractNumId="9" w15:restartNumberingAfterBreak="0">
    <w:nsid w:val="25277DE8"/>
    <w:multiLevelType w:val="singleLevel"/>
    <w:tmpl w:val="2842F332"/>
    <w:lvl w:ilvl="0">
      <w:start w:val="1"/>
      <w:numFmt w:val="decimal"/>
      <w:lvlText w:val="%1."/>
      <w:lvlJc w:val="left"/>
      <w:pPr>
        <w:tabs>
          <w:tab w:val="num" w:pos="720"/>
        </w:tabs>
        <w:ind w:left="720" w:hanging="720"/>
      </w:pPr>
      <w:rPr>
        <w:rFonts w:cs="Times New Roman" w:hint="default"/>
      </w:rPr>
    </w:lvl>
  </w:abstractNum>
  <w:abstractNum w:abstractNumId="10" w15:restartNumberingAfterBreak="0">
    <w:nsid w:val="37A622C6"/>
    <w:multiLevelType w:val="singleLevel"/>
    <w:tmpl w:val="5F4ECC02"/>
    <w:lvl w:ilvl="0">
      <w:start w:val="1"/>
      <w:numFmt w:val="upperRoman"/>
      <w:lvlText w:val="%1."/>
      <w:lvlJc w:val="left"/>
      <w:pPr>
        <w:tabs>
          <w:tab w:val="num" w:pos="2160"/>
        </w:tabs>
        <w:ind w:left="2160" w:hanging="720"/>
      </w:pPr>
      <w:rPr>
        <w:rFonts w:cs="Times New Roman" w:hint="default"/>
      </w:rPr>
    </w:lvl>
  </w:abstractNum>
  <w:abstractNum w:abstractNumId="11" w15:restartNumberingAfterBreak="0">
    <w:nsid w:val="4508120E"/>
    <w:multiLevelType w:val="singleLevel"/>
    <w:tmpl w:val="B7A6108E"/>
    <w:lvl w:ilvl="0">
      <w:start w:val="1"/>
      <w:numFmt w:val="lowerLetter"/>
      <w:lvlText w:val="%1."/>
      <w:lvlJc w:val="left"/>
      <w:pPr>
        <w:tabs>
          <w:tab w:val="num" w:pos="1440"/>
        </w:tabs>
        <w:ind w:left="1440" w:hanging="720"/>
      </w:pPr>
      <w:rPr>
        <w:rFonts w:cs="Times New Roman" w:hint="default"/>
      </w:rPr>
    </w:lvl>
  </w:abstractNum>
  <w:abstractNum w:abstractNumId="12" w15:restartNumberingAfterBreak="0">
    <w:nsid w:val="51EF16FA"/>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3" w15:restartNumberingAfterBreak="0">
    <w:nsid w:val="55F55A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68E73EA0"/>
    <w:multiLevelType w:val="hybridMultilevel"/>
    <w:tmpl w:val="76CA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2"/>
  </w:num>
  <w:num w:numId="5">
    <w:abstractNumId w:val="4"/>
  </w:num>
  <w:num w:numId="6">
    <w:abstractNumId w:val="9"/>
  </w:num>
  <w:num w:numId="7">
    <w:abstractNumId w:val="11"/>
  </w:num>
  <w:num w:numId="8">
    <w:abstractNumId w:val="10"/>
  </w:num>
  <w:num w:numId="9">
    <w:abstractNumId w:val="0"/>
  </w:num>
  <w:num w:numId="10">
    <w:abstractNumId w:val="8"/>
  </w:num>
  <w:num w:numId="11">
    <w:abstractNumId w:val="13"/>
  </w:num>
  <w:num w:numId="12">
    <w:abstractNumId w:val="14"/>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8D"/>
    <w:rsid w:val="00004034"/>
    <w:rsid w:val="00004073"/>
    <w:rsid w:val="000259C3"/>
    <w:rsid w:val="0002689C"/>
    <w:rsid w:val="00030C24"/>
    <w:rsid w:val="00046571"/>
    <w:rsid w:val="00056CC8"/>
    <w:rsid w:val="000629D4"/>
    <w:rsid w:val="000A072A"/>
    <w:rsid w:val="00126786"/>
    <w:rsid w:val="00127325"/>
    <w:rsid w:val="00136B5B"/>
    <w:rsid w:val="00177B29"/>
    <w:rsid w:val="00184186"/>
    <w:rsid w:val="001847CC"/>
    <w:rsid w:val="00197F7D"/>
    <w:rsid w:val="001A377D"/>
    <w:rsid w:val="001C481F"/>
    <w:rsid w:val="001C7886"/>
    <w:rsid w:val="00202D2E"/>
    <w:rsid w:val="00260F6B"/>
    <w:rsid w:val="00273678"/>
    <w:rsid w:val="002D1C07"/>
    <w:rsid w:val="002F2B63"/>
    <w:rsid w:val="002F3809"/>
    <w:rsid w:val="00300ABF"/>
    <w:rsid w:val="0030786C"/>
    <w:rsid w:val="00331D5C"/>
    <w:rsid w:val="0035237F"/>
    <w:rsid w:val="00354042"/>
    <w:rsid w:val="0039385F"/>
    <w:rsid w:val="003B74E4"/>
    <w:rsid w:val="004053EB"/>
    <w:rsid w:val="0049018B"/>
    <w:rsid w:val="004B0429"/>
    <w:rsid w:val="004B7279"/>
    <w:rsid w:val="004D75CA"/>
    <w:rsid w:val="00526596"/>
    <w:rsid w:val="00555E80"/>
    <w:rsid w:val="00581817"/>
    <w:rsid w:val="005863D9"/>
    <w:rsid w:val="00590EBA"/>
    <w:rsid w:val="005C55CD"/>
    <w:rsid w:val="005F6A10"/>
    <w:rsid w:val="00601C89"/>
    <w:rsid w:val="006049E9"/>
    <w:rsid w:val="0060600A"/>
    <w:rsid w:val="00611E0C"/>
    <w:rsid w:val="00614BF5"/>
    <w:rsid w:val="00661FF5"/>
    <w:rsid w:val="006638CD"/>
    <w:rsid w:val="006D15BF"/>
    <w:rsid w:val="006E32D0"/>
    <w:rsid w:val="00732005"/>
    <w:rsid w:val="00747E71"/>
    <w:rsid w:val="00750D76"/>
    <w:rsid w:val="00751AE2"/>
    <w:rsid w:val="00757F8F"/>
    <w:rsid w:val="00761791"/>
    <w:rsid w:val="0076435B"/>
    <w:rsid w:val="00791822"/>
    <w:rsid w:val="007C0B48"/>
    <w:rsid w:val="00836402"/>
    <w:rsid w:val="00850276"/>
    <w:rsid w:val="00886583"/>
    <w:rsid w:val="008A5100"/>
    <w:rsid w:val="00900D23"/>
    <w:rsid w:val="00926FA3"/>
    <w:rsid w:val="009429EB"/>
    <w:rsid w:val="00943FC6"/>
    <w:rsid w:val="00972ABB"/>
    <w:rsid w:val="00992540"/>
    <w:rsid w:val="009A32F7"/>
    <w:rsid w:val="009C2D23"/>
    <w:rsid w:val="009D4D73"/>
    <w:rsid w:val="009E3ECA"/>
    <w:rsid w:val="00A4172C"/>
    <w:rsid w:val="00A624FC"/>
    <w:rsid w:val="00AA58F0"/>
    <w:rsid w:val="00AE1616"/>
    <w:rsid w:val="00B079D5"/>
    <w:rsid w:val="00B50483"/>
    <w:rsid w:val="00B553A6"/>
    <w:rsid w:val="00B63797"/>
    <w:rsid w:val="00B831EB"/>
    <w:rsid w:val="00B91DA2"/>
    <w:rsid w:val="00B95541"/>
    <w:rsid w:val="00BF700B"/>
    <w:rsid w:val="00BF7E4E"/>
    <w:rsid w:val="00C336D1"/>
    <w:rsid w:val="00CA3746"/>
    <w:rsid w:val="00CC1C51"/>
    <w:rsid w:val="00D101FF"/>
    <w:rsid w:val="00D27743"/>
    <w:rsid w:val="00D27936"/>
    <w:rsid w:val="00D325E1"/>
    <w:rsid w:val="00D6469A"/>
    <w:rsid w:val="00DD3EAD"/>
    <w:rsid w:val="00E22313"/>
    <w:rsid w:val="00E5563A"/>
    <w:rsid w:val="00E606D7"/>
    <w:rsid w:val="00E632D4"/>
    <w:rsid w:val="00E9205A"/>
    <w:rsid w:val="00E96C89"/>
    <w:rsid w:val="00EC503E"/>
    <w:rsid w:val="00F3008D"/>
    <w:rsid w:val="00F35B04"/>
    <w:rsid w:val="00FA24F6"/>
    <w:rsid w:val="00FB4964"/>
    <w:rsid w:val="00FC59EF"/>
    <w:rsid w:val="00FF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93BAC8"/>
  <w14:defaultImageDpi w14:val="0"/>
  <w15:docId w15:val="{860CFA74-F1DE-445B-A472-DE41FF0A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lang w:val="en-US" w:eastAsia="en-US"/>
    </w:rPr>
  </w:style>
  <w:style w:type="paragraph" w:styleId="Heading1">
    <w:name w:val="heading 1"/>
    <w:basedOn w:val="Normal"/>
    <w:next w:val="Normal"/>
    <w:link w:val="Heading1Char"/>
    <w:uiPriority w:val="9"/>
    <w:qFormat/>
    <w:rsid w:val="00E96C89"/>
    <w:pPr>
      <w:keepNext/>
      <w:widowControl/>
      <w:spacing w:before="240" w:after="60"/>
      <w:outlineLvl w:val="0"/>
    </w:pPr>
    <w:rPr>
      <w:rFonts w:ascii="Arial" w:hAnsi="Arial" w:cs="Arial"/>
      <w:b/>
      <w:bCs/>
      <w:color w:val="336699"/>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BodyText">
    <w:name w:val="Body Text"/>
    <w:basedOn w:val="Normal"/>
    <w:link w:val="BodyText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lang w:val="en-GB" w:eastAsia="en-GB"/>
    </w:rPr>
  </w:style>
  <w:style w:type="character" w:customStyle="1" w:styleId="BodyTextChar">
    <w:name w:val="Body Text Char"/>
    <w:basedOn w:val="DefaultParagraphFont"/>
    <w:link w:val="BodyText"/>
    <w:uiPriority w:val="99"/>
    <w:semiHidden/>
    <w:rPr>
      <w:sz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lang w:val="en-US" w:eastAsia="en-US"/>
    </w:rPr>
  </w:style>
  <w:style w:type="paragraph" w:customStyle="1" w:styleId="Question">
    <w:name w:val="Question"/>
    <w:basedOn w:val="Normal"/>
    <w:next w:val="Normal"/>
    <w:rsid w:val="005F6A10"/>
    <w:pPr>
      <w:widowControl/>
      <w:spacing w:before="40"/>
    </w:pPr>
    <w:rPr>
      <w:rFonts w:ascii="Arial" w:hAnsi="Arial"/>
      <w:sz w:val="12"/>
    </w:rPr>
  </w:style>
  <w:style w:type="paragraph" w:styleId="BalloonText">
    <w:name w:val="Balloon Text"/>
    <w:basedOn w:val="Normal"/>
    <w:link w:val="BalloonTextChar"/>
    <w:uiPriority w:val="99"/>
    <w:semiHidden/>
    <w:rsid w:val="00260F6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E96C89"/>
    <w:rPr>
      <w:rFonts w:ascii="Arial" w:hAnsi="Arial" w:cs="Arial"/>
      <w:b/>
      <w:bCs/>
      <w:color w:val="336699"/>
      <w:kern w:val="32"/>
      <w:sz w:val="32"/>
      <w:szCs w:val="32"/>
      <w:lang w:val="en-US" w:eastAsia="en-US"/>
    </w:rPr>
  </w:style>
  <w:style w:type="paragraph" w:styleId="ListParagraph">
    <w:name w:val="List Paragraph"/>
    <w:basedOn w:val="Normal"/>
    <w:uiPriority w:val="34"/>
    <w:qFormat/>
    <w:rsid w:val="002D1C07"/>
    <w:pPr>
      <w:ind w:left="720"/>
      <w:contextualSpacing/>
    </w:pPr>
  </w:style>
  <w:style w:type="character" w:styleId="CommentReference">
    <w:name w:val="annotation reference"/>
    <w:basedOn w:val="DefaultParagraphFont"/>
    <w:semiHidden/>
    <w:unhideWhenUsed/>
    <w:rsid w:val="002D1C07"/>
    <w:rPr>
      <w:sz w:val="16"/>
      <w:szCs w:val="16"/>
    </w:rPr>
  </w:style>
  <w:style w:type="paragraph" w:styleId="CommentText">
    <w:name w:val="annotation text"/>
    <w:basedOn w:val="Normal"/>
    <w:link w:val="CommentTextChar"/>
    <w:semiHidden/>
    <w:unhideWhenUsed/>
    <w:rsid w:val="002D1C07"/>
    <w:rPr>
      <w:sz w:val="20"/>
    </w:rPr>
  </w:style>
  <w:style w:type="character" w:customStyle="1" w:styleId="CommentTextChar">
    <w:name w:val="Comment Text Char"/>
    <w:basedOn w:val="DefaultParagraphFont"/>
    <w:link w:val="CommentText"/>
    <w:semiHidden/>
    <w:rsid w:val="002D1C07"/>
    <w:rPr>
      <w:lang w:val="en-US" w:eastAsia="en-US"/>
    </w:rPr>
  </w:style>
  <w:style w:type="paragraph" w:styleId="CommentSubject">
    <w:name w:val="annotation subject"/>
    <w:basedOn w:val="CommentText"/>
    <w:next w:val="CommentText"/>
    <w:link w:val="CommentSubjectChar"/>
    <w:semiHidden/>
    <w:unhideWhenUsed/>
    <w:rsid w:val="002D1C07"/>
    <w:rPr>
      <w:b/>
      <w:bCs/>
    </w:rPr>
  </w:style>
  <w:style w:type="character" w:customStyle="1" w:styleId="CommentSubjectChar">
    <w:name w:val="Comment Subject Char"/>
    <w:basedOn w:val="CommentTextChar"/>
    <w:link w:val="CommentSubject"/>
    <w:semiHidden/>
    <w:rsid w:val="002D1C0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1789be-2b34-414d-b761-149aa1689c70">
      <Value>2169</Value>
      <Value>2155</Value>
      <Value>2122</Value>
    </TaxCatchAll>
    <Area_x0020_II xmlns="b5dc66e4-5d68-44ef-8261-a27466f8eb36">01. Recruitment: VA, JD/TOR, interview minutes</Area_x0020_II>
    <_dlc_DocId xmlns="8d1789be-2b34-414d-b761-149aa1689c70">DOCID-2015-233</_dlc_DocId>
    <_dlc_DocIdUrl xmlns="8d1789be-2b34-414d-b761-149aa1689c70">
      <Url>https://intra.unops.org/resources-support/hr-process-support/_layouts/15/DocIdRedir.aspx?ID=DOCID-2015-233</Url>
      <Description>DOCID-2015-233</Description>
    </_dlc_DocIdUrl>
    <_dlc_DocIdPersistId xmlns="8d1789be-2b34-414d-b761-149aa1689c70">false</_dlc_DocIdPersistId>
    <Document_x0020_Type xmlns="0c6a674c-7e15-43da-a5b6-c56eb5c922a3">Form or Template</Document_x0020_Type>
    <Description0 xmlns="0c6a674c-7e15-43da-a5b6-c56eb5c922a3" xsi:nil="true"/>
    <Status xmlns="b5dc66e4-5d68-44ef-8261-a27466f8eb36">Updated</Status>
    <TaxKeywordTaxHTField xmlns="8d1789be-2b34-414d-b761-149aa1689c70">
      <Terms xmlns="http://schemas.microsoft.com/office/infopath/2007/PartnerControls">
        <TermInfo xmlns="http://schemas.microsoft.com/office/infopath/2007/PartnerControls">
          <TermName xmlns="http://schemas.microsoft.com/office/infopath/2007/PartnerControls">TOR</TermName>
          <TermId xmlns="http://schemas.microsoft.com/office/infopath/2007/PartnerControls">d86e9065-7b49-4c7e-a54e-95414e5b0e66</TermId>
        </TermInfo>
        <TermInfo xmlns="http://schemas.microsoft.com/office/infopath/2007/PartnerControls">
          <TermName xmlns="http://schemas.microsoft.com/office/infopath/2007/PartnerControls">Terms of Reference</TermName>
          <TermId xmlns="http://schemas.microsoft.com/office/infopath/2007/PartnerControls">cb807b14-7900-461a-bde9-9d6df131a790</TermId>
        </TermInfo>
        <TermInfo xmlns="http://schemas.microsoft.com/office/infopath/2007/PartnerControls">
          <TermName xmlns="http://schemas.microsoft.com/office/infopath/2007/PartnerControls">ICA</TermName>
          <TermId xmlns="http://schemas.microsoft.com/office/infopath/2007/PartnerControls">46c1930a-88f6-4d18-afe0-133b1b53c6de</TermId>
        </TermInfo>
      </Terms>
    </TaxKeywordTaxHTField>
    <Language xmlns="b5dc66e4-5d68-44ef-8261-a27466f8eb36">English</Languag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TAFF xmlns="5a51e0a6-07cf-47db-a021-938051c928d1"/>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092959ACF79D34E845B572F91E75589" ma:contentTypeVersion="9" ma:contentTypeDescription="Create a new document." ma:contentTypeScope="" ma:versionID="5aaa79181703d24d6c809b6229b302d0">
  <xsd:schema xmlns:xsd="http://www.w3.org/2001/XMLSchema" xmlns:xs="http://www.w3.org/2001/XMLSchema" xmlns:p="http://schemas.microsoft.com/office/2006/metadata/properties" xmlns:ns1="http://schemas.microsoft.com/sharepoint/v3" xmlns:ns2="0c6a674c-7e15-43da-a5b6-c56eb5c922a3" xmlns:ns3="8d1789be-2b34-414d-b761-149aa1689c70" xmlns:ns4="b5dc66e4-5d68-44ef-8261-a27466f8eb36" xmlns:ns5="5a51e0a6-07cf-47db-a021-938051c928d1" targetNamespace="http://schemas.microsoft.com/office/2006/metadata/properties" ma:root="true" ma:fieldsID="0a2c737f09cfead1081e7fe01919caa9" ns1:_="" ns2:_="" ns3:_="" ns4:_="" ns5:_="">
    <xsd:import namespace="http://schemas.microsoft.com/sharepoint/v3"/>
    <xsd:import namespace="0c6a674c-7e15-43da-a5b6-c56eb5c922a3"/>
    <xsd:import namespace="8d1789be-2b34-414d-b761-149aa1689c70"/>
    <xsd:import namespace="b5dc66e4-5d68-44ef-8261-a27466f8eb36"/>
    <xsd:import namespace="5a51e0a6-07cf-47db-a021-938051c928d1"/>
    <xsd:element name="properties">
      <xsd:complexType>
        <xsd:sequence>
          <xsd:element name="documentManagement">
            <xsd:complexType>
              <xsd:all>
                <xsd:element ref="ns2:Document_x0020_Type" minOccurs="0"/>
                <xsd:element ref="ns2:Description0" minOccurs="0"/>
                <xsd:element ref="ns3:TaxCatchAll" minOccurs="0"/>
                <xsd:element ref="ns3:_dlc_DocId" minOccurs="0"/>
                <xsd:element ref="ns3:_dlc_DocIdUrl" minOccurs="0"/>
                <xsd:element ref="ns3:_dlc_DocIdPersistId" minOccurs="0"/>
                <xsd:element ref="ns4:Area_x0020_II" minOccurs="0"/>
                <xsd:element ref="ns4:Status" minOccurs="0"/>
                <xsd:element ref="ns4:Language" minOccurs="0"/>
                <xsd:element ref="ns3:TaxKeywordTaxHTField" minOccurs="0"/>
                <xsd:element ref="ns1:AverageRating" minOccurs="0"/>
                <xsd:element ref="ns1:RatingCount" minOccurs="0"/>
                <xsd:element ref="ns1:RatedBy" minOccurs="0"/>
                <xsd:element ref="ns1:Ratings" minOccurs="0"/>
                <xsd:element ref="ns1:LikesCount" minOccurs="0"/>
                <xsd:element ref="ns1:LikedBy" minOccurs="0"/>
                <xsd:element ref="ns5: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Rating (0-5)" ma:decimals="2" ma:description="Average value of all the ratings that have been submitted" ma:internalName="AverageRating" ma:readOnly="true">
      <xsd:simpleType>
        <xsd:restriction base="dms:Number"/>
      </xsd:simpleType>
    </xsd:element>
    <xsd:element name="RatingCount" ma:index="20" nillable="true" ma:displayName="Number of Ratings" ma:decimals="0" ma:description="Number of ratings submitted" ma:internalName="RatingCount" ma:readOnly="true">
      <xsd:simpleType>
        <xsd:restriction base="dms:Number"/>
      </xsd:simpleType>
    </xsd:element>
    <xsd:element name="RatedBy" ma:index="2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2" nillable="true" ma:displayName="User ratings" ma:description="User ratings for the item" ma:hidden="true" ma:internalName="Ratings">
      <xsd:simpleType>
        <xsd:restriction base="dms:Note"/>
      </xsd:simpleType>
    </xsd:element>
    <xsd:element name="LikesCount" ma:index="23" nillable="true" ma:displayName="Number of Likes" ma:internalName="LikesCount">
      <xsd:simpleType>
        <xsd:restriction base="dms:Unknown"/>
      </xsd:simpleType>
    </xsd:element>
    <xsd:element name="LikedBy" ma:index="2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6a674c-7e15-43da-a5b6-c56eb5c922a3"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ackground material"/>
          <xsd:enumeration value="Forms"/>
          <xsd:enumeration value="Communication"/>
          <xsd:enumeration value="Meeting notes"/>
          <xsd:enumeration value="Other"/>
          <xsd:enumeration value="Project plan"/>
          <xsd:enumeration value="TORs"/>
          <xsd:enumeration value="Workshop"/>
          <xsd:enumeration value="Training"/>
          <xsd:enumeration value="Mission Deliverables"/>
          <xsd:enumeration value="Local Staff File Transfer"/>
        </xsd:restriction>
      </xsd:simpleType>
    </xsd:element>
    <xsd:element name="Description0" ma:index="9" nillable="true" ma:displayName="Description" ma:description="What does the document cover?"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7"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dc66e4-5d68-44ef-8261-a27466f8eb36" elementFormDefault="qualified">
    <xsd:import namespace="http://schemas.microsoft.com/office/2006/documentManagement/types"/>
    <xsd:import namespace="http://schemas.microsoft.com/office/infopath/2007/PartnerControls"/>
    <xsd:element name="Area_x0020_II" ma:index="14" nillable="true" ma:displayName="Area" ma:format="Dropdown" ma:indexed="true" ma:internalName="Area_x0020_II">
      <xsd:simpleType>
        <xsd:restriction base="dms:Choice">
          <xsd:enumeration value="01. Recruitment: VA, JD/TOR, interview minutes"/>
          <xsd:enumeration value="02. Recruitment: Reference check and process outcome"/>
          <xsd:enumeration value="03. Insurance and Compensation"/>
          <xsd:enumeration value="04. Leave"/>
          <xsd:enumeration value="05. Performance Management"/>
          <xsd:enumeration value="06. Transfer and Secondment"/>
          <xsd:enumeration value="07. Function, Reclassification Review and Contract Extension"/>
          <xsd:enumeration value="08. Termination and Clearance Form"/>
          <xsd:enumeration value="09. Other"/>
        </xsd:restriction>
      </xsd:simpleType>
    </xsd:element>
    <xsd:element name="Status" ma:index="15" nillable="true" ma:displayName="Status" ma:format="Dropdown" ma:internalName="Status">
      <xsd:simpleType>
        <xsd:restriction base="dms:Choice">
          <xsd:enumeration value="Archieved (for reference only)"/>
          <xsd:enumeration value="Updated"/>
        </xsd:restriction>
      </xsd:simpleType>
    </xsd:element>
    <xsd:element name="Language" ma:index="16" nillable="true" ma:displayName="Language" ma:default="English" ma:format="Dropdown" ma:indexed="true" ma:internalName="Language">
      <xsd:simpleType>
        <xsd:restriction base="dms:Choice">
          <xsd:enumeration value="English"/>
          <xsd:enumeration value="French"/>
          <xsd:enumeration value="Spanish"/>
          <xsd:enumeration value="Blank"/>
        </xsd:restriction>
      </xsd:simpleType>
    </xsd:element>
  </xsd:schema>
  <xsd:schema xmlns:xsd="http://www.w3.org/2001/XMLSchema" xmlns:xs="http://www.w3.org/2001/XMLSchema" xmlns:dms="http://schemas.microsoft.com/office/2006/documentManagement/types" xmlns:pc="http://schemas.microsoft.com/office/infopath/2007/PartnerControls" targetNamespace="5a51e0a6-07cf-47db-a021-938051c928d1" elementFormDefault="qualified">
    <xsd:import namespace="http://schemas.microsoft.com/office/2006/documentManagement/types"/>
    <xsd:import namespace="http://schemas.microsoft.com/office/infopath/2007/PartnerControls"/>
    <xsd:element name="STAFF" ma:index="25" nillable="true" ma:displayName="STAFF" ma:internalName="STAFF">
      <xsd:complexType>
        <xsd:complexContent>
          <xsd:extension base="dms:MultiChoice">
            <xsd:sequence>
              <xsd:element name="Value" maxOccurs="unbounded" minOccurs="0" nillable="true">
                <xsd:simpleType>
                  <xsd:restriction base="dms:Choice">
                    <xsd:enumeration value="Allowances"/>
                    <xsd:enumeration value="Dependents"/>
                    <xsd:enumeration value="Entitlement Travel"/>
                    <xsd:enumeration value="Health and Insurance"/>
                    <xsd:enumeration value="Leave"/>
                    <xsd:enumeration value="Non-Family Duty Station"/>
                    <xsd:enumeration value="Pension Fund"/>
                    <xsd:enumeration value="Separ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5BAD-80A7-4653-89A3-DF16C02CBD71}">
  <ds:schemaRefs>
    <ds:schemaRef ds:uri="http://schemas.microsoft.com/office/2006/metadata/properties"/>
    <ds:schemaRef ds:uri="http://schemas.microsoft.com/office/infopath/2007/PartnerControls"/>
    <ds:schemaRef ds:uri="8d1789be-2b34-414d-b761-149aa1689c70"/>
    <ds:schemaRef ds:uri="b5dc66e4-5d68-44ef-8261-a27466f8eb36"/>
    <ds:schemaRef ds:uri="0c6a674c-7e15-43da-a5b6-c56eb5c922a3"/>
    <ds:schemaRef ds:uri="http://schemas.microsoft.com/sharepoint/v3"/>
    <ds:schemaRef ds:uri="5a51e0a6-07cf-47db-a021-938051c928d1"/>
  </ds:schemaRefs>
</ds:datastoreItem>
</file>

<file path=customXml/itemProps2.xml><?xml version="1.0" encoding="utf-8"?>
<ds:datastoreItem xmlns:ds="http://schemas.openxmlformats.org/officeDocument/2006/customXml" ds:itemID="{D69D06AC-6FC9-477E-A8E0-E249F6C62498}">
  <ds:schemaRefs>
    <ds:schemaRef ds:uri="http://schemas.microsoft.com/office/2006/metadata/longProperties"/>
  </ds:schemaRefs>
</ds:datastoreItem>
</file>

<file path=customXml/itemProps3.xml><?xml version="1.0" encoding="utf-8"?>
<ds:datastoreItem xmlns:ds="http://schemas.openxmlformats.org/officeDocument/2006/customXml" ds:itemID="{C9EF5090-6A67-411F-98B4-485D4563E0A1}">
  <ds:schemaRefs>
    <ds:schemaRef ds:uri="http://schemas.microsoft.com/sharepoint/v3/contenttype/forms"/>
  </ds:schemaRefs>
</ds:datastoreItem>
</file>

<file path=customXml/itemProps4.xml><?xml version="1.0" encoding="utf-8"?>
<ds:datastoreItem xmlns:ds="http://schemas.openxmlformats.org/officeDocument/2006/customXml" ds:itemID="{028D60AE-C3EB-4015-89CC-D7134588873B}">
  <ds:schemaRefs>
    <ds:schemaRef ds:uri="http://schemas.microsoft.com/sharepoint/events"/>
  </ds:schemaRefs>
</ds:datastoreItem>
</file>

<file path=customXml/itemProps5.xml><?xml version="1.0" encoding="utf-8"?>
<ds:datastoreItem xmlns:ds="http://schemas.openxmlformats.org/officeDocument/2006/customXml" ds:itemID="{B5E9C25B-E62E-4CC5-8694-2833DDDD9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a674c-7e15-43da-a5b6-c56eb5c922a3"/>
    <ds:schemaRef ds:uri="8d1789be-2b34-414d-b761-149aa1689c70"/>
    <ds:schemaRef ds:uri="b5dc66e4-5d68-44ef-8261-a27466f8eb36"/>
    <ds:schemaRef ds:uri="5a51e0a6-07cf-47db-a021-938051c92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2EB86E-5065-4EC6-BF8F-CF4EE702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Terms of Reference - Individual Contractor - EN</vt:lpstr>
    </vt:vector>
  </TitlesOfParts>
  <Company>UNOPS</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Individual Contractor - EN</dc:title>
  <dc:creator>GeorgesF</dc:creator>
  <cp:keywords>TOR; ICA; Terms of Reference</cp:keywords>
  <cp:lastModifiedBy>Jamison Ervin</cp:lastModifiedBy>
  <cp:revision>2</cp:revision>
  <cp:lastPrinted>2007-09-03T08:55:00Z</cp:lastPrinted>
  <dcterms:created xsi:type="dcterms:W3CDTF">2019-12-30T18:48:00Z</dcterms:created>
  <dcterms:modified xsi:type="dcterms:W3CDTF">2019-12-30T18:48:00Z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 TOR, Hiring</vt:lpwstr>
  </property>
  <property fmtid="{D5CDD505-2E9C-101B-9397-08002B2CF9AE}" pid="3" name="Replaces">
    <vt:lpwstr/>
  </property>
  <property fmtid="{D5CDD505-2E9C-101B-9397-08002B2CF9AE}" pid="4" name="Owner">
    <vt:lpwstr>Practice HR</vt:lpwstr>
  </property>
  <property fmtid="{D5CDD505-2E9C-101B-9397-08002B2CF9AE}" pid="5" name="Category0">
    <vt:lpwstr>Hiring</vt:lpwstr>
  </property>
  <property fmtid="{D5CDD505-2E9C-101B-9397-08002B2CF9AE}" pid="6" name="Author1">
    <vt:lpwstr>1786</vt:lpwstr>
  </property>
  <property fmtid="{D5CDD505-2E9C-101B-9397-08002B2CF9AE}" pid="7" name="Language">
    <vt:lpwstr>English</vt:lpwstr>
  </property>
  <property fmtid="{D5CDD505-2E9C-101B-9397-08002B2CF9AE}" pid="8" name="Abstract">
    <vt:lpwstr/>
  </property>
  <property fmtid="{D5CDD505-2E9C-101B-9397-08002B2CF9AE}" pid="9" name="Notes0">
    <vt:lpwstr/>
  </property>
  <property fmtid="{D5CDD505-2E9C-101B-9397-08002B2CF9AE}" pid="10" name="Mandatory Review">
    <vt:lpwstr>2008-07-31T00:00:00Z</vt:lpwstr>
  </property>
  <property fmtid="{D5CDD505-2E9C-101B-9397-08002B2CF9AE}" pid="11" name="Responsible Owner: Unit">
    <vt:lpwstr/>
  </property>
  <property fmtid="{D5CDD505-2E9C-101B-9397-08002B2CF9AE}" pid="12" name="Version0">
    <vt:lpwstr/>
  </property>
  <property fmtid="{D5CDD505-2E9C-101B-9397-08002B2CF9AE}" pid="13" name="ContentType">
    <vt:lpwstr>Document</vt:lpwstr>
  </property>
  <property fmtid="{D5CDD505-2E9C-101B-9397-08002B2CF9AE}" pid="14" name="Title0">
    <vt:lpwstr>TOR</vt:lpwstr>
  </property>
  <property fmtid="{D5CDD505-2E9C-101B-9397-08002B2CF9AE}" pid="15" name="Author0">
    <vt:lpwstr/>
  </property>
  <property fmtid="{D5CDD505-2E9C-101B-9397-08002B2CF9AE}" pid="16" name="Contributors">
    <vt:lpwstr/>
  </property>
  <property fmtid="{D5CDD505-2E9C-101B-9397-08002B2CF9AE}" pid="17" name="display_urn:schemas-microsoft-com:office:office#Author1">
    <vt:lpwstr>Jane MEYER</vt:lpwstr>
  </property>
  <property fmtid="{D5CDD505-2E9C-101B-9397-08002B2CF9AE}" pid="18" name="Document Type">
    <vt:lpwstr>Form or Template</vt:lpwstr>
  </property>
  <property fmtid="{D5CDD505-2E9C-101B-9397-08002B2CF9AE}" pid="19" name="Dependency">
    <vt:lpwstr>0</vt:lpwstr>
  </property>
  <property fmtid="{D5CDD505-2E9C-101B-9397-08002B2CF9AE}" pid="20" name="Created for">
    <vt:lpwstr/>
  </property>
  <property fmtid="{D5CDD505-2E9C-101B-9397-08002B2CF9AE}" pid="21" name="Confidential">
    <vt:lpwstr>0</vt:lpwstr>
  </property>
  <property fmtid="{D5CDD505-2E9C-101B-9397-08002B2CF9AE}" pid="22" name="Unique Identifier">
    <vt:lpwstr/>
  </property>
  <property fmtid="{D5CDD505-2E9C-101B-9397-08002B2CF9AE}" pid="23" name="Area">
    <vt:lpwstr>Recruitment - ICA</vt:lpwstr>
  </property>
  <property fmtid="{D5CDD505-2E9C-101B-9397-08002B2CF9AE}" pid="24" name="ContentTypeId">
    <vt:lpwstr>0x0101004092959ACF79D34E845B572F91E75589</vt:lpwstr>
  </property>
  <property fmtid="{D5CDD505-2E9C-101B-9397-08002B2CF9AE}" pid="25" name="_dlc_DocIdItemGuid">
    <vt:lpwstr>921bf3da-7c27-4609-b0b9-de30c24d38ae</vt:lpwstr>
  </property>
  <property fmtid="{D5CDD505-2E9C-101B-9397-08002B2CF9AE}" pid="26" name="TaxKeyword">
    <vt:lpwstr>2155;#TOR|d86e9065-7b49-4c7e-a54e-95414e5b0e66;#2169;#Terms of Reference|cb807b14-7900-461a-bde9-9d6df131a790;#2122;#ICA|46c1930a-88f6-4d18-afe0-133b1b53c6de</vt:lpwstr>
  </property>
  <property fmtid="{D5CDD505-2E9C-101B-9397-08002B2CF9AE}" pid="27" name="T">
    <vt:lpwstr>Knowledge transfer - EN</vt:lpwstr>
  </property>
  <property fmtid="{D5CDD505-2E9C-101B-9397-08002B2CF9AE}" pid="28" name="Personnel Life Cycle">
    <vt:lpwstr>01. Recruitment and Selection (Talent Acquisition)</vt:lpwstr>
  </property>
  <property fmtid="{D5CDD505-2E9C-101B-9397-08002B2CF9AE}" pid="29" name="Order">
    <vt:r8>6600</vt:r8>
  </property>
  <property fmtid="{D5CDD505-2E9C-101B-9397-08002B2CF9AE}" pid="30" name="xd_Signature">
    <vt:bool>false</vt:bool>
  </property>
  <property fmtid="{D5CDD505-2E9C-101B-9397-08002B2CF9AE}" pid="31" name="xd_ProgID">
    <vt:lpwstr/>
  </property>
  <property fmtid="{D5CDD505-2E9C-101B-9397-08002B2CF9AE}" pid="32" name="_SourceUrl">
    <vt:lpwstr/>
  </property>
  <property fmtid="{D5CDD505-2E9C-101B-9397-08002B2CF9AE}" pid="33" name="_SharedFileIndex">
    <vt:lpwstr/>
  </property>
  <property fmtid="{D5CDD505-2E9C-101B-9397-08002B2CF9AE}" pid="34" name="TemplateUrl">
    <vt:lpwstr/>
  </property>
  <property fmtid="{D5CDD505-2E9C-101B-9397-08002B2CF9AE}" pid="35" name="Status">
    <vt:lpwstr>Updated</vt:lpwstr>
  </property>
  <property fmtid="{D5CDD505-2E9C-101B-9397-08002B2CF9AE}" pid="36" name="TaxKeywordTaxHTField">
    <vt:lpwstr>TOR|d86e9065-7b49-4c7e-a54e-95414e5b0e66;Terms of Reference|cb807b14-7900-461a-bde9-9d6df131a790;ICA|46c1930a-88f6-4d18-afe0-133b1b53c6de</vt:lpwstr>
  </property>
</Properties>
</file>