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CDAD" w14:textId="209C4E8B" w:rsidR="00493C04" w:rsidRPr="000C30F0" w:rsidRDefault="00493C04" w:rsidP="000C30F0">
      <w:pPr>
        <w:widowControl w:val="0"/>
        <w:autoSpaceDE w:val="0"/>
        <w:autoSpaceDN w:val="0"/>
        <w:adjustRightInd w:val="0"/>
        <w:rPr>
          <w:rFonts w:ascii="Arial" w:hAnsi="Arial" w:cs="Arial"/>
          <w:color w:val="285287"/>
          <w:szCs w:val="22"/>
        </w:rPr>
      </w:pPr>
      <w:bookmarkStart w:id="0" w:name="_GoBack"/>
      <w:bookmarkEnd w:id="0"/>
    </w:p>
    <w:p w14:paraId="35D2D852" w14:textId="270E6830" w:rsidR="00913874" w:rsidRPr="000C30F0" w:rsidRDefault="00913874" w:rsidP="000C30F0">
      <w:pPr>
        <w:rPr>
          <w:rFonts w:ascii="Arial" w:hAnsi="Arial" w:cs="Arial"/>
          <w:szCs w:val="22"/>
        </w:rPr>
      </w:pPr>
    </w:p>
    <w:p w14:paraId="74C18CA4" w14:textId="77777777" w:rsidR="00913874" w:rsidRPr="000C30F0" w:rsidRDefault="00913874" w:rsidP="000C30F0">
      <w:pPr>
        <w:rPr>
          <w:rFonts w:ascii="Arial" w:hAnsi="Arial" w:cs="Arial"/>
          <w:szCs w:val="22"/>
        </w:rPr>
      </w:pPr>
    </w:p>
    <w:p w14:paraId="403D5B07" w14:textId="6EBFB082" w:rsidR="00913874" w:rsidRPr="000C30F0" w:rsidRDefault="00913874" w:rsidP="000C30F0">
      <w:pPr>
        <w:rPr>
          <w:rFonts w:ascii="Arial" w:hAnsi="Arial" w:cs="Arial"/>
          <w:szCs w:val="22"/>
        </w:rPr>
      </w:pPr>
    </w:p>
    <w:p w14:paraId="0CD9E14E" w14:textId="77777777" w:rsidR="00913874" w:rsidRPr="000C30F0" w:rsidRDefault="00913874" w:rsidP="000C30F0">
      <w:pPr>
        <w:rPr>
          <w:rFonts w:ascii="Arial" w:hAnsi="Arial" w:cs="Arial"/>
          <w:szCs w:val="22"/>
        </w:rPr>
      </w:pPr>
    </w:p>
    <w:p w14:paraId="7E3D74D3" w14:textId="4325E451" w:rsidR="004431ED" w:rsidRPr="000C30F0" w:rsidRDefault="0088209A" w:rsidP="000C30F0">
      <w:pPr>
        <w:jc w:val="center"/>
        <w:rPr>
          <w:rFonts w:ascii="Arial" w:hAnsi="Arial" w:cs="Arial"/>
          <w:sz w:val="40"/>
          <w:szCs w:val="40"/>
        </w:rPr>
      </w:pPr>
      <w:r w:rsidRPr="000C30F0">
        <w:rPr>
          <w:rFonts w:ascii="Arial" w:hAnsi="Arial" w:cs="Arial"/>
          <w:sz w:val="40"/>
          <w:szCs w:val="40"/>
        </w:rPr>
        <w:t>Evaluation</w:t>
      </w:r>
      <w:r w:rsidR="00F055E7" w:rsidRPr="000C30F0">
        <w:rPr>
          <w:rFonts w:ascii="Arial" w:hAnsi="Arial" w:cs="Arial"/>
          <w:sz w:val="40"/>
          <w:szCs w:val="40"/>
        </w:rPr>
        <w:t xml:space="preserve"> Report</w:t>
      </w:r>
    </w:p>
    <w:p w14:paraId="702CA30A" w14:textId="77777777" w:rsidR="00781A10" w:rsidRPr="000C30F0" w:rsidRDefault="00781A10" w:rsidP="000C30F0">
      <w:pPr>
        <w:rPr>
          <w:rFonts w:ascii="Arial" w:hAnsi="Arial" w:cs="Arial"/>
          <w:sz w:val="40"/>
          <w:szCs w:val="40"/>
        </w:rPr>
      </w:pPr>
    </w:p>
    <w:p w14:paraId="7D1AC790" w14:textId="77777777" w:rsidR="00B275E9" w:rsidRPr="000C30F0" w:rsidRDefault="00B275E9" w:rsidP="000C30F0">
      <w:pPr>
        <w:jc w:val="center"/>
        <w:rPr>
          <w:rFonts w:ascii="Arial" w:hAnsi="Arial" w:cs="Arial"/>
          <w:b/>
          <w:sz w:val="40"/>
          <w:szCs w:val="40"/>
          <w:shd w:val="clear" w:color="auto" w:fill="FFFFFF"/>
        </w:rPr>
      </w:pPr>
    </w:p>
    <w:p w14:paraId="0766E4D7" w14:textId="77777777" w:rsidR="00B275E9" w:rsidRPr="000C30F0" w:rsidRDefault="00B275E9" w:rsidP="000C30F0">
      <w:pPr>
        <w:jc w:val="center"/>
        <w:rPr>
          <w:rFonts w:ascii="Arial" w:hAnsi="Arial" w:cs="Arial"/>
          <w:b/>
          <w:sz w:val="40"/>
          <w:szCs w:val="40"/>
          <w:shd w:val="clear" w:color="auto" w:fill="FFFFFF"/>
        </w:rPr>
      </w:pPr>
    </w:p>
    <w:p w14:paraId="1165B399" w14:textId="77777777" w:rsidR="00B275E9" w:rsidRPr="000C30F0" w:rsidRDefault="00B275E9" w:rsidP="000C30F0">
      <w:pPr>
        <w:jc w:val="center"/>
        <w:rPr>
          <w:rFonts w:ascii="Arial" w:hAnsi="Arial" w:cs="Arial"/>
          <w:b/>
          <w:sz w:val="40"/>
          <w:szCs w:val="40"/>
          <w:shd w:val="clear" w:color="auto" w:fill="FFFFFF"/>
        </w:rPr>
      </w:pPr>
    </w:p>
    <w:p w14:paraId="05A79D7F" w14:textId="071B6F2A" w:rsidR="00B275E9" w:rsidRPr="000C30F0" w:rsidRDefault="00D96DB7" w:rsidP="000C30F0">
      <w:pPr>
        <w:jc w:val="center"/>
        <w:rPr>
          <w:rFonts w:ascii="Arial" w:hAnsi="Arial" w:cs="Arial"/>
          <w:b/>
          <w:sz w:val="40"/>
          <w:szCs w:val="40"/>
          <w:shd w:val="clear" w:color="auto" w:fill="FFFFFF"/>
        </w:rPr>
      </w:pPr>
      <w:r w:rsidRPr="000C30F0">
        <w:rPr>
          <w:rFonts w:ascii="Arial" w:hAnsi="Arial" w:cs="Arial"/>
          <w:b/>
          <w:sz w:val="40"/>
          <w:szCs w:val="40"/>
          <w:shd w:val="clear" w:color="auto" w:fill="FFFFFF"/>
        </w:rPr>
        <w:t>Final Evaluation of the</w:t>
      </w:r>
    </w:p>
    <w:p w14:paraId="4A603760" w14:textId="00ACFABA" w:rsidR="00493C04" w:rsidRPr="000C30F0" w:rsidRDefault="00D96DB7" w:rsidP="000C30F0">
      <w:pPr>
        <w:jc w:val="center"/>
        <w:rPr>
          <w:rFonts w:ascii="Arial" w:hAnsi="Arial" w:cs="Arial"/>
          <w:b/>
          <w:sz w:val="40"/>
          <w:szCs w:val="40"/>
          <w:shd w:val="clear" w:color="auto" w:fill="FFFFFF"/>
        </w:rPr>
      </w:pPr>
      <w:r w:rsidRPr="000C30F0">
        <w:rPr>
          <w:rFonts w:ascii="Arial" w:hAnsi="Arial" w:cs="Arial"/>
          <w:b/>
          <w:sz w:val="40"/>
          <w:szCs w:val="40"/>
          <w:shd w:val="clear" w:color="auto" w:fill="FFFFFF"/>
        </w:rPr>
        <w:t xml:space="preserve">Open Data – Open Opportunities </w:t>
      </w:r>
    </w:p>
    <w:p w14:paraId="42845D93" w14:textId="6B06A209" w:rsidR="00D96DB7" w:rsidRPr="000C30F0" w:rsidRDefault="00D96DB7" w:rsidP="000C30F0">
      <w:pPr>
        <w:jc w:val="center"/>
        <w:rPr>
          <w:rFonts w:ascii="Arial" w:hAnsi="Arial" w:cs="Arial"/>
          <w:b/>
          <w:sz w:val="40"/>
          <w:szCs w:val="40"/>
          <w:shd w:val="clear" w:color="auto" w:fill="FFFFFF"/>
        </w:rPr>
      </w:pPr>
      <w:r w:rsidRPr="000C30F0">
        <w:rPr>
          <w:rFonts w:ascii="Arial" w:hAnsi="Arial" w:cs="Arial"/>
          <w:b/>
          <w:sz w:val="40"/>
          <w:szCs w:val="40"/>
          <w:shd w:val="clear" w:color="auto" w:fill="FFFFFF"/>
        </w:rPr>
        <w:t xml:space="preserve">Project </w:t>
      </w:r>
    </w:p>
    <w:p w14:paraId="2F3E3611" w14:textId="77777777" w:rsidR="00D96DB7" w:rsidRPr="000C30F0" w:rsidRDefault="00D96DB7" w:rsidP="000C30F0">
      <w:pPr>
        <w:jc w:val="center"/>
        <w:rPr>
          <w:rFonts w:ascii="Arial" w:hAnsi="Arial" w:cs="Arial"/>
          <w:sz w:val="40"/>
          <w:szCs w:val="40"/>
        </w:rPr>
      </w:pPr>
    </w:p>
    <w:p w14:paraId="32C837E9" w14:textId="77777777" w:rsidR="00B275E9" w:rsidRPr="000C30F0" w:rsidRDefault="00B275E9" w:rsidP="000C30F0">
      <w:pPr>
        <w:jc w:val="right"/>
        <w:rPr>
          <w:rFonts w:ascii="Arial" w:hAnsi="Arial" w:cs="Arial"/>
          <w:szCs w:val="22"/>
        </w:rPr>
      </w:pPr>
    </w:p>
    <w:p w14:paraId="4615C747" w14:textId="77777777" w:rsidR="00B275E9" w:rsidRPr="000C30F0" w:rsidRDefault="00B275E9" w:rsidP="000C30F0">
      <w:pPr>
        <w:jc w:val="right"/>
        <w:rPr>
          <w:rFonts w:ascii="Arial" w:hAnsi="Arial" w:cs="Arial"/>
          <w:szCs w:val="22"/>
        </w:rPr>
      </w:pPr>
    </w:p>
    <w:p w14:paraId="4C8ABC45" w14:textId="77777777" w:rsidR="00B275E9" w:rsidRPr="000C30F0" w:rsidRDefault="00B275E9" w:rsidP="000C30F0">
      <w:pPr>
        <w:jc w:val="right"/>
        <w:rPr>
          <w:rFonts w:ascii="Arial" w:hAnsi="Arial" w:cs="Arial"/>
          <w:szCs w:val="22"/>
        </w:rPr>
      </w:pPr>
    </w:p>
    <w:p w14:paraId="016575DE" w14:textId="77777777" w:rsidR="00B275E9" w:rsidRPr="000C30F0" w:rsidRDefault="00B275E9" w:rsidP="000C30F0">
      <w:pPr>
        <w:jc w:val="right"/>
        <w:rPr>
          <w:rFonts w:ascii="Arial" w:hAnsi="Arial" w:cs="Arial"/>
          <w:szCs w:val="22"/>
        </w:rPr>
      </w:pPr>
    </w:p>
    <w:p w14:paraId="2C676E1C" w14:textId="77777777" w:rsidR="00B275E9" w:rsidRPr="000C30F0" w:rsidRDefault="00B275E9" w:rsidP="000C30F0">
      <w:pPr>
        <w:jc w:val="right"/>
        <w:rPr>
          <w:rFonts w:ascii="Arial" w:hAnsi="Arial" w:cs="Arial"/>
          <w:szCs w:val="22"/>
        </w:rPr>
      </w:pPr>
    </w:p>
    <w:p w14:paraId="16F80550" w14:textId="77777777" w:rsidR="00B275E9" w:rsidRPr="000C30F0" w:rsidRDefault="00B275E9" w:rsidP="000C30F0">
      <w:pPr>
        <w:jc w:val="right"/>
        <w:rPr>
          <w:rFonts w:ascii="Arial" w:hAnsi="Arial" w:cs="Arial"/>
          <w:szCs w:val="22"/>
        </w:rPr>
      </w:pPr>
    </w:p>
    <w:p w14:paraId="43F08493" w14:textId="77777777" w:rsidR="00B275E9" w:rsidRPr="000C30F0" w:rsidRDefault="00B275E9" w:rsidP="000C30F0">
      <w:pPr>
        <w:jc w:val="right"/>
        <w:rPr>
          <w:rFonts w:ascii="Arial" w:hAnsi="Arial" w:cs="Arial"/>
          <w:szCs w:val="22"/>
        </w:rPr>
      </w:pPr>
    </w:p>
    <w:p w14:paraId="0A51CB5C" w14:textId="77777777" w:rsidR="00B275E9" w:rsidRPr="000C30F0" w:rsidRDefault="00B275E9" w:rsidP="000C30F0">
      <w:pPr>
        <w:jc w:val="right"/>
        <w:rPr>
          <w:rFonts w:ascii="Arial" w:hAnsi="Arial" w:cs="Arial"/>
          <w:szCs w:val="22"/>
        </w:rPr>
      </w:pPr>
    </w:p>
    <w:p w14:paraId="7EF34110" w14:textId="77777777" w:rsidR="00B275E9" w:rsidRPr="000C30F0" w:rsidRDefault="00B275E9" w:rsidP="000C30F0">
      <w:pPr>
        <w:jc w:val="right"/>
        <w:rPr>
          <w:rFonts w:ascii="Arial" w:hAnsi="Arial" w:cs="Arial"/>
          <w:szCs w:val="22"/>
        </w:rPr>
      </w:pPr>
    </w:p>
    <w:p w14:paraId="55140F4D" w14:textId="77777777" w:rsidR="00B275E9" w:rsidRPr="000C30F0" w:rsidRDefault="00B275E9" w:rsidP="000C30F0">
      <w:pPr>
        <w:jc w:val="right"/>
        <w:rPr>
          <w:rFonts w:ascii="Arial" w:hAnsi="Arial" w:cs="Arial"/>
          <w:szCs w:val="22"/>
        </w:rPr>
      </w:pPr>
    </w:p>
    <w:p w14:paraId="7D9BECFD" w14:textId="77777777" w:rsidR="00B275E9" w:rsidRPr="000C30F0" w:rsidRDefault="00B275E9" w:rsidP="000C30F0">
      <w:pPr>
        <w:jc w:val="right"/>
        <w:rPr>
          <w:rFonts w:ascii="Arial" w:hAnsi="Arial" w:cs="Arial"/>
          <w:szCs w:val="22"/>
        </w:rPr>
      </w:pPr>
    </w:p>
    <w:p w14:paraId="61DF94F4" w14:textId="77777777" w:rsidR="00B275E9" w:rsidRPr="000C30F0" w:rsidRDefault="00B275E9" w:rsidP="000C30F0">
      <w:pPr>
        <w:jc w:val="right"/>
        <w:rPr>
          <w:rFonts w:ascii="Arial" w:hAnsi="Arial" w:cs="Arial"/>
          <w:szCs w:val="22"/>
        </w:rPr>
      </w:pPr>
    </w:p>
    <w:p w14:paraId="5CD13637" w14:textId="1FB4BD30" w:rsidR="003F55D2" w:rsidRPr="000C30F0" w:rsidRDefault="00493C04" w:rsidP="000C30F0">
      <w:pPr>
        <w:jc w:val="right"/>
        <w:rPr>
          <w:rFonts w:ascii="Arial" w:hAnsi="Arial" w:cs="Arial"/>
          <w:szCs w:val="22"/>
        </w:rPr>
      </w:pPr>
      <w:r w:rsidRPr="000C30F0">
        <w:rPr>
          <w:rFonts w:ascii="Arial" w:hAnsi="Arial" w:cs="Arial"/>
          <w:szCs w:val="22"/>
        </w:rPr>
        <w:t>Date submitted:</w:t>
      </w:r>
      <w:r w:rsidR="00224BCE">
        <w:rPr>
          <w:rFonts w:ascii="Arial" w:hAnsi="Arial" w:cs="Arial"/>
          <w:szCs w:val="22"/>
        </w:rPr>
        <w:t xml:space="preserve"> 21 April 2020</w:t>
      </w:r>
      <w:r w:rsidRPr="000C30F0">
        <w:rPr>
          <w:rFonts w:ascii="Arial" w:hAnsi="Arial" w:cs="Arial"/>
          <w:szCs w:val="22"/>
        </w:rPr>
        <w:t xml:space="preserve">  </w:t>
      </w:r>
    </w:p>
    <w:p w14:paraId="50B10631" w14:textId="5FDEC893" w:rsidR="00493C04" w:rsidRPr="000C30F0" w:rsidRDefault="00224BCE" w:rsidP="000C30F0">
      <w:pPr>
        <w:jc w:val="right"/>
        <w:rPr>
          <w:rFonts w:ascii="Arial" w:hAnsi="Arial" w:cs="Arial"/>
          <w:szCs w:val="22"/>
        </w:rPr>
      </w:pPr>
      <w:r>
        <w:rPr>
          <w:rFonts w:ascii="Arial" w:hAnsi="Arial" w:cs="Arial"/>
          <w:szCs w:val="22"/>
        </w:rPr>
        <w:t xml:space="preserve">Evaluator: </w:t>
      </w:r>
      <w:r w:rsidR="00B275E9" w:rsidRPr="000C30F0">
        <w:rPr>
          <w:rFonts w:ascii="Arial" w:hAnsi="Arial" w:cs="Arial"/>
          <w:szCs w:val="22"/>
        </w:rPr>
        <w:t xml:space="preserve">Olivera </w:t>
      </w:r>
      <w:proofErr w:type="spellStart"/>
      <w:r w:rsidR="00B275E9" w:rsidRPr="000C30F0">
        <w:rPr>
          <w:rFonts w:ascii="Arial" w:hAnsi="Arial" w:cs="Arial"/>
          <w:szCs w:val="22"/>
        </w:rPr>
        <w:t>Puri</w:t>
      </w:r>
      <w:proofErr w:type="spellEnd"/>
      <w:r w:rsidR="00E43A9E">
        <w:rPr>
          <w:rFonts w:ascii="Arial" w:hAnsi="Arial" w:cs="Arial"/>
          <w:szCs w:val="22"/>
          <w:lang w:val="uz-Cyrl-UZ"/>
        </w:rPr>
        <w:t>ć</w:t>
      </w:r>
      <w:r w:rsidR="00B275E9" w:rsidRPr="000C30F0">
        <w:rPr>
          <w:rFonts w:ascii="Arial" w:hAnsi="Arial" w:cs="Arial"/>
          <w:szCs w:val="22"/>
        </w:rPr>
        <w:t xml:space="preserve"> </w:t>
      </w:r>
    </w:p>
    <w:p w14:paraId="324778AB" w14:textId="77777777" w:rsidR="00493C04" w:rsidRDefault="00493C04" w:rsidP="000C30F0">
      <w:pPr>
        <w:rPr>
          <w:rFonts w:ascii="Arial" w:hAnsi="Arial" w:cs="Arial"/>
          <w:szCs w:val="22"/>
        </w:rPr>
      </w:pPr>
    </w:p>
    <w:p w14:paraId="648BCE1C" w14:textId="77777777" w:rsidR="000C30F0" w:rsidRDefault="000C30F0" w:rsidP="000C30F0">
      <w:pPr>
        <w:rPr>
          <w:rFonts w:ascii="Arial" w:hAnsi="Arial" w:cs="Arial"/>
          <w:szCs w:val="22"/>
        </w:rPr>
      </w:pPr>
    </w:p>
    <w:p w14:paraId="626F0620" w14:textId="77777777" w:rsidR="000C30F0" w:rsidRDefault="000C30F0" w:rsidP="000C30F0">
      <w:pPr>
        <w:rPr>
          <w:rFonts w:ascii="Arial" w:hAnsi="Arial" w:cs="Arial"/>
          <w:szCs w:val="22"/>
        </w:rPr>
      </w:pPr>
    </w:p>
    <w:p w14:paraId="584AE06D" w14:textId="77777777" w:rsidR="000C30F0" w:rsidRDefault="000C30F0" w:rsidP="000C30F0">
      <w:pPr>
        <w:rPr>
          <w:rFonts w:ascii="Arial" w:hAnsi="Arial" w:cs="Arial"/>
          <w:szCs w:val="22"/>
        </w:rPr>
      </w:pPr>
    </w:p>
    <w:p w14:paraId="4B909787" w14:textId="77777777" w:rsidR="000C30F0" w:rsidRDefault="000C30F0" w:rsidP="000C30F0">
      <w:pPr>
        <w:rPr>
          <w:rFonts w:ascii="Arial" w:hAnsi="Arial" w:cs="Arial"/>
          <w:szCs w:val="22"/>
        </w:rPr>
      </w:pPr>
    </w:p>
    <w:p w14:paraId="0511FF65" w14:textId="77777777" w:rsidR="000C30F0" w:rsidRDefault="000C30F0" w:rsidP="000C30F0">
      <w:pPr>
        <w:rPr>
          <w:rFonts w:ascii="Arial" w:hAnsi="Arial" w:cs="Arial"/>
          <w:szCs w:val="22"/>
        </w:rPr>
      </w:pPr>
    </w:p>
    <w:p w14:paraId="1E7F8801" w14:textId="77777777" w:rsidR="000C30F0" w:rsidRDefault="000C30F0" w:rsidP="000C30F0">
      <w:pPr>
        <w:rPr>
          <w:rFonts w:ascii="Arial" w:hAnsi="Arial" w:cs="Arial"/>
          <w:szCs w:val="22"/>
        </w:rPr>
      </w:pPr>
    </w:p>
    <w:p w14:paraId="1D915EB0" w14:textId="77777777" w:rsidR="000C30F0" w:rsidRDefault="000C30F0" w:rsidP="000C30F0">
      <w:pPr>
        <w:rPr>
          <w:rFonts w:ascii="Arial" w:hAnsi="Arial" w:cs="Arial"/>
          <w:szCs w:val="22"/>
        </w:rPr>
      </w:pPr>
    </w:p>
    <w:p w14:paraId="6CEA54FC" w14:textId="77777777" w:rsidR="000C30F0" w:rsidRDefault="000C30F0" w:rsidP="000C30F0">
      <w:pPr>
        <w:rPr>
          <w:rFonts w:ascii="Arial" w:hAnsi="Arial" w:cs="Arial"/>
          <w:szCs w:val="22"/>
        </w:rPr>
      </w:pPr>
    </w:p>
    <w:p w14:paraId="74CB3996" w14:textId="77777777" w:rsidR="000C30F0" w:rsidRDefault="000C30F0" w:rsidP="000C30F0">
      <w:pPr>
        <w:rPr>
          <w:rFonts w:ascii="Arial" w:hAnsi="Arial" w:cs="Arial"/>
          <w:szCs w:val="22"/>
        </w:rPr>
      </w:pPr>
    </w:p>
    <w:p w14:paraId="336D1B04" w14:textId="77777777" w:rsidR="000C30F0" w:rsidRDefault="000C30F0" w:rsidP="000C30F0">
      <w:pPr>
        <w:rPr>
          <w:rFonts w:ascii="Arial" w:hAnsi="Arial" w:cs="Arial"/>
          <w:szCs w:val="22"/>
        </w:rPr>
      </w:pPr>
    </w:p>
    <w:p w14:paraId="7BB2351A" w14:textId="77777777" w:rsidR="000C30F0" w:rsidRPr="000C30F0" w:rsidRDefault="000C30F0" w:rsidP="000C30F0">
      <w:pPr>
        <w:rPr>
          <w:rFonts w:ascii="Arial" w:hAnsi="Arial" w:cs="Arial"/>
          <w:szCs w:val="22"/>
        </w:rPr>
      </w:pPr>
    </w:p>
    <w:p w14:paraId="3E468B2F" w14:textId="78831C51" w:rsidR="00337EE6" w:rsidRPr="000C30F0" w:rsidRDefault="00D53C35" w:rsidP="000C30F0">
      <w:pPr>
        <w:rPr>
          <w:rFonts w:ascii="Arial" w:hAnsi="Arial" w:cs="Arial"/>
          <w:szCs w:val="22"/>
        </w:rPr>
      </w:pPr>
      <w:r w:rsidRPr="000C30F0">
        <w:rPr>
          <w:rFonts w:ascii="Arial" w:hAnsi="Arial" w:cs="Arial"/>
          <w:szCs w:val="22"/>
        </w:rPr>
        <w:lastRenderedPageBreak/>
        <w:t xml:space="preserve"> </w:t>
      </w:r>
    </w:p>
    <w:p w14:paraId="15C96682" w14:textId="04B1E828" w:rsidR="00337EE6" w:rsidRPr="000C30F0" w:rsidRDefault="00781A10" w:rsidP="000C30F0">
      <w:pPr>
        <w:rPr>
          <w:rFonts w:ascii="Arial" w:hAnsi="Arial" w:cs="Arial"/>
          <w:b/>
          <w:szCs w:val="22"/>
        </w:rPr>
      </w:pPr>
      <w:r w:rsidRPr="000C30F0">
        <w:rPr>
          <w:rFonts w:ascii="Arial" w:hAnsi="Arial" w:cs="Arial"/>
          <w:b/>
          <w:szCs w:val="22"/>
        </w:rPr>
        <w:tab/>
      </w:r>
      <w:r w:rsidRPr="000C30F0">
        <w:rPr>
          <w:rFonts w:ascii="Arial" w:hAnsi="Arial" w:cs="Arial"/>
          <w:b/>
          <w:szCs w:val="22"/>
        </w:rPr>
        <w:tab/>
      </w:r>
      <w:r w:rsidR="002E45EA" w:rsidRPr="000C30F0">
        <w:rPr>
          <w:rFonts w:ascii="Arial" w:hAnsi="Arial" w:cs="Arial"/>
          <w:b/>
          <w:szCs w:val="22"/>
        </w:rPr>
        <w:t>Contents</w:t>
      </w:r>
    </w:p>
    <w:p w14:paraId="6A6E4504" w14:textId="72A46FB3" w:rsidR="00337EE6" w:rsidRPr="000C30F0" w:rsidRDefault="00781A10" w:rsidP="000C30F0">
      <w:pPr>
        <w:rPr>
          <w:rFonts w:ascii="Arial" w:hAnsi="Arial" w:cs="Arial"/>
          <w:b/>
          <w:szCs w:val="22"/>
        </w:rPr>
      </w:pPr>
      <w:r w:rsidRPr="000C30F0">
        <w:rPr>
          <w:rFonts w:ascii="Arial" w:hAnsi="Arial" w:cs="Arial"/>
          <w:b/>
          <w:szCs w:val="22"/>
        </w:rPr>
        <w:tab/>
      </w:r>
      <w:r w:rsidRPr="000C30F0">
        <w:rPr>
          <w:rFonts w:ascii="Arial" w:hAnsi="Arial" w:cs="Arial"/>
          <w:b/>
          <w:szCs w:val="22"/>
        </w:rPr>
        <w:tab/>
      </w:r>
    </w:p>
    <w:p w14:paraId="514B463B" w14:textId="2AEE0746" w:rsidR="003F0D84" w:rsidRPr="000C30F0" w:rsidRDefault="00C0736E" w:rsidP="000C30F0">
      <w:pPr>
        <w:pStyle w:val="ListParagraph"/>
        <w:numPr>
          <w:ilvl w:val="0"/>
          <w:numId w:val="3"/>
        </w:numPr>
        <w:rPr>
          <w:rFonts w:ascii="Arial" w:hAnsi="Arial" w:cs="Arial"/>
          <w:b/>
          <w:szCs w:val="22"/>
        </w:rPr>
      </w:pPr>
      <w:r w:rsidRPr="000C30F0">
        <w:rPr>
          <w:rFonts w:ascii="Arial" w:hAnsi="Arial" w:cs="Arial"/>
          <w:b/>
          <w:szCs w:val="22"/>
        </w:rPr>
        <w:t>Introduction</w:t>
      </w:r>
    </w:p>
    <w:p w14:paraId="638CC853" w14:textId="56A959CA" w:rsidR="00736759" w:rsidRPr="000C30F0" w:rsidRDefault="00736759" w:rsidP="000C30F0">
      <w:pPr>
        <w:pStyle w:val="ListParagraph"/>
        <w:numPr>
          <w:ilvl w:val="1"/>
          <w:numId w:val="3"/>
        </w:numPr>
        <w:rPr>
          <w:rFonts w:ascii="Arial" w:hAnsi="Arial" w:cs="Arial"/>
          <w:szCs w:val="22"/>
        </w:rPr>
      </w:pPr>
      <w:r w:rsidRPr="000C30F0">
        <w:rPr>
          <w:rFonts w:ascii="Arial" w:hAnsi="Arial" w:cs="Arial"/>
          <w:szCs w:val="22"/>
        </w:rPr>
        <w:t>Background</w:t>
      </w:r>
    </w:p>
    <w:p w14:paraId="7033D19F" w14:textId="14F35793" w:rsidR="00337EE6" w:rsidRPr="000C30F0" w:rsidRDefault="00736759" w:rsidP="000C30F0">
      <w:pPr>
        <w:pStyle w:val="ListParagraph"/>
        <w:numPr>
          <w:ilvl w:val="1"/>
          <w:numId w:val="3"/>
        </w:numPr>
        <w:rPr>
          <w:rFonts w:ascii="Arial" w:hAnsi="Arial" w:cs="Arial"/>
          <w:szCs w:val="22"/>
        </w:rPr>
      </w:pPr>
      <w:r w:rsidRPr="000C30F0">
        <w:rPr>
          <w:rFonts w:ascii="Arial" w:hAnsi="Arial" w:cs="Arial"/>
          <w:szCs w:val="22"/>
        </w:rPr>
        <w:t xml:space="preserve">Objectives </w:t>
      </w:r>
      <w:r w:rsidR="00143B22" w:rsidRPr="000C30F0">
        <w:rPr>
          <w:rFonts w:ascii="Arial" w:hAnsi="Arial" w:cs="Arial"/>
          <w:szCs w:val="22"/>
        </w:rPr>
        <w:t>and s</w:t>
      </w:r>
      <w:r w:rsidRPr="000C30F0">
        <w:rPr>
          <w:rFonts w:ascii="Arial" w:hAnsi="Arial" w:cs="Arial"/>
          <w:szCs w:val="22"/>
        </w:rPr>
        <w:t>cope of the</w:t>
      </w:r>
      <w:r w:rsidR="00A81AF3" w:rsidRPr="000C30F0">
        <w:rPr>
          <w:rFonts w:ascii="Arial" w:hAnsi="Arial" w:cs="Arial"/>
          <w:szCs w:val="22"/>
        </w:rPr>
        <w:t xml:space="preserve"> Evaluation</w:t>
      </w:r>
    </w:p>
    <w:p w14:paraId="68C607CF" w14:textId="77777777" w:rsidR="002E45EA" w:rsidRPr="000C30F0" w:rsidRDefault="002E45EA" w:rsidP="000C30F0">
      <w:pPr>
        <w:pStyle w:val="ListParagraph"/>
        <w:ind w:left="2520"/>
        <w:rPr>
          <w:rFonts w:ascii="Arial" w:hAnsi="Arial" w:cs="Arial"/>
          <w:szCs w:val="22"/>
        </w:rPr>
      </w:pPr>
    </w:p>
    <w:p w14:paraId="4649146F" w14:textId="4527E1F2" w:rsidR="00C0736E" w:rsidRPr="000C30F0" w:rsidRDefault="00C0736E" w:rsidP="000C30F0">
      <w:pPr>
        <w:pStyle w:val="ListParagraph"/>
        <w:numPr>
          <w:ilvl w:val="0"/>
          <w:numId w:val="3"/>
        </w:numPr>
        <w:rPr>
          <w:rFonts w:ascii="Arial" w:hAnsi="Arial" w:cs="Arial"/>
          <w:b/>
          <w:szCs w:val="22"/>
        </w:rPr>
      </w:pPr>
      <w:r w:rsidRPr="000C30F0">
        <w:rPr>
          <w:rFonts w:ascii="Arial" w:hAnsi="Arial" w:cs="Arial"/>
          <w:b/>
          <w:szCs w:val="22"/>
        </w:rPr>
        <w:t>Methodology</w:t>
      </w:r>
    </w:p>
    <w:p w14:paraId="40562DCD" w14:textId="5E0AB190" w:rsidR="00736759" w:rsidRPr="000C30F0" w:rsidRDefault="0059221D" w:rsidP="000C30F0">
      <w:pPr>
        <w:pStyle w:val="ListParagraph"/>
        <w:numPr>
          <w:ilvl w:val="1"/>
          <w:numId w:val="3"/>
        </w:numPr>
        <w:rPr>
          <w:rFonts w:ascii="Arial" w:hAnsi="Arial" w:cs="Arial"/>
          <w:szCs w:val="22"/>
        </w:rPr>
      </w:pPr>
      <w:r w:rsidRPr="000C30F0">
        <w:rPr>
          <w:rFonts w:ascii="Arial" w:hAnsi="Arial" w:cs="Arial"/>
          <w:szCs w:val="22"/>
        </w:rPr>
        <w:t>Evaluation criteria and questions</w:t>
      </w:r>
    </w:p>
    <w:p w14:paraId="27AC87F9" w14:textId="16246148" w:rsidR="00736759" w:rsidRPr="000C30F0" w:rsidRDefault="003A2D54" w:rsidP="000C30F0">
      <w:pPr>
        <w:pStyle w:val="ListParagraph"/>
        <w:numPr>
          <w:ilvl w:val="1"/>
          <w:numId w:val="3"/>
        </w:numPr>
        <w:rPr>
          <w:rFonts w:ascii="Arial" w:hAnsi="Arial" w:cs="Arial"/>
          <w:szCs w:val="22"/>
        </w:rPr>
      </w:pPr>
      <w:r w:rsidRPr="000C30F0">
        <w:rPr>
          <w:rFonts w:ascii="Arial" w:hAnsi="Arial" w:cs="Arial"/>
          <w:szCs w:val="22"/>
        </w:rPr>
        <w:t>Limitations</w:t>
      </w:r>
    </w:p>
    <w:p w14:paraId="1026725C" w14:textId="77777777" w:rsidR="002E45EA" w:rsidRPr="000C30F0" w:rsidRDefault="002E45EA" w:rsidP="000C30F0">
      <w:pPr>
        <w:pStyle w:val="ListParagraph"/>
        <w:ind w:left="2520"/>
        <w:rPr>
          <w:rFonts w:ascii="Arial" w:hAnsi="Arial" w:cs="Arial"/>
          <w:szCs w:val="22"/>
        </w:rPr>
      </w:pPr>
    </w:p>
    <w:p w14:paraId="46CBC3EF" w14:textId="0F0F0C01" w:rsidR="00781A10" w:rsidRPr="000C30F0" w:rsidRDefault="003A2D54" w:rsidP="000C30F0">
      <w:pPr>
        <w:pStyle w:val="ListParagraph"/>
        <w:numPr>
          <w:ilvl w:val="0"/>
          <w:numId w:val="3"/>
        </w:numPr>
        <w:rPr>
          <w:rFonts w:ascii="Arial" w:hAnsi="Arial" w:cs="Arial"/>
          <w:b/>
          <w:szCs w:val="22"/>
        </w:rPr>
      </w:pPr>
      <w:r w:rsidRPr="000C30F0">
        <w:rPr>
          <w:rFonts w:ascii="Arial" w:hAnsi="Arial" w:cs="Arial"/>
          <w:b/>
          <w:szCs w:val="22"/>
        </w:rPr>
        <w:t xml:space="preserve">Evaluation Analysis </w:t>
      </w:r>
    </w:p>
    <w:p w14:paraId="44B855A8" w14:textId="77777777" w:rsidR="002E45EA" w:rsidRPr="000C30F0" w:rsidRDefault="002E45EA" w:rsidP="000C30F0">
      <w:pPr>
        <w:rPr>
          <w:rFonts w:ascii="Arial" w:hAnsi="Arial" w:cs="Arial"/>
          <w:b/>
          <w:szCs w:val="22"/>
        </w:rPr>
      </w:pPr>
    </w:p>
    <w:p w14:paraId="4F4C4E44" w14:textId="46680685" w:rsidR="003A2D54" w:rsidRPr="000C30F0" w:rsidRDefault="00781A10" w:rsidP="000C30F0">
      <w:pPr>
        <w:rPr>
          <w:rFonts w:ascii="Arial" w:hAnsi="Arial" w:cs="Arial"/>
          <w:b/>
          <w:szCs w:val="22"/>
        </w:rPr>
      </w:pPr>
      <w:r w:rsidRPr="000C30F0">
        <w:rPr>
          <w:rFonts w:ascii="Arial" w:hAnsi="Arial" w:cs="Arial"/>
          <w:b/>
          <w:szCs w:val="22"/>
        </w:rPr>
        <w:tab/>
      </w:r>
      <w:r w:rsidRPr="000C30F0">
        <w:rPr>
          <w:rFonts w:ascii="Arial" w:hAnsi="Arial" w:cs="Arial"/>
          <w:b/>
          <w:szCs w:val="22"/>
        </w:rPr>
        <w:tab/>
      </w:r>
      <w:r w:rsidR="0059221D" w:rsidRPr="000C30F0">
        <w:rPr>
          <w:rFonts w:ascii="Arial" w:hAnsi="Arial" w:cs="Arial"/>
          <w:b/>
          <w:szCs w:val="22"/>
        </w:rPr>
        <w:t>4</w:t>
      </w:r>
      <w:r w:rsidR="00530440" w:rsidRPr="000C30F0">
        <w:rPr>
          <w:rFonts w:ascii="Arial" w:hAnsi="Arial" w:cs="Arial"/>
          <w:b/>
          <w:szCs w:val="22"/>
        </w:rPr>
        <w:t>.</w:t>
      </w:r>
      <w:r w:rsidR="001231D2" w:rsidRPr="000C30F0">
        <w:rPr>
          <w:rFonts w:ascii="Arial" w:hAnsi="Arial" w:cs="Arial"/>
          <w:b/>
          <w:szCs w:val="22"/>
        </w:rPr>
        <w:t xml:space="preserve">  </w:t>
      </w:r>
      <w:r w:rsidR="003A2D54" w:rsidRPr="000C30F0">
        <w:rPr>
          <w:rFonts w:ascii="Arial" w:hAnsi="Arial" w:cs="Arial"/>
          <w:b/>
          <w:szCs w:val="22"/>
        </w:rPr>
        <w:t xml:space="preserve">Findings and Recommendations </w:t>
      </w:r>
    </w:p>
    <w:p w14:paraId="287E660A" w14:textId="77777777" w:rsidR="003A2D54" w:rsidRPr="000C30F0" w:rsidRDefault="003A2D54" w:rsidP="000C30F0">
      <w:pPr>
        <w:rPr>
          <w:rFonts w:ascii="Arial" w:hAnsi="Arial" w:cs="Arial"/>
          <w:b/>
          <w:szCs w:val="22"/>
        </w:rPr>
      </w:pPr>
    </w:p>
    <w:p w14:paraId="141D62E7" w14:textId="77777777" w:rsidR="003A2D54" w:rsidRPr="000C30F0" w:rsidRDefault="003A2D54" w:rsidP="000C30F0">
      <w:pPr>
        <w:rPr>
          <w:rFonts w:ascii="Arial" w:hAnsi="Arial" w:cs="Arial"/>
          <w:b/>
          <w:szCs w:val="22"/>
        </w:rPr>
      </w:pPr>
    </w:p>
    <w:p w14:paraId="1FCEE48D" w14:textId="77777777" w:rsidR="003A2D54" w:rsidRPr="000C30F0" w:rsidRDefault="003A2D54" w:rsidP="000C30F0">
      <w:pPr>
        <w:rPr>
          <w:rFonts w:ascii="Arial" w:hAnsi="Arial" w:cs="Arial"/>
          <w:b/>
          <w:szCs w:val="22"/>
        </w:rPr>
      </w:pPr>
      <w:r w:rsidRPr="000C30F0">
        <w:rPr>
          <w:rFonts w:ascii="Arial" w:hAnsi="Arial" w:cs="Arial"/>
          <w:b/>
          <w:szCs w:val="22"/>
        </w:rPr>
        <w:t>Annexes</w:t>
      </w:r>
    </w:p>
    <w:p w14:paraId="504425F9" w14:textId="77777777" w:rsidR="003A2D54" w:rsidRPr="000C30F0" w:rsidRDefault="003A2D54" w:rsidP="000C30F0">
      <w:pPr>
        <w:rPr>
          <w:rFonts w:ascii="Arial" w:hAnsi="Arial" w:cs="Arial"/>
          <w:b/>
          <w:szCs w:val="22"/>
        </w:rPr>
      </w:pPr>
    </w:p>
    <w:p w14:paraId="300F826B" w14:textId="6171AABB" w:rsidR="00337EE6" w:rsidRPr="000C30F0" w:rsidRDefault="003A2D54" w:rsidP="000C30F0">
      <w:pPr>
        <w:rPr>
          <w:rFonts w:ascii="Arial" w:hAnsi="Arial" w:cs="Arial"/>
          <w:b/>
          <w:szCs w:val="22"/>
        </w:rPr>
      </w:pPr>
      <w:r w:rsidRPr="000C30F0">
        <w:rPr>
          <w:rFonts w:ascii="Arial" w:hAnsi="Arial" w:cs="Arial"/>
          <w:b/>
          <w:szCs w:val="22"/>
        </w:rPr>
        <w:t>Annex 1</w:t>
      </w:r>
      <w:r w:rsidRPr="000C30F0">
        <w:rPr>
          <w:rFonts w:ascii="Arial" w:hAnsi="Arial" w:cs="Arial"/>
          <w:b/>
          <w:szCs w:val="22"/>
        </w:rPr>
        <w:tab/>
      </w:r>
      <w:r w:rsidR="00C0736E" w:rsidRPr="000C30F0">
        <w:rPr>
          <w:rFonts w:ascii="Arial" w:hAnsi="Arial" w:cs="Arial"/>
          <w:b/>
          <w:szCs w:val="22"/>
        </w:rPr>
        <w:t>Evaluation Matrix</w:t>
      </w:r>
    </w:p>
    <w:p w14:paraId="60AFA9A3" w14:textId="4E0BCD06" w:rsidR="003A2D54" w:rsidRDefault="003A2D54" w:rsidP="000C30F0">
      <w:pPr>
        <w:rPr>
          <w:rFonts w:ascii="Arial" w:hAnsi="Arial" w:cs="Arial"/>
          <w:b/>
          <w:szCs w:val="22"/>
        </w:rPr>
      </w:pPr>
      <w:r w:rsidRPr="000C30F0">
        <w:rPr>
          <w:rFonts w:ascii="Arial" w:hAnsi="Arial" w:cs="Arial"/>
          <w:b/>
          <w:szCs w:val="22"/>
        </w:rPr>
        <w:t>Annex 2</w:t>
      </w:r>
      <w:r w:rsidRPr="000C30F0">
        <w:rPr>
          <w:rFonts w:ascii="Arial" w:hAnsi="Arial" w:cs="Arial"/>
          <w:b/>
          <w:szCs w:val="22"/>
        </w:rPr>
        <w:tab/>
        <w:t xml:space="preserve">Questionnaires </w:t>
      </w:r>
    </w:p>
    <w:p w14:paraId="52095AF8" w14:textId="4BF3D002" w:rsidR="009A6ED6" w:rsidRPr="000C30F0" w:rsidRDefault="009A6ED6" w:rsidP="000C30F0">
      <w:pPr>
        <w:rPr>
          <w:rFonts w:ascii="Arial" w:hAnsi="Arial" w:cs="Arial"/>
          <w:b/>
          <w:szCs w:val="22"/>
        </w:rPr>
      </w:pPr>
      <w:r>
        <w:rPr>
          <w:rFonts w:ascii="Arial" w:hAnsi="Arial" w:cs="Arial"/>
          <w:b/>
          <w:szCs w:val="22"/>
        </w:rPr>
        <w:t>Annex 3</w:t>
      </w:r>
      <w:r>
        <w:rPr>
          <w:rFonts w:ascii="Arial" w:hAnsi="Arial" w:cs="Arial"/>
          <w:b/>
          <w:szCs w:val="22"/>
        </w:rPr>
        <w:tab/>
        <w:t xml:space="preserve">List of people interviewed </w:t>
      </w:r>
    </w:p>
    <w:p w14:paraId="63AB7C9B" w14:textId="30D41A6E" w:rsidR="00141B99" w:rsidRPr="000C30F0" w:rsidRDefault="00141B99" w:rsidP="000C30F0">
      <w:pPr>
        <w:rPr>
          <w:rFonts w:ascii="Arial" w:hAnsi="Arial" w:cs="Arial"/>
          <w:b/>
          <w:szCs w:val="22"/>
          <w:u w:val="single"/>
        </w:rPr>
      </w:pPr>
    </w:p>
    <w:p w14:paraId="5406B72A" w14:textId="77777777" w:rsidR="00B85CB8" w:rsidRPr="000C30F0" w:rsidRDefault="00B85CB8" w:rsidP="000C30F0">
      <w:pPr>
        <w:rPr>
          <w:rFonts w:ascii="Arial" w:hAnsi="Arial" w:cs="Arial"/>
          <w:b/>
          <w:szCs w:val="22"/>
          <w:u w:val="single"/>
        </w:rPr>
      </w:pPr>
    </w:p>
    <w:p w14:paraId="20ADB1DB" w14:textId="77777777" w:rsidR="00B85CB8" w:rsidRPr="000C30F0" w:rsidRDefault="00B85CB8" w:rsidP="000C30F0">
      <w:pPr>
        <w:rPr>
          <w:rFonts w:ascii="Arial" w:hAnsi="Arial" w:cs="Arial"/>
          <w:b/>
          <w:szCs w:val="22"/>
          <w:u w:val="single"/>
        </w:rPr>
      </w:pPr>
    </w:p>
    <w:p w14:paraId="428CF21B" w14:textId="77777777" w:rsidR="00B85CB8" w:rsidRPr="000C30F0" w:rsidRDefault="00B85CB8" w:rsidP="000C30F0">
      <w:pPr>
        <w:rPr>
          <w:rFonts w:ascii="Arial" w:hAnsi="Arial" w:cs="Arial"/>
          <w:b/>
          <w:szCs w:val="22"/>
          <w:u w:val="single"/>
        </w:rPr>
      </w:pPr>
    </w:p>
    <w:p w14:paraId="16C747F3" w14:textId="77777777" w:rsidR="00571C23" w:rsidRPr="000C30F0" w:rsidRDefault="00571C23" w:rsidP="000C30F0">
      <w:pPr>
        <w:rPr>
          <w:rFonts w:ascii="Arial" w:hAnsi="Arial" w:cs="Arial"/>
          <w:b/>
          <w:szCs w:val="22"/>
          <w:u w:val="single"/>
        </w:rPr>
      </w:pPr>
    </w:p>
    <w:p w14:paraId="761FEB13" w14:textId="77777777" w:rsidR="00571C23" w:rsidRPr="000C30F0" w:rsidRDefault="00571C23" w:rsidP="000C30F0">
      <w:pPr>
        <w:rPr>
          <w:rFonts w:ascii="Arial" w:hAnsi="Arial" w:cs="Arial"/>
          <w:b/>
          <w:szCs w:val="22"/>
          <w:u w:val="single"/>
        </w:rPr>
      </w:pPr>
    </w:p>
    <w:p w14:paraId="418A21C7" w14:textId="77777777" w:rsidR="00571C23" w:rsidRPr="000C30F0" w:rsidRDefault="00571C23" w:rsidP="000C30F0">
      <w:pPr>
        <w:rPr>
          <w:rFonts w:ascii="Arial" w:hAnsi="Arial" w:cs="Arial"/>
          <w:b/>
          <w:szCs w:val="22"/>
          <w:u w:val="single"/>
        </w:rPr>
      </w:pPr>
    </w:p>
    <w:p w14:paraId="6B3E9C18" w14:textId="77777777" w:rsidR="00571C23" w:rsidRPr="000C30F0" w:rsidRDefault="00571C23" w:rsidP="000C30F0">
      <w:pPr>
        <w:rPr>
          <w:rFonts w:ascii="Arial" w:hAnsi="Arial" w:cs="Arial"/>
          <w:b/>
          <w:szCs w:val="22"/>
          <w:u w:val="single"/>
        </w:rPr>
      </w:pPr>
    </w:p>
    <w:p w14:paraId="5BF72586" w14:textId="77777777" w:rsidR="00571C23" w:rsidRPr="000C30F0" w:rsidRDefault="00571C23" w:rsidP="000C30F0">
      <w:pPr>
        <w:rPr>
          <w:rFonts w:ascii="Arial" w:hAnsi="Arial" w:cs="Arial"/>
          <w:b/>
          <w:szCs w:val="22"/>
          <w:u w:val="single"/>
        </w:rPr>
      </w:pPr>
    </w:p>
    <w:p w14:paraId="33677998" w14:textId="77777777" w:rsidR="00571C23" w:rsidRPr="000C30F0" w:rsidRDefault="00571C23" w:rsidP="000C30F0">
      <w:pPr>
        <w:rPr>
          <w:rFonts w:ascii="Arial" w:hAnsi="Arial" w:cs="Arial"/>
          <w:b/>
          <w:szCs w:val="22"/>
          <w:u w:val="single"/>
        </w:rPr>
      </w:pPr>
    </w:p>
    <w:p w14:paraId="23B095FC" w14:textId="77777777" w:rsidR="00571C23" w:rsidRPr="000C30F0" w:rsidRDefault="00571C23" w:rsidP="000C30F0">
      <w:pPr>
        <w:rPr>
          <w:rFonts w:ascii="Arial" w:hAnsi="Arial" w:cs="Arial"/>
          <w:b/>
          <w:szCs w:val="22"/>
          <w:u w:val="single"/>
        </w:rPr>
      </w:pPr>
    </w:p>
    <w:p w14:paraId="4876AF40" w14:textId="77777777" w:rsidR="00571C23" w:rsidRPr="000C30F0" w:rsidRDefault="00571C23" w:rsidP="000C30F0">
      <w:pPr>
        <w:rPr>
          <w:rFonts w:ascii="Arial" w:hAnsi="Arial" w:cs="Arial"/>
          <w:b/>
          <w:szCs w:val="22"/>
          <w:u w:val="single"/>
        </w:rPr>
      </w:pPr>
    </w:p>
    <w:p w14:paraId="0C2E07C4" w14:textId="77777777" w:rsidR="00571C23" w:rsidRPr="000C30F0" w:rsidRDefault="00571C23" w:rsidP="000C30F0">
      <w:pPr>
        <w:rPr>
          <w:rFonts w:ascii="Arial" w:hAnsi="Arial" w:cs="Arial"/>
          <w:b/>
          <w:szCs w:val="22"/>
          <w:u w:val="single"/>
        </w:rPr>
      </w:pPr>
    </w:p>
    <w:p w14:paraId="3430BD97" w14:textId="77777777" w:rsidR="00B85CB8" w:rsidRPr="000C30F0" w:rsidRDefault="00B85CB8" w:rsidP="000C30F0">
      <w:pPr>
        <w:rPr>
          <w:rFonts w:ascii="Arial" w:hAnsi="Arial" w:cs="Arial"/>
          <w:b/>
          <w:szCs w:val="22"/>
          <w:u w:val="single"/>
        </w:rPr>
      </w:pPr>
    </w:p>
    <w:p w14:paraId="4CE62425" w14:textId="77777777" w:rsidR="00B85CB8" w:rsidRPr="000C30F0" w:rsidRDefault="00B85CB8" w:rsidP="000C30F0">
      <w:pPr>
        <w:rPr>
          <w:rFonts w:ascii="Arial" w:hAnsi="Arial" w:cs="Arial"/>
          <w:b/>
          <w:szCs w:val="22"/>
          <w:u w:val="single"/>
        </w:rPr>
      </w:pPr>
    </w:p>
    <w:p w14:paraId="505578FA" w14:textId="77777777" w:rsidR="00B85CB8" w:rsidRPr="000C30F0" w:rsidRDefault="00B85CB8" w:rsidP="000C30F0">
      <w:pPr>
        <w:rPr>
          <w:rFonts w:ascii="Arial" w:hAnsi="Arial" w:cs="Arial"/>
          <w:b/>
          <w:szCs w:val="22"/>
          <w:u w:val="single"/>
        </w:rPr>
      </w:pPr>
    </w:p>
    <w:p w14:paraId="5CEC91B0" w14:textId="77777777" w:rsidR="00571C23" w:rsidRPr="000C30F0" w:rsidRDefault="00571C23" w:rsidP="000C30F0">
      <w:pPr>
        <w:pStyle w:val="Heading2"/>
        <w:numPr>
          <w:ilvl w:val="0"/>
          <w:numId w:val="0"/>
        </w:numPr>
        <w:spacing w:before="0" w:after="0" w:line="240" w:lineRule="auto"/>
        <w:rPr>
          <w:sz w:val="22"/>
          <w:lang w:val="en-GB"/>
        </w:rPr>
      </w:pPr>
    </w:p>
    <w:p w14:paraId="7A9E0292" w14:textId="77777777" w:rsidR="00571C23" w:rsidRPr="000C30F0" w:rsidRDefault="00571C23" w:rsidP="000C30F0">
      <w:pPr>
        <w:pStyle w:val="Heading2"/>
        <w:numPr>
          <w:ilvl w:val="0"/>
          <w:numId w:val="0"/>
        </w:numPr>
        <w:spacing w:before="0" w:after="0" w:line="240" w:lineRule="auto"/>
        <w:rPr>
          <w:sz w:val="22"/>
          <w:lang w:val="en-GB"/>
        </w:rPr>
      </w:pPr>
    </w:p>
    <w:p w14:paraId="1AD5A1FD" w14:textId="77777777" w:rsidR="00571C23" w:rsidRPr="000C30F0" w:rsidRDefault="00571C23" w:rsidP="000C30F0">
      <w:pPr>
        <w:pStyle w:val="Heading2"/>
        <w:numPr>
          <w:ilvl w:val="0"/>
          <w:numId w:val="0"/>
        </w:numPr>
        <w:spacing w:before="0" w:after="0" w:line="240" w:lineRule="auto"/>
        <w:rPr>
          <w:sz w:val="22"/>
          <w:lang w:val="en-GB"/>
        </w:rPr>
      </w:pPr>
    </w:p>
    <w:p w14:paraId="10B41FA2" w14:textId="77777777" w:rsidR="00571C23" w:rsidRPr="000C30F0" w:rsidRDefault="00571C23" w:rsidP="000C30F0">
      <w:pPr>
        <w:pStyle w:val="Heading2"/>
        <w:numPr>
          <w:ilvl w:val="0"/>
          <w:numId w:val="0"/>
        </w:numPr>
        <w:spacing w:before="0" w:after="0" w:line="240" w:lineRule="auto"/>
        <w:rPr>
          <w:sz w:val="22"/>
          <w:lang w:val="en-GB"/>
        </w:rPr>
      </w:pPr>
    </w:p>
    <w:p w14:paraId="692E5095" w14:textId="77777777" w:rsidR="00571C23" w:rsidRPr="000C30F0" w:rsidRDefault="00571C23" w:rsidP="000C30F0">
      <w:pPr>
        <w:pStyle w:val="Heading2"/>
        <w:numPr>
          <w:ilvl w:val="0"/>
          <w:numId w:val="0"/>
        </w:numPr>
        <w:spacing w:before="0" w:after="0" w:line="240" w:lineRule="auto"/>
        <w:rPr>
          <w:sz w:val="22"/>
          <w:lang w:val="en-GB"/>
        </w:rPr>
      </w:pPr>
    </w:p>
    <w:p w14:paraId="30D64FF4" w14:textId="77777777" w:rsidR="00571C23" w:rsidRPr="000C30F0" w:rsidRDefault="00571C23" w:rsidP="000C30F0">
      <w:pPr>
        <w:pStyle w:val="Heading2"/>
        <w:numPr>
          <w:ilvl w:val="0"/>
          <w:numId w:val="0"/>
        </w:numPr>
        <w:spacing w:before="0" w:after="0" w:line="240" w:lineRule="auto"/>
        <w:rPr>
          <w:sz w:val="22"/>
          <w:lang w:val="en-GB"/>
        </w:rPr>
      </w:pPr>
    </w:p>
    <w:p w14:paraId="28C605BB" w14:textId="77777777" w:rsidR="00571C23" w:rsidRPr="000C30F0" w:rsidRDefault="00571C23" w:rsidP="000C30F0">
      <w:pPr>
        <w:pStyle w:val="Heading2"/>
        <w:numPr>
          <w:ilvl w:val="0"/>
          <w:numId w:val="0"/>
        </w:numPr>
        <w:spacing w:before="0" w:after="0" w:line="240" w:lineRule="auto"/>
        <w:rPr>
          <w:sz w:val="22"/>
          <w:lang w:val="en-GB"/>
        </w:rPr>
      </w:pPr>
    </w:p>
    <w:p w14:paraId="4FD6925A" w14:textId="77777777" w:rsidR="00571C23" w:rsidRPr="000C30F0" w:rsidRDefault="00571C23" w:rsidP="000C30F0">
      <w:pPr>
        <w:pStyle w:val="Heading2"/>
        <w:numPr>
          <w:ilvl w:val="0"/>
          <w:numId w:val="0"/>
        </w:numPr>
        <w:spacing w:before="0" w:after="0" w:line="240" w:lineRule="auto"/>
        <w:rPr>
          <w:sz w:val="22"/>
          <w:lang w:val="en-GB"/>
        </w:rPr>
      </w:pPr>
    </w:p>
    <w:p w14:paraId="75B9621B" w14:textId="77777777" w:rsidR="00571C23" w:rsidRPr="000C30F0" w:rsidRDefault="00571C23" w:rsidP="000C30F0">
      <w:pPr>
        <w:pStyle w:val="Heading2"/>
        <w:numPr>
          <w:ilvl w:val="0"/>
          <w:numId w:val="0"/>
        </w:numPr>
        <w:spacing w:before="0" w:after="0" w:line="240" w:lineRule="auto"/>
        <w:rPr>
          <w:sz w:val="22"/>
          <w:lang w:val="en-GB"/>
        </w:rPr>
      </w:pPr>
    </w:p>
    <w:p w14:paraId="63F596B9" w14:textId="77777777" w:rsidR="00571C23" w:rsidRPr="000C30F0" w:rsidRDefault="00571C23" w:rsidP="000C30F0">
      <w:pPr>
        <w:pStyle w:val="Heading2"/>
        <w:numPr>
          <w:ilvl w:val="0"/>
          <w:numId w:val="0"/>
        </w:numPr>
        <w:spacing w:before="0" w:after="0" w:line="240" w:lineRule="auto"/>
        <w:rPr>
          <w:sz w:val="22"/>
          <w:lang w:val="en-GB"/>
        </w:rPr>
      </w:pPr>
    </w:p>
    <w:p w14:paraId="3BDE603D" w14:textId="77777777" w:rsidR="00571C23" w:rsidRPr="000C30F0" w:rsidRDefault="00571C23" w:rsidP="000C30F0">
      <w:pPr>
        <w:pStyle w:val="Heading2"/>
        <w:numPr>
          <w:ilvl w:val="0"/>
          <w:numId w:val="0"/>
        </w:numPr>
        <w:spacing w:before="0" w:after="0" w:line="240" w:lineRule="auto"/>
        <w:rPr>
          <w:sz w:val="22"/>
          <w:lang w:val="en-GB"/>
        </w:rPr>
      </w:pPr>
    </w:p>
    <w:p w14:paraId="76D2688E" w14:textId="77777777" w:rsidR="00B11D19" w:rsidRPr="000C30F0" w:rsidRDefault="00B11D19" w:rsidP="000C30F0">
      <w:pPr>
        <w:rPr>
          <w:rFonts w:ascii="Arial" w:hAnsi="Arial" w:cs="Arial"/>
          <w:szCs w:val="22"/>
        </w:rPr>
      </w:pPr>
    </w:p>
    <w:p w14:paraId="01021440" w14:textId="77777777" w:rsidR="00B11D19" w:rsidRPr="000C30F0" w:rsidRDefault="00B11D19" w:rsidP="000C30F0">
      <w:pPr>
        <w:rPr>
          <w:rFonts w:ascii="Arial" w:hAnsi="Arial" w:cs="Arial"/>
          <w:szCs w:val="22"/>
        </w:rPr>
      </w:pPr>
    </w:p>
    <w:p w14:paraId="2C4F41E8" w14:textId="77777777" w:rsidR="007D19B7" w:rsidRPr="000C30F0" w:rsidRDefault="007D19B7" w:rsidP="000C30F0">
      <w:pPr>
        <w:rPr>
          <w:rFonts w:ascii="Arial" w:hAnsi="Arial" w:cs="Arial"/>
          <w:szCs w:val="22"/>
        </w:rPr>
      </w:pPr>
    </w:p>
    <w:p w14:paraId="47CF9279" w14:textId="77777777" w:rsidR="00B11D19" w:rsidRDefault="00B11D19" w:rsidP="000C30F0">
      <w:pPr>
        <w:rPr>
          <w:rFonts w:ascii="Arial" w:hAnsi="Arial" w:cs="Arial"/>
          <w:szCs w:val="22"/>
        </w:rPr>
      </w:pPr>
    </w:p>
    <w:p w14:paraId="66A41C75" w14:textId="77777777" w:rsidR="00FC13F2" w:rsidRDefault="00FC13F2" w:rsidP="000C30F0">
      <w:pPr>
        <w:rPr>
          <w:rFonts w:ascii="Arial" w:hAnsi="Arial" w:cs="Arial"/>
          <w:szCs w:val="22"/>
        </w:rPr>
      </w:pPr>
    </w:p>
    <w:p w14:paraId="40E49862" w14:textId="77777777" w:rsidR="00FC13F2" w:rsidRDefault="00FC13F2" w:rsidP="000C30F0">
      <w:pPr>
        <w:rPr>
          <w:rFonts w:ascii="Arial" w:hAnsi="Arial" w:cs="Arial"/>
          <w:szCs w:val="22"/>
        </w:rPr>
      </w:pPr>
    </w:p>
    <w:p w14:paraId="1CB6C650" w14:textId="77777777" w:rsidR="00FC13F2" w:rsidRPr="000C30F0" w:rsidRDefault="00FC13F2" w:rsidP="000C30F0">
      <w:pPr>
        <w:rPr>
          <w:rFonts w:ascii="Arial" w:hAnsi="Arial" w:cs="Arial"/>
          <w:szCs w:val="22"/>
        </w:rPr>
      </w:pPr>
    </w:p>
    <w:p w14:paraId="1F221DFE" w14:textId="4253D7C7" w:rsidR="0088209A" w:rsidRDefault="0088209A" w:rsidP="000C30F0">
      <w:pPr>
        <w:pStyle w:val="Heading2"/>
        <w:numPr>
          <w:ilvl w:val="0"/>
          <w:numId w:val="0"/>
        </w:numPr>
        <w:spacing w:before="0" w:after="0" w:line="240" w:lineRule="auto"/>
        <w:rPr>
          <w:sz w:val="22"/>
          <w:lang w:val="en-GB"/>
        </w:rPr>
      </w:pPr>
      <w:r w:rsidRPr="000C30F0">
        <w:rPr>
          <w:sz w:val="22"/>
          <w:lang w:val="en-GB"/>
        </w:rPr>
        <w:lastRenderedPageBreak/>
        <w:t>EXECUTIVE SUMMARY</w:t>
      </w:r>
    </w:p>
    <w:p w14:paraId="29E3D45A" w14:textId="77777777" w:rsidR="00472C85" w:rsidRDefault="00472C85" w:rsidP="00472C85"/>
    <w:p w14:paraId="245659DD" w14:textId="1E4361A2" w:rsidR="00472C85" w:rsidRDefault="00472C85" w:rsidP="00472C85">
      <w:pPr>
        <w:jc w:val="both"/>
        <w:rPr>
          <w:rFonts w:ascii="Arial" w:hAnsi="Arial" w:cs="Arial"/>
        </w:rPr>
      </w:pPr>
      <w:r>
        <w:rPr>
          <w:rFonts w:ascii="Arial" w:hAnsi="Arial" w:cs="Arial"/>
        </w:rPr>
        <w:t xml:space="preserve">The evaluator finds that in a nutshell the project has set a </w:t>
      </w:r>
      <w:r w:rsidR="009E61B9" w:rsidRPr="006A78CD">
        <w:rPr>
          <w:rFonts w:ascii="Arial" w:hAnsi="Arial" w:cs="Arial"/>
        </w:rPr>
        <w:t>strong</w:t>
      </w:r>
      <w:r w:rsidRPr="006A78CD">
        <w:rPr>
          <w:rFonts w:ascii="Arial" w:hAnsi="Arial" w:cs="Arial"/>
        </w:rPr>
        <w:t xml:space="preserve"> foundation</w:t>
      </w:r>
      <w:r>
        <w:rPr>
          <w:rFonts w:ascii="Arial" w:hAnsi="Arial" w:cs="Arial"/>
        </w:rPr>
        <w:t xml:space="preserve"> for greater transparency and use of Open Data in Serbia. It achieved more with less, adopting a low cost: high impact approach, which led to the achievement of significant results. These included increasing the interest in open data and recognition of its value among stakeholders, as well as showcasing the value of data and engaging citizens. Particular successes included the release of ope</w:t>
      </w:r>
      <w:r w:rsidR="00CE764E">
        <w:rPr>
          <w:rFonts w:ascii="Arial" w:hAnsi="Arial" w:cs="Arial"/>
        </w:rPr>
        <w:t>n data related to air pollution and</w:t>
      </w:r>
      <w:r>
        <w:rPr>
          <w:rFonts w:ascii="Arial" w:hAnsi="Arial" w:cs="Arial"/>
        </w:rPr>
        <w:t xml:space="preserve"> transport in key </w:t>
      </w:r>
      <w:r w:rsidR="00CE764E">
        <w:rPr>
          <w:rFonts w:ascii="Arial" w:hAnsi="Arial" w:cs="Arial"/>
        </w:rPr>
        <w:t>Serbian cities</w:t>
      </w:r>
      <w:r>
        <w:rPr>
          <w:rFonts w:ascii="Arial" w:hAnsi="Arial" w:cs="Arial"/>
        </w:rPr>
        <w:t xml:space="preserve">. </w:t>
      </w:r>
      <w:r w:rsidRPr="00472C85">
        <w:rPr>
          <w:rFonts w:ascii="Arial" w:hAnsi="Arial" w:cs="Arial"/>
          <w:szCs w:val="22"/>
          <w:lang w:val="en"/>
        </w:rPr>
        <w:t xml:space="preserve">The project successfully established all core elements of an open data ecosystem – </w:t>
      </w:r>
      <w:r>
        <w:rPr>
          <w:rFonts w:ascii="Arial" w:hAnsi="Arial" w:cs="Arial"/>
          <w:szCs w:val="22"/>
          <w:lang w:val="en"/>
        </w:rPr>
        <w:t xml:space="preserve">the </w:t>
      </w:r>
      <w:r w:rsidRPr="00472C85">
        <w:rPr>
          <w:rFonts w:ascii="Arial" w:hAnsi="Arial" w:cs="Arial"/>
          <w:szCs w:val="22"/>
          <w:lang w:val="en"/>
        </w:rPr>
        <w:t xml:space="preserve">legal framework, </w:t>
      </w:r>
      <w:r>
        <w:rPr>
          <w:rFonts w:ascii="Arial" w:hAnsi="Arial" w:cs="Arial"/>
          <w:szCs w:val="22"/>
          <w:lang w:val="en"/>
        </w:rPr>
        <w:t xml:space="preserve">a </w:t>
      </w:r>
      <w:r w:rsidRPr="00472C85">
        <w:rPr>
          <w:rFonts w:ascii="Arial" w:hAnsi="Arial" w:cs="Arial"/>
          <w:szCs w:val="22"/>
          <w:lang w:val="en"/>
        </w:rPr>
        <w:t xml:space="preserve">coordination mechanism (Open Data Working Group) and </w:t>
      </w:r>
      <w:r>
        <w:rPr>
          <w:rFonts w:ascii="Arial" w:hAnsi="Arial" w:cs="Arial"/>
          <w:szCs w:val="22"/>
          <w:lang w:val="en"/>
        </w:rPr>
        <w:t xml:space="preserve">a </w:t>
      </w:r>
      <w:r w:rsidRPr="00472C85">
        <w:rPr>
          <w:rFonts w:ascii="Arial" w:hAnsi="Arial" w:cs="Arial"/>
          <w:szCs w:val="22"/>
          <w:lang w:val="en"/>
        </w:rPr>
        <w:t>data publishing system (National Open Data Portal).</w:t>
      </w:r>
    </w:p>
    <w:p w14:paraId="1F383ED2" w14:textId="77777777" w:rsidR="00472C85" w:rsidRDefault="00472C85" w:rsidP="00472C85">
      <w:pPr>
        <w:jc w:val="both"/>
        <w:rPr>
          <w:rFonts w:ascii="Arial" w:hAnsi="Arial" w:cs="Arial"/>
        </w:rPr>
      </w:pPr>
    </w:p>
    <w:p w14:paraId="4BCECA91" w14:textId="7D46EC31" w:rsidR="00472C85" w:rsidRDefault="00472C85" w:rsidP="00472C85">
      <w:pPr>
        <w:jc w:val="both"/>
        <w:rPr>
          <w:rFonts w:ascii="Arial" w:hAnsi="Arial" w:cs="Arial"/>
        </w:rPr>
      </w:pPr>
      <w:r>
        <w:rPr>
          <w:rFonts w:ascii="Arial" w:hAnsi="Arial" w:cs="Arial"/>
        </w:rPr>
        <w:t>The evaluator finds that the project was highly relevant in the Serbian context, with Open Data being high on the government’s agenda and supported directly from the Cabinet of the Prime Minister. Th</w:t>
      </w:r>
      <w:r w:rsidR="00FA3CE1">
        <w:rPr>
          <w:rFonts w:ascii="Arial" w:hAnsi="Arial" w:cs="Arial"/>
        </w:rPr>
        <w:t>e relevance of the project</w:t>
      </w:r>
      <w:r>
        <w:rPr>
          <w:rFonts w:ascii="Arial" w:hAnsi="Arial" w:cs="Arial"/>
        </w:rPr>
        <w:t xml:space="preserve"> is reflected in the nation</w:t>
      </w:r>
      <w:r w:rsidR="00FA3CE1">
        <w:rPr>
          <w:rFonts w:ascii="Arial" w:hAnsi="Arial" w:cs="Arial"/>
        </w:rPr>
        <w:t>al</w:t>
      </w:r>
      <w:r>
        <w:rPr>
          <w:rFonts w:ascii="Arial" w:hAnsi="Arial" w:cs="Arial"/>
        </w:rPr>
        <w:t xml:space="preserve"> strategic and policy framework, notably the e-Government Development Programme 2019 – 2021, as well as in several sector strategies, including justice, public procurement and open government.</w:t>
      </w:r>
      <w:r w:rsidR="00FA3CE1">
        <w:rPr>
          <w:rFonts w:ascii="Arial" w:hAnsi="Arial" w:cs="Arial"/>
        </w:rPr>
        <w:t xml:space="preserve"> Further, the project contributed to the UNDAF as well as the Sustainab</w:t>
      </w:r>
      <w:r w:rsidR="00224BCE">
        <w:rPr>
          <w:rFonts w:ascii="Arial" w:hAnsi="Arial" w:cs="Arial"/>
        </w:rPr>
        <w:t>le Development goals and the 203</w:t>
      </w:r>
      <w:r w:rsidR="00FA3CE1">
        <w:rPr>
          <w:rFonts w:ascii="Arial" w:hAnsi="Arial" w:cs="Arial"/>
        </w:rPr>
        <w:t>0 Agenda.</w:t>
      </w:r>
      <w:r>
        <w:rPr>
          <w:rFonts w:ascii="Arial" w:hAnsi="Arial" w:cs="Arial"/>
        </w:rPr>
        <w:t xml:space="preserve"> </w:t>
      </w:r>
      <w:r w:rsidR="006C68FF">
        <w:rPr>
          <w:rFonts w:ascii="Arial" w:hAnsi="Arial" w:cs="Arial"/>
        </w:rPr>
        <w:t xml:space="preserve">The project was implemented efficiently and effectively and has achieved a strong foundation for sustainability, through developing national ownership as well as strengthening demand for open data. Further, UNDP was able to convene a wide mix of stakeholders and partners, bringing together state institutions with civil society, academia and representatives of the tech industry. All stakeholders recognise this as a key success of the project. </w:t>
      </w:r>
      <w:r>
        <w:rPr>
          <w:rFonts w:ascii="Arial" w:hAnsi="Arial" w:cs="Arial"/>
        </w:rPr>
        <w:t xml:space="preserve"> </w:t>
      </w:r>
    </w:p>
    <w:p w14:paraId="2C917C07" w14:textId="77777777" w:rsidR="006C68FF" w:rsidRDefault="006C68FF" w:rsidP="00472C85">
      <w:pPr>
        <w:jc w:val="both"/>
        <w:rPr>
          <w:rFonts w:ascii="Arial" w:hAnsi="Arial" w:cs="Arial"/>
        </w:rPr>
      </w:pPr>
    </w:p>
    <w:p w14:paraId="644FEBDD" w14:textId="56CC2539" w:rsidR="006C68FF" w:rsidRPr="00472C85" w:rsidRDefault="006C68FF" w:rsidP="00472C85">
      <w:pPr>
        <w:jc w:val="both"/>
        <w:rPr>
          <w:rFonts w:ascii="Arial" w:hAnsi="Arial" w:cs="Arial"/>
        </w:rPr>
      </w:pPr>
      <w:r>
        <w:rPr>
          <w:rFonts w:ascii="Arial" w:hAnsi="Arial" w:cs="Arial"/>
        </w:rPr>
        <w:t>However, while the project has had significant achievements during its first phase, the second phase should be more structured to elevate the project to the next level. This should include further increasing awareness as well as demand at both the institutional and state level, and among the general public. UNDP should focus more on steering the process</w:t>
      </w:r>
      <w:r w:rsidR="00FA3CE1">
        <w:rPr>
          <w:rFonts w:ascii="Arial" w:hAnsi="Arial" w:cs="Arial"/>
        </w:rPr>
        <w:t xml:space="preserve"> during the second phase</w:t>
      </w:r>
      <w:r>
        <w:rPr>
          <w:rFonts w:ascii="Arial" w:hAnsi="Arial" w:cs="Arial"/>
        </w:rPr>
        <w:t xml:space="preserve"> in order to avoid capacity substitutions. </w:t>
      </w:r>
    </w:p>
    <w:p w14:paraId="4950F856" w14:textId="77777777" w:rsidR="0088209A" w:rsidRPr="000C30F0" w:rsidRDefault="0088209A" w:rsidP="000C30F0">
      <w:pPr>
        <w:rPr>
          <w:rFonts w:ascii="Arial" w:hAnsi="Arial" w:cs="Arial"/>
          <w:szCs w:val="22"/>
        </w:rPr>
      </w:pPr>
    </w:p>
    <w:p w14:paraId="01F7ECDC" w14:textId="5CD6254C" w:rsidR="0088209A" w:rsidRDefault="006C68FF" w:rsidP="006C68FF">
      <w:pPr>
        <w:jc w:val="both"/>
        <w:rPr>
          <w:rFonts w:ascii="Arial" w:hAnsi="Arial" w:cs="Arial"/>
          <w:szCs w:val="22"/>
          <w:lang w:val="en"/>
        </w:rPr>
      </w:pPr>
      <w:r w:rsidRPr="006C68FF">
        <w:rPr>
          <w:rFonts w:ascii="Arial" w:hAnsi="Arial" w:cs="Arial"/>
          <w:szCs w:val="22"/>
          <w:lang w:val="en"/>
        </w:rPr>
        <w:t xml:space="preserve">The evaluator was </w:t>
      </w:r>
      <w:r w:rsidR="00BE6930">
        <w:rPr>
          <w:rFonts w:ascii="Arial" w:hAnsi="Arial" w:cs="Arial"/>
          <w:szCs w:val="22"/>
          <w:lang w:val="en"/>
        </w:rPr>
        <w:t>asked to rate the project in accordance with the rating scale as stipulated in the Terms of Reference. This is summerised below and a moe de</w:t>
      </w:r>
      <w:r w:rsidR="00FA3CE1">
        <w:rPr>
          <w:rFonts w:ascii="Arial" w:hAnsi="Arial" w:cs="Arial"/>
          <w:szCs w:val="22"/>
          <w:lang w:val="en"/>
        </w:rPr>
        <w:t>tailed narrative is provide in C</w:t>
      </w:r>
      <w:r w:rsidR="00BE6930">
        <w:rPr>
          <w:rFonts w:ascii="Arial" w:hAnsi="Arial" w:cs="Arial"/>
          <w:szCs w:val="22"/>
          <w:lang w:val="en"/>
        </w:rPr>
        <w:t>hapter 3.</w:t>
      </w:r>
    </w:p>
    <w:p w14:paraId="417FA89B" w14:textId="77777777" w:rsidR="00BE6930" w:rsidRDefault="00BE6930" w:rsidP="006C68FF">
      <w:pPr>
        <w:jc w:val="both"/>
        <w:rPr>
          <w:rFonts w:ascii="Arial" w:hAnsi="Arial" w:cs="Arial"/>
          <w:szCs w:val="22"/>
          <w:lang w:val="en"/>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407"/>
        <w:gridCol w:w="4430"/>
        <w:gridCol w:w="1443"/>
      </w:tblGrid>
      <w:tr w:rsidR="00BE6930" w:rsidRPr="000C30F0" w14:paraId="0B104308" w14:textId="77777777" w:rsidTr="00BE6930">
        <w:tc>
          <w:tcPr>
            <w:tcW w:w="3438" w:type="dxa"/>
            <w:tcBorders>
              <w:top w:val="single" w:sz="4" w:space="0" w:color="5B9BD5"/>
              <w:left w:val="single" w:sz="4" w:space="0" w:color="5B9BD5"/>
              <w:bottom w:val="single" w:sz="4" w:space="0" w:color="5B9BD5"/>
              <w:right w:val="nil"/>
            </w:tcBorders>
            <w:shd w:val="clear" w:color="auto" w:fill="5B9BD5"/>
          </w:tcPr>
          <w:p w14:paraId="51AFB6FF" w14:textId="77777777" w:rsidR="00BE6930" w:rsidRPr="000C30F0" w:rsidRDefault="00BE6930" w:rsidP="00BE6930">
            <w:pPr>
              <w:ind w:right="-9"/>
              <w:jc w:val="both"/>
              <w:rPr>
                <w:rFonts w:ascii="Arial" w:eastAsia="Calibri" w:hAnsi="Arial" w:cs="Arial"/>
                <w:b/>
                <w:bCs/>
                <w:color w:val="000000"/>
                <w:szCs w:val="22"/>
              </w:rPr>
            </w:pPr>
            <w:r w:rsidRPr="000C30F0">
              <w:rPr>
                <w:rFonts w:ascii="Arial" w:eastAsia="Calibri" w:hAnsi="Arial" w:cs="Arial"/>
                <w:bCs/>
                <w:color w:val="000000"/>
                <w:szCs w:val="22"/>
              </w:rPr>
              <w:t>A:  Assessment of Project Outcomes</w:t>
            </w:r>
          </w:p>
        </w:tc>
        <w:tc>
          <w:tcPr>
            <w:tcW w:w="4559" w:type="dxa"/>
            <w:tcBorders>
              <w:top w:val="single" w:sz="4" w:space="0" w:color="5B9BD5"/>
              <w:left w:val="nil"/>
              <w:bottom w:val="single" w:sz="4" w:space="0" w:color="5B9BD5"/>
              <w:right w:val="nil"/>
            </w:tcBorders>
            <w:shd w:val="clear" w:color="auto" w:fill="5B9BD5"/>
          </w:tcPr>
          <w:p w14:paraId="5D0C3930" w14:textId="77777777" w:rsidR="00BE6930" w:rsidRPr="000C30F0" w:rsidRDefault="00BE6930" w:rsidP="00BE6930">
            <w:pPr>
              <w:ind w:right="-9"/>
              <w:jc w:val="both"/>
              <w:rPr>
                <w:rFonts w:ascii="Arial" w:eastAsia="Calibri" w:hAnsi="Arial" w:cs="Arial"/>
                <w:b/>
                <w:bCs/>
                <w:color w:val="000000"/>
                <w:szCs w:val="22"/>
              </w:rPr>
            </w:pPr>
            <w:r w:rsidRPr="000C30F0">
              <w:rPr>
                <w:rFonts w:ascii="Arial" w:eastAsia="Calibri" w:hAnsi="Arial" w:cs="Arial"/>
                <w:bCs/>
                <w:color w:val="000000"/>
                <w:szCs w:val="22"/>
              </w:rPr>
              <w:t>Rating</w:t>
            </w:r>
          </w:p>
        </w:tc>
        <w:tc>
          <w:tcPr>
            <w:tcW w:w="1019" w:type="dxa"/>
            <w:tcBorders>
              <w:top w:val="single" w:sz="4" w:space="0" w:color="5B9BD5"/>
              <w:left w:val="nil"/>
              <w:bottom w:val="single" w:sz="4" w:space="0" w:color="5B9BD5"/>
              <w:right w:val="single" w:sz="4" w:space="0" w:color="5B9BD5"/>
            </w:tcBorders>
            <w:shd w:val="clear" w:color="auto" w:fill="5B9BD5"/>
          </w:tcPr>
          <w:p w14:paraId="38FADD80" w14:textId="77777777" w:rsidR="00BE6930" w:rsidRPr="000C30F0" w:rsidRDefault="00BE6930" w:rsidP="00BE6930">
            <w:pPr>
              <w:ind w:right="-9"/>
              <w:jc w:val="both"/>
              <w:rPr>
                <w:rFonts w:ascii="Arial" w:eastAsia="Calibri" w:hAnsi="Arial" w:cs="Arial"/>
                <w:b/>
                <w:bCs/>
                <w:color w:val="000000"/>
                <w:szCs w:val="22"/>
              </w:rPr>
            </w:pPr>
            <w:r w:rsidRPr="000C30F0">
              <w:rPr>
                <w:rFonts w:ascii="Arial" w:eastAsia="Calibri" w:hAnsi="Arial" w:cs="Arial"/>
                <w:b/>
                <w:bCs/>
                <w:color w:val="000000"/>
                <w:szCs w:val="22"/>
              </w:rPr>
              <w:t>Weighting</w:t>
            </w:r>
          </w:p>
        </w:tc>
      </w:tr>
      <w:tr w:rsidR="00BE6930" w:rsidRPr="000C30F0" w14:paraId="45C0083F" w14:textId="77777777" w:rsidTr="00BE6930">
        <w:tc>
          <w:tcPr>
            <w:tcW w:w="3438" w:type="dxa"/>
            <w:shd w:val="clear" w:color="auto" w:fill="DEEAF6"/>
          </w:tcPr>
          <w:p w14:paraId="09E840FB" w14:textId="77777777" w:rsidR="00BE6930" w:rsidRPr="000C30F0" w:rsidRDefault="00BE6930" w:rsidP="00BE693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Project Effectiveness of achieving results</w:t>
            </w:r>
          </w:p>
        </w:tc>
        <w:tc>
          <w:tcPr>
            <w:tcW w:w="4559" w:type="dxa"/>
            <w:shd w:val="clear" w:color="auto" w:fill="DEEAF6"/>
          </w:tcPr>
          <w:p w14:paraId="2E11A411"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DEEAF6"/>
          </w:tcPr>
          <w:p w14:paraId="75CFF391" w14:textId="4C60914A"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6/6</w:t>
            </w:r>
          </w:p>
        </w:tc>
      </w:tr>
      <w:tr w:rsidR="00BE6930" w:rsidRPr="000C30F0" w14:paraId="4AE4A07F" w14:textId="77777777" w:rsidTr="00BE6930">
        <w:tc>
          <w:tcPr>
            <w:tcW w:w="3438" w:type="dxa"/>
            <w:shd w:val="clear" w:color="auto" w:fill="auto"/>
          </w:tcPr>
          <w:p w14:paraId="73093B6A" w14:textId="77777777" w:rsidR="00BE6930" w:rsidRPr="000C30F0" w:rsidRDefault="00BE6930" w:rsidP="00BE693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Project Efficiency in achieving results</w:t>
            </w:r>
          </w:p>
        </w:tc>
        <w:tc>
          <w:tcPr>
            <w:tcW w:w="4559" w:type="dxa"/>
            <w:shd w:val="clear" w:color="auto" w:fill="auto"/>
          </w:tcPr>
          <w:p w14:paraId="44394C3E"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652EAE61" w14:textId="2FB2933C"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6/6</w:t>
            </w:r>
          </w:p>
        </w:tc>
      </w:tr>
      <w:tr w:rsidR="00BE6930" w:rsidRPr="000C30F0" w14:paraId="5B3F9D8E" w14:textId="77777777" w:rsidTr="00BE6930">
        <w:tc>
          <w:tcPr>
            <w:tcW w:w="3438" w:type="dxa"/>
            <w:shd w:val="clear" w:color="auto" w:fill="DEEAF6"/>
          </w:tcPr>
          <w:p w14:paraId="3FEDF922" w14:textId="77777777" w:rsidR="00BE6930" w:rsidRPr="000C30F0" w:rsidRDefault="00BE6930" w:rsidP="00BE693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Project Relevance</w:t>
            </w:r>
          </w:p>
        </w:tc>
        <w:tc>
          <w:tcPr>
            <w:tcW w:w="4559" w:type="dxa"/>
            <w:shd w:val="clear" w:color="auto" w:fill="DEEAF6"/>
          </w:tcPr>
          <w:p w14:paraId="277B74C1"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 xml:space="preserve">Relevant or not relevant </w:t>
            </w:r>
          </w:p>
        </w:tc>
        <w:tc>
          <w:tcPr>
            <w:tcW w:w="1019" w:type="dxa"/>
            <w:shd w:val="clear" w:color="auto" w:fill="DEEAF6"/>
          </w:tcPr>
          <w:p w14:paraId="463ADD11" w14:textId="70C725FB"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6/6</w:t>
            </w:r>
          </w:p>
        </w:tc>
      </w:tr>
      <w:tr w:rsidR="00BE6930" w:rsidRPr="000C30F0" w14:paraId="78D8C7FC" w14:textId="77777777" w:rsidTr="00BE6930">
        <w:tc>
          <w:tcPr>
            <w:tcW w:w="3438" w:type="dxa"/>
            <w:shd w:val="clear" w:color="auto" w:fill="auto"/>
          </w:tcPr>
          <w:p w14:paraId="328C3C42" w14:textId="77777777" w:rsidR="00BE6930" w:rsidRPr="000C30F0" w:rsidRDefault="00BE6930" w:rsidP="00BE6930">
            <w:pPr>
              <w:ind w:right="-9"/>
              <w:jc w:val="both"/>
              <w:rPr>
                <w:rFonts w:ascii="Arial" w:eastAsia="Calibri" w:hAnsi="Arial" w:cs="Arial"/>
                <w:b/>
                <w:bCs/>
                <w:color w:val="000000"/>
                <w:szCs w:val="22"/>
              </w:rPr>
            </w:pPr>
            <w:r w:rsidRPr="000C30F0">
              <w:rPr>
                <w:rFonts w:ascii="Arial" w:eastAsia="Calibri" w:hAnsi="Arial" w:cs="Arial"/>
                <w:bCs/>
                <w:color w:val="000000"/>
                <w:szCs w:val="22"/>
              </w:rPr>
              <w:t>Output rating</w:t>
            </w:r>
          </w:p>
        </w:tc>
        <w:tc>
          <w:tcPr>
            <w:tcW w:w="4559" w:type="dxa"/>
            <w:shd w:val="clear" w:color="auto" w:fill="auto"/>
          </w:tcPr>
          <w:p w14:paraId="48F08A7D" w14:textId="77777777" w:rsidR="00BE6930" w:rsidRPr="000C30F0" w:rsidRDefault="00BE6930" w:rsidP="00BE6930">
            <w:pPr>
              <w:ind w:right="-9"/>
              <w:jc w:val="both"/>
              <w:rPr>
                <w:rFonts w:ascii="Arial" w:eastAsia="Calibri" w:hAnsi="Arial" w:cs="Arial"/>
                <w:b/>
                <w:color w:val="000000"/>
                <w:szCs w:val="22"/>
              </w:rPr>
            </w:pPr>
            <w:r w:rsidRPr="000C30F0">
              <w:rPr>
                <w:rFonts w:ascii="Arial" w:eastAsia="Calibri" w:hAnsi="Arial" w:cs="Arial"/>
                <w:b/>
                <w:color w:val="000000"/>
                <w:szCs w:val="22"/>
              </w:rPr>
              <w:t>Averaged from above</w:t>
            </w:r>
          </w:p>
        </w:tc>
        <w:tc>
          <w:tcPr>
            <w:tcW w:w="1019" w:type="dxa"/>
            <w:shd w:val="clear" w:color="auto" w:fill="auto"/>
          </w:tcPr>
          <w:p w14:paraId="4EFDC76F" w14:textId="34A3A844" w:rsidR="00BE6930" w:rsidRPr="000C30F0" w:rsidRDefault="00BE6930" w:rsidP="00BE6930">
            <w:pPr>
              <w:ind w:right="-9"/>
              <w:jc w:val="both"/>
              <w:rPr>
                <w:rFonts w:ascii="Arial" w:eastAsia="Calibri" w:hAnsi="Arial" w:cs="Arial"/>
                <w:b/>
                <w:color w:val="000000"/>
                <w:szCs w:val="22"/>
              </w:rPr>
            </w:pPr>
            <w:r>
              <w:rPr>
                <w:rFonts w:ascii="Arial" w:eastAsia="Calibri" w:hAnsi="Arial" w:cs="Arial"/>
                <w:b/>
                <w:color w:val="000000"/>
                <w:szCs w:val="22"/>
              </w:rPr>
              <w:t>30/</w:t>
            </w:r>
            <w:r w:rsidRPr="000C30F0">
              <w:rPr>
                <w:rFonts w:ascii="Arial" w:eastAsia="Calibri" w:hAnsi="Arial" w:cs="Arial"/>
                <w:b/>
                <w:color w:val="000000"/>
                <w:szCs w:val="22"/>
              </w:rPr>
              <w:t>30%</w:t>
            </w:r>
          </w:p>
        </w:tc>
      </w:tr>
      <w:tr w:rsidR="00BE6930" w:rsidRPr="000C30F0" w14:paraId="22E078F0" w14:textId="77777777" w:rsidTr="00BE6930">
        <w:tc>
          <w:tcPr>
            <w:tcW w:w="3438" w:type="dxa"/>
            <w:shd w:val="clear" w:color="auto" w:fill="DEEAF6"/>
          </w:tcPr>
          <w:p w14:paraId="2F7D0682" w14:textId="77777777" w:rsidR="00BE6930" w:rsidRPr="000C30F0" w:rsidRDefault="00BE6930" w:rsidP="00BE6930">
            <w:pPr>
              <w:ind w:right="-9"/>
              <w:jc w:val="both"/>
              <w:rPr>
                <w:rFonts w:ascii="Arial" w:eastAsia="Calibri" w:hAnsi="Arial" w:cs="Arial"/>
                <w:b/>
                <w:bCs/>
                <w:color w:val="000000"/>
                <w:szCs w:val="22"/>
              </w:rPr>
            </w:pPr>
          </w:p>
        </w:tc>
        <w:tc>
          <w:tcPr>
            <w:tcW w:w="4559" w:type="dxa"/>
            <w:shd w:val="clear" w:color="auto" w:fill="DEEAF6"/>
          </w:tcPr>
          <w:p w14:paraId="6A6F7BB8" w14:textId="77777777" w:rsidR="00BE6930" w:rsidRPr="000C30F0" w:rsidRDefault="00BE6930" w:rsidP="00BE6930">
            <w:pPr>
              <w:ind w:right="-9"/>
              <w:jc w:val="both"/>
              <w:rPr>
                <w:rFonts w:ascii="Arial" w:eastAsia="Calibri" w:hAnsi="Arial" w:cs="Arial"/>
                <w:color w:val="000000"/>
                <w:szCs w:val="22"/>
              </w:rPr>
            </w:pPr>
          </w:p>
        </w:tc>
        <w:tc>
          <w:tcPr>
            <w:tcW w:w="1019" w:type="dxa"/>
            <w:shd w:val="clear" w:color="auto" w:fill="DEEAF6"/>
          </w:tcPr>
          <w:p w14:paraId="51EA4185" w14:textId="77777777" w:rsidR="00BE6930" w:rsidRPr="000C30F0" w:rsidRDefault="00BE6930" w:rsidP="00BE6930">
            <w:pPr>
              <w:ind w:right="-9"/>
              <w:jc w:val="both"/>
              <w:rPr>
                <w:rFonts w:ascii="Arial" w:eastAsia="Calibri" w:hAnsi="Arial" w:cs="Arial"/>
                <w:color w:val="000000"/>
                <w:szCs w:val="22"/>
              </w:rPr>
            </w:pPr>
          </w:p>
        </w:tc>
      </w:tr>
      <w:tr w:rsidR="00BE6930" w:rsidRPr="000C30F0" w14:paraId="311815C5" w14:textId="77777777" w:rsidTr="00BE6930">
        <w:tc>
          <w:tcPr>
            <w:tcW w:w="3438" w:type="dxa"/>
            <w:shd w:val="clear" w:color="auto" w:fill="auto"/>
          </w:tcPr>
          <w:p w14:paraId="188C5F10" w14:textId="77777777" w:rsidR="00BE6930" w:rsidRPr="000C30F0" w:rsidRDefault="00BE6930" w:rsidP="00BE6930">
            <w:pPr>
              <w:ind w:right="-9"/>
              <w:jc w:val="both"/>
              <w:rPr>
                <w:rFonts w:ascii="Arial" w:eastAsia="Calibri" w:hAnsi="Arial" w:cs="Arial"/>
                <w:b/>
                <w:bCs/>
                <w:color w:val="000000"/>
                <w:szCs w:val="22"/>
              </w:rPr>
            </w:pPr>
            <w:r w:rsidRPr="000C30F0">
              <w:rPr>
                <w:rFonts w:ascii="Arial" w:eastAsia="Calibri" w:hAnsi="Arial" w:cs="Arial"/>
                <w:bCs/>
                <w:color w:val="000000"/>
                <w:szCs w:val="22"/>
              </w:rPr>
              <w:t>B:  Sustainability</w:t>
            </w:r>
          </w:p>
        </w:tc>
        <w:tc>
          <w:tcPr>
            <w:tcW w:w="4559" w:type="dxa"/>
            <w:shd w:val="clear" w:color="auto" w:fill="auto"/>
          </w:tcPr>
          <w:p w14:paraId="5C27B46A" w14:textId="77777777" w:rsidR="00BE6930" w:rsidRPr="000C30F0" w:rsidRDefault="00BE6930" w:rsidP="00BE6930">
            <w:pPr>
              <w:ind w:right="-9"/>
              <w:jc w:val="both"/>
              <w:rPr>
                <w:rFonts w:ascii="Arial" w:eastAsia="Calibri" w:hAnsi="Arial" w:cs="Arial"/>
                <w:b/>
                <w:color w:val="000000"/>
                <w:szCs w:val="22"/>
              </w:rPr>
            </w:pPr>
          </w:p>
        </w:tc>
        <w:tc>
          <w:tcPr>
            <w:tcW w:w="1019" w:type="dxa"/>
            <w:shd w:val="clear" w:color="auto" w:fill="auto"/>
          </w:tcPr>
          <w:p w14:paraId="7A412AE9" w14:textId="77777777" w:rsidR="00BE6930" w:rsidRPr="000C30F0" w:rsidRDefault="00BE6930" w:rsidP="00BE6930">
            <w:pPr>
              <w:ind w:right="-9"/>
              <w:jc w:val="both"/>
              <w:rPr>
                <w:rFonts w:ascii="Arial" w:eastAsia="Calibri" w:hAnsi="Arial" w:cs="Arial"/>
                <w:b/>
                <w:color w:val="000000"/>
                <w:szCs w:val="22"/>
              </w:rPr>
            </w:pPr>
          </w:p>
        </w:tc>
      </w:tr>
      <w:tr w:rsidR="00BE6930" w:rsidRPr="000C30F0" w14:paraId="58856D69" w14:textId="77777777" w:rsidTr="00BE6930">
        <w:tc>
          <w:tcPr>
            <w:tcW w:w="3438" w:type="dxa"/>
            <w:shd w:val="clear" w:color="auto" w:fill="DEEAF6"/>
          </w:tcPr>
          <w:p w14:paraId="0407FA6A" w14:textId="77777777" w:rsidR="00BE6930" w:rsidRPr="000C30F0" w:rsidRDefault="00BE6930" w:rsidP="00BE693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Sustainability of Results</w:t>
            </w:r>
          </w:p>
        </w:tc>
        <w:tc>
          <w:tcPr>
            <w:tcW w:w="4559" w:type="dxa"/>
            <w:shd w:val="clear" w:color="auto" w:fill="DEEAF6"/>
          </w:tcPr>
          <w:p w14:paraId="411E71CD"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Likely (4) to Unlikely (1)</w:t>
            </w:r>
          </w:p>
        </w:tc>
        <w:tc>
          <w:tcPr>
            <w:tcW w:w="1019" w:type="dxa"/>
            <w:shd w:val="clear" w:color="auto" w:fill="DEEAF6"/>
          </w:tcPr>
          <w:p w14:paraId="48008F47" w14:textId="23090F70"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4/4</w:t>
            </w:r>
          </w:p>
        </w:tc>
      </w:tr>
      <w:tr w:rsidR="00BE6930" w:rsidRPr="000C30F0" w14:paraId="0DD24418" w14:textId="77777777" w:rsidTr="00BE6930">
        <w:tc>
          <w:tcPr>
            <w:tcW w:w="3438" w:type="dxa"/>
            <w:shd w:val="clear" w:color="auto" w:fill="auto"/>
          </w:tcPr>
          <w:p w14:paraId="11C32E16" w14:textId="77777777" w:rsidR="00BE6930" w:rsidRPr="000C30F0" w:rsidRDefault="00BE6930" w:rsidP="00BE693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Sustainability within the Socio-Political setting</w:t>
            </w:r>
          </w:p>
        </w:tc>
        <w:tc>
          <w:tcPr>
            <w:tcW w:w="4559" w:type="dxa"/>
            <w:shd w:val="clear" w:color="auto" w:fill="auto"/>
          </w:tcPr>
          <w:p w14:paraId="07CBCCC6"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Likely (4) to Unlikely (1)</w:t>
            </w:r>
          </w:p>
        </w:tc>
        <w:tc>
          <w:tcPr>
            <w:tcW w:w="1019" w:type="dxa"/>
            <w:shd w:val="clear" w:color="auto" w:fill="auto"/>
          </w:tcPr>
          <w:p w14:paraId="307B860C" w14:textId="2DA1FBE7"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2/4</w:t>
            </w:r>
          </w:p>
        </w:tc>
      </w:tr>
      <w:tr w:rsidR="00BE6930" w:rsidRPr="000C30F0" w14:paraId="5FB6B100" w14:textId="77777777" w:rsidTr="00BE6930">
        <w:tc>
          <w:tcPr>
            <w:tcW w:w="3438" w:type="dxa"/>
            <w:shd w:val="clear" w:color="auto" w:fill="DEEAF6"/>
          </w:tcPr>
          <w:p w14:paraId="568AF601" w14:textId="77777777" w:rsidR="00BE6930" w:rsidRPr="000C30F0" w:rsidRDefault="00BE6930" w:rsidP="00BE6930">
            <w:pPr>
              <w:pStyle w:val="ListParagraph"/>
              <w:numPr>
                <w:ilvl w:val="0"/>
                <w:numId w:val="16"/>
              </w:numPr>
              <w:ind w:right="-9"/>
              <w:jc w:val="both"/>
              <w:rPr>
                <w:rFonts w:ascii="Arial" w:eastAsia="Calibri" w:hAnsi="Arial" w:cs="Arial"/>
                <w:b/>
                <w:bCs/>
                <w:szCs w:val="22"/>
              </w:rPr>
            </w:pPr>
            <w:r w:rsidRPr="000C30F0">
              <w:rPr>
                <w:rFonts w:ascii="Arial" w:eastAsia="Calibri" w:hAnsi="Arial" w:cs="Arial"/>
                <w:b/>
                <w:bCs/>
                <w:szCs w:val="22"/>
              </w:rPr>
              <w:t>Sustainability of Institutional framework and governance</w:t>
            </w:r>
          </w:p>
        </w:tc>
        <w:tc>
          <w:tcPr>
            <w:tcW w:w="4559" w:type="dxa"/>
            <w:shd w:val="clear" w:color="auto" w:fill="DEEAF6"/>
          </w:tcPr>
          <w:p w14:paraId="2C0C616D"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Likely (4) to Unlikely (1)</w:t>
            </w:r>
          </w:p>
        </w:tc>
        <w:tc>
          <w:tcPr>
            <w:tcW w:w="1019" w:type="dxa"/>
            <w:shd w:val="clear" w:color="auto" w:fill="DEEAF6"/>
          </w:tcPr>
          <w:p w14:paraId="72025D00" w14:textId="3A4999F2"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2/4</w:t>
            </w:r>
          </w:p>
        </w:tc>
      </w:tr>
      <w:tr w:rsidR="00BE6930" w:rsidRPr="000C30F0" w14:paraId="131881C9" w14:textId="77777777" w:rsidTr="00BE6930">
        <w:tc>
          <w:tcPr>
            <w:tcW w:w="3438" w:type="dxa"/>
            <w:shd w:val="clear" w:color="auto" w:fill="auto"/>
          </w:tcPr>
          <w:p w14:paraId="7EB12B55" w14:textId="77777777" w:rsidR="00BE6930" w:rsidRPr="000C30F0" w:rsidRDefault="00BE6930" w:rsidP="00BE6930">
            <w:pPr>
              <w:ind w:right="-9"/>
              <w:jc w:val="both"/>
              <w:rPr>
                <w:rFonts w:ascii="Arial" w:eastAsia="Calibri" w:hAnsi="Arial" w:cs="Arial"/>
                <w:b/>
                <w:bCs/>
                <w:color w:val="333333"/>
                <w:szCs w:val="22"/>
              </w:rPr>
            </w:pPr>
            <w:r w:rsidRPr="000C30F0">
              <w:rPr>
                <w:rFonts w:ascii="Arial" w:eastAsia="Calibri" w:hAnsi="Arial" w:cs="Arial"/>
                <w:bCs/>
                <w:color w:val="333333"/>
                <w:szCs w:val="22"/>
              </w:rPr>
              <w:t xml:space="preserve">Overall Likelihood of </w:t>
            </w:r>
            <w:r w:rsidRPr="000C30F0">
              <w:rPr>
                <w:rFonts w:ascii="Arial" w:eastAsia="Calibri" w:hAnsi="Arial" w:cs="Arial"/>
                <w:bCs/>
                <w:color w:val="333333"/>
                <w:szCs w:val="22"/>
              </w:rPr>
              <w:lastRenderedPageBreak/>
              <w:t>sustainability</w:t>
            </w:r>
          </w:p>
        </w:tc>
        <w:tc>
          <w:tcPr>
            <w:tcW w:w="4559" w:type="dxa"/>
            <w:shd w:val="clear" w:color="auto" w:fill="auto"/>
          </w:tcPr>
          <w:p w14:paraId="6DD85004" w14:textId="77777777" w:rsidR="00BE6930" w:rsidRPr="000C30F0" w:rsidRDefault="00BE6930" w:rsidP="00BE6930">
            <w:pPr>
              <w:ind w:right="-9"/>
              <w:jc w:val="both"/>
              <w:rPr>
                <w:rFonts w:ascii="Arial" w:eastAsia="Calibri" w:hAnsi="Arial" w:cs="Arial"/>
                <w:b/>
                <w:color w:val="000000"/>
                <w:szCs w:val="22"/>
              </w:rPr>
            </w:pPr>
            <w:r w:rsidRPr="000C30F0">
              <w:rPr>
                <w:rFonts w:ascii="Arial" w:eastAsia="Calibri" w:hAnsi="Arial" w:cs="Arial"/>
                <w:b/>
                <w:color w:val="000000"/>
                <w:szCs w:val="22"/>
              </w:rPr>
              <w:lastRenderedPageBreak/>
              <w:t>Averaged from above</w:t>
            </w:r>
          </w:p>
        </w:tc>
        <w:tc>
          <w:tcPr>
            <w:tcW w:w="1019" w:type="dxa"/>
            <w:shd w:val="clear" w:color="auto" w:fill="auto"/>
          </w:tcPr>
          <w:p w14:paraId="1E829846" w14:textId="386F96C8" w:rsidR="00BE6930" w:rsidRPr="000C30F0" w:rsidRDefault="00BE6930" w:rsidP="00BE6930">
            <w:pPr>
              <w:ind w:right="-9"/>
              <w:jc w:val="both"/>
              <w:rPr>
                <w:rFonts w:ascii="Arial" w:eastAsia="Calibri" w:hAnsi="Arial" w:cs="Arial"/>
                <w:b/>
                <w:color w:val="000000"/>
                <w:szCs w:val="22"/>
              </w:rPr>
            </w:pPr>
            <w:r>
              <w:rPr>
                <w:rFonts w:ascii="Arial" w:eastAsia="Calibri" w:hAnsi="Arial" w:cs="Arial"/>
                <w:b/>
                <w:color w:val="000000"/>
                <w:szCs w:val="22"/>
              </w:rPr>
              <w:t>13/</w:t>
            </w:r>
            <w:r w:rsidRPr="000C30F0">
              <w:rPr>
                <w:rFonts w:ascii="Arial" w:eastAsia="Calibri" w:hAnsi="Arial" w:cs="Arial"/>
                <w:b/>
                <w:color w:val="000000"/>
                <w:szCs w:val="22"/>
              </w:rPr>
              <w:t>20%</w:t>
            </w:r>
          </w:p>
        </w:tc>
      </w:tr>
      <w:tr w:rsidR="00BE6930" w:rsidRPr="000C30F0" w14:paraId="730E9A9C" w14:textId="77777777" w:rsidTr="00BE6930">
        <w:tc>
          <w:tcPr>
            <w:tcW w:w="3438" w:type="dxa"/>
            <w:shd w:val="clear" w:color="auto" w:fill="DEEAF6"/>
          </w:tcPr>
          <w:p w14:paraId="2E37B305" w14:textId="77777777" w:rsidR="00BE6930" w:rsidRPr="000C30F0" w:rsidRDefault="00BE6930" w:rsidP="00BE6930">
            <w:pPr>
              <w:ind w:right="-9"/>
              <w:jc w:val="both"/>
              <w:rPr>
                <w:rFonts w:ascii="Arial" w:eastAsia="Calibri" w:hAnsi="Arial" w:cs="Arial"/>
                <w:b/>
                <w:bCs/>
                <w:color w:val="333333"/>
                <w:szCs w:val="22"/>
              </w:rPr>
            </w:pPr>
          </w:p>
        </w:tc>
        <w:tc>
          <w:tcPr>
            <w:tcW w:w="4559" w:type="dxa"/>
            <w:shd w:val="clear" w:color="auto" w:fill="DEEAF6"/>
          </w:tcPr>
          <w:p w14:paraId="29DB86BB" w14:textId="77777777" w:rsidR="00BE6930" w:rsidRPr="000C30F0" w:rsidRDefault="00BE6930" w:rsidP="00BE6930">
            <w:pPr>
              <w:ind w:right="-9"/>
              <w:jc w:val="both"/>
              <w:rPr>
                <w:rFonts w:ascii="Arial" w:eastAsia="Calibri" w:hAnsi="Arial" w:cs="Arial"/>
                <w:color w:val="000000"/>
                <w:szCs w:val="22"/>
              </w:rPr>
            </w:pPr>
          </w:p>
        </w:tc>
        <w:tc>
          <w:tcPr>
            <w:tcW w:w="1019" w:type="dxa"/>
            <w:shd w:val="clear" w:color="auto" w:fill="DEEAF6"/>
          </w:tcPr>
          <w:p w14:paraId="65CC8B73" w14:textId="77777777" w:rsidR="00BE6930" w:rsidRPr="000C30F0" w:rsidRDefault="00BE6930" w:rsidP="00BE6930">
            <w:pPr>
              <w:ind w:right="-9"/>
              <w:jc w:val="both"/>
              <w:rPr>
                <w:rFonts w:ascii="Arial" w:eastAsia="Calibri" w:hAnsi="Arial" w:cs="Arial"/>
                <w:color w:val="000000"/>
                <w:szCs w:val="22"/>
              </w:rPr>
            </w:pPr>
          </w:p>
        </w:tc>
      </w:tr>
      <w:tr w:rsidR="00BE6930" w:rsidRPr="000C30F0" w14:paraId="0E9756FF" w14:textId="77777777" w:rsidTr="00BE6930">
        <w:tc>
          <w:tcPr>
            <w:tcW w:w="3438" w:type="dxa"/>
            <w:shd w:val="clear" w:color="auto" w:fill="auto"/>
          </w:tcPr>
          <w:p w14:paraId="124E38BA" w14:textId="77777777" w:rsidR="00BE6930" w:rsidRPr="000C30F0" w:rsidRDefault="00BE6930" w:rsidP="00BE6930">
            <w:pPr>
              <w:ind w:right="-9"/>
              <w:jc w:val="both"/>
              <w:rPr>
                <w:rFonts w:ascii="Arial" w:eastAsia="Calibri" w:hAnsi="Arial" w:cs="Arial"/>
                <w:b/>
                <w:bCs/>
                <w:color w:val="333333"/>
                <w:szCs w:val="22"/>
              </w:rPr>
            </w:pPr>
            <w:r w:rsidRPr="000C30F0">
              <w:rPr>
                <w:rFonts w:ascii="Arial" w:eastAsia="Calibri" w:hAnsi="Arial" w:cs="Arial"/>
                <w:bCs/>
                <w:color w:val="333333"/>
                <w:szCs w:val="22"/>
              </w:rPr>
              <w:t>C:  Monitoring and evaluation</w:t>
            </w:r>
          </w:p>
        </w:tc>
        <w:tc>
          <w:tcPr>
            <w:tcW w:w="4559" w:type="dxa"/>
            <w:shd w:val="clear" w:color="auto" w:fill="auto"/>
          </w:tcPr>
          <w:p w14:paraId="5DE2FA54" w14:textId="77777777" w:rsidR="00BE6930" w:rsidRPr="000C30F0" w:rsidRDefault="00BE6930" w:rsidP="00BE6930">
            <w:pPr>
              <w:ind w:right="-9"/>
              <w:jc w:val="both"/>
              <w:rPr>
                <w:rFonts w:ascii="Arial" w:eastAsia="Calibri" w:hAnsi="Arial" w:cs="Arial"/>
                <w:b/>
                <w:color w:val="000000"/>
                <w:szCs w:val="22"/>
              </w:rPr>
            </w:pPr>
          </w:p>
        </w:tc>
        <w:tc>
          <w:tcPr>
            <w:tcW w:w="1019" w:type="dxa"/>
            <w:shd w:val="clear" w:color="auto" w:fill="auto"/>
          </w:tcPr>
          <w:p w14:paraId="67AA62A6" w14:textId="77777777" w:rsidR="00BE6930" w:rsidRPr="000C30F0" w:rsidRDefault="00BE6930" w:rsidP="00BE6930">
            <w:pPr>
              <w:ind w:right="-9"/>
              <w:jc w:val="both"/>
              <w:rPr>
                <w:rFonts w:ascii="Arial" w:eastAsia="Calibri" w:hAnsi="Arial" w:cs="Arial"/>
                <w:b/>
                <w:color w:val="000000"/>
                <w:szCs w:val="22"/>
              </w:rPr>
            </w:pPr>
          </w:p>
        </w:tc>
      </w:tr>
      <w:tr w:rsidR="00BE6930" w:rsidRPr="000C30F0" w14:paraId="77BADBEC" w14:textId="77777777" w:rsidTr="00BE6930">
        <w:tc>
          <w:tcPr>
            <w:tcW w:w="3438" w:type="dxa"/>
            <w:shd w:val="clear" w:color="auto" w:fill="DEEAF6"/>
          </w:tcPr>
          <w:p w14:paraId="5EF11C33" w14:textId="77777777" w:rsidR="00BE6930" w:rsidRPr="000C30F0" w:rsidRDefault="00BE6930" w:rsidP="00BE693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Project M&amp;E design at entry</w:t>
            </w:r>
          </w:p>
        </w:tc>
        <w:tc>
          <w:tcPr>
            <w:tcW w:w="4559" w:type="dxa"/>
            <w:shd w:val="clear" w:color="auto" w:fill="DEEAF6"/>
          </w:tcPr>
          <w:p w14:paraId="62D3A6C5"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DEEAF6"/>
          </w:tcPr>
          <w:p w14:paraId="6CB1B007" w14:textId="057AF9E5"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5/6</w:t>
            </w:r>
          </w:p>
        </w:tc>
      </w:tr>
      <w:tr w:rsidR="00BE6930" w:rsidRPr="000C30F0" w14:paraId="156FBE1C" w14:textId="77777777" w:rsidTr="00BE6930">
        <w:tc>
          <w:tcPr>
            <w:tcW w:w="3438" w:type="dxa"/>
            <w:shd w:val="clear" w:color="auto" w:fill="auto"/>
          </w:tcPr>
          <w:p w14:paraId="5693F5C7" w14:textId="77777777" w:rsidR="00BE6930" w:rsidRPr="000C30F0" w:rsidRDefault="00BE6930" w:rsidP="00BE693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M&amp;E plan implementation</w:t>
            </w:r>
          </w:p>
        </w:tc>
        <w:tc>
          <w:tcPr>
            <w:tcW w:w="4559" w:type="dxa"/>
            <w:shd w:val="clear" w:color="auto" w:fill="auto"/>
          </w:tcPr>
          <w:p w14:paraId="0548B5AD"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516E7448" w14:textId="59D17AB7"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5/6</w:t>
            </w:r>
          </w:p>
        </w:tc>
      </w:tr>
      <w:tr w:rsidR="00BE6930" w:rsidRPr="000C30F0" w14:paraId="1682020C" w14:textId="77777777" w:rsidTr="00BE6930">
        <w:tc>
          <w:tcPr>
            <w:tcW w:w="3438" w:type="dxa"/>
            <w:shd w:val="clear" w:color="auto" w:fill="DEEAF6"/>
          </w:tcPr>
          <w:p w14:paraId="7ADCE460" w14:textId="77777777" w:rsidR="00BE6930" w:rsidRPr="000C30F0" w:rsidRDefault="00BE6930" w:rsidP="00BE6930">
            <w:pPr>
              <w:ind w:right="-9"/>
              <w:jc w:val="both"/>
              <w:rPr>
                <w:rFonts w:ascii="Arial" w:eastAsia="Calibri" w:hAnsi="Arial" w:cs="Arial"/>
                <w:b/>
                <w:bCs/>
                <w:color w:val="333333"/>
                <w:szCs w:val="22"/>
              </w:rPr>
            </w:pPr>
            <w:r w:rsidRPr="000C30F0">
              <w:rPr>
                <w:rFonts w:ascii="Arial" w:eastAsia="Calibri" w:hAnsi="Arial" w:cs="Arial"/>
                <w:bCs/>
                <w:color w:val="333333"/>
                <w:szCs w:val="22"/>
              </w:rPr>
              <w:t>M&amp;E overall rating</w:t>
            </w:r>
          </w:p>
        </w:tc>
        <w:tc>
          <w:tcPr>
            <w:tcW w:w="4559" w:type="dxa"/>
            <w:shd w:val="clear" w:color="auto" w:fill="DEEAF6"/>
          </w:tcPr>
          <w:p w14:paraId="07323D86" w14:textId="77777777" w:rsidR="00BE6930" w:rsidRPr="000C30F0" w:rsidRDefault="00BE6930" w:rsidP="00BE6930">
            <w:pPr>
              <w:ind w:right="-9"/>
              <w:jc w:val="both"/>
              <w:rPr>
                <w:rFonts w:ascii="Arial" w:eastAsia="Calibri" w:hAnsi="Arial" w:cs="Arial"/>
                <w:b/>
                <w:color w:val="000000"/>
                <w:szCs w:val="22"/>
              </w:rPr>
            </w:pPr>
            <w:r w:rsidRPr="000C30F0">
              <w:rPr>
                <w:rFonts w:ascii="Arial" w:eastAsia="Calibri" w:hAnsi="Arial" w:cs="Arial"/>
                <w:b/>
                <w:color w:val="000000"/>
                <w:szCs w:val="22"/>
              </w:rPr>
              <w:t>Averaged from above</w:t>
            </w:r>
          </w:p>
        </w:tc>
        <w:tc>
          <w:tcPr>
            <w:tcW w:w="1019" w:type="dxa"/>
            <w:shd w:val="clear" w:color="auto" w:fill="DEEAF6"/>
          </w:tcPr>
          <w:p w14:paraId="2D6F00E4" w14:textId="2BF83779" w:rsidR="00BE6930" w:rsidRPr="000C30F0" w:rsidRDefault="00BE6930" w:rsidP="00BE6930">
            <w:pPr>
              <w:ind w:right="-9"/>
              <w:jc w:val="both"/>
              <w:rPr>
                <w:rFonts w:ascii="Arial" w:eastAsia="Calibri" w:hAnsi="Arial" w:cs="Arial"/>
                <w:b/>
                <w:color w:val="000000"/>
                <w:szCs w:val="22"/>
              </w:rPr>
            </w:pPr>
            <w:r>
              <w:rPr>
                <w:rFonts w:ascii="Arial" w:eastAsia="Calibri" w:hAnsi="Arial" w:cs="Arial"/>
                <w:b/>
                <w:color w:val="000000"/>
                <w:szCs w:val="22"/>
              </w:rPr>
              <w:t>17/</w:t>
            </w:r>
            <w:r w:rsidRPr="000C30F0">
              <w:rPr>
                <w:rFonts w:ascii="Arial" w:eastAsia="Calibri" w:hAnsi="Arial" w:cs="Arial"/>
                <w:b/>
                <w:color w:val="000000"/>
                <w:szCs w:val="22"/>
              </w:rPr>
              <w:t>20%</w:t>
            </w:r>
          </w:p>
        </w:tc>
      </w:tr>
      <w:tr w:rsidR="00BE6930" w:rsidRPr="000C30F0" w14:paraId="5B3D7963" w14:textId="77777777" w:rsidTr="00BE6930">
        <w:tc>
          <w:tcPr>
            <w:tcW w:w="3438" w:type="dxa"/>
            <w:shd w:val="clear" w:color="auto" w:fill="auto"/>
          </w:tcPr>
          <w:p w14:paraId="14954A53" w14:textId="77777777" w:rsidR="00BE6930" w:rsidRPr="000C30F0" w:rsidRDefault="00BE6930" w:rsidP="00BE6930">
            <w:pPr>
              <w:ind w:right="-9"/>
              <w:jc w:val="both"/>
              <w:rPr>
                <w:rFonts w:ascii="Arial" w:eastAsia="Calibri" w:hAnsi="Arial" w:cs="Arial"/>
                <w:b/>
                <w:bCs/>
                <w:color w:val="333333"/>
                <w:szCs w:val="22"/>
              </w:rPr>
            </w:pPr>
          </w:p>
        </w:tc>
        <w:tc>
          <w:tcPr>
            <w:tcW w:w="4559" w:type="dxa"/>
            <w:shd w:val="clear" w:color="auto" w:fill="auto"/>
          </w:tcPr>
          <w:p w14:paraId="3E50FBF6" w14:textId="77777777" w:rsidR="00BE6930" w:rsidRPr="000C30F0" w:rsidRDefault="00BE6930" w:rsidP="00BE6930">
            <w:pPr>
              <w:ind w:right="-9"/>
              <w:jc w:val="both"/>
              <w:rPr>
                <w:rFonts w:ascii="Arial" w:eastAsia="Calibri" w:hAnsi="Arial" w:cs="Arial"/>
                <w:color w:val="000000"/>
                <w:szCs w:val="22"/>
              </w:rPr>
            </w:pPr>
          </w:p>
        </w:tc>
        <w:tc>
          <w:tcPr>
            <w:tcW w:w="1019" w:type="dxa"/>
            <w:shd w:val="clear" w:color="auto" w:fill="auto"/>
          </w:tcPr>
          <w:p w14:paraId="43DEF3D8" w14:textId="77777777" w:rsidR="00BE6930" w:rsidRPr="000C30F0" w:rsidRDefault="00BE6930" w:rsidP="00BE6930">
            <w:pPr>
              <w:ind w:right="-9"/>
              <w:jc w:val="both"/>
              <w:rPr>
                <w:rFonts w:ascii="Arial" w:eastAsia="Calibri" w:hAnsi="Arial" w:cs="Arial"/>
                <w:color w:val="000000"/>
                <w:szCs w:val="22"/>
              </w:rPr>
            </w:pPr>
          </w:p>
        </w:tc>
      </w:tr>
      <w:tr w:rsidR="00BE6930" w:rsidRPr="000C30F0" w14:paraId="497F910B" w14:textId="77777777" w:rsidTr="00BE6930">
        <w:tc>
          <w:tcPr>
            <w:tcW w:w="3438" w:type="dxa"/>
            <w:shd w:val="clear" w:color="auto" w:fill="DEEAF6"/>
          </w:tcPr>
          <w:p w14:paraId="6066B596" w14:textId="77777777" w:rsidR="00BE6930" w:rsidRPr="000C30F0" w:rsidRDefault="00BE6930" w:rsidP="00BE6930">
            <w:pPr>
              <w:ind w:right="-9"/>
              <w:jc w:val="both"/>
              <w:rPr>
                <w:rFonts w:ascii="Arial" w:eastAsia="Calibri" w:hAnsi="Arial" w:cs="Arial"/>
                <w:b/>
                <w:bCs/>
                <w:color w:val="333333"/>
                <w:szCs w:val="22"/>
              </w:rPr>
            </w:pPr>
            <w:r w:rsidRPr="000C30F0">
              <w:rPr>
                <w:rFonts w:ascii="Arial" w:eastAsia="Calibri" w:hAnsi="Arial" w:cs="Arial"/>
                <w:bCs/>
                <w:color w:val="333333"/>
                <w:szCs w:val="22"/>
              </w:rPr>
              <w:t>D: Implementation</w:t>
            </w:r>
          </w:p>
        </w:tc>
        <w:tc>
          <w:tcPr>
            <w:tcW w:w="4559" w:type="dxa"/>
            <w:shd w:val="clear" w:color="auto" w:fill="DEEAF6"/>
          </w:tcPr>
          <w:p w14:paraId="5F51278A" w14:textId="77777777" w:rsidR="00BE6930" w:rsidRPr="000C30F0" w:rsidRDefault="00BE6930" w:rsidP="00BE6930">
            <w:pPr>
              <w:ind w:right="-9"/>
              <w:jc w:val="both"/>
              <w:rPr>
                <w:rFonts w:ascii="Arial" w:eastAsia="Calibri" w:hAnsi="Arial" w:cs="Arial"/>
                <w:b/>
                <w:color w:val="000000"/>
                <w:szCs w:val="22"/>
              </w:rPr>
            </w:pPr>
          </w:p>
        </w:tc>
        <w:tc>
          <w:tcPr>
            <w:tcW w:w="1019" w:type="dxa"/>
            <w:shd w:val="clear" w:color="auto" w:fill="DEEAF6"/>
          </w:tcPr>
          <w:p w14:paraId="4766B020" w14:textId="77777777" w:rsidR="00BE6930" w:rsidRPr="000C30F0" w:rsidRDefault="00BE6930" w:rsidP="00BE6930">
            <w:pPr>
              <w:ind w:right="-9"/>
              <w:jc w:val="both"/>
              <w:rPr>
                <w:rFonts w:ascii="Arial" w:eastAsia="Calibri" w:hAnsi="Arial" w:cs="Arial"/>
                <w:color w:val="000000"/>
                <w:szCs w:val="22"/>
              </w:rPr>
            </w:pPr>
          </w:p>
        </w:tc>
      </w:tr>
      <w:tr w:rsidR="00BE6930" w:rsidRPr="000C30F0" w14:paraId="01EE9315" w14:textId="77777777" w:rsidTr="00BE6930">
        <w:tc>
          <w:tcPr>
            <w:tcW w:w="3438" w:type="dxa"/>
            <w:shd w:val="clear" w:color="auto" w:fill="auto"/>
          </w:tcPr>
          <w:p w14:paraId="3DEC2F88" w14:textId="77777777" w:rsidR="00BE6930" w:rsidRPr="000C30F0" w:rsidRDefault="00BE6930" w:rsidP="00BE693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Quality of UNDP project implementation</w:t>
            </w:r>
          </w:p>
        </w:tc>
        <w:tc>
          <w:tcPr>
            <w:tcW w:w="4559" w:type="dxa"/>
            <w:shd w:val="clear" w:color="auto" w:fill="auto"/>
          </w:tcPr>
          <w:p w14:paraId="28E85AC3"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74EEA2F5" w14:textId="545DA4FB" w:rsidR="00BE6930" w:rsidRPr="000C30F0" w:rsidRDefault="00BE6930" w:rsidP="00BE6930">
            <w:pPr>
              <w:ind w:right="-9"/>
              <w:jc w:val="both"/>
              <w:rPr>
                <w:rFonts w:ascii="Arial" w:eastAsia="Calibri" w:hAnsi="Arial" w:cs="Arial"/>
                <w:b/>
                <w:color w:val="000000"/>
                <w:szCs w:val="22"/>
              </w:rPr>
            </w:pPr>
            <w:r>
              <w:rPr>
                <w:rFonts w:ascii="Arial" w:eastAsia="Calibri" w:hAnsi="Arial" w:cs="Arial"/>
                <w:b/>
                <w:color w:val="000000"/>
                <w:szCs w:val="22"/>
              </w:rPr>
              <w:t>6/6</w:t>
            </w:r>
          </w:p>
        </w:tc>
      </w:tr>
      <w:tr w:rsidR="00BE6930" w:rsidRPr="000C30F0" w14:paraId="12CCAE7E" w14:textId="77777777" w:rsidTr="00BE6930">
        <w:tc>
          <w:tcPr>
            <w:tcW w:w="3438" w:type="dxa"/>
            <w:shd w:val="clear" w:color="auto" w:fill="DEEAF6"/>
          </w:tcPr>
          <w:p w14:paraId="388D4CB2" w14:textId="77777777" w:rsidR="00BE6930" w:rsidRPr="000C30F0" w:rsidRDefault="00BE6930" w:rsidP="00BE693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Inclusion of relevant crosscutting issues (gender, environmental safeguards, Human rights etc.</w:t>
            </w:r>
          </w:p>
        </w:tc>
        <w:tc>
          <w:tcPr>
            <w:tcW w:w="4559" w:type="dxa"/>
            <w:shd w:val="clear" w:color="auto" w:fill="DEEAF6"/>
          </w:tcPr>
          <w:p w14:paraId="1FC407C2" w14:textId="77777777" w:rsidR="00BE6930" w:rsidRPr="000C30F0" w:rsidRDefault="00BE6930" w:rsidP="00BE693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DEEAF6"/>
          </w:tcPr>
          <w:p w14:paraId="3E6A65B5" w14:textId="278F1D9B" w:rsidR="00BE6930" w:rsidRPr="000C30F0" w:rsidRDefault="00BE6930" w:rsidP="00BE6930">
            <w:pPr>
              <w:ind w:right="-9"/>
              <w:jc w:val="both"/>
              <w:rPr>
                <w:rFonts w:ascii="Arial" w:eastAsia="Calibri" w:hAnsi="Arial" w:cs="Arial"/>
                <w:color w:val="000000"/>
                <w:szCs w:val="22"/>
              </w:rPr>
            </w:pPr>
            <w:r>
              <w:rPr>
                <w:rFonts w:ascii="Arial" w:eastAsia="Calibri" w:hAnsi="Arial" w:cs="Arial"/>
                <w:color w:val="000000"/>
                <w:szCs w:val="22"/>
              </w:rPr>
              <w:t>4/6</w:t>
            </w:r>
          </w:p>
        </w:tc>
      </w:tr>
      <w:tr w:rsidR="00BE6930" w:rsidRPr="000C30F0" w14:paraId="09BA7BFC" w14:textId="77777777" w:rsidTr="00BE6930">
        <w:tc>
          <w:tcPr>
            <w:tcW w:w="3438" w:type="dxa"/>
            <w:shd w:val="clear" w:color="auto" w:fill="auto"/>
          </w:tcPr>
          <w:p w14:paraId="514ED42A" w14:textId="77777777" w:rsidR="00BE6930" w:rsidRPr="000C30F0" w:rsidRDefault="00BE6930" w:rsidP="00BE6930">
            <w:pPr>
              <w:ind w:right="-9"/>
              <w:jc w:val="both"/>
              <w:rPr>
                <w:rFonts w:ascii="Arial" w:eastAsia="Calibri" w:hAnsi="Arial" w:cs="Arial"/>
                <w:b/>
                <w:bCs/>
                <w:color w:val="333333"/>
                <w:szCs w:val="22"/>
              </w:rPr>
            </w:pPr>
            <w:r w:rsidRPr="000C30F0">
              <w:rPr>
                <w:rFonts w:ascii="Arial" w:eastAsia="Calibri" w:hAnsi="Arial" w:cs="Arial"/>
                <w:b/>
                <w:bCs/>
                <w:color w:val="333333"/>
                <w:szCs w:val="22"/>
              </w:rPr>
              <w:t>Overall Implementation rating</w:t>
            </w:r>
          </w:p>
        </w:tc>
        <w:tc>
          <w:tcPr>
            <w:tcW w:w="4559" w:type="dxa"/>
            <w:shd w:val="clear" w:color="auto" w:fill="auto"/>
          </w:tcPr>
          <w:p w14:paraId="582E3888" w14:textId="77777777" w:rsidR="00BE6930" w:rsidRPr="000C30F0" w:rsidRDefault="00BE6930" w:rsidP="00BE6930">
            <w:pPr>
              <w:ind w:right="-9"/>
              <w:jc w:val="both"/>
              <w:rPr>
                <w:rFonts w:ascii="Arial" w:eastAsia="Calibri" w:hAnsi="Arial" w:cs="Arial"/>
                <w:color w:val="000000"/>
                <w:szCs w:val="22"/>
              </w:rPr>
            </w:pPr>
          </w:p>
        </w:tc>
        <w:tc>
          <w:tcPr>
            <w:tcW w:w="1019" w:type="dxa"/>
            <w:shd w:val="clear" w:color="auto" w:fill="auto"/>
          </w:tcPr>
          <w:p w14:paraId="003B9B1E" w14:textId="6C74D500" w:rsidR="00BE6930" w:rsidRPr="000C30F0" w:rsidRDefault="00BE6930" w:rsidP="00BE6930">
            <w:pPr>
              <w:ind w:right="-9"/>
              <w:jc w:val="both"/>
              <w:rPr>
                <w:rFonts w:ascii="Arial" w:eastAsia="Calibri" w:hAnsi="Arial" w:cs="Arial"/>
                <w:color w:val="000000"/>
                <w:szCs w:val="22"/>
              </w:rPr>
            </w:pPr>
            <w:r>
              <w:rPr>
                <w:rFonts w:ascii="Arial" w:eastAsia="Calibri" w:hAnsi="Arial" w:cs="Arial"/>
                <w:b/>
                <w:color w:val="000000"/>
                <w:szCs w:val="22"/>
              </w:rPr>
              <w:t>25/</w:t>
            </w:r>
            <w:r w:rsidRPr="000C30F0">
              <w:rPr>
                <w:rFonts w:ascii="Arial" w:eastAsia="Calibri" w:hAnsi="Arial" w:cs="Arial"/>
                <w:b/>
                <w:color w:val="000000"/>
                <w:szCs w:val="22"/>
              </w:rPr>
              <w:t>30%</w:t>
            </w:r>
          </w:p>
        </w:tc>
      </w:tr>
      <w:tr w:rsidR="00BE6930" w:rsidRPr="000C30F0" w14:paraId="416E8553" w14:textId="77777777" w:rsidTr="00BE6930">
        <w:tc>
          <w:tcPr>
            <w:tcW w:w="3438" w:type="dxa"/>
            <w:shd w:val="clear" w:color="auto" w:fill="DEEAF6"/>
          </w:tcPr>
          <w:p w14:paraId="52331ADC" w14:textId="77777777" w:rsidR="00BE6930" w:rsidRPr="000C30F0" w:rsidRDefault="00BE6930" w:rsidP="00BE6930">
            <w:pPr>
              <w:ind w:right="-9"/>
              <w:jc w:val="both"/>
              <w:rPr>
                <w:rFonts w:ascii="Arial" w:eastAsia="Calibri" w:hAnsi="Arial" w:cs="Arial"/>
                <w:b/>
                <w:bCs/>
                <w:color w:val="333333"/>
                <w:szCs w:val="22"/>
              </w:rPr>
            </w:pPr>
          </w:p>
        </w:tc>
        <w:tc>
          <w:tcPr>
            <w:tcW w:w="4559" w:type="dxa"/>
            <w:shd w:val="clear" w:color="auto" w:fill="DEEAF6"/>
          </w:tcPr>
          <w:p w14:paraId="0D9A4780" w14:textId="77777777" w:rsidR="00BE6930" w:rsidRPr="000C30F0" w:rsidRDefault="00BE6930" w:rsidP="00BE6930">
            <w:pPr>
              <w:ind w:right="-9"/>
              <w:jc w:val="both"/>
              <w:rPr>
                <w:rFonts w:ascii="Arial" w:eastAsia="Calibri" w:hAnsi="Arial" w:cs="Arial"/>
                <w:color w:val="000000"/>
                <w:szCs w:val="22"/>
              </w:rPr>
            </w:pPr>
          </w:p>
        </w:tc>
        <w:tc>
          <w:tcPr>
            <w:tcW w:w="1019" w:type="dxa"/>
            <w:shd w:val="clear" w:color="auto" w:fill="DEEAF6"/>
          </w:tcPr>
          <w:p w14:paraId="72B5BF08" w14:textId="77777777" w:rsidR="00BE6930" w:rsidRPr="000C30F0" w:rsidRDefault="00BE6930" w:rsidP="00BE6930">
            <w:pPr>
              <w:ind w:right="-9"/>
              <w:jc w:val="both"/>
              <w:rPr>
                <w:rFonts w:ascii="Arial" w:eastAsia="Calibri" w:hAnsi="Arial" w:cs="Arial"/>
                <w:color w:val="000000"/>
                <w:szCs w:val="22"/>
              </w:rPr>
            </w:pPr>
          </w:p>
        </w:tc>
      </w:tr>
      <w:tr w:rsidR="00BE6930" w:rsidRPr="000C30F0" w14:paraId="7727C940" w14:textId="77777777" w:rsidTr="00BE6930">
        <w:tc>
          <w:tcPr>
            <w:tcW w:w="3438" w:type="dxa"/>
            <w:shd w:val="clear" w:color="auto" w:fill="auto"/>
          </w:tcPr>
          <w:p w14:paraId="47FD9EE3" w14:textId="77777777" w:rsidR="00BE6930" w:rsidRPr="000C30F0" w:rsidRDefault="00BE6930" w:rsidP="00BE6930">
            <w:pPr>
              <w:ind w:right="-9"/>
              <w:jc w:val="both"/>
              <w:rPr>
                <w:rFonts w:ascii="Arial" w:eastAsia="Calibri" w:hAnsi="Arial" w:cs="Arial"/>
                <w:b/>
                <w:bCs/>
                <w:color w:val="333333"/>
                <w:szCs w:val="22"/>
              </w:rPr>
            </w:pPr>
            <w:r w:rsidRPr="000C30F0">
              <w:rPr>
                <w:rFonts w:ascii="Arial" w:eastAsia="Calibri" w:hAnsi="Arial" w:cs="Arial"/>
                <w:bCs/>
                <w:color w:val="333333"/>
                <w:szCs w:val="22"/>
              </w:rPr>
              <w:t>Overall project quality</w:t>
            </w:r>
          </w:p>
        </w:tc>
        <w:tc>
          <w:tcPr>
            <w:tcW w:w="4559" w:type="dxa"/>
            <w:shd w:val="clear" w:color="auto" w:fill="auto"/>
          </w:tcPr>
          <w:p w14:paraId="67C54D38" w14:textId="77777777" w:rsidR="00BE6930" w:rsidRPr="000C30F0" w:rsidRDefault="00BE6930" w:rsidP="00BE6930">
            <w:pPr>
              <w:ind w:right="-9"/>
              <w:jc w:val="both"/>
              <w:rPr>
                <w:rFonts w:ascii="Arial" w:eastAsia="Calibri" w:hAnsi="Arial" w:cs="Arial"/>
                <w:b/>
                <w:color w:val="000000"/>
                <w:szCs w:val="22"/>
              </w:rPr>
            </w:pPr>
            <w:r w:rsidRPr="000C30F0">
              <w:rPr>
                <w:rFonts w:ascii="Arial" w:eastAsia="Calibri" w:hAnsi="Arial" w:cs="Arial"/>
                <w:b/>
                <w:color w:val="000000"/>
                <w:szCs w:val="22"/>
              </w:rPr>
              <w:t>Based on weightings of above scores.</w:t>
            </w:r>
          </w:p>
          <w:p w14:paraId="1730469F" w14:textId="77777777" w:rsidR="00BE6930" w:rsidRPr="000C30F0" w:rsidRDefault="00BE6930" w:rsidP="00BE6930">
            <w:pPr>
              <w:ind w:right="-9"/>
              <w:jc w:val="both"/>
              <w:rPr>
                <w:rFonts w:ascii="Arial" w:eastAsia="Calibri" w:hAnsi="Arial" w:cs="Arial"/>
                <w:b/>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591C5C1B" w14:textId="77777777" w:rsidR="00BE6930" w:rsidRDefault="00BE6930" w:rsidP="00BE6930">
            <w:pPr>
              <w:ind w:right="-9"/>
              <w:jc w:val="both"/>
              <w:rPr>
                <w:rFonts w:ascii="Arial" w:eastAsia="Calibri" w:hAnsi="Arial" w:cs="Arial"/>
                <w:b/>
                <w:color w:val="000000"/>
                <w:szCs w:val="22"/>
              </w:rPr>
            </w:pPr>
            <w:r>
              <w:rPr>
                <w:rFonts w:ascii="Arial" w:eastAsia="Calibri" w:hAnsi="Arial" w:cs="Arial"/>
                <w:b/>
                <w:color w:val="000000"/>
                <w:szCs w:val="22"/>
              </w:rPr>
              <w:t>85/100%</w:t>
            </w:r>
          </w:p>
          <w:p w14:paraId="3211FD1B" w14:textId="2E0A700E" w:rsidR="00BE6930" w:rsidRPr="000C30F0" w:rsidRDefault="00BE6930" w:rsidP="00BE6930">
            <w:pPr>
              <w:ind w:right="-9"/>
              <w:jc w:val="both"/>
              <w:rPr>
                <w:rFonts w:ascii="Arial" w:eastAsia="Calibri" w:hAnsi="Arial" w:cs="Arial"/>
                <w:b/>
                <w:color w:val="000000"/>
                <w:szCs w:val="22"/>
              </w:rPr>
            </w:pPr>
            <w:r>
              <w:rPr>
                <w:rFonts w:ascii="Arial" w:eastAsia="Calibri" w:hAnsi="Arial" w:cs="Arial"/>
                <w:b/>
                <w:color w:val="000000"/>
                <w:szCs w:val="22"/>
              </w:rPr>
              <w:t>6 – highly satisfactory</w:t>
            </w:r>
          </w:p>
        </w:tc>
      </w:tr>
    </w:tbl>
    <w:p w14:paraId="583A5A86" w14:textId="3006626F" w:rsidR="00BE6930" w:rsidRPr="006C68FF" w:rsidRDefault="00BE6930" w:rsidP="006C68FF">
      <w:pPr>
        <w:jc w:val="both"/>
        <w:rPr>
          <w:rFonts w:ascii="Arial" w:hAnsi="Arial" w:cs="Arial"/>
          <w:szCs w:val="22"/>
          <w:lang w:val="en"/>
        </w:rPr>
      </w:pPr>
    </w:p>
    <w:p w14:paraId="7AE549E6" w14:textId="77777777" w:rsidR="0088209A" w:rsidRDefault="0088209A" w:rsidP="000C30F0">
      <w:pPr>
        <w:pStyle w:val="Heading2"/>
        <w:numPr>
          <w:ilvl w:val="0"/>
          <w:numId w:val="0"/>
        </w:numPr>
        <w:spacing w:before="0" w:after="0" w:line="240" w:lineRule="auto"/>
        <w:rPr>
          <w:sz w:val="22"/>
          <w:lang w:val="en-GB"/>
        </w:rPr>
      </w:pPr>
    </w:p>
    <w:p w14:paraId="63C0689E" w14:textId="77777777" w:rsidR="00BE6930" w:rsidRDefault="00BE6930" w:rsidP="00BE6930"/>
    <w:p w14:paraId="677A5441" w14:textId="77777777" w:rsidR="00BE6930" w:rsidRDefault="00BE6930" w:rsidP="00BE6930"/>
    <w:p w14:paraId="5AFF402A" w14:textId="77777777" w:rsidR="00BE6930" w:rsidRDefault="00BE6930" w:rsidP="00BE6930"/>
    <w:p w14:paraId="0D4D8372" w14:textId="77777777" w:rsidR="00BE6930" w:rsidRDefault="00BE6930" w:rsidP="00BE6930"/>
    <w:p w14:paraId="71B86D60" w14:textId="77777777" w:rsidR="00BE6930" w:rsidRDefault="00BE6930" w:rsidP="00BE6930"/>
    <w:p w14:paraId="4B48E839" w14:textId="77777777" w:rsidR="00BE6930" w:rsidRDefault="00BE6930" w:rsidP="00BE6930"/>
    <w:p w14:paraId="61798314" w14:textId="77777777" w:rsidR="00BE6930" w:rsidRDefault="00BE6930" w:rsidP="00BE6930"/>
    <w:p w14:paraId="0DA686BD" w14:textId="77777777" w:rsidR="00BE6930" w:rsidRDefault="00BE6930" w:rsidP="00BE6930"/>
    <w:p w14:paraId="488BA66C" w14:textId="77777777" w:rsidR="00BE6930" w:rsidRDefault="00BE6930" w:rsidP="00BE6930"/>
    <w:p w14:paraId="307C6C0E" w14:textId="77777777" w:rsidR="00BE6930" w:rsidRDefault="00BE6930" w:rsidP="00BE6930"/>
    <w:p w14:paraId="304A215D" w14:textId="77777777" w:rsidR="00BE6930" w:rsidRDefault="00BE6930" w:rsidP="00BE6930"/>
    <w:p w14:paraId="26EEC32E" w14:textId="77777777" w:rsidR="00BE6930" w:rsidRDefault="00BE6930" w:rsidP="00BE6930"/>
    <w:p w14:paraId="30C27FBF" w14:textId="77777777" w:rsidR="00BE6930" w:rsidRDefault="00BE6930" w:rsidP="00BE6930"/>
    <w:p w14:paraId="30AB9988" w14:textId="77777777" w:rsidR="00BE6930" w:rsidRDefault="00BE6930" w:rsidP="00BE6930"/>
    <w:p w14:paraId="47019F5C" w14:textId="77777777" w:rsidR="00BE6930" w:rsidRDefault="00BE6930" w:rsidP="00BE6930"/>
    <w:p w14:paraId="244B5F4B" w14:textId="77777777" w:rsidR="00BE6930" w:rsidRDefault="00BE6930" w:rsidP="00BE6930"/>
    <w:p w14:paraId="7A939609" w14:textId="77777777" w:rsidR="00BE6930" w:rsidRDefault="00BE6930" w:rsidP="00BE6930"/>
    <w:p w14:paraId="0AEFD6A7" w14:textId="77777777" w:rsidR="00BE6930" w:rsidRDefault="00BE6930" w:rsidP="00BE6930"/>
    <w:p w14:paraId="422DB366" w14:textId="77777777" w:rsidR="00BE6930" w:rsidRDefault="00BE6930" w:rsidP="00BE6930"/>
    <w:p w14:paraId="6E482459" w14:textId="77777777" w:rsidR="00BE6930" w:rsidRDefault="00BE6930" w:rsidP="00BE6930"/>
    <w:p w14:paraId="60A7516F" w14:textId="77777777" w:rsidR="00BE6930" w:rsidRDefault="00BE6930" w:rsidP="00BE6930"/>
    <w:p w14:paraId="0DEBE6C5" w14:textId="77777777" w:rsidR="00BE6930" w:rsidRDefault="00BE6930" w:rsidP="00BE6930"/>
    <w:p w14:paraId="2E00C612" w14:textId="77777777" w:rsidR="00BE6930" w:rsidRDefault="00BE6930" w:rsidP="00BE6930"/>
    <w:p w14:paraId="6EBB6459" w14:textId="77777777" w:rsidR="00BE6930" w:rsidRDefault="00BE6930" w:rsidP="00BE6930"/>
    <w:p w14:paraId="260592EF" w14:textId="77777777" w:rsidR="00BE6930" w:rsidRDefault="00BE6930" w:rsidP="00BE6930"/>
    <w:p w14:paraId="3EE2A42E" w14:textId="77777777" w:rsidR="00BE6930" w:rsidRDefault="00BE6930" w:rsidP="00BE6930"/>
    <w:p w14:paraId="17C14BE2" w14:textId="77777777" w:rsidR="00BE6930" w:rsidRDefault="00BE6930" w:rsidP="00BE6930"/>
    <w:p w14:paraId="6D88E867" w14:textId="77777777" w:rsidR="00BE6930" w:rsidRDefault="00BE6930" w:rsidP="00BE6930"/>
    <w:p w14:paraId="4F948EF8" w14:textId="77777777" w:rsidR="00BE6930" w:rsidRPr="00BE6930" w:rsidRDefault="00BE6930" w:rsidP="00BE6930"/>
    <w:p w14:paraId="6D99BC06" w14:textId="77777777" w:rsidR="007917D4" w:rsidRPr="000C30F0" w:rsidRDefault="007917D4" w:rsidP="000C30F0">
      <w:pPr>
        <w:pStyle w:val="Heading2"/>
        <w:numPr>
          <w:ilvl w:val="0"/>
          <w:numId w:val="0"/>
        </w:numPr>
        <w:spacing w:before="0" w:after="0" w:line="240" w:lineRule="auto"/>
        <w:rPr>
          <w:b w:val="0"/>
          <w:sz w:val="22"/>
          <w:lang w:val="en-GB"/>
        </w:rPr>
      </w:pPr>
      <w:r w:rsidRPr="000C30F0">
        <w:rPr>
          <w:sz w:val="22"/>
          <w:lang w:val="en-GB"/>
        </w:rPr>
        <w:lastRenderedPageBreak/>
        <w:t>1. Introduction</w:t>
      </w:r>
    </w:p>
    <w:p w14:paraId="3DCF1742" w14:textId="77777777" w:rsidR="007917D4" w:rsidRPr="000C30F0" w:rsidRDefault="007917D4" w:rsidP="000C30F0">
      <w:pPr>
        <w:pStyle w:val="Default"/>
        <w:jc w:val="both"/>
        <w:rPr>
          <w:rFonts w:ascii="Arial" w:hAnsi="Arial" w:cs="Arial"/>
          <w:sz w:val="22"/>
          <w:szCs w:val="22"/>
          <w:lang w:val="en-GB"/>
        </w:rPr>
      </w:pPr>
    </w:p>
    <w:tbl>
      <w:tblPr>
        <w:tblW w:w="9433" w:type="dxa"/>
        <w:tblLayout w:type="fixed"/>
        <w:tblLook w:val="0000" w:firstRow="0" w:lastRow="0" w:firstColumn="0" w:lastColumn="0" w:noHBand="0" w:noVBand="0"/>
      </w:tblPr>
      <w:tblGrid>
        <w:gridCol w:w="9433"/>
      </w:tblGrid>
      <w:tr w:rsidR="007917D4" w:rsidRPr="000C30F0" w14:paraId="4DB8C801" w14:textId="77777777" w:rsidTr="00D2456F">
        <w:trPr>
          <w:trHeight w:val="379"/>
        </w:trPr>
        <w:tc>
          <w:tcPr>
            <w:tcW w:w="9433" w:type="dxa"/>
          </w:tcPr>
          <w:p w14:paraId="4CBC1A2A" w14:textId="77777777" w:rsidR="007917D4" w:rsidRPr="000C30F0" w:rsidRDefault="007917D4" w:rsidP="000C30F0">
            <w:pPr>
              <w:rPr>
                <w:rFonts w:ascii="Arial" w:hAnsi="Arial" w:cs="Arial"/>
                <w:b/>
                <w:szCs w:val="22"/>
              </w:rPr>
            </w:pPr>
            <w:r w:rsidRPr="000C30F0">
              <w:rPr>
                <w:rFonts w:ascii="Arial" w:hAnsi="Arial" w:cs="Arial"/>
                <w:b/>
                <w:szCs w:val="22"/>
              </w:rPr>
              <w:t xml:space="preserve">1.1 Background </w:t>
            </w:r>
          </w:p>
          <w:p w14:paraId="7FBE7EB5" w14:textId="7A2BE338" w:rsidR="001E4957" w:rsidRPr="000C30F0" w:rsidRDefault="001E4957" w:rsidP="000C30F0">
            <w:pPr>
              <w:jc w:val="both"/>
              <w:rPr>
                <w:rFonts w:ascii="Arial" w:hAnsi="Arial" w:cs="Arial"/>
                <w:szCs w:val="22"/>
                <w:lang w:val="en"/>
              </w:rPr>
            </w:pPr>
            <w:r w:rsidRPr="000C30F0">
              <w:rPr>
                <w:rFonts w:ascii="Arial" w:hAnsi="Arial" w:cs="Arial"/>
                <w:szCs w:val="22"/>
                <w:lang w:val="en"/>
              </w:rPr>
              <w:t xml:space="preserve">The overall objective of the </w:t>
            </w:r>
            <w:r w:rsidR="008915CD" w:rsidRPr="000C30F0">
              <w:rPr>
                <w:rFonts w:ascii="Arial" w:hAnsi="Arial" w:cs="Arial"/>
                <w:szCs w:val="22"/>
                <w:lang w:val="en"/>
              </w:rPr>
              <w:t xml:space="preserve">Open Data – Open Opportunities </w:t>
            </w:r>
            <w:r w:rsidRPr="000C30F0">
              <w:rPr>
                <w:rFonts w:ascii="Arial" w:hAnsi="Arial" w:cs="Arial"/>
                <w:szCs w:val="22"/>
                <w:lang w:val="en"/>
              </w:rPr>
              <w:t>project was to support the development of an open data ecosystem in Serbia that will catalyze improved government delivery to citizens and generate economic growth. It followed the recommendations from the Open Data Action Plan set out in the Open Data Readiness Assessment (ODRA, conducted by UNDP and World Bank in 2015), which is in line with Serbia’s Action Plan for the Development of e-Government. On a wider scale, the project contributed to the implementation of the E-Government Development Strategy as well as the Public Administration Reform Strategy, considerably bridging the gap to European and global best practices in governance.</w:t>
            </w:r>
          </w:p>
          <w:p w14:paraId="00B8CCCA" w14:textId="77777777" w:rsidR="008915CD" w:rsidRPr="000C30F0" w:rsidRDefault="008915CD" w:rsidP="000C30F0">
            <w:pPr>
              <w:ind w:left="261"/>
              <w:jc w:val="both"/>
              <w:rPr>
                <w:rFonts w:ascii="Arial" w:hAnsi="Arial" w:cs="Arial"/>
                <w:szCs w:val="22"/>
                <w:lang w:val="en"/>
              </w:rPr>
            </w:pPr>
          </w:p>
          <w:p w14:paraId="4A0FECED" w14:textId="77777777" w:rsidR="001E4957" w:rsidRPr="000C30F0" w:rsidRDefault="001E4957" w:rsidP="000C30F0">
            <w:pPr>
              <w:jc w:val="both"/>
              <w:rPr>
                <w:rFonts w:ascii="Arial" w:hAnsi="Arial" w:cs="Arial"/>
                <w:szCs w:val="22"/>
                <w:lang w:val="en"/>
              </w:rPr>
            </w:pPr>
            <w:r w:rsidRPr="000C30F0">
              <w:rPr>
                <w:rFonts w:ascii="Arial" w:hAnsi="Arial" w:cs="Arial"/>
                <w:szCs w:val="22"/>
                <w:lang w:val="en"/>
              </w:rPr>
              <w:t>Working on all three levels of the Open Data ecosystem (policy and regulation/top-down, support to individual agencies and generation of champions/middle-out, and demand for open data and innovative reuse/bottom-up), the project created new and firm linkages between all actors vital for ensuring sustainability.</w:t>
            </w:r>
          </w:p>
          <w:p w14:paraId="4C951528" w14:textId="77777777" w:rsidR="008915CD" w:rsidRPr="000C30F0" w:rsidRDefault="008915CD" w:rsidP="000C30F0">
            <w:pPr>
              <w:ind w:left="261"/>
              <w:jc w:val="both"/>
              <w:rPr>
                <w:rFonts w:ascii="Arial" w:hAnsi="Arial" w:cs="Arial"/>
                <w:szCs w:val="22"/>
                <w:lang w:val="en"/>
              </w:rPr>
            </w:pPr>
          </w:p>
          <w:p w14:paraId="60010DA6" w14:textId="77777777" w:rsidR="001E4957" w:rsidRPr="000C30F0" w:rsidRDefault="001E4957" w:rsidP="000C30F0">
            <w:pPr>
              <w:jc w:val="both"/>
              <w:rPr>
                <w:rFonts w:ascii="Arial" w:hAnsi="Arial" w:cs="Arial"/>
                <w:szCs w:val="22"/>
                <w:lang w:val="en"/>
              </w:rPr>
            </w:pPr>
            <w:r w:rsidRPr="000C30F0">
              <w:rPr>
                <w:rFonts w:ascii="Arial" w:hAnsi="Arial" w:cs="Arial"/>
                <w:szCs w:val="22"/>
                <w:lang w:val="en"/>
              </w:rPr>
              <w:t>The project forms part of a larger UNDP portfolio aimed at increasing the competitiveness in Serbian economy, through digital transformation of the Serbian government, via support of the UK Good Governance Fund and the Serbian government.</w:t>
            </w:r>
          </w:p>
          <w:p w14:paraId="0E598D15" w14:textId="77777777" w:rsidR="008915CD" w:rsidRPr="000C30F0" w:rsidRDefault="008915CD" w:rsidP="000C30F0">
            <w:pPr>
              <w:ind w:left="261"/>
              <w:jc w:val="both"/>
              <w:rPr>
                <w:rFonts w:ascii="Arial" w:hAnsi="Arial" w:cs="Arial"/>
                <w:szCs w:val="22"/>
                <w:lang w:val="en"/>
              </w:rPr>
            </w:pPr>
          </w:p>
          <w:p w14:paraId="23757312" w14:textId="69960B27" w:rsidR="001E4957" w:rsidRPr="000C30F0" w:rsidRDefault="001E4957" w:rsidP="000C30F0">
            <w:pPr>
              <w:jc w:val="both"/>
              <w:rPr>
                <w:rFonts w:ascii="Arial" w:eastAsia="MS Mincho" w:hAnsi="Arial" w:cs="Arial"/>
                <w:szCs w:val="22"/>
                <w:lang w:val="en-US"/>
              </w:rPr>
            </w:pPr>
            <w:r w:rsidRPr="000C30F0">
              <w:rPr>
                <w:rFonts w:ascii="Arial" w:eastAsia="MS Mincho" w:hAnsi="Arial" w:cs="Arial"/>
                <w:szCs w:val="22"/>
                <w:lang w:val="en-US"/>
              </w:rPr>
              <w:t xml:space="preserve">The poor availability of good data, data management and data exchange practices within Government have been recognized as significant challenges for transforming the Serbian state in line with the European administrative space. In 2015, Serbia has taken initial actions to change this picture, among other things through implementing an open data initiative. The initiative started with </w:t>
            </w:r>
            <w:r w:rsidR="0088209A" w:rsidRPr="000C30F0">
              <w:rPr>
                <w:rFonts w:ascii="Arial" w:eastAsia="MS Mincho" w:hAnsi="Arial" w:cs="Arial"/>
                <w:szCs w:val="22"/>
                <w:lang w:val="en-US"/>
              </w:rPr>
              <w:t xml:space="preserve">a </w:t>
            </w:r>
            <w:r w:rsidRPr="000C30F0">
              <w:rPr>
                <w:rFonts w:ascii="Arial" w:eastAsia="MS Mincho" w:hAnsi="Arial" w:cs="Arial"/>
                <w:szCs w:val="22"/>
                <w:lang w:val="en-US"/>
              </w:rPr>
              <w:t>small amount of funds, prior to donor support, with the idea to have several i</w:t>
            </w:r>
            <w:r w:rsidR="0088209A" w:rsidRPr="000C30F0">
              <w:rPr>
                <w:rFonts w:ascii="Arial" w:eastAsia="MS Mincho" w:hAnsi="Arial" w:cs="Arial"/>
                <w:szCs w:val="22"/>
                <w:lang w:val="en-US"/>
              </w:rPr>
              <w:t>terations as the context evolves</w:t>
            </w:r>
            <w:r w:rsidRPr="000C30F0">
              <w:rPr>
                <w:rFonts w:ascii="Arial" w:eastAsia="MS Mincho" w:hAnsi="Arial" w:cs="Arial"/>
                <w:szCs w:val="22"/>
                <w:lang w:val="en-US"/>
              </w:rPr>
              <w:t xml:space="preserve">, followed by adaption of activities and specific goals to that context </w:t>
            </w:r>
            <w:r w:rsidR="0088209A" w:rsidRPr="000C30F0">
              <w:rPr>
                <w:rFonts w:ascii="Arial" w:eastAsia="MS Mincho" w:hAnsi="Arial" w:cs="Arial"/>
                <w:szCs w:val="22"/>
                <w:lang w:val="en-US"/>
              </w:rPr>
              <w:t xml:space="preserve">over the </w:t>
            </w:r>
            <w:r w:rsidRPr="000C30F0">
              <w:rPr>
                <w:rFonts w:ascii="Arial" w:eastAsia="MS Mincho" w:hAnsi="Arial" w:cs="Arial"/>
                <w:szCs w:val="22"/>
                <w:lang w:val="en-US"/>
              </w:rPr>
              <w:t xml:space="preserve">course of time.   </w:t>
            </w:r>
          </w:p>
          <w:p w14:paraId="3D0A5B89" w14:textId="77777777" w:rsidR="001E4957" w:rsidRPr="000C30F0" w:rsidRDefault="001E4957" w:rsidP="000C30F0">
            <w:pPr>
              <w:shd w:val="clear" w:color="auto" w:fill="FFFFFF"/>
              <w:jc w:val="both"/>
              <w:rPr>
                <w:rFonts w:ascii="Arial" w:hAnsi="Arial" w:cs="Arial"/>
                <w:szCs w:val="22"/>
              </w:rPr>
            </w:pPr>
          </w:p>
          <w:p w14:paraId="5166775A" w14:textId="77777777" w:rsidR="001E4957" w:rsidRPr="000C30F0" w:rsidRDefault="001E4957" w:rsidP="000C30F0">
            <w:pPr>
              <w:shd w:val="clear" w:color="auto" w:fill="FFFFFF"/>
              <w:jc w:val="both"/>
              <w:rPr>
                <w:rFonts w:ascii="Arial" w:hAnsi="Arial" w:cs="Arial"/>
                <w:bCs/>
                <w:szCs w:val="22"/>
              </w:rPr>
            </w:pPr>
            <w:r w:rsidRPr="000C30F0">
              <w:rPr>
                <w:rFonts w:ascii="Arial" w:hAnsi="Arial" w:cs="Arial"/>
                <w:bCs/>
                <w:i/>
                <w:iCs/>
                <w:szCs w:val="22"/>
              </w:rPr>
              <w:t>Open Data – Open Opportunities</w:t>
            </w:r>
            <w:r w:rsidRPr="000C30F0">
              <w:rPr>
                <w:rFonts w:ascii="Arial" w:hAnsi="Arial" w:cs="Arial"/>
                <w:bCs/>
                <w:szCs w:val="22"/>
              </w:rPr>
              <w:t xml:space="preserve"> project was aimed to tackle the following outputs:</w:t>
            </w:r>
          </w:p>
          <w:p w14:paraId="62FD96B4" w14:textId="77777777" w:rsidR="001E4957" w:rsidRPr="000C30F0" w:rsidRDefault="001E4957" w:rsidP="000C30F0">
            <w:pPr>
              <w:pStyle w:val="StyleAaaBefore0pt"/>
              <w:ind w:left="261"/>
              <w:rPr>
                <w:rFonts w:ascii="Arial" w:hAnsi="Arial" w:cs="Arial"/>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7715"/>
            </w:tblGrid>
            <w:tr w:rsidR="001E4957" w:rsidRPr="000C30F0" w14:paraId="2250B945" w14:textId="77777777" w:rsidTr="00DB3300">
              <w:trPr>
                <w:trHeight w:val="751"/>
              </w:trPr>
              <w:tc>
                <w:tcPr>
                  <w:tcW w:w="1286" w:type="dxa"/>
                  <w:shd w:val="clear" w:color="auto" w:fill="auto"/>
                </w:tcPr>
                <w:p w14:paraId="358B5D85" w14:textId="77777777" w:rsidR="001E4957" w:rsidRPr="000C30F0" w:rsidRDefault="001E4957" w:rsidP="000C30F0">
                  <w:pPr>
                    <w:pStyle w:val="StyleAaaBefore0pt"/>
                    <w:ind w:left="261"/>
                    <w:rPr>
                      <w:rFonts w:ascii="Arial" w:hAnsi="Arial" w:cs="Arial"/>
                    </w:rPr>
                  </w:pPr>
                  <w:r w:rsidRPr="000C30F0">
                    <w:rPr>
                      <w:rFonts w:ascii="Arial" w:hAnsi="Arial" w:cs="Arial"/>
                    </w:rPr>
                    <w:t>Output 1</w:t>
                  </w:r>
                </w:p>
              </w:tc>
              <w:tc>
                <w:tcPr>
                  <w:tcW w:w="7715" w:type="dxa"/>
                  <w:shd w:val="clear" w:color="auto" w:fill="auto"/>
                </w:tcPr>
                <w:p w14:paraId="3E8F80E5" w14:textId="77777777" w:rsidR="001E4957" w:rsidRPr="000C30F0" w:rsidRDefault="001E4957" w:rsidP="000C30F0">
                  <w:pPr>
                    <w:pStyle w:val="StyleAaaBefore0pt"/>
                    <w:ind w:left="261"/>
                    <w:rPr>
                      <w:rFonts w:ascii="Arial" w:hAnsi="Arial" w:cs="Arial"/>
                    </w:rPr>
                  </w:pPr>
                  <w:r w:rsidRPr="000C30F0">
                    <w:rPr>
                      <w:rFonts w:ascii="Arial" w:hAnsi="Arial" w:cs="Arial"/>
                    </w:rPr>
                    <w:t>Government effectively implements the Open Data Action Plan and Open Government Partnership Action Plan in a participatory manner, putting in place a coherent open data policy with adequate governance mechanisms and an enabling legislative framework</w:t>
                  </w:r>
                </w:p>
              </w:tc>
            </w:tr>
            <w:tr w:rsidR="001E4957" w:rsidRPr="000C30F0" w14:paraId="519A5948" w14:textId="77777777" w:rsidTr="00DB3300">
              <w:trPr>
                <w:trHeight w:val="251"/>
              </w:trPr>
              <w:tc>
                <w:tcPr>
                  <w:tcW w:w="1286" w:type="dxa"/>
                  <w:shd w:val="clear" w:color="auto" w:fill="auto"/>
                </w:tcPr>
                <w:p w14:paraId="0DE04B02" w14:textId="77777777" w:rsidR="001E4957" w:rsidRPr="000C30F0" w:rsidRDefault="001E4957" w:rsidP="000C30F0">
                  <w:pPr>
                    <w:pStyle w:val="StyleAaaBefore0pt"/>
                    <w:ind w:left="261"/>
                    <w:rPr>
                      <w:rFonts w:ascii="Arial" w:hAnsi="Arial" w:cs="Arial"/>
                    </w:rPr>
                  </w:pPr>
                  <w:r w:rsidRPr="000C30F0">
                    <w:rPr>
                      <w:rFonts w:ascii="Arial" w:hAnsi="Arial" w:cs="Arial"/>
                    </w:rPr>
                    <w:t>Output 2</w:t>
                  </w:r>
                </w:p>
              </w:tc>
              <w:tc>
                <w:tcPr>
                  <w:tcW w:w="7715" w:type="dxa"/>
                  <w:shd w:val="clear" w:color="auto" w:fill="auto"/>
                </w:tcPr>
                <w:p w14:paraId="70AA5561" w14:textId="77777777" w:rsidR="001E4957" w:rsidRPr="000C30F0" w:rsidRDefault="001E4957" w:rsidP="000C30F0">
                  <w:pPr>
                    <w:pStyle w:val="StyleAaaBefore0pt"/>
                    <w:ind w:left="261"/>
                    <w:rPr>
                      <w:rFonts w:ascii="Arial" w:hAnsi="Arial" w:cs="Arial"/>
                    </w:rPr>
                  </w:pPr>
                  <w:r w:rsidRPr="000C30F0">
                    <w:rPr>
                      <w:rFonts w:ascii="Arial" w:hAnsi="Arial" w:cs="Arial"/>
                    </w:rPr>
                    <w:t>Relevant and high-impact data released in an open format</w:t>
                  </w:r>
                </w:p>
              </w:tc>
            </w:tr>
            <w:tr w:rsidR="001E4957" w:rsidRPr="000C30F0" w14:paraId="01C5AD29" w14:textId="77777777" w:rsidTr="00DB3300">
              <w:trPr>
                <w:trHeight w:val="513"/>
              </w:trPr>
              <w:tc>
                <w:tcPr>
                  <w:tcW w:w="1286" w:type="dxa"/>
                  <w:shd w:val="clear" w:color="auto" w:fill="auto"/>
                  <w:vAlign w:val="bottom"/>
                </w:tcPr>
                <w:p w14:paraId="2960007D" w14:textId="77777777" w:rsidR="001E4957" w:rsidRPr="000C30F0" w:rsidRDefault="001E4957" w:rsidP="000C30F0">
                  <w:pPr>
                    <w:pStyle w:val="StyleAaaBefore0pt"/>
                    <w:ind w:left="261"/>
                    <w:rPr>
                      <w:rFonts w:ascii="Arial" w:hAnsi="Arial" w:cs="Arial"/>
                    </w:rPr>
                  </w:pPr>
                  <w:r w:rsidRPr="000C30F0">
                    <w:rPr>
                      <w:rFonts w:ascii="Arial" w:hAnsi="Arial" w:cs="Arial"/>
                    </w:rPr>
                    <w:t>Output 3</w:t>
                  </w:r>
                </w:p>
              </w:tc>
              <w:tc>
                <w:tcPr>
                  <w:tcW w:w="7715" w:type="dxa"/>
                  <w:shd w:val="clear" w:color="auto" w:fill="auto"/>
                </w:tcPr>
                <w:p w14:paraId="62FF9360" w14:textId="77777777" w:rsidR="001E4957" w:rsidRPr="000C30F0" w:rsidRDefault="001E4957" w:rsidP="000C30F0">
                  <w:pPr>
                    <w:pStyle w:val="StyleAaaBefore0pt"/>
                    <w:ind w:left="261"/>
                    <w:rPr>
                      <w:rFonts w:ascii="Arial" w:hAnsi="Arial" w:cs="Arial"/>
                    </w:rPr>
                  </w:pPr>
                  <w:r w:rsidRPr="000C30F0">
                    <w:rPr>
                      <w:rFonts w:ascii="Arial" w:hAnsi="Arial" w:cs="Arial"/>
                    </w:rPr>
                    <w:t>Reuse of data by both government and external stakeholders generates business opportunities, improves public service delivery and enhances government accountability</w:t>
                  </w:r>
                </w:p>
              </w:tc>
            </w:tr>
          </w:tbl>
          <w:p w14:paraId="67449945" w14:textId="2D6E68FD" w:rsidR="007917D4" w:rsidRPr="000C30F0" w:rsidRDefault="007917D4" w:rsidP="000C30F0">
            <w:pPr>
              <w:jc w:val="both"/>
              <w:rPr>
                <w:rFonts w:ascii="Arial" w:hAnsi="Arial" w:cs="Arial"/>
                <w:szCs w:val="22"/>
              </w:rPr>
            </w:pPr>
          </w:p>
        </w:tc>
      </w:tr>
    </w:tbl>
    <w:p w14:paraId="3EF777D5" w14:textId="77777777" w:rsidR="008915CD" w:rsidRPr="000C30F0" w:rsidRDefault="008915CD" w:rsidP="000C30F0">
      <w:pPr>
        <w:pStyle w:val="Heading2"/>
        <w:numPr>
          <w:ilvl w:val="0"/>
          <w:numId w:val="0"/>
        </w:numPr>
        <w:spacing w:before="0" w:after="0" w:line="240" w:lineRule="auto"/>
        <w:rPr>
          <w:sz w:val="22"/>
          <w:highlight w:val="yellow"/>
          <w:lang w:val="en-GB"/>
        </w:rPr>
      </w:pPr>
    </w:p>
    <w:p w14:paraId="1584A8E5" w14:textId="3D8E41C4" w:rsidR="007917D4" w:rsidRPr="000C30F0" w:rsidRDefault="00A71F95" w:rsidP="000C30F0">
      <w:pPr>
        <w:pStyle w:val="Heading2"/>
        <w:numPr>
          <w:ilvl w:val="0"/>
          <w:numId w:val="0"/>
        </w:numPr>
        <w:spacing w:before="0" w:after="0" w:line="240" w:lineRule="auto"/>
        <w:rPr>
          <w:b w:val="0"/>
          <w:sz w:val="22"/>
          <w:lang w:val="en-GB"/>
        </w:rPr>
      </w:pPr>
      <w:r w:rsidRPr="000C30F0">
        <w:rPr>
          <w:sz w:val="22"/>
          <w:lang w:val="en-GB"/>
        </w:rPr>
        <w:t>1.2</w:t>
      </w:r>
      <w:r w:rsidR="007917D4" w:rsidRPr="000C30F0">
        <w:rPr>
          <w:sz w:val="22"/>
          <w:lang w:val="en-GB"/>
        </w:rPr>
        <w:t xml:space="preserve"> Objectives </w:t>
      </w:r>
      <w:r w:rsidR="00143B22" w:rsidRPr="000C30F0">
        <w:rPr>
          <w:sz w:val="22"/>
          <w:lang w:val="en-GB"/>
        </w:rPr>
        <w:t xml:space="preserve">and scope </w:t>
      </w:r>
      <w:r w:rsidR="007917D4" w:rsidRPr="000C30F0">
        <w:rPr>
          <w:sz w:val="22"/>
          <w:lang w:val="en-GB"/>
        </w:rPr>
        <w:t xml:space="preserve">of the </w:t>
      </w:r>
      <w:r w:rsidR="00274F4D" w:rsidRPr="000C30F0">
        <w:rPr>
          <w:sz w:val="22"/>
          <w:lang w:val="en-GB"/>
        </w:rPr>
        <w:t>Evaluation</w:t>
      </w:r>
    </w:p>
    <w:p w14:paraId="5B10E527" w14:textId="77777777" w:rsidR="008915CD" w:rsidRPr="000C30F0" w:rsidRDefault="008915CD" w:rsidP="000C30F0">
      <w:pPr>
        <w:shd w:val="clear" w:color="auto" w:fill="FFFFFF"/>
        <w:jc w:val="both"/>
        <w:rPr>
          <w:rFonts w:ascii="Arial" w:hAnsi="Arial" w:cs="Arial"/>
          <w:b/>
          <w:szCs w:val="22"/>
          <w:lang w:val="en-US"/>
        </w:rPr>
      </w:pPr>
    </w:p>
    <w:p w14:paraId="11985AD4" w14:textId="32A22792" w:rsidR="00922902" w:rsidRPr="000C30F0" w:rsidRDefault="004D02B2" w:rsidP="000C30F0">
      <w:pPr>
        <w:shd w:val="clear" w:color="auto" w:fill="FFFFFF"/>
        <w:jc w:val="both"/>
        <w:rPr>
          <w:rFonts w:ascii="Arial" w:eastAsia="MS Mincho" w:hAnsi="Arial" w:cs="Arial"/>
          <w:szCs w:val="22"/>
          <w:lang w:val="en-US"/>
        </w:rPr>
      </w:pPr>
      <w:r w:rsidRPr="000C30F0">
        <w:rPr>
          <w:rFonts w:ascii="Arial" w:hAnsi="Arial" w:cs="Arial"/>
          <w:szCs w:val="22"/>
          <w:lang w:val="en-US"/>
        </w:rPr>
        <w:t>This</w:t>
      </w:r>
      <w:r w:rsidR="008915CD" w:rsidRPr="000C30F0">
        <w:rPr>
          <w:rFonts w:ascii="Arial" w:hAnsi="Arial" w:cs="Arial"/>
          <w:szCs w:val="22"/>
          <w:lang w:val="en-US"/>
        </w:rPr>
        <w:t xml:space="preserve"> evaluation </w:t>
      </w:r>
      <w:r w:rsidRPr="000C30F0">
        <w:rPr>
          <w:rFonts w:ascii="Arial" w:hAnsi="Arial" w:cs="Arial"/>
          <w:szCs w:val="22"/>
          <w:lang w:val="en-US"/>
        </w:rPr>
        <w:t>covers</w:t>
      </w:r>
      <w:r w:rsidR="008915CD" w:rsidRPr="000C30F0">
        <w:rPr>
          <w:rFonts w:ascii="Arial" w:hAnsi="Arial" w:cs="Arial"/>
          <w:szCs w:val="22"/>
          <w:lang w:val="en-US"/>
        </w:rPr>
        <w:t xml:space="preserve"> the entire project implementation period from September 2017 – March 2020. </w:t>
      </w:r>
      <w:r w:rsidR="00922902" w:rsidRPr="000C30F0">
        <w:rPr>
          <w:rFonts w:ascii="Arial" w:hAnsi="Arial" w:cs="Arial"/>
          <w:szCs w:val="22"/>
          <w:lang w:val="en-US"/>
        </w:rPr>
        <w:t xml:space="preserve">The overall objective of the evaluation is to provide information about the results of the </w:t>
      </w:r>
      <w:r w:rsidR="00922902" w:rsidRPr="000C30F0">
        <w:rPr>
          <w:rFonts w:ascii="Arial" w:hAnsi="Arial" w:cs="Arial"/>
          <w:i/>
          <w:szCs w:val="22"/>
          <w:shd w:val="clear" w:color="auto" w:fill="FFFFFF"/>
        </w:rPr>
        <w:t>Open Data – Open Opportunities</w:t>
      </w:r>
      <w:r w:rsidR="00922902" w:rsidRPr="000C30F0">
        <w:rPr>
          <w:rFonts w:ascii="Arial" w:hAnsi="Arial" w:cs="Arial"/>
          <w:szCs w:val="22"/>
          <w:shd w:val="clear" w:color="auto" w:fill="FFFFFF"/>
          <w:lang w:val="en-US"/>
        </w:rPr>
        <w:t xml:space="preserve"> project implementation.</w:t>
      </w:r>
      <w:r w:rsidR="00922902" w:rsidRPr="000C30F0">
        <w:rPr>
          <w:rFonts w:ascii="Arial" w:hAnsi="Arial" w:cs="Arial"/>
          <w:szCs w:val="22"/>
          <w:lang w:val="en-US"/>
        </w:rPr>
        <w:t xml:space="preserve"> </w:t>
      </w:r>
      <w:r w:rsidR="00922902" w:rsidRPr="000C30F0">
        <w:rPr>
          <w:rFonts w:ascii="Arial" w:eastAsia="MS Mincho" w:hAnsi="Arial" w:cs="Arial"/>
          <w:szCs w:val="22"/>
          <w:lang w:val="en-US"/>
        </w:rPr>
        <w:t xml:space="preserve">The specific objective is to assess if and how project outputs were achieved, the efficiency with which outputs were achieved, relevance for the national strategic framework and UNDP </w:t>
      </w:r>
      <w:r w:rsidR="00922902" w:rsidRPr="000C30F0">
        <w:rPr>
          <w:rFonts w:ascii="Arial" w:hAnsi="Arial" w:cs="Arial"/>
          <w:szCs w:val="22"/>
          <w:lang w:val="en-US"/>
        </w:rPr>
        <w:t xml:space="preserve">Country </w:t>
      </w:r>
      <w:proofErr w:type="spellStart"/>
      <w:r w:rsidR="00922902" w:rsidRPr="000C30F0">
        <w:rPr>
          <w:rFonts w:ascii="Arial" w:hAnsi="Arial" w:cs="Arial"/>
          <w:szCs w:val="22"/>
          <w:lang w:val="en-US"/>
        </w:rPr>
        <w:t>Programme</w:t>
      </w:r>
      <w:proofErr w:type="spellEnd"/>
      <w:r w:rsidR="00922902" w:rsidRPr="000C30F0">
        <w:rPr>
          <w:rFonts w:ascii="Arial" w:hAnsi="Arial" w:cs="Arial"/>
          <w:szCs w:val="22"/>
          <w:lang w:val="en-US"/>
        </w:rPr>
        <w:t xml:space="preserve"> outcome </w:t>
      </w:r>
      <w:r w:rsidR="00922902" w:rsidRPr="000C30F0">
        <w:rPr>
          <w:rFonts w:ascii="Arial" w:eastAsia="MS Mincho" w:hAnsi="Arial" w:cs="Arial"/>
          <w:szCs w:val="22"/>
          <w:lang w:val="en-US"/>
        </w:rPr>
        <w:t>and sustainability of the results</w:t>
      </w:r>
      <w:r w:rsidR="00922902" w:rsidRPr="000C30F0">
        <w:rPr>
          <w:rFonts w:ascii="Arial" w:eastAsia="MS Mincho" w:hAnsi="Arial" w:cs="Arial"/>
          <w:i/>
          <w:szCs w:val="22"/>
          <w:lang w:val="en-US"/>
        </w:rPr>
        <w:t xml:space="preserve">, </w:t>
      </w:r>
      <w:r w:rsidR="00922902" w:rsidRPr="000C30F0">
        <w:rPr>
          <w:rFonts w:ascii="Arial" w:eastAsia="MS Mincho" w:hAnsi="Arial" w:cs="Arial"/>
          <w:szCs w:val="22"/>
          <w:lang w:val="en-US"/>
        </w:rPr>
        <w:t>and to provide recommendations for future engagement.</w:t>
      </w:r>
    </w:p>
    <w:p w14:paraId="5561C9A4" w14:textId="77777777" w:rsidR="00922902" w:rsidRPr="000C30F0" w:rsidRDefault="00922902" w:rsidP="000C30F0">
      <w:pPr>
        <w:shd w:val="clear" w:color="auto" w:fill="FFFFFF"/>
        <w:jc w:val="both"/>
        <w:rPr>
          <w:rFonts w:ascii="Arial" w:hAnsi="Arial" w:cs="Arial"/>
          <w:szCs w:val="22"/>
          <w:lang w:val="en-US"/>
        </w:rPr>
      </w:pPr>
    </w:p>
    <w:p w14:paraId="663A822E" w14:textId="78FB1360" w:rsidR="00922902" w:rsidRPr="000C30F0" w:rsidRDefault="00922902" w:rsidP="000C30F0">
      <w:pPr>
        <w:autoSpaceDE w:val="0"/>
        <w:autoSpaceDN w:val="0"/>
        <w:adjustRightInd w:val="0"/>
        <w:jc w:val="both"/>
        <w:rPr>
          <w:rFonts w:ascii="Arial" w:hAnsi="Arial" w:cs="Arial"/>
          <w:szCs w:val="22"/>
          <w:lang w:val="en-US"/>
        </w:rPr>
      </w:pPr>
      <w:r w:rsidRPr="000C30F0">
        <w:rPr>
          <w:rFonts w:ascii="Arial" w:hAnsi="Arial" w:cs="Arial"/>
          <w:szCs w:val="22"/>
          <w:lang w:val="en-US"/>
        </w:rPr>
        <w:t>In terms of scope, the final evaluation assess</w:t>
      </w:r>
      <w:r w:rsidR="004D02B2" w:rsidRPr="000C30F0">
        <w:rPr>
          <w:rFonts w:ascii="Arial" w:hAnsi="Arial" w:cs="Arial"/>
          <w:szCs w:val="22"/>
          <w:lang w:val="en-US"/>
        </w:rPr>
        <w:t>es</w:t>
      </w:r>
      <w:r w:rsidRPr="000C30F0">
        <w:rPr>
          <w:rFonts w:ascii="Arial" w:hAnsi="Arial" w:cs="Arial"/>
          <w:szCs w:val="22"/>
          <w:lang w:val="en-US"/>
        </w:rPr>
        <w:t xml:space="preserve"> the relevance, effectiveness, efficiency, impact and sustainability of the project</w:t>
      </w:r>
      <w:r w:rsidRPr="000C30F0">
        <w:rPr>
          <w:rFonts w:ascii="Arial" w:hAnsi="Arial" w:cs="Arial"/>
          <w:i/>
          <w:szCs w:val="22"/>
          <w:lang w:val="en-US"/>
        </w:rPr>
        <w:t xml:space="preserve">. </w:t>
      </w:r>
      <w:r w:rsidRPr="000C30F0">
        <w:rPr>
          <w:rFonts w:ascii="Arial" w:hAnsi="Arial" w:cs="Arial"/>
          <w:szCs w:val="22"/>
          <w:lang w:val="en-US"/>
        </w:rPr>
        <w:t>It assess</w:t>
      </w:r>
      <w:r w:rsidR="004D02B2" w:rsidRPr="000C30F0">
        <w:rPr>
          <w:rFonts w:ascii="Arial" w:hAnsi="Arial" w:cs="Arial"/>
          <w:szCs w:val="22"/>
          <w:lang w:val="en-US"/>
        </w:rPr>
        <w:t>es</w:t>
      </w:r>
      <w:r w:rsidRPr="000C30F0">
        <w:rPr>
          <w:rFonts w:ascii="Arial" w:hAnsi="Arial" w:cs="Arial"/>
          <w:szCs w:val="22"/>
          <w:lang w:val="en-US"/>
        </w:rPr>
        <w:t xml:space="preserve"> what works and why, highlight</w:t>
      </w:r>
      <w:r w:rsidR="004D02B2" w:rsidRPr="000C30F0">
        <w:rPr>
          <w:rFonts w:ascii="Arial" w:hAnsi="Arial" w:cs="Arial"/>
          <w:szCs w:val="22"/>
          <w:lang w:val="en-US"/>
        </w:rPr>
        <w:t>s</w:t>
      </w:r>
      <w:r w:rsidRPr="000C30F0">
        <w:rPr>
          <w:rFonts w:ascii="Arial" w:hAnsi="Arial" w:cs="Arial"/>
          <w:szCs w:val="22"/>
          <w:lang w:val="en-US"/>
        </w:rPr>
        <w:t xml:space="preserve"> intended </w:t>
      </w:r>
      <w:r w:rsidRPr="000C30F0">
        <w:rPr>
          <w:rFonts w:ascii="Arial" w:hAnsi="Arial" w:cs="Arial"/>
          <w:szCs w:val="22"/>
          <w:lang w:val="en-US"/>
        </w:rPr>
        <w:lastRenderedPageBreak/>
        <w:t>and unintended results, and provide</w:t>
      </w:r>
      <w:r w:rsidR="004D02B2" w:rsidRPr="000C30F0">
        <w:rPr>
          <w:rFonts w:ascii="Arial" w:hAnsi="Arial" w:cs="Arial"/>
          <w:szCs w:val="22"/>
          <w:lang w:val="en-US"/>
        </w:rPr>
        <w:t>s</w:t>
      </w:r>
      <w:r w:rsidRPr="000C30F0">
        <w:rPr>
          <w:rFonts w:ascii="Arial" w:hAnsi="Arial" w:cs="Arial"/>
          <w:szCs w:val="22"/>
          <w:lang w:val="en-US"/>
        </w:rPr>
        <w:t xml:space="preserve"> strategic lessons to guide decision-makers and inform stakeholders.</w:t>
      </w:r>
    </w:p>
    <w:p w14:paraId="6DA119D1" w14:textId="77777777" w:rsidR="00922902" w:rsidRPr="000C30F0" w:rsidRDefault="00922902" w:rsidP="000C30F0">
      <w:pPr>
        <w:shd w:val="clear" w:color="auto" w:fill="FFFFFF"/>
        <w:jc w:val="both"/>
        <w:rPr>
          <w:rFonts w:ascii="Arial" w:hAnsi="Arial" w:cs="Arial"/>
          <w:szCs w:val="22"/>
          <w:lang w:val="en-US"/>
        </w:rPr>
      </w:pPr>
    </w:p>
    <w:p w14:paraId="7CEF2DA9" w14:textId="44B65029" w:rsidR="007917D4" w:rsidRPr="000C30F0" w:rsidRDefault="007917D4" w:rsidP="000C30F0">
      <w:pPr>
        <w:pStyle w:val="Heading2"/>
        <w:numPr>
          <w:ilvl w:val="0"/>
          <w:numId w:val="0"/>
        </w:numPr>
        <w:spacing w:before="0" w:after="0" w:line="240" w:lineRule="auto"/>
        <w:rPr>
          <w:b w:val="0"/>
          <w:sz w:val="22"/>
          <w:lang w:val="en-GB"/>
        </w:rPr>
      </w:pPr>
      <w:r w:rsidRPr="000C30F0">
        <w:rPr>
          <w:sz w:val="22"/>
          <w:lang w:val="en-GB"/>
        </w:rPr>
        <w:t>2.</w:t>
      </w:r>
      <w:r w:rsidR="00993D17" w:rsidRPr="000C30F0">
        <w:rPr>
          <w:sz w:val="22"/>
          <w:lang w:val="en-GB"/>
        </w:rPr>
        <w:t xml:space="preserve"> M</w:t>
      </w:r>
      <w:r w:rsidRPr="000C30F0">
        <w:rPr>
          <w:sz w:val="22"/>
          <w:lang w:val="en-GB"/>
        </w:rPr>
        <w:t>ethodology</w:t>
      </w:r>
    </w:p>
    <w:p w14:paraId="1975C616" w14:textId="77777777" w:rsidR="00907E6E" w:rsidRPr="000C30F0" w:rsidRDefault="00907E6E" w:rsidP="000C30F0">
      <w:pPr>
        <w:jc w:val="both"/>
        <w:rPr>
          <w:rFonts w:ascii="Arial" w:hAnsi="Arial" w:cs="Arial"/>
          <w:b/>
          <w:szCs w:val="22"/>
        </w:rPr>
      </w:pPr>
    </w:p>
    <w:p w14:paraId="5D155708" w14:textId="6F0F11A6" w:rsidR="00907E6E" w:rsidRPr="000C30F0" w:rsidRDefault="00907E6E" w:rsidP="000C30F0">
      <w:pPr>
        <w:jc w:val="both"/>
        <w:rPr>
          <w:rFonts w:ascii="Arial" w:hAnsi="Arial" w:cs="Arial"/>
          <w:b/>
          <w:szCs w:val="22"/>
        </w:rPr>
      </w:pPr>
      <w:r w:rsidRPr="000C30F0">
        <w:rPr>
          <w:rFonts w:ascii="Arial" w:hAnsi="Arial" w:cs="Arial"/>
          <w:b/>
          <w:szCs w:val="22"/>
        </w:rPr>
        <w:t>2.1 Evaluation criteria and key questions</w:t>
      </w:r>
    </w:p>
    <w:p w14:paraId="12BE04F3" w14:textId="64E5D06D" w:rsidR="00907E6E" w:rsidRPr="000C30F0" w:rsidRDefault="007623E3" w:rsidP="000C30F0">
      <w:pPr>
        <w:jc w:val="both"/>
        <w:rPr>
          <w:rFonts w:ascii="Arial" w:hAnsi="Arial" w:cs="Arial"/>
          <w:szCs w:val="22"/>
        </w:rPr>
      </w:pPr>
      <w:r w:rsidRPr="000C30F0">
        <w:rPr>
          <w:rFonts w:ascii="Arial" w:hAnsi="Arial" w:cs="Arial"/>
          <w:szCs w:val="22"/>
        </w:rPr>
        <w:t>In addition to the OECD/DAC key evaluation criteria listed above – relevance, effectiveness, efficiency, impact and sustainability - t</w:t>
      </w:r>
      <w:r w:rsidR="00907E6E" w:rsidRPr="000C30F0">
        <w:rPr>
          <w:rFonts w:ascii="Arial" w:hAnsi="Arial" w:cs="Arial"/>
          <w:szCs w:val="22"/>
        </w:rPr>
        <w:t xml:space="preserve">he </w:t>
      </w:r>
      <w:proofErr w:type="spellStart"/>
      <w:r w:rsidR="00907E6E" w:rsidRPr="000C30F0">
        <w:rPr>
          <w:rFonts w:ascii="Arial" w:hAnsi="Arial" w:cs="Arial"/>
          <w:szCs w:val="22"/>
        </w:rPr>
        <w:t>ToR</w:t>
      </w:r>
      <w:proofErr w:type="spellEnd"/>
      <w:r w:rsidR="00907E6E" w:rsidRPr="000C30F0">
        <w:rPr>
          <w:rFonts w:ascii="Arial" w:hAnsi="Arial" w:cs="Arial"/>
          <w:szCs w:val="22"/>
        </w:rPr>
        <w:t xml:space="preserve"> specified a number of specific review criteria and key review questions as detailed below. These </w:t>
      </w:r>
      <w:r w:rsidR="004D02B2" w:rsidRPr="000C30F0">
        <w:rPr>
          <w:rFonts w:ascii="Arial" w:hAnsi="Arial" w:cs="Arial"/>
          <w:szCs w:val="22"/>
        </w:rPr>
        <w:t>were also</w:t>
      </w:r>
      <w:r w:rsidR="00907E6E" w:rsidRPr="000C30F0">
        <w:rPr>
          <w:rFonts w:ascii="Arial" w:hAnsi="Arial" w:cs="Arial"/>
          <w:szCs w:val="22"/>
        </w:rPr>
        <w:t xml:space="preserve"> incorporated and reflected in the evaluation matrix</w:t>
      </w:r>
      <w:r w:rsidR="004D02B2" w:rsidRPr="000C30F0">
        <w:rPr>
          <w:rFonts w:ascii="Arial" w:hAnsi="Arial" w:cs="Arial"/>
          <w:szCs w:val="22"/>
        </w:rPr>
        <w:t xml:space="preserve"> at Annex A</w:t>
      </w:r>
      <w:r w:rsidR="00907E6E" w:rsidRPr="000C30F0">
        <w:rPr>
          <w:rFonts w:ascii="Arial" w:hAnsi="Arial" w:cs="Arial"/>
          <w:szCs w:val="22"/>
        </w:rPr>
        <w:t xml:space="preserve">. </w:t>
      </w:r>
    </w:p>
    <w:p w14:paraId="41C76F2C" w14:textId="77777777" w:rsidR="00DB3300" w:rsidRPr="000C30F0" w:rsidRDefault="00DB3300" w:rsidP="000C30F0">
      <w:pPr>
        <w:jc w:val="both"/>
        <w:rPr>
          <w:rFonts w:ascii="Arial" w:hAnsi="Arial" w:cs="Arial"/>
          <w:szCs w:val="22"/>
        </w:rPr>
      </w:pPr>
    </w:p>
    <w:p w14:paraId="15E4F2A4" w14:textId="789149DB" w:rsidR="008915CD" w:rsidRPr="000C30F0" w:rsidRDefault="008915CD" w:rsidP="000C30F0">
      <w:pPr>
        <w:shd w:val="clear" w:color="auto" w:fill="FFFFFF"/>
        <w:jc w:val="both"/>
        <w:rPr>
          <w:rFonts w:ascii="Arial" w:hAnsi="Arial" w:cs="Arial"/>
          <w:szCs w:val="22"/>
          <w:lang w:val="en-US"/>
        </w:rPr>
      </w:pPr>
      <w:r w:rsidRPr="000C30F0">
        <w:rPr>
          <w:rFonts w:ascii="Arial" w:hAnsi="Arial" w:cs="Arial"/>
          <w:szCs w:val="22"/>
          <w:lang w:val="en-US"/>
        </w:rPr>
        <w:t>The Evaluator review</w:t>
      </w:r>
      <w:r w:rsidR="004D02B2" w:rsidRPr="000C30F0">
        <w:rPr>
          <w:rFonts w:ascii="Arial" w:hAnsi="Arial" w:cs="Arial"/>
          <w:szCs w:val="22"/>
          <w:lang w:val="en-US"/>
        </w:rPr>
        <w:t>ed</w:t>
      </w:r>
      <w:r w:rsidRPr="000C30F0">
        <w:rPr>
          <w:rFonts w:ascii="Arial" w:hAnsi="Arial" w:cs="Arial"/>
          <w:szCs w:val="22"/>
          <w:lang w:val="en-US"/>
        </w:rPr>
        <w:t>, analyze</w:t>
      </w:r>
      <w:r w:rsidR="004D02B2" w:rsidRPr="000C30F0">
        <w:rPr>
          <w:rFonts w:ascii="Arial" w:hAnsi="Arial" w:cs="Arial"/>
          <w:szCs w:val="22"/>
          <w:lang w:val="en-US"/>
        </w:rPr>
        <w:t>d</w:t>
      </w:r>
      <w:r w:rsidRPr="000C30F0">
        <w:rPr>
          <w:rFonts w:ascii="Arial" w:hAnsi="Arial" w:cs="Arial"/>
          <w:szCs w:val="22"/>
          <w:lang w:val="en-US"/>
        </w:rPr>
        <w:t xml:space="preserve"> and provide</w:t>
      </w:r>
      <w:r w:rsidR="004D02B2" w:rsidRPr="000C30F0">
        <w:rPr>
          <w:rFonts w:ascii="Arial" w:hAnsi="Arial" w:cs="Arial"/>
          <w:szCs w:val="22"/>
          <w:lang w:val="en-US"/>
        </w:rPr>
        <w:t>s</w:t>
      </w:r>
      <w:r w:rsidRPr="000C30F0">
        <w:rPr>
          <w:rFonts w:ascii="Arial" w:hAnsi="Arial" w:cs="Arial"/>
          <w:szCs w:val="22"/>
          <w:lang w:val="en-US"/>
        </w:rPr>
        <w:t xml:space="preserve"> conclusions and recommendations on the following:</w:t>
      </w:r>
    </w:p>
    <w:p w14:paraId="0B3D28F7" w14:textId="77777777" w:rsidR="008915CD" w:rsidRPr="000C30F0" w:rsidRDefault="008915CD" w:rsidP="000C30F0">
      <w:pPr>
        <w:shd w:val="clear" w:color="auto" w:fill="FFFFFF"/>
        <w:jc w:val="both"/>
        <w:rPr>
          <w:rFonts w:ascii="Arial" w:hAnsi="Arial" w:cs="Arial"/>
          <w:szCs w:val="22"/>
          <w:lang w:val="en-US"/>
        </w:rPr>
      </w:pPr>
    </w:p>
    <w:p w14:paraId="445945BA"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 xml:space="preserve">The contribution of the project to the implementation of relevant national strategic frameworks and UNDP’s Country </w:t>
      </w:r>
      <w:proofErr w:type="spellStart"/>
      <w:r w:rsidRPr="000C30F0">
        <w:rPr>
          <w:rFonts w:ascii="Arial" w:hAnsi="Arial" w:cs="Arial"/>
          <w:szCs w:val="22"/>
          <w:lang w:val="en-US" w:eastAsia="en-US"/>
        </w:rPr>
        <w:t>Programme</w:t>
      </w:r>
      <w:proofErr w:type="spellEnd"/>
      <w:r w:rsidRPr="000C30F0">
        <w:rPr>
          <w:rFonts w:ascii="Arial" w:hAnsi="Arial" w:cs="Arial"/>
          <w:szCs w:val="22"/>
          <w:lang w:val="en-US" w:eastAsia="en-US"/>
        </w:rPr>
        <w:t xml:space="preserve"> Document;</w:t>
      </w:r>
    </w:p>
    <w:p w14:paraId="2FD4BAAD"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Draw linkages to the SDGs and relevant targets and indicators for the area being evaluated</w:t>
      </w:r>
    </w:p>
    <w:p w14:paraId="0F0A4AFA"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The degree to which the project activities listed in the Project Document have been successfully implemented and desired outputs achieved;</w:t>
      </w:r>
    </w:p>
    <w:p w14:paraId="18EB2147"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What factors contributed to effectiveness or ineffectiveness;</w:t>
      </w:r>
    </w:p>
    <w:p w14:paraId="0F686D13"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The efficiency of the project approach in delivering outputs;</w:t>
      </w:r>
    </w:p>
    <w:p w14:paraId="342D21EF"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Assessment of external factors affecting the project, and the extent to which the project has been able to adapt and/or mitigate the effects of such factors;</w:t>
      </w:r>
    </w:p>
    <w:p w14:paraId="427B91DC"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The approach to project management, including the role of stakeholders and coordination with other development projects in the same area;</w:t>
      </w:r>
    </w:p>
    <w:p w14:paraId="19977C11"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The extent to which the target beneficiaries have benefited from the project activities, including women and vulnerable groups;</w:t>
      </w:r>
    </w:p>
    <w:p w14:paraId="637F552A"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The extent to which the project recognized changing context in which it operates (ICT in Serbia) and provided tailor-made activities in order to satisfy the new context and map opportunity spaces;</w:t>
      </w:r>
    </w:p>
    <w:p w14:paraId="26F326EB"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 xml:space="preserve">The level of beneficiaries’ and partners satisfaction with </w:t>
      </w:r>
      <w:proofErr w:type="spellStart"/>
      <w:r w:rsidRPr="000C30F0">
        <w:rPr>
          <w:rFonts w:ascii="Arial" w:hAnsi="Arial" w:cs="Arial"/>
          <w:szCs w:val="22"/>
          <w:lang w:val="en-US" w:eastAsia="en-US"/>
        </w:rPr>
        <w:t>programme</w:t>
      </w:r>
      <w:proofErr w:type="spellEnd"/>
      <w:r w:rsidRPr="000C30F0">
        <w:rPr>
          <w:rFonts w:ascii="Arial" w:hAnsi="Arial" w:cs="Arial"/>
          <w:szCs w:val="22"/>
          <w:lang w:val="en-US" w:eastAsia="en-US"/>
        </w:rPr>
        <w:t xml:space="preserve"> implementation and results;</w:t>
      </w:r>
    </w:p>
    <w:p w14:paraId="5928C61C" w14:textId="77777777" w:rsidR="008915CD" w:rsidRPr="000C30F0" w:rsidRDefault="008915CD" w:rsidP="000C30F0">
      <w:pPr>
        <w:pStyle w:val="ListParagraph"/>
        <w:numPr>
          <w:ilvl w:val="0"/>
          <w:numId w:val="4"/>
        </w:numPr>
        <w:shd w:val="clear" w:color="auto" w:fill="FFFFFF"/>
        <w:jc w:val="both"/>
        <w:rPr>
          <w:rFonts w:ascii="Arial" w:hAnsi="Arial" w:cs="Arial"/>
          <w:szCs w:val="22"/>
          <w:lang w:val="en-US" w:eastAsia="en-US"/>
        </w:rPr>
      </w:pPr>
      <w:r w:rsidRPr="000C30F0">
        <w:rPr>
          <w:rFonts w:ascii="Arial" w:hAnsi="Arial" w:cs="Arial"/>
          <w:szCs w:val="22"/>
          <w:lang w:val="en-US" w:eastAsia="en-US"/>
        </w:rPr>
        <w:t>The potential for continuation or up scaling of the initiative and its sustainability.</w:t>
      </w:r>
    </w:p>
    <w:p w14:paraId="16B8A474" w14:textId="77777777" w:rsidR="00907E6E" w:rsidRPr="000C30F0" w:rsidRDefault="00907E6E" w:rsidP="000C30F0">
      <w:pPr>
        <w:jc w:val="both"/>
        <w:rPr>
          <w:rFonts w:ascii="Arial" w:hAnsi="Arial" w:cs="Arial"/>
          <w:b/>
          <w:szCs w:val="22"/>
        </w:rPr>
      </w:pPr>
    </w:p>
    <w:p w14:paraId="10AD4258" w14:textId="67A488EE" w:rsidR="007917D4" w:rsidRDefault="004D02B2" w:rsidP="000C30F0">
      <w:pPr>
        <w:jc w:val="both"/>
        <w:rPr>
          <w:rFonts w:ascii="Arial" w:hAnsi="Arial" w:cs="Arial"/>
          <w:szCs w:val="22"/>
        </w:rPr>
      </w:pPr>
      <w:r w:rsidRPr="000C30F0">
        <w:rPr>
          <w:rFonts w:ascii="Arial" w:hAnsi="Arial" w:cs="Arial"/>
          <w:szCs w:val="22"/>
        </w:rPr>
        <w:t xml:space="preserve">A detailed methodology is provided in the Inception Report and Evaluation Matrix. A large focus of the evaluation was on </w:t>
      </w:r>
      <w:r w:rsidR="007917D4" w:rsidRPr="000C30F0">
        <w:rPr>
          <w:rFonts w:ascii="Arial" w:hAnsi="Arial" w:cs="Arial"/>
          <w:szCs w:val="22"/>
        </w:rPr>
        <w:t>obtaining qualitative data through interviews</w:t>
      </w:r>
      <w:r w:rsidRPr="000C30F0">
        <w:rPr>
          <w:rFonts w:ascii="Arial" w:hAnsi="Arial" w:cs="Arial"/>
          <w:szCs w:val="22"/>
        </w:rPr>
        <w:t xml:space="preserve"> and</w:t>
      </w:r>
      <w:r w:rsidR="00231072" w:rsidRPr="000C30F0">
        <w:rPr>
          <w:rFonts w:ascii="Arial" w:hAnsi="Arial" w:cs="Arial"/>
          <w:szCs w:val="22"/>
        </w:rPr>
        <w:t xml:space="preserve"> questionnaires </w:t>
      </w:r>
      <w:r w:rsidR="007917D4" w:rsidRPr="000C30F0">
        <w:rPr>
          <w:rFonts w:ascii="Arial" w:hAnsi="Arial" w:cs="Arial"/>
          <w:szCs w:val="22"/>
        </w:rPr>
        <w:t xml:space="preserve">with relevant stakeholders and beneficiaries. </w:t>
      </w:r>
      <w:r w:rsidRPr="000C30F0">
        <w:rPr>
          <w:rFonts w:ascii="Arial" w:hAnsi="Arial" w:cs="Arial"/>
          <w:szCs w:val="22"/>
        </w:rPr>
        <w:t>While focus group discussions has initially been envisaged, due to the state of emergency</w:t>
      </w:r>
      <w:r w:rsidR="00981DE4">
        <w:rPr>
          <w:rFonts w:ascii="Arial" w:hAnsi="Arial" w:cs="Arial"/>
          <w:szCs w:val="22"/>
        </w:rPr>
        <w:t xml:space="preserve"> (Covid-19)</w:t>
      </w:r>
      <w:r w:rsidRPr="000C30F0">
        <w:rPr>
          <w:rFonts w:ascii="Arial" w:hAnsi="Arial" w:cs="Arial"/>
          <w:szCs w:val="22"/>
        </w:rPr>
        <w:t xml:space="preserve">, these were unable to be held. Two data gathering instruments in the form of questionnaires were developed, one for the </w:t>
      </w:r>
      <w:r w:rsidR="00981DE4">
        <w:rPr>
          <w:rFonts w:ascii="Arial" w:hAnsi="Arial" w:cs="Arial"/>
          <w:szCs w:val="22"/>
        </w:rPr>
        <w:t>Project Board</w:t>
      </w:r>
      <w:r w:rsidRPr="000C30F0">
        <w:rPr>
          <w:rFonts w:ascii="Arial" w:hAnsi="Arial" w:cs="Arial"/>
          <w:szCs w:val="22"/>
        </w:rPr>
        <w:t xml:space="preserve"> members and one for </w:t>
      </w:r>
      <w:r w:rsidR="00981DE4">
        <w:rPr>
          <w:rFonts w:ascii="Arial" w:hAnsi="Arial" w:cs="Arial"/>
          <w:szCs w:val="22"/>
        </w:rPr>
        <w:t>a wider set of stakeholders</w:t>
      </w:r>
      <w:r w:rsidRPr="000C30F0">
        <w:rPr>
          <w:rFonts w:ascii="Arial" w:hAnsi="Arial" w:cs="Arial"/>
          <w:szCs w:val="22"/>
        </w:rPr>
        <w:t xml:space="preserve"> –please see Annex B for the questionnaires. Once the questionnaires had been completed, the evaluator conducted a number of follow-up interviews with respondents for additional information and clarification. This</w:t>
      </w:r>
      <w:r w:rsidR="004501A4" w:rsidRPr="000C30F0">
        <w:rPr>
          <w:rFonts w:ascii="Arial" w:hAnsi="Arial" w:cs="Arial"/>
          <w:szCs w:val="22"/>
        </w:rPr>
        <w:t xml:space="preserve"> allow</w:t>
      </w:r>
      <w:r w:rsidRPr="000C30F0">
        <w:rPr>
          <w:rFonts w:ascii="Arial" w:hAnsi="Arial" w:cs="Arial"/>
          <w:szCs w:val="22"/>
        </w:rPr>
        <w:t>ed</w:t>
      </w:r>
      <w:r w:rsidR="004501A4" w:rsidRPr="000C30F0">
        <w:rPr>
          <w:rFonts w:ascii="Arial" w:hAnsi="Arial" w:cs="Arial"/>
          <w:szCs w:val="22"/>
        </w:rPr>
        <w:t xml:space="preserve"> the evaluator to obtain as much qualitative data and information as possible. </w:t>
      </w:r>
      <w:r w:rsidR="007917D4" w:rsidRPr="000C30F0">
        <w:rPr>
          <w:rFonts w:ascii="Arial" w:hAnsi="Arial" w:cs="Arial"/>
          <w:szCs w:val="22"/>
        </w:rPr>
        <w:t>Wherever possible</w:t>
      </w:r>
      <w:r w:rsidR="005D77B0" w:rsidRPr="000C30F0">
        <w:rPr>
          <w:rFonts w:ascii="Arial" w:hAnsi="Arial" w:cs="Arial"/>
          <w:szCs w:val="22"/>
        </w:rPr>
        <w:t>,</w:t>
      </w:r>
      <w:r w:rsidR="007917D4" w:rsidRPr="000C30F0">
        <w:rPr>
          <w:rFonts w:ascii="Arial" w:hAnsi="Arial" w:cs="Arial"/>
          <w:szCs w:val="22"/>
        </w:rPr>
        <w:t xml:space="preserve"> data gathered, both qualitative and quantitative</w:t>
      </w:r>
      <w:r w:rsidR="005D77B0" w:rsidRPr="000C30F0">
        <w:rPr>
          <w:rFonts w:ascii="Arial" w:hAnsi="Arial" w:cs="Arial"/>
          <w:szCs w:val="22"/>
        </w:rPr>
        <w:t>,</w:t>
      </w:r>
      <w:r w:rsidR="007917D4" w:rsidRPr="000C30F0">
        <w:rPr>
          <w:rFonts w:ascii="Arial" w:hAnsi="Arial" w:cs="Arial"/>
          <w:szCs w:val="22"/>
        </w:rPr>
        <w:t xml:space="preserve"> </w:t>
      </w:r>
      <w:r w:rsidRPr="000C30F0">
        <w:rPr>
          <w:rFonts w:ascii="Arial" w:hAnsi="Arial" w:cs="Arial"/>
          <w:szCs w:val="22"/>
        </w:rPr>
        <w:t>was</w:t>
      </w:r>
      <w:r w:rsidR="007917D4" w:rsidRPr="000C30F0">
        <w:rPr>
          <w:rFonts w:ascii="Arial" w:hAnsi="Arial" w:cs="Arial"/>
          <w:szCs w:val="22"/>
        </w:rPr>
        <w:t xml:space="preserve"> triangulated, through cross verification from more than two sources. For interviews</w:t>
      </w:r>
      <w:r w:rsidR="004501A4" w:rsidRPr="000C30F0">
        <w:rPr>
          <w:rFonts w:ascii="Arial" w:hAnsi="Arial" w:cs="Arial"/>
          <w:szCs w:val="22"/>
        </w:rPr>
        <w:t xml:space="preserve"> and the questionnaires</w:t>
      </w:r>
      <w:r w:rsidR="007917D4" w:rsidRPr="000C30F0">
        <w:rPr>
          <w:rFonts w:ascii="Arial" w:hAnsi="Arial" w:cs="Arial"/>
          <w:szCs w:val="22"/>
        </w:rPr>
        <w:t xml:space="preserve">, this </w:t>
      </w:r>
      <w:r w:rsidRPr="000C30F0">
        <w:rPr>
          <w:rFonts w:ascii="Arial" w:hAnsi="Arial" w:cs="Arial"/>
          <w:szCs w:val="22"/>
        </w:rPr>
        <w:t>was</w:t>
      </w:r>
      <w:r w:rsidR="007917D4" w:rsidRPr="000C30F0">
        <w:rPr>
          <w:rFonts w:ascii="Arial" w:hAnsi="Arial" w:cs="Arial"/>
          <w:szCs w:val="22"/>
        </w:rPr>
        <w:t xml:space="preserve"> done through posing a similar set of questions to the multiple interviewees</w:t>
      </w:r>
      <w:r w:rsidR="004501A4" w:rsidRPr="000C30F0">
        <w:rPr>
          <w:rFonts w:ascii="Arial" w:hAnsi="Arial" w:cs="Arial"/>
          <w:szCs w:val="22"/>
        </w:rPr>
        <w:t xml:space="preserve"> and respondents</w:t>
      </w:r>
      <w:r w:rsidR="007917D4" w:rsidRPr="000C30F0">
        <w:rPr>
          <w:rFonts w:ascii="Arial" w:hAnsi="Arial" w:cs="Arial"/>
          <w:szCs w:val="22"/>
        </w:rPr>
        <w:t xml:space="preserve">. For the document review it </w:t>
      </w:r>
      <w:r w:rsidRPr="000C30F0">
        <w:rPr>
          <w:rFonts w:ascii="Arial" w:hAnsi="Arial" w:cs="Arial"/>
          <w:szCs w:val="22"/>
        </w:rPr>
        <w:t>was</w:t>
      </w:r>
      <w:r w:rsidR="007917D4" w:rsidRPr="000C30F0">
        <w:rPr>
          <w:rFonts w:ascii="Arial" w:hAnsi="Arial" w:cs="Arial"/>
          <w:szCs w:val="22"/>
        </w:rPr>
        <w:t xml:space="preserve"> accomplished through crosschecking data and information from multiple sources to increase the credibility and validity of the material. </w:t>
      </w:r>
    </w:p>
    <w:p w14:paraId="113DAADF" w14:textId="77777777" w:rsidR="00BE6930" w:rsidRDefault="00BE6930" w:rsidP="000C30F0">
      <w:pPr>
        <w:jc w:val="both"/>
        <w:rPr>
          <w:rFonts w:ascii="Arial" w:hAnsi="Arial" w:cs="Arial"/>
          <w:szCs w:val="22"/>
        </w:rPr>
      </w:pPr>
    </w:p>
    <w:p w14:paraId="7D65E37D" w14:textId="77777777" w:rsidR="00FF73EB" w:rsidRPr="000C30F0" w:rsidRDefault="00FF73EB" w:rsidP="00FF73EB">
      <w:pPr>
        <w:jc w:val="both"/>
        <w:rPr>
          <w:rFonts w:ascii="Arial" w:hAnsi="Arial" w:cs="Arial"/>
          <w:szCs w:val="22"/>
        </w:rPr>
      </w:pPr>
      <w:r>
        <w:rPr>
          <w:rFonts w:ascii="Arial" w:hAnsi="Arial" w:cs="Arial"/>
          <w:szCs w:val="22"/>
        </w:rPr>
        <w:t xml:space="preserve">Questionnaires were received from project board members, donors and external partners, which were supplemented by follow-up interviews. </w:t>
      </w:r>
    </w:p>
    <w:p w14:paraId="5A3CBF26" w14:textId="77777777" w:rsidR="00D601EE" w:rsidRPr="000C30F0" w:rsidRDefault="00D601EE" w:rsidP="000C30F0">
      <w:pPr>
        <w:jc w:val="both"/>
        <w:rPr>
          <w:rFonts w:ascii="Arial" w:eastAsia="MS Mincho" w:hAnsi="Arial" w:cs="Arial"/>
          <w:szCs w:val="22"/>
        </w:rPr>
      </w:pPr>
    </w:p>
    <w:p w14:paraId="2175A3C7" w14:textId="5DE1803E" w:rsidR="00D601EE" w:rsidRPr="000C30F0" w:rsidRDefault="00D601EE" w:rsidP="000C30F0">
      <w:pPr>
        <w:rPr>
          <w:rFonts w:ascii="Arial" w:eastAsia="Calibri" w:hAnsi="Arial" w:cs="Arial"/>
          <w:b/>
          <w:szCs w:val="22"/>
        </w:rPr>
      </w:pPr>
      <w:r w:rsidRPr="000C30F0">
        <w:rPr>
          <w:rFonts w:ascii="Arial" w:eastAsia="Calibri" w:hAnsi="Arial" w:cs="Arial"/>
          <w:b/>
          <w:szCs w:val="22"/>
        </w:rPr>
        <w:lastRenderedPageBreak/>
        <w:t>2.2 Evaluation ranking scale</w:t>
      </w:r>
    </w:p>
    <w:p w14:paraId="4C1FF9EB" w14:textId="77777777" w:rsidR="00D601EE" w:rsidRPr="000C30F0" w:rsidRDefault="00D601EE" w:rsidP="000C30F0">
      <w:pPr>
        <w:shd w:val="clear" w:color="auto" w:fill="FFFFFF"/>
        <w:jc w:val="both"/>
        <w:rPr>
          <w:rFonts w:ascii="Arial" w:hAnsi="Arial" w:cs="Arial"/>
          <w:szCs w:val="22"/>
          <w:lang w:val="en-US" w:eastAsia="en-US"/>
        </w:rPr>
      </w:pPr>
    </w:p>
    <w:p w14:paraId="28E70333" w14:textId="77777777" w:rsidR="009F4102" w:rsidRPr="000C30F0" w:rsidRDefault="00D601EE" w:rsidP="000C30F0">
      <w:pPr>
        <w:shd w:val="clear" w:color="auto" w:fill="FFFFFF"/>
        <w:jc w:val="both"/>
        <w:rPr>
          <w:rFonts w:ascii="Arial" w:hAnsi="Arial" w:cs="Arial"/>
          <w:szCs w:val="22"/>
          <w:lang w:val="en-US" w:eastAsia="en-US"/>
        </w:rPr>
      </w:pPr>
      <w:r w:rsidRPr="000C30F0">
        <w:rPr>
          <w:rFonts w:ascii="Arial" w:hAnsi="Arial" w:cs="Arial"/>
          <w:szCs w:val="22"/>
          <w:lang w:val="en-US" w:eastAsia="en-US"/>
        </w:rPr>
        <w:t xml:space="preserve">Each evaluation criterion was scored using the evaluations rating scale: </w:t>
      </w:r>
    </w:p>
    <w:p w14:paraId="63F8A765" w14:textId="77777777" w:rsidR="009F4102" w:rsidRPr="000C30F0" w:rsidRDefault="009F4102" w:rsidP="000C30F0">
      <w:pPr>
        <w:shd w:val="clear" w:color="auto" w:fill="FFFFFF"/>
        <w:jc w:val="both"/>
        <w:rPr>
          <w:rFonts w:ascii="Arial" w:hAnsi="Arial" w:cs="Arial"/>
          <w:szCs w:val="22"/>
          <w:lang w:val="en-US" w:eastAsia="en-US"/>
        </w:rPr>
      </w:pPr>
    </w:p>
    <w:p w14:paraId="553AC67A" w14:textId="1A6A2500" w:rsidR="009F4102" w:rsidRPr="000C30F0" w:rsidRDefault="009F4102" w:rsidP="000C30F0">
      <w:pPr>
        <w:shd w:val="clear" w:color="auto" w:fill="FFFFFF"/>
        <w:jc w:val="both"/>
        <w:rPr>
          <w:rFonts w:ascii="Arial" w:hAnsi="Arial" w:cs="Arial"/>
          <w:szCs w:val="22"/>
          <w:lang w:val="en-US" w:eastAsia="en-US"/>
        </w:rPr>
      </w:pPr>
      <w:r w:rsidRPr="000C30F0">
        <w:rPr>
          <w:rFonts w:ascii="Arial" w:hAnsi="Arial" w:cs="Arial"/>
          <w:szCs w:val="22"/>
          <w:lang w:val="en-US" w:eastAsia="en-US"/>
        </w:rPr>
        <w:t>Highly Satisfactory (HS)</w:t>
      </w:r>
    </w:p>
    <w:p w14:paraId="0B1ADE46" w14:textId="77777777" w:rsidR="009F4102" w:rsidRPr="000C30F0" w:rsidRDefault="009F4102" w:rsidP="000C30F0">
      <w:pPr>
        <w:shd w:val="clear" w:color="auto" w:fill="FFFFFF"/>
        <w:jc w:val="both"/>
        <w:rPr>
          <w:rFonts w:ascii="Arial" w:hAnsi="Arial" w:cs="Arial"/>
          <w:szCs w:val="22"/>
          <w:lang w:val="en-US" w:eastAsia="en-US"/>
        </w:rPr>
      </w:pPr>
      <w:r w:rsidRPr="000C30F0">
        <w:rPr>
          <w:rFonts w:ascii="Arial" w:hAnsi="Arial" w:cs="Arial"/>
          <w:szCs w:val="22"/>
          <w:lang w:val="en-US" w:eastAsia="en-US"/>
        </w:rPr>
        <w:t>Satisfactory (S)</w:t>
      </w:r>
    </w:p>
    <w:p w14:paraId="77B60559" w14:textId="77777777" w:rsidR="009F4102" w:rsidRPr="000C30F0" w:rsidRDefault="009F4102" w:rsidP="000C30F0">
      <w:pPr>
        <w:shd w:val="clear" w:color="auto" w:fill="FFFFFF"/>
        <w:jc w:val="both"/>
        <w:rPr>
          <w:rFonts w:ascii="Arial" w:hAnsi="Arial" w:cs="Arial"/>
          <w:szCs w:val="22"/>
          <w:lang w:val="en-US" w:eastAsia="en-US"/>
        </w:rPr>
      </w:pPr>
      <w:r w:rsidRPr="000C30F0">
        <w:rPr>
          <w:rFonts w:ascii="Arial" w:hAnsi="Arial" w:cs="Arial"/>
          <w:szCs w:val="22"/>
          <w:lang w:val="en-US" w:eastAsia="en-US"/>
        </w:rPr>
        <w:t>Moderately Satisfactory (MS)</w:t>
      </w:r>
    </w:p>
    <w:p w14:paraId="2FA8A0DB" w14:textId="77777777" w:rsidR="009F4102" w:rsidRPr="000C30F0" w:rsidRDefault="009F4102" w:rsidP="000C30F0">
      <w:pPr>
        <w:shd w:val="clear" w:color="auto" w:fill="FFFFFF"/>
        <w:jc w:val="both"/>
        <w:rPr>
          <w:rFonts w:ascii="Arial" w:hAnsi="Arial" w:cs="Arial"/>
          <w:szCs w:val="22"/>
          <w:lang w:val="en-US" w:eastAsia="en-US"/>
        </w:rPr>
      </w:pPr>
      <w:r w:rsidRPr="000C30F0">
        <w:rPr>
          <w:rFonts w:ascii="Arial" w:hAnsi="Arial" w:cs="Arial"/>
          <w:szCs w:val="22"/>
          <w:lang w:val="en-US" w:eastAsia="en-US"/>
        </w:rPr>
        <w:t>Moderately Unsatisfactory (MU)</w:t>
      </w:r>
    </w:p>
    <w:p w14:paraId="095913BA" w14:textId="77777777" w:rsidR="009F4102" w:rsidRPr="000C30F0" w:rsidRDefault="00D601EE" w:rsidP="000C30F0">
      <w:pPr>
        <w:shd w:val="clear" w:color="auto" w:fill="FFFFFF"/>
        <w:jc w:val="both"/>
        <w:rPr>
          <w:rFonts w:ascii="Arial" w:hAnsi="Arial" w:cs="Arial"/>
          <w:szCs w:val="22"/>
          <w:lang w:val="en-US" w:eastAsia="en-US"/>
        </w:rPr>
      </w:pPr>
      <w:r w:rsidRPr="000C30F0">
        <w:rPr>
          <w:rFonts w:ascii="Arial" w:hAnsi="Arial" w:cs="Arial"/>
          <w:szCs w:val="22"/>
          <w:lang w:val="en-US" w:eastAsia="en-US"/>
        </w:rPr>
        <w:t xml:space="preserve">Unsatisfactory (U) and </w:t>
      </w:r>
    </w:p>
    <w:p w14:paraId="6FFEEFE2" w14:textId="3F62A7FD" w:rsidR="00D601EE" w:rsidRDefault="00FC13F2" w:rsidP="000C30F0">
      <w:pPr>
        <w:shd w:val="clear" w:color="auto" w:fill="FFFFFF"/>
        <w:jc w:val="both"/>
        <w:rPr>
          <w:rFonts w:ascii="Arial" w:hAnsi="Arial" w:cs="Arial"/>
          <w:szCs w:val="22"/>
          <w:lang w:val="en-US" w:eastAsia="en-US"/>
        </w:rPr>
      </w:pPr>
      <w:r>
        <w:rPr>
          <w:rFonts w:ascii="Arial" w:hAnsi="Arial" w:cs="Arial"/>
          <w:szCs w:val="22"/>
          <w:lang w:val="en-US" w:eastAsia="en-US"/>
        </w:rPr>
        <w:t>Highly Unsatisfactory (HU)</w:t>
      </w:r>
    </w:p>
    <w:p w14:paraId="5652BE7D" w14:textId="77777777" w:rsidR="00FC13F2" w:rsidRPr="000C30F0" w:rsidRDefault="00FC13F2" w:rsidP="000C30F0">
      <w:pPr>
        <w:shd w:val="clear" w:color="auto" w:fill="FFFFFF"/>
        <w:jc w:val="both"/>
        <w:rPr>
          <w:rFonts w:ascii="Arial" w:hAnsi="Arial" w:cs="Arial"/>
          <w:szCs w:val="22"/>
          <w:lang w:val="en-US" w:eastAsia="en-US"/>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438"/>
        <w:gridCol w:w="4559"/>
        <w:gridCol w:w="1271"/>
      </w:tblGrid>
      <w:tr w:rsidR="00D601EE" w:rsidRPr="000C30F0" w14:paraId="6BAD32AD" w14:textId="77777777" w:rsidTr="00D601EE">
        <w:tc>
          <w:tcPr>
            <w:tcW w:w="3438" w:type="dxa"/>
            <w:tcBorders>
              <w:top w:val="single" w:sz="4" w:space="0" w:color="5B9BD5"/>
              <w:left w:val="single" w:sz="4" w:space="0" w:color="5B9BD5"/>
              <w:bottom w:val="single" w:sz="4" w:space="0" w:color="5B9BD5"/>
              <w:right w:val="nil"/>
            </w:tcBorders>
            <w:shd w:val="clear" w:color="auto" w:fill="5B9BD5"/>
          </w:tcPr>
          <w:p w14:paraId="2245B607" w14:textId="77777777" w:rsidR="00D601EE" w:rsidRPr="000C30F0" w:rsidRDefault="00D601EE" w:rsidP="000C30F0">
            <w:pPr>
              <w:ind w:right="-9"/>
              <w:jc w:val="both"/>
              <w:rPr>
                <w:rFonts w:ascii="Arial" w:eastAsia="Calibri" w:hAnsi="Arial" w:cs="Arial"/>
                <w:b/>
                <w:bCs/>
                <w:color w:val="000000"/>
                <w:szCs w:val="22"/>
              </w:rPr>
            </w:pPr>
            <w:r w:rsidRPr="000C30F0">
              <w:rPr>
                <w:rFonts w:ascii="Arial" w:eastAsia="Calibri" w:hAnsi="Arial" w:cs="Arial"/>
                <w:bCs/>
                <w:color w:val="000000"/>
                <w:szCs w:val="22"/>
              </w:rPr>
              <w:t>A:  Assessment of Project Outcomes</w:t>
            </w:r>
          </w:p>
        </w:tc>
        <w:tc>
          <w:tcPr>
            <w:tcW w:w="4559" w:type="dxa"/>
            <w:tcBorders>
              <w:top w:val="single" w:sz="4" w:space="0" w:color="5B9BD5"/>
              <w:left w:val="nil"/>
              <w:bottom w:val="single" w:sz="4" w:space="0" w:color="5B9BD5"/>
              <w:right w:val="nil"/>
            </w:tcBorders>
            <w:shd w:val="clear" w:color="auto" w:fill="5B9BD5"/>
          </w:tcPr>
          <w:p w14:paraId="6764E702" w14:textId="77777777" w:rsidR="00D601EE" w:rsidRPr="000C30F0" w:rsidRDefault="00D601EE" w:rsidP="000C30F0">
            <w:pPr>
              <w:ind w:right="-9"/>
              <w:jc w:val="both"/>
              <w:rPr>
                <w:rFonts w:ascii="Arial" w:eastAsia="Calibri" w:hAnsi="Arial" w:cs="Arial"/>
                <w:b/>
                <w:bCs/>
                <w:color w:val="000000"/>
                <w:szCs w:val="22"/>
              </w:rPr>
            </w:pPr>
            <w:r w:rsidRPr="000C30F0">
              <w:rPr>
                <w:rFonts w:ascii="Arial" w:eastAsia="Calibri" w:hAnsi="Arial" w:cs="Arial"/>
                <w:bCs/>
                <w:color w:val="000000"/>
                <w:szCs w:val="22"/>
              </w:rPr>
              <w:t>Rating</w:t>
            </w:r>
          </w:p>
        </w:tc>
        <w:tc>
          <w:tcPr>
            <w:tcW w:w="1019" w:type="dxa"/>
            <w:tcBorders>
              <w:top w:val="single" w:sz="4" w:space="0" w:color="5B9BD5"/>
              <w:left w:val="nil"/>
              <w:bottom w:val="single" w:sz="4" w:space="0" w:color="5B9BD5"/>
              <w:right w:val="single" w:sz="4" w:space="0" w:color="5B9BD5"/>
            </w:tcBorders>
            <w:shd w:val="clear" w:color="auto" w:fill="5B9BD5"/>
          </w:tcPr>
          <w:p w14:paraId="24FF27F9" w14:textId="77777777" w:rsidR="00D601EE" w:rsidRPr="000C30F0" w:rsidRDefault="00D601EE" w:rsidP="000C30F0">
            <w:pPr>
              <w:ind w:right="-9"/>
              <w:jc w:val="both"/>
              <w:rPr>
                <w:rFonts w:ascii="Arial" w:eastAsia="Calibri" w:hAnsi="Arial" w:cs="Arial"/>
                <w:b/>
                <w:bCs/>
                <w:color w:val="000000"/>
                <w:szCs w:val="22"/>
              </w:rPr>
            </w:pPr>
            <w:r w:rsidRPr="000C30F0">
              <w:rPr>
                <w:rFonts w:ascii="Arial" w:eastAsia="Calibri" w:hAnsi="Arial" w:cs="Arial"/>
                <w:b/>
                <w:bCs/>
                <w:color w:val="000000"/>
                <w:szCs w:val="22"/>
              </w:rPr>
              <w:t>Weighting</w:t>
            </w:r>
          </w:p>
        </w:tc>
      </w:tr>
      <w:tr w:rsidR="00D601EE" w:rsidRPr="000C30F0" w14:paraId="3F66B937" w14:textId="77777777" w:rsidTr="00D601EE">
        <w:tc>
          <w:tcPr>
            <w:tcW w:w="3438" w:type="dxa"/>
            <w:shd w:val="clear" w:color="auto" w:fill="DEEAF6"/>
          </w:tcPr>
          <w:p w14:paraId="6E7E1207" w14:textId="77777777" w:rsidR="00D601EE" w:rsidRPr="000C30F0" w:rsidRDefault="00D601EE" w:rsidP="000C30F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Project Effectiveness of achieving results</w:t>
            </w:r>
          </w:p>
        </w:tc>
        <w:tc>
          <w:tcPr>
            <w:tcW w:w="4559" w:type="dxa"/>
            <w:shd w:val="clear" w:color="auto" w:fill="DEEAF6"/>
          </w:tcPr>
          <w:p w14:paraId="7586880E"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DEEAF6"/>
          </w:tcPr>
          <w:p w14:paraId="451E887B" w14:textId="77777777" w:rsidR="00D601EE" w:rsidRPr="000C30F0" w:rsidRDefault="00D601EE" w:rsidP="000C30F0">
            <w:pPr>
              <w:ind w:right="-9"/>
              <w:jc w:val="both"/>
              <w:rPr>
                <w:rFonts w:ascii="Arial" w:eastAsia="Calibri" w:hAnsi="Arial" w:cs="Arial"/>
                <w:color w:val="000000"/>
                <w:szCs w:val="22"/>
              </w:rPr>
            </w:pPr>
          </w:p>
        </w:tc>
      </w:tr>
      <w:tr w:rsidR="00D601EE" w:rsidRPr="000C30F0" w14:paraId="18D1ECE7" w14:textId="77777777" w:rsidTr="00D601EE">
        <w:tc>
          <w:tcPr>
            <w:tcW w:w="3438" w:type="dxa"/>
            <w:shd w:val="clear" w:color="auto" w:fill="auto"/>
          </w:tcPr>
          <w:p w14:paraId="62DC4759" w14:textId="77777777" w:rsidR="00D601EE" w:rsidRPr="000C30F0" w:rsidRDefault="00D601EE" w:rsidP="000C30F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Project Efficiency in achieving results</w:t>
            </w:r>
          </w:p>
        </w:tc>
        <w:tc>
          <w:tcPr>
            <w:tcW w:w="4559" w:type="dxa"/>
            <w:shd w:val="clear" w:color="auto" w:fill="auto"/>
          </w:tcPr>
          <w:p w14:paraId="37AA0F67"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121DB5BE" w14:textId="77777777" w:rsidR="00D601EE" w:rsidRPr="000C30F0" w:rsidRDefault="00D601EE" w:rsidP="000C30F0">
            <w:pPr>
              <w:ind w:right="-9"/>
              <w:jc w:val="both"/>
              <w:rPr>
                <w:rFonts w:ascii="Arial" w:eastAsia="Calibri" w:hAnsi="Arial" w:cs="Arial"/>
                <w:color w:val="000000"/>
                <w:szCs w:val="22"/>
              </w:rPr>
            </w:pPr>
          </w:p>
        </w:tc>
      </w:tr>
      <w:tr w:rsidR="00D601EE" w:rsidRPr="000C30F0" w14:paraId="153EF940" w14:textId="77777777" w:rsidTr="00D601EE">
        <w:tc>
          <w:tcPr>
            <w:tcW w:w="3438" w:type="dxa"/>
            <w:shd w:val="clear" w:color="auto" w:fill="DEEAF6"/>
          </w:tcPr>
          <w:p w14:paraId="487A1A35" w14:textId="77777777" w:rsidR="00D601EE" w:rsidRPr="000C30F0" w:rsidRDefault="00D601EE" w:rsidP="000C30F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Project Relevance</w:t>
            </w:r>
          </w:p>
        </w:tc>
        <w:tc>
          <w:tcPr>
            <w:tcW w:w="4559" w:type="dxa"/>
            <w:shd w:val="clear" w:color="auto" w:fill="DEEAF6"/>
          </w:tcPr>
          <w:p w14:paraId="0F4C3740"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 xml:space="preserve">Relevant or not relevant </w:t>
            </w:r>
          </w:p>
        </w:tc>
        <w:tc>
          <w:tcPr>
            <w:tcW w:w="1019" w:type="dxa"/>
            <w:shd w:val="clear" w:color="auto" w:fill="DEEAF6"/>
          </w:tcPr>
          <w:p w14:paraId="79F05D7A" w14:textId="77777777" w:rsidR="00D601EE" w:rsidRPr="000C30F0" w:rsidRDefault="00D601EE" w:rsidP="000C30F0">
            <w:pPr>
              <w:ind w:right="-9"/>
              <w:jc w:val="both"/>
              <w:rPr>
                <w:rFonts w:ascii="Arial" w:eastAsia="Calibri" w:hAnsi="Arial" w:cs="Arial"/>
                <w:color w:val="000000"/>
                <w:szCs w:val="22"/>
              </w:rPr>
            </w:pPr>
          </w:p>
        </w:tc>
      </w:tr>
      <w:tr w:rsidR="00D601EE" w:rsidRPr="000C30F0" w14:paraId="7C5A43BE" w14:textId="77777777" w:rsidTr="00D601EE">
        <w:tc>
          <w:tcPr>
            <w:tcW w:w="3438" w:type="dxa"/>
            <w:shd w:val="clear" w:color="auto" w:fill="auto"/>
          </w:tcPr>
          <w:p w14:paraId="2BECBD54" w14:textId="77777777" w:rsidR="00D601EE" w:rsidRPr="000C30F0" w:rsidRDefault="00D601EE" w:rsidP="000C30F0">
            <w:pPr>
              <w:ind w:right="-9"/>
              <w:jc w:val="both"/>
              <w:rPr>
                <w:rFonts w:ascii="Arial" w:eastAsia="Calibri" w:hAnsi="Arial" w:cs="Arial"/>
                <w:b/>
                <w:bCs/>
                <w:color w:val="000000"/>
                <w:szCs w:val="22"/>
              </w:rPr>
            </w:pPr>
            <w:r w:rsidRPr="000C30F0">
              <w:rPr>
                <w:rFonts w:ascii="Arial" w:eastAsia="Calibri" w:hAnsi="Arial" w:cs="Arial"/>
                <w:bCs/>
                <w:color w:val="000000"/>
                <w:szCs w:val="22"/>
              </w:rPr>
              <w:t>Output rating</w:t>
            </w:r>
          </w:p>
        </w:tc>
        <w:tc>
          <w:tcPr>
            <w:tcW w:w="4559" w:type="dxa"/>
            <w:shd w:val="clear" w:color="auto" w:fill="auto"/>
          </w:tcPr>
          <w:p w14:paraId="34281862"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b/>
                <w:color w:val="000000"/>
                <w:szCs w:val="22"/>
              </w:rPr>
              <w:t>Averaged from above</w:t>
            </w:r>
          </w:p>
        </w:tc>
        <w:tc>
          <w:tcPr>
            <w:tcW w:w="1019" w:type="dxa"/>
            <w:shd w:val="clear" w:color="auto" w:fill="auto"/>
          </w:tcPr>
          <w:p w14:paraId="013C2B6A"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b/>
                <w:color w:val="000000"/>
                <w:szCs w:val="22"/>
              </w:rPr>
              <w:t>30%</w:t>
            </w:r>
          </w:p>
        </w:tc>
      </w:tr>
      <w:tr w:rsidR="00D601EE" w:rsidRPr="000C30F0" w14:paraId="0D32CD2E" w14:textId="77777777" w:rsidTr="00D601EE">
        <w:tc>
          <w:tcPr>
            <w:tcW w:w="3438" w:type="dxa"/>
            <w:shd w:val="clear" w:color="auto" w:fill="DEEAF6"/>
          </w:tcPr>
          <w:p w14:paraId="2DE5BFBE" w14:textId="77777777" w:rsidR="00D601EE" w:rsidRPr="000C30F0" w:rsidRDefault="00D601EE" w:rsidP="000C30F0">
            <w:pPr>
              <w:ind w:right="-9"/>
              <w:jc w:val="both"/>
              <w:rPr>
                <w:rFonts w:ascii="Arial" w:eastAsia="Calibri" w:hAnsi="Arial" w:cs="Arial"/>
                <w:b/>
                <w:bCs/>
                <w:color w:val="000000"/>
                <w:szCs w:val="22"/>
              </w:rPr>
            </w:pPr>
          </w:p>
        </w:tc>
        <w:tc>
          <w:tcPr>
            <w:tcW w:w="4559" w:type="dxa"/>
            <w:shd w:val="clear" w:color="auto" w:fill="DEEAF6"/>
          </w:tcPr>
          <w:p w14:paraId="61F9BACE" w14:textId="77777777" w:rsidR="00D601EE" w:rsidRPr="000C30F0" w:rsidRDefault="00D601EE" w:rsidP="000C30F0">
            <w:pPr>
              <w:ind w:right="-9"/>
              <w:jc w:val="both"/>
              <w:rPr>
                <w:rFonts w:ascii="Arial" w:eastAsia="Calibri" w:hAnsi="Arial" w:cs="Arial"/>
                <w:color w:val="000000"/>
                <w:szCs w:val="22"/>
              </w:rPr>
            </w:pPr>
          </w:p>
        </w:tc>
        <w:tc>
          <w:tcPr>
            <w:tcW w:w="1019" w:type="dxa"/>
            <w:shd w:val="clear" w:color="auto" w:fill="DEEAF6"/>
          </w:tcPr>
          <w:p w14:paraId="4480686C" w14:textId="77777777" w:rsidR="00D601EE" w:rsidRPr="000C30F0" w:rsidRDefault="00D601EE" w:rsidP="000C30F0">
            <w:pPr>
              <w:ind w:right="-9"/>
              <w:jc w:val="both"/>
              <w:rPr>
                <w:rFonts w:ascii="Arial" w:eastAsia="Calibri" w:hAnsi="Arial" w:cs="Arial"/>
                <w:color w:val="000000"/>
                <w:szCs w:val="22"/>
              </w:rPr>
            </w:pPr>
          </w:p>
        </w:tc>
      </w:tr>
      <w:tr w:rsidR="00D601EE" w:rsidRPr="000C30F0" w14:paraId="7426C4E4" w14:textId="77777777" w:rsidTr="00D601EE">
        <w:tc>
          <w:tcPr>
            <w:tcW w:w="3438" w:type="dxa"/>
            <w:shd w:val="clear" w:color="auto" w:fill="auto"/>
          </w:tcPr>
          <w:p w14:paraId="70F61E4C" w14:textId="77777777" w:rsidR="00D601EE" w:rsidRPr="000C30F0" w:rsidRDefault="00D601EE" w:rsidP="000C30F0">
            <w:pPr>
              <w:ind w:right="-9"/>
              <w:jc w:val="both"/>
              <w:rPr>
                <w:rFonts w:ascii="Arial" w:eastAsia="Calibri" w:hAnsi="Arial" w:cs="Arial"/>
                <w:b/>
                <w:bCs/>
                <w:color w:val="000000"/>
                <w:szCs w:val="22"/>
              </w:rPr>
            </w:pPr>
            <w:r w:rsidRPr="000C30F0">
              <w:rPr>
                <w:rFonts w:ascii="Arial" w:eastAsia="Calibri" w:hAnsi="Arial" w:cs="Arial"/>
                <w:bCs/>
                <w:color w:val="000000"/>
                <w:szCs w:val="22"/>
              </w:rPr>
              <w:t>B:  Sustainability</w:t>
            </w:r>
          </w:p>
        </w:tc>
        <w:tc>
          <w:tcPr>
            <w:tcW w:w="4559" w:type="dxa"/>
            <w:shd w:val="clear" w:color="auto" w:fill="auto"/>
          </w:tcPr>
          <w:p w14:paraId="2CF5397B" w14:textId="77777777" w:rsidR="00D601EE" w:rsidRPr="000C30F0" w:rsidRDefault="00D601EE" w:rsidP="000C30F0">
            <w:pPr>
              <w:ind w:right="-9"/>
              <w:jc w:val="both"/>
              <w:rPr>
                <w:rFonts w:ascii="Arial" w:eastAsia="Calibri" w:hAnsi="Arial" w:cs="Arial"/>
                <w:b/>
                <w:color w:val="000000"/>
                <w:szCs w:val="22"/>
              </w:rPr>
            </w:pPr>
          </w:p>
        </w:tc>
        <w:tc>
          <w:tcPr>
            <w:tcW w:w="1019" w:type="dxa"/>
            <w:shd w:val="clear" w:color="auto" w:fill="auto"/>
          </w:tcPr>
          <w:p w14:paraId="56AADE80" w14:textId="77777777" w:rsidR="00D601EE" w:rsidRPr="000C30F0" w:rsidRDefault="00D601EE" w:rsidP="000C30F0">
            <w:pPr>
              <w:ind w:right="-9"/>
              <w:jc w:val="both"/>
              <w:rPr>
                <w:rFonts w:ascii="Arial" w:eastAsia="Calibri" w:hAnsi="Arial" w:cs="Arial"/>
                <w:b/>
                <w:color w:val="000000"/>
                <w:szCs w:val="22"/>
              </w:rPr>
            </w:pPr>
          </w:p>
        </w:tc>
      </w:tr>
      <w:tr w:rsidR="00D601EE" w:rsidRPr="000C30F0" w14:paraId="5BD148AF" w14:textId="77777777" w:rsidTr="00D601EE">
        <w:tc>
          <w:tcPr>
            <w:tcW w:w="3438" w:type="dxa"/>
            <w:shd w:val="clear" w:color="auto" w:fill="DEEAF6"/>
          </w:tcPr>
          <w:p w14:paraId="0E5C4A5B" w14:textId="77777777" w:rsidR="00D601EE" w:rsidRPr="000C30F0" w:rsidRDefault="00D601EE" w:rsidP="000C30F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Sustainability of Results</w:t>
            </w:r>
          </w:p>
        </w:tc>
        <w:tc>
          <w:tcPr>
            <w:tcW w:w="4559" w:type="dxa"/>
            <w:shd w:val="clear" w:color="auto" w:fill="DEEAF6"/>
          </w:tcPr>
          <w:p w14:paraId="059D2B5A"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Likely (4) to Unlikely (1)</w:t>
            </w:r>
          </w:p>
        </w:tc>
        <w:tc>
          <w:tcPr>
            <w:tcW w:w="1019" w:type="dxa"/>
            <w:shd w:val="clear" w:color="auto" w:fill="DEEAF6"/>
          </w:tcPr>
          <w:p w14:paraId="7994C833" w14:textId="77777777" w:rsidR="00D601EE" w:rsidRPr="000C30F0" w:rsidRDefault="00D601EE" w:rsidP="000C30F0">
            <w:pPr>
              <w:ind w:right="-9"/>
              <w:jc w:val="both"/>
              <w:rPr>
                <w:rFonts w:ascii="Arial" w:eastAsia="Calibri" w:hAnsi="Arial" w:cs="Arial"/>
                <w:color w:val="000000"/>
                <w:szCs w:val="22"/>
              </w:rPr>
            </w:pPr>
          </w:p>
        </w:tc>
      </w:tr>
      <w:tr w:rsidR="00D601EE" w:rsidRPr="000C30F0" w14:paraId="665212A4" w14:textId="77777777" w:rsidTr="00D601EE">
        <w:tc>
          <w:tcPr>
            <w:tcW w:w="3438" w:type="dxa"/>
            <w:shd w:val="clear" w:color="auto" w:fill="auto"/>
          </w:tcPr>
          <w:p w14:paraId="06DE3AAB" w14:textId="77777777" w:rsidR="00D601EE" w:rsidRPr="000C30F0" w:rsidRDefault="00D601EE" w:rsidP="000C30F0">
            <w:pPr>
              <w:pStyle w:val="ListParagraph"/>
              <w:numPr>
                <w:ilvl w:val="0"/>
                <w:numId w:val="16"/>
              </w:numPr>
              <w:ind w:right="-9"/>
              <w:jc w:val="both"/>
              <w:rPr>
                <w:rFonts w:ascii="Arial" w:eastAsia="Calibri" w:hAnsi="Arial" w:cs="Arial"/>
                <w:b/>
                <w:bCs/>
                <w:color w:val="000000"/>
                <w:szCs w:val="22"/>
              </w:rPr>
            </w:pPr>
            <w:r w:rsidRPr="000C30F0">
              <w:rPr>
                <w:rFonts w:ascii="Arial" w:eastAsia="Calibri" w:hAnsi="Arial" w:cs="Arial"/>
                <w:b/>
                <w:bCs/>
                <w:color w:val="000000"/>
                <w:szCs w:val="22"/>
              </w:rPr>
              <w:t>Sustainability within the Socio-Political setting</w:t>
            </w:r>
          </w:p>
        </w:tc>
        <w:tc>
          <w:tcPr>
            <w:tcW w:w="4559" w:type="dxa"/>
            <w:shd w:val="clear" w:color="auto" w:fill="auto"/>
          </w:tcPr>
          <w:p w14:paraId="167D647A"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Likely (4) to Unlikely (1)</w:t>
            </w:r>
          </w:p>
        </w:tc>
        <w:tc>
          <w:tcPr>
            <w:tcW w:w="1019" w:type="dxa"/>
            <w:shd w:val="clear" w:color="auto" w:fill="auto"/>
          </w:tcPr>
          <w:p w14:paraId="63845231" w14:textId="77777777" w:rsidR="00D601EE" w:rsidRPr="000C30F0" w:rsidRDefault="00D601EE" w:rsidP="000C30F0">
            <w:pPr>
              <w:ind w:right="-9"/>
              <w:jc w:val="both"/>
              <w:rPr>
                <w:rFonts w:ascii="Arial" w:eastAsia="Calibri" w:hAnsi="Arial" w:cs="Arial"/>
                <w:color w:val="000000"/>
                <w:szCs w:val="22"/>
              </w:rPr>
            </w:pPr>
          </w:p>
        </w:tc>
      </w:tr>
      <w:tr w:rsidR="00D601EE" w:rsidRPr="000C30F0" w14:paraId="3EE401DF" w14:textId="77777777" w:rsidTr="00D601EE">
        <w:tc>
          <w:tcPr>
            <w:tcW w:w="3438" w:type="dxa"/>
            <w:shd w:val="clear" w:color="auto" w:fill="DEEAF6"/>
          </w:tcPr>
          <w:p w14:paraId="75A20C8B" w14:textId="77777777" w:rsidR="00D601EE" w:rsidRPr="000C30F0" w:rsidRDefault="00D601EE" w:rsidP="000C30F0">
            <w:pPr>
              <w:pStyle w:val="ListParagraph"/>
              <w:numPr>
                <w:ilvl w:val="0"/>
                <w:numId w:val="16"/>
              </w:numPr>
              <w:ind w:right="-9"/>
              <w:jc w:val="both"/>
              <w:rPr>
                <w:rFonts w:ascii="Arial" w:eastAsia="Calibri" w:hAnsi="Arial" w:cs="Arial"/>
                <w:b/>
                <w:bCs/>
                <w:szCs w:val="22"/>
              </w:rPr>
            </w:pPr>
            <w:r w:rsidRPr="000C30F0">
              <w:rPr>
                <w:rFonts w:ascii="Arial" w:eastAsia="Calibri" w:hAnsi="Arial" w:cs="Arial"/>
                <w:b/>
                <w:bCs/>
                <w:szCs w:val="22"/>
              </w:rPr>
              <w:t>Sustainability of Institutional framework and governance</w:t>
            </w:r>
          </w:p>
        </w:tc>
        <w:tc>
          <w:tcPr>
            <w:tcW w:w="4559" w:type="dxa"/>
            <w:shd w:val="clear" w:color="auto" w:fill="DEEAF6"/>
          </w:tcPr>
          <w:p w14:paraId="64C83112"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Likely (4) to Unlikely (1)</w:t>
            </w:r>
          </w:p>
        </w:tc>
        <w:tc>
          <w:tcPr>
            <w:tcW w:w="1019" w:type="dxa"/>
            <w:shd w:val="clear" w:color="auto" w:fill="DEEAF6"/>
          </w:tcPr>
          <w:p w14:paraId="6F0F740D" w14:textId="77777777" w:rsidR="00D601EE" w:rsidRPr="000C30F0" w:rsidRDefault="00D601EE" w:rsidP="000C30F0">
            <w:pPr>
              <w:ind w:right="-9"/>
              <w:jc w:val="both"/>
              <w:rPr>
                <w:rFonts w:ascii="Arial" w:eastAsia="Calibri" w:hAnsi="Arial" w:cs="Arial"/>
                <w:color w:val="000000"/>
                <w:szCs w:val="22"/>
              </w:rPr>
            </w:pPr>
          </w:p>
        </w:tc>
      </w:tr>
      <w:tr w:rsidR="00D601EE" w:rsidRPr="000C30F0" w14:paraId="09F09AE8" w14:textId="77777777" w:rsidTr="00D601EE">
        <w:tc>
          <w:tcPr>
            <w:tcW w:w="3438" w:type="dxa"/>
            <w:shd w:val="clear" w:color="auto" w:fill="auto"/>
          </w:tcPr>
          <w:p w14:paraId="4C289842" w14:textId="77777777" w:rsidR="00D601EE" w:rsidRPr="000C30F0" w:rsidRDefault="00D601EE" w:rsidP="000C30F0">
            <w:pPr>
              <w:ind w:right="-9"/>
              <w:jc w:val="both"/>
              <w:rPr>
                <w:rFonts w:ascii="Arial" w:eastAsia="Calibri" w:hAnsi="Arial" w:cs="Arial"/>
                <w:b/>
                <w:bCs/>
                <w:color w:val="333333"/>
                <w:szCs w:val="22"/>
              </w:rPr>
            </w:pPr>
            <w:r w:rsidRPr="000C30F0">
              <w:rPr>
                <w:rFonts w:ascii="Arial" w:eastAsia="Calibri" w:hAnsi="Arial" w:cs="Arial"/>
                <w:bCs/>
                <w:color w:val="333333"/>
                <w:szCs w:val="22"/>
              </w:rPr>
              <w:t>Overall Likelihood of sustainability</w:t>
            </w:r>
          </w:p>
        </w:tc>
        <w:tc>
          <w:tcPr>
            <w:tcW w:w="4559" w:type="dxa"/>
            <w:shd w:val="clear" w:color="auto" w:fill="auto"/>
          </w:tcPr>
          <w:p w14:paraId="4C660A6C"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b/>
                <w:color w:val="000000"/>
                <w:szCs w:val="22"/>
              </w:rPr>
              <w:t>Averaged from above</w:t>
            </w:r>
          </w:p>
        </w:tc>
        <w:tc>
          <w:tcPr>
            <w:tcW w:w="1019" w:type="dxa"/>
            <w:shd w:val="clear" w:color="auto" w:fill="auto"/>
          </w:tcPr>
          <w:p w14:paraId="01AAA10A"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b/>
                <w:color w:val="000000"/>
                <w:szCs w:val="22"/>
              </w:rPr>
              <w:t>20%</w:t>
            </w:r>
          </w:p>
        </w:tc>
      </w:tr>
      <w:tr w:rsidR="00D601EE" w:rsidRPr="000C30F0" w14:paraId="230B3F40" w14:textId="77777777" w:rsidTr="00D601EE">
        <w:tc>
          <w:tcPr>
            <w:tcW w:w="3438" w:type="dxa"/>
            <w:shd w:val="clear" w:color="auto" w:fill="DEEAF6"/>
          </w:tcPr>
          <w:p w14:paraId="6E737871" w14:textId="77777777" w:rsidR="00D601EE" w:rsidRPr="000C30F0" w:rsidRDefault="00D601EE" w:rsidP="000C30F0">
            <w:pPr>
              <w:ind w:right="-9"/>
              <w:jc w:val="both"/>
              <w:rPr>
                <w:rFonts w:ascii="Arial" w:eastAsia="Calibri" w:hAnsi="Arial" w:cs="Arial"/>
                <w:b/>
                <w:bCs/>
                <w:color w:val="333333"/>
                <w:szCs w:val="22"/>
              </w:rPr>
            </w:pPr>
          </w:p>
        </w:tc>
        <w:tc>
          <w:tcPr>
            <w:tcW w:w="4559" w:type="dxa"/>
            <w:shd w:val="clear" w:color="auto" w:fill="DEEAF6"/>
          </w:tcPr>
          <w:p w14:paraId="5EE086CB" w14:textId="77777777" w:rsidR="00D601EE" w:rsidRPr="000C30F0" w:rsidRDefault="00D601EE" w:rsidP="000C30F0">
            <w:pPr>
              <w:ind w:right="-9"/>
              <w:jc w:val="both"/>
              <w:rPr>
                <w:rFonts w:ascii="Arial" w:eastAsia="Calibri" w:hAnsi="Arial" w:cs="Arial"/>
                <w:color w:val="000000"/>
                <w:szCs w:val="22"/>
              </w:rPr>
            </w:pPr>
          </w:p>
        </w:tc>
        <w:tc>
          <w:tcPr>
            <w:tcW w:w="1019" w:type="dxa"/>
            <w:shd w:val="clear" w:color="auto" w:fill="DEEAF6"/>
          </w:tcPr>
          <w:p w14:paraId="669FFF1F" w14:textId="77777777" w:rsidR="00D601EE" w:rsidRPr="000C30F0" w:rsidRDefault="00D601EE" w:rsidP="000C30F0">
            <w:pPr>
              <w:ind w:right="-9"/>
              <w:jc w:val="both"/>
              <w:rPr>
                <w:rFonts w:ascii="Arial" w:eastAsia="Calibri" w:hAnsi="Arial" w:cs="Arial"/>
                <w:color w:val="000000"/>
                <w:szCs w:val="22"/>
              </w:rPr>
            </w:pPr>
          </w:p>
        </w:tc>
      </w:tr>
      <w:tr w:rsidR="00D601EE" w:rsidRPr="000C30F0" w14:paraId="09CAE9F8" w14:textId="77777777" w:rsidTr="00D601EE">
        <w:tc>
          <w:tcPr>
            <w:tcW w:w="3438" w:type="dxa"/>
            <w:shd w:val="clear" w:color="auto" w:fill="auto"/>
          </w:tcPr>
          <w:p w14:paraId="01863ED0" w14:textId="77777777" w:rsidR="00D601EE" w:rsidRPr="000C30F0" w:rsidRDefault="00D601EE" w:rsidP="000C30F0">
            <w:pPr>
              <w:ind w:right="-9"/>
              <w:jc w:val="both"/>
              <w:rPr>
                <w:rFonts w:ascii="Arial" w:eastAsia="Calibri" w:hAnsi="Arial" w:cs="Arial"/>
                <w:b/>
                <w:bCs/>
                <w:color w:val="333333"/>
                <w:szCs w:val="22"/>
              </w:rPr>
            </w:pPr>
            <w:r w:rsidRPr="000C30F0">
              <w:rPr>
                <w:rFonts w:ascii="Arial" w:eastAsia="Calibri" w:hAnsi="Arial" w:cs="Arial"/>
                <w:bCs/>
                <w:color w:val="333333"/>
                <w:szCs w:val="22"/>
              </w:rPr>
              <w:t>C:  Monitoring and evaluation</w:t>
            </w:r>
          </w:p>
        </w:tc>
        <w:tc>
          <w:tcPr>
            <w:tcW w:w="4559" w:type="dxa"/>
            <w:shd w:val="clear" w:color="auto" w:fill="auto"/>
          </w:tcPr>
          <w:p w14:paraId="16246CC2" w14:textId="77777777" w:rsidR="00D601EE" w:rsidRPr="000C30F0" w:rsidRDefault="00D601EE" w:rsidP="000C30F0">
            <w:pPr>
              <w:ind w:right="-9"/>
              <w:jc w:val="both"/>
              <w:rPr>
                <w:rFonts w:ascii="Arial" w:eastAsia="Calibri" w:hAnsi="Arial" w:cs="Arial"/>
                <w:b/>
                <w:color w:val="000000"/>
                <w:szCs w:val="22"/>
              </w:rPr>
            </w:pPr>
          </w:p>
        </w:tc>
        <w:tc>
          <w:tcPr>
            <w:tcW w:w="1019" w:type="dxa"/>
            <w:shd w:val="clear" w:color="auto" w:fill="auto"/>
          </w:tcPr>
          <w:p w14:paraId="0E6D14FD" w14:textId="77777777" w:rsidR="00D601EE" w:rsidRPr="000C30F0" w:rsidRDefault="00D601EE" w:rsidP="000C30F0">
            <w:pPr>
              <w:ind w:right="-9"/>
              <w:jc w:val="both"/>
              <w:rPr>
                <w:rFonts w:ascii="Arial" w:eastAsia="Calibri" w:hAnsi="Arial" w:cs="Arial"/>
                <w:b/>
                <w:color w:val="000000"/>
                <w:szCs w:val="22"/>
              </w:rPr>
            </w:pPr>
          </w:p>
        </w:tc>
      </w:tr>
      <w:tr w:rsidR="00D601EE" w:rsidRPr="000C30F0" w14:paraId="5C740956" w14:textId="77777777" w:rsidTr="00D601EE">
        <w:tc>
          <w:tcPr>
            <w:tcW w:w="3438" w:type="dxa"/>
            <w:shd w:val="clear" w:color="auto" w:fill="DEEAF6"/>
          </w:tcPr>
          <w:p w14:paraId="487E85D4" w14:textId="77777777" w:rsidR="00D601EE" w:rsidRPr="000C30F0" w:rsidRDefault="00D601EE" w:rsidP="000C30F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Project M&amp;E design at entry</w:t>
            </w:r>
          </w:p>
        </w:tc>
        <w:tc>
          <w:tcPr>
            <w:tcW w:w="4559" w:type="dxa"/>
            <w:shd w:val="clear" w:color="auto" w:fill="DEEAF6"/>
          </w:tcPr>
          <w:p w14:paraId="38E0F716"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DEEAF6"/>
          </w:tcPr>
          <w:p w14:paraId="2973D9B7" w14:textId="77777777" w:rsidR="00D601EE" w:rsidRPr="000C30F0" w:rsidRDefault="00D601EE" w:rsidP="000C30F0">
            <w:pPr>
              <w:ind w:right="-9"/>
              <w:jc w:val="both"/>
              <w:rPr>
                <w:rFonts w:ascii="Arial" w:eastAsia="Calibri" w:hAnsi="Arial" w:cs="Arial"/>
                <w:color w:val="000000"/>
                <w:szCs w:val="22"/>
              </w:rPr>
            </w:pPr>
          </w:p>
        </w:tc>
      </w:tr>
      <w:tr w:rsidR="00D601EE" w:rsidRPr="000C30F0" w14:paraId="5E92B215" w14:textId="77777777" w:rsidTr="00D601EE">
        <w:tc>
          <w:tcPr>
            <w:tcW w:w="3438" w:type="dxa"/>
            <w:shd w:val="clear" w:color="auto" w:fill="auto"/>
          </w:tcPr>
          <w:p w14:paraId="6A97097F" w14:textId="77777777" w:rsidR="00D601EE" w:rsidRPr="000C30F0" w:rsidRDefault="00D601EE" w:rsidP="000C30F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M&amp;E plan implementation</w:t>
            </w:r>
          </w:p>
        </w:tc>
        <w:tc>
          <w:tcPr>
            <w:tcW w:w="4559" w:type="dxa"/>
            <w:shd w:val="clear" w:color="auto" w:fill="auto"/>
          </w:tcPr>
          <w:p w14:paraId="3F54447F"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1ED4A38A" w14:textId="77777777" w:rsidR="00D601EE" w:rsidRPr="000C30F0" w:rsidRDefault="00D601EE" w:rsidP="000C30F0">
            <w:pPr>
              <w:ind w:right="-9"/>
              <w:jc w:val="both"/>
              <w:rPr>
                <w:rFonts w:ascii="Arial" w:eastAsia="Calibri" w:hAnsi="Arial" w:cs="Arial"/>
                <w:color w:val="000000"/>
                <w:szCs w:val="22"/>
              </w:rPr>
            </w:pPr>
          </w:p>
        </w:tc>
      </w:tr>
      <w:tr w:rsidR="00D601EE" w:rsidRPr="000C30F0" w14:paraId="2087B385" w14:textId="77777777" w:rsidTr="00D601EE">
        <w:tc>
          <w:tcPr>
            <w:tcW w:w="3438" w:type="dxa"/>
            <w:shd w:val="clear" w:color="auto" w:fill="DEEAF6"/>
          </w:tcPr>
          <w:p w14:paraId="3CC6BE60" w14:textId="77777777" w:rsidR="00D601EE" w:rsidRPr="000C30F0" w:rsidRDefault="00D601EE" w:rsidP="000C30F0">
            <w:pPr>
              <w:ind w:right="-9"/>
              <w:jc w:val="both"/>
              <w:rPr>
                <w:rFonts w:ascii="Arial" w:eastAsia="Calibri" w:hAnsi="Arial" w:cs="Arial"/>
                <w:b/>
                <w:bCs/>
                <w:color w:val="333333"/>
                <w:szCs w:val="22"/>
              </w:rPr>
            </w:pPr>
            <w:r w:rsidRPr="000C30F0">
              <w:rPr>
                <w:rFonts w:ascii="Arial" w:eastAsia="Calibri" w:hAnsi="Arial" w:cs="Arial"/>
                <w:bCs/>
                <w:color w:val="333333"/>
                <w:szCs w:val="22"/>
              </w:rPr>
              <w:t>M&amp;E overall rating</w:t>
            </w:r>
          </w:p>
        </w:tc>
        <w:tc>
          <w:tcPr>
            <w:tcW w:w="4559" w:type="dxa"/>
            <w:shd w:val="clear" w:color="auto" w:fill="DEEAF6"/>
          </w:tcPr>
          <w:p w14:paraId="2F822E2F"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b/>
                <w:color w:val="000000"/>
                <w:szCs w:val="22"/>
              </w:rPr>
              <w:t>Averaged from above</w:t>
            </w:r>
          </w:p>
        </w:tc>
        <w:tc>
          <w:tcPr>
            <w:tcW w:w="1019" w:type="dxa"/>
            <w:shd w:val="clear" w:color="auto" w:fill="DEEAF6"/>
          </w:tcPr>
          <w:p w14:paraId="30329B97"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b/>
                <w:color w:val="000000"/>
                <w:szCs w:val="22"/>
              </w:rPr>
              <w:t>20%</w:t>
            </w:r>
          </w:p>
        </w:tc>
      </w:tr>
      <w:tr w:rsidR="00D601EE" w:rsidRPr="000C30F0" w14:paraId="669D91CB" w14:textId="77777777" w:rsidTr="00D601EE">
        <w:tc>
          <w:tcPr>
            <w:tcW w:w="3438" w:type="dxa"/>
            <w:shd w:val="clear" w:color="auto" w:fill="auto"/>
          </w:tcPr>
          <w:p w14:paraId="10FEA99F" w14:textId="77777777" w:rsidR="00D601EE" w:rsidRPr="000C30F0" w:rsidRDefault="00D601EE" w:rsidP="000C30F0">
            <w:pPr>
              <w:ind w:right="-9"/>
              <w:jc w:val="both"/>
              <w:rPr>
                <w:rFonts w:ascii="Arial" w:eastAsia="Calibri" w:hAnsi="Arial" w:cs="Arial"/>
                <w:b/>
                <w:bCs/>
                <w:color w:val="333333"/>
                <w:szCs w:val="22"/>
              </w:rPr>
            </w:pPr>
          </w:p>
        </w:tc>
        <w:tc>
          <w:tcPr>
            <w:tcW w:w="4559" w:type="dxa"/>
            <w:shd w:val="clear" w:color="auto" w:fill="auto"/>
          </w:tcPr>
          <w:p w14:paraId="14BDE400" w14:textId="77777777" w:rsidR="00D601EE" w:rsidRPr="000C30F0" w:rsidRDefault="00D601EE" w:rsidP="000C30F0">
            <w:pPr>
              <w:ind w:right="-9"/>
              <w:jc w:val="both"/>
              <w:rPr>
                <w:rFonts w:ascii="Arial" w:eastAsia="Calibri" w:hAnsi="Arial" w:cs="Arial"/>
                <w:color w:val="000000"/>
                <w:szCs w:val="22"/>
              </w:rPr>
            </w:pPr>
          </w:p>
        </w:tc>
        <w:tc>
          <w:tcPr>
            <w:tcW w:w="1019" w:type="dxa"/>
            <w:shd w:val="clear" w:color="auto" w:fill="auto"/>
          </w:tcPr>
          <w:p w14:paraId="53E0800F" w14:textId="77777777" w:rsidR="00D601EE" w:rsidRPr="000C30F0" w:rsidRDefault="00D601EE" w:rsidP="000C30F0">
            <w:pPr>
              <w:ind w:right="-9"/>
              <w:jc w:val="both"/>
              <w:rPr>
                <w:rFonts w:ascii="Arial" w:eastAsia="Calibri" w:hAnsi="Arial" w:cs="Arial"/>
                <w:color w:val="000000"/>
                <w:szCs w:val="22"/>
              </w:rPr>
            </w:pPr>
          </w:p>
        </w:tc>
      </w:tr>
      <w:tr w:rsidR="00D601EE" w:rsidRPr="000C30F0" w14:paraId="77171936" w14:textId="77777777" w:rsidTr="00D601EE">
        <w:tc>
          <w:tcPr>
            <w:tcW w:w="3438" w:type="dxa"/>
            <w:shd w:val="clear" w:color="auto" w:fill="DEEAF6"/>
          </w:tcPr>
          <w:p w14:paraId="45EF0A7D" w14:textId="77777777" w:rsidR="00D601EE" w:rsidRPr="000C30F0" w:rsidRDefault="00D601EE" w:rsidP="000C30F0">
            <w:pPr>
              <w:ind w:right="-9"/>
              <w:jc w:val="both"/>
              <w:rPr>
                <w:rFonts w:ascii="Arial" w:eastAsia="Calibri" w:hAnsi="Arial" w:cs="Arial"/>
                <w:b/>
                <w:bCs/>
                <w:color w:val="333333"/>
                <w:szCs w:val="22"/>
              </w:rPr>
            </w:pPr>
            <w:r w:rsidRPr="000C30F0">
              <w:rPr>
                <w:rFonts w:ascii="Arial" w:eastAsia="Calibri" w:hAnsi="Arial" w:cs="Arial"/>
                <w:bCs/>
                <w:color w:val="333333"/>
                <w:szCs w:val="22"/>
              </w:rPr>
              <w:t>D: Implementation</w:t>
            </w:r>
          </w:p>
        </w:tc>
        <w:tc>
          <w:tcPr>
            <w:tcW w:w="4559" w:type="dxa"/>
            <w:shd w:val="clear" w:color="auto" w:fill="DEEAF6"/>
          </w:tcPr>
          <w:p w14:paraId="7E722CE8" w14:textId="77777777" w:rsidR="00D601EE" w:rsidRPr="000C30F0" w:rsidRDefault="00D601EE" w:rsidP="000C30F0">
            <w:pPr>
              <w:ind w:right="-9"/>
              <w:jc w:val="both"/>
              <w:rPr>
                <w:rFonts w:ascii="Arial" w:eastAsia="Calibri" w:hAnsi="Arial" w:cs="Arial"/>
                <w:b/>
                <w:color w:val="000000"/>
                <w:szCs w:val="22"/>
              </w:rPr>
            </w:pPr>
          </w:p>
        </w:tc>
        <w:tc>
          <w:tcPr>
            <w:tcW w:w="1019" w:type="dxa"/>
            <w:shd w:val="clear" w:color="auto" w:fill="DEEAF6"/>
          </w:tcPr>
          <w:p w14:paraId="7D31B5C4" w14:textId="77777777" w:rsidR="00D601EE" w:rsidRPr="000C30F0" w:rsidRDefault="00D601EE" w:rsidP="000C30F0">
            <w:pPr>
              <w:ind w:right="-9"/>
              <w:jc w:val="both"/>
              <w:rPr>
                <w:rFonts w:ascii="Arial" w:eastAsia="Calibri" w:hAnsi="Arial" w:cs="Arial"/>
                <w:color w:val="000000"/>
                <w:szCs w:val="22"/>
              </w:rPr>
            </w:pPr>
          </w:p>
        </w:tc>
      </w:tr>
      <w:tr w:rsidR="00D601EE" w:rsidRPr="000C30F0" w14:paraId="1E819247" w14:textId="77777777" w:rsidTr="00D601EE">
        <w:tc>
          <w:tcPr>
            <w:tcW w:w="3438" w:type="dxa"/>
            <w:shd w:val="clear" w:color="auto" w:fill="auto"/>
          </w:tcPr>
          <w:p w14:paraId="4C2F13F1" w14:textId="77777777" w:rsidR="00D601EE" w:rsidRPr="000C30F0" w:rsidRDefault="00D601EE" w:rsidP="000C30F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Quality of UNDP project implementation</w:t>
            </w:r>
          </w:p>
        </w:tc>
        <w:tc>
          <w:tcPr>
            <w:tcW w:w="4559" w:type="dxa"/>
            <w:shd w:val="clear" w:color="auto" w:fill="auto"/>
          </w:tcPr>
          <w:p w14:paraId="451CF0F9"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025553EE" w14:textId="77777777" w:rsidR="00D601EE" w:rsidRPr="000C30F0" w:rsidRDefault="00D601EE" w:rsidP="000C30F0">
            <w:pPr>
              <w:ind w:right="-9"/>
              <w:jc w:val="both"/>
              <w:rPr>
                <w:rFonts w:ascii="Arial" w:eastAsia="Calibri" w:hAnsi="Arial" w:cs="Arial"/>
                <w:b/>
                <w:color w:val="000000"/>
                <w:szCs w:val="22"/>
              </w:rPr>
            </w:pPr>
          </w:p>
        </w:tc>
      </w:tr>
      <w:tr w:rsidR="00D601EE" w:rsidRPr="000C30F0" w14:paraId="14DAE292" w14:textId="77777777" w:rsidTr="00D601EE">
        <w:tc>
          <w:tcPr>
            <w:tcW w:w="3438" w:type="dxa"/>
            <w:shd w:val="clear" w:color="auto" w:fill="DEEAF6"/>
          </w:tcPr>
          <w:p w14:paraId="6BD565D7" w14:textId="77777777" w:rsidR="00D601EE" w:rsidRPr="000C30F0" w:rsidRDefault="00D601EE" w:rsidP="000C30F0">
            <w:pPr>
              <w:pStyle w:val="ListParagraph"/>
              <w:numPr>
                <w:ilvl w:val="0"/>
                <w:numId w:val="16"/>
              </w:numPr>
              <w:ind w:right="-9"/>
              <w:jc w:val="both"/>
              <w:rPr>
                <w:rFonts w:ascii="Arial" w:eastAsia="Calibri" w:hAnsi="Arial" w:cs="Arial"/>
                <w:b/>
                <w:bCs/>
                <w:color w:val="333333"/>
                <w:szCs w:val="22"/>
              </w:rPr>
            </w:pPr>
            <w:r w:rsidRPr="000C30F0">
              <w:rPr>
                <w:rFonts w:ascii="Arial" w:eastAsia="Calibri" w:hAnsi="Arial" w:cs="Arial"/>
                <w:b/>
                <w:bCs/>
                <w:color w:val="333333"/>
                <w:szCs w:val="22"/>
              </w:rPr>
              <w:t>Inclusion of relevant crosscutting issues (gender, environmental safeguards, Human rights etc.</w:t>
            </w:r>
          </w:p>
        </w:tc>
        <w:tc>
          <w:tcPr>
            <w:tcW w:w="4559" w:type="dxa"/>
            <w:shd w:val="clear" w:color="auto" w:fill="DEEAF6"/>
          </w:tcPr>
          <w:p w14:paraId="74B0D4D9"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DEEAF6"/>
          </w:tcPr>
          <w:p w14:paraId="3EE290D4" w14:textId="77777777" w:rsidR="00D601EE" w:rsidRPr="000C30F0" w:rsidRDefault="00D601EE" w:rsidP="000C30F0">
            <w:pPr>
              <w:ind w:right="-9"/>
              <w:jc w:val="both"/>
              <w:rPr>
                <w:rFonts w:ascii="Arial" w:eastAsia="Calibri" w:hAnsi="Arial" w:cs="Arial"/>
                <w:color w:val="000000"/>
                <w:szCs w:val="22"/>
              </w:rPr>
            </w:pPr>
          </w:p>
        </w:tc>
      </w:tr>
      <w:tr w:rsidR="00D601EE" w:rsidRPr="000C30F0" w14:paraId="4F0173FA" w14:textId="77777777" w:rsidTr="00D601EE">
        <w:tc>
          <w:tcPr>
            <w:tcW w:w="3438" w:type="dxa"/>
            <w:shd w:val="clear" w:color="auto" w:fill="auto"/>
          </w:tcPr>
          <w:p w14:paraId="2C32AE71" w14:textId="77777777" w:rsidR="00D601EE" w:rsidRPr="000C30F0" w:rsidRDefault="00D601EE" w:rsidP="000C30F0">
            <w:pPr>
              <w:ind w:right="-9"/>
              <w:jc w:val="both"/>
              <w:rPr>
                <w:rFonts w:ascii="Arial" w:eastAsia="Calibri" w:hAnsi="Arial" w:cs="Arial"/>
                <w:b/>
                <w:bCs/>
                <w:color w:val="333333"/>
                <w:szCs w:val="22"/>
              </w:rPr>
            </w:pPr>
            <w:r w:rsidRPr="000C30F0">
              <w:rPr>
                <w:rFonts w:ascii="Arial" w:eastAsia="Calibri" w:hAnsi="Arial" w:cs="Arial"/>
                <w:b/>
                <w:bCs/>
                <w:color w:val="333333"/>
                <w:szCs w:val="22"/>
              </w:rPr>
              <w:t>Overall Implementation rating</w:t>
            </w:r>
          </w:p>
        </w:tc>
        <w:tc>
          <w:tcPr>
            <w:tcW w:w="4559" w:type="dxa"/>
            <w:shd w:val="clear" w:color="auto" w:fill="auto"/>
          </w:tcPr>
          <w:p w14:paraId="2F5AEFC1" w14:textId="77777777" w:rsidR="00D601EE" w:rsidRPr="000C30F0" w:rsidRDefault="00D601EE" w:rsidP="000C30F0">
            <w:pPr>
              <w:ind w:right="-9"/>
              <w:jc w:val="both"/>
              <w:rPr>
                <w:rFonts w:ascii="Arial" w:eastAsia="Calibri" w:hAnsi="Arial" w:cs="Arial"/>
                <w:color w:val="000000"/>
                <w:szCs w:val="22"/>
              </w:rPr>
            </w:pPr>
          </w:p>
        </w:tc>
        <w:tc>
          <w:tcPr>
            <w:tcW w:w="1019" w:type="dxa"/>
            <w:shd w:val="clear" w:color="auto" w:fill="auto"/>
          </w:tcPr>
          <w:p w14:paraId="4EAC9CA0" w14:textId="77777777" w:rsidR="00D601EE" w:rsidRPr="000C30F0" w:rsidRDefault="00D601EE" w:rsidP="000C30F0">
            <w:pPr>
              <w:ind w:right="-9"/>
              <w:jc w:val="both"/>
              <w:rPr>
                <w:rFonts w:ascii="Arial" w:eastAsia="Calibri" w:hAnsi="Arial" w:cs="Arial"/>
                <w:color w:val="000000"/>
                <w:szCs w:val="22"/>
              </w:rPr>
            </w:pPr>
            <w:r w:rsidRPr="000C30F0">
              <w:rPr>
                <w:rFonts w:ascii="Arial" w:eastAsia="Calibri" w:hAnsi="Arial" w:cs="Arial"/>
                <w:b/>
                <w:color w:val="000000"/>
                <w:szCs w:val="22"/>
              </w:rPr>
              <w:t>30%</w:t>
            </w:r>
          </w:p>
        </w:tc>
      </w:tr>
      <w:tr w:rsidR="00D601EE" w:rsidRPr="000C30F0" w14:paraId="38E38D50" w14:textId="77777777" w:rsidTr="00D601EE">
        <w:tc>
          <w:tcPr>
            <w:tcW w:w="3438" w:type="dxa"/>
            <w:shd w:val="clear" w:color="auto" w:fill="DEEAF6"/>
          </w:tcPr>
          <w:p w14:paraId="05CB0D19" w14:textId="77777777" w:rsidR="00D601EE" w:rsidRPr="000C30F0" w:rsidRDefault="00D601EE" w:rsidP="000C30F0">
            <w:pPr>
              <w:ind w:right="-9"/>
              <w:jc w:val="both"/>
              <w:rPr>
                <w:rFonts w:ascii="Arial" w:eastAsia="Calibri" w:hAnsi="Arial" w:cs="Arial"/>
                <w:b/>
                <w:bCs/>
                <w:color w:val="333333"/>
                <w:szCs w:val="22"/>
              </w:rPr>
            </w:pPr>
          </w:p>
        </w:tc>
        <w:tc>
          <w:tcPr>
            <w:tcW w:w="4559" w:type="dxa"/>
            <w:shd w:val="clear" w:color="auto" w:fill="DEEAF6"/>
          </w:tcPr>
          <w:p w14:paraId="59C2324D" w14:textId="77777777" w:rsidR="00D601EE" w:rsidRPr="000C30F0" w:rsidRDefault="00D601EE" w:rsidP="000C30F0">
            <w:pPr>
              <w:ind w:right="-9"/>
              <w:jc w:val="both"/>
              <w:rPr>
                <w:rFonts w:ascii="Arial" w:eastAsia="Calibri" w:hAnsi="Arial" w:cs="Arial"/>
                <w:color w:val="000000"/>
                <w:szCs w:val="22"/>
              </w:rPr>
            </w:pPr>
          </w:p>
        </w:tc>
        <w:tc>
          <w:tcPr>
            <w:tcW w:w="1019" w:type="dxa"/>
            <w:shd w:val="clear" w:color="auto" w:fill="DEEAF6"/>
          </w:tcPr>
          <w:p w14:paraId="0A1092FC" w14:textId="77777777" w:rsidR="00D601EE" w:rsidRPr="000C30F0" w:rsidRDefault="00D601EE" w:rsidP="000C30F0">
            <w:pPr>
              <w:ind w:right="-9"/>
              <w:jc w:val="both"/>
              <w:rPr>
                <w:rFonts w:ascii="Arial" w:eastAsia="Calibri" w:hAnsi="Arial" w:cs="Arial"/>
                <w:color w:val="000000"/>
                <w:szCs w:val="22"/>
              </w:rPr>
            </w:pPr>
          </w:p>
        </w:tc>
      </w:tr>
      <w:tr w:rsidR="00D601EE" w:rsidRPr="000C30F0" w14:paraId="3451AC4B" w14:textId="77777777" w:rsidTr="00D601EE">
        <w:tc>
          <w:tcPr>
            <w:tcW w:w="3438" w:type="dxa"/>
            <w:shd w:val="clear" w:color="auto" w:fill="auto"/>
          </w:tcPr>
          <w:p w14:paraId="0CB0FFA5" w14:textId="77777777" w:rsidR="00D601EE" w:rsidRPr="000C30F0" w:rsidRDefault="00D601EE" w:rsidP="000C30F0">
            <w:pPr>
              <w:ind w:right="-9"/>
              <w:jc w:val="both"/>
              <w:rPr>
                <w:rFonts w:ascii="Arial" w:eastAsia="Calibri" w:hAnsi="Arial" w:cs="Arial"/>
                <w:b/>
                <w:bCs/>
                <w:color w:val="333333"/>
                <w:szCs w:val="22"/>
              </w:rPr>
            </w:pPr>
            <w:r w:rsidRPr="000C30F0">
              <w:rPr>
                <w:rFonts w:ascii="Arial" w:eastAsia="Calibri" w:hAnsi="Arial" w:cs="Arial"/>
                <w:bCs/>
                <w:color w:val="333333"/>
                <w:szCs w:val="22"/>
              </w:rPr>
              <w:t>Overall project quality</w:t>
            </w:r>
          </w:p>
        </w:tc>
        <w:tc>
          <w:tcPr>
            <w:tcW w:w="4559" w:type="dxa"/>
            <w:shd w:val="clear" w:color="auto" w:fill="auto"/>
          </w:tcPr>
          <w:p w14:paraId="7D4C1EA6"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b/>
                <w:color w:val="000000"/>
                <w:szCs w:val="22"/>
              </w:rPr>
              <w:t>Based on weightings of above scores.</w:t>
            </w:r>
          </w:p>
          <w:p w14:paraId="6C40D1F8" w14:textId="77777777" w:rsidR="00D601EE" w:rsidRPr="000C30F0" w:rsidRDefault="00D601EE" w:rsidP="000C30F0">
            <w:pPr>
              <w:ind w:right="-9"/>
              <w:jc w:val="both"/>
              <w:rPr>
                <w:rFonts w:ascii="Arial" w:eastAsia="Calibri" w:hAnsi="Arial" w:cs="Arial"/>
                <w:b/>
                <w:color w:val="000000"/>
                <w:szCs w:val="22"/>
              </w:rPr>
            </w:pPr>
            <w:r w:rsidRPr="000C30F0">
              <w:rPr>
                <w:rFonts w:ascii="Arial" w:eastAsia="Calibri" w:hAnsi="Arial" w:cs="Arial"/>
                <w:color w:val="000000"/>
                <w:szCs w:val="22"/>
              </w:rPr>
              <w:t>Highly satisfactory (6) to Highly Unsatisfactory (1)</w:t>
            </w:r>
          </w:p>
        </w:tc>
        <w:tc>
          <w:tcPr>
            <w:tcW w:w="1019" w:type="dxa"/>
            <w:shd w:val="clear" w:color="auto" w:fill="auto"/>
          </w:tcPr>
          <w:p w14:paraId="0DC4071D" w14:textId="77777777" w:rsidR="00D601EE" w:rsidRPr="000C30F0" w:rsidRDefault="00D601EE" w:rsidP="000C30F0">
            <w:pPr>
              <w:ind w:right="-9"/>
              <w:jc w:val="both"/>
              <w:rPr>
                <w:rFonts w:ascii="Arial" w:eastAsia="Calibri" w:hAnsi="Arial" w:cs="Arial"/>
                <w:b/>
                <w:color w:val="000000"/>
                <w:szCs w:val="22"/>
              </w:rPr>
            </w:pPr>
          </w:p>
        </w:tc>
      </w:tr>
    </w:tbl>
    <w:p w14:paraId="3C4B7B09" w14:textId="77777777" w:rsidR="00D601EE" w:rsidRPr="000C30F0" w:rsidRDefault="00D601EE" w:rsidP="000C30F0">
      <w:pPr>
        <w:pStyle w:val="ListParagraph"/>
        <w:shd w:val="clear" w:color="auto" w:fill="FFFFFF"/>
        <w:ind w:left="360"/>
        <w:jc w:val="both"/>
        <w:rPr>
          <w:rFonts w:ascii="Arial" w:hAnsi="Arial" w:cs="Arial"/>
          <w:szCs w:val="22"/>
          <w:lang w:val="en-US" w:eastAsia="en-US"/>
        </w:rPr>
      </w:pPr>
    </w:p>
    <w:p w14:paraId="37B135EE" w14:textId="77777777" w:rsidR="0010461F" w:rsidRPr="000C30F0" w:rsidRDefault="0010461F" w:rsidP="000C30F0">
      <w:pPr>
        <w:jc w:val="both"/>
        <w:rPr>
          <w:rFonts w:ascii="Arial" w:eastAsia="MS Mincho" w:hAnsi="Arial" w:cs="Arial"/>
          <w:szCs w:val="22"/>
        </w:rPr>
      </w:pPr>
    </w:p>
    <w:p w14:paraId="0A07915C" w14:textId="24869632" w:rsidR="00907E6E" w:rsidRPr="000C30F0" w:rsidRDefault="00D601EE" w:rsidP="000C30F0">
      <w:pPr>
        <w:rPr>
          <w:rFonts w:ascii="Arial" w:hAnsi="Arial" w:cs="Arial"/>
          <w:b/>
          <w:color w:val="660066"/>
          <w:szCs w:val="22"/>
        </w:rPr>
      </w:pPr>
      <w:r w:rsidRPr="000C30F0">
        <w:rPr>
          <w:rFonts w:ascii="Arial" w:hAnsi="Arial" w:cs="Arial"/>
          <w:b/>
          <w:szCs w:val="22"/>
        </w:rPr>
        <w:lastRenderedPageBreak/>
        <w:t>2.3</w:t>
      </w:r>
      <w:r w:rsidR="00907E6E" w:rsidRPr="000C30F0">
        <w:rPr>
          <w:rFonts w:ascii="Arial" w:hAnsi="Arial" w:cs="Arial"/>
          <w:b/>
          <w:szCs w:val="22"/>
        </w:rPr>
        <w:t xml:space="preserve"> </w:t>
      </w:r>
      <w:r w:rsidR="004D02B2" w:rsidRPr="000C30F0">
        <w:rPr>
          <w:rFonts w:ascii="Arial" w:hAnsi="Arial" w:cs="Arial"/>
          <w:b/>
          <w:szCs w:val="22"/>
        </w:rPr>
        <w:t xml:space="preserve">Limitations </w:t>
      </w:r>
    </w:p>
    <w:p w14:paraId="5F6021E1" w14:textId="77777777" w:rsidR="00907E6E" w:rsidRPr="000C30F0" w:rsidRDefault="00907E6E" w:rsidP="000C30F0">
      <w:pPr>
        <w:jc w:val="both"/>
        <w:rPr>
          <w:rFonts w:ascii="Arial" w:hAnsi="Arial" w:cs="Arial"/>
          <w:szCs w:val="22"/>
        </w:rPr>
      </w:pPr>
    </w:p>
    <w:p w14:paraId="55F2BBAE" w14:textId="1FA24DD3" w:rsidR="00AB7DB1" w:rsidRPr="000C30F0" w:rsidRDefault="00AB7DB1" w:rsidP="000C30F0">
      <w:pPr>
        <w:jc w:val="both"/>
        <w:rPr>
          <w:rFonts w:ascii="Arial" w:hAnsi="Arial" w:cs="Arial"/>
          <w:szCs w:val="22"/>
        </w:rPr>
      </w:pPr>
      <w:r w:rsidRPr="000C30F0">
        <w:rPr>
          <w:rFonts w:ascii="Arial" w:hAnsi="Arial" w:cs="Arial"/>
          <w:szCs w:val="22"/>
        </w:rPr>
        <w:t>The evaluation faced some challenges and limitations, in large part due to the current state of emergency and restrictions that are in place</w:t>
      </w:r>
      <w:r w:rsidR="00405646">
        <w:rPr>
          <w:rFonts w:ascii="Arial" w:hAnsi="Arial" w:cs="Arial"/>
          <w:szCs w:val="22"/>
        </w:rPr>
        <w:t xml:space="preserve"> related to Covid-19</w:t>
      </w:r>
      <w:r w:rsidRPr="000C30F0">
        <w:rPr>
          <w:rFonts w:ascii="Arial" w:hAnsi="Arial" w:cs="Arial"/>
          <w:szCs w:val="22"/>
        </w:rPr>
        <w:t xml:space="preserve">. These prevented the evaluator from meeting </w:t>
      </w:r>
      <w:r w:rsidR="00405646">
        <w:rPr>
          <w:rFonts w:ascii="Arial" w:hAnsi="Arial" w:cs="Arial"/>
          <w:szCs w:val="22"/>
        </w:rPr>
        <w:t>face to face with all</w:t>
      </w:r>
      <w:r w:rsidRPr="000C30F0">
        <w:rPr>
          <w:rFonts w:ascii="Arial" w:hAnsi="Arial" w:cs="Arial"/>
          <w:szCs w:val="22"/>
        </w:rPr>
        <w:t xml:space="preserve"> stakeholders and from conducting any focus group discussions. To overcome this, the evaluator designed additional data gathering instruments in the form of questionnaires, and conducted a number of virtual interviews. However the responses gathered via the questionnaires were not as detailed as oral responses would have been.</w:t>
      </w:r>
      <w:r w:rsidR="00FF73EB">
        <w:rPr>
          <w:rFonts w:ascii="Arial" w:hAnsi="Arial" w:cs="Arial"/>
          <w:szCs w:val="22"/>
        </w:rPr>
        <w:t xml:space="preserve"> In addition, the data received from the project was from December 2019, so final end of project data is not included in the report. </w:t>
      </w:r>
    </w:p>
    <w:p w14:paraId="39ACE43F" w14:textId="77777777" w:rsidR="00D601EE" w:rsidRPr="000C30F0" w:rsidRDefault="00D601EE" w:rsidP="000C30F0">
      <w:pPr>
        <w:jc w:val="both"/>
        <w:rPr>
          <w:rFonts w:ascii="Arial" w:hAnsi="Arial" w:cs="Arial"/>
          <w:szCs w:val="22"/>
        </w:rPr>
      </w:pPr>
    </w:p>
    <w:p w14:paraId="03B67733" w14:textId="77777777" w:rsidR="00907E6E" w:rsidRPr="000C30F0" w:rsidRDefault="00907E6E" w:rsidP="000C30F0">
      <w:pPr>
        <w:jc w:val="both"/>
        <w:rPr>
          <w:rFonts w:ascii="Arial" w:hAnsi="Arial" w:cs="Arial"/>
          <w:b/>
          <w:szCs w:val="22"/>
        </w:rPr>
      </w:pPr>
    </w:p>
    <w:p w14:paraId="66CCBD65" w14:textId="77777777" w:rsidR="00B40110" w:rsidRPr="000C30F0" w:rsidRDefault="003A2D54" w:rsidP="000C30F0">
      <w:pPr>
        <w:jc w:val="both"/>
        <w:rPr>
          <w:rFonts w:ascii="Arial" w:hAnsi="Arial" w:cs="Arial"/>
          <w:b/>
          <w:szCs w:val="22"/>
        </w:rPr>
      </w:pPr>
      <w:r w:rsidRPr="000C30F0">
        <w:rPr>
          <w:rFonts w:ascii="Arial" w:hAnsi="Arial" w:cs="Arial"/>
          <w:b/>
          <w:szCs w:val="22"/>
        </w:rPr>
        <w:t xml:space="preserve">3. Evaluation Analysis </w:t>
      </w:r>
    </w:p>
    <w:p w14:paraId="681B9875" w14:textId="47F1B4EF" w:rsidR="00074F59" w:rsidRPr="00F6259F" w:rsidRDefault="00074F59" w:rsidP="000C30F0">
      <w:pPr>
        <w:jc w:val="both"/>
        <w:rPr>
          <w:rFonts w:ascii="Arial" w:hAnsi="Arial" w:cs="Arial"/>
          <w:szCs w:val="22"/>
        </w:rPr>
      </w:pPr>
      <w:r w:rsidRPr="00F6259F">
        <w:rPr>
          <w:rFonts w:ascii="Arial" w:hAnsi="Arial" w:cs="Arial"/>
          <w:szCs w:val="22"/>
        </w:rPr>
        <w:t>The following section presents an analysis of the Open Data project by</w:t>
      </w:r>
      <w:r w:rsidR="00F6259F" w:rsidRPr="00F6259F">
        <w:rPr>
          <w:rFonts w:ascii="Arial" w:hAnsi="Arial" w:cs="Arial"/>
          <w:szCs w:val="22"/>
        </w:rPr>
        <w:t xml:space="preserve"> looking at the evaluation ranking matrix provided above</w:t>
      </w:r>
      <w:r w:rsidR="00F6259F">
        <w:rPr>
          <w:rFonts w:ascii="Arial" w:hAnsi="Arial" w:cs="Arial"/>
          <w:szCs w:val="22"/>
        </w:rPr>
        <w:t xml:space="preserve"> and stipulated in the </w:t>
      </w:r>
      <w:proofErr w:type="spellStart"/>
      <w:r w:rsidR="00F6259F">
        <w:rPr>
          <w:rFonts w:ascii="Arial" w:hAnsi="Arial" w:cs="Arial"/>
          <w:szCs w:val="22"/>
        </w:rPr>
        <w:t>ToR</w:t>
      </w:r>
      <w:proofErr w:type="spellEnd"/>
      <w:r w:rsidR="00F6259F" w:rsidRPr="00F6259F">
        <w:rPr>
          <w:rFonts w:ascii="Arial" w:hAnsi="Arial" w:cs="Arial"/>
          <w:szCs w:val="22"/>
        </w:rPr>
        <w:t xml:space="preserve">. It contains a narrative section as well as key findings and an overall rating towards achievement of the evaluation criteria. </w:t>
      </w:r>
      <w:r w:rsidRPr="00F6259F">
        <w:rPr>
          <w:rFonts w:ascii="Arial" w:hAnsi="Arial" w:cs="Arial"/>
          <w:szCs w:val="22"/>
        </w:rPr>
        <w:t>The subsequent Chapter 4 will present broader, higher level findings and recommendations.</w:t>
      </w:r>
    </w:p>
    <w:p w14:paraId="46D361F0" w14:textId="77777777" w:rsidR="00FC13F2" w:rsidRDefault="00FC13F2" w:rsidP="000C30F0">
      <w:pPr>
        <w:jc w:val="both"/>
        <w:rPr>
          <w:rFonts w:ascii="Arial" w:hAnsi="Arial" w:cs="Arial"/>
          <w:b/>
          <w:szCs w:val="22"/>
        </w:rPr>
      </w:pPr>
    </w:p>
    <w:p w14:paraId="4BCAE726" w14:textId="406AB065" w:rsidR="005A224E" w:rsidRPr="000C30F0" w:rsidRDefault="005A224E" w:rsidP="000C30F0">
      <w:pPr>
        <w:jc w:val="both"/>
        <w:rPr>
          <w:rFonts w:ascii="Arial" w:hAnsi="Arial" w:cs="Arial"/>
          <w:b/>
          <w:szCs w:val="22"/>
        </w:rPr>
      </w:pPr>
      <w:r w:rsidRPr="000C30F0">
        <w:rPr>
          <w:rFonts w:ascii="Arial" w:hAnsi="Arial" w:cs="Arial"/>
          <w:b/>
          <w:szCs w:val="22"/>
        </w:rPr>
        <w:t>3.A Assessment of project out</w:t>
      </w:r>
      <w:r w:rsidR="00B22595" w:rsidRPr="000C30F0">
        <w:rPr>
          <w:rFonts w:ascii="Arial" w:hAnsi="Arial" w:cs="Arial"/>
          <w:b/>
          <w:szCs w:val="22"/>
        </w:rPr>
        <w:t>puts</w:t>
      </w:r>
      <w:r w:rsidRPr="000C30F0">
        <w:rPr>
          <w:rFonts w:ascii="Arial" w:hAnsi="Arial" w:cs="Arial"/>
          <w:b/>
          <w:szCs w:val="22"/>
        </w:rPr>
        <w:t xml:space="preserve"> (Highly satisfactory (6) to highly unsatisfactory (1))</w:t>
      </w:r>
    </w:p>
    <w:p w14:paraId="58337710" w14:textId="77777777" w:rsidR="005A224E" w:rsidRPr="000C30F0" w:rsidRDefault="005A224E" w:rsidP="000C30F0">
      <w:pPr>
        <w:jc w:val="both"/>
        <w:rPr>
          <w:rFonts w:ascii="Arial" w:hAnsi="Arial" w:cs="Arial"/>
          <w:szCs w:val="22"/>
        </w:rPr>
      </w:pPr>
    </w:p>
    <w:p w14:paraId="7CE0122A" w14:textId="3C38DFBC" w:rsidR="005A224E" w:rsidRPr="000C30F0" w:rsidRDefault="005A224E" w:rsidP="000C30F0">
      <w:pPr>
        <w:jc w:val="both"/>
        <w:rPr>
          <w:rFonts w:ascii="Arial" w:hAnsi="Arial" w:cs="Arial"/>
          <w:b/>
          <w:szCs w:val="22"/>
        </w:rPr>
      </w:pPr>
      <w:r w:rsidRPr="000C30F0">
        <w:rPr>
          <w:rFonts w:ascii="Arial" w:hAnsi="Arial" w:cs="Arial"/>
          <w:b/>
          <w:szCs w:val="22"/>
        </w:rPr>
        <w:t>3.A.1 Project effectiveness of achieving results</w:t>
      </w:r>
    </w:p>
    <w:p w14:paraId="157F8C94" w14:textId="7E0C8A17" w:rsidR="00B22595" w:rsidRPr="000C30F0" w:rsidRDefault="00B22595" w:rsidP="000C30F0">
      <w:pPr>
        <w:jc w:val="both"/>
        <w:rPr>
          <w:rFonts w:ascii="Arial" w:hAnsi="Arial" w:cs="Arial"/>
          <w:szCs w:val="22"/>
        </w:rPr>
      </w:pPr>
    </w:p>
    <w:tbl>
      <w:tblPr>
        <w:tblStyle w:val="TableGrid"/>
        <w:tblW w:w="0" w:type="auto"/>
        <w:tblLook w:val="04A0" w:firstRow="1" w:lastRow="0" w:firstColumn="1" w:lastColumn="0" w:noHBand="0" w:noVBand="1"/>
      </w:tblPr>
      <w:tblGrid>
        <w:gridCol w:w="6912"/>
        <w:gridCol w:w="2368"/>
      </w:tblGrid>
      <w:tr w:rsidR="00B22595" w:rsidRPr="000C30F0" w14:paraId="4F4FBA90" w14:textId="77777777" w:rsidTr="00B22595">
        <w:tc>
          <w:tcPr>
            <w:tcW w:w="6912" w:type="dxa"/>
            <w:shd w:val="clear" w:color="auto" w:fill="C0C0C0"/>
          </w:tcPr>
          <w:p w14:paraId="5C0BC24F" w14:textId="421A9C0D" w:rsidR="00B22595" w:rsidRPr="000C30F0" w:rsidRDefault="00B22595" w:rsidP="000C30F0">
            <w:pPr>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4A2A2EBC" w14:textId="75AACA99" w:rsidR="00B22595" w:rsidRPr="000C30F0" w:rsidRDefault="00B22595" w:rsidP="000C30F0">
            <w:pPr>
              <w:jc w:val="center"/>
              <w:rPr>
                <w:rFonts w:ascii="Arial" w:hAnsi="Arial" w:cs="Arial"/>
                <w:b/>
                <w:szCs w:val="22"/>
              </w:rPr>
            </w:pPr>
            <w:r w:rsidRPr="000C30F0">
              <w:rPr>
                <w:rFonts w:ascii="Arial" w:hAnsi="Arial" w:cs="Arial"/>
                <w:b/>
                <w:szCs w:val="22"/>
              </w:rPr>
              <w:t>Rating</w:t>
            </w:r>
          </w:p>
        </w:tc>
      </w:tr>
      <w:tr w:rsidR="00B22595" w:rsidRPr="000C30F0" w14:paraId="1D4DAC07" w14:textId="77777777" w:rsidTr="00B22595">
        <w:tc>
          <w:tcPr>
            <w:tcW w:w="6912" w:type="dxa"/>
          </w:tcPr>
          <w:p w14:paraId="40B4FF1A" w14:textId="0B5D3D66" w:rsidR="00B22595" w:rsidRPr="000C30F0" w:rsidRDefault="00B22595" w:rsidP="000C30F0">
            <w:pPr>
              <w:jc w:val="both"/>
              <w:rPr>
                <w:rFonts w:ascii="Arial" w:hAnsi="Arial" w:cs="Arial"/>
                <w:b/>
                <w:szCs w:val="22"/>
              </w:rPr>
            </w:pPr>
            <w:r w:rsidRPr="000C30F0">
              <w:rPr>
                <w:rFonts w:ascii="Arial" w:hAnsi="Arial" w:cs="Arial"/>
                <w:b/>
                <w:szCs w:val="22"/>
              </w:rPr>
              <w:t xml:space="preserve">The evaluator finds that all three </w:t>
            </w:r>
            <w:r w:rsidR="008F7D37" w:rsidRPr="000C30F0">
              <w:rPr>
                <w:rFonts w:ascii="Arial" w:hAnsi="Arial" w:cs="Arial"/>
                <w:b/>
                <w:szCs w:val="22"/>
              </w:rPr>
              <w:t xml:space="preserve">project </w:t>
            </w:r>
            <w:r w:rsidRPr="000C30F0">
              <w:rPr>
                <w:rFonts w:ascii="Arial" w:hAnsi="Arial" w:cs="Arial"/>
                <w:b/>
                <w:szCs w:val="22"/>
              </w:rPr>
              <w:t>outputs were effectively implemented to achieve a high level of results.</w:t>
            </w:r>
          </w:p>
        </w:tc>
        <w:tc>
          <w:tcPr>
            <w:tcW w:w="2368" w:type="dxa"/>
          </w:tcPr>
          <w:p w14:paraId="7AAB6BA6" w14:textId="2CD26950" w:rsidR="00B22595" w:rsidRPr="000C30F0" w:rsidRDefault="00B22595" w:rsidP="000C30F0">
            <w:pPr>
              <w:jc w:val="both"/>
              <w:rPr>
                <w:rFonts w:ascii="Arial" w:hAnsi="Arial" w:cs="Arial"/>
                <w:b/>
                <w:szCs w:val="22"/>
              </w:rPr>
            </w:pPr>
            <w:r w:rsidRPr="000C30F0">
              <w:rPr>
                <w:rFonts w:ascii="Arial" w:hAnsi="Arial" w:cs="Arial"/>
                <w:b/>
                <w:szCs w:val="22"/>
              </w:rPr>
              <w:t xml:space="preserve">Highly satisfactory </w:t>
            </w:r>
            <w:r w:rsidR="00FF73EB">
              <w:rPr>
                <w:rFonts w:ascii="Arial" w:hAnsi="Arial" w:cs="Arial"/>
                <w:b/>
                <w:szCs w:val="22"/>
              </w:rPr>
              <w:t>–</w:t>
            </w:r>
            <w:r w:rsidRPr="000C30F0">
              <w:rPr>
                <w:rFonts w:ascii="Arial" w:hAnsi="Arial" w:cs="Arial"/>
                <w:b/>
                <w:szCs w:val="22"/>
              </w:rPr>
              <w:t xml:space="preserve"> 6</w:t>
            </w:r>
          </w:p>
        </w:tc>
      </w:tr>
    </w:tbl>
    <w:p w14:paraId="74B21571" w14:textId="77777777" w:rsidR="005A224E" w:rsidRPr="000C30F0" w:rsidRDefault="005A224E" w:rsidP="000C30F0">
      <w:pPr>
        <w:jc w:val="both"/>
        <w:rPr>
          <w:rFonts w:ascii="Arial" w:hAnsi="Arial" w:cs="Arial"/>
          <w:szCs w:val="22"/>
        </w:rPr>
      </w:pPr>
    </w:p>
    <w:p w14:paraId="42C6F652" w14:textId="77777777" w:rsidR="00B22595" w:rsidRPr="000C30F0" w:rsidRDefault="00B22595" w:rsidP="000C30F0">
      <w:pPr>
        <w:jc w:val="both"/>
        <w:rPr>
          <w:rFonts w:ascii="Arial" w:eastAsia="Open Sans" w:hAnsi="Arial" w:cs="Arial"/>
          <w:b/>
          <w:color w:val="000000"/>
          <w:szCs w:val="22"/>
        </w:rPr>
      </w:pPr>
      <w:r w:rsidRPr="000C30F0">
        <w:rPr>
          <w:rFonts w:ascii="Arial" w:eastAsia="Open Sans" w:hAnsi="Arial" w:cs="Arial"/>
          <w:b/>
          <w:color w:val="000000"/>
          <w:szCs w:val="22"/>
        </w:rPr>
        <w:t>Output 1: Government effectively implements the Open Data Action Plan and Open Government Partnership Action Plan in a participatory manner, putting in place a coherent open data policy with adequate governance mechanisms and an enabling legislative framework</w:t>
      </w:r>
    </w:p>
    <w:p w14:paraId="65E481C7" w14:textId="77777777" w:rsidR="00B22595" w:rsidRPr="000C30F0" w:rsidRDefault="00B22595" w:rsidP="000C30F0">
      <w:pPr>
        <w:jc w:val="both"/>
        <w:rPr>
          <w:rFonts w:ascii="Arial" w:eastAsia="Open Sans" w:hAnsi="Arial" w:cs="Arial"/>
          <w:b/>
          <w:color w:val="000000"/>
          <w:szCs w:val="22"/>
        </w:rPr>
      </w:pPr>
    </w:p>
    <w:p w14:paraId="0A538EE8" w14:textId="0250E2FE" w:rsidR="00B22595" w:rsidRPr="000C30F0" w:rsidRDefault="00B22595" w:rsidP="000C30F0">
      <w:pPr>
        <w:jc w:val="both"/>
        <w:rPr>
          <w:rFonts w:ascii="Arial" w:eastAsia="Open Sans" w:hAnsi="Arial" w:cs="Arial"/>
          <w:color w:val="000000"/>
          <w:szCs w:val="22"/>
        </w:rPr>
      </w:pPr>
      <w:r w:rsidRPr="000C30F0">
        <w:rPr>
          <w:rFonts w:ascii="Arial" w:eastAsia="Open Sans" w:hAnsi="Arial" w:cs="Arial"/>
          <w:color w:val="000000"/>
          <w:szCs w:val="22"/>
        </w:rPr>
        <w:t xml:space="preserve">This output was focused around the provision of support to the Open Data Working Group; introducing open data into Serbia’s legislative framework; and initiating institutional reform for embedding open data in Government operations. In addition, it aimed to develop and track impact assessment criteria. </w:t>
      </w:r>
      <w:r w:rsidRPr="00FF73EB">
        <w:rPr>
          <w:rFonts w:ascii="Arial" w:eastAsia="Open Sans" w:hAnsi="Arial" w:cs="Arial"/>
          <w:color w:val="000000"/>
          <w:szCs w:val="22"/>
        </w:rPr>
        <w:t>This output contained 6 indicators all of which were achieved</w:t>
      </w:r>
      <w:r w:rsidR="00FF73EB">
        <w:rPr>
          <w:rFonts w:ascii="Arial" w:eastAsia="Open Sans" w:hAnsi="Arial" w:cs="Arial"/>
          <w:color w:val="000000"/>
          <w:szCs w:val="22"/>
        </w:rPr>
        <w:t xml:space="preserve"> or anticipated to be achieved in full by the end of the project on 31 March 2020</w:t>
      </w:r>
      <w:r w:rsidRPr="00FF73EB">
        <w:rPr>
          <w:rFonts w:ascii="Arial" w:eastAsia="Open Sans" w:hAnsi="Arial" w:cs="Arial"/>
          <w:color w:val="000000"/>
          <w:szCs w:val="22"/>
        </w:rPr>
        <w:t>.</w:t>
      </w:r>
      <w:r w:rsidRPr="000C30F0">
        <w:rPr>
          <w:rFonts w:ascii="Arial" w:eastAsia="Open Sans" w:hAnsi="Arial" w:cs="Arial"/>
          <w:color w:val="000000"/>
          <w:szCs w:val="22"/>
        </w:rPr>
        <w:t xml:space="preserve"> </w:t>
      </w:r>
    </w:p>
    <w:p w14:paraId="429E0511" w14:textId="77777777" w:rsidR="00B22595" w:rsidRPr="000C30F0" w:rsidRDefault="00B22595" w:rsidP="000C30F0">
      <w:pPr>
        <w:jc w:val="both"/>
        <w:rPr>
          <w:rFonts w:ascii="Arial" w:eastAsia="Open Sans" w:hAnsi="Arial" w:cs="Arial"/>
          <w:color w:val="000000"/>
          <w:szCs w:val="22"/>
        </w:rPr>
      </w:pPr>
    </w:p>
    <w:p w14:paraId="43352C26" w14:textId="7527E5DA" w:rsidR="00B22595" w:rsidRDefault="00B22595" w:rsidP="000C30F0">
      <w:pPr>
        <w:suppressAutoHyphens/>
        <w:jc w:val="both"/>
        <w:textDirection w:val="btLr"/>
        <w:textAlignment w:val="top"/>
        <w:outlineLvl w:val="0"/>
        <w:rPr>
          <w:rFonts w:ascii="Arial" w:eastAsia="Open Sans" w:hAnsi="Arial" w:cs="Arial"/>
          <w:szCs w:val="22"/>
        </w:rPr>
      </w:pPr>
      <w:r w:rsidRPr="000C30F0">
        <w:rPr>
          <w:rFonts w:ascii="Arial" w:eastAsia="Open Sans" w:hAnsi="Arial" w:cs="Arial"/>
          <w:color w:val="000000"/>
          <w:szCs w:val="22"/>
        </w:rPr>
        <w:t xml:space="preserve">The evaluator finds that the project successfully supported the functioning </w:t>
      </w:r>
      <w:r w:rsidR="00F6259F">
        <w:rPr>
          <w:rFonts w:ascii="Arial" w:eastAsia="Open Sans" w:hAnsi="Arial" w:cs="Arial"/>
          <w:color w:val="000000"/>
          <w:szCs w:val="22"/>
        </w:rPr>
        <w:t xml:space="preserve">and expansion </w:t>
      </w:r>
      <w:r w:rsidRPr="000C30F0">
        <w:rPr>
          <w:rFonts w:ascii="Arial" w:eastAsia="Open Sans" w:hAnsi="Arial" w:cs="Arial"/>
          <w:color w:val="000000"/>
          <w:szCs w:val="22"/>
        </w:rPr>
        <w:t xml:space="preserve">of the Open Data Working Group (ODWG), which </w:t>
      </w:r>
      <w:r w:rsidRPr="000C30F0">
        <w:rPr>
          <w:rFonts w:ascii="Arial" w:hAnsi="Arial" w:cs="Arial"/>
          <w:szCs w:val="22"/>
        </w:rPr>
        <w:t>gathers and articulates all individual open data initiatives by institutions, along with stakeholders from other sectors, through regular plenary and bilateral meetings, workshops and discussions</w:t>
      </w:r>
      <w:r w:rsidRPr="000C30F0">
        <w:rPr>
          <w:rFonts w:ascii="Arial" w:eastAsia="Open Sans" w:hAnsi="Arial" w:cs="Arial"/>
          <w:color w:val="000000"/>
          <w:szCs w:val="22"/>
        </w:rPr>
        <w:t xml:space="preserve">. </w:t>
      </w:r>
      <w:r w:rsidR="00684E60" w:rsidRPr="000C30F0">
        <w:rPr>
          <w:rFonts w:ascii="Arial" w:eastAsia="Open Sans" w:hAnsi="Arial" w:cs="Arial"/>
          <w:color w:val="000000"/>
          <w:szCs w:val="22"/>
        </w:rPr>
        <w:t>Stakeholders informed the evaluator</w:t>
      </w:r>
      <w:r w:rsidR="00F6259F">
        <w:rPr>
          <w:rFonts w:ascii="Arial" w:eastAsia="Open Sans" w:hAnsi="Arial" w:cs="Arial"/>
          <w:color w:val="000000"/>
          <w:szCs w:val="22"/>
        </w:rPr>
        <w:t xml:space="preserve"> that the </w:t>
      </w:r>
      <w:r w:rsidRPr="000C30F0">
        <w:rPr>
          <w:rFonts w:ascii="Arial" w:eastAsia="Open Sans" w:hAnsi="Arial" w:cs="Arial"/>
          <w:color w:val="000000"/>
          <w:szCs w:val="22"/>
        </w:rPr>
        <w:t xml:space="preserve">ODWG </w:t>
      </w:r>
      <w:r w:rsidRPr="000C30F0">
        <w:rPr>
          <w:rFonts w:ascii="Arial" w:hAnsi="Arial" w:cs="Arial"/>
          <w:szCs w:val="22"/>
        </w:rPr>
        <w:t>provides a valuable resource for peer learning among institutions, and a venue for valuable feedback from the community of users</w:t>
      </w:r>
      <w:r w:rsidRPr="000C30F0">
        <w:rPr>
          <w:rFonts w:ascii="Arial" w:hAnsi="Arial" w:cs="Arial"/>
          <w:b/>
          <w:szCs w:val="22"/>
        </w:rPr>
        <w:t xml:space="preserve">. </w:t>
      </w:r>
      <w:r w:rsidRPr="000C30F0">
        <w:rPr>
          <w:rFonts w:ascii="Arial" w:eastAsia="Open Sans" w:hAnsi="Arial" w:cs="Arial"/>
          <w:color w:val="000000"/>
          <w:szCs w:val="22"/>
        </w:rPr>
        <w:t xml:space="preserve">During the project period, the membership of the ODWG expanded from </w:t>
      </w:r>
      <w:r w:rsidR="00224BCE">
        <w:rPr>
          <w:rFonts w:ascii="Arial" w:eastAsia="Open Sans" w:hAnsi="Arial" w:cs="Arial"/>
          <w:color w:val="000000"/>
          <w:szCs w:val="22"/>
        </w:rPr>
        <w:t xml:space="preserve">31 members in January 2018 </w:t>
      </w:r>
      <w:r w:rsidRPr="000C30F0">
        <w:rPr>
          <w:rFonts w:ascii="Arial" w:eastAsia="Open Sans" w:hAnsi="Arial" w:cs="Arial"/>
          <w:color w:val="000000"/>
          <w:szCs w:val="22"/>
        </w:rPr>
        <w:t xml:space="preserve">to </w:t>
      </w:r>
      <w:r w:rsidRPr="00FF73EB">
        <w:rPr>
          <w:rFonts w:ascii="Arial" w:eastAsia="Open Sans" w:hAnsi="Arial" w:cs="Arial"/>
          <w:color w:val="000000"/>
          <w:szCs w:val="22"/>
        </w:rPr>
        <w:t>64 as of December 2019.</w:t>
      </w:r>
      <w:r w:rsidRPr="000C30F0">
        <w:rPr>
          <w:rFonts w:ascii="Arial" w:eastAsia="Open Sans" w:hAnsi="Arial" w:cs="Arial"/>
          <w:color w:val="000000"/>
          <w:szCs w:val="22"/>
        </w:rPr>
        <w:t xml:space="preserve"> The O</w:t>
      </w:r>
      <w:r w:rsidRPr="000C30F0">
        <w:rPr>
          <w:rFonts w:ascii="Arial" w:eastAsia="Open Sans" w:hAnsi="Arial" w:cs="Arial"/>
          <w:szCs w:val="22"/>
        </w:rPr>
        <w:t xml:space="preserve">DWG currently includes 42 government institutions, 6 members from the tech community, 12 civil society organizations and 4 members from academia. The expansion of the ODWG is seen by many as one of the key successes of the project. </w:t>
      </w:r>
    </w:p>
    <w:p w14:paraId="7072DC78" w14:textId="77777777" w:rsidR="00F6259F" w:rsidRPr="000C30F0" w:rsidRDefault="00F6259F" w:rsidP="000C30F0">
      <w:pPr>
        <w:suppressAutoHyphens/>
        <w:jc w:val="both"/>
        <w:textDirection w:val="btLr"/>
        <w:textAlignment w:val="top"/>
        <w:outlineLvl w:val="0"/>
        <w:rPr>
          <w:rFonts w:ascii="Arial" w:eastAsia="Open Sans" w:hAnsi="Arial" w:cs="Arial"/>
          <w:szCs w:val="22"/>
        </w:rPr>
      </w:pPr>
    </w:p>
    <w:p w14:paraId="69EB98E0" w14:textId="2F04B79A" w:rsidR="00B22595" w:rsidRPr="000C30F0" w:rsidRDefault="00B22595" w:rsidP="000C30F0">
      <w:pPr>
        <w:jc w:val="both"/>
        <w:rPr>
          <w:rFonts w:ascii="Arial" w:eastAsia="Times New Roman" w:hAnsi="Arial" w:cs="Arial"/>
          <w:bCs/>
          <w:szCs w:val="22"/>
        </w:rPr>
      </w:pPr>
      <w:r w:rsidRPr="000C30F0">
        <w:rPr>
          <w:rFonts w:ascii="Arial" w:eastAsia="Open Sans" w:hAnsi="Arial" w:cs="Arial"/>
          <w:szCs w:val="22"/>
        </w:rPr>
        <w:t xml:space="preserve">The evaluator finds that members of the WG as represented in the Project Board are highly satisfied with the functioning of the WG and believe that all relevant stakeholders are represented in it. They receive timely information and support from the project. </w:t>
      </w:r>
      <w:r w:rsidRPr="000C30F0">
        <w:rPr>
          <w:rFonts w:ascii="Arial" w:eastAsia="Open Sans" w:hAnsi="Arial" w:cs="Arial"/>
          <w:color w:val="000000"/>
          <w:szCs w:val="22"/>
        </w:rPr>
        <w:t xml:space="preserve">Cooperation and communication between the Project Board and UNDP and the project is assessed as good. Some Project Board members commented on initial challenges with regards to joining meetings remotely, however these seem to have been largely overcome now. Both the </w:t>
      </w:r>
      <w:r w:rsidRPr="000C30F0">
        <w:rPr>
          <w:rFonts w:ascii="Arial" w:eastAsia="Open Sans" w:hAnsi="Arial" w:cs="Arial"/>
          <w:color w:val="000000"/>
          <w:szCs w:val="22"/>
        </w:rPr>
        <w:lastRenderedPageBreak/>
        <w:t xml:space="preserve">Project Board and the ODWG were responsive to the changing context. For example, the </w:t>
      </w:r>
      <w:r w:rsidRPr="000C30F0">
        <w:rPr>
          <w:rFonts w:ascii="Arial" w:eastAsia="Times New Roman" w:hAnsi="Arial" w:cs="Arial"/>
          <w:bCs/>
          <w:szCs w:val="22"/>
        </w:rPr>
        <w:t>Annual Work Plan 2019 was revised at the end of the year 2019, to extend the project until March 31</w:t>
      </w:r>
      <w:r w:rsidRPr="000C30F0">
        <w:rPr>
          <w:rFonts w:ascii="Arial" w:eastAsia="Times New Roman" w:hAnsi="Arial" w:cs="Arial"/>
          <w:bCs/>
          <w:szCs w:val="22"/>
          <w:vertAlign w:val="superscript"/>
        </w:rPr>
        <w:t>st</w:t>
      </w:r>
      <w:r w:rsidRPr="000C30F0">
        <w:rPr>
          <w:rFonts w:ascii="Arial" w:eastAsia="Times New Roman" w:hAnsi="Arial" w:cs="Arial"/>
          <w:bCs/>
          <w:szCs w:val="22"/>
        </w:rPr>
        <w:t xml:space="preserve"> 2020 and to include additional funds from the UK GGF resulting from positive currency exchange rate differences. </w:t>
      </w:r>
    </w:p>
    <w:p w14:paraId="0E54B8DF" w14:textId="77777777" w:rsidR="00B22595" w:rsidRPr="000C30F0" w:rsidRDefault="00B22595" w:rsidP="000C30F0">
      <w:pPr>
        <w:jc w:val="both"/>
        <w:rPr>
          <w:rFonts w:ascii="Arial" w:eastAsia="Open Sans" w:hAnsi="Arial" w:cs="Arial"/>
          <w:color w:val="000000"/>
          <w:szCs w:val="22"/>
        </w:rPr>
      </w:pPr>
    </w:p>
    <w:p w14:paraId="63450146" w14:textId="53491315" w:rsidR="00B22595" w:rsidRPr="000C30F0" w:rsidRDefault="00B22595" w:rsidP="000C30F0">
      <w:pPr>
        <w:jc w:val="both"/>
        <w:rPr>
          <w:rFonts w:ascii="Arial" w:eastAsia="Open Sans" w:hAnsi="Arial" w:cs="Arial"/>
          <w:color w:val="000000"/>
          <w:szCs w:val="22"/>
        </w:rPr>
      </w:pPr>
      <w:r w:rsidRPr="000C30F0">
        <w:rPr>
          <w:rFonts w:ascii="Arial" w:eastAsia="Open Sans" w:hAnsi="Arial" w:cs="Arial"/>
          <w:color w:val="000000"/>
          <w:szCs w:val="22"/>
        </w:rPr>
        <w:t>With regards to Open Data related legislation, the evaluator finds that the project was highly successful in</w:t>
      </w:r>
      <w:r w:rsidR="00F6259F">
        <w:rPr>
          <w:rFonts w:ascii="Arial" w:eastAsia="Open Sans" w:hAnsi="Arial" w:cs="Arial"/>
          <w:color w:val="000000"/>
          <w:szCs w:val="22"/>
        </w:rPr>
        <w:t xml:space="preserve"> supporting the establishment of</w:t>
      </w:r>
      <w:r w:rsidRPr="000C30F0">
        <w:rPr>
          <w:rFonts w:ascii="Arial" w:eastAsia="Open Sans" w:hAnsi="Arial" w:cs="Arial"/>
          <w:color w:val="000000"/>
          <w:szCs w:val="22"/>
        </w:rPr>
        <w:t xml:space="preserve"> a legal framework for open data during the first year of the project implementation, through the adoption of the Law on e-Government and relevant secondar</w:t>
      </w:r>
      <w:r w:rsidR="00F6259F">
        <w:rPr>
          <w:rFonts w:ascii="Arial" w:eastAsia="Open Sans" w:hAnsi="Arial" w:cs="Arial"/>
          <w:color w:val="000000"/>
          <w:szCs w:val="22"/>
        </w:rPr>
        <w:t>y legislation and by-laws. The L</w:t>
      </w:r>
      <w:r w:rsidRPr="000C30F0">
        <w:rPr>
          <w:rFonts w:ascii="Arial" w:eastAsia="Open Sans" w:hAnsi="Arial" w:cs="Arial"/>
          <w:color w:val="000000"/>
          <w:szCs w:val="22"/>
        </w:rPr>
        <w:t>aw effectively makes it mandatory for public institutions to release data in open formats upon request, following a procedure similar to freedom of information (FOI) requests. Subsequent to the adoption of the Law, the project conducted a series of training</w:t>
      </w:r>
      <w:r w:rsidR="00F6259F">
        <w:rPr>
          <w:rFonts w:ascii="Arial" w:eastAsia="Open Sans" w:hAnsi="Arial" w:cs="Arial"/>
          <w:color w:val="000000"/>
          <w:szCs w:val="22"/>
        </w:rPr>
        <w:t>s</w:t>
      </w:r>
      <w:r w:rsidRPr="000C30F0">
        <w:rPr>
          <w:rFonts w:ascii="Arial" w:eastAsia="Open Sans" w:hAnsi="Arial" w:cs="Arial"/>
          <w:color w:val="000000"/>
          <w:szCs w:val="22"/>
        </w:rPr>
        <w:t xml:space="preserve"> for both state institutions and local self-governments to promote the benefits of open data. This resulted in new datasets being published at the National Open Data Portal. </w:t>
      </w:r>
    </w:p>
    <w:p w14:paraId="694ED875" w14:textId="77777777" w:rsidR="00B22595" w:rsidRPr="000C30F0" w:rsidRDefault="00B22595" w:rsidP="000C30F0">
      <w:pPr>
        <w:suppressAutoHyphens/>
        <w:jc w:val="both"/>
        <w:textDirection w:val="btLr"/>
        <w:textAlignment w:val="top"/>
        <w:outlineLvl w:val="0"/>
        <w:rPr>
          <w:rFonts w:ascii="Arial" w:eastAsia="Open Sans" w:hAnsi="Arial" w:cs="Arial"/>
          <w:szCs w:val="22"/>
        </w:rPr>
      </w:pPr>
    </w:p>
    <w:p w14:paraId="0180D6A4" w14:textId="5437FAE0" w:rsidR="00F6259F" w:rsidRDefault="006C50F4" w:rsidP="00F6259F">
      <w:pPr>
        <w:jc w:val="both"/>
        <w:rPr>
          <w:rFonts w:ascii="Arial" w:hAnsi="Arial" w:cs="Arial"/>
        </w:rPr>
      </w:pPr>
      <w:r w:rsidRPr="000C30F0">
        <w:rPr>
          <w:rFonts w:ascii="Arial" w:eastAsia="Open Sans" w:hAnsi="Arial" w:cs="Arial"/>
          <w:szCs w:val="22"/>
        </w:rPr>
        <w:t xml:space="preserve">With regards to the development of an </w:t>
      </w:r>
      <w:r w:rsidR="00B22595" w:rsidRPr="00F6259F">
        <w:rPr>
          <w:rFonts w:ascii="Arial" w:eastAsia="Open Sans" w:hAnsi="Arial" w:cs="Arial"/>
          <w:szCs w:val="22"/>
        </w:rPr>
        <w:t xml:space="preserve">Open Government Partnership Action Plan </w:t>
      </w:r>
      <w:r w:rsidRPr="000C30F0">
        <w:rPr>
          <w:rFonts w:ascii="Arial" w:eastAsia="Open Sans" w:hAnsi="Arial" w:cs="Arial"/>
          <w:szCs w:val="22"/>
        </w:rPr>
        <w:t xml:space="preserve">the third Plan </w:t>
      </w:r>
      <w:r w:rsidR="00B22595" w:rsidRPr="000C30F0">
        <w:rPr>
          <w:rFonts w:ascii="Arial" w:eastAsia="Open Sans" w:hAnsi="Arial" w:cs="Arial"/>
          <w:szCs w:val="22"/>
        </w:rPr>
        <w:t xml:space="preserve">for the period 2018-2020 was adopted in December 2018. The plan includes six commitments related to open data. Based on the report from the Ministry in charge (Ministry of Public Administration and Local self-government), shared with the OGP Working group members, 4 out of 6 commitments are implemented. UNDP and </w:t>
      </w:r>
      <w:r w:rsidRPr="000C30F0">
        <w:rPr>
          <w:rFonts w:ascii="Arial" w:eastAsia="Open Sans" w:hAnsi="Arial" w:cs="Arial"/>
          <w:szCs w:val="22"/>
        </w:rPr>
        <w:t xml:space="preserve">the </w:t>
      </w:r>
      <w:r w:rsidR="00B22595" w:rsidRPr="000C30F0">
        <w:rPr>
          <w:rFonts w:ascii="Arial" w:eastAsia="Open Sans" w:hAnsi="Arial" w:cs="Arial"/>
          <w:szCs w:val="22"/>
        </w:rPr>
        <w:t xml:space="preserve">Office for IT and e-Government were included in two commitments as providers of support to the responsible institution (the Office for cooperation with the Civil Society). </w:t>
      </w:r>
      <w:r w:rsidR="00F6259F">
        <w:rPr>
          <w:rFonts w:ascii="Arial" w:hAnsi="Arial" w:cs="Arial"/>
        </w:rPr>
        <w:t xml:space="preserve">The evaluator was informed that project provided the content and substance for the Action Plan and provided the framework for cooperation by including and connecting civil society, the state and media. </w:t>
      </w:r>
    </w:p>
    <w:p w14:paraId="46B70C8C" w14:textId="77777777" w:rsidR="00F6259F" w:rsidRPr="000C30F0" w:rsidRDefault="00F6259F" w:rsidP="00F6259F">
      <w:pPr>
        <w:jc w:val="both"/>
        <w:rPr>
          <w:rFonts w:ascii="Arial" w:hAnsi="Arial" w:cs="Arial"/>
          <w:b/>
          <w:szCs w:val="22"/>
        </w:rPr>
      </w:pPr>
    </w:p>
    <w:p w14:paraId="5A355C51" w14:textId="42A4C81C" w:rsidR="006C50F4" w:rsidRDefault="006C50F4" w:rsidP="000C30F0">
      <w:pPr>
        <w:suppressAutoHyphens/>
        <w:jc w:val="both"/>
        <w:textDirection w:val="btLr"/>
        <w:textAlignment w:val="top"/>
        <w:outlineLvl w:val="0"/>
        <w:rPr>
          <w:rFonts w:ascii="Arial" w:eastAsia="Open Sans" w:hAnsi="Arial" w:cs="Arial"/>
          <w:szCs w:val="22"/>
        </w:rPr>
      </w:pPr>
      <w:r w:rsidRPr="000C30F0">
        <w:rPr>
          <w:rFonts w:ascii="Arial" w:eastAsia="Open Sans" w:hAnsi="Arial" w:cs="Arial"/>
          <w:szCs w:val="22"/>
        </w:rPr>
        <w:t xml:space="preserve">The evaluator was informed by stakeholders that key Impact Assessment Criteria were </w:t>
      </w:r>
      <w:r w:rsidR="00B22595" w:rsidRPr="000C30F0">
        <w:rPr>
          <w:rFonts w:ascii="Arial" w:eastAsia="Open Sans" w:hAnsi="Arial" w:cs="Arial"/>
          <w:szCs w:val="22"/>
        </w:rPr>
        <w:t>developed a</w:t>
      </w:r>
      <w:r w:rsidRPr="000C30F0">
        <w:rPr>
          <w:rFonts w:ascii="Arial" w:eastAsia="Open Sans" w:hAnsi="Arial" w:cs="Arial"/>
          <w:szCs w:val="22"/>
        </w:rPr>
        <w:t xml:space="preserve">nd </w:t>
      </w:r>
      <w:r w:rsidR="00B22595" w:rsidRPr="000C30F0">
        <w:rPr>
          <w:rFonts w:ascii="Arial" w:eastAsia="Open Sans" w:hAnsi="Arial" w:cs="Arial"/>
          <w:szCs w:val="22"/>
        </w:rPr>
        <w:t xml:space="preserve">shared with the members of the Open Data Working Group. </w:t>
      </w:r>
      <w:r w:rsidRPr="000C30F0">
        <w:rPr>
          <w:rFonts w:ascii="Arial" w:eastAsia="Open Sans" w:hAnsi="Arial" w:cs="Arial"/>
          <w:szCs w:val="22"/>
        </w:rPr>
        <w:t xml:space="preserve">The ODWG respondents to the questionnaire confirmed their level of satisfaction with the quality of the impact assessment criteria and the utility of the criteria in their work. </w:t>
      </w:r>
    </w:p>
    <w:p w14:paraId="3661038A" w14:textId="77777777" w:rsidR="00FC13F2" w:rsidRPr="000C30F0" w:rsidRDefault="00FC13F2" w:rsidP="000C30F0">
      <w:pPr>
        <w:suppressAutoHyphens/>
        <w:jc w:val="both"/>
        <w:textDirection w:val="btLr"/>
        <w:textAlignment w:val="top"/>
        <w:outlineLvl w:val="0"/>
        <w:rPr>
          <w:rFonts w:ascii="Arial" w:eastAsia="Open Sans" w:hAnsi="Arial" w:cs="Arial"/>
          <w:szCs w:val="22"/>
        </w:rPr>
      </w:pPr>
    </w:p>
    <w:p w14:paraId="6B66FAE2" w14:textId="001D51D3" w:rsidR="00B22595" w:rsidRDefault="006C50F4" w:rsidP="000C30F0">
      <w:pPr>
        <w:suppressAutoHyphens/>
        <w:jc w:val="both"/>
        <w:textDirection w:val="btLr"/>
        <w:textAlignment w:val="top"/>
        <w:outlineLvl w:val="0"/>
        <w:rPr>
          <w:rFonts w:ascii="Arial" w:eastAsia="Open Sans" w:hAnsi="Arial" w:cs="Arial"/>
          <w:szCs w:val="22"/>
        </w:rPr>
      </w:pPr>
      <w:r w:rsidRPr="000C30F0">
        <w:rPr>
          <w:rFonts w:ascii="Arial" w:eastAsia="Open Sans" w:hAnsi="Arial" w:cs="Arial"/>
          <w:szCs w:val="22"/>
        </w:rPr>
        <w:t xml:space="preserve">In addition, the evaluator was informed that an </w:t>
      </w:r>
      <w:r w:rsidR="00B22595" w:rsidRPr="00F6259F">
        <w:rPr>
          <w:rFonts w:ascii="Arial" w:eastAsia="Open Sans" w:hAnsi="Arial" w:cs="Arial"/>
          <w:szCs w:val="22"/>
        </w:rPr>
        <w:t>Open Data Guide</w:t>
      </w:r>
      <w:r w:rsidR="00B22595" w:rsidRPr="000C30F0">
        <w:rPr>
          <w:rFonts w:ascii="Arial" w:eastAsia="Open Sans" w:hAnsi="Arial" w:cs="Arial"/>
          <w:szCs w:val="22"/>
        </w:rPr>
        <w:t xml:space="preserve"> is developed and published in print and online versions at the UNDP website and the National </w:t>
      </w:r>
      <w:r w:rsidR="00F6259F">
        <w:rPr>
          <w:rFonts w:ascii="Arial" w:eastAsia="Open Sans" w:hAnsi="Arial" w:cs="Arial"/>
          <w:szCs w:val="22"/>
        </w:rPr>
        <w:t>Open Data Portal. The G</w:t>
      </w:r>
      <w:r w:rsidR="00B22595" w:rsidRPr="000C30F0">
        <w:rPr>
          <w:rFonts w:ascii="Arial" w:eastAsia="Open Sans" w:hAnsi="Arial" w:cs="Arial"/>
          <w:szCs w:val="22"/>
        </w:rPr>
        <w:t xml:space="preserve">uide focuses on open data in theory </w:t>
      </w:r>
      <w:r w:rsidR="00F6259F">
        <w:rPr>
          <w:rFonts w:ascii="Arial" w:eastAsia="Open Sans" w:hAnsi="Arial" w:cs="Arial"/>
          <w:szCs w:val="22"/>
        </w:rPr>
        <w:t>and practice in different areas and</w:t>
      </w:r>
      <w:r w:rsidR="00B22595" w:rsidRPr="000C30F0">
        <w:rPr>
          <w:rFonts w:ascii="Arial" w:eastAsia="Open Sans" w:hAnsi="Arial" w:cs="Arial"/>
          <w:szCs w:val="22"/>
        </w:rPr>
        <w:t xml:space="preserve"> covers the National Open Data Portal and legislative frameworks for open data in Serbia and the EU. It also features a review of resources, actors and tools relevant for the community. </w:t>
      </w:r>
      <w:r w:rsidRPr="000C30F0">
        <w:rPr>
          <w:rFonts w:ascii="Arial" w:eastAsia="Open Sans" w:hAnsi="Arial" w:cs="Arial"/>
          <w:szCs w:val="22"/>
        </w:rPr>
        <w:t xml:space="preserve">A number of respondents to the questionnaire and those interviewed commented on the quality and utility of the Guide. </w:t>
      </w:r>
    </w:p>
    <w:p w14:paraId="42D18652" w14:textId="77777777" w:rsidR="00FC13F2" w:rsidRPr="000C30F0" w:rsidRDefault="00FC13F2" w:rsidP="000C30F0">
      <w:pPr>
        <w:suppressAutoHyphens/>
        <w:jc w:val="both"/>
        <w:textDirection w:val="btLr"/>
        <w:textAlignment w:val="top"/>
        <w:outlineLvl w:val="0"/>
        <w:rPr>
          <w:rFonts w:ascii="Arial" w:eastAsia="Open Sans" w:hAnsi="Arial" w:cs="Arial"/>
          <w:szCs w:val="22"/>
        </w:rPr>
      </w:pPr>
    </w:p>
    <w:p w14:paraId="2C16ECE0" w14:textId="7D03BB2B" w:rsidR="00C91897" w:rsidRPr="000C30F0" w:rsidRDefault="00C91897" w:rsidP="000C30F0">
      <w:pPr>
        <w:suppressAutoHyphens/>
        <w:jc w:val="both"/>
        <w:textDirection w:val="btLr"/>
        <w:textAlignment w:val="top"/>
        <w:outlineLvl w:val="0"/>
        <w:rPr>
          <w:rFonts w:ascii="Arial" w:eastAsia="Open Sans" w:hAnsi="Arial" w:cs="Arial"/>
          <w:b/>
          <w:color w:val="000000"/>
          <w:szCs w:val="22"/>
        </w:rPr>
      </w:pPr>
      <w:r w:rsidRPr="000C30F0">
        <w:rPr>
          <w:rFonts w:ascii="Arial" w:eastAsia="Open Sans" w:hAnsi="Arial" w:cs="Arial"/>
          <w:b/>
          <w:color w:val="000000"/>
          <w:szCs w:val="22"/>
        </w:rPr>
        <w:t>Output 2:</w:t>
      </w:r>
      <w:r w:rsidRPr="000C30F0">
        <w:rPr>
          <w:rFonts w:ascii="Arial" w:eastAsia="Calibri" w:hAnsi="Arial" w:cs="Arial"/>
          <w:color w:val="000000"/>
          <w:szCs w:val="22"/>
        </w:rPr>
        <w:t xml:space="preserve"> </w:t>
      </w:r>
      <w:r w:rsidRPr="000C30F0">
        <w:rPr>
          <w:rFonts w:ascii="Arial" w:eastAsia="Open Sans" w:hAnsi="Arial" w:cs="Arial"/>
          <w:b/>
          <w:color w:val="000000"/>
          <w:szCs w:val="22"/>
        </w:rPr>
        <w:t>Relevant and high-impact data released in an open format</w:t>
      </w:r>
    </w:p>
    <w:p w14:paraId="7B1AD2AC" w14:textId="77777777" w:rsidR="00FC13F2" w:rsidRDefault="00FC13F2" w:rsidP="000C30F0">
      <w:pPr>
        <w:suppressAutoHyphens/>
        <w:jc w:val="both"/>
        <w:textDirection w:val="btLr"/>
        <w:textAlignment w:val="top"/>
        <w:outlineLvl w:val="0"/>
        <w:rPr>
          <w:rFonts w:ascii="Arial" w:eastAsia="Open Sans" w:hAnsi="Arial" w:cs="Arial"/>
          <w:color w:val="000000"/>
          <w:szCs w:val="22"/>
        </w:rPr>
      </w:pPr>
    </w:p>
    <w:p w14:paraId="13304A7F" w14:textId="74607342" w:rsidR="00C91897" w:rsidRPr="000C30F0" w:rsidRDefault="00C91897" w:rsidP="000C30F0">
      <w:pPr>
        <w:suppressAutoHyphens/>
        <w:jc w:val="both"/>
        <w:textDirection w:val="btLr"/>
        <w:textAlignment w:val="top"/>
        <w:outlineLvl w:val="0"/>
        <w:rPr>
          <w:rFonts w:ascii="Arial" w:eastAsia="Open Sans" w:hAnsi="Arial" w:cs="Arial"/>
          <w:color w:val="000000"/>
          <w:szCs w:val="22"/>
        </w:rPr>
      </w:pPr>
      <w:r w:rsidRPr="000C30F0">
        <w:rPr>
          <w:rFonts w:ascii="Arial" w:eastAsia="Open Sans" w:hAnsi="Arial" w:cs="Arial"/>
          <w:color w:val="000000"/>
          <w:szCs w:val="22"/>
        </w:rPr>
        <w:t xml:space="preserve">This output focused on upgrading the national open data portal; supporting pilot projects and institutions with opening data; and the development of open data knowledge products and </w:t>
      </w:r>
      <w:r w:rsidR="007F3CE1" w:rsidRPr="000C30F0">
        <w:rPr>
          <w:rFonts w:ascii="Arial" w:eastAsia="Open Sans" w:hAnsi="Arial" w:cs="Arial"/>
          <w:color w:val="000000"/>
          <w:szCs w:val="22"/>
        </w:rPr>
        <w:t xml:space="preserve">capacity development. This output also had 6 indicators, all of which were met. </w:t>
      </w:r>
    </w:p>
    <w:p w14:paraId="4F111D59" w14:textId="77777777" w:rsidR="00FC13F2" w:rsidRDefault="00FC13F2" w:rsidP="000C30F0">
      <w:pPr>
        <w:suppressAutoHyphens/>
        <w:jc w:val="both"/>
        <w:textDirection w:val="btLr"/>
        <w:textAlignment w:val="top"/>
        <w:outlineLvl w:val="0"/>
        <w:rPr>
          <w:rFonts w:ascii="Arial" w:eastAsia="Open Sans" w:hAnsi="Arial" w:cs="Arial"/>
          <w:color w:val="000000"/>
          <w:szCs w:val="22"/>
        </w:rPr>
      </w:pPr>
    </w:p>
    <w:p w14:paraId="5C7FFD01" w14:textId="3210650F" w:rsidR="00217E73" w:rsidRDefault="00217E73" w:rsidP="000C30F0">
      <w:pPr>
        <w:suppressAutoHyphens/>
        <w:jc w:val="both"/>
        <w:textDirection w:val="btLr"/>
        <w:textAlignment w:val="top"/>
        <w:outlineLvl w:val="0"/>
        <w:rPr>
          <w:rFonts w:ascii="Arial" w:eastAsia="Open Sans" w:hAnsi="Arial" w:cs="Arial"/>
          <w:color w:val="000000"/>
          <w:szCs w:val="22"/>
        </w:rPr>
      </w:pPr>
      <w:r w:rsidRPr="000C30F0">
        <w:rPr>
          <w:rFonts w:ascii="Arial" w:eastAsia="Open Sans" w:hAnsi="Arial" w:cs="Arial"/>
          <w:color w:val="000000"/>
          <w:szCs w:val="22"/>
        </w:rPr>
        <w:t xml:space="preserve">The evaluator finds that the </w:t>
      </w:r>
      <w:r w:rsidR="00EB0024" w:rsidRPr="000C30F0">
        <w:rPr>
          <w:rFonts w:ascii="Arial" w:eastAsia="Open Sans" w:hAnsi="Arial" w:cs="Arial"/>
          <w:color w:val="000000"/>
          <w:szCs w:val="22"/>
        </w:rPr>
        <w:t xml:space="preserve">project exceeded its target related to the </w:t>
      </w:r>
      <w:r w:rsidRPr="000C30F0">
        <w:rPr>
          <w:rFonts w:ascii="Arial" w:eastAsia="Open Sans" w:hAnsi="Arial" w:cs="Arial"/>
          <w:color w:val="000000"/>
          <w:szCs w:val="22"/>
        </w:rPr>
        <w:t>number of open data resources on the</w:t>
      </w:r>
      <w:r w:rsidR="00EB0024" w:rsidRPr="000C30F0">
        <w:rPr>
          <w:rFonts w:ascii="Arial" w:eastAsia="Open Sans" w:hAnsi="Arial" w:cs="Arial"/>
          <w:color w:val="000000"/>
          <w:szCs w:val="22"/>
        </w:rPr>
        <w:t xml:space="preserve"> National Data Open Portal, which it surpassed by 851, with 1851 data resources being available as o</w:t>
      </w:r>
      <w:r w:rsidR="00224BCE">
        <w:rPr>
          <w:rFonts w:ascii="Arial" w:eastAsia="Open Sans" w:hAnsi="Arial" w:cs="Arial"/>
          <w:color w:val="000000"/>
          <w:szCs w:val="22"/>
        </w:rPr>
        <w:t xml:space="preserve">f December 2019. This marked </w:t>
      </w:r>
      <w:proofErr w:type="gramStart"/>
      <w:r w:rsidR="00224BCE">
        <w:rPr>
          <w:rFonts w:ascii="Arial" w:eastAsia="Open Sans" w:hAnsi="Arial" w:cs="Arial"/>
          <w:color w:val="000000"/>
          <w:szCs w:val="22"/>
        </w:rPr>
        <w:t>an</w:t>
      </w:r>
      <w:proofErr w:type="gramEnd"/>
      <w:r w:rsidR="00224BCE">
        <w:rPr>
          <w:rFonts w:ascii="Arial" w:eastAsia="Open Sans" w:hAnsi="Arial" w:cs="Arial"/>
          <w:color w:val="000000"/>
          <w:szCs w:val="22"/>
        </w:rPr>
        <w:t xml:space="preserve"> substantial </w:t>
      </w:r>
      <w:r w:rsidR="00EB0024" w:rsidRPr="000C30F0">
        <w:rPr>
          <w:rFonts w:ascii="Arial" w:eastAsia="Open Sans" w:hAnsi="Arial" w:cs="Arial"/>
          <w:color w:val="000000"/>
          <w:szCs w:val="22"/>
        </w:rPr>
        <w:t>increase</w:t>
      </w:r>
      <w:r w:rsidR="00224BCE">
        <w:rPr>
          <w:rFonts w:ascii="Arial" w:eastAsia="Open Sans" w:hAnsi="Arial" w:cs="Arial"/>
          <w:color w:val="000000"/>
          <w:szCs w:val="22"/>
        </w:rPr>
        <w:t xml:space="preserve"> from when the Open Data Portal was launched in October 2017, when there were 45 datasets published by 8 institutions. </w:t>
      </w:r>
      <w:r w:rsidRPr="000C30F0">
        <w:rPr>
          <w:rFonts w:ascii="Arial" w:eastAsia="Open Sans" w:hAnsi="Arial" w:cs="Arial"/>
          <w:color w:val="000000"/>
          <w:szCs w:val="22"/>
        </w:rPr>
        <w:t xml:space="preserve">Stakeholders agreed that some of the biggest achievements in the release of the new data sets, relate to the </w:t>
      </w:r>
      <w:r w:rsidRPr="000C30F0">
        <w:rPr>
          <w:rFonts w:ascii="Arial" w:eastAsia="Open Sans" w:hAnsi="Arial" w:cs="Arial"/>
          <w:szCs w:val="22"/>
        </w:rPr>
        <w:t>Serbian Environmental Protection Agency (SEPA)</w:t>
      </w:r>
      <w:r w:rsidRPr="000C30F0">
        <w:rPr>
          <w:rFonts w:ascii="Arial" w:eastAsia="Open Sans" w:hAnsi="Arial" w:cs="Arial"/>
          <w:b/>
          <w:szCs w:val="22"/>
        </w:rPr>
        <w:t xml:space="preserve"> </w:t>
      </w:r>
      <w:r w:rsidRPr="000C30F0">
        <w:rPr>
          <w:rFonts w:ascii="Arial" w:eastAsia="Open Sans" w:hAnsi="Arial" w:cs="Arial"/>
          <w:szCs w:val="22"/>
        </w:rPr>
        <w:t>releasing 20 near-real-time datasets on air quality, water quality, pollen concentration and sources of pollution, available on the National Open Data Portal and SEPA’s open data portal (</w:t>
      </w:r>
      <w:hyperlink r:id="rId11" w:history="1">
        <w:r w:rsidRPr="000C30F0">
          <w:rPr>
            <w:rFonts w:ascii="Arial" w:eastAsia="Open Sans" w:hAnsi="Arial" w:cs="Arial"/>
            <w:color w:val="0563C1"/>
            <w:szCs w:val="22"/>
            <w:u w:val="single"/>
          </w:rPr>
          <w:t>data.sepa.gov.rs</w:t>
        </w:r>
      </w:hyperlink>
      <w:r w:rsidRPr="000C30F0">
        <w:rPr>
          <w:rFonts w:ascii="Arial" w:eastAsia="Open Sans" w:hAnsi="Arial" w:cs="Arial"/>
          <w:szCs w:val="22"/>
        </w:rPr>
        <w:t>)</w:t>
      </w:r>
      <w:r w:rsidRPr="000C30F0">
        <w:rPr>
          <w:rFonts w:ascii="Arial" w:eastAsia="Open Sans" w:hAnsi="Arial" w:cs="Arial"/>
          <w:color w:val="000000"/>
          <w:szCs w:val="22"/>
        </w:rPr>
        <w:t xml:space="preserve">; </w:t>
      </w:r>
      <w:r w:rsidR="00534A0C" w:rsidRPr="000C30F0">
        <w:rPr>
          <w:rFonts w:ascii="Arial" w:eastAsia="Open Sans" w:hAnsi="Arial" w:cs="Arial"/>
          <w:color w:val="000000"/>
          <w:szCs w:val="22"/>
        </w:rPr>
        <w:t xml:space="preserve">the </w:t>
      </w:r>
      <w:r w:rsidR="00534A0C" w:rsidRPr="000C30F0">
        <w:rPr>
          <w:rFonts w:ascii="Arial" w:eastAsia="Open Sans" w:hAnsi="Arial" w:cs="Arial"/>
          <w:szCs w:val="22"/>
        </w:rPr>
        <w:t>project supporting four cities –</w:t>
      </w:r>
      <w:r w:rsidR="00534A0C" w:rsidRPr="000C30F0">
        <w:rPr>
          <w:rFonts w:ascii="Arial" w:eastAsia="Open Sans" w:hAnsi="Arial" w:cs="Arial"/>
          <w:b/>
          <w:szCs w:val="22"/>
        </w:rPr>
        <w:t xml:space="preserve"> </w:t>
      </w:r>
      <w:r w:rsidR="00534A0C" w:rsidRPr="00FC13F2">
        <w:rPr>
          <w:rFonts w:ascii="Arial" w:eastAsia="Open Sans" w:hAnsi="Arial" w:cs="Arial"/>
          <w:szCs w:val="22"/>
        </w:rPr>
        <w:t xml:space="preserve">Nis, Kragujevac, Subotica, and </w:t>
      </w:r>
      <w:proofErr w:type="spellStart"/>
      <w:r w:rsidR="00534A0C" w:rsidRPr="00FC13F2">
        <w:rPr>
          <w:rFonts w:ascii="Arial" w:eastAsia="Open Sans" w:hAnsi="Arial" w:cs="Arial"/>
          <w:szCs w:val="22"/>
        </w:rPr>
        <w:t>Uzice</w:t>
      </w:r>
      <w:proofErr w:type="spellEnd"/>
      <w:r w:rsidR="00534A0C" w:rsidRPr="000C30F0">
        <w:rPr>
          <w:rFonts w:ascii="Arial" w:eastAsia="Open Sans" w:hAnsi="Arial" w:cs="Arial"/>
          <w:szCs w:val="22"/>
        </w:rPr>
        <w:t xml:space="preserve"> –</w:t>
      </w:r>
      <w:r w:rsidR="00534A0C" w:rsidRPr="000C30F0">
        <w:rPr>
          <w:rFonts w:ascii="Arial" w:eastAsia="Open Sans" w:hAnsi="Arial" w:cs="Arial"/>
          <w:b/>
          <w:szCs w:val="22"/>
        </w:rPr>
        <w:t xml:space="preserve"> </w:t>
      </w:r>
      <w:r w:rsidR="00534A0C" w:rsidRPr="000C30F0">
        <w:rPr>
          <w:rFonts w:ascii="Arial" w:eastAsia="Open Sans" w:hAnsi="Arial" w:cs="Arial"/>
          <w:szCs w:val="22"/>
        </w:rPr>
        <w:t>to release open data on public transport in the G</w:t>
      </w:r>
      <w:r w:rsidR="000A5F94">
        <w:rPr>
          <w:rFonts w:ascii="Arial" w:eastAsia="Open Sans" w:hAnsi="Arial" w:cs="Arial"/>
          <w:szCs w:val="22"/>
        </w:rPr>
        <w:t xml:space="preserve">eneral </w:t>
      </w:r>
      <w:r w:rsidR="00534A0C" w:rsidRPr="000C30F0">
        <w:rPr>
          <w:rFonts w:ascii="Arial" w:eastAsia="Open Sans" w:hAnsi="Arial" w:cs="Arial"/>
          <w:szCs w:val="22"/>
        </w:rPr>
        <w:t xml:space="preserve">Transit Feed Specification format (GTFS). The support also included enrolling the cities in </w:t>
      </w:r>
      <w:r w:rsidR="00534A0C" w:rsidRPr="000C30F0">
        <w:rPr>
          <w:rFonts w:ascii="Arial" w:eastAsia="Open Sans" w:hAnsi="Arial" w:cs="Arial"/>
          <w:szCs w:val="22"/>
        </w:rPr>
        <w:lastRenderedPageBreak/>
        <w:t>the Google Transit program</w:t>
      </w:r>
      <w:r w:rsidR="00F6259F">
        <w:rPr>
          <w:rFonts w:ascii="Arial" w:eastAsia="Open Sans" w:hAnsi="Arial" w:cs="Arial"/>
          <w:szCs w:val="22"/>
        </w:rPr>
        <w:t>me</w:t>
      </w:r>
      <w:r w:rsidR="00534A0C" w:rsidRPr="000C30F0">
        <w:rPr>
          <w:rFonts w:ascii="Arial" w:eastAsia="Open Sans" w:hAnsi="Arial" w:cs="Arial"/>
          <w:szCs w:val="22"/>
        </w:rPr>
        <w:t>, enabling citizens and tourists to access public transport data via the Google Maps app on their phones</w:t>
      </w:r>
      <w:r w:rsidR="00CE764E">
        <w:rPr>
          <w:rFonts w:ascii="Arial" w:eastAsia="Open Sans" w:hAnsi="Arial" w:cs="Arial"/>
          <w:szCs w:val="22"/>
        </w:rPr>
        <w:t xml:space="preserve">. </w:t>
      </w:r>
      <w:r w:rsidR="00534A0C" w:rsidRPr="000C30F0">
        <w:rPr>
          <w:rFonts w:ascii="Arial" w:eastAsia="Open Sans" w:hAnsi="Arial" w:cs="Arial"/>
          <w:color w:val="000000"/>
          <w:szCs w:val="22"/>
        </w:rPr>
        <w:t xml:space="preserve">The evaluator finds that the </w:t>
      </w:r>
      <w:r w:rsidR="00684E60" w:rsidRPr="000C30F0">
        <w:rPr>
          <w:rFonts w:ascii="Arial" w:eastAsia="Open Sans" w:hAnsi="Arial" w:cs="Arial"/>
          <w:color w:val="000000"/>
          <w:szCs w:val="22"/>
        </w:rPr>
        <w:t>release of these data sets, among others has</w:t>
      </w:r>
      <w:r w:rsidR="00534A0C" w:rsidRPr="000C30F0">
        <w:rPr>
          <w:rFonts w:ascii="Arial" w:eastAsia="Open Sans" w:hAnsi="Arial" w:cs="Arial"/>
          <w:color w:val="000000"/>
          <w:szCs w:val="22"/>
        </w:rPr>
        <w:t xml:space="preserve"> already had a significant beneficial impact on the lives of the citizens of Serbia. </w:t>
      </w:r>
    </w:p>
    <w:p w14:paraId="5E9FCBC0" w14:textId="77777777" w:rsidR="00FC13F2" w:rsidRPr="000C30F0" w:rsidRDefault="00FC13F2" w:rsidP="000C30F0">
      <w:pPr>
        <w:suppressAutoHyphens/>
        <w:jc w:val="both"/>
        <w:textDirection w:val="btLr"/>
        <w:textAlignment w:val="top"/>
        <w:outlineLvl w:val="0"/>
        <w:rPr>
          <w:rFonts w:ascii="Arial" w:eastAsia="Open Sans" w:hAnsi="Arial" w:cs="Arial"/>
          <w:color w:val="000000"/>
          <w:szCs w:val="22"/>
        </w:rPr>
      </w:pPr>
    </w:p>
    <w:p w14:paraId="068A26EB" w14:textId="54C51AC6" w:rsidR="00C91897" w:rsidRDefault="00534A0C" w:rsidP="000C30F0">
      <w:pPr>
        <w:suppressAutoHyphens/>
        <w:jc w:val="both"/>
        <w:textDirection w:val="btLr"/>
        <w:textAlignment w:val="top"/>
        <w:outlineLvl w:val="0"/>
        <w:rPr>
          <w:rFonts w:ascii="Arial" w:eastAsia="Open Sans" w:hAnsi="Arial" w:cs="Arial"/>
          <w:szCs w:val="22"/>
        </w:rPr>
      </w:pPr>
      <w:r w:rsidRPr="000C30F0">
        <w:rPr>
          <w:rFonts w:ascii="Arial" w:eastAsia="Open Sans" w:hAnsi="Arial" w:cs="Arial"/>
          <w:color w:val="000000"/>
          <w:szCs w:val="22"/>
        </w:rPr>
        <w:t>In addition, the project support</w:t>
      </w:r>
      <w:r w:rsidR="00EB0024" w:rsidRPr="000C30F0">
        <w:rPr>
          <w:rFonts w:ascii="Arial" w:eastAsia="Open Sans" w:hAnsi="Arial" w:cs="Arial"/>
          <w:color w:val="000000"/>
          <w:szCs w:val="22"/>
        </w:rPr>
        <w:t>ed</w:t>
      </w:r>
      <w:r w:rsidRPr="000C30F0">
        <w:rPr>
          <w:rFonts w:ascii="Arial" w:eastAsia="Open Sans" w:hAnsi="Arial" w:cs="Arial"/>
          <w:color w:val="000000"/>
          <w:szCs w:val="22"/>
        </w:rPr>
        <w:t xml:space="preserve"> the upgrading of the portal by supporting a new design, which was primarily informed by feedback from the portal users. </w:t>
      </w:r>
      <w:r w:rsidR="00EB0024" w:rsidRPr="000C30F0">
        <w:rPr>
          <w:rFonts w:ascii="Arial" w:eastAsia="Open Sans" w:hAnsi="Arial" w:cs="Arial"/>
          <w:szCs w:val="22"/>
        </w:rPr>
        <w:t>It also met its target of conducting</w:t>
      </w:r>
      <w:r w:rsidR="00EB0024" w:rsidRPr="000C30F0">
        <w:rPr>
          <w:rFonts w:ascii="Arial" w:eastAsia="Open Sans" w:hAnsi="Arial" w:cs="Arial"/>
          <w:b/>
          <w:szCs w:val="22"/>
        </w:rPr>
        <w:t xml:space="preserve"> </w:t>
      </w:r>
      <w:r w:rsidR="00EB0024" w:rsidRPr="000C30F0">
        <w:rPr>
          <w:rFonts w:ascii="Arial" w:eastAsia="Open Sans" w:hAnsi="Arial" w:cs="Arial"/>
          <w:szCs w:val="22"/>
        </w:rPr>
        <w:t>one in-depth sector open data readiness assessment with the Ministry of Justice, which covers the work of the commercial courts, penal courts, general jurisdiction courts and implementation of the Law on Prevention of Domestic Violence.</w:t>
      </w:r>
    </w:p>
    <w:p w14:paraId="33587E96" w14:textId="77777777" w:rsidR="00FC13F2" w:rsidRPr="000C30F0" w:rsidRDefault="00FC13F2" w:rsidP="000C30F0">
      <w:pPr>
        <w:suppressAutoHyphens/>
        <w:jc w:val="both"/>
        <w:textDirection w:val="btLr"/>
        <w:textAlignment w:val="top"/>
        <w:outlineLvl w:val="0"/>
        <w:rPr>
          <w:rFonts w:ascii="Arial" w:eastAsia="Open Sans" w:hAnsi="Arial" w:cs="Arial"/>
          <w:szCs w:val="22"/>
        </w:rPr>
      </w:pPr>
    </w:p>
    <w:p w14:paraId="3116483C" w14:textId="1BC8AA14" w:rsidR="00FD7310" w:rsidRPr="000C30F0" w:rsidRDefault="00FD7310" w:rsidP="000C30F0">
      <w:pPr>
        <w:suppressAutoHyphens/>
        <w:jc w:val="both"/>
        <w:textDirection w:val="btLr"/>
        <w:textAlignment w:val="top"/>
        <w:outlineLvl w:val="0"/>
        <w:rPr>
          <w:rFonts w:ascii="Arial" w:eastAsia="Open Sans" w:hAnsi="Arial" w:cs="Arial"/>
          <w:b/>
          <w:color w:val="000000"/>
          <w:szCs w:val="22"/>
        </w:rPr>
      </w:pPr>
      <w:r w:rsidRPr="000C30F0">
        <w:rPr>
          <w:rFonts w:ascii="Arial" w:eastAsia="Open Sans" w:hAnsi="Arial" w:cs="Arial"/>
          <w:b/>
          <w:color w:val="000000"/>
          <w:szCs w:val="22"/>
        </w:rPr>
        <w:t>Output 3 Reuse of data by both government and external stakeholders generates business opportunities, improves public service delivery and enhances government accountability</w:t>
      </w:r>
    </w:p>
    <w:p w14:paraId="64FD014E" w14:textId="77777777" w:rsidR="00FC13F2" w:rsidRDefault="00FC13F2" w:rsidP="000C30F0">
      <w:pPr>
        <w:suppressAutoHyphens/>
        <w:jc w:val="both"/>
        <w:textDirection w:val="btLr"/>
        <w:textAlignment w:val="top"/>
        <w:outlineLvl w:val="0"/>
        <w:rPr>
          <w:rFonts w:ascii="Arial" w:eastAsia="Open Sans" w:hAnsi="Arial" w:cs="Arial"/>
          <w:szCs w:val="22"/>
        </w:rPr>
      </w:pPr>
    </w:p>
    <w:p w14:paraId="39C3952D" w14:textId="31EB4336" w:rsidR="00574ED0" w:rsidRPr="000C30F0" w:rsidRDefault="00574ED0" w:rsidP="000C30F0">
      <w:pPr>
        <w:suppressAutoHyphens/>
        <w:jc w:val="both"/>
        <w:textDirection w:val="btLr"/>
        <w:textAlignment w:val="top"/>
        <w:outlineLvl w:val="0"/>
        <w:rPr>
          <w:rFonts w:ascii="Arial" w:eastAsia="Open Sans" w:hAnsi="Arial" w:cs="Arial"/>
          <w:szCs w:val="22"/>
        </w:rPr>
      </w:pPr>
      <w:r w:rsidRPr="000C30F0">
        <w:rPr>
          <w:rFonts w:ascii="Arial" w:eastAsia="Open Sans" w:hAnsi="Arial" w:cs="Arial"/>
          <w:szCs w:val="22"/>
        </w:rPr>
        <w:t>This output aimed to support the</w:t>
      </w:r>
      <w:r w:rsidR="001B0B37" w:rsidRPr="000C30F0">
        <w:rPr>
          <w:rFonts w:ascii="Arial" w:eastAsia="Open Sans" w:hAnsi="Arial" w:cs="Arial"/>
          <w:szCs w:val="22"/>
        </w:rPr>
        <w:t xml:space="preserve"> development and incubation of </w:t>
      </w:r>
      <w:r w:rsidRPr="000C30F0">
        <w:rPr>
          <w:rFonts w:ascii="Arial" w:eastAsia="Open Sans" w:hAnsi="Arial" w:cs="Arial"/>
          <w:szCs w:val="22"/>
        </w:rPr>
        <w:t xml:space="preserve">data-driven solutions; provide support for data literacy; </w:t>
      </w:r>
      <w:r w:rsidR="007F357E" w:rsidRPr="000C30F0">
        <w:rPr>
          <w:rFonts w:ascii="Arial" w:eastAsia="Open Sans" w:hAnsi="Arial" w:cs="Arial"/>
          <w:szCs w:val="22"/>
        </w:rPr>
        <w:t xml:space="preserve">support to community building; and the organisation of national data open days. </w:t>
      </w:r>
      <w:r w:rsidR="008B42B3" w:rsidRPr="00FF73EB">
        <w:rPr>
          <w:rFonts w:ascii="Arial" w:eastAsia="Open Sans" w:hAnsi="Arial" w:cs="Arial"/>
          <w:szCs w:val="22"/>
        </w:rPr>
        <w:t>This output had 6 indicators all of which were achieved</w:t>
      </w:r>
      <w:r w:rsidR="00FF73EB">
        <w:rPr>
          <w:rFonts w:ascii="Arial" w:eastAsia="Open Sans" w:hAnsi="Arial" w:cs="Arial"/>
          <w:szCs w:val="22"/>
        </w:rPr>
        <w:t xml:space="preserve"> or due to be achieved by the end of the project on 31 March 2020</w:t>
      </w:r>
      <w:r w:rsidR="008B42B3" w:rsidRPr="00FF73EB">
        <w:rPr>
          <w:rFonts w:ascii="Arial" w:eastAsia="Open Sans" w:hAnsi="Arial" w:cs="Arial"/>
          <w:szCs w:val="22"/>
        </w:rPr>
        <w:t>.</w:t>
      </w:r>
      <w:r w:rsidR="008B42B3" w:rsidRPr="000C30F0">
        <w:rPr>
          <w:rFonts w:ascii="Arial" w:eastAsia="Open Sans" w:hAnsi="Arial" w:cs="Arial"/>
          <w:szCs w:val="22"/>
        </w:rPr>
        <w:t xml:space="preserve"> </w:t>
      </w:r>
    </w:p>
    <w:p w14:paraId="5927EBBF" w14:textId="77777777" w:rsidR="00FC13F2" w:rsidRDefault="00FC13F2" w:rsidP="000C30F0">
      <w:pPr>
        <w:suppressAutoHyphens/>
        <w:jc w:val="both"/>
        <w:textDirection w:val="btLr"/>
        <w:textAlignment w:val="top"/>
        <w:outlineLvl w:val="0"/>
        <w:rPr>
          <w:rFonts w:ascii="Arial" w:eastAsia="Open Sans" w:hAnsi="Arial" w:cs="Arial"/>
          <w:szCs w:val="22"/>
        </w:rPr>
      </w:pPr>
    </w:p>
    <w:p w14:paraId="0F1965D3" w14:textId="14CE9691" w:rsidR="00FF719F" w:rsidRDefault="00FD02A9" w:rsidP="000C30F0">
      <w:pPr>
        <w:suppressAutoHyphens/>
        <w:jc w:val="both"/>
        <w:textDirection w:val="btLr"/>
        <w:textAlignment w:val="top"/>
        <w:outlineLvl w:val="0"/>
        <w:rPr>
          <w:rFonts w:ascii="Arial" w:eastAsia="Open Sans" w:hAnsi="Arial" w:cs="Arial"/>
          <w:color w:val="000000"/>
          <w:szCs w:val="22"/>
        </w:rPr>
      </w:pPr>
      <w:r w:rsidRPr="000C30F0">
        <w:rPr>
          <w:rFonts w:ascii="Arial" w:eastAsia="Open Sans" w:hAnsi="Arial" w:cs="Arial"/>
          <w:szCs w:val="22"/>
        </w:rPr>
        <w:t>The evaluator finds that k</w:t>
      </w:r>
      <w:r w:rsidR="008B42B3" w:rsidRPr="000C30F0">
        <w:rPr>
          <w:rFonts w:ascii="Arial" w:eastAsia="Open Sans" w:hAnsi="Arial" w:cs="Arial"/>
          <w:szCs w:val="22"/>
        </w:rPr>
        <w:t xml:space="preserve">ey highlights related to the effectiveness of the results achieved include conducting several competitions for civil society organisations, resulting in the implementation and completion of a number of open data projects. </w:t>
      </w:r>
      <w:r w:rsidRPr="000C30F0">
        <w:rPr>
          <w:rFonts w:ascii="Arial" w:eastAsia="Open Sans" w:hAnsi="Arial" w:cs="Arial"/>
          <w:szCs w:val="22"/>
        </w:rPr>
        <w:t xml:space="preserve">These included </w:t>
      </w:r>
      <w:r w:rsidRPr="000C30F0">
        <w:rPr>
          <w:rFonts w:ascii="Arial" w:eastAsia="Open Sans" w:hAnsi="Arial" w:cs="Arial"/>
          <w:color w:val="000000"/>
          <w:szCs w:val="22"/>
        </w:rPr>
        <w:t xml:space="preserve">a </w:t>
      </w:r>
      <w:r w:rsidRPr="000C30F0">
        <w:rPr>
          <w:rFonts w:ascii="Arial" w:eastAsia="Open Sans" w:hAnsi="Arial" w:cs="Arial"/>
          <w:szCs w:val="22"/>
        </w:rPr>
        <w:t>portal for data visualization (</w:t>
      </w:r>
      <w:hyperlink r:id="rId12" w:history="1">
        <w:r w:rsidRPr="000C30F0">
          <w:rPr>
            <w:rFonts w:ascii="Arial" w:eastAsia="Open Sans" w:hAnsi="Arial" w:cs="Arial"/>
            <w:color w:val="0563C1"/>
            <w:szCs w:val="22"/>
            <w:u w:val="single"/>
          </w:rPr>
          <w:t>data.odi.rs</w:t>
        </w:r>
      </w:hyperlink>
      <w:r w:rsidRPr="000C30F0">
        <w:rPr>
          <w:rFonts w:ascii="Arial" w:eastAsia="Open Sans" w:hAnsi="Arial" w:cs="Arial"/>
          <w:szCs w:val="22"/>
        </w:rPr>
        <w:t xml:space="preserve">), containing visualization and analysis of Serbian organizations that participate in Horizon 2020 and national scientific projects from 2011 onwards; a website </w:t>
      </w:r>
      <w:hyperlink r:id="rId13" w:history="1">
        <w:r w:rsidRPr="000C30F0">
          <w:rPr>
            <w:rStyle w:val="Hyperlink"/>
            <w:rFonts w:ascii="Arial" w:eastAsia="Open Sans" w:hAnsi="Arial" w:cs="Arial"/>
            <w:szCs w:val="22"/>
          </w:rPr>
          <w:t>bor.sigurnestaze.com</w:t>
        </w:r>
      </w:hyperlink>
      <w:r w:rsidRPr="000C30F0">
        <w:rPr>
          <w:rFonts w:ascii="Arial" w:eastAsia="Open Sans" w:hAnsi="Arial" w:cs="Arial"/>
          <w:szCs w:val="22"/>
        </w:rPr>
        <w:t xml:space="preserve">, containing a digital model of safe pedestrian paths for pupils of elementary and high schools in the city of </w:t>
      </w:r>
      <w:proofErr w:type="spellStart"/>
      <w:r w:rsidRPr="000C30F0">
        <w:rPr>
          <w:rFonts w:ascii="Arial" w:eastAsia="Open Sans" w:hAnsi="Arial" w:cs="Arial"/>
          <w:szCs w:val="22"/>
        </w:rPr>
        <w:t>Bor</w:t>
      </w:r>
      <w:proofErr w:type="spellEnd"/>
      <w:r w:rsidRPr="000C30F0">
        <w:rPr>
          <w:rFonts w:ascii="Arial" w:eastAsia="Open Sans" w:hAnsi="Arial" w:cs="Arial"/>
          <w:szCs w:val="22"/>
        </w:rPr>
        <w:t xml:space="preserve">; a mobile application “SM Alarm”, developed by APEDAS, giving notice to the citizens of Sremska Mitrovica about electricity or water shutdown (available on </w:t>
      </w:r>
      <w:hyperlink r:id="rId14" w:history="1">
        <w:r w:rsidRPr="000C30F0">
          <w:rPr>
            <w:rStyle w:val="Hyperlink"/>
            <w:rFonts w:ascii="Arial" w:eastAsia="Open Sans" w:hAnsi="Arial" w:cs="Arial"/>
            <w:szCs w:val="22"/>
          </w:rPr>
          <w:t>Google Play Store</w:t>
        </w:r>
      </w:hyperlink>
      <w:r w:rsidRPr="000C30F0">
        <w:rPr>
          <w:rFonts w:ascii="Arial" w:eastAsia="Open Sans" w:hAnsi="Arial" w:cs="Arial"/>
          <w:szCs w:val="22"/>
        </w:rPr>
        <w:t xml:space="preserve">); a project implemented by the </w:t>
      </w:r>
      <w:proofErr w:type="spellStart"/>
      <w:r w:rsidRPr="000C30F0">
        <w:rPr>
          <w:rFonts w:ascii="Arial" w:eastAsia="Open Sans" w:hAnsi="Arial" w:cs="Arial"/>
          <w:szCs w:val="22"/>
        </w:rPr>
        <w:t>Edtech</w:t>
      </w:r>
      <w:proofErr w:type="spellEnd"/>
      <w:r w:rsidRPr="000C30F0">
        <w:rPr>
          <w:rFonts w:ascii="Arial" w:eastAsia="Open Sans" w:hAnsi="Arial" w:cs="Arial"/>
          <w:szCs w:val="22"/>
        </w:rPr>
        <w:t xml:space="preserve"> Centre Western Balkans resulted in </w:t>
      </w:r>
      <w:r w:rsidRPr="000C30F0">
        <w:rPr>
          <w:rFonts w:ascii="Arial" w:eastAsia="Open Sans" w:hAnsi="Arial" w:cs="Arial"/>
          <w:color w:val="000000"/>
          <w:szCs w:val="22"/>
        </w:rPr>
        <w:t xml:space="preserve">170 high school computer science teachers trained for open data, </w:t>
      </w:r>
      <w:r w:rsidRPr="000C30F0">
        <w:rPr>
          <w:rFonts w:ascii="Arial" w:eastAsia="Open Sans" w:hAnsi="Arial" w:cs="Arial"/>
          <w:b/>
          <w:color w:val="000000"/>
          <w:szCs w:val="22"/>
        </w:rPr>
        <w:t>10,000 high-school students learning about open data</w:t>
      </w:r>
      <w:r w:rsidRPr="000C30F0">
        <w:rPr>
          <w:rFonts w:ascii="Arial" w:eastAsia="Open Sans" w:hAnsi="Arial" w:cs="Arial"/>
          <w:color w:val="000000"/>
          <w:szCs w:val="22"/>
        </w:rPr>
        <w:t xml:space="preserve"> in schools, and 80 open data-based infographics were developed by high-school students (three of them awarded); and a  project of </w:t>
      </w:r>
      <w:proofErr w:type="spellStart"/>
      <w:r w:rsidRPr="000C30F0">
        <w:rPr>
          <w:rFonts w:ascii="Arial" w:eastAsia="Open Sans" w:hAnsi="Arial" w:cs="Arial"/>
          <w:color w:val="000000"/>
          <w:szCs w:val="22"/>
        </w:rPr>
        <w:t>Palgo</w:t>
      </w:r>
      <w:proofErr w:type="spellEnd"/>
      <w:r w:rsidRPr="000C30F0">
        <w:rPr>
          <w:rFonts w:ascii="Arial" w:eastAsia="Open Sans" w:hAnsi="Arial" w:cs="Arial"/>
          <w:color w:val="000000"/>
          <w:szCs w:val="22"/>
        </w:rPr>
        <w:t xml:space="preserve"> Smart resulted in more than 100 open datasets from 4 LSGs – Nis, Kragujevac, </w:t>
      </w:r>
      <w:proofErr w:type="spellStart"/>
      <w:r w:rsidRPr="000C30F0">
        <w:rPr>
          <w:rFonts w:ascii="Arial" w:eastAsia="Open Sans" w:hAnsi="Arial" w:cs="Arial"/>
          <w:color w:val="000000"/>
          <w:szCs w:val="22"/>
        </w:rPr>
        <w:t>Sabac</w:t>
      </w:r>
      <w:proofErr w:type="spellEnd"/>
      <w:r w:rsidRPr="000C30F0">
        <w:rPr>
          <w:rFonts w:ascii="Arial" w:eastAsia="Open Sans" w:hAnsi="Arial" w:cs="Arial"/>
          <w:color w:val="000000"/>
          <w:szCs w:val="22"/>
        </w:rPr>
        <w:t xml:space="preserve"> and </w:t>
      </w:r>
      <w:proofErr w:type="spellStart"/>
      <w:r w:rsidRPr="000C30F0">
        <w:rPr>
          <w:rFonts w:ascii="Arial" w:eastAsia="Open Sans" w:hAnsi="Arial" w:cs="Arial"/>
          <w:color w:val="000000"/>
          <w:szCs w:val="22"/>
        </w:rPr>
        <w:t>Priboj</w:t>
      </w:r>
      <w:proofErr w:type="spellEnd"/>
      <w:r w:rsidRPr="000C30F0">
        <w:rPr>
          <w:rFonts w:ascii="Arial" w:eastAsia="Open Sans" w:hAnsi="Arial" w:cs="Arial"/>
          <w:color w:val="000000"/>
          <w:szCs w:val="22"/>
        </w:rPr>
        <w:t xml:space="preserve"> and two public transport open data files (GTFS)– Nis and Kragujevac. </w:t>
      </w:r>
      <w:r w:rsidR="00F6259F">
        <w:rPr>
          <w:rFonts w:ascii="Arial" w:eastAsia="Open Sans" w:hAnsi="Arial" w:cs="Arial"/>
          <w:color w:val="000000"/>
          <w:szCs w:val="22"/>
        </w:rPr>
        <w:t>Thus</w:t>
      </w:r>
      <w:r w:rsidR="00FF719F">
        <w:rPr>
          <w:rFonts w:ascii="Arial" w:eastAsia="Open Sans" w:hAnsi="Arial" w:cs="Arial"/>
          <w:color w:val="000000"/>
          <w:szCs w:val="22"/>
        </w:rPr>
        <w:t>, based on data available to the evaluator,</w:t>
      </w:r>
      <w:r w:rsidR="00F6259F">
        <w:rPr>
          <w:rFonts w:ascii="Arial" w:eastAsia="Open Sans" w:hAnsi="Arial" w:cs="Arial"/>
          <w:color w:val="000000"/>
          <w:szCs w:val="22"/>
        </w:rPr>
        <w:t xml:space="preserve"> the project achieved </w:t>
      </w:r>
      <w:r w:rsidR="00122BFC">
        <w:rPr>
          <w:rFonts w:ascii="Arial" w:eastAsia="Open Sans" w:hAnsi="Arial" w:cs="Arial"/>
          <w:color w:val="000000"/>
          <w:szCs w:val="22"/>
        </w:rPr>
        <w:t xml:space="preserve">11 </w:t>
      </w:r>
      <w:r w:rsidR="00F6259F">
        <w:rPr>
          <w:rFonts w:ascii="Arial" w:eastAsia="Open Sans" w:hAnsi="Arial" w:cs="Arial"/>
          <w:color w:val="000000"/>
          <w:szCs w:val="22"/>
        </w:rPr>
        <w:t xml:space="preserve">data driven solutions. </w:t>
      </w:r>
      <w:r w:rsidR="00FF719F">
        <w:rPr>
          <w:rFonts w:ascii="Arial" w:eastAsia="Open Sans" w:hAnsi="Arial" w:cs="Arial"/>
          <w:color w:val="000000"/>
          <w:szCs w:val="22"/>
        </w:rPr>
        <w:t xml:space="preserve">However, this does not reflect the new results that were achieved during Q1 2020, and an increase in this number is anticipated. </w:t>
      </w:r>
    </w:p>
    <w:p w14:paraId="406436C3" w14:textId="77777777" w:rsidR="00FC13F2" w:rsidRDefault="00FC13F2" w:rsidP="000C30F0">
      <w:pPr>
        <w:suppressAutoHyphens/>
        <w:jc w:val="both"/>
        <w:textDirection w:val="btLr"/>
        <w:textAlignment w:val="top"/>
        <w:outlineLvl w:val="0"/>
        <w:rPr>
          <w:rFonts w:ascii="Arial" w:eastAsia="Open Sans" w:hAnsi="Arial" w:cs="Arial"/>
          <w:color w:val="000000"/>
          <w:szCs w:val="22"/>
        </w:rPr>
      </w:pPr>
    </w:p>
    <w:p w14:paraId="2D214D94" w14:textId="55B0474D" w:rsidR="001B0B37" w:rsidRPr="000C30F0" w:rsidRDefault="00684E60" w:rsidP="000C30F0">
      <w:pPr>
        <w:suppressAutoHyphens/>
        <w:jc w:val="both"/>
        <w:textDirection w:val="btLr"/>
        <w:textAlignment w:val="top"/>
        <w:outlineLvl w:val="0"/>
        <w:rPr>
          <w:rFonts w:ascii="Arial" w:eastAsia="Open Sans" w:hAnsi="Arial" w:cs="Arial"/>
          <w:color w:val="000000"/>
          <w:szCs w:val="22"/>
        </w:rPr>
      </w:pPr>
      <w:r w:rsidRPr="000C30F0">
        <w:rPr>
          <w:rFonts w:ascii="Arial" w:eastAsia="Open Sans" w:hAnsi="Arial" w:cs="Arial"/>
          <w:color w:val="000000"/>
          <w:szCs w:val="22"/>
        </w:rPr>
        <w:t>Participants informed the evaluator</w:t>
      </w:r>
      <w:r w:rsidR="00FD02A9" w:rsidRPr="000C30F0">
        <w:rPr>
          <w:rFonts w:ascii="Arial" w:eastAsia="Open Sans" w:hAnsi="Arial" w:cs="Arial"/>
          <w:color w:val="000000"/>
          <w:szCs w:val="22"/>
        </w:rPr>
        <w:t xml:space="preserve"> that the Second National Open Data Week held in April 2019 was</w:t>
      </w:r>
      <w:r w:rsidR="009947BD" w:rsidRPr="000C30F0">
        <w:rPr>
          <w:rFonts w:ascii="Arial" w:eastAsia="Open Sans" w:hAnsi="Arial" w:cs="Arial"/>
          <w:color w:val="000000"/>
          <w:szCs w:val="22"/>
        </w:rPr>
        <w:t xml:space="preserve"> highly regarded, informative and beneficial for their work. The event was organised </w:t>
      </w:r>
      <w:r w:rsidR="001B0B37" w:rsidRPr="000C30F0">
        <w:rPr>
          <w:rFonts w:ascii="Arial" w:eastAsia="Open Sans" w:hAnsi="Arial" w:cs="Arial"/>
          <w:color w:val="000000"/>
          <w:szCs w:val="22"/>
        </w:rPr>
        <w:t>in coopera</w:t>
      </w:r>
      <w:r w:rsidR="009947BD" w:rsidRPr="000C30F0">
        <w:rPr>
          <w:rFonts w:ascii="Arial" w:eastAsia="Open Sans" w:hAnsi="Arial" w:cs="Arial"/>
          <w:color w:val="000000"/>
          <w:szCs w:val="22"/>
        </w:rPr>
        <w:t>tion with 21 different partners with</w:t>
      </w:r>
      <w:r w:rsidR="001B0B37" w:rsidRPr="000C30F0">
        <w:rPr>
          <w:rFonts w:ascii="Arial" w:eastAsia="Open Sans" w:hAnsi="Arial" w:cs="Arial"/>
          <w:color w:val="000000"/>
          <w:szCs w:val="22"/>
        </w:rPr>
        <w:t xml:space="preserve"> 17 events </w:t>
      </w:r>
      <w:r w:rsidR="009947BD" w:rsidRPr="000C30F0">
        <w:rPr>
          <w:rFonts w:ascii="Arial" w:eastAsia="Open Sans" w:hAnsi="Arial" w:cs="Arial"/>
          <w:color w:val="000000"/>
          <w:szCs w:val="22"/>
        </w:rPr>
        <w:t xml:space="preserve">being held </w:t>
      </w:r>
      <w:r w:rsidR="001B0B37" w:rsidRPr="000C30F0">
        <w:rPr>
          <w:rFonts w:ascii="Arial" w:eastAsia="Open Sans" w:hAnsi="Arial" w:cs="Arial"/>
          <w:color w:val="000000"/>
          <w:szCs w:val="22"/>
        </w:rPr>
        <w:t>across 8 cities in Serbia</w:t>
      </w:r>
      <w:r w:rsidR="009947BD" w:rsidRPr="000C30F0">
        <w:rPr>
          <w:rFonts w:ascii="Arial" w:eastAsia="Open Sans" w:hAnsi="Arial" w:cs="Arial"/>
          <w:color w:val="000000"/>
          <w:szCs w:val="22"/>
        </w:rPr>
        <w:t>, gathering</w:t>
      </w:r>
      <w:r w:rsidR="001B0B37" w:rsidRPr="000C30F0">
        <w:rPr>
          <w:rFonts w:ascii="Arial" w:eastAsia="Open Sans" w:hAnsi="Arial" w:cs="Arial"/>
          <w:color w:val="000000"/>
          <w:szCs w:val="22"/>
        </w:rPr>
        <w:t xml:space="preserve"> a total of around 600 participants.</w:t>
      </w:r>
    </w:p>
    <w:p w14:paraId="5F95AA9C" w14:textId="77777777" w:rsidR="00FC13F2" w:rsidRDefault="00FC13F2" w:rsidP="000C30F0">
      <w:pPr>
        <w:suppressAutoHyphens/>
        <w:jc w:val="both"/>
        <w:textDirection w:val="btLr"/>
        <w:textAlignment w:val="top"/>
        <w:outlineLvl w:val="0"/>
        <w:rPr>
          <w:rFonts w:ascii="Arial" w:eastAsia="Open Sans" w:hAnsi="Arial" w:cs="Arial"/>
          <w:color w:val="000000"/>
          <w:szCs w:val="22"/>
        </w:rPr>
      </w:pPr>
    </w:p>
    <w:p w14:paraId="5C43DA4A" w14:textId="26207C73" w:rsidR="001B0B37" w:rsidRDefault="009D7903" w:rsidP="000C30F0">
      <w:pPr>
        <w:suppressAutoHyphens/>
        <w:jc w:val="both"/>
        <w:textDirection w:val="btLr"/>
        <w:textAlignment w:val="top"/>
        <w:outlineLvl w:val="0"/>
        <w:rPr>
          <w:rFonts w:ascii="Arial" w:eastAsia="Open Sans" w:hAnsi="Arial" w:cs="Arial"/>
          <w:szCs w:val="22"/>
        </w:rPr>
      </w:pPr>
      <w:r w:rsidRPr="009D7903">
        <w:rPr>
          <w:rFonts w:ascii="Arial" w:eastAsia="Open Sans" w:hAnsi="Arial" w:cs="Arial"/>
          <w:color w:val="000000"/>
          <w:szCs w:val="22"/>
        </w:rPr>
        <w:t>The evaluator was informed by stakeholders that the project successfully conducted Data Innovation Challenges, which produced six of the eleven new data-driven solutions; a Data Fellows Programme”</w:t>
      </w:r>
      <w:r w:rsidR="000D5B34" w:rsidRPr="000C30F0">
        <w:rPr>
          <w:rFonts w:ascii="Arial" w:eastAsia="Open Sans" w:hAnsi="Arial" w:cs="Arial"/>
          <w:color w:val="000000"/>
          <w:szCs w:val="22"/>
        </w:rPr>
        <w:t xml:space="preserve"> whereby three students received </w:t>
      </w:r>
      <w:r w:rsidR="001B0B37" w:rsidRPr="000C30F0">
        <w:rPr>
          <w:rFonts w:ascii="Arial" w:eastAsia="Open Sans" w:hAnsi="Arial" w:cs="Arial"/>
          <w:szCs w:val="22"/>
        </w:rPr>
        <w:t>a data internship at the Serbian Public Health Institute and Belgrade University Library</w:t>
      </w:r>
      <w:r w:rsidR="000D5B34" w:rsidRPr="000C30F0">
        <w:rPr>
          <w:rFonts w:ascii="Arial" w:eastAsia="Open Sans" w:hAnsi="Arial" w:cs="Arial"/>
          <w:szCs w:val="22"/>
        </w:rPr>
        <w:t xml:space="preserve">; implemented a School of Data </w:t>
      </w:r>
      <w:r w:rsidR="000D5B34" w:rsidRPr="000C30F0">
        <w:rPr>
          <w:rFonts w:ascii="Arial" w:eastAsia="Open Sans" w:hAnsi="Arial" w:cs="Arial"/>
          <w:color w:val="000000"/>
          <w:szCs w:val="22"/>
        </w:rPr>
        <w:t xml:space="preserve">for </w:t>
      </w:r>
      <w:r w:rsidR="001B0B37" w:rsidRPr="000C30F0">
        <w:rPr>
          <w:rFonts w:ascii="Arial" w:eastAsia="Open Sans" w:hAnsi="Arial" w:cs="Arial"/>
          <w:szCs w:val="22"/>
        </w:rPr>
        <w:t xml:space="preserve">24 participants in total coming from the public sector, the civil society sector, media, academia, and </w:t>
      </w:r>
      <w:proofErr w:type="spellStart"/>
      <w:r w:rsidR="001B0B37" w:rsidRPr="000C30F0">
        <w:rPr>
          <w:rFonts w:ascii="Arial" w:eastAsia="Open Sans" w:hAnsi="Arial" w:cs="Arial"/>
          <w:szCs w:val="22"/>
        </w:rPr>
        <w:t>startups</w:t>
      </w:r>
      <w:proofErr w:type="spellEnd"/>
      <w:r w:rsidR="000D5B34" w:rsidRPr="000C30F0">
        <w:rPr>
          <w:rFonts w:ascii="Arial" w:eastAsia="Open Sans" w:hAnsi="Arial" w:cs="Arial"/>
          <w:szCs w:val="22"/>
        </w:rPr>
        <w:t xml:space="preserve">; established a partnership with the Digital Serbia Initiative aimed at </w:t>
      </w:r>
      <w:r w:rsidR="001B0B37" w:rsidRPr="000C30F0">
        <w:rPr>
          <w:rFonts w:ascii="Arial" w:eastAsia="Open Sans" w:hAnsi="Arial" w:cs="Arial"/>
          <w:szCs w:val="22"/>
        </w:rPr>
        <w:t>supporting cities in releasing public transportation data in GTFS format</w:t>
      </w:r>
      <w:r w:rsidR="000D5B34" w:rsidRPr="000C30F0">
        <w:rPr>
          <w:rFonts w:ascii="Arial" w:eastAsia="Open Sans" w:hAnsi="Arial" w:cs="Arial"/>
          <w:szCs w:val="22"/>
        </w:rPr>
        <w:t xml:space="preserve">; and successfully organised a number of Open Data events. </w:t>
      </w:r>
    </w:p>
    <w:p w14:paraId="40817258" w14:textId="77777777" w:rsidR="00D758C4" w:rsidRDefault="00D758C4" w:rsidP="000C30F0">
      <w:pPr>
        <w:suppressAutoHyphens/>
        <w:jc w:val="both"/>
        <w:textDirection w:val="btLr"/>
        <w:textAlignment w:val="top"/>
        <w:outlineLvl w:val="0"/>
        <w:rPr>
          <w:rFonts w:ascii="Arial" w:eastAsia="Open Sans" w:hAnsi="Arial" w:cs="Arial"/>
          <w:szCs w:val="22"/>
        </w:rPr>
      </w:pPr>
    </w:p>
    <w:p w14:paraId="410C5E3B" w14:textId="3D9BA13A" w:rsidR="00D758C4" w:rsidRPr="0028444D" w:rsidRDefault="00D758C4" w:rsidP="000C30F0">
      <w:pPr>
        <w:suppressAutoHyphens/>
        <w:jc w:val="both"/>
        <w:textDirection w:val="btLr"/>
        <w:textAlignment w:val="top"/>
        <w:outlineLvl w:val="0"/>
        <w:rPr>
          <w:rFonts w:ascii="Arial" w:eastAsia="Open Sans" w:hAnsi="Arial" w:cs="Arial"/>
          <w:szCs w:val="22"/>
        </w:rPr>
      </w:pPr>
      <w:r w:rsidRPr="0028444D">
        <w:rPr>
          <w:rFonts w:ascii="Arial" w:hAnsi="Arial" w:cs="Arial"/>
          <w:color w:val="000000"/>
          <w:szCs w:val="22"/>
          <w:lang w:val="en-US"/>
        </w:rPr>
        <w:t xml:space="preserve">Overall, the project established many valuable partnerships both at the national and international level, including those with: Digital Serbia Initiative, Data Science Serbia, Institute for Contemporary Sciences (organizers of the Data Science Conference), R Ladies </w:t>
      </w:r>
      <w:r w:rsidRPr="0028444D">
        <w:rPr>
          <w:rFonts w:ascii="Arial" w:hAnsi="Arial" w:cs="Arial"/>
          <w:color w:val="000000"/>
          <w:szCs w:val="22"/>
          <w:lang w:val="en-US"/>
        </w:rPr>
        <w:lastRenderedPageBreak/>
        <w:t xml:space="preserve">Initiative, </w:t>
      </w:r>
      <w:proofErr w:type="spellStart"/>
      <w:r w:rsidRPr="0028444D">
        <w:rPr>
          <w:rFonts w:ascii="Arial" w:hAnsi="Arial" w:cs="Arial"/>
          <w:color w:val="000000"/>
          <w:szCs w:val="22"/>
          <w:lang w:val="en-US"/>
        </w:rPr>
        <w:t>Startit</w:t>
      </w:r>
      <w:proofErr w:type="spellEnd"/>
      <w:r w:rsidRPr="0028444D">
        <w:rPr>
          <w:rFonts w:ascii="Arial" w:hAnsi="Arial" w:cs="Arial"/>
          <w:color w:val="000000"/>
          <w:szCs w:val="22"/>
          <w:lang w:val="en-US"/>
        </w:rPr>
        <w:t xml:space="preserve">, Microsoft Serbia, Friedrich Naumann Foundation, The Deutsche Gesellschaft </w:t>
      </w:r>
      <w:proofErr w:type="spellStart"/>
      <w:r w:rsidRPr="0028444D">
        <w:rPr>
          <w:rFonts w:ascii="Arial" w:hAnsi="Arial" w:cs="Arial"/>
          <w:color w:val="000000"/>
          <w:szCs w:val="22"/>
          <w:lang w:val="en-US"/>
        </w:rPr>
        <w:t>für</w:t>
      </w:r>
      <w:proofErr w:type="spellEnd"/>
      <w:r w:rsidRPr="0028444D">
        <w:rPr>
          <w:rFonts w:ascii="Arial" w:hAnsi="Arial" w:cs="Arial"/>
          <w:color w:val="000000"/>
          <w:szCs w:val="22"/>
          <w:lang w:val="en-US"/>
        </w:rPr>
        <w:t xml:space="preserve"> </w:t>
      </w:r>
      <w:proofErr w:type="spellStart"/>
      <w:r w:rsidRPr="0028444D">
        <w:rPr>
          <w:rFonts w:ascii="Arial" w:hAnsi="Arial" w:cs="Arial"/>
          <w:color w:val="000000"/>
          <w:szCs w:val="22"/>
          <w:lang w:val="en-US"/>
        </w:rPr>
        <w:t>Internationale</w:t>
      </w:r>
      <w:proofErr w:type="spellEnd"/>
      <w:r w:rsidRPr="0028444D">
        <w:rPr>
          <w:rFonts w:ascii="Arial" w:hAnsi="Arial" w:cs="Arial"/>
          <w:color w:val="000000"/>
          <w:szCs w:val="22"/>
          <w:lang w:val="en-US"/>
        </w:rPr>
        <w:t xml:space="preserve"> </w:t>
      </w:r>
      <w:proofErr w:type="spellStart"/>
      <w:r w:rsidRPr="0028444D">
        <w:rPr>
          <w:rFonts w:ascii="Arial" w:hAnsi="Arial" w:cs="Arial"/>
          <w:color w:val="000000"/>
          <w:szCs w:val="22"/>
          <w:lang w:val="en-US"/>
        </w:rPr>
        <w:t>Zusammenarbeit</w:t>
      </w:r>
      <w:proofErr w:type="spellEnd"/>
      <w:r w:rsidRPr="0028444D">
        <w:rPr>
          <w:rFonts w:ascii="Arial" w:hAnsi="Arial" w:cs="Arial"/>
          <w:color w:val="000000"/>
          <w:szCs w:val="22"/>
          <w:lang w:val="en-US"/>
        </w:rPr>
        <w:t xml:space="preserve"> (GIZ), Open Contracting Partnership, as well as the Open Data Institute.</w:t>
      </w:r>
    </w:p>
    <w:p w14:paraId="0BBEFF5D" w14:textId="77777777" w:rsidR="00FC13F2" w:rsidRDefault="00FC13F2" w:rsidP="000C30F0">
      <w:pPr>
        <w:jc w:val="both"/>
        <w:rPr>
          <w:rFonts w:ascii="Arial" w:hAnsi="Arial" w:cs="Arial"/>
          <w:b/>
          <w:szCs w:val="22"/>
        </w:rPr>
      </w:pPr>
    </w:p>
    <w:p w14:paraId="0E213721" w14:textId="3F519E72" w:rsidR="005A224E" w:rsidRPr="000C30F0" w:rsidRDefault="005A224E" w:rsidP="000C30F0">
      <w:pPr>
        <w:jc w:val="both"/>
        <w:rPr>
          <w:rFonts w:ascii="Arial" w:hAnsi="Arial" w:cs="Arial"/>
          <w:b/>
          <w:szCs w:val="22"/>
        </w:rPr>
      </w:pPr>
      <w:r w:rsidRPr="000C30F0">
        <w:rPr>
          <w:rFonts w:ascii="Arial" w:hAnsi="Arial" w:cs="Arial"/>
          <w:b/>
          <w:szCs w:val="22"/>
        </w:rPr>
        <w:t>3.A.2 Project efficiency in achieving results</w:t>
      </w:r>
    </w:p>
    <w:p w14:paraId="27EF0BF7" w14:textId="77777777" w:rsidR="005A224E" w:rsidRPr="000C30F0" w:rsidRDefault="005A224E" w:rsidP="000C30F0">
      <w:pPr>
        <w:jc w:val="both"/>
        <w:rPr>
          <w:rFonts w:ascii="Arial" w:hAnsi="Arial" w:cs="Arial"/>
          <w:szCs w:val="22"/>
        </w:rPr>
      </w:pPr>
    </w:p>
    <w:tbl>
      <w:tblPr>
        <w:tblStyle w:val="TableGrid"/>
        <w:tblW w:w="0" w:type="auto"/>
        <w:tblLook w:val="04A0" w:firstRow="1" w:lastRow="0" w:firstColumn="1" w:lastColumn="0" w:noHBand="0" w:noVBand="1"/>
      </w:tblPr>
      <w:tblGrid>
        <w:gridCol w:w="6912"/>
        <w:gridCol w:w="2368"/>
      </w:tblGrid>
      <w:tr w:rsidR="008F7D37" w:rsidRPr="000C30F0" w14:paraId="394404D9" w14:textId="77777777" w:rsidTr="00E35993">
        <w:tc>
          <w:tcPr>
            <w:tcW w:w="6912" w:type="dxa"/>
            <w:shd w:val="clear" w:color="auto" w:fill="C0C0C0"/>
          </w:tcPr>
          <w:p w14:paraId="614C710A" w14:textId="77777777" w:rsidR="008F7D37" w:rsidRPr="000C30F0" w:rsidRDefault="008F7D37" w:rsidP="000C30F0">
            <w:pPr>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4C9989B0" w14:textId="77777777" w:rsidR="008F7D37" w:rsidRPr="000C30F0" w:rsidRDefault="008F7D37" w:rsidP="000C30F0">
            <w:pPr>
              <w:jc w:val="center"/>
              <w:rPr>
                <w:rFonts w:ascii="Arial" w:hAnsi="Arial" w:cs="Arial"/>
                <w:b/>
                <w:szCs w:val="22"/>
              </w:rPr>
            </w:pPr>
            <w:r w:rsidRPr="000C30F0">
              <w:rPr>
                <w:rFonts w:ascii="Arial" w:hAnsi="Arial" w:cs="Arial"/>
                <w:b/>
                <w:szCs w:val="22"/>
              </w:rPr>
              <w:t>Rating</w:t>
            </w:r>
          </w:p>
        </w:tc>
      </w:tr>
      <w:tr w:rsidR="008F7D37" w:rsidRPr="000C30F0" w14:paraId="70B70DE9" w14:textId="77777777" w:rsidTr="00E35993">
        <w:tc>
          <w:tcPr>
            <w:tcW w:w="6912" w:type="dxa"/>
          </w:tcPr>
          <w:p w14:paraId="017ABF7E" w14:textId="02B9D389" w:rsidR="0065037A" w:rsidRPr="000C30F0" w:rsidRDefault="008F7D37" w:rsidP="000C30F0">
            <w:pPr>
              <w:jc w:val="both"/>
              <w:rPr>
                <w:rFonts w:ascii="Arial" w:hAnsi="Arial" w:cs="Arial"/>
                <w:b/>
                <w:szCs w:val="22"/>
              </w:rPr>
            </w:pPr>
            <w:r w:rsidRPr="000C30F0">
              <w:rPr>
                <w:rFonts w:ascii="Arial" w:hAnsi="Arial" w:cs="Arial"/>
                <w:b/>
                <w:szCs w:val="22"/>
              </w:rPr>
              <w:t xml:space="preserve">The evaluator finds that </w:t>
            </w:r>
            <w:r w:rsidR="0065037A" w:rsidRPr="000C30F0">
              <w:rPr>
                <w:rFonts w:ascii="Arial" w:hAnsi="Arial" w:cs="Arial"/>
                <w:b/>
                <w:szCs w:val="22"/>
              </w:rPr>
              <w:t>the project was</w:t>
            </w:r>
            <w:r w:rsidRPr="000C30F0">
              <w:rPr>
                <w:rFonts w:ascii="Arial" w:hAnsi="Arial" w:cs="Arial"/>
                <w:b/>
                <w:szCs w:val="22"/>
              </w:rPr>
              <w:t xml:space="preserve"> </w:t>
            </w:r>
            <w:r w:rsidR="00AD6BB1" w:rsidRPr="000C30F0">
              <w:rPr>
                <w:rFonts w:ascii="Arial" w:hAnsi="Arial" w:cs="Arial"/>
                <w:b/>
                <w:szCs w:val="22"/>
              </w:rPr>
              <w:t>implemented efficiently. A</w:t>
            </w:r>
            <w:r w:rsidR="0065037A" w:rsidRPr="000C30F0">
              <w:rPr>
                <w:rFonts w:ascii="Arial" w:hAnsi="Arial" w:cs="Arial"/>
                <w:b/>
                <w:szCs w:val="22"/>
              </w:rPr>
              <w:t xml:space="preserve"> non-cost exte</w:t>
            </w:r>
            <w:r w:rsidR="00AD6BB1" w:rsidRPr="000C30F0">
              <w:rPr>
                <w:rFonts w:ascii="Arial" w:hAnsi="Arial" w:cs="Arial"/>
                <w:b/>
                <w:szCs w:val="22"/>
              </w:rPr>
              <w:t>nsion of 3 months resulted from favourable exchange rates and not d</w:t>
            </w:r>
            <w:r w:rsidR="00DE7D01" w:rsidRPr="000C30F0">
              <w:rPr>
                <w:rFonts w:ascii="Arial" w:hAnsi="Arial" w:cs="Arial"/>
                <w:b/>
                <w:szCs w:val="22"/>
              </w:rPr>
              <w:t xml:space="preserve">ue to project </w:t>
            </w:r>
            <w:r w:rsidR="00AD6BB1" w:rsidRPr="000C30F0">
              <w:rPr>
                <w:rFonts w:ascii="Arial" w:hAnsi="Arial" w:cs="Arial"/>
                <w:b/>
                <w:szCs w:val="22"/>
              </w:rPr>
              <w:t xml:space="preserve">inefficiencies. </w:t>
            </w:r>
          </w:p>
        </w:tc>
        <w:tc>
          <w:tcPr>
            <w:tcW w:w="2368" w:type="dxa"/>
          </w:tcPr>
          <w:p w14:paraId="5D110343" w14:textId="18CE3761" w:rsidR="008F7D37" w:rsidRPr="000C30F0" w:rsidRDefault="00AD6BB1" w:rsidP="000C30F0">
            <w:pPr>
              <w:jc w:val="both"/>
              <w:rPr>
                <w:rFonts w:ascii="Arial" w:hAnsi="Arial" w:cs="Arial"/>
                <w:b/>
                <w:szCs w:val="22"/>
              </w:rPr>
            </w:pPr>
            <w:r w:rsidRPr="000C30F0">
              <w:rPr>
                <w:rFonts w:ascii="Arial" w:hAnsi="Arial" w:cs="Arial"/>
                <w:b/>
                <w:szCs w:val="22"/>
              </w:rPr>
              <w:t xml:space="preserve">Highly </w:t>
            </w:r>
            <w:r w:rsidR="0065037A" w:rsidRPr="000C30F0">
              <w:rPr>
                <w:rFonts w:ascii="Arial" w:hAnsi="Arial" w:cs="Arial"/>
                <w:b/>
                <w:szCs w:val="22"/>
              </w:rPr>
              <w:t xml:space="preserve">Satisfactory - </w:t>
            </w:r>
            <w:r w:rsidRPr="000C30F0">
              <w:rPr>
                <w:rFonts w:ascii="Arial" w:hAnsi="Arial" w:cs="Arial"/>
                <w:b/>
                <w:szCs w:val="22"/>
              </w:rPr>
              <w:t>6</w:t>
            </w:r>
          </w:p>
        </w:tc>
      </w:tr>
    </w:tbl>
    <w:p w14:paraId="130936EB" w14:textId="77777777" w:rsidR="008F7D37" w:rsidRPr="000C30F0" w:rsidRDefault="008F7D37" w:rsidP="000C30F0">
      <w:pPr>
        <w:jc w:val="both"/>
        <w:rPr>
          <w:rFonts w:ascii="Arial" w:hAnsi="Arial" w:cs="Arial"/>
          <w:szCs w:val="22"/>
        </w:rPr>
      </w:pPr>
    </w:p>
    <w:p w14:paraId="763E2925" w14:textId="7B50D3C5" w:rsidR="00B17A6F" w:rsidRDefault="00AD6BB1" w:rsidP="000C30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Open Sans" w:hAnsi="Arial" w:cs="Arial"/>
          <w:szCs w:val="22"/>
        </w:rPr>
      </w:pPr>
      <w:r w:rsidRPr="000C30F0">
        <w:rPr>
          <w:rFonts w:ascii="Arial" w:hAnsi="Arial" w:cs="Arial"/>
          <w:szCs w:val="22"/>
        </w:rPr>
        <w:t>The project was fully funded and had a</w:t>
      </w:r>
      <w:r w:rsidR="00CC09BE">
        <w:rPr>
          <w:rFonts w:ascii="Arial" w:hAnsi="Arial" w:cs="Arial"/>
          <w:szCs w:val="22"/>
        </w:rPr>
        <w:t>n initial</w:t>
      </w:r>
      <w:r w:rsidRPr="000C30F0">
        <w:rPr>
          <w:rFonts w:ascii="Arial" w:hAnsi="Arial" w:cs="Arial"/>
          <w:szCs w:val="22"/>
        </w:rPr>
        <w:t xml:space="preserve"> total budget of US$1,002,696, of which $305,340 was from the World Bank, $23,500 from UNDP Serbia, $204,660 in parallel funding from SIDA (focused on open data in public finance), $92,640 in in-kind Government contributions; $300,396 from the DFID Good Governance Fund, </w:t>
      </w:r>
      <w:r w:rsidR="006F464B" w:rsidRPr="000C30F0">
        <w:rPr>
          <w:rFonts w:ascii="Arial" w:hAnsi="Arial" w:cs="Arial"/>
          <w:szCs w:val="22"/>
        </w:rPr>
        <w:t xml:space="preserve">and $75,560 from the UNDP Istanbul Regional Hub. </w:t>
      </w:r>
      <w:r w:rsidR="00B17A6F" w:rsidRPr="00FF73EB">
        <w:rPr>
          <w:rFonts w:ascii="Arial" w:eastAsia="Open Sans" w:hAnsi="Arial" w:cs="Arial"/>
          <w:szCs w:val="22"/>
        </w:rPr>
        <w:t xml:space="preserve">The annual budget was sufficient to deliver the planned results and the delivery rate at the end of December was 96,36%. </w:t>
      </w:r>
      <w:r w:rsidR="00B17A6F" w:rsidRPr="000C30F0">
        <w:rPr>
          <w:rFonts w:ascii="Arial" w:eastAsia="Open Sans" w:hAnsi="Arial" w:cs="Arial"/>
          <w:szCs w:val="22"/>
        </w:rPr>
        <w:t xml:space="preserve">The project was granted a no-cost extension for the UK GGF-funded activities until 31 March 2020 to include additional funds from the UK GGF resulting from positive currency exchange rate differences, in the amount of USD 19.783,00. </w:t>
      </w:r>
      <w:r w:rsidR="00CC09BE">
        <w:rPr>
          <w:rFonts w:ascii="Arial" w:eastAsia="Open Sans" w:hAnsi="Arial" w:cs="Arial"/>
          <w:szCs w:val="22"/>
        </w:rPr>
        <w:t xml:space="preserve">This resulted in a revised project budget of $1,022,489, with a final DFID GGF contribution of $320,789. </w:t>
      </w:r>
    </w:p>
    <w:p w14:paraId="2230A867" w14:textId="19E29E0D" w:rsidR="00AD6BB1" w:rsidRPr="000C30F0" w:rsidRDefault="00AD6BB1" w:rsidP="000C30F0">
      <w:pPr>
        <w:jc w:val="both"/>
        <w:rPr>
          <w:rFonts w:ascii="Arial" w:hAnsi="Arial" w:cs="Arial"/>
          <w:szCs w:val="22"/>
        </w:rPr>
      </w:pPr>
    </w:p>
    <w:p w14:paraId="3FB947F7" w14:textId="4469DF32" w:rsidR="00AD6BB1" w:rsidRPr="000C30F0" w:rsidRDefault="00620D2B" w:rsidP="000C30F0">
      <w:pPr>
        <w:jc w:val="both"/>
        <w:rPr>
          <w:rFonts w:ascii="Arial" w:hAnsi="Arial" w:cs="Arial"/>
          <w:szCs w:val="22"/>
        </w:rPr>
      </w:pPr>
      <w:r w:rsidRPr="000C30F0">
        <w:rPr>
          <w:rFonts w:ascii="Arial" w:hAnsi="Arial" w:cs="Arial"/>
          <w:szCs w:val="22"/>
        </w:rPr>
        <w:t xml:space="preserve">The evaluator finds that the project </w:t>
      </w:r>
      <w:r w:rsidR="00A71161" w:rsidRPr="000C30F0">
        <w:rPr>
          <w:rFonts w:ascii="Arial" w:hAnsi="Arial" w:cs="Arial"/>
          <w:szCs w:val="22"/>
        </w:rPr>
        <w:t>was implemented with maximum efficiency resulting in</w:t>
      </w:r>
      <w:r w:rsidRPr="000C30F0">
        <w:rPr>
          <w:rFonts w:ascii="Arial" w:hAnsi="Arial" w:cs="Arial"/>
          <w:szCs w:val="22"/>
        </w:rPr>
        <w:t xml:space="preserve"> “low-cost: high impact”</w:t>
      </w:r>
      <w:r w:rsidR="00A71161" w:rsidRPr="000C30F0">
        <w:rPr>
          <w:rFonts w:ascii="Arial" w:hAnsi="Arial" w:cs="Arial"/>
          <w:szCs w:val="22"/>
        </w:rPr>
        <w:t xml:space="preserve"> results. With a relatively small budget but a strong vision, the project was able to achieve more with the available funds. The donors who were interviewed and who participated in the questionnaire consistently commented on their high level of satisfaction with the efficiency of the project. </w:t>
      </w:r>
    </w:p>
    <w:p w14:paraId="6BF86736" w14:textId="77777777" w:rsidR="00A71161" w:rsidRPr="000C30F0" w:rsidRDefault="00A71161" w:rsidP="000C30F0">
      <w:pPr>
        <w:jc w:val="both"/>
        <w:rPr>
          <w:rFonts w:ascii="Arial" w:hAnsi="Arial" w:cs="Arial"/>
          <w:szCs w:val="22"/>
        </w:rPr>
      </w:pPr>
    </w:p>
    <w:p w14:paraId="339C8538" w14:textId="399247EC" w:rsidR="00A71161" w:rsidRPr="000C30F0" w:rsidRDefault="00A71161" w:rsidP="000C30F0">
      <w:pPr>
        <w:jc w:val="both"/>
        <w:rPr>
          <w:rFonts w:ascii="Arial" w:hAnsi="Arial" w:cs="Arial"/>
          <w:szCs w:val="22"/>
        </w:rPr>
      </w:pPr>
      <w:r w:rsidRPr="000C30F0">
        <w:rPr>
          <w:rFonts w:ascii="Arial" w:hAnsi="Arial" w:cs="Arial"/>
          <w:szCs w:val="22"/>
        </w:rPr>
        <w:t xml:space="preserve">Based on the document review, interviews conducted and questionnaires received, the evaluator is of the opinion that the project cooperated with all other stakeholders working in the same field, for example, the World Bank, and linked with other related projects such as the UK funded Digital Transformation project, to ensure that there was no </w:t>
      </w:r>
      <w:r w:rsidR="00F272D4">
        <w:rPr>
          <w:rFonts w:ascii="Arial" w:hAnsi="Arial" w:cs="Arial"/>
          <w:szCs w:val="22"/>
        </w:rPr>
        <w:t>duplication</w:t>
      </w:r>
      <w:r w:rsidRPr="000C30F0">
        <w:rPr>
          <w:rFonts w:ascii="Arial" w:hAnsi="Arial" w:cs="Arial"/>
          <w:szCs w:val="22"/>
        </w:rPr>
        <w:t xml:space="preserve"> and to enable complementarities. </w:t>
      </w:r>
    </w:p>
    <w:p w14:paraId="6B3E53EA" w14:textId="77777777" w:rsidR="009D3F46" w:rsidRDefault="009D3F46" w:rsidP="000C30F0">
      <w:pPr>
        <w:jc w:val="both"/>
      </w:pPr>
    </w:p>
    <w:p w14:paraId="1F5A9892" w14:textId="47FDA2DB" w:rsidR="008A6C08" w:rsidRDefault="008A6C08" w:rsidP="000C30F0">
      <w:pPr>
        <w:jc w:val="both"/>
        <w:rPr>
          <w:rFonts w:ascii="Arial" w:hAnsi="Arial" w:cs="Arial"/>
        </w:rPr>
      </w:pPr>
      <w:r>
        <w:rPr>
          <w:rFonts w:ascii="Arial" w:hAnsi="Arial" w:cs="Arial"/>
        </w:rPr>
        <w:t xml:space="preserve">In terms of partnerships, the evaluator finds that UNDP </w:t>
      </w:r>
      <w:r w:rsidR="00B34899">
        <w:rPr>
          <w:rFonts w:ascii="Arial" w:hAnsi="Arial" w:cs="Arial"/>
        </w:rPr>
        <w:t xml:space="preserve">was successfully able to convene partners and brought together a broad range of actors and partnerships </w:t>
      </w:r>
      <w:r w:rsidR="00684E60">
        <w:rPr>
          <w:rFonts w:ascii="Arial" w:hAnsi="Arial" w:cs="Arial"/>
        </w:rPr>
        <w:t>that</w:t>
      </w:r>
      <w:r w:rsidR="00B34899">
        <w:rPr>
          <w:rFonts w:ascii="Arial" w:hAnsi="Arial" w:cs="Arial"/>
        </w:rPr>
        <w:t xml:space="preserve"> were new to UNDP and each </w:t>
      </w:r>
      <w:r w:rsidR="00F272D4">
        <w:rPr>
          <w:rFonts w:ascii="Arial" w:hAnsi="Arial" w:cs="Arial"/>
        </w:rPr>
        <w:t>other, including CSOs and the tech</w:t>
      </w:r>
      <w:r w:rsidR="00B34899">
        <w:rPr>
          <w:rFonts w:ascii="Arial" w:hAnsi="Arial" w:cs="Arial"/>
        </w:rPr>
        <w:t xml:space="preserve"> world with government stakeholders. The project was intentionally designed as a platform for a wide stakeholder community engagement, which brought together state institutions </w:t>
      </w:r>
      <w:r w:rsidR="00F272D4">
        <w:rPr>
          <w:rFonts w:ascii="Arial" w:hAnsi="Arial" w:cs="Arial"/>
        </w:rPr>
        <w:t>and a wide</w:t>
      </w:r>
      <w:r w:rsidR="00B34899">
        <w:rPr>
          <w:rFonts w:ascii="Arial" w:hAnsi="Arial" w:cs="Arial"/>
        </w:rPr>
        <w:t xml:space="preserve"> variety of partners. As one stakeholder</w:t>
      </w:r>
      <w:r w:rsidR="00F272D4">
        <w:rPr>
          <w:rFonts w:ascii="Arial" w:hAnsi="Arial" w:cs="Arial"/>
        </w:rPr>
        <w:t xml:space="preserve"> commented</w:t>
      </w:r>
      <w:r w:rsidR="00B34899">
        <w:rPr>
          <w:rFonts w:ascii="Arial" w:hAnsi="Arial" w:cs="Arial"/>
        </w:rPr>
        <w:t xml:space="preserve">, UNDP was able to utilise partnerships and expertise that were already embedded in structures without requiring heavy investment in additional expertise. </w:t>
      </w:r>
    </w:p>
    <w:p w14:paraId="7AF76F63" w14:textId="77777777" w:rsidR="00B34899" w:rsidRDefault="00B34899" w:rsidP="000C30F0">
      <w:pPr>
        <w:jc w:val="both"/>
        <w:rPr>
          <w:rFonts w:ascii="Arial" w:hAnsi="Arial" w:cs="Arial"/>
        </w:rPr>
      </w:pPr>
    </w:p>
    <w:p w14:paraId="728F9A94" w14:textId="6768E500" w:rsidR="0023611C" w:rsidRPr="00F272D4" w:rsidRDefault="00B34899" w:rsidP="000C30F0">
      <w:pPr>
        <w:jc w:val="both"/>
        <w:rPr>
          <w:b/>
          <w:bCs/>
        </w:rPr>
      </w:pPr>
      <w:r>
        <w:rPr>
          <w:rFonts w:ascii="Arial" w:hAnsi="Arial" w:cs="Arial"/>
        </w:rPr>
        <w:t xml:space="preserve">The project created a community of users, which included a number of CSOs and presented new types of partners for UNDP, including the tech community, as well as more traditional state institutions. UNDP adopted a coordination role and </w:t>
      </w:r>
      <w:r w:rsidR="00684E60">
        <w:rPr>
          <w:rFonts w:ascii="Arial" w:hAnsi="Arial" w:cs="Arial"/>
        </w:rPr>
        <w:t>a</w:t>
      </w:r>
      <w:r>
        <w:rPr>
          <w:rFonts w:ascii="Arial" w:hAnsi="Arial" w:cs="Arial"/>
        </w:rPr>
        <w:t xml:space="preserve"> holistic approach, through which it was able to articulate and widen the topics being discussed while engaging with both the supply and demand sides as well as the middle partners. </w:t>
      </w:r>
    </w:p>
    <w:p w14:paraId="48C4D457" w14:textId="77777777" w:rsidR="00DE2411" w:rsidRPr="000C30F0" w:rsidRDefault="00DE2411" w:rsidP="000C30F0">
      <w:pPr>
        <w:jc w:val="both"/>
        <w:rPr>
          <w:rFonts w:ascii="Arial" w:hAnsi="Arial" w:cs="Arial"/>
          <w:b/>
          <w:szCs w:val="22"/>
        </w:rPr>
      </w:pPr>
    </w:p>
    <w:p w14:paraId="4D9A61A4" w14:textId="393853AE" w:rsidR="005A224E" w:rsidRPr="000C30F0" w:rsidRDefault="005A224E" w:rsidP="000C30F0">
      <w:pPr>
        <w:jc w:val="both"/>
        <w:rPr>
          <w:rFonts w:ascii="Arial" w:hAnsi="Arial" w:cs="Arial"/>
          <w:b/>
          <w:szCs w:val="22"/>
        </w:rPr>
      </w:pPr>
      <w:r w:rsidRPr="000C30F0">
        <w:rPr>
          <w:rFonts w:ascii="Arial" w:hAnsi="Arial" w:cs="Arial"/>
          <w:b/>
          <w:szCs w:val="22"/>
        </w:rPr>
        <w:t xml:space="preserve">3.A.3 Project relevance </w:t>
      </w:r>
    </w:p>
    <w:p w14:paraId="40EF1300" w14:textId="77777777" w:rsidR="005A224E" w:rsidRPr="000C30F0" w:rsidRDefault="005A224E" w:rsidP="000C30F0">
      <w:pPr>
        <w:jc w:val="both"/>
        <w:rPr>
          <w:rFonts w:ascii="Arial" w:hAnsi="Arial" w:cs="Arial"/>
          <w:szCs w:val="22"/>
        </w:rPr>
      </w:pPr>
    </w:p>
    <w:tbl>
      <w:tblPr>
        <w:tblStyle w:val="TableGrid"/>
        <w:tblW w:w="0" w:type="auto"/>
        <w:tblLook w:val="04A0" w:firstRow="1" w:lastRow="0" w:firstColumn="1" w:lastColumn="0" w:noHBand="0" w:noVBand="1"/>
      </w:tblPr>
      <w:tblGrid>
        <w:gridCol w:w="6912"/>
        <w:gridCol w:w="2368"/>
      </w:tblGrid>
      <w:tr w:rsidR="00D47F8A" w:rsidRPr="000C30F0" w14:paraId="3FB474E5" w14:textId="77777777" w:rsidTr="003A072B">
        <w:tc>
          <w:tcPr>
            <w:tcW w:w="6912" w:type="dxa"/>
            <w:shd w:val="clear" w:color="auto" w:fill="C0C0C0"/>
          </w:tcPr>
          <w:p w14:paraId="2B2D175C" w14:textId="77777777" w:rsidR="00D47F8A" w:rsidRPr="000C30F0" w:rsidRDefault="00D47F8A" w:rsidP="000C30F0">
            <w:pPr>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7BE5F351" w14:textId="77777777" w:rsidR="00D47F8A" w:rsidRPr="000C30F0" w:rsidRDefault="00D47F8A" w:rsidP="000C30F0">
            <w:pPr>
              <w:jc w:val="center"/>
              <w:rPr>
                <w:rFonts w:ascii="Arial" w:hAnsi="Arial" w:cs="Arial"/>
                <w:b/>
                <w:szCs w:val="22"/>
              </w:rPr>
            </w:pPr>
            <w:r w:rsidRPr="000C30F0">
              <w:rPr>
                <w:rFonts w:ascii="Arial" w:hAnsi="Arial" w:cs="Arial"/>
                <w:b/>
                <w:szCs w:val="22"/>
              </w:rPr>
              <w:t>Rating</w:t>
            </w:r>
          </w:p>
        </w:tc>
      </w:tr>
      <w:tr w:rsidR="00D47F8A" w:rsidRPr="000C30F0" w14:paraId="3A8B0486" w14:textId="77777777" w:rsidTr="003A072B">
        <w:tc>
          <w:tcPr>
            <w:tcW w:w="6912" w:type="dxa"/>
          </w:tcPr>
          <w:p w14:paraId="08F54272" w14:textId="6ED8B63C" w:rsidR="00D47F8A" w:rsidRPr="000C30F0" w:rsidRDefault="00D47F8A" w:rsidP="000C30F0">
            <w:pPr>
              <w:jc w:val="both"/>
              <w:rPr>
                <w:rFonts w:ascii="Arial" w:hAnsi="Arial" w:cs="Arial"/>
                <w:b/>
                <w:szCs w:val="22"/>
              </w:rPr>
            </w:pPr>
            <w:r w:rsidRPr="000C30F0">
              <w:rPr>
                <w:rFonts w:ascii="Arial" w:hAnsi="Arial" w:cs="Arial"/>
                <w:b/>
                <w:szCs w:val="22"/>
              </w:rPr>
              <w:t xml:space="preserve">The evaluator finds that the project was highly relevant in the current Serbian context.  </w:t>
            </w:r>
          </w:p>
        </w:tc>
        <w:tc>
          <w:tcPr>
            <w:tcW w:w="2368" w:type="dxa"/>
          </w:tcPr>
          <w:p w14:paraId="4402CD4E" w14:textId="77777777" w:rsidR="00D47F8A" w:rsidRPr="000C30F0" w:rsidRDefault="00D47F8A" w:rsidP="000C30F0">
            <w:pPr>
              <w:jc w:val="both"/>
              <w:rPr>
                <w:rFonts w:ascii="Arial" w:hAnsi="Arial" w:cs="Arial"/>
                <w:b/>
                <w:szCs w:val="22"/>
              </w:rPr>
            </w:pPr>
            <w:r w:rsidRPr="000C30F0">
              <w:rPr>
                <w:rFonts w:ascii="Arial" w:hAnsi="Arial" w:cs="Arial"/>
                <w:b/>
                <w:szCs w:val="22"/>
              </w:rPr>
              <w:t>Highly Satisfactory - 6</w:t>
            </w:r>
          </w:p>
        </w:tc>
      </w:tr>
    </w:tbl>
    <w:p w14:paraId="5FCBDEBE" w14:textId="77777777" w:rsidR="00D47F8A" w:rsidRPr="000C30F0" w:rsidRDefault="00D47F8A" w:rsidP="000C30F0">
      <w:pPr>
        <w:jc w:val="both"/>
        <w:rPr>
          <w:rFonts w:ascii="Arial" w:hAnsi="Arial" w:cs="Arial"/>
          <w:szCs w:val="22"/>
        </w:rPr>
      </w:pPr>
    </w:p>
    <w:p w14:paraId="1A9ED691" w14:textId="77777777" w:rsidR="0039764A" w:rsidRPr="000C30F0" w:rsidRDefault="003767D1" w:rsidP="000C30F0">
      <w:pPr>
        <w:jc w:val="both"/>
        <w:rPr>
          <w:rFonts w:ascii="Arial" w:hAnsi="Arial" w:cs="Arial"/>
          <w:szCs w:val="22"/>
        </w:rPr>
      </w:pPr>
      <w:r w:rsidRPr="000C30F0">
        <w:rPr>
          <w:rFonts w:ascii="Arial" w:hAnsi="Arial" w:cs="Arial"/>
          <w:szCs w:val="22"/>
        </w:rPr>
        <w:lastRenderedPageBreak/>
        <w:t xml:space="preserve">The evaluator finds that </w:t>
      </w:r>
      <w:r w:rsidR="0039764A" w:rsidRPr="000C30F0">
        <w:rPr>
          <w:rFonts w:ascii="Arial" w:hAnsi="Arial" w:cs="Arial"/>
          <w:szCs w:val="22"/>
        </w:rPr>
        <w:t xml:space="preserve">the project was aligned with the national strategic and policy framework, in particular the Strategy for e-Governance Development in the Republic of Serbia (2015-2018) and the subsequent e-Government Development Programme (2019-2021). The project was also relevant to sector strategic and policy frameworks including the </w:t>
      </w:r>
      <w:r w:rsidR="0039764A" w:rsidRPr="000C30F0">
        <w:rPr>
          <w:rFonts w:ascii="Arial" w:eastAsia="Open Sans" w:hAnsi="Arial" w:cs="Arial"/>
          <w:szCs w:val="22"/>
        </w:rPr>
        <w:t>Strategy on Development of the Justice Sector (2019-2024), the Strategy for Development of Public Procurements (open contracting) and the Serbian Action Plan for the Open Government Partnership Initiative (2018-2020).</w:t>
      </w:r>
      <w:r w:rsidR="0039764A" w:rsidRPr="000C30F0">
        <w:rPr>
          <w:rFonts w:ascii="Arial" w:hAnsi="Arial" w:cs="Arial"/>
          <w:szCs w:val="22"/>
        </w:rPr>
        <w:t xml:space="preserve"> </w:t>
      </w:r>
    </w:p>
    <w:p w14:paraId="6ACFE0FB" w14:textId="77777777" w:rsidR="0039764A" w:rsidRPr="000C30F0" w:rsidRDefault="0039764A" w:rsidP="000C30F0">
      <w:pPr>
        <w:jc w:val="both"/>
        <w:rPr>
          <w:rFonts w:ascii="Arial" w:hAnsi="Arial" w:cs="Arial"/>
          <w:szCs w:val="22"/>
        </w:rPr>
      </w:pPr>
    </w:p>
    <w:p w14:paraId="1B114E14" w14:textId="783463BD" w:rsidR="00B17A6F" w:rsidRDefault="0039764A" w:rsidP="000C30F0">
      <w:pPr>
        <w:jc w:val="both"/>
        <w:rPr>
          <w:rFonts w:ascii="Arial" w:eastAsia="Open Sans" w:hAnsi="Arial" w:cs="Arial"/>
          <w:szCs w:val="22"/>
        </w:rPr>
      </w:pPr>
      <w:r w:rsidRPr="000C30F0">
        <w:rPr>
          <w:rFonts w:ascii="Arial" w:hAnsi="Arial" w:cs="Arial"/>
          <w:szCs w:val="22"/>
        </w:rPr>
        <w:t xml:space="preserve">During the project’s lifespan, </w:t>
      </w:r>
      <w:r w:rsidRPr="000C30F0">
        <w:rPr>
          <w:rFonts w:ascii="Arial" w:eastAsia="Open Sans" w:hAnsi="Arial" w:cs="Arial"/>
          <w:szCs w:val="22"/>
        </w:rPr>
        <w:t>o</w:t>
      </w:r>
      <w:r w:rsidR="00B17A6F" w:rsidRPr="000C30F0">
        <w:rPr>
          <w:rFonts w:ascii="Arial" w:eastAsia="Open Sans" w:hAnsi="Arial" w:cs="Arial"/>
          <w:szCs w:val="22"/>
        </w:rPr>
        <w:t>pen data was put high on the government’s agenda, supported directly from the Cabinet of the Prime Minister.</w:t>
      </w:r>
      <w:r w:rsidRPr="000C30F0">
        <w:rPr>
          <w:rFonts w:ascii="Arial" w:eastAsia="Open Sans" w:hAnsi="Arial" w:cs="Arial"/>
          <w:szCs w:val="22"/>
        </w:rPr>
        <w:t xml:space="preserve"> The evaluator notes that the Prime Minister has been a keen driver of open data and a key facilitating factor in the achievement of the project’s objectives. She has frequently emphasized that digitalisation is one of the main priorities of the Government, primarily in the areas of public administration, economy and education. </w:t>
      </w:r>
    </w:p>
    <w:p w14:paraId="551F9148" w14:textId="77777777" w:rsidR="000555B2" w:rsidRPr="00FF73EB" w:rsidRDefault="000555B2" w:rsidP="000C30F0">
      <w:pPr>
        <w:jc w:val="both"/>
        <w:rPr>
          <w:rFonts w:ascii="Arial" w:eastAsia="Open Sans" w:hAnsi="Arial" w:cs="Arial"/>
          <w:szCs w:val="22"/>
        </w:rPr>
      </w:pPr>
    </w:p>
    <w:p w14:paraId="3280B0EF" w14:textId="3D77FF30" w:rsidR="00D64629" w:rsidRDefault="00FF73EB" w:rsidP="00D64629">
      <w:pPr>
        <w:jc w:val="both"/>
        <w:rPr>
          <w:rFonts w:ascii="Arial" w:hAnsi="Arial" w:cs="Arial"/>
        </w:rPr>
      </w:pPr>
      <w:r>
        <w:rPr>
          <w:rFonts w:ascii="Arial" w:hAnsi="Arial" w:cs="Arial"/>
        </w:rPr>
        <w:t>As one stakeholder commented, t</w:t>
      </w:r>
      <w:r w:rsidRPr="00FF73EB">
        <w:rPr>
          <w:rFonts w:ascii="Arial" w:hAnsi="Arial" w:cs="Arial"/>
        </w:rPr>
        <w:t xml:space="preserve">he </w:t>
      </w:r>
      <w:r w:rsidR="000555B2" w:rsidRPr="00FF73EB">
        <w:rPr>
          <w:rFonts w:ascii="Arial" w:hAnsi="Arial" w:cs="Arial"/>
        </w:rPr>
        <w:t xml:space="preserve">National priority of every country is to have efficient public administration in which citizens can trust. In order to make public administration more transparent and efficient, institutions need to cooperate and open their data, which can provide better services to citizens and to reduce space for corruption. This project accelerated reaching that national goal. Other than that, </w:t>
      </w:r>
      <w:r w:rsidRPr="00FF73EB">
        <w:rPr>
          <w:rFonts w:ascii="Arial" w:hAnsi="Arial" w:cs="Arial"/>
        </w:rPr>
        <w:t xml:space="preserve">the </w:t>
      </w:r>
      <w:r w:rsidR="000555B2" w:rsidRPr="00FF73EB">
        <w:rPr>
          <w:rFonts w:ascii="Arial" w:hAnsi="Arial" w:cs="Arial"/>
        </w:rPr>
        <w:t>constitutional right of Serbian citizens is to have accurate, timely and reliable data on environmental quality. This project also contributed to that.</w:t>
      </w:r>
      <w:r w:rsidR="005065C4" w:rsidRPr="005065C4">
        <w:rPr>
          <w:rFonts w:ascii="Arial" w:hAnsi="Arial" w:cs="Arial"/>
        </w:rPr>
        <w:t xml:space="preserve"> </w:t>
      </w:r>
      <w:r w:rsidR="005065C4">
        <w:rPr>
          <w:rFonts w:ascii="Arial" w:hAnsi="Arial" w:cs="Arial"/>
        </w:rPr>
        <w:t xml:space="preserve">The project has provided members of open data communities with enough data so they could make valuable and relevant analysis and visualisation that helps the national </w:t>
      </w:r>
      <w:r w:rsidR="005065C4" w:rsidRPr="009C4722">
        <w:rPr>
          <w:rFonts w:ascii="Arial" w:hAnsi="Arial" w:cs="Arial"/>
        </w:rPr>
        <w:t xml:space="preserve">priorities </w:t>
      </w:r>
      <w:r w:rsidR="005065C4">
        <w:rPr>
          <w:rFonts w:ascii="Arial" w:hAnsi="Arial" w:cs="Arial"/>
        </w:rPr>
        <w:t xml:space="preserve">that are connected to better transparency and openness of data that is relevant for general public. </w:t>
      </w:r>
      <w:r w:rsidR="00D64629">
        <w:rPr>
          <w:rFonts w:ascii="Arial" w:hAnsi="Arial" w:cs="Arial"/>
        </w:rPr>
        <w:t>P</w:t>
      </w:r>
      <w:r w:rsidR="00D64629" w:rsidRPr="00262E32">
        <w:rPr>
          <w:rFonts w:ascii="Arial" w:hAnsi="Arial" w:cs="Arial"/>
        </w:rPr>
        <w:t>roject contribute</w:t>
      </w:r>
      <w:r w:rsidR="00D64629">
        <w:rPr>
          <w:rFonts w:ascii="Arial" w:hAnsi="Arial" w:cs="Arial"/>
        </w:rPr>
        <w:t>d</w:t>
      </w:r>
      <w:r w:rsidR="00D64629" w:rsidRPr="00262E32">
        <w:rPr>
          <w:rFonts w:ascii="Arial" w:hAnsi="Arial" w:cs="Arial"/>
        </w:rPr>
        <w:t xml:space="preserve"> to implementation of the Public Administration Reform Strategy</w:t>
      </w:r>
      <w:r w:rsidR="00D64629">
        <w:rPr>
          <w:rFonts w:ascii="Arial" w:hAnsi="Arial" w:cs="Arial"/>
        </w:rPr>
        <w:t xml:space="preserve"> </w:t>
      </w:r>
      <w:r w:rsidR="00D64629" w:rsidRPr="00096327">
        <w:rPr>
          <w:rFonts w:ascii="Arial" w:hAnsi="Arial" w:cs="Arial"/>
        </w:rPr>
        <w:t>of the Republic of Serbia</w:t>
      </w:r>
      <w:r w:rsidR="00D64629">
        <w:rPr>
          <w:rFonts w:ascii="Arial" w:hAnsi="Arial" w:cs="Arial"/>
        </w:rPr>
        <w:t xml:space="preserve"> by o</w:t>
      </w:r>
      <w:r w:rsidR="00D64629" w:rsidRPr="00096327">
        <w:rPr>
          <w:rFonts w:ascii="Arial" w:hAnsi="Arial" w:cs="Arial"/>
        </w:rPr>
        <w:t>pening of the data owned by public institutions</w:t>
      </w:r>
      <w:r w:rsidR="00D64629">
        <w:rPr>
          <w:rFonts w:ascii="Arial" w:hAnsi="Arial" w:cs="Arial"/>
        </w:rPr>
        <w:t xml:space="preserve"> and </w:t>
      </w:r>
      <w:r w:rsidR="00D64629" w:rsidRPr="00096327">
        <w:rPr>
          <w:rFonts w:ascii="Arial" w:hAnsi="Arial" w:cs="Arial"/>
        </w:rPr>
        <w:t>enabl</w:t>
      </w:r>
      <w:r w:rsidR="00D64629">
        <w:rPr>
          <w:rFonts w:ascii="Arial" w:hAnsi="Arial" w:cs="Arial"/>
        </w:rPr>
        <w:t>ing</w:t>
      </w:r>
      <w:r w:rsidR="00D64629" w:rsidRPr="00096327">
        <w:rPr>
          <w:rFonts w:ascii="Arial" w:hAnsi="Arial" w:cs="Arial"/>
        </w:rPr>
        <w:t xml:space="preserve"> improved public services for citizens</w:t>
      </w:r>
      <w:r w:rsidR="00D64629">
        <w:rPr>
          <w:rFonts w:ascii="Arial" w:hAnsi="Arial" w:cs="Arial"/>
        </w:rPr>
        <w:t xml:space="preserve"> and others.</w:t>
      </w:r>
    </w:p>
    <w:p w14:paraId="371564C7" w14:textId="77777777" w:rsidR="000555B2" w:rsidRPr="000C30F0" w:rsidRDefault="000555B2" w:rsidP="000C30F0">
      <w:pPr>
        <w:jc w:val="both"/>
        <w:rPr>
          <w:rFonts w:ascii="Arial" w:hAnsi="Arial" w:cs="Arial"/>
          <w:szCs w:val="22"/>
        </w:rPr>
      </w:pPr>
    </w:p>
    <w:p w14:paraId="373D3D88" w14:textId="77777777" w:rsidR="002605FB" w:rsidRPr="000C30F0" w:rsidRDefault="002605FB" w:rsidP="000C30F0">
      <w:pPr>
        <w:jc w:val="both"/>
        <w:rPr>
          <w:rFonts w:ascii="Arial" w:hAnsi="Arial" w:cs="Arial"/>
          <w:szCs w:val="22"/>
        </w:rPr>
      </w:pPr>
    </w:p>
    <w:p w14:paraId="73577136" w14:textId="17940828" w:rsidR="003D2C60" w:rsidRPr="000C30F0" w:rsidRDefault="0039764A" w:rsidP="000C30F0">
      <w:pPr>
        <w:jc w:val="both"/>
        <w:rPr>
          <w:rFonts w:ascii="Arial" w:hAnsi="Arial" w:cs="Arial"/>
          <w:szCs w:val="22"/>
        </w:rPr>
      </w:pPr>
      <w:r w:rsidRPr="000C30F0">
        <w:rPr>
          <w:rFonts w:ascii="Arial" w:hAnsi="Arial" w:cs="Arial"/>
          <w:szCs w:val="22"/>
        </w:rPr>
        <w:t>More broadly, t</w:t>
      </w:r>
      <w:r w:rsidR="003A072B" w:rsidRPr="000C30F0">
        <w:rPr>
          <w:rFonts w:ascii="Arial" w:hAnsi="Arial" w:cs="Arial"/>
          <w:szCs w:val="22"/>
        </w:rPr>
        <w:t>he evaluator finds that the project was grounded in the UNDP Strategic Plan, the global Sustainable Development Goals (SDGs), the Data Revolution Report and UNDP’s on-going work in Serbia in response to national and regional challenges. In particular, the evaluator finds that the project contributed</w:t>
      </w:r>
      <w:r w:rsidR="003D2C60" w:rsidRPr="000C30F0">
        <w:rPr>
          <w:rFonts w:ascii="Arial" w:hAnsi="Arial" w:cs="Arial"/>
          <w:szCs w:val="22"/>
        </w:rPr>
        <w:t xml:space="preserve"> to SDG 16 </w:t>
      </w:r>
      <w:r w:rsidR="003D2C60" w:rsidRPr="000C30F0">
        <w:rPr>
          <w:rFonts w:ascii="Arial" w:hAnsi="Arial" w:cs="Arial"/>
          <w:i/>
          <w:szCs w:val="22"/>
        </w:rPr>
        <w:t>Promote peaceful and inclusive societies for sustainable development, provide access to justice for all and build effective, accountable and inclusive institutions at all levels</w:t>
      </w:r>
      <w:r w:rsidR="003D2C60" w:rsidRPr="000C30F0">
        <w:rPr>
          <w:rFonts w:ascii="Arial" w:hAnsi="Arial" w:cs="Arial"/>
          <w:szCs w:val="22"/>
        </w:rPr>
        <w:t xml:space="preserve">, and its target 16.10 </w:t>
      </w:r>
      <w:r w:rsidR="003D2C60" w:rsidRPr="000C30F0">
        <w:rPr>
          <w:rFonts w:ascii="Arial" w:eastAsia="Times New Roman" w:hAnsi="Arial" w:cs="Arial"/>
          <w:i/>
          <w:szCs w:val="22"/>
          <w:shd w:val="clear" w:color="auto" w:fill="FFFFFF"/>
          <w:lang w:val="en-US" w:eastAsia="en-US"/>
        </w:rPr>
        <w:t>Ensure public access to information and protect fundamental freedoms, in accordance with national legislation and international agreements</w:t>
      </w:r>
      <w:r w:rsidR="003D2C60" w:rsidRPr="000C30F0">
        <w:rPr>
          <w:rFonts w:ascii="Arial" w:eastAsia="Times New Roman" w:hAnsi="Arial" w:cs="Arial"/>
          <w:color w:val="666666"/>
          <w:szCs w:val="22"/>
          <w:shd w:val="clear" w:color="auto" w:fill="FFFFFF"/>
          <w:lang w:val="en-US" w:eastAsia="en-US"/>
        </w:rPr>
        <w:t>.</w:t>
      </w:r>
      <w:r w:rsidR="00553689" w:rsidRPr="000C30F0">
        <w:rPr>
          <w:rFonts w:ascii="Arial" w:eastAsia="Times New Roman" w:hAnsi="Arial" w:cs="Arial"/>
          <w:color w:val="666666"/>
          <w:szCs w:val="22"/>
          <w:shd w:val="clear" w:color="auto" w:fill="FFFFFF"/>
          <w:lang w:val="en-US" w:eastAsia="en-US"/>
        </w:rPr>
        <w:t xml:space="preserve"> </w:t>
      </w:r>
      <w:r w:rsidR="00553689" w:rsidRPr="000C30F0">
        <w:rPr>
          <w:rFonts w:ascii="Arial" w:eastAsia="Times New Roman" w:hAnsi="Arial" w:cs="Arial"/>
          <w:szCs w:val="22"/>
          <w:shd w:val="clear" w:color="auto" w:fill="FFFFFF"/>
          <w:lang w:val="en-US" w:eastAsia="en-US"/>
        </w:rPr>
        <w:t xml:space="preserve">The project also contributed to the achievement of the UNDAF Outcome </w:t>
      </w:r>
      <w:r w:rsidR="00553689" w:rsidRPr="000C30F0">
        <w:rPr>
          <w:rFonts w:ascii="Arial" w:eastAsia="Times New Roman" w:hAnsi="Arial" w:cs="Arial"/>
          <w:i/>
          <w:szCs w:val="22"/>
          <w:shd w:val="clear" w:color="auto" w:fill="FFFFFF"/>
          <w:lang w:val="en-US" w:eastAsia="en-US"/>
        </w:rPr>
        <w:t>By 2020, governance institutions at all levels have enhanced accountability and representation to provide better quality services to the people and the economy</w:t>
      </w:r>
      <w:r w:rsidR="00553689" w:rsidRPr="000C30F0">
        <w:rPr>
          <w:rFonts w:ascii="Arial" w:eastAsia="Times New Roman" w:hAnsi="Arial" w:cs="Arial"/>
          <w:szCs w:val="22"/>
          <w:shd w:val="clear" w:color="auto" w:fill="FFFFFF"/>
          <w:lang w:val="en-US" w:eastAsia="en-US"/>
        </w:rPr>
        <w:t xml:space="preserve">. </w:t>
      </w:r>
    </w:p>
    <w:p w14:paraId="3F5A1966" w14:textId="77777777" w:rsidR="003D2C60" w:rsidRPr="000C30F0" w:rsidRDefault="003D2C60" w:rsidP="000C30F0">
      <w:pPr>
        <w:jc w:val="both"/>
        <w:rPr>
          <w:rFonts w:ascii="Arial" w:hAnsi="Arial" w:cs="Arial"/>
          <w:szCs w:val="22"/>
        </w:rPr>
      </w:pPr>
    </w:p>
    <w:p w14:paraId="32273B1E" w14:textId="77777777" w:rsidR="003A072B" w:rsidRPr="000C30F0" w:rsidRDefault="003A072B" w:rsidP="000C30F0">
      <w:pPr>
        <w:jc w:val="both"/>
        <w:rPr>
          <w:rFonts w:ascii="Arial" w:hAnsi="Arial" w:cs="Arial"/>
          <w:b/>
          <w:szCs w:val="22"/>
        </w:rPr>
      </w:pPr>
    </w:p>
    <w:p w14:paraId="2EB8CA35" w14:textId="504B3EDD" w:rsidR="005A224E" w:rsidRPr="000C30F0" w:rsidRDefault="005A224E" w:rsidP="000C30F0">
      <w:pPr>
        <w:jc w:val="both"/>
        <w:rPr>
          <w:rFonts w:ascii="Arial" w:hAnsi="Arial" w:cs="Arial"/>
          <w:b/>
          <w:szCs w:val="22"/>
        </w:rPr>
      </w:pPr>
      <w:r w:rsidRPr="000C30F0">
        <w:rPr>
          <w:rFonts w:ascii="Arial" w:hAnsi="Arial" w:cs="Arial"/>
          <w:b/>
          <w:szCs w:val="22"/>
        </w:rPr>
        <w:t>B. Sustainability (Likely (4) to unlikely (1))</w:t>
      </w:r>
    </w:p>
    <w:p w14:paraId="0232199E" w14:textId="77777777" w:rsidR="005A224E" w:rsidRPr="000C30F0" w:rsidRDefault="005A224E" w:rsidP="000C30F0">
      <w:pPr>
        <w:jc w:val="both"/>
        <w:rPr>
          <w:rFonts w:ascii="Arial" w:hAnsi="Arial" w:cs="Arial"/>
          <w:szCs w:val="22"/>
        </w:rPr>
      </w:pPr>
    </w:p>
    <w:p w14:paraId="37E92126" w14:textId="528783A6" w:rsidR="005A224E" w:rsidRPr="000C30F0" w:rsidRDefault="005A224E" w:rsidP="000C30F0">
      <w:pPr>
        <w:jc w:val="both"/>
        <w:rPr>
          <w:rFonts w:ascii="Arial" w:hAnsi="Arial" w:cs="Arial"/>
          <w:b/>
          <w:szCs w:val="22"/>
        </w:rPr>
      </w:pPr>
      <w:r w:rsidRPr="000C30F0">
        <w:rPr>
          <w:rFonts w:ascii="Arial" w:hAnsi="Arial" w:cs="Arial"/>
          <w:b/>
          <w:szCs w:val="22"/>
        </w:rPr>
        <w:t>3.B.4 Sustainability of results</w:t>
      </w:r>
    </w:p>
    <w:p w14:paraId="0FB6FB8F" w14:textId="77777777" w:rsidR="0039764A" w:rsidRPr="000C30F0" w:rsidRDefault="0039764A" w:rsidP="000C30F0">
      <w:pPr>
        <w:jc w:val="both"/>
        <w:rPr>
          <w:rFonts w:ascii="Arial" w:hAnsi="Arial" w:cs="Arial"/>
          <w:b/>
          <w:szCs w:val="22"/>
        </w:rPr>
      </w:pPr>
    </w:p>
    <w:tbl>
      <w:tblPr>
        <w:tblStyle w:val="TableGrid"/>
        <w:tblW w:w="0" w:type="auto"/>
        <w:tblLook w:val="04A0" w:firstRow="1" w:lastRow="0" w:firstColumn="1" w:lastColumn="0" w:noHBand="0" w:noVBand="1"/>
      </w:tblPr>
      <w:tblGrid>
        <w:gridCol w:w="6912"/>
        <w:gridCol w:w="2368"/>
      </w:tblGrid>
      <w:tr w:rsidR="0039764A" w:rsidRPr="000C30F0" w14:paraId="12CE9EC3" w14:textId="77777777" w:rsidTr="0039764A">
        <w:tc>
          <w:tcPr>
            <w:tcW w:w="6912" w:type="dxa"/>
            <w:shd w:val="clear" w:color="auto" w:fill="C0C0C0"/>
          </w:tcPr>
          <w:p w14:paraId="392145C1" w14:textId="77777777" w:rsidR="0039764A" w:rsidRPr="000C30F0" w:rsidRDefault="0039764A" w:rsidP="000C30F0">
            <w:pPr>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4C7DD7DA" w14:textId="77777777" w:rsidR="0039764A" w:rsidRPr="000C30F0" w:rsidRDefault="0039764A" w:rsidP="000C30F0">
            <w:pPr>
              <w:jc w:val="center"/>
              <w:rPr>
                <w:rFonts w:ascii="Arial" w:hAnsi="Arial" w:cs="Arial"/>
                <w:b/>
                <w:szCs w:val="22"/>
              </w:rPr>
            </w:pPr>
            <w:r w:rsidRPr="000C30F0">
              <w:rPr>
                <w:rFonts w:ascii="Arial" w:hAnsi="Arial" w:cs="Arial"/>
                <w:b/>
                <w:szCs w:val="22"/>
              </w:rPr>
              <w:t>Rating</w:t>
            </w:r>
          </w:p>
        </w:tc>
      </w:tr>
      <w:tr w:rsidR="0039764A" w:rsidRPr="000C30F0" w14:paraId="3C971054" w14:textId="77777777" w:rsidTr="0039764A">
        <w:tc>
          <w:tcPr>
            <w:tcW w:w="6912" w:type="dxa"/>
          </w:tcPr>
          <w:p w14:paraId="1BAD6D24" w14:textId="12923CFE" w:rsidR="0039764A" w:rsidRPr="000C30F0" w:rsidRDefault="0039764A" w:rsidP="000C30F0">
            <w:pPr>
              <w:jc w:val="both"/>
              <w:rPr>
                <w:rFonts w:ascii="Arial" w:hAnsi="Arial" w:cs="Arial"/>
                <w:b/>
                <w:szCs w:val="22"/>
              </w:rPr>
            </w:pPr>
            <w:r w:rsidRPr="000C30F0">
              <w:rPr>
                <w:rFonts w:ascii="Arial" w:hAnsi="Arial" w:cs="Arial"/>
                <w:b/>
                <w:szCs w:val="22"/>
              </w:rPr>
              <w:t xml:space="preserve">The evaluator finds that the results that have been achieved are likely to be sustainable.   </w:t>
            </w:r>
          </w:p>
        </w:tc>
        <w:tc>
          <w:tcPr>
            <w:tcW w:w="2368" w:type="dxa"/>
          </w:tcPr>
          <w:p w14:paraId="6740D0CC" w14:textId="3EF709D2" w:rsidR="0039764A" w:rsidRPr="000C30F0" w:rsidRDefault="00EB46A5" w:rsidP="000C30F0">
            <w:pPr>
              <w:jc w:val="both"/>
              <w:rPr>
                <w:rFonts w:ascii="Arial" w:hAnsi="Arial" w:cs="Arial"/>
                <w:b/>
                <w:szCs w:val="22"/>
              </w:rPr>
            </w:pPr>
            <w:r w:rsidRPr="000C30F0">
              <w:rPr>
                <w:rFonts w:ascii="Arial" w:hAnsi="Arial" w:cs="Arial"/>
                <w:b/>
                <w:szCs w:val="22"/>
              </w:rPr>
              <w:t xml:space="preserve">Very </w:t>
            </w:r>
            <w:r w:rsidR="0039764A" w:rsidRPr="000C30F0">
              <w:rPr>
                <w:rFonts w:ascii="Arial" w:hAnsi="Arial" w:cs="Arial"/>
                <w:b/>
                <w:szCs w:val="22"/>
              </w:rPr>
              <w:t xml:space="preserve">Likely – 4 </w:t>
            </w:r>
          </w:p>
        </w:tc>
      </w:tr>
    </w:tbl>
    <w:p w14:paraId="79DD4808" w14:textId="77777777" w:rsidR="0039764A" w:rsidRPr="000C30F0" w:rsidRDefault="0039764A" w:rsidP="000C30F0">
      <w:pPr>
        <w:jc w:val="both"/>
        <w:rPr>
          <w:rFonts w:ascii="Arial" w:hAnsi="Arial" w:cs="Arial"/>
          <w:b/>
          <w:szCs w:val="22"/>
        </w:rPr>
      </w:pPr>
    </w:p>
    <w:p w14:paraId="648BF1D8" w14:textId="1243A28A" w:rsidR="005537C9" w:rsidRPr="000C30F0" w:rsidRDefault="0039764A" w:rsidP="000C30F0">
      <w:pPr>
        <w:jc w:val="both"/>
        <w:rPr>
          <w:rFonts w:ascii="Arial" w:eastAsia="Open Sans" w:hAnsi="Arial" w:cs="Arial"/>
          <w:szCs w:val="22"/>
        </w:rPr>
      </w:pPr>
      <w:r w:rsidRPr="000C30F0">
        <w:rPr>
          <w:rFonts w:ascii="Arial" w:eastAsia="Open Sans" w:hAnsi="Arial" w:cs="Arial"/>
          <w:szCs w:val="22"/>
        </w:rPr>
        <w:t>With regards to the sustainability of the project</w:t>
      </w:r>
      <w:r w:rsidR="00D16FA6" w:rsidRPr="000C30F0">
        <w:rPr>
          <w:rFonts w:ascii="Arial" w:eastAsia="Open Sans" w:hAnsi="Arial" w:cs="Arial"/>
          <w:szCs w:val="22"/>
        </w:rPr>
        <w:t xml:space="preserve"> results, the evaluator finds significant sustainability elements. </w:t>
      </w:r>
      <w:r w:rsidR="006F7B13" w:rsidRPr="000C30F0">
        <w:rPr>
          <w:rFonts w:ascii="Arial" w:eastAsia="Open Sans" w:hAnsi="Arial" w:cs="Arial"/>
          <w:szCs w:val="22"/>
        </w:rPr>
        <w:t>For example, t</w:t>
      </w:r>
      <w:r w:rsidR="002A7BEA" w:rsidRPr="000C30F0">
        <w:rPr>
          <w:rFonts w:ascii="Arial" w:eastAsia="Open Sans" w:hAnsi="Arial" w:cs="Arial"/>
          <w:szCs w:val="22"/>
        </w:rPr>
        <w:t xml:space="preserve">he staff of the Office for IT and e-Government have migrated the National Open Data Portal to their infrastructure and implemented localization for the Serbian language. </w:t>
      </w:r>
      <w:r w:rsidR="00D16FA6" w:rsidRPr="000C30F0">
        <w:rPr>
          <w:rFonts w:ascii="Arial" w:eastAsia="Open Sans" w:hAnsi="Arial" w:cs="Arial"/>
          <w:szCs w:val="22"/>
        </w:rPr>
        <w:t>While t</w:t>
      </w:r>
      <w:r w:rsidR="002A7BEA" w:rsidRPr="000C30F0">
        <w:rPr>
          <w:rFonts w:ascii="Arial" w:eastAsia="Open Sans" w:hAnsi="Arial" w:cs="Arial"/>
          <w:szCs w:val="22"/>
        </w:rPr>
        <w:t xml:space="preserve">hey </w:t>
      </w:r>
      <w:r w:rsidR="00D16FA6" w:rsidRPr="000C30F0">
        <w:rPr>
          <w:rFonts w:ascii="Arial" w:eastAsia="Open Sans" w:hAnsi="Arial" w:cs="Arial"/>
          <w:szCs w:val="22"/>
        </w:rPr>
        <w:t>continued to receive</w:t>
      </w:r>
      <w:r w:rsidR="002A7BEA" w:rsidRPr="000C30F0">
        <w:rPr>
          <w:rFonts w:ascii="Arial" w:eastAsia="Open Sans" w:hAnsi="Arial" w:cs="Arial"/>
          <w:szCs w:val="22"/>
        </w:rPr>
        <w:t xml:space="preserve"> technical support and mentoring from the UNDP </w:t>
      </w:r>
      <w:proofErr w:type="spellStart"/>
      <w:r w:rsidR="002A7BEA" w:rsidRPr="000C30F0">
        <w:rPr>
          <w:rFonts w:ascii="Arial" w:eastAsia="Open Sans" w:hAnsi="Arial" w:cs="Arial"/>
          <w:szCs w:val="22"/>
        </w:rPr>
        <w:t>Techcell</w:t>
      </w:r>
      <w:proofErr w:type="spellEnd"/>
      <w:r w:rsidR="002A7BEA" w:rsidRPr="000C30F0">
        <w:rPr>
          <w:rFonts w:ascii="Arial" w:eastAsia="Open Sans" w:hAnsi="Arial" w:cs="Arial"/>
          <w:szCs w:val="22"/>
        </w:rPr>
        <w:t xml:space="preserve"> unit</w:t>
      </w:r>
      <w:r w:rsidR="00D16FA6" w:rsidRPr="000C30F0">
        <w:rPr>
          <w:rFonts w:ascii="Arial" w:eastAsia="Open Sans" w:hAnsi="Arial" w:cs="Arial"/>
          <w:szCs w:val="22"/>
        </w:rPr>
        <w:t xml:space="preserve">, the Portal is </w:t>
      </w:r>
      <w:r w:rsidR="00F272D4">
        <w:rPr>
          <w:rFonts w:ascii="Arial" w:eastAsia="Open Sans" w:hAnsi="Arial" w:cs="Arial"/>
          <w:szCs w:val="22"/>
        </w:rPr>
        <w:t xml:space="preserve">now </w:t>
      </w:r>
      <w:r w:rsidR="00D16FA6" w:rsidRPr="000C30F0">
        <w:rPr>
          <w:rFonts w:ascii="Arial" w:eastAsia="Open Sans" w:hAnsi="Arial" w:cs="Arial"/>
          <w:szCs w:val="22"/>
        </w:rPr>
        <w:t>fully hosted by the Government</w:t>
      </w:r>
      <w:r w:rsidR="005537C9" w:rsidRPr="000C30F0">
        <w:rPr>
          <w:rFonts w:ascii="Arial" w:eastAsia="Open Sans" w:hAnsi="Arial" w:cs="Arial"/>
          <w:szCs w:val="22"/>
        </w:rPr>
        <w:t xml:space="preserve"> and institutional ownership is secured</w:t>
      </w:r>
      <w:r w:rsidR="002A7BEA" w:rsidRPr="000C30F0">
        <w:rPr>
          <w:rFonts w:ascii="Arial" w:eastAsia="Open Sans" w:hAnsi="Arial" w:cs="Arial"/>
          <w:szCs w:val="22"/>
        </w:rPr>
        <w:t>.</w:t>
      </w:r>
      <w:r w:rsidR="00D16FA6" w:rsidRPr="000C30F0">
        <w:rPr>
          <w:rFonts w:ascii="Arial" w:eastAsia="Open Sans" w:hAnsi="Arial" w:cs="Arial"/>
          <w:szCs w:val="22"/>
        </w:rPr>
        <w:t xml:space="preserve"> </w:t>
      </w:r>
    </w:p>
    <w:p w14:paraId="45271C67" w14:textId="77777777" w:rsidR="005537C9" w:rsidRPr="000C30F0" w:rsidRDefault="005537C9" w:rsidP="000C30F0">
      <w:pPr>
        <w:jc w:val="both"/>
        <w:rPr>
          <w:rFonts w:ascii="Arial" w:eastAsia="Open Sans" w:hAnsi="Arial" w:cs="Arial"/>
          <w:szCs w:val="22"/>
        </w:rPr>
      </w:pPr>
    </w:p>
    <w:p w14:paraId="0F627726" w14:textId="7EBDBAF5" w:rsidR="00075698" w:rsidRPr="00075698" w:rsidRDefault="00F272D4" w:rsidP="00075698">
      <w:pPr>
        <w:jc w:val="both"/>
        <w:rPr>
          <w:rFonts w:ascii="Arial" w:eastAsia="Open Sans" w:hAnsi="Arial" w:cs="Arial"/>
          <w:szCs w:val="22"/>
        </w:rPr>
      </w:pPr>
      <w:r>
        <w:rPr>
          <w:rFonts w:ascii="Arial" w:eastAsia="Open Sans" w:hAnsi="Arial" w:cs="Arial"/>
          <w:szCs w:val="22"/>
        </w:rPr>
        <w:t>The evaluator finds that o</w:t>
      </w:r>
      <w:r w:rsidR="00D16FA6" w:rsidRPr="000C30F0">
        <w:rPr>
          <w:rFonts w:ascii="Arial" w:eastAsia="Open Sans" w:hAnsi="Arial" w:cs="Arial"/>
          <w:szCs w:val="22"/>
        </w:rPr>
        <w:t>pen data has been successfully included into the legislative and policy framework both at the national le</w:t>
      </w:r>
      <w:r w:rsidR="006709D0" w:rsidRPr="000C30F0">
        <w:rPr>
          <w:rFonts w:ascii="Arial" w:eastAsia="Open Sans" w:hAnsi="Arial" w:cs="Arial"/>
          <w:szCs w:val="22"/>
        </w:rPr>
        <w:t xml:space="preserve">vel and within specific sectors and the project has successfully strengthened the enabling environment for increasing access to and availability of open data. </w:t>
      </w:r>
      <w:r w:rsidR="00075698">
        <w:rPr>
          <w:rFonts w:ascii="Arial" w:hAnsi="Arial" w:cs="Arial"/>
          <w:lang w:val="en-US"/>
        </w:rPr>
        <w:t>Many organizations of civil society have recognized the importance of open data. They have increased capacity to collaborate in this area. In the future, they will have better proposals and impact will be more likely.</w:t>
      </w:r>
    </w:p>
    <w:p w14:paraId="0990B453" w14:textId="77777777" w:rsidR="00075698" w:rsidRPr="000C30F0" w:rsidRDefault="00075698" w:rsidP="000C30F0">
      <w:pPr>
        <w:jc w:val="both"/>
        <w:rPr>
          <w:rFonts w:ascii="Arial" w:eastAsia="Open Sans" w:hAnsi="Arial" w:cs="Arial"/>
          <w:szCs w:val="22"/>
        </w:rPr>
      </w:pPr>
    </w:p>
    <w:p w14:paraId="05A97F5B" w14:textId="77777777" w:rsidR="005A224E" w:rsidRPr="000C30F0" w:rsidRDefault="005A224E" w:rsidP="000C30F0">
      <w:pPr>
        <w:jc w:val="both"/>
        <w:rPr>
          <w:rFonts w:ascii="Arial" w:hAnsi="Arial" w:cs="Arial"/>
          <w:szCs w:val="22"/>
        </w:rPr>
      </w:pPr>
    </w:p>
    <w:p w14:paraId="33D25CFC" w14:textId="1395A0FC" w:rsidR="005A224E" w:rsidRPr="000C30F0" w:rsidRDefault="005A224E" w:rsidP="000C30F0">
      <w:pPr>
        <w:jc w:val="both"/>
        <w:rPr>
          <w:rFonts w:ascii="Arial" w:hAnsi="Arial" w:cs="Arial"/>
          <w:b/>
          <w:szCs w:val="22"/>
        </w:rPr>
      </w:pPr>
      <w:r w:rsidRPr="000C30F0">
        <w:rPr>
          <w:rFonts w:ascii="Arial" w:hAnsi="Arial" w:cs="Arial"/>
          <w:b/>
          <w:szCs w:val="22"/>
        </w:rPr>
        <w:t>3.B.5 Sustainability within the socio-political setting</w:t>
      </w:r>
    </w:p>
    <w:p w14:paraId="23546C5F" w14:textId="77777777" w:rsidR="00021157" w:rsidRPr="000C30F0" w:rsidRDefault="00021157" w:rsidP="000C30F0">
      <w:pPr>
        <w:jc w:val="both"/>
        <w:rPr>
          <w:rFonts w:ascii="Arial" w:hAnsi="Arial" w:cs="Arial"/>
          <w:b/>
          <w:szCs w:val="22"/>
        </w:rPr>
      </w:pPr>
    </w:p>
    <w:tbl>
      <w:tblPr>
        <w:tblStyle w:val="TableGrid"/>
        <w:tblW w:w="0" w:type="auto"/>
        <w:tblLook w:val="04A0" w:firstRow="1" w:lastRow="0" w:firstColumn="1" w:lastColumn="0" w:noHBand="0" w:noVBand="1"/>
      </w:tblPr>
      <w:tblGrid>
        <w:gridCol w:w="6912"/>
        <w:gridCol w:w="2368"/>
      </w:tblGrid>
      <w:tr w:rsidR="00021157" w:rsidRPr="000C30F0" w14:paraId="4D5B14F6" w14:textId="77777777" w:rsidTr="008D2934">
        <w:tc>
          <w:tcPr>
            <w:tcW w:w="6912" w:type="dxa"/>
            <w:shd w:val="clear" w:color="auto" w:fill="C0C0C0"/>
          </w:tcPr>
          <w:p w14:paraId="1C544E3A" w14:textId="77777777" w:rsidR="00021157" w:rsidRPr="000C30F0" w:rsidRDefault="00021157" w:rsidP="000C30F0">
            <w:pPr>
              <w:ind w:left="1" w:hanging="3"/>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6949C017" w14:textId="77777777" w:rsidR="00021157" w:rsidRPr="000C30F0" w:rsidRDefault="00021157" w:rsidP="000C30F0">
            <w:pPr>
              <w:ind w:left="1" w:hanging="3"/>
              <w:jc w:val="center"/>
              <w:rPr>
                <w:rFonts w:ascii="Arial" w:hAnsi="Arial" w:cs="Arial"/>
                <w:b/>
                <w:szCs w:val="22"/>
              </w:rPr>
            </w:pPr>
            <w:r w:rsidRPr="000C30F0">
              <w:rPr>
                <w:rFonts w:ascii="Arial" w:hAnsi="Arial" w:cs="Arial"/>
                <w:b/>
                <w:szCs w:val="22"/>
              </w:rPr>
              <w:t>Rating</w:t>
            </w:r>
          </w:p>
        </w:tc>
      </w:tr>
      <w:tr w:rsidR="00021157" w:rsidRPr="000C30F0" w14:paraId="6192304C" w14:textId="77777777" w:rsidTr="008D2934">
        <w:tc>
          <w:tcPr>
            <w:tcW w:w="6912" w:type="dxa"/>
          </w:tcPr>
          <w:p w14:paraId="3A3FFCB5" w14:textId="2C07B6A8" w:rsidR="00021157" w:rsidRPr="000C30F0" w:rsidRDefault="00021157" w:rsidP="000C30F0">
            <w:pPr>
              <w:ind w:left="1" w:hanging="3"/>
              <w:jc w:val="both"/>
              <w:rPr>
                <w:rFonts w:ascii="Arial" w:hAnsi="Arial" w:cs="Arial"/>
                <w:b/>
                <w:szCs w:val="22"/>
              </w:rPr>
            </w:pPr>
            <w:r w:rsidRPr="000C30F0">
              <w:rPr>
                <w:rFonts w:ascii="Arial" w:hAnsi="Arial" w:cs="Arial"/>
                <w:b/>
                <w:szCs w:val="22"/>
              </w:rPr>
              <w:t xml:space="preserve">The evaluator finds that </w:t>
            </w:r>
            <w:r w:rsidR="00EB46A5" w:rsidRPr="000C30F0">
              <w:rPr>
                <w:rFonts w:ascii="Arial" w:hAnsi="Arial" w:cs="Arial"/>
                <w:b/>
                <w:szCs w:val="22"/>
              </w:rPr>
              <w:t xml:space="preserve">sustainability within the socio-political context is less certain due to the potential change in government and the continued low level of awareness among both institutions and the public. </w:t>
            </w:r>
            <w:r w:rsidRPr="000C30F0">
              <w:rPr>
                <w:rFonts w:ascii="Arial" w:hAnsi="Arial" w:cs="Arial"/>
                <w:b/>
                <w:szCs w:val="22"/>
              </w:rPr>
              <w:t xml:space="preserve">   </w:t>
            </w:r>
          </w:p>
        </w:tc>
        <w:tc>
          <w:tcPr>
            <w:tcW w:w="2368" w:type="dxa"/>
          </w:tcPr>
          <w:p w14:paraId="43CE6F57" w14:textId="182ED070" w:rsidR="00021157" w:rsidRPr="000C30F0" w:rsidRDefault="00021157" w:rsidP="000C30F0">
            <w:pPr>
              <w:ind w:left="1" w:hanging="3"/>
              <w:jc w:val="both"/>
              <w:rPr>
                <w:rFonts w:ascii="Arial" w:hAnsi="Arial" w:cs="Arial"/>
                <w:b/>
                <w:szCs w:val="22"/>
              </w:rPr>
            </w:pPr>
            <w:r w:rsidRPr="000C30F0">
              <w:rPr>
                <w:rFonts w:ascii="Arial" w:hAnsi="Arial" w:cs="Arial"/>
                <w:b/>
                <w:szCs w:val="22"/>
              </w:rPr>
              <w:t xml:space="preserve">Somewhat </w:t>
            </w:r>
            <w:r w:rsidR="00012380" w:rsidRPr="000C30F0">
              <w:rPr>
                <w:rFonts w:ascii="Arial" w:hAnsi="Arial" w:cs="Arial"/>
                <w:b/>
                <w:szCs w:val="22"/>
              </w:rPr>
              <w:t xml:space="preserve">likely </w:t>
            </w:r>
            <w:r w:rsidR="00EB46A5" w:rsidRPr="000C30F0">
              <w:rPr>
                <w:rFonts w:ascii="Arial" w:hAnsi="Arial" w:cs="Arial"/>
                <w:b/>
                <w:szCs w:val="22"/>
              </w:rPr>
              <w:t>– 2</w:t>
            </w:r>
            <w:r w:rsidRPr="000C30F0">
              <w:rPr>
                <w:rFonts w:ascii="Arial" w:hAnsi="Arial" w:cs="Arial"/>
                <w:b/>
                <w:szCs w:val="22"/>
              </w:rPr>
              <w:t xml:space="preserve"> </w:t>
            </w:r>
          </w:p>
        </w:tc>
      </w:tr>
    </w:tbl>
    <w:p w14:paraId="79C06530" w14:textId="77777777" w:rsidR="00200F87" w:rsidRPr="000C30F0" w:rsidRDefault="00200F87" w:rsidP="000C30F0">
      <w:pPr>
        <w:jc w:val="both"/>
        <w:rPr>
          <w:rFonts w:ascii="Arial" w:hAnsi="Arial" w:cs="Arial"/>
          <w:b/>
          <w:szCs w:val="22"/>
        </w:rPr>
      </w:pPr>
    </w:p>
    <w:p w14:paraId="64F6DFF1" w14:textId="59F49D51" w:rsidR="00200F87" w:rsidRPr="000C30F0" w:rsidRDefault="00200F87" w:rsidP="000C30F0">
      <w:pPr>
        <w:jc w:val="both"/>
        <w:rPr>
          <w:rFonts w:ascii="Arial" w:hAnsi="Arial" w:cs="Arial"/>
          <w:szCs w:val="22"/>
        </w:rPr>
      </w:pPr>
      <w:r w:rsidRPr="000C30F0">
        <w:rPr>
          <w:rFonts w:ascii="Arial" w:hAnsi="Arial" w:cs="Arial"/>
          <w:szCs w:val="22"/>
        </w:rPr>
        <w:t xml:space="preserve">As mentioned elsewhere in this report, one of the key facilitating factors for the project was the strong buy-in from the Prime Minister and the commitment of the current Government in terms of e-governance and open data. Parliamentary elections in Serbia were slated for April 2020, however these have been postponed until after the current state of emergency. It could reasonably be anticipated that elections will be held within the next 6-12 months, which could lead to a change in Government. </w:t>
      </w:r>
      <w:r w:rsidR="00021157" w:rsidRPr="000C30F0">
        <w:rPr>
          <w:rFonts w:ascii="Arial" w:hAnsi="Arial" w:cs="Arial"/>
          <w:szCs w:val="22"/>
        </w:rPr>
        <w:t xml:space="preserve">This poses the risk of a turnover in government and institutional personnel, who may either not be aware of the potentials of open data or may simply not be interested in pursuing this agenda. </w:t>
      </w:r>
    </w:p>
    <w:p w14:paraId="56FF12C1" w14:textId="77777777" w:rsidR="00EB46A5" w:rsidRPr="000C30F0" w:rsidRDefault="00EB46A5" w:rsidP="000C30F0">
      <w:pPr>
        <w:jc w:val="both"/>
        <w:rPr>
          <w:rFonts w:ascii="Arial" w:hAnsi="Arial" w:cs="Arial"/>
          <w:szCs w:val="22"/>
        </w:rPr>
      </w:pPr>
    </w:p>
    <w:p w14:paraId="127F6D8D" w14:textId="60CD025B" w:rsidR="00EB46A5" w:rsidRDefault="00EB46A5" w:rsidP="000C30F0">
      <w:pPr>
        <w:jc w:val="both"/>
        <w:rPr>
          <w:rFonts w:ascii="Arial" w:hAnsi="Arial" w:cs="Arial"/>
          <w:szCs w:val="22"/>
        </w:rPr>
      </w:pPr>
      <w:r w:rsidRPr="000C30F0">
        <w:rPr>
          <w:rFonts w:ascii="Arial" w:hAnsi="Arial" w:cs="Arial"/>
          <w:szCs w:val="22"/>
        </w:rPr>
        <w:t xml:space="preserve">Furthermore, the evaluator finds that one of the key constraints within the project is the low level of knowledge regarding open </w:t>
      </w:r>
      <w:r w:rsidR="00F272D4">
        <w:rPr>
          <w:rFonts w:ascii="Arial" w:hAnsi="Arial" w:cs="Arial"/>
          <w:szCs w:val="22"/>
        </w:rPr>
        <w:t xml:space="preserve">data </w:t>
      </w:r>
      <w:r w:rsidRPr="000C30F0">
        <w:rPr>
          <w:rFonts w:ascii="Arial" w:hAnsi="Arial" w:cs="Arial"/>
          <w:szCs w:val="22"/>
        </w:rPr>
        <w:t xml:space="preserve">among both the relevant institutions and stakeholders, as well as among the general public. Without an increased demand for open data, </w:t>
      </w:r>
      <w:r w:rsidR="00D147BE">
        <w:rPr>
          <w:rFonts w:ascii="Arial" w:hAnsi="Arial" w:cs="Arial"/>
          <w:szCs w:val="22"/>
        </w:rPr>
        <w:t>data stewards are less likely to release new open data sets</w:t>
      </w:r>
      <w:r w:rsidRPr="000C30F0">
        <w:rPr>
          <w:rFonts w:ascii="Arial" w:hAnsi="Arial" w:cs="Arial"/>
          <w:szCs w:val="22"/>
        </w:rPr>
        <w:t xml:space="preserve"> and the project’s interventions could stall</w:t>
      </w:r>
      <w:r w:rsidR="00F272D4">
        <w:rPr>
          <w:rFonts w:ascii="Arial" w:hAnsi="Arial" w:cs="Arial"/>
          <w:szCs w:val="22"/>
        </w:rPr>
        <w:t>, thus impacting the sustainability of the project interventions</w:t>
      </w:r>
      <w:r w:rsidRPr="000C30F0">
        <w:rPr>
          <w:rFonts w:ascii="Arial" w:hAnsi="Arial" w:cs="Arial"/>
          <w:szCs w:val="22"/>
        </w:rPr>
        <w:t xml:space="preserve">. </w:t>
      </w:r>
    </w:p>
    <w:p w14:paraId="38529D44" w14:textId="77777777" w:rsidR="005A224E" w:rsidRPr="000C30F0" w:rsidRDefault="005A224E" w:rsidP="000C30F0">
      <w:pPr>
        <w:jc w:val="both"/>
        <w:rPr>
          <w:rFonts w:ascii="Arial" w:hAnsi="Arial" w:cs="Arial"/>
          <w:szCs w:val="22"/>
        </w:rPr>
      </w:pPr>
    </w:p>
    <w:p w14:paraId="33F9D8C0" w14:textId="5EC3ECD7" w:rsidR="005A224E" w:rsidRPr="000C30F0" w:rsidRDefault="005A224E" w:rsidP="000C30F0">
      <w:pPr>
        <w:jc w:val="both"/>
        <w:rPr>
          <w:rFonts w:ascii="Arial" w:hAnsi="Arial" w:cs="Arial"/>
          <w:b/>
          <w:szCs w:val="22"/>
        </w:rPr>
      </w:pPr>
      <w:r w:rsidRPr="000C30F0">
        <w:rPr>
          <w:rFonts w:ascii="Arial" w:hAnsi="Arial" w:cs="Arial"/>
          <w:b/>
          <w:szCs w:val="22"/>
        </w:rPr>
        <w:t xml:space="preserve">3.B.6 Sustainability of institutional framework and governance </w:t>
      </w:r>
    </w:p>
    <w:p w14:paraId="43879AA0" w14:textId="77777777" w:rsidR="0023611C" w:rsidRPr="000C30F0" w:rsidRDefault="0023611C" w:rsidP="000C30F0">
      <w:pPr>
        <w:jc w:val="both"/>
        <w:rPr>
          <w:rFonts w:ascii="Arial" w:hAnsi="Arial" w:cs="Arial"/>
          <w:b/>
          <w:szCs w:val="22"/>
        </w:rPr>
      </w:pPr>
    </w:p>
    <w:tbl>
      <w:tblPr>
        <w:tblStyle w:val="TableGrid"/>
        <w:tblW w:w="0" w:type="auto"/>
        <w:tblLook w:val="04A0" w:firstRow="1" w:lastRow="0" w:firstColumn="1" w:lastColumn="0" w:noHBand="0" w:noVBand="1"/>
      </w:tblPr>
      <w:tblGrid>
        <w:gridCol w:w="6912"/>
        <w:gridCol w:w="2368"/>
      </w:tblGrid>
      <w:tr w:rsidR="000D7C78" w:rsidRPr="000C30F0" w14:paraId="541C4CEE" w14:textId="77777777" w:rsidTr="00FC13F2">
        <w:tc>
          <w:tcPr>
            <w:tcW w:w="6912" w:type="dxa"/>
            <w:shd w:val="clear" w:color="auto" w:fill="C0C0C0"/>
          </w:tcPr>
          <w:p w14:paraId="404590FF" w14:textId="77777777" w:rsidR="000D7C78" w:rsidRPr="000C30F0" w:rsidRDefault="000D7C78" w:rsidP="000C30F0">
            <w:pPr>
              <w:ind w:left="1" w:hanging="3"/>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47D8680B" w14:textId="77777777" w:rsidR="000D7C78" w:rsidRPr="000C30F0" w:rsidRDefault="000D7C78" w:rsidP="000C30F0">
            <w:pPr>
              <w:ind w:left="1" w:hanging="3"/>
              <w:jc w:val="center"/>
              <w:rPr>
                <w:rFonts w:ascii="Arial" w:hAnsi="Arial" w:cs="Arial"/>
                <w:b/>
                <w:szCs w:val="22"/>
              </w:rPr>
            </w:pPr>
            <w:r w:rsidRPr="000C30F0">
              <w:rPr>
                <w:rFonts w:ascii="Arial" w:hAnsi="Arial" w:cs="Arial"/>
                <w:b/>
                <w:szCs w:val="22"/>
              </w:rPr>
              <w:t>Rating</w:t>
            </w:r>
          </w:p>
        </w:tc>
      </w:tr>
      <w:tr w:rsidR="000D7C78" w:rsidRPr="000C30F0" w14:paraId="30812092" w14:textId="77777777" w:rsidTr="00FC13F2">
        <w:tc>
          <w:tcPr>
            <w:tcW w:w="6912" w:type="dxa"/>
          </w:tcPr>
          <w:p w14:paraId="5CC0259E" w14:textId="5A6723E8" w:rsidR="000D7C78" w:rsidRPr="000C30F0" w:rsidRDefault="000D7C78" w:rsidP="000C30F0">
            <w:pPr>
              <w:ind w:left="1" w:hanging="3"/>
              <w:jc w:val="both"/>
              <w:rPr>
                <w:rFonts w:ascii="Arial" w:hAnsi="Arial" w:cs="Arial"/>
                <w:b/>
                <w:szCs w:val="22"/>
              </w:rPr>
            </w:pPr>
            <w:r w:rsidRPr="000C30F0">
              <w:rPr>
                <w:rFonts w:ascii="Arial" w:hAnsi="Arial" w:cs="Arial"/>
                <w:b/>
                <w:szCs w:val="22"/>
              </w:rPr>
              <w:t xml:space="preserve">The evaluator finds that sustainability of the institutional framework and governance has gained some traction, however it is too early to assess the long-term sustainability aspects in this context.   </w:t>
            </w:r>
          </w:p>
        </w:tc>
        <w:tc>
          <w:tcPr>
            <w:tcW w:w="2368" w:type="dxa"/>
          </w:tcPr>
          <w:p w14:paraId="52701276" w14:textId="2CE21DA5" w:rsidR="000D7C78" w:rsidRPr="000C30F0" w:rsidRDefault="000D7C78" w:rsidP="000C30F0">
            <w:pPr>
              <w:ind w:left="1" w:hanging="3"/>
              <w:jc w:val="both"/>
              <w:rPr>
                <w:rFonts w:ascii="Arial" w:hAnsi="Arial" w:cs="Arial"/>
                <w:b/>
                <w:szCs w:val="22"/>
              </w:rPr>
            </w:pPr>
            <w:r w:rsidRPr="000C30F0">
              <w:rPr>
                <w:rFonts w:ascii="Arial" w:hAnsi="Arial" w:cs="Arial"/>
                <w:b/>
                <w:szCs w:val="22"/>
              </w:rPr>
              <w:t xml:space="preserve">Somewhat likely – 2 </w:t>
            </w:r>
          </w:p>
        </w:tc>
      </w:tr>
    </w:tbl>
    <w:p w14:paraId="5FF47551" w14:textId="77777777" w:rsidR="000D7C78" w:rsidRPr="000C30F0" w:rsidRDefault="000D7C78" w:rsidP="000C30F0">
      <w:pPr>
        <w:jc w:val="both"/>
        <w:rPr>
          <w:rFonts w:ascii="Arial" w:hAnsi="Arial" w:cs="Arial"/>
          <w:szCs w:val="22"/>
        </w:rPr>
      </w:pPr>
    </w:p>
    <w:p w14:paraId="421923DF" w14:textId="3DC60029" w:rsidR="00200F87" w:rsidRPr="000C30F0" w:rsidRDefault="008D2934" w:rsidP="000C30F0">
      <w:pPr>
        <w:jc w:val="both"/>
        <w:rPr>
          <w:rFonts w:ascii="Arial" w:hAnsi="Arial" w:cs="Arial"/>
          <w:szCs w:val="22"/>
        </w:rPr>
      </w:pPr>
      <w:r w:rsidRPr="000C30F0">
        <w:rPr>
          <w:rFonts w:ascii="Arial" w:hAnsi="Arial" w:cs="Arial"/>
          <w:szCs w:val="22"/>
        </w:rPr>
        <w:t>The evaluator finds that i</w:t>
      </w:r>
      <w:r w:rsidR="0023611C" w:rsidRPr="000C30F0">
        <w:rPr>
          <w:rFonts w:ascii="Arial" w:hAnsi="Arial" w:cs="Arial"/>
          <w:szCs w:val="22"/>
        </w:rPr>
        <w:t xml:space="preserve">nstitutional ownership </w:t>
      </w:r>
      <w:r w:rsidRPr="000C30F0">
        <w:rPr>
          <w:rFonts w:ascii="Arial" w:hAnsi="Arial" w:cs="Arial"/>
          <w:szCs w:val="22"/>
        </w:rPr>
        <w:t xml:space="preserve">has been </w:t>
      </w:r>
      <w:r w:rsidR="0023611C" w:rsidRPr="000C30F0">
        <w:rPr>
          <w:rFonts w:ascii="Arial" w:hAnsi="Arial" w:cs="Arial"/>
          <w:szCs w:val="22"/>
        </w:rPr>
        <w:t>secured</w:t>
      </w:r>
      <w:r w:rsidRPr="000C30F0">
        <w:rPr>
          <w:rFonts w:ascii="Arial" w:hAnsi="Arial" w:cs="Arial"/>
          <w:szCs w:val="22"/>
        </w:rPr>
        <w:t xml:space="preserve"> in the Office fo</w:t>
      </w:r>
      <w:r w:rsidR="004B7FA4" w:rsidRPr="000C30F0">
        <w:rPr>
          <w:rFonts w:ascii="Arial" w:hAnsi="Arial" w:cs="Arial"/>
          <w:szCs w:val="22"/>
        </w:rPr>
        <w:t>r IT and e-Government, which is</w:t>
      </w:r>
      <w:r w:rsidR="001E2716" w:rsidRPr="000C30F0">
        <w:rPr>
          <w:rFonts w:ascii="Arial" w:eastAsia="Open Sans" w:hAnsi="Arial" w:cs="Arial"/>
          <w:szCs w:val="22"/>
        </w:rPr>
        <w:t xml:space="preserve"> fully capacitated for </w:t>
      </w:r>
      <w:r w:rsidR="00F272D4">
        <w:rPr>
          <w:rFonts w:ascii="Arial" w:eastAsia="Open Sans" w:hAnsi="Arial" w:cs="Arial"/>
          <w:szCs w:val="22"/>
        </w:rPr>
        <w:t xml:space="preserve">the </w:t>
      </w:r>
      <w:r w:rsidR="001E2716" w:rsidRPr="000C30F0">
        <w:rPr>
          <w:rFonts w:ascii="Arial" w:eastAsia="Open Sans" w:hAnsi="Arial" w:cs="Arial"/>
          <w:szCs w:val="22"/>
        </w:rPr>
        <w:t xml:space="preserve">coordination of </w:t>
      </w:r>
      <w:r w:rsidR="00F272D4">
        <w:rPr>
          <w:rFonts w:ascii="Arial" w:eastAsia="Open Sans" w:hAnsi="Arial" w:cs="Arial"/>
          <w:szCs w:val="22"/>
        </w:rPr>
        <w:t xml:space="preserve">the </w:t>
      </w:r>
      <w:r w:rsidR="001E2716" w:rsidRPr="000C30F0">
        <w:rPr>
          <w:rFonts w:ascii="Arial" w:eastAsia="Open Sans" w:hAnsi="Arial" w:cs="Arial"/>
          <w:szCs w:val="22"/>
        </w:rPr>
        <w:t xml:space="preserve">ODWG, fully capacitated for </w:t>
      </w:r>
      <w:r w:rsidR="004B7FA4" w:rsidRPr="000C30F0">
        <w:rPr>
          <w:rFonts w:ascii="Arial" w:eastAsia="Open Sans" w:hAnsi="Arial" w:cs="Arial"/>
          <w:szCs w:val="22"/>
        </w:rPr>
        <w:t xml:space="preserve">the </w:t>
      </w:r>
      <w:r w:rsidR="001E2716" w:rsidRPr="000C30F0">
        <w:rPr>
          <w:rFonts w:ascii="Arial" w:eastAsia="Open Sans" w:hAnsi="Arial" w:cs="Arial"/>
          <w:szCs w:val="22"/>
        </w:rPr>
        <w:t>National Open Data Portal management, and fully capacitated for sustaining the open data policy in government</w:t>
      </w:r>
      <w:r w:rsidR="004B7FA4" w:rsidRPr="000C30F0">
        <w:rPr>
          <w:rFonts w:ascii="Arial" w:eastAsia="Open Sans" w:hAnsi="Arial" w:cs="Arial"/>
          <w:szCs w:val="22"/>
        </w:rPr>
        <w:t>.</w:t>
      </w:r>
      <w:r w:rsidR="004B7FA4" w:rsidRPr="000C30F0">
        <w:rPr>
          <w:rFonts w:ascii="Arial" w:hAnsi="Arial" w:cs="Arial"/>
          <w:szCs w:val="22"/>
        </w:rPr>
        <w:t xml:space="preserve"> </w:t>
      </w:r>
      <w:r w:rsidR="00200F87" w:rsidRPr="000C30F0">
        <w:rPr>
          <w:rFonts w:ascii="Arial" w:eastAsia="Open Sans" w:hAnsi="Arial" w:cs="Arial"/>
          <w:szCs w:val="22"/>
        </w:rPr>
        <w:t>The project has conducted significant capacity building activities, in particular with regards to the Open Data Working Group. In addition to expanding its membership, the ODWG holds regular meetings, including an annual retreat.</w:t>
      </w:r>
      <w:r w:rsidR="004B7FA4" w:rsidRPr="000C30F0">
        <w:rPr>
          <w:rFonts w:ascii="Arial" w:eastAsia="Open Sans" w:hAnsi="Arial" w:cs="Arial"/>
          <w:szCs w:val="22"/>
        </w:rPr>
        <w:t xml:space="preserve"> The project also conducted numerous </w:t>
      </w:r>
      <w:r w:rsidR="00200F87" w:rsidRPr="000C30F0">
        <w:rPr>
          <w:rFonts w:ascii="Arial" w:eastAsia="Open Sans" w:hAnsi="Arial" w:cs="Arial"/>
          <w:szCs w:val="22"/>
        </w:rPr>
        <w:t>trainings and workshops for government agencies, CSOs, media, private sector and entrepreneurs delivered</w:t>
      </w:r>
      <w:r w:rsidR="0052414A" w:rsidRPr="000C30F0">
        <w:rPr>
          <w:rFonts w:ascii="Arial" w:eastAsia="Open Sans" w:hAnsi="Arial" w:cs="Arial"/>
          <w:szCs w:val="22"/>
        </w:rPr>
        <w:t>.</w:t>
      </w:r>
      <w:r w:rsidR="00F272D4">
        <w:rPr>
          <w:rFonts w:ascii="Arial" w:eastAsia="Open Sans" w:hAnsi="Arial" w:cs="Arial"/>
          <w:szCs w:val="22"/>
        </w:rPr>
        <w:t xml:space="preserve"> </w:t>
      </w:r>
      <w:r w:rsidR="00684E60">
        <w:rPr>
          <w:rFonts w:ascii="Arial" w:eastAsia="Open Sans" w:hAnsi="Arial" w:cs="Arial"/>
          <w:szCs w:val="22"/>
        </w:rPr>
        <w:t>Interviewees and questionnaire respondents regarded capacity development</w:t>
      </w:r>
      <w:r w:rsidR="00F272D4">
        <w:rPr>
          <w:rFonts w:ascii="Arial" w:eastAsia="Open Sans" w:hAnsi="Arial" w:cs="Arial"/>
          <w:szCs w:val="22"/>
        </w:rPr>
        <w:t xml:space="preserve"> as a key area where the project had achieved significant results. </w:t>
      </w:r>
    </w:p>
    <w:p w14:paraId="2F6CFE72" w14:textId="77777777" w:rsidR="0052414A" w:rsidRPr="000C30F0" w:rsidRDefault="0052414A" w:rsidP="000C30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Open Sans" w:hAnsi="Arial" w:cs="Arial"/>
          <w:szCs w:val="22"/>
        </w:rPr>
      </w:pPr>
    </w:p>
    <w:p w14:paraId="1ED71FA3" w14:textId="1CD7FAE4" w:rsidR="0052414A" w:rsidRDefault="0052414A" w:rsidP="000C30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Open Sans" w:hAnsi="Arial" w:cs="Arial"/>
          <w:szCs w:val="22"/>
        </w:rPr>
      </w:pPr>
      <w:r w:rsidRPr="000C30F0">
        <w:rPr>
          <w:rFonts w:ascii="Arial" w:eastAsia="Open Sans" w:hAnsi="Arial" w:cs="Arial"/>
          <w:szCs w:val="22"/>
        </w:rPr>
        <w:t xml:space="preserve">Open data is still a relatively new and innovative concept for most institutions in Serbia and personnel turnover always remains one of the constraining factors in terms of sustainability. Additionally, there are still institutions with a low level of interest and understanding of open data, although once exposed to the benefits of open data, institutions tend to demonstrate </w:t>
      </w:r>
      <w:r w:rsidRPr="000C30F0">
        <w:rPr>
          <w:rFonts w:ascii="Arial" w:eastAsia="Open Sans" w:hAnsi="Arial" w:cs="Arial"/>
          <w:szCs w:val="22"/>
        </w:rPr>
        <w:lastRenderedPageBreak/>
        <w:t>greater interest and support for the initiative. Further, the parliamentary elections could also impact on the sustainability of the institutional framework and governance. Some of the stakeholders interviewed and those that responded to the questionnaire commented about concerns regarding competing priorities, especially given the current context. While they believe that sustainability has been ensured on the supply side</w:t>
      </w:r>
      <w:r w:rsidR="005620C3" w:rsidRPr="000C30F0">
        <w:rPr>
          <w:rFonts w:ascii="Arial" w:eastAsia="Open Sans" w:hAnsi="Arial" w:cs="Arial"/>
          <w:szCs w:val="22"/>
        </w:rPr>
        <w:t xml:space="preserve"> with the current Government of Serbia committed to taking open data further</w:t>
      </w:r>
      <w:r w:rsidRPr="000C30F0">
        <w:rPr>
          <w:rFonts w:ascii="Arial" w:eastAsia="Open Sans" w:hAnsi="Arial" w:cs="Arial"/>
          <w:szCs w:val="22"/>
        </w:rPr>
        <w:t xml:space="preserve">, they are less certain about sustainability on the demand side once donor funding has ended. </w:t>
      </w:r>
    </w:p>
    <w:p w14:paraId="06342F42" w14:textId="77777777" w:rsidR="00F272D4" w:rsidRDefault="00F272D4" w:rsidP="000C30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Open Sans" w:hAnsi="Arial" w:cs="Arial"/>
          <w:szCs w:val="22"/>
        </w:rPr>
      </w:pPr>
    </w:p>
    <w:p w14:paraId="3F30202A" w14:textId="3F85B026" w:rsidR="00F272D4" w:rsidRDefault="00F272D4" w:rsidP="00FF7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Open Sans" w:hAnsi="Arial" w:cs="Arial"/>
          <w:szCs w:val="22"/>
        </w:rPr>
      </w:pPr>
      <w:r>
        <w:rPr>
          <w:rFonts w:ascii="Arial" w:eastAsia="Open Sans" w:hAnsi="Arial" w:cs="Arial"/>
          <w:szCs w:val="22"/>
        </w:rPr>
        <w:t xml:space="preserve">The Action Plan for e-governance envisages the systematisation of IT positions in the official system of government together with the requisite budget requirements. However, at present there </w:t>
      </w:r>
      <w:r w:rsidR="00684E60">
        <w:rPr>
          <w:rFonts w:ascii="Arial" w:eastAsia="Open Sans" w:hAnsi="Arial" w:cs="Arial"/>
          <w:szCs w:val="22"/>
        </w:rPr>
        <w:t>are no budget allocations</w:t>
      </w:r>
      <w:r>
        <w:rPr>
          <w:rFonts w:ascii="Arial" w:eastAsia="Open Sans" w:hAnsi="Arial" w:cs="Arial"/>
          <w:szCs w:val="22"/>
        </w:rPr>
        <w:t xml:space="preserve"> for these position and they still need to be systematised. This situation could also impact on the long-term sustainability of the project’s interventions. </w:t>
      </w:r>
    </w:p>
    <w:p w14:paraId="178B4B6D" w14:textId="77777777" w:rsidR="00AC431E" w:rsidRPr="000C30F0" w:rsidRDefault="00AC431E" w:rsidP="00FF7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
        <w:jc w:val="both"/>
        <w:rPr>
          <w:rFonts w:ascii="Arial" w:eastAsia="Open Sans" w:hAnsi="Arial" w:cs="Arial"/>
          <w:szCs w:val="22"/>
        </w:rPr>
      </w:pPr>
    </w:p>
    <w:p w14:paraId="2F9E27C4" w14:textId="7C46347A" w:rsidR="005A224E" w:rsidRPr="000C30F0" w:rsidRDefault="005A224E" w:rsidP="000C30F0">
      <w:pPr>
        <w:jc w:val="both"/>
        <w:rPr>
          <w:rFonts w:ascii="Arial" w:hAnsi="Arial" w:cs="Arial"/>
          <w:b/>
          <w:szCs w:val="22"/>
        </w:rPr>
      </w:pPr>
      <w:r w:rsidRPr="000C30F0">
        <w:rPr>
          <w:rFonts w:ascii="Arial" w:hAnsi="Arial" w:cs="Arial"/>
          <w:b/>
          <w:szCs w:val="22"/>
        </w:rPr>
        <w:t>C. Monitoring and evaluation</w:t>
      </w:r>
      <w:r w:rsidR="00B22595" w:rsidRPr="000C30F0">
        <w:rPr>
          <w:rFonts w:ascii="Arial" w:hAnsi="Arial" w:cs="Arial"/>
          <w:b/>
          <w:szCs w:val="22"/>
        </w:rPr>
        <w:t xml:space="preserve"> (Highly satisfactory (6) to highly unsatisfactory (1))</w:t>
      </w:r>
    </w:p>
    <w:p w14:paraId="61685115" w14:textId="77777777" w:rsidR="005A224E" w:rsidRPr="000C30F0" w:rsidRDefault="005A224E" w:rsidP="000C30F0">
      <w:pPr>
        <w:jc w:val="both"/>
        <w:rPr>
          <w:rFonts w:ascii="Arial" w:hAnsi="Arial" w:cs="Arial"/>
          <w:szCs w:val="22"/>
        </w:rPr>
      </w:pPr>
    </w:p>
    <w:p w14:paraId="4245922C" w14:textId="71E287DC" w:rsidR="005A224E" w:rsidRPr="000C30F0" w:rsidRDefault="005A224E" w:rsidP="000C30F0">
      <w:pPr>
        <w:jc w:val="both"/>
        <w:rPr>
          <w:rFonts w:ascii="Arial" w:hAnsi="Arial" w:cs="Arial"/>
          <w:b/>
          <w:szCs w:val="22"/>
        </w:rPr>
      </w:pPr>
      <w:r w:rsidRPr="000C30F0">
        <w:rPr>
          <w:rFonts w:ascii="Arial" w:hAnsi="Arial" w:cs="Arial"/>
          <w:b/>
          <w:szCs w:val="22"/>
        </w:rPr>
        <w:t>3.C.1 Project M&amp;E design at entry</w:t>
      </w:r>
    </w:p>
    <w:p w14:paraId="02058485" w14:textId="77777777" w:rsidR="005A224E" w:rsidRPr="000C30F0" w:rsidRDefault="005A224E" w:rsidP="000C30F0">
      <w:pPr>
        <w:jc w:val="both"/>
        <w:rPr>
          <w:rFonts w:ascii="Arial" w:hAnsi="Arial" w:cs="Arial"/>
          <w:szCs w:val="22"/>
        </w:rPr>
      </w:pPr>
    </w:p>
    <w:tbl>
      <w:tblPr>
        <w:tblStyle w:val="TableGrid"/>
        <w:tblW w:w="0" w:type="auto"/>
        <w:tblLook w:val="04A0" w:firstRow="1" w:lastRow="0" w:firstColumn="1" w:lastColumn="0" w:noHBand="0" w:noVBand="1"/>
      </w:tblPr>
      <w:tblGrid>
        <w:gridCol w:w="6912"/>
        <w:gridCol w:w="2368"/>
      </w:tblGrid>
      <w:tr w:rsidR="005620C3" w:rsidRPr="000C30F0" w14:paraId="6AD05E8F" w14:textId="77777777" w:rsidTr="00FC13F2">
        <w:tc>
          <w:tcPr>
            <w:tcW w:w="6912" w:type="dxa"/>
            <w:shd w:val="clear" w:color="auto" w:fill="C0C0C0"/>
          </w:tcPr>
          <w:p w14:paraId="77B4BAAC"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6B6A5F21"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Rating</w:t>
            </w:r>
          </w:p>
        </w:tc>
      </w:tr>
      <w:tr w:rsidR="005620C3" w:rsidRPr="000C30F0" w14:paraId="35737A16" w14:textId="77777777" w:rsidTr="00FC13F2">
        <w:tc>
          <w:tcPr>
            <w:tcW w:w="6912" w:type="dxa"/>
          </w:tcPr>
          <w:p w14:paraId="56C8919A" w14:textId="51597B60" w:rsidR="005620C3" w:rsidRPr="000C30F0" w:rsidRDefault="005620C3" w:rsidP="003E5F06">
            <w:pPr>
              <w:ind w:left="1" w:hanging="3"/>
              <w:jc w:val="both"/>
              <w:rPr>
                <w:rFonts w:ascii="Arial" w:hAnsi="Arial" w:cs="Arial"/>
                <w:b/>
                <w:szCs w:val="22"/>
              </w:rPr>
            </w:pPr>
            <w:r w:rsidRPr="000C30F0">
              <w:rPr>
                <w:rFonts w:ascii="Arial" w:hAnsi="Arial" w:cs="Arial"/>
                <w:b/>
                <w:szCs w:val="22"/>
              </w:rPr>
              <w:t xml:space="preserve">The evaluator finds that </w:t>
            </w:r>
            <w:r w:rsidR="003E5F06">
              <w:rPr>
                <w:rFonts w:ascii="Arial" w:hAnsi="Arial" w:cs="Arial"/>
                <w:b/>
                <w:szCs w:val="22"/>
              </w:rPr>
              <w:t xml:space="preserve">the project document contained a solid monitoring and evaluation framework. </w:t>
            </w:r>
            <w:r w:rsidRPr="000C30F0">
              <w:rPr>
                <w:rFonts w:ascii="Arial" w:hAnsi="Arial" w:cs="Arial"/>
                <w:b/>
                <w:szCs w:val="22"/>
              </w:rPr>
              <w:t xml:space="preserve">   </w:t>
            </w:r>
          </w:p>
        </w:tc>
        <w:tc>
          <w:tcPr>
            <w:tcW w:w="2368" w:type="dxa"/>
          </w:tcPr>
          <w:p w14:paraId="6786B24F" w14:textId="7BF87E12" w:rsidR="005620C3" w:rsidRPr="000C30F0" w:rsidRDefault="003E5F06" w:rsidP="000C30F0">
            <w:pPr>
              <w:ind w:left="1" w:hanging="3"/>
              <w:jc w:val="both"/>
              <w:rPr>
                <w:rFonts w:ascii="Arial" w:hAnsi="Arial" w:cs="Arial"/>
                <w:b/>
                <w:szCs w:val="22"/>
              </w:rPr>
            </w:pPr>
            <w:r>
              <w:rPr>
                <w:rFonts w:ascii="Arial" w:hAnsi="Arial" w:cs="Arial"/>
                <w:b/>
                <w:szCs w:val="22"/>
              </w:rPr>
              <w:t xml:space="preserve">Satisfactory </w:t>
            </w:r>
            <w:r w:rsidR="00F272D4">
              <w:rPr>
                <w:rFonts w:ascii="Arial" w:hAnsi="Arial" w:cs="Arial"/>
                <w:b/>
                <w:szCs w:val="22"/>
              </w:rPr>
              <w:t>–</w:t>
            </w:r>
            <w:r>
              <w:rPr>
                <w:rFonts w:ascii="Arial" w:hAnsi="Arial" w:cs="Arial"/>
                <w:b/>
                <w:szCs w:val="22"/>
              </w:rPr>
              <w:t xml:space="preserve"> 5</w:t>
            </w:r>
          </w:p>
        </w:tc>
      </w:tr>
    </w:tbl>
    <w:p w14:paraId="60CB70D6" w14:textId="77777777" w:rsidR="005620C3" w:rsidRDefault="005620C3" w:rsidP="000C30F0">
      <w:pPr>
        <w:jc w:val="both"/>
        <w:rPr>
          <w:rFonts w:ascii="Arial" w:hAnsi="Arial" w:cs="Arial"/>
          <w:szCs w:val="22"/>
        </w:rPr>
      </w:pPr>
    </w:p>
    <w:p w14:paraId="680AC6C2" w14:textId="775D133F" w:rsidR="001A5C19" w:rsidRDefault="001A5C19" w:rsidP="000C30F0">
      <w:pPr>
        <w:jc w:val="both"/>
        <w:rPr>
          <w:rFonts w:ascii="Arial" w:hAnsi="Arial" w:cs="Arial"/>
          <w:szCs w:val="22"/>
        </w:rPr>
      </w:pPr>
      <w:r>
        <w:rPr>
          <w:rFonts w:ascii="Arial" w:hAnsi="Arial" w:cs="Arial"/>
          <w:szCs w:val="22"/>
        </w:rPr>
        <w:t xml:space="preserve">Based on the document review and interviews with key project staff, Project Board members and UNDP, the evaluator finds that the project design incorporated a comprehensive M&amp;E plan. This included </w:t>
      </w:r>
      <w:r w:rsidR="0001196E">
        <w:rPr>
          <w:rFonts w:ascii="Arial" w:hAnsi="Arial" w:cs="Arial"/>
          <w:szCs w:val="22"/>
        </w:rPr>
        <w:t xml:space="preserve">tracking results progress on a quarterly basis; monitoring and managing risks on a quarterly basis; learning, on an annual basis; annual project quality assurance; annually reviewing and making course corrections; annual project reports; and annual project reviews by the project board. </w:t>
      </w:r>
    </w:p>
    <w:p w14:paraId="48B84A9A" w14:textId="77777777" w:rsidR="0001196E" w:rsidRDefault="0001196E" w:rsidP="000C30F0">
      <w:pPr>
        <w:jc w:val="both"/>
        <w:rPr>
          <w:rFonts w:ascii="Arial" w:hAnsi="Arial" w:cs="Arial"/>
          <w:szCs w:val="22"/>
        </w:rPr>
      </w:pPr>
    </w:p>
    <w:p w14:paraId="53BBD220" w14:textId="6778F981" w:rsidR="00F272D4" w:rsidRDefault="0001196E" w:rsidP="000C30F0">
      <w:pPr>
        <w:jc w:val="both"/>
        <w:rPr>
          <w:rFonts w:ascii="Arial" w:hAnsi="Arial" w:cs="Arial"/>
          <w:szCs w:val="22"/>
        </w:rPr>
      </w:pPr>
      <w:r>
        <w:rPr>
          <w:rFonts w:ascii="Arial" w:hAnsi="Arial" w:cs="Arial"/>
          <w:szCs w:val="22"/>
        </w:rPr>
        <w:t xml:space="preserve">The evaluator notes that the system of indicators developed in the project document, which were used to track progress were exclusively quantitative indicators at the output/activity level. This means that results are measured against the achievement of activities and that the indicators were unable to capture any progress that the project made towards the outcome and impact. </w:t>
      </w:r>
      <w:r w:rsidR="00101A24">
        <w:rPr>
          <w:rFonts w:ascii="Arial" w:hAnsi="Arial" w:cs="Arial"/>
          <w:szCs w:val="22"/>
        </w:rPr>
        <w:t xml:space="preserve">The lack of qualitative indicators excludes the possibility to measure any changes in attitude or perceptions or capture the voices of people. </w:t>
      </w:r>
    </w:p>
    <w:p w14:paraId="0078022E" w14:textId="77777777" w:rsidR="001A5C19" w:rsidRPr="000C30F0" w:rsidRDefault="001A5C19" w:rsidP="000C30F0">
      <w:pPr>
        <w:jc w:val="both"/>
        <w:rPr>
          <w:rFonts w:ascii="Arial" w:hAnsi="Arial" w:cs="Arial"/>
          <w:szCs w:val="22"/>
        </w:rPr>
      </w:pPr>
    </w:p>
    <w:p w14:paraId="1A82ED3F" w14:textId="63626447" w:rsidR="005A224E" w:rsidRPr="000C30F0" w:rsidRDefault="005A224E" w:rsidP="000C30F0">
      <w:pPr>
        <w:jc w:val="both"/>
        <w:rPr>
          <w:rFonts w:ascii="Arial" w:hAnsi="Arial" w:cs="Arial"/>
          <w:b/>
          <w:szCs w:val="22"/>
        </w:rPr>
      </w:pPr>
      <w:r w:rsidRPr="000C30F0">
        <w:rPr>
          <w:rFonts w:ascii="Arial" w:hAnsi="Arial" w:cs="Arial"/>
          <w:b/>
          <w:szCs w:val="22"/>
        </w:rPr>
        <w:t xml:space="preserve">3.C.2 M&amp;E plan implementation </w:t>
      </w:r>
    </w:p>
    <w:tbl>
      <w:tblPr>
        <w:tblStyle w:val="TableGrid"/>
        <w:tblW w:w="0" w:type="auto"/>
        <w:tblLook w:val="04A0" w:firstRow="1" w:lastRow="0" w:firstColumn="1" w:lastColumn="0" w:noHBand="0" w:noVBand="1"/>
      </w:tblPr>
      <w:tblGrid>
        <w:gridCol w:w="6912"/>
        <w:gridCol w:w="2368"/>
      </w:tblGrid>
      <w:tr w:rsidR="005620C3" w:rsidRPr="000C30F0" w14:paraId="0467B5AA" w14:textId="77777777" w:rsidTr="00FC13F2">
        <w:tc>
          <w:tcPr>
            <w:tcW w:w="6912" w:type="dxa"/>
            <w:shd w:val="clear" w:color="auto" w:fill="C0C0C0"/>
          </w:tcPr>
          <w:p w14:paraId="2A1F5B5C"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1000A933"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Rating</w:t>
            </w:r>
          </w:p>
        </w:tc>
      </w:tr>
      <w:tr w:rsidR="005620C3" w:rsidRPr="000C30F0" w14:paraId="087900C1" w14:textId="77777777" w:rsidTr="00FC13F2">
        <w:tc>
          <w:tcPr>
            <w:tcW w:w="6912" w:type="dxa"/>
          </w:tcPr>
          <w:p w14:paraId="19B0EDB6" w14:textId="77AB0AE6" w:rsidR="005620C3" w:rsidRPr="000C30F0" w:rsidRDefault="005620C3" w:rsidP="003E5F06">
            <w:pPr>
              <w:ind w:left="1" w:hanging="3"/>
              <w:jc w:val="both"/>
              <w:rPr>
                <w:rFonts w:ascii="Arial" w:hAnsi="Arial" w:cs="Arial"/>
                <w:b/>
                <w:szCs w:val="22"/>
              </w:rPr>
            </w:pPr>
            <w:r w:rsidRPr="000C30F0">
              <w:rPr>
                <w:rFonts w:ascii="Arial" w:hAnsi="Arial" w:cs="Arial"/>
                <w:b/>
                <w:szCs w:val="22"/>
              </w:rPr>
              <w:t xml:space="preserve">The evaluator finds that </w:t>
            </w:r>
            <w:r w:rsidR="008C41E7">
              <w:rPr>
                <w:rFonts w:ascii="Arial" w:hAnsi="Arial" w:cs="Arial"/>
                <w:b/>
                <w:szCs w:val="22"/>
              </w:rPr>
              <w:t xml:space="preserve">the M&amp;E systems utilised were able to ensure effective and efficient project management. </w:t>
            </w:r>
          </w:p>
        </w:tc>
        <w:tc>
          <w:tcPr>
            <w:tcW w:w="2368" w:type="dxa"/>
          </w:tcPr>
          <w:p w14:paraId="339C2660" w14:textId="0FC355B6" w:rsidR="005620C3" w:rsidRPr="000C30F0" w:rsidRDefault="008C41E7" w:rsidP="000C30F0">
            <w:pPr>
              <w:ind w:left="1" w:hanging="3"/>
              <w:jc w:val="both"/>
              <w:rPr>
                <w:rFonts w:ascii="Arial" w:hAnsi="Arial" w:cs="Arial"/>
                <w:b/>
                <w:szCs w:val="22"/>
              </w:rPr>
            </w:pPr>
            <w:r>
              <w:rPr>
                <w:rFonts w:ascii="Arial" w:hAnsi="Arial" w:cs="Arial"/>
                <w:b/>
                <w:szCs w:val="22"/>
              </w:rPr>
              <w:t xml:space="preserve">Satisfactory </w:t>
            </w:r>
            <w:r w:rsidR="00F272D4">
              <w:rPr>
                <w:rFonts w:ascii="Arial" w:hAnsi="Arial" w:cs="Arial"/>
                <w:b/>
                <w:szCs w:val="22"/>
              </w:rPr>
              <w:t>–</w:t>
            </w:r>
            <w:r>
              <w:rPr>
                <w:rFonts w:ascii="Arial" w:hAnsi="Arial" w:cs="Arial"/>
                <w:b/>
                <w:szCs w:val="22"/>
              </w:rPr>
              <w:t xml:space="preserve"> 5</w:t>
            </w:r>
          </w:p>
        </w:tc>
      </w:tr>
    </w:tbl>
    <w:p w14:paraId="2C581FA3" w14:textId="77777777" w:rsidR="00B22595" w:rsidRDefault="00B22595" w:rsidP="000C30F0">
      <w:pPr>
        <w:jc w:val="both"/>
        <w:rPr>
          <w:rFonts w:ascii="Arial" w:hAnsi="Arial" w:cs="Arial"/>
          <w:szCs w:val="22"/>
        </w:rPr>
      </w:pPr>
    </w:p>
    <w:p w14:paraId="55D94F87" w14:textId="56AD112E" w:rsidR="00AC431E" w:rsidRDefault="008C41E7" w:rsidP="000C30F0">
      <w:pPr>
        <w:jc w:val="both"/>
        <w:rPr>
          <w:rFonts w:ascii="Arial" w:hAnsi="Arial" w:cs="Arial"/>
          <w:szCs w:val="22"/>
        </w:rPr>
      </w:pPr>
      <w:r>
        <w:rPr>
          <w:rFonts w:ascii="Arial" w:hAnsi="Arial" w:cs="Arial"/>
          <w:szCs w:val="22"/>
        </w:rPr>
        <w:t>The project document envisaged the developed of a comprehensive M&amp;E plan that would be followed throughout the project implementation period. While this did not materialise as such, significant data was collected by the project, and two additional columns were added to t</w:t>
      </w:r>
      <w:r w:rsidR="00F272D4">
        <w:rPr>
          <w:rFonts w:ascii="Arial" w:hAnsi="Arial" w:cs="Arial"/>
          <w:szCs w:val="22"/>
        </w:rPr>
        <w:t>he results framework, stipulating</w:t>
      </w:r>
      <w:r>
        <w:rPr>
          <w:rFonts w:ascii="Arial" w:hAnsi="Arial" w:cs="Arial"/>
          <w:szCs w:val="22"/>
        </w:rPr>
        <w:t xml:space="preserve"> who would collect data and when. The evaluator finds that both the project document and its M&amp;E plan and RRF were well drafted with logical and inter-connected outputs. Progress reports were well developed and submitted in a timely fashion</w:t>
      </w:r>
      <w:r w:rsidR="00AC431E">
        <w:rPr>
          <w:rFonts w:ascii="Arial" w:hAnsi="Arial" w:cs="Arial"/>
          <w:szCs w:val="22"/>
        </w:rPr>
        <w:t>, on a quarterly basis, which was more frequent than envisaged in the project document, with lessons learned and risks tracked on a semi-annual basis</w:t>
      </w:r>
      <w:r>
        <w:rPr>
          <w:rFonts w:ascii="Arial" w:hAnsi="Arial" w:cs="Arial"/>
          <w:szCs w:val="22"/>
        </w:rPr>
        <w:t xml:space="preserve">. </w:t>
      </w:r>
    </w:p>
    <w:p w14:paraId="4EE5885C" w14:textId="77777777" w:rsidR="00AC431E" w:rsidRDefault="00AC431E" w:rsidP="000C30F0">
      <w:pPr>
        <w:jc w:val="both"/>
        <w:rPr>
          <w:rFonts w:asciiTheme="minorHAnsi" w:hAnsiTheme="minorHAnsi" w:cstheme="minorHAnsi"/>
          <w:szCs w:val="22"/>
          <w:lang w:val="en-US"/>
        </w:rPr>
      </w:pPr>
    </w:p>
    <w:p w14:paraId="30EC8BCE" w14:textId="01B9C5CA" w:rsidR="007825DA" w:rsidRDefault="008C41E7" w:rsidP="000C30F0">
      <w:pPr>
        <w:jc w:val="both"/>
        <w:rPr>
          <w:rFonts w:ascii="Arial" w:hAnsi="Arial" w:cs="Arial"/>
          <w:szCs w:val="22"/>
        </w:rPr>
      </w:pPr>
      <w:r>
        <w:rPr>
          <w:rFonts w:ascii="Arial" w:hAnsi="Arial" w:cs="Arial"/>
          <w:szCs w:val="22"/>
        </w:rPr>
        <w:t>They included lessons learned as well as updated risks and challen</w:t>
      </w:r>
      <w:r w:rsidR="00F272D4">
        <w:rPr>
          <w:rFonts w:ascii="Arial" w:hAnsi="Arial" w:cs="Arial"/>
          <w:szCs w:val="22"/>
        </w:rPr>
        <w:t>ges and mitigation efforts. They</w:t>
      </w:r>
      <w:r>
        <w:rPr>
          <w:rFonts w:ascii="Arial" w:hAnsi="Arial" w:cs="Arial"/>
          <w:szCs w:val="22"/>
        </w:rPr>
        <w:t xml:space="preserve"> were informative and included significant data as to the project implementation and results achieved. Furthermore, the role of the project board in overseeing the project was successful. </w:t>
      </w:r>
    </w:p>
    <w:p w14:paraId="5EA9658B" w14:textId="77777777" w:rsidR="009D3F46" w:rsidRDefault="009D3F46" w:rsidP="000C30F0">
      <w:pPr>
        <w:jc w:val="both"/>
        <w:rPr>
          <w:rFonts w:asciiTheme="majorHAnsi" w:eastAsia="Calibri" w:hAnsiTheme="majorHAnsi"/>
        </w:rPr>
      </w:pPr>
    </w:p>
    <w:p w14:paraId="3333D387" w14:textId="77777777" w:rsidR="00DB4AD8" w:rsidRPr="00DB4AD8" w:rsidRDefault="00DB4AD8" w:rsidP="00DB4AD8">
      <w:pPr>
        <w:rPr>
          <w:rFonts w:ascii="Arial" w:hAnsi="Arial" w:cs="Arial"/>
          <w:sz w:val="24"/>
        </w:rPr>
      </w:pPr>
      <w:r w:rsidRPr="00DB4AD8">
        <w:rPr>
          <w:rFonts w:ascii="Arial" w:hAnsi="Arial" w:cs="Arial"/>
          <w:sz w:val="24"/>
        </w:rPr>
        <w:lastRenderedPageBreak/>
        <w:t>Monitoring of the project was implemented through the following mechanisms:</w:t>
      </w:r>
    </w:p>
    <w:p w14:paraId="6646C3D3" w14:textId="77777777" w:rsidR="00DB4AD8" w:rsidRPr="00DB4AD8" w:rsidRDefault="00DB4AD8" w:rsidP="00DB4AD8">
      <w:pPr>
        <w:pStyle w:val="ListParagraph"/>
        <w:numPr>
          <w:ilvl w:val="0"/>
          <w:numId w:val="25"/>
        </w:numPr>
        <w:spacing w:after="160" w:line="259" w:lineRule="auto"/>
        <w:rPr>
          <w:rFonts w:ascii="Arial" w:hAnsi="Arial" w:cs="Arial"/>
          <w:i/>
          <w:iCs/>
        </w:rPr>
      </w:pPr>
      <w:r w:rsidRPr="00DB4AD8">
        <w:rPr>
          <w:rFonts w:ascii="Arial" w:hAnsi="Arial" w:cs="Arial"/>
          <w:i/>
          <w:iCs/>
        </w:rPr>
        <w:t xml:space="preserve">Monitoring of indicators in the results framework </w:t>
      </w:r>
    </w:p>
    <w:p w14:paraId="43D35111" w14:textId="6C6E2D3B" w:rsidR="00DB4AD8" w:rsidRPr="00DB4AD8" w:rsidRDefault="00DB4AD8" w:rsidP="00DB4AD8">
      <w:pPr>
        <w:jc w:val="both"/>
        <w:rPr>
          <w:rFonts w:ascii="Arial" w:hAnsi="Arial" w:cs="Arial"/>
        </w:rPr>
      </w:pPr>
      <w:r w:rsidRPr="00DB4AD8">
        <w:rPr>
          <w:rFonts w:ascii="Arial" w:hAnsi="Arial" w:cs="Arial"/>
        </w:rPr>
        <w:t>Indicators from the results framework were monitored regularly, noted in the quarterly reports, and discussed with the Project Board members quarterly. The Project Manager assessed the progress against indicators. During the project period, the Project Manager informed the Project Board that one of the indicators</w:t>
      </w:r>
      <w:r w:rsidRPr="00DB4AD8">
        <w:rPr>
          <w:rStyle w:val="FootnoteReference"/>
          <w:rFonts w:ascii="Arial" w:hAnsi="Arial" w:cs="Arial"/>
        </w:rPr>
        <w:footnoteReference w:id="1"/>
      </w:r>
      <w:r w:rsidRPr="00DB4AD8">
        <w:rPr>
          <w:rFonts w:ascii="Arial" w:hAnsi="Arial" w:cs="Arial"/>
        </w:rPr>
        <w:t xml:space="preserve"> </w:t>
      </w:r>
      <w:r w:rsidR="0006429E" w:rsidRPr="00DB4AD8">
        <w:rPr>
          <w:rFonts w:ascii="Arial" w:hAnsi="Arial" w:cs="Arial"/>
        </w:rPr>
        <w:t>would</w:t>
      </w:r>
      <w:r w:rsidRPr="00DB4AD8">
        <w:rPr>
          <w:rFonts w:ascii="Arial" w:hAnsi="Arial" w:cs="Arial"/>
        </w:rPr>
        <w:t xml:space="preserve"> not be achieved and proposed budget revision, which was approved by the Project Board members. All the other indicators are achieved. </w:t>
      </w:r>
    </w:p>
    <w:p w14:paraId="1CD9C3BB" w14:textId="77777777" w:rsidR="00DB4AD8" w:rsidRPr="00DB4AD8" w:rsidRDefault="00DB4AD8" w:rsidP="00DB4AD8">
      <w:pPr>
        <w:pStyle w:val="ListParagraph"/>
        <w:numPr>
          <w:ilvl w:val="0"/>
          <w:numId w:val="25"/>
        </w:numPr>
        <w:spacing w:after="160" w:line="259" w:lineRule="auto"/>
        <w:jc w:val="both"/>
        <w:rPr>
          <w:rFonts w:ascii="Arial" w:hAnsi="Arial" w:cs="Arial"/>
          <w:i/>
          <w:iCs/>
        </w:rPr>
      </w:pPr>
      <w:r w:rsidRPr="00DB4AD8">
        <w:rPr>
          <w:rFonts w:ascii="Arial" w:hAnsi="Arial" w:cs="Arial"/>
          <w:i/>
          <w:iCs/>
        </w:rPr>
        <w:t>Monitoring of the risks</w:t>
      </w:r>
    </w:p>
    <w:p w14:paraId="6936AC81" w14:textId="77777777" w:rsidR="00DB4AD8" w:rsidRPr="00DB4AD8" w:rsidRDefault="00DB4AD8" w:rsidP="00DB4AD8">
      <w:pPr>
        <w:jc w:val="both"/>
        <w:rPr>
          <w:rFonts w:ascii="Arial" w:hAnsi="Arial" w:cs="Arial"/>
        </w:rPr>
      </w:pPr>
      <w:r w:rsidRPr="00DB4AD8">
        <w:rPr>
          <w:rFonts w:ascii="Arial" w:hAnsi="Arial" w:cs="Arial"/>
        </w:rPr>
        <w:t xml:space="preserve">The risk was monitored regularly, and noted in semi-annual reports, together with the mitigation strategy for each risk. Recognized potential risks didn’t influence the project implementation, the project is finished smoothly in the agreed timeline with the donor (extension until 31st March approved by the donor), and the agreed outputs are achieved. </w:t>
      </w:r>
    </w:p>
    <w:p w14:paraId="7184CD51" w14:textId="77777777" w:rsidR="00DB4AD8" w:rsidRPr="00DB4AD8" w:rsidRDefault="00DB4AD8" w:rsidP="00DB4AD8">
      <w:pPr>
        <w:pStyle w:val="ListParagraph"/>
        <w:numPr>
          <w:ilvl w:val="0"/>
          <w:numId w:val="25"/>
        </w:numPr>
        <w:spacing w:after="160" w:line="259" w:lineRule="auto"/>
        <w:jc w:val="both"/>
        <w:rPr>
          <w:rFonts w:ascii="Arial" w:hAnsi="Arial" w:cs="Arial"/>
          <w:i/>
          <w:iCs/>
        </w:rPr>
      </w:pPr>
      <w:r w:rsidRPr="00DB4AD8">
        <w:rPr>
          <w:rFonts w:ascii="Arial" w:hAnsi="Arial" w:cs="Arial"/>
          <w:i/>
          <w:iCs/>
        </w:rPr>
        <w:t>Capturing of lessons learned</w:t>
      </w:r>
    </w:p>
    <w:p w14:paraId="0EC59151" w14:textId="77777777" w:rsidR="00DB4AD8" w:rsidRPr="00DB4AD8" w:rsidRDefault="00DB4AD8" w:rsidP="00DB4AD8">
      <w:pPr>
        <w:jc w:val="both"/>
        <w:rPr>
          <w:rFonts w:ascii="Arial" w:hAnsi="Arial" w:cs="Arial"/>
        </w:rPr>
      </w:pPr>
      <w:r w:rsidRPr="00DB4AD8">
        <w:rPr>
          <w:rFonts w:ascii="Arial" w:hAnsi="Arial" w:cs="Arial"/>
        </w:rPr>
        <w:t>The Project Manager captured lessons learned on a semi-annual basis in the project reports. All the lessons learned are input for the new project proposal currently being developed for the next cycle of the open data initiative in Serbia. The project improved and scaled many activities during the project implementation based on the previous lessons learned.</w:t>
      </w:r>
    </w:p>
    <w:p w14:paraId="4C6491B0" w14:textId="77777777" w:rsidR="00DB4AD8" w:rsidRPr="00DB4AD8" w:rsidRDefault="00DB4AD8" w:rsidP="00DB4AD8">
      <w:pPr>
        <w:pStyle w:val="ListParagraph"/>
        <w:numPr>
          <w:ilvl w:val="0"/>
          <w:numId w:val="25"/>
        </w:numPr>
        <w:spacing w:after="160" w:line="259" w:lineRule="auto"/>
        <w:jc w:val="both"/>
        <w:rPr>
          <w:rFonts w:ascii="Arial" w:hAnsi="Arial" w:cs="Arial"/>
          <w:i/>
          <w:iCs/>
        </w:rPr>
      </w:pPr>
      <w:r w:rsidRPr="00DB4AD8">
        <w:rPr>
          <w:rFonts w:ascii="Arial" w:hAnsi="Arial" w:cs="Arial"/>
          <w:i/>
          <w:iCs/>
        </w:rPr>
        <w:t>Quality assurance</w:t>
      </w:r>
    </w:p>
    <w:p w14:paraId="4935EECB" w14:textId="77777777" w:rsidR="00DB4AD8" w:rsidRPr="00DB4AD8" w:rsidRDefault="00DB4AD8" w:rsidP="00DB4AD8">
      <w:pPr>
        <w:jc w:val="both"/>
        <w:rPr>
          <w:rFonts w:ascii="Arial" w:hAnsi="Arial" w:cs="Arial"/>
        </w:rPr>
      </w:pPr>
      <w:r w:rsidRPr="00DB4AD8">
        <w:rPr>
          <w:rFonts w:ascii="Arial" w:hAnsi="Arial" w:cs="Arial"/>
        </w:rPr>
        <w:t xml:space="preserve">The quality of the project was assured through regular monitoring and consultations with the senior management of the Competitiveness and Digital Governance portfolio and the Good Governance cluster. The management attended the most important events, followed many core activities attended Project Board meetings where core decisions are being made. Also, the quality of the project has been assessed initially and once again in Q1 2020, against UNDP’s quality standards to identify project strengths and weaknesses. </w:t>
      </w:r>
    </w:p>
    <w:p w14:paraId="3516C421" w14:textId="77777777" w:rsidR="00DB4AD8" w:rsidRPr="00DB4AD8" w:rsidRDefault="00DB4AD8" w:rsidP="00DB4AD8">
      <w:pPr>
        <w:pStyle w:val="ListParagraph"/>
        <w:numPr>
          <w:ilvl w:val="0"/>
          <w:numId w:val="25"/>
        </w:numPr>
        <w:spacing w:after="160" w:line="259" w:lineRule="auto"/>
        <w:jc w:val="both"/>
        <w:rPr>
          <w:rFonts w:ascii="Arial" w:hAnsi="Arial" w:cs="Arial"/>
          <w:i/>
          <w:iCs/>
        </w:rPr>
      </w:pPr>
      <w:r w:rsidRPr="00DB4AD8">
        <w:rPr>
          <w:rFonts w:ascii="Arial" w:hAnsi="Arial" w:cs="Arial"/>
          <w:i/>
          <w:iCs/>
        </w:rPr>
        <w:t>Project Board</w:t>
      </w:r>
    </w:p>
    <w:p w14:paraId="456EEC6C" w14:textId="77777777" w:rsidR="00DB4AD8" w:rsidRPr="00DB4AD8" w:rsidRDefault="00DB4AD8" w:rsidP="00DB4AD8">
      <w:pPr>
        <w:jc w:val="both"/>
        <w:rPr>
          <w:rFonts w:ascii="Arial" w:hAnsi="Arial" w:cs="Arial"/>
        </w:rPr>
      </w:pPr>
      <w:r w:rsidRPr="00DB4AD8">
        <w:rPr>
          <w:rFonts w:ascii="Arial" w:hAnsi="Arial" w:cs="Arial"/>
        </w:rPr>
        <w:t xml:space="preserve">Project Board held regular meetings, on a quarterly level, and reviewed the latest reports and results against indicators. Core decisions are made in consultations with the Project Board members, and the most important documentation was approved on the Project Board meetings (Grant implementers, Data Innovation Award winners, Annual Work Plan, Budget revisions, etc.). Also, the last meeting held in February 2020 was used to discuss opportunities for scaling up and development of the next phase of the project. </w:t>
      </w:r>
    </w:p>
    <w:p w14:paraId="4EC33E24" w14:textId="77777777" w:rsidR="00DB4AD8" w:rsidRDefault="00DB4AD8" w:rsidP="000C30F0">
      <w:pPr>
        <w:jc w:val="both"/>
        <w:rPr>
          <w:rFonts w:asciiTheme="majorHAnsi" w:eastAsia="Calibri" w:hAnsiTheme="majorHAnsi"/>
        </w:rPr>
      </w:pPr>
    </w:p>
    <w:p w14:paraId="1388168E" w14:textId="77777777" w:rsidR="007825DA" w:rsidRPr="000C30F0" w:rsidRDefault="007825DA" w:rsidP="000C30F0">
      <w:pPr>
        <w:jc w:val="both"/>
        <w:rPr>
          <w:rFonts w:ascii="Arial" w:hAnsi="Arial" w:cs="Arial"/>
          <w:szCs w:val="22"/>
        </w:rPr>
      </w:pPr>
    </w:p>
    <w:p w14:paraId="4BC278AC" w14:textId="12F5D391" w:rsidR="00B22595" w:rsidRPr="000C30F0" w:rsidRDefault="00B22595" w:rsidP="000C30F0">
      <w:pPr>
        <w:jc w:val="both"/>
        <w:rPr>
          <w:rFonts w:ascii="Arial" w:hAnsi="Arial" w:cs="Arial"/>
          <w:b/>
          <w:szCs w:val="22"/>
        </w:rPr>
      </w:pPr>
      <w:r w:rsidRPr="000C30F0">
        <w:rPr>
          <w:rFonts w:ascii="Arial" w:hAnsi="Arial" w:cs="Arial"/>
          <w:b/>
          <w:szCs w:val="22"/>
        </w:rPr>
        <w:t>D. Implementation (Highly satisfactory (6) to highly unsatisfactory (1))</w:t>
      </w:r>
    </w:p>
    <w:p w14:paraId="7E9C2AC2" w14:textId="77777777" w:rsidR="00B22595" w:rsidRPr="000C30F0" w:rsidRDefault="00B22595" w:rsidP="000C30F0">
      <w:pPr>
        <w:jc w:val="both"/>
        <w:rPr>
          <w:rFonts w:ascii="Arial" w:hAnsi="Arial" w:cs="Arial"/>
          <w:szCs w:val="22"/>
        </w:rPr>
      </w:pPr>
    </w:p>
    <w:p w14:paraId="7BC20FFA" w14:textId="3ED075C5" w:rsidR="00B22595" w:rsidRPr="000C30F0" w:rsidRDefault="00B22595" w:rsidP="000C30F0">
      <w:pPr>
        <w:jc w:val="both"/>
        <w:rPr>
          <w:rFonts w:ascii="Arial" w:hAnsi="Arial" w:cs="Arial"/>
          <w:b/>
          <w:szCs w:val="22"/>
        </w:rPr>
      </w:pPr>
      <w:r w:rsidRPr="000C30F0">
        <w:rPr>
          <w:rFonts w:ascii="Arial" w:hAnsi="Arial" w:cs="Arial"/>
          <w:b/>
          <w:szCs w:val="22"/>
        </w:rPr>
        <w:t>3.D.1 Quality of UNDP project implementation</w:t>
      </w:r>
    </w:p>
    <w:tbl>
      <w:tblPr>
        <w:tblStyle w:val="TableGrid"/>
        <w:tblW w:w="0" w:type="auto"/>
        <w:tblLook w:val="04A0" w:firstRow="1" w:lastRow="0" w:firstColumn="1" w:lastColumn="0" w:noHBand="0" w:noVBand="1"/>
      </w:tblPr>
      <w:tblGrid>
        <w:gridCol w:w="6912"/>
        <w:gridCol w:w="2368"/>
      </w:tblGrid>
      <w:tr w:rsidR="005620C3" w:rsidRPr="000C30F0" w14:paraId="4318BE35" w14:textId="77777777" w:rsidTr="00FC13F2">
        <w:tc>
          <w:tcPr>
            <w:tcW w:w="6912" w:type="dxa"/>
            <w:shd w:val="clear" w:color="auto" w:fill="C0C0C0"/>
          </w:tcPr>
          <w:p w14:paraId="251E915B"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20BB0E1A"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Rating</w:t>
            </w:r>
          </w:p>
        </w:tc>
      </w:tr>
      <w:tr w:rsidR="005620C3" w:rsidRPr="000C30F0" w14:paraId="4BA4EF93" w14:textId="77777777" w:rsidTr="00FC13F2">
        <w:tc>
          <w:tcPr>
            <w:tcW w:w="6912" w:type="dxa"/>
          </w:tcPr>
          <w:p w14:paraId="2745CB07" w14:textId="7F8D594C" w:rsidR="005620C3" w:rsidRPr="000C30F0" w:rsidRDefault="005620C3" w:rsidP="006E1C61">
            <w:pPr>
              <w:ind w:left="1" w:hanging="3"/>
              <w:jc w:val="both"/>
              <w:rPr>
                <w:rFonts w:ascii="Arial" w:hAnsi="Arial" w:cs="Arial"/>
                <w:b/>
                <w:szCs w:val="22"/>
              </w:rPr>
            </w:pPr>
            <w:r w:rsidRPr="000C30F0">
              <w:rPr>
                <w:rFonts w:ascii="Arial" w:hAnsi="Arial" w:cs="Arial"/>
                <w:b/>
                <w:szCs w:val="22"/>
              </w:rPr>
              <w:t xml:space="preserve">The evaluator finds that </w:t>
            </w:r>
            <w:r w:rsidR="006E1C61">
              <w:rPr>
                <w:rFonts w:ascii="Arial" w:hAnsi="Arial" w:cs="Arial"/>
                <w:b/>
                <w:szCs w:val="22"/>
              </w:rPr>
              <w:t xml:space="preserve">the quality of UNDP project implementation was highly satisfactory. </w:t>
            </w:r>
            <w:r w:rsidRPr="000C30F0">
              <w:rPr>
                <w:rFonts w:ascii="Arial" w:hAnsi="Arial" w:cs="Arial"/>
                <w:b/>
                <w:szCs w:val="22"/>
              </w:rPr>
              <w:t xml:space="preserve">   </w:t>
            </w:r>
          </w:p>
        </w:tc>
        <w:tc>
          <w:tcPr>
            <w:tcW w:w="2368" w:type="dxa"/>
          </w:tcPr>
          <w:p w14:paraId="3B8A81DE" w14:textId="164E24E4" w:rsidR="005620C3" w:rsidRPr="000C30F0" w:rsidRDefault="002B4C0D" w:rsidP="000C30F0">
            <w:pPr>
              <w:ind w:left="1" w:hanging="3"/>
              <w:jc w:val="both"/>
              <w:rPr>
                <w:rFonts w:ascii="Arial" w:hAnsi="Arial" w:cs="Arial"/>
                <w:b/>
                <w:szCs w:val="22"/>
              </w:rPr>
            </w:pPr>
            <w:r>
              <w:rPr>
                <w:rFonts w:ascii="Arial" w:hAnsi="Arial" w:cs="Arial"/>
                <w:b/>
                <w:szCs w:val="22"/>
              </w:rPr>
              <w:t xml:space="preserve">Highly satisfactory </w:t>
            </w:r>
            <w:r w:rsidR="00FF73EB">
              <w:rPr>
                <w:rFonts w:ascii="Arial" w:hAnsi="Arial" w:cs="Arial"/>
                <w:b/>
                <w:szCs w:val="22"/>
              </w:rPr>
              <w:t>–</w:t>
            </w:r>
            <w:r>
              <w:rPr>
                <w:rFonts w:ascii="Arial" w:hAnsi="Arial" w:cs="Arial"/>
                <w:b/>
                <w:szCs w:val="22"/>
              </w:rPr>
              <w:t xml:space="preserve"> 6</w:t>
            </w:r>
          </w:p>
        </w:tc>
      </w:tr>
    </w:tbl>
    <w:p w14:paraId="5EEBF3C3" w14:textId="77777777" w:rsidR="00B22595" w:rsidRDefault="00B22595" w:rsidP="000C30F0">
      <w:pPr>
        <w:jc w:val="both"/>
        <w:rPr>
          <w:rFonts w:ascii="Arial" w:hAnsi="Arial" w:cs="Arial"/>
          <w:szCs w:val="22"/>
        </w:rPr>
      </w:pPr>
    </w:p>
    <w:p w14:paraId="0EB98932" w14:textId="1C9A1780" w:rsidR="00F440A3" w:rsidRPr="00FD492B" w:rsidRDefault="00FD492B" w:rsidP="00FD492B">
      <w:pPr>
        <w:jc w:val="both"/>
        <w:rPr>
          <w:rFonts w:ascii="Arial" w:hAnsi="Arial" w:cs="Arial"/>
          <w:szCs w:val="22"/>
        </w:rPr>
      </w:pPr>
      <w:r>
        <w:rPr>
          <w:rFonts w:ascii="Arial" w:hAnsi="Arial" w:cs="Arial"/>
          <w:szCs w:val="22"/>
        </w:rPr>
        <w:t xml:space="preserve">The evaluator finds that the project was innovative and catalytic and ahead of the curve in terms of the impact achieved as a result of the high quality project implementation. For example, the evaluator was informed that Data Innovation Challenges provided the first opportunity for institutions to organise such events and </w:t>
      </w:r>
      <w:r w:rsidR="00F440A3" w:rsidRPr="00FD492B">
        <w:rPr>
          <w:rFonts w:ascii="Arial" w:hAnsi="Arial" w:cs="Arial"/>
          <w:szCs w:val="22"/>
        </w:rPr>
        <w:t>seek out data-driven solutions from the community of users. Having in mind that Serbian institutions did</w:t>
      </w:r>
      <w:r>
        <w:rPr>
          <w:rFonts w:ascii="Arial" w:hAnsi="Arial" w:cs="Arial"/>
          <w:szCs w:val="22"/>
        </w:rPr>
        <w:t xml:space="preserve"> not previously</w:t>
      </w:r>
      <w:r w:rsidR="00F440A3" w:rsidRPr="00FD492B">
        <w:rPr>
          <w:rFonts w:ascii="Arial" w:hAnsi="Arial" w:cs="Arial"/>
          <w:szCs w:val="22"/>
        </w:rPr>
        <w:t xml:space="preserve"> have the opportunity to organize similar activities, this </w:t>
      </w:r>
      <w:r>
        <w:rPr>
          <w:rFonts w:ascii="Arial" w:hAnsi="Arial" w:cs="Arial"/>
          <w:szCs w:val="22"/>
        </w:rPr>
        <w:t xml:space="preserve">was </w:t>
      </w:r>
      <w:r w:rsidR="00F440A3" w:rsidRPr="00FD492B">
        <w:rPr>
          <w:rFonts w:ascii="Arial" w:hAnsi="Arial" w:cs="Arial"/>
          <w:szCs w:val="22"/>
        </w:rPr>
        <w:t xml:space="preserve">new and innovative by nature. </w:t>
      </w:r>
      <w:r>
        <w:rPr>
          <w:rFonts w:ascii="Arial" w:eastAsia="Open Sans" w:hAnsi="Arial" w:cs="Arial"/>
          <w:color w:val="000000"/>
          <w:szCs w:val="22"/>
        </w:rPr>
        <w:t xml:space="preserve">Many of the </w:t>
      </w:r>
      <w:r w:rsidR="00F440A3" w:rsidRPr="00FD492B">
        <w:rPr>
          <w:rFonts w:ascii="Arial" w:eastAsia="Open Sans" w:hAnsi="Arial" w:cs="Arial"/>
          <w:color w:val="000000"/>
          <w:szCs w:val="22"/>
        </w:rPr>
        <w:t>supported projects introduce</w:t>
      </w:r>
      <w:r>
        <w:rPr>
          <w:rFonts w:ascii="Arial" w:eastAsia="Open Sans" w:hAnsi="Arial" w:cs="Arial"/>
          <w:color w:val="000000"/>
          <w:szCs w:val="22"/>
        </w:rPr>
        <w:t>d</w:t>
      </w:r>
      <w:r w:rsidR="00F440A3" w:rsidRPr="00FD492B">
        <w:rPr>
          <w:rFonts w:ascii="Arial" w:eastAsia="Open Sans" w:hAnsi="Arial" w:cs="Arial"/>
          <w:color w:val="000000"/>
          <w:szCs w:val="22"/>
        </w:rPr>
        <w:t xml:space="preserve"> </w:t>
      </w:r>
      <w:r w:rsidR="00F440A3" w:rsidRPr="00F272D4">
        <w:rPr>
          <w:rFonts w:ascii="Arial" w:eastAsia="Open Sans" w:hAnsi="Arial" w:cs="Arial"/>
          <w:color w:val="000000"/>
          <w:szCs w:val="22"/>
        </w:rPr>
        <w:t>innovative approaches to familiar issues,</w:t>
      </w:r>
      <w:r w:rsidR="00F440A3" w:rsidRPr="00FD492B">
        <w:rPr>
          <w:rFonts w:ascii="Arial" w:eastAsia="Open Sans" w:hAnsi="Arial" w:cs="Arial"/>
          <w:color w:val="000000"/>
          <w:szCs w:val="22"/>
        </w:rPr>
        <w:t xml:space="preserve"> such as air pollution and the "citizens' science" concept. </w:t>
      </w:r>
      <w:r w:rsidR="00F272D4">
        <w:rPr>
          <w:rFonts w:ascii="Arial" w:eastAsia="Open Sans" w:hAnsi="Arial" w:cs="Arial"/>
          <w:color w:val="000000"/>
          <w:szCs w:val="22"/>
        </w:rPr>
        <w:t>For example, t</w:t>
      </w:r>
      <w:r w:rsidR="00F440A3" w:rsidRPr="00FD492B">
        <w:rPr>
          <w:rFonts w:ascii="Arial" w:eastAsia="Open Sans" w:hAnsi="Arial" w:cs="Arial"/>
          <w:color w:val="000000"/>
          <w:szCs w:val="22"/>
        </w:rPr>
        <w:t xml:space="preserve">he project implemented by the Belgrade </w:t>
      </w:r>
      <w:r w:rsidR="00F440A3" w:rsidRPr="00FD492B">
        <w:rPr>
          <w:rFonts w:ascii="Arial" w:eastAsia="Open Sans" w:hAnsi="Arial" w:cs="Arial"/>
          <w:color w:val="000000"/>
          <w:szCs w:val="22"/>
        </w:rPr>
        <w:lastRenderedPageBreak/>
        <w:t>Open School, Internet Society of Serbia and All things talk, uses Internet of Things technology and open data to engage the citizens in burning issues in our society, creating value data in addition to the official data produced by the Serbian Environmental Protection Agency.</w:t>
      </w:r>
      <w:r>
        <w:rPr>
          <w:rFonts w:ascii="Arial" w:eastAsia="Open Sans" w:hAnsi="Arial" w:cs="Arial"/>
          <w:color w:val="000000"/>
          <w:szCs w:val="22"/>
        </w:rPr>
        <w:t xml:space="preserve"> Project board members and donors informed the evaluator that the biggest achievements were in terms of open data being released wi</w:t>
      </w:r>
      <w:r w:rsidR="00CE764E">
        <w:rPr>
          <w:rFonts w:ascii="Arial" w:eastAsia="Open Sans" w:hAnsi="Arial" w:cs="Arial"/>
          <w:color w:val="000000"/>
          <w:szCs w:val="22"/>
        </w:rPr>
        <w:t>th respect to air pollution and</w:t>
      </w:r>
      <w:r>
        <w:rPr>
          <w:rFonts w:ascii="Arial" w:eastAsia="Open Sans" w:hAnsi="Arial" w:cs="Arial"/>
          <w:color w:val="000000"/>
          <w:szCs w:val="22"/>
        </w:rPr>
        <w:t xml:space="preserve"> the transport networks</w:t>
      </w:r>
      <w:r w:rsidR="00CE764E">
        <w:rPr>
          <w:rFonts w:ascii="Arial" w:eastAsia="Open Sans" w:hAnsi="Arial" w:cs="Arial"/>
          <w:color w:val="000000"/>
          <w:szCs w:val="22"/>
        </w:rPr>
        <w:t>.</w:t>
      </w:r>
    </w:p>
    <w:p w14:paraId="3192B2C5" w14:textId="77777777" w:rsidR="00CF265E" w:rsidRDefault="00CF265E" w:rsidP="000C30F0">
      <w:pPr>
        <w:jc w:val="both"/>
        <w:rPr>
          <w:rFonts w:ascii="Arial" w:hAnsi="Arial" w:cs="Arial"/>
          <w:szCs w:val="22"/>
        </w:rPr>
      </w:pPr>
    </w:p>
    <w:p w14:paraId="00BDDD77" w14:textId="77777777" w:rsidR="00F73180" w:rsidRPr="000C30F0" w:rsidRDefault="00F73180" w:rsidP="000C30F0">
      <w:pPr>
        <w:jc w:val="both"/>
        <w:rPr>
          <w:rFonts w:ascii="Arial" w:hAnsi="Arial" w:cs="Arial"/>
          <w:szCs w:val="22"/>
        </w:rPr>
      </w:pPr>
    </w:p>
    <w:p w14:paraId="41145F3E" w14:textId="6E3060D6" w:rsidR="00B22595" w:rsidRDefault="00B22595" w:rsidP="000C30F0">
      <w:pPr>
        <w:jc w:val="both"/>
        <w:rPr>
          <w:rFonts w:ascii="Arial" w:hAnsi="Arial" w:cs="Arial"/>
          <w:b/>
          <w:szCs w:val="22"/>
        </w:rPr>
      </w:pPr>
      <w:r w:rsidRPr="000C30F0">
        <w:rPr>
          <w:rFonts w:ascii="Arial" w:hAnsi="Arial" w:cs="Arial"/>
          <w:b/>
          <w:szCs w:val="22"/>
        </w:rPr>
        <w:t xml:space="preserve">3.D.2 Inclusion of relevant cross-cutting issues </w:t>
      </w:r>
    </w:p>
    <w:p w14:paraId="20732E8C" w14:textId="77777777" w:rsidR="00EE4B0B" w:rsidRPr="000C30F0" w:rsidRDefault="00EE4B0B" w:rsidP="000C30F0">
      <w:pPr>
        <w:jc w:val="both"/>
        <w:rPr>
          <w:rFonts w:ascii="Arial" w:hAnsi="Arial" w:cs="Arial"/>
          <w:b/>
          <w:szCs w:val="22"/>
        </w:rPr>
      </w:pPr>
    </w:p>
    <w:tbl>
      <w:tblPr>
        <w:tblStyle w:val="TableGrid"/>
        <w:tblW w:w="0" w:type="auto"/>
        <w:tblLook w:val="04A0" w:firstRow="1" w:lastRow="0" w:firstColumn="1" w:lastColumn="0" w:noHBand="0" w:noVBand="1"/>
      </w:tblPr>
      <w:tblGrid>
        <w:gridCol w:w="6912"/>
        <w:gridCol w:w="2368"/>
      </w:tblGrid>
      <w:tr w:rsidR="005620C3" w:rsidRPr="000C30F0" w14:paraId="4C80FCCD" w14:textId="77777777" w:rsidTr="00FC13F2">
        <w:tc>
          <w:tcPr>
            <w:tcW w:w="6912" w:type="dxa"/>
            <w:shd w:val="clear" w:color="auto" w:fill="C0C0C0"/>
          </w:tcPr>
          <w:p w14:paraId="1187B0A6"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Key finding</w:t>
            </w:r>
          </w:p>
        </w:tc>
        <w:tc>
          <w:tcPr>
            <w:tcW w:w="2368" w:type="dxa"/>
            <w:shd w:val="clear" w:color="auto" w:fill="C0C0C0"/>
          </w:tcPr>
          <w:p w14:paraId="1D908668" w14:textId="77777777" w:rsidR="005620C3" w:rsidRPr="000C30F0" w:rsidRDefault="005620C3" w:rsidP="000C30F0">
            <w:pPr>
              <w:ind w:left="1" w:hanging="3"/>
              <w:jc w:val="center"/>
              <w:rPr>
                <w:rFonts w:ascii="Arial" w:hAnsi="Arial" w:cs="Arial"/>
                <w:b/>
                <w:szCs w:val="22"/>
              </w:rPr>
            </w:pPr>
            <w:r w:rsidRPr="000C30F0">
              <w:rPr>
                <w:rFonts w:ascii="Arial" w:hAnsi="Arial" w:cs="Arial"/>
                <w:b/>
                <w:szCs w:val="22"/>
              </w:rPr>
              <w:t>Rating</w:t>
            </w:r>
          </w:p>
        </w:tc>
      </w:tr>
      <w:tr w:rsidR="005620C3" w:rsidRPr="000C30F0" w14:paraId="6D52CEE4" w14:textId="77777777" w:rsidTr="00FC13F2">
        <w:tc>
          <w:tcPr>
            <w:tcW w:w="6912" w:type="dxa"/>
          </w:tcPr>
          <w:p w14:paraId="0B6F2715" w14:textId="657BE510" w:rsidR="005620C3" w:rsidRPr="000C30F0" w:rsidRDefault="00676019" w:rsidP="002429C3">
            <w:pPr>
              <w:ind w:left="1" w:hanging="3"/>
              <w:jc w:val="both"/>
              <w:rPr>
                <w:rFonts w:ascii="Arial" w:hAnsi="Arial" w:cs="Arial"/>
                <w:b/>
                <w:szCs w:val="22"/>
              </w:rPr>
            </w:pPr>
            <w:r>
              <w:rPr>
                <w:rFonts w:ascii="Arial" w:hAnsi="Arial" w:cs="Arial"/>
                <w:b/>
                <w:szCs w:val="22"/>
              </w:rPr>
              <w:t xml:space="preserve">The evaluator finds that </w:t>
            </w:r>
            <w:r w:rsidR="008C41E7">
              <w:rPr>
                <w:rFonts w:ascii="Arial" w:hAnsi="Arial" w:cs="Arial"/>
                <w:b/>
                <w:szCs w:val="22"/>
              </w:rPr>
              <w:t xml:space="preserve">the project </w:t>
            </w:r>
            <w:r w:rsidR="002429C3">
              <w:rPr>
                <w:rFonts w:ascii="Arial" w:hAnsi="Arial" w:cs="Arial"/>
                <w:b/>
                <w:szCs w:val="22"/>
              </w:rPr>
              <w:t>satisfactorily</w:t>
            </w:r>
            <w:r w:rsidR="008C41E7">
              <w:rPr>
                <w:rFonts w:ascii="Arial" w:hAnsi="Arial" w:cs="Arial"/>
                <w:b/>
                <w:szCs w:val="22"/>
              </w:rPr>
              <w:t xml:space="preserve"> </w:t>
            </w:r>
            <w:r w:rsidR="007E75B5">
              <w:rPr>
                <w:rFonts w:ascii="Arial" w:hAnsi="Arial" w:cs="Arial"/>
                <w:b/>
                <w:szCs w:val="22"/>
              </w:rPr>
              <w:t>addressed aspects related to gender, environmental standards and human rights</w:t>
            </w:r>
            <w:r w:rsidR="008C41E7">
              <w:rPr>
                <w:rFonts w:ascii="Arial" w:hAnsi="Arial" w:cs="Arial"/>
                <w:b/>
                <w:szCs w:val="22"/>
              </w:rPr>
              <w:t>.</w:t>
            </w:r>
          </w:p>
        </w:tc>
        <w:tc>
          <w:tcPr>
            <w:tcW w:w="2368" w:type="dxa"/>
          </w:tcPr>
          <w:p w14:paraId="423B059A" w14:textId="391DC4E8" w:rsidR="005620C3" w:rsidRPr="000C30F0" w:rsidRDefault="008C41E7" w:rsidP="000C30F0">
            <w:pPr>
              <w:ind w:left="1" w:hanging="3"/>
              <w:jc w:val="both"/>
              <w:rPr>
                <w:rFonts w:ascii="Arial" w:hAnsi="Arial" w:cs="Arial"/>
                <w:b/>
                <w:szCs w:val="22"/>
              </w:rPr>
            </w:pPr>
            <w:r>
              <w:rPr>
                <w:rFonts w:ascii="Arial" w:hAnsi="Arial" w:cs="Arial"/>
                <w:b/>
                <w:szCs w:val="22"/>
              </w:rPr>
              <w:t xml:space="preserve">4 – Satisfactory </w:t>
            </w:r>
          </w:p>
        </w:tc>
      </w:tr>
    </w:tbl>
    <w:p w14:paraId="41362EE8" w14:textId="77777777" w:rsidR="00B22595" w:rsidRPr="000C30F0" w:rsidRDefault="00B22595" w:rsidP="000C30F0">
      <w:pPr>
        <w:jc w:val="both"/>
        <w:rPr>
          <w:rFonts w:ascii="Arial" w:hAnsi="Arial" w:cs="Arial"/>
          <w:szCs w:val="22"/>
        </w:rPr>
      </w:pPr>
    </w:p>
    <w:p w14:paraId="16B3B7AB" w14:textId="67E229D4" w:rsidR="00214DA8" w:rsidRDefault="007E75B5" w:rsidP="00214DA8">
      <w:pPr>
        <w:jc w:val="both"/>
        <w:rPr>
          <w:rFonts w:ascii="Arial" w:hAnsi="Arial" w:cs="Arial"/>
        </w:rPr>
      </w:pPr>
      <w:r w:rsidRPr="002429C3">
        <w:rPr>
          <w:rFonts w:ascii="Arial" w:eastAsia="Calibri" w:hAnsi="Arial" w:cs="Arial"/>
          <w:bCs/>
        </w:rPr>
        <w:t xml:space="preserve">The evaluator finds that while the project was not focused on human development issues </w:t>
      </w:r>
      <w:r w:rsidRPr="002429C3">
        <w:rPr>
          <w:rFonts w:ascii="Arial" w:eastAsia="Calibri" w:hAnsi="Arial" w:cs="Arial"/>
          <w:bCs/>
          <w:i/>
        </w:rPr>
        <w:t>per se</w:t>
      </w:r>
      <w:r w:rsidRPr="002429C3">
        <w:rPr>
          <w:rFonts w:ascii="Arial" w:eastAsia="Calibri" w:hAnsi="Arial" w:cs="Arial"/>
          <w:bCs/>
        </w:rPr>
        <w:t>, it did address gender, environmental standards and human rights, as well as the c</w:t>
      </w:r>
      <w:r w:rsidR="00A66924" w:rsidRPr="002429C3">
        <w:rPr>
          <w:rFonts w:ascii="Arial" w:eastAsia="Calibri" w:hAnsi="Arial" w:cs="Arial"/>
          <w:bCs/>
        </w:rPr>
        <w:t xml:space="preserve">ore principles of good governance. </w:t>
      </w:r>
      <w:r w:rsidR="00214DA8">
        <w:rPr>
          <w:rFonts w:ascii="Arial" w:eastAsia="Calibri" w:hAnsi="Arial" w:cs="Arial"/>
          <w:bCs/>
        </w:rPr>
        <w:t xml:space="preserve">The project </w:t>
      </w:r>
      <w:r w:rsidR="00214DA8">
        <w:rPr>
          <w:rFonts w:ascii="Arial" w:hAnsi="Arial" w:cs="Arial"/>
        </w:rPr>
        <w:t xml:space="preserve">promoted the relevance of open data in its direct connection with the fundamental principles of democracy. </w:t>
      </w:r>
    </w:p>
    <w:p w14:paraId="56625F51" w14:textId="77777777" w:rsidR="00A66924" w:rsidRPr="002429C3" w:rsidRDefault="00A66924" w:rsidP="00CF265E">
      <w:pPr>
        <w:widowControl w:val="0"/>
        <w:autoSpaceDE w:val="0"/>
        <w:autoSpaceDN w:val="0"/>
        <w:adjustRightInd w:val="0"/>
        <w:jc w:val="both"/>
        <w:rPr>
          <w:rFonts w:ascii="Arial" w:eastAsia="Calibri" w:hAnsi="Arial" w:cs="Arial"/>
          <w:bCs/>
        </w:rPr>
      </w:pPr>
    </w:p>
    <w:p w14:paraId="42C15B8B" w14:textId="06E8DA2C" w:rsidR="00A66924" w:rsidRPr="00A66924" w:rsidRDefault="00A66924" w:rsidP="00A66924">
      <w:pPr>
        <w:widowControl w:val="0"/>
        <w:autoSpaceDE w:val="0"/>
        <w:autoSpaceDN w:val="0"/>
        <w:adjustRightInd w:val="0"/>
        <w:jc w:val="both"/>
        <w:rPr>
          <w:rFonts w:ascii="Arial" w:hAnsi="Arial" w:cs="Arial"/>
          <w:szCs w:val="22"/>
        </w:rPr>
      </w:pPr>
      <w:r w:rsidRPr="00A66924">
        <w:rPr>
          <w:rFonts w:ascii="Arial" w:hAnsi="Arial" w:cs="Arial"/>
          <w:szCs w:val="22"/>
        </w:rPr>
        <w:t xml:space="preserve">The evaluator finds that while gender concerns were not a focus of the project, the needs of both women and men were taken into consideration when modelling new approaches and developing tools. </w:t>
      </w:r>
      <w:r w:rsidRPr="00A66924">
        <w:rPr>
          <w:rFonts w:ascii="Arial" w:eastAsia="Open Sans" w:hAnsi="Arial" w:cs="Arial"/>
          <w:color w:val="000000"/>
        </w:rPr>
        <w:t>To the extent that project activities led to new data collection or reforms in data processing in institutions, the availability of gender-disaggregated data was prioritized, however stakeholders informed that this was an area which could be further strengthened.</w:t>
      </w:r>
    </w:p>
    <w:p w14:paraId="0EE1BB77" w14:textId="77777777" w:rsidR="00A66924" w:rsidRPr="00A66924" w:rsidRDefault="00A66924" w:rsidP="00A66924">
      <w:pPr>
        <w:ind w:hanging="2"/>
        <w:jc w:val="both"/>
        <w:rPr>
          <w:rFonts w:ascii="Arial" w:eastAsia="Open Sans" w:hAnsi="Arial" w:cs="Arial"/>
          <w:color w:val="000000"/>
        </w:rPr>
      </w:pPr>
    </w:p>
    <w:p w14:paraId="16EF84B0" w14:textId="5FCDD9F6" w:rsidR="00A66924" w:rsidRPr="002429C3" w:rsidRDefault="00A66924" w:rsidP="002429C3">
      <w:pPr>
        <w:ind w:hanging="2"/>
        <w:jc w:val="both"/>
        <w:rPr>
          <w:rFonts w:ascii="Arial" w:eastAsia="Open Sans" w:hAnsi="Arial" w:cs="Arial"/>
          <w:color w:val="000000"/>
        </w:rPr>
      </w:pPr>
      <w:r w:rsidRPr="00A66924">
        <w:rPr>
          <w:rFonts w:ascii="Arial" w:eastAsia="Open Sans" w:hAnsi="Arial" w:cs="Arial"/>
          <w:color w:val="000000"/>
        </w:rPr>
        <w:t xml:space="preserve">The </w:t>
      </w:r>
      <w:r w:rsidR="008A6C08">
        <w:rPr>
          <w:rFonts w:ascii="Arial" w:eastAsia="Open Sans" w:hAnsi="Arial" w:cs="Arial"/>
          <w:color w:val="000000"/>
        </w:rPr>
        <w:t>evaluator finds that the project sought</w:t>
      </w:r>
      <w:r w:rsidRPr="00A66924">
        <w:rPr>
          <w:rFonts w:ascii="Arial" w:eastAsia="Open Sans" w:hAnsi="Arial" w:cs="Arial"/>
          <w:color w:val="000000"/>
        </w:rPr>
        <w:t xml:space="preserve"> to ensure equal participation of men and women in project interventions. Activities organized during the </w:t>
      </w:r>
      <w:r w:rsidR="008A6C08">
        <w:rPr>
          <w:rFonts w:ascii="Arial" w:eastAsia="Open Sans" w:hAnsi="Arial" w:cs="Arial"/>
          <w:color w:val="000000"/>
        </w:rPr>
        <w:t xml:space="preserve">project implantation </w:t>
      </w:r>
      <w:r w:rsidR="00684E60">
        <w:rPr>
          <w:rFonts w:ascii="Arial" w:eastAsia="Open Sans" w:hAnsi="Arial" w:cs="Arial"/>
          <w:color w:val="000000"/>
        </w:rPr>
        <w:t>period</w:t>
      </w:r>
      <w:r w:rsidRPr="00A66924">
        <w:rPr>
          <w:rFonts w:ascii="Arial" w:eastAsia="Open Sans" w:hAnsi="Arial" w:cs="Arial"/>
          <w:color w:val="000000"/>
        </w:rPr>
        <w:t xml:space="preserve"> gathered both male and female participants. The total number of participants at all public events </w:t>
      </w:r>
      <w:r w:rsidR="008A6C08">
        <w:rPr>
          <w:rFonts w:ascii="Arial" w:eastAsia="Open Sans" w:hAnsi="Arial" w:cs="Arial"/>
          <w:color w:val="000000"/>
        </w:rPr>
        <w:t>organised through the project was</w:t>
      </w:r>
      <w:r w:rsidRPr="00A66924">
        <w:rPr>
          <w:rFonts w:ascii="Arial" w:eastAsia="Open Sans" w:hAnsi="Arial" w:cs="Arial"/>
          <w:color w:val="000000"/>
        </w:rPr>
        <w:t xml:space="preserve"> 1445 participants attended all events, with 55% of male participants and 45% of female participants.</w:t>
      </w:r>
      <w:r w:rsidR="008A6C08">
        <w:rPr>
          <w:rFonts w:ascii="Arial" w:eastAsia="Open Sans" w:hAnsi="Arial" w:cs="Arial"/>
          <w:color w:val="000000"/>
        </w:rPr>
        <w:t xml:space="preserve"> </w:t>
      </w:r>
      <w:r w:rsidRPr="00A66924">
        <w:rPr>
          <w:rFonts w:ascii="Arial" w:hAnsi="Arial" w:cs="Arial"/>
          <w:color w:val="000000"/>
        </w:rPr>
        <w:t xml:space="preserve">In the scope of the support provided for releasing open data by the Ministry of Justice, the </w:t>
      </w:r>
      <w:r w:rsidR="008A6C08">
        <w:rPr>
          <w:rFonts w:ascii="Arial" w:hAnsi="Arial" w:cs="Arial"/>
          <w:color w:val="000000"/>
        </w:rPr>
        <w:t>project</w:t>
      </w:r>
      <w:r w:rsidRPr="00A66924">
        <w:rPr>
          <w:rFonts w:ascii="Arial" w:hAnsi="Arial" w:cs="Arial"/>
          <w:color w:val="000000"/>
        </w:rPr>
        <w:t xml:space="preserve"> conduct</w:t>
      </w:r>
      <w:r w:rsidR="008A6C08">
        <w:rPr>
          <w:rFonts w:ascii="Arial" w:hAnsi="Arial" w:cs="Arial"/>
          <w:color w:val="000000"/>
        </w:rPr>
        <w:t>ed</w:t>
      </w:r>
      <w:r w:rsidRPr="00A66924">
        <w:rPr>
          <w:rFonts w:ascii="Arial" w:hAnsi="Arial" w:cs="Arial"/>
          <w:color w:val="000000"/>
        </w:rPr>
        <w:t xml:space="preserve"> analysis on opening data related to monitoring </w:t>
      </w:r>
      <w:r w:rsidR="008A6C08">
        <w:rPr>
          <w:rFonts w:ascii="Arial" w:hAnsi="Arial" w:cs="Arial"/>
          <w:color w:val="000000"/>
        </w:rPr>
        <w:t xml:space="preserve">the </w:t>
      </w:r>
      <w:r w:rsidRPr="00A66924">
        <w:rPr>
          <w:rFonts w:ascii="Arial" w:hAnsi="Arial" w:cs="Arial"/>
          <w:color w:val="000000"/>
        </w:rPr>
        <w:t xml:space="preserve">implementation of the Law on Domestic Violence Prevention. </w:t>
      </w:r>
    </w:p>
    <w:p w14:paraId="53DFD68F" w14:textId="77777777" w:rsidR="00A66924" w:rsidRDefault="00A66924" w:rsidP="00CF265E">
      <w:pPr>
        <w:widowControl w:val="0"/>
        <w:autoSpaceDE w:val="0"/>
        <w:autoSpaceDN w:val="0"/>
        <w:adjustRightInd w:val="0"/>
        <w:jc w:val="both"/>
        <w:rPr>
          <w:rFonts w:ascii="Arial" w:eastAsia="Calibri" w:hAnsi="Arial" w:cs="Arial"/>
          <w:bCs/>
          <w:color w:val="333333"/>
        </w:rPr>
      </w:pPr>
    </w:p>
    <w:p w14:paraId="098186BF" w14:textId="6BB52508" w:rsidR="00CF265E" w:rsidRPr="008A6C08" w:rsidRDefault="00A66924" w:rsidP="00DC07D5">
      <w:pPr>
        <w:widowControl w:val="0"/>
        <w:autoSpaceDE w:val="0"/>
        <w:autoSpaceDN w:val="0"/>
        <w:adjustRightInd w:val="0"/>
        <w:jc w:val="both"/>
        <w:rPr>
          <w:rFonts w:asciiTheme="majorHAnsi" w:hAnsiTheme="majorHAnsi" w:cs="¿w◊Oˇ"/>
          <w:szCs w:val="22"/>
        </w:rPr>
      </w:pPr>
      <w:r w:rsidRPr="008A6C08">
        <w:rPr>
          <w:rFonts w:ascii="Arial" w:eastAsia="Calibri" w:hAnsi="Arial" w:cs="Arial"/>
          <w:bCs/>
        </w:rPr>
        <w:t>The evaluator finds that project incorporated a human rights based approach through working on top down, midd</w:t>
      </w:r>
      <w:r w:rsidR="008A6C08">
        <w:rPr>
          <w:rFonts w:ascii="Arial" w:eastAsia="Calibri" w:hAnsi="Arial" w:cs="Arial"/>
          <w:bCs/>
        </w:rPr>
        <w:t xml:space="preserve">le out and bottom-up solutions. </w:t>
      </w:r>
      <w:r w:rsidRPr="008A6C08">
        <w:rPr>
          <w:rFonts w:ascii="Arial" w:hAnsi="Arial" w:cs="Arial"/>
          <w:szCs w:val="22"/>
        </w:rPr>
        <w:t>The beneficiaries of the project were all citizens of Serbia, without specific geographical or</w:t>
      </w:r>
      <w:r w:rsidR="008A6C08" w:rsidRPr="008A6C08">
        <w:rPr>
          <w:rFonts w:ascii="Arial" w:hAnsi="Arial" w:cs="Arial"/>
          <w:szCs w:val="22"/>
        </w:rPr>
        <w:t xml:space="preserve"> social group restrictions. </w:t>
      </w:r>
      <w:r w:rsidRPr="008A6C08">
        <w:rPr>
          <w:rFonts w:ascii="Arial" w:hAnsi="Arial" w:cs="Arial"/>
          <w:szCs w:val="22"/>
        </w:rPr>
        <w:t xml:space="preserve">However, as the vulnerable groups, poor and youth, predominantly rely on quality and accessibility of public services, </w:t>
      </w:r>
      <w:r w:rsidR="008A6C08" w:rsidRPr="008A6C08">
        <w:rPr>
          <w:rFonts w:ascii="Arial" w:hAnsi="Arial" w:cs="Arial"/>
          <w:szCs w:val="22"/>
        </w:rPr>
        <w:t>which have the potential to become more accountable and transparent through the publishing of open data</w:t>
      </w:r>
      <w:r w:rsidRPr="008A6C08">
        <w:rPr>
          <w:rFonts w:ascii="Arial" w:hAnsi="Arial" w:cs="Arial"/>
          <w:szCs w:val="22"/>
        </w:rPr>
        <w:t xml:space="preserve">, the benefits of the project may have a greater effect on these groups, although the impact on such groups was not monitored by the project or assessed by the evaluator. </w:t>
      </w:r>
    </w:p>
    <w:p w14:paraId="0D9A1E36" w14:textId="77777777" w:rsidR="00DC07D5" w:rsidRPr="00A66924" w:rsidRDefault="00DC07D5" w:rsidP="00DC07D5">
      <w:pPr>
        <w:jc w:val="both"/>
        <w:rPr>
          <w:rFonts w:ascii="Arial" w:hAnsi="Arial" w:cs="Arial"/>
          <w:szCs w:val="22"/>
          <w:highlight w:val="yellow"/>
        </w:rPr>
      </w:pPr>
    </w:p>
    <w:p w14:paraId="2C101DB4" w14:textId="77777777" w:rsidR="00F9504A" w:rsidRPr="000C30F0" w:rsidRDefault="00F9504A" w:rsidP="000C30F0">
      <w:pPr>
        <w:jc w:val="both"/>
        <w:rPr>
          <w:rFonts w:ascii="Arial" w:hAnsi="Arial" w:cs="Arial"/>
          <w:b/>
          <w:szCs w:val="22"/>
          <w:u w:val="single"/>
        </w:rPr>
      </w:pPr>
    </w:p>
    <w:p w14:paraId="1349B7A6" w14:textId="24712352" w:rsidR="00421204" w:rsidRPr="000C30F0" w:rsidRDefault="000C30F0" w:rsidP="000C30F0">
      <w:pPr>
        <w:suppressAutoHyphens/>
        <w:jc w:val="both"/>
        <w:textDirection w:val="btLr"/>
        <w:textAlignment w:val="top"/>
        <w:outlineLvl w:val="0"/>
        <w:rPr>
          <w:rFonts w:ascii="Arial" w:eastAsia="Open Sans" w:hAnsi="Arial" w:cs="Arial"/>
          <w:b/>
          <w:szCs w:val="22"/>
        </w:rPr>
      </w:pPr>
      <w:r w:rsidRPr="000C30F0">
        <w:rPr>
          <w:rFonts w:ascii="Arial" w:eastAsia="Open Sans" w:hAnsi="Arial" w:cs="Arial"/>
          <w:b/>
          <w:szCs w:val="22"/>
        </w:rPr>
        <w:t>4. Findings and Recommendations</w:t>
      </w:r>
    </w:p>
    <w:p w14:paraId="1BED6724" w14:textId="77777777" w:rsidR="00D6088C" w:rsidRDefault="00D6088C" w:rsidP="00D6088C">
      <w:pPr>
        <w:jc w:val="both"/>
        <w:rPr>
          <w:rFonts w:ascii="Arial" w:hAnsi="Arial" w:cs="Arial"/>
          <w:b/>
          <w:szCs w:val="22"/>
          <w:u w:val="single"/>
        </w:rPr>
      </w:pPr>
    </w:p>
    <w:p w14:paraId="395E44F4" w14:textId="0D09CB3B" w:rsidR="00D6088C" w:rsidRDefault="00B92B30" w:rsidP="00D6088C">
      <w:pPr>
        <w:jc w:val="both"/>
        <w:rPr>
          <w:rFonts w:ascii="Arial" w:hAnsi="Arial" w:cs="Arial"/>
          <w:b/>
          <w:szCs w:val="22"/>
        </w:rPr>
      </w:pPr>
      <w:r w:rsidRPr="00B92B30">
        <w:rPr>
          <w:rFonts w:ascii="Arial" w:hAnsi="Arial" w:cs="Arial"/>
          <w:b/>
          <w:szCs w:val="22"/>
        </w:rPr>
        <w:t xml:space="preserve">4.1 </w:t>
      </w:r>
      <w:r w:rsidR="00D6088C" w:rsidRPr="00B92B30">
        <w:rPr>
          <w:rFonts w:ascii="Arial" w:hAnsi="Arial" w:cs="Arial"/>
          <w:b/>
          <w:szCs w:val="22"/>
        </w:rPr>
        <w:t xml:space="preserve">Findings </w:t>
      </w:r>
    </w:p>
    <w:p w14:paraId="4BC65034" w14:textId="77777777" w:rsidR="00B92B30" w:rsidRDefault="00B92B30" w:rsidP="00D6088C">
      <w:pPr>
        <w:jc w:val="both"/>
        <w:rPr>
          <w:rFonts w:ascii="Arial" w:hAnsi="Arial" w:cs="Arial"/>
          <w:b/>
          <w:szCs w:val="22"/>
        </w:rPr>
      </w:pPr>
    </w:p>
    <w:p w14:paraId="1A0758A2" w14:textId="7B5A0FEA" w:rsidR="00B92B30" w:rsidRDefault="00B92B30" w:rsidP="00D6088C">
      <w:pPr>
        <w:jc w:val="both"/>
        <w:rPr>
          <w:rFonts w:ascii="Arial" w:hAnsi="Arial" w:cs="Arial"/>
          <w:szCs w:val="22"/>
        </w:rPr>
      </w:pPr>
      <w:r>
        <w:rPr>
          <w:rFonts w:ascii="Arial" w:hAnsi="Arial" w:cs="Arial"/>
          <w:b/>
          <w:szCs w:val="22"/>
        </w:rPr>
        <w:t>4.1.1 Low-cost: high impact</w:t>
      </w:r>
    </w:p>
    <w:p w14:paraId="492171DA" w14:textId="41EE41A1" w:rsidR="00B92B30" w:rsidRDefault="00B92B30" w:rsidP="00D6088C">
      <w:pPr>
        <w:jc w:val="both"/>
        <w:rPr>
          <w:rFonts w:ascii="Arial" w:hAnsi="Arial" w:cs="Arial"/>
          <w:szCs w:val="22"/>
        </w:rPr>
      </w:pPr>
      <w:r>
        <w:rPr>
          <w:rFonts w:ascii="Arial" w:hAnsi="Arial" w:cs="Arial"/>
          <w:szCs w:val="22"/>
        </w:rPr>
        <w:t>The evaluator finds that the project was able to do more with less. This was confirmed by all donors, who expressed their satisfaction as to the amount the project achieved in relation to the amount of funds invested. The value for money</w:t>
      </w:r>
      <w:r w:rsidR="00FA3CE1">
        <w:rPr>
          <w:rFonts w:ascii="Arial" w:hAnsi="Arial" w:cs="Arial"/>
          <w:szCs w:val="22"/>
        </w:rPr>
        <w:t xml:space="preserve"> coefficient</w:t>
      </w:r>
      <w:r>
        <w:rPr>
          <w:rFonts w:ascii="Arial" w:hAnsi="Arial" w:cs="Arial"/>
          <w:szCs w:val="22"/>
        </w:rPr>
        <w:t xml:space="preserve"> was high. The project cast a wide net and worked with many new partners in order to work with what </w:t>
      </w:r>
      <w:r w:rsidR="00FA3CE1">
        <w:rPr>
          <w:rFonts w:ascii="Arial" w:hAnsi="Arial" w:cs="Arial"/>
          <w:szCs w:val="22"/>
        </w:rPr>
        <w:t xml:space="preserve">already existed and what </w:t>
      </w:r>
      <w:r>
        <w:rPr>
          <w:rFonts w:ascii="Arial" w:hAnsi="Arial" w:cs="Arial"/>
          <w:szCs w:val="22"/>
        </w:rPr>
        <w:t xml:space="preserve">was possible in the given context in Serbia. The project created new knowledge </w:t>
      </w:r>
      <w:r>
        <w:rPr>
          <w:rFonts w:ascii="Arial" w:hAnsi="Arial" w:cs="Arial"/>
          <w:szCs w:val="22"/>
        </w:rPr>
        <w:lastRenderedPageBreak/>
        <w:t>through opening access to new data, which will be a key resource for the future development of Serbia</w:t>
      </w:r>
      <w:r w:rsidR="00FA3CE1">
        <w:rPr>
          <w:rFonts w:ascii="Arial" w:hAnsi="Arial" w:cs="Arial"/>
          <w:szCs w:val="22"/>
        </w:rPr>
        <w:t>,</w:t>
      </w:r>
      <w:r>
        <w:rPr>
          <w:rFonts w:ascii="Arial" w:hAnsi="Arial" w:cs="Arial"/>
          <w:szCs w:val="22"/>
        </w:rPr>
        <w:t xml:space="preserve"> across all sectors. </w:t>
      </w:r>
    </w:p>
    <w:p w14:paraId="1E61AE87" w14:textId="77777777" w:rsidR="00FA3CE1" w:rsidRDefault="00FA3CE1" w:rsidP="00D6088C">
      <w:pPr>
        <w:jc w:val="both"/>
        <w:rPr>
          <w:rFonts w:ascii="Arial" w:hAnsi="Arial" w:cs="Arial"/>
          <w:szCs w:val="22"/>
        </w:rPr>
      </w:pPr>
    </w:p>
    <w:p w14:paraId="0492A9A9" w14:textId="12A5B1FD" w:rsidR="0024314D" w:rsidRPr="0024314D" w:rsidRDefault="0024314D" w:rsidP="00D6088C">
      <w:pPr>
        <w:jc w:val="both"/>
        <w:rPr>
          <w:rFonts w:ascii="Arial" w:hAnsi="Arial" w:cs="Arial"/>
          <w:b/>
          <w:szCs w:val="22"/>
        </w:rPr>
      </w:pPr>
      <w:r w:rsidRPr="0024314D">
        <w:rPr>
          <w:rFonts w:ascii="Arial" w:hAnsi="Arial" w:cs="Arial"/>
          <w:b/>
          <w:szCs w:val="22"/>
        </w:rPr>
        <w:t>4.1.2 Innovative and catalytic</w:t>
      </w:r>
    </w:p>
    <w:p w14:paraId="0983717E" w14:textId="062D0E2B" w:rsidR="0024314D" w:rsidRDefault="0024314D" w:rsidP="00D6088C">
      <w:pPr>
        <w:jc w:val="both"/>
        <w:rPr>
          <w:rFonts w:ascii="Arial" w:hAnsi="Arial" w:cs="Arial"/>
          <w:szCs w:val="22"/>
        </w:rPr>
      </w:pPr>
      <w:r>
        <w:rPr>
          <w:rFonts w:ascii="Arial" w:hAnsi="Arial" w:cs="Arial"/>
          <w:szCs w:val="22"/>
        </w:rPr>
        <w:t xml:space="preserve">The evaluator finds that the project was innovative in its approach and achieved some catalytic results. The project was ahead of its time and UNDP was able to drive the discussion and open it up to new partners and stakeholders. A key facilitating factor was the buy-in of the Prime Minister, herself a keen believer in the value of open data, however, the evaluator finds that even without this support, or if the Prime Minister changes during the second phase of the project, UNDP has already started the dialogue and the government has already committed to furthering the availability of open data, so this process is unlikely to stop, even if it is slowed down. </w:t>
      </w:r>
    </w:p>
    <w:p w14:paraId="79A9E7C3" w14:textId="77777777" w:rsidR="0024314D" w:rsidRDefault="0024314D" w:rsidP="00D6088C">
      <w:pPr>
        <w:jc w:val="both"/>
        <w:rPr>
          <w:rFonts w:ascii="Arial" w:hAnsi="Arial" w:cs="Arial"/>
          <w:szCs w:val="22"/>
        </w:rPr>
      </w:pPr>
    </w:p>
    <w:p w14:paraId="09853182" w14:textId="1D837680" w:rsidR="0024314D" w:rsidRPr="0024314D" w:rsidRDefault="0024314D" w:rsidP="00D6088C">
      <w:pPr>
        <w:jc w:val="both"/>
        <w:rPr>
          <w:rFonts w:ascii="Arial" w:hAnsi="Arial" w:cs="Arial"/>
          <w:b/>
          <w:szCs w:val="22"/>
        </w:rPr>
      </w:pPr>
      <w:r w:rsidRPr="0024314D">
        <w:rPr>
          <w:rFonts w:ascii="Arial" w:hAnsi="Arial" w:cs="Arial"/>
          <w:b/>
          <w:szCs w:val="22"/>
        </w:rPr>
        <w:t>4.1.3 Partnerships</w:t>
      </w:r>
    </w:p>
    <w:p w14:paraId="6D50D135" w14:textId="2002688C" w:rsidR="00FF2378" w:rsidRDefault="0024314D" w:rsidP="00E21772">
      <w:pPr>
        <w:jc w:val="both"/>
        <w:rPr>
          <w:rFonts w:ascii="Arial" w:hAnsi="Arial" w:cs="Arial"/>
        </w:rPr>
      </w:pPr>
      <w:r>
        <w:rPr>
          <w:rFonts w:ascii="Arial" w:hAnsi="Arial" w:cs="Arial"/>
          <w:szCs w:val="22"/>
        </w:rPr>
        <w:t xml:space="preserve">The evaluator finds that the project and UNDP were able to initiate a wide range of partnerships through introducing broad categories of stakeholders to each other. Key to this was building trust between government and civil society through joint experiences, competitions and increasing knowledge. This </w:t>
      </w:r>
      <w:r w:rsidR="00FA3CE1">
        <w:rPr>
          <w:rFonts w:ascii="Arial" w:hAnsi="Arial" w:cs="Arial"/>
          <w:szCs w:val="22"/>
        </w:rPr>
        <w:t>is</w:t>
      </w:r>
      <w:r>
        <w:rPr>
          <w:rFonts w:ascii="Arial" w:hAnsi="Arial" w:cs="Arial"/>
          <w:szCs w:val="22"/>
        </w:rPr>
        <w:t xml:space="preserve"> particularly important in Serbia, where there is diminishing capacities within the public sector, in particular with regards to identifying and publishing open data, which can be bolstered through partnerships with civil society, academia and the tech </w:t>
      </w:r>
      <w:r w:rsidR="00E21772">
        <w:rPr>
          <w:rFonts w:ascii="Arial" w:hAnsi="Arial" w:cs="Arial"/>
          <w:szCs w:val="22"/>
        </w:rPr>
        <w:t>community</w:t>
      </w:r>
      <w:r>
        <w:rPr>
          <w:rFonts w:ascii="Arial" w:hAnsi="Arial" w:cs="Arial"/>
          <w:szCs w:val="22"/>
        </w:rPr>
        <w:t>. As one stakeholder mentioned, through the project, there are many people in government, public institutions and local self-governance who have realised how much people from civil society can help them.</w:t>
      </w:r>
      <w:r w:rsidR="00E21772">
        <w:rPr>
          <w:rFonts w:ascii="Arial" w:hAnsi="Arial" w:cs="Arial"/>
          <w:szCs w:val="22"/>
        </w:rPr>
        <w:t xml:space="preserve"> UNDP was perceived as an excellent mediator in this process, which has led to increased trust and </w:t>
      </w:r>
      <w:r w:rsidR="00E21772">
        <w:rPr>
          <w:rFonts w:ascii="Arial" w:hAnsi="Arial" w:cs="Arial"/>
        </w:rPr>
        <w:t>b</w:t>
      </w:r>
      <w:r w:rsidR="00FF2378" w:rsidRPr="0024314D">
        <w:rPr>
          <w:rFonts w:ascii="Arial" w:hAnsi="Arial" w:cs="Arial"/>
        </w:rPr>
        <w:t>etter communication between the public institutions and civil s</w:t>
      </w:r>
      <w:r w:rsidR="00E21772">
        <w:rPr>
          <w:rFonts w:ascii="Arial" w:hAnsi="Arial" w:cs="Arial"/>
        </w:rPr>
        <w:t>ociety, media and the tech</w:t>
      </w:r>
      <w:r w:rsidR="00FF2378" w:rsidRPr="0024314D">
        <w:rPr>
          <w:rFonts w:ascii="Arial" w:hAnsi="Arial" w:cs="Arial"/>
        </w:rPr>
        <w:t xml:space="preserve"> community.</w:t>
      </w:r>
    </w:p>
    <w:p w14:paraId="1CBB7683" w14:textId="77777777" w:rsidR="00B16FE6" w:rsidRDefault="00B16FE6" w:rsidP="00E21772">
      <w:pPr>
        <w:jc w:val="both"/>
        <w:rPr>
          <w:rFonts w:ascii="Arial" w:hAnsi="Arial" w:cs="Arial"/>
        </w:rPr>
      </w:pPr>
    </w:p>
    <w:p w14:paraId="5EBE3191" w14:textId="4180676F" w:rsidR="00B16FE6" w:rsidRPr="00B16FE6" w:rsidRDefault="00B16FE6" w:rsidP="00E21772">
      <w:pPr>
        <w:jc w:val="both"/>
        <w:rPr>
          <w:rFonts w:ascii="Arial" w:hAnsi="Arial" w:cs="Arial"/>
          <w:b/>
          <w:szCs w:val="22"/>
        </w:rPr>
      </w:pPr>
      <w:r w:rsidRPr="00B16FE6">
        <w:rPr>
          <w:rFonts w:ascii="Arial" w:hAnsi="Arial" w:cs="Arial"/>
          <w:b/>
        </w:rPr>
        <w:t xml:space="preserve">4.1.4 Tangible results </w:t>
      </w:r>
    </w:p>
    <w:p w14:paraId="0C215999" w14:textId="354F05A2" w:rsidR="00AA0BBD" w:rsidRDefault="00B16FE6" w:rsidP="00AA0BBD">
      <w:pPr>
        <w:jc w:val="both"/>
        <w:rPr>
          <w:rFonts w:ascii="Arial" w:hAnsi="Arial" w:cs="Arial"/>
        </w:rPr>
      </w:pPr>
      <w:r>
        <w:rPr>
          <w:rFonts w:ascii="Arial" w:hAnsi="Arial" w:cs="Arial"/>
        </w:rPr>
        <w:t>The evaluator finds that one of the key successes of the project was the tangible impact that some of the results have had on the every day lives of citizens, in particular the examples mentioned elsewhere in the report of open data r</w:t>
      </w:r>
      <w:r w:rsidR="00C72B2C">
        <w:rPr>
          <w:rFonts w:ascii="Arial" w:hAnsi="Arial" w:cs="Arial"/>
        </w:rPr>
        <w:t xml:space="preserve">elated to air pollution levels and </w:t>
      </w:r>
      <w:r>
        <w:rPr>
          <w:rFonts w:ascii="Arial" w:hAnsi="Arial" w:cs="Arial"/>
        </w:rPr>
        <w:t>transport data. Citizens are coming to rely more and more on the accessibility of open data and as awareness rises as to its utility, so should the demand for even more data. Increased o</w:t>
      </w:r>
      <w:r w:rsidR="00AA0BBD" w:rsidRPr="00FE7841">
        <w:rPr>
          <w:rFonts w:ascii="Arial" w:hAnsi="Arial" w:cs="Arial"/>
        </w:rPr>
        <w:t xml:space="preserve">pen data </w:t>
      </w:r>
      <w:r>
        <w:rPr>
          <w:rFonts w:ascii="Arial" w:hAnsi="Arial" w:cs="Arial"/>
        </w:rPr>
        <w:t>will enable</w:t>
      </w:r>
      <w:r w:rsidR="00AA0BBD" w:rsidRPr="00FE7841">
        <w:rPr>
          <w:rFonts w:ascii="Arial" w:hAnsi="Arial" w:cs="Arial"/>
        </w:rPr>
        <w:t xml:space="preserve"> citizens of Serbia </w:t>
      </w:r>
      <w:r>
        <w:rPr>
          <w:rFonts w:ascii="Arial" w:hAnsi="Arial" w:cs="Arial"/>
        </w:rPr>
        <w:t xml:space="preserve">to demand </w:t>
      </w:r>
      <w:r w:rsidR="00AA0BBD" w:rsidRPr="00FE7841">
        <w:rPr>
          <w:rFonts w:ascii="Arial" w:hAnsi="Arial" w:cs="Arial"/>
        </w:rPr>
        <w:t>greater transparency and a higher level of consumption of democratic freedoms, social and environmental education, as well as opportunities for the development of innovation and entrepreneurship</w:t>
      </w:r>
      <w:r>
        <w:rPr>
          <w:rFonts w:ascii="Arial" w:hAnsi="Arial" w:cs="Arial"/>
        </w:rPr>
        <w:t>.</w:t>
      </w:r>
    </w:p>
    <w:p w14:paraId="4FE0ADC8" w14:textId="77777777" w:rsidR="00B16FE6" w:rsidRDefault="00B16FE6" w:rsidP="00AA0BBD">
      <w:pPr>
        <w:jc w:val="both"/>
        <w:rPr>
          <w:rFonts w:ascii="Arial" w:hAnsi="Arial" w:cs="Arial"/>
        </w:rPr>
      </w:pPr>
    </w:p>
    <w:p w14:paraId="01735C5C" w14:textId="41AAF6AF" w:rsidR="00B16FE6" w:rsidRDefault="00B16FE6" w:rsidP="00AA0BBD">
      <w:pPr>
        <w:jc w:val="both"/>
        <w:rPr>
          <w:rFonts w:ascii="Arial" w:hAnsi="Arial" w:cs="Arial"/>
          <w:b/>
        </w:rPr>
      </w:pPr>
      <w:r w:rsidRPr="00B16FE6">
        <w:rPr>
          <w:rFonts w:ascii="Arial" w:hAnsi="Arial" w:cs="Arial"/>
          <w:b/>
        </w:rPr>
        <w:t xml:space="preserve">4.1.5 National ownership </w:t>
      </w:r>
    </w:p>
    <w:p w14:paraId="6C8A798F" w14:textId="3A826884" w:rsidR="000D2747" w:rsidRPr="000D2747" w:rsidRDefault="00B16FE6" w:rsidP="000D2747">
      <w:pPr>
        <w:jc w:val="both"/>
        <w:rPr>
          <w:rFonts w:ascii="Arial" w:hAnsi="Arial" w:cs="Arial"/>
        </w:rPr>
      </w:pPr>
      <w:r>
        <w:rPr>
          <w:rFonts w:ascii="Arial" w:hAnsi="Arial" w:cs="Arial"/>
        </w:rPr>
        <w:t xml:space="preserve">The evaluator finds that there is a high degree of national ownership with regards to the project activities, and in particular this is evidenced through the </w:t>
      </w:r>
      <w:r w:rsidR="000D2747">
        <w:rPr>
          <w:rFonts w:ascii="Arial" w:hAnsi="Arial" w:cs="Arial"/>
        </w:rPr>
        <w:t xml:space="preserve">expansion and capacity building of the </w:t>
      </w:r>
      <w:r>
        <w:rPr>
          <w:rFonts w:ascii="Arial" w:hAnsi="Arial" w:cs="Arial"/>
        </w:rPr>
        <w:t xml:space="preserve">Open Data Working Group. </w:t>
      </w:r>
      <w:r w:rsidR="000D2747">
        <w:rPr>
          <w:rFonts w:ascii="Arial" w:hAnsi="Arial" w:cs="Arial"/>
        </w:rPr>
        <w:t xml:space="preserve">The ODWG is now coordinated by the Office for IT and e-Government and is fully functional, with an </w:t>
      </w:r>
      <w:r w:rsidR="0006429E">
        <w:rPr>
          <w:rFonts w:ascii="Arial" w:hAnsi="Arial" w:cs="Arial"/>
        </w:rPr>
        <w:t>ever-expanding</w:t>
      </w:r>
      <w:r w:rsidR="000D2747">
        <w:rPr>
          <w:rFonts w:ascii="Arial" w:hAnsi="Arial" w:cs="Arial"/>
        </w:rPr>
        <w:t xml:space="preserve"> membership. In addition, national ownership of the National Open Data Portal has been secured by </w:t>
      </w:r>
      <w:r w:rsidR="000D2747" w:rsidRPr="000C30F0">
        <w:rPr>
          <w:rFonts w:ascii="Arial" w:eastAsia="Open Sans" w:hAnsi="Arial" w:cs="Arial"/>
          <w:szCs w:val="22"/>
        </w:rPr>
        <w:t>the staff of the Off</w:t>
      </w:r>
      <w:r w:rsidR="000D2747">
        <w:rPr>
          <w:rFonts w:ascii="Arial" w:eastAsia="Open Sans" w:hAnsi="Arial" w:cs="Arial"/>
          <w:szCs w:val="22"/>
        </w:rPr>
        <w:t>ice for IT and e-Government having</w:t>
      </w:r>
      <w:r w:rsidR="000D2747" w:rsidRPr="000C30F0">
        <w:rPr>
          <w:rFonts w:ascii="Arial" w:eastAsia="Open Sans" w:hAnsi="Arial" w:cs="Arial"/>
          <w:szCs w:val="22"/>
        </w:rPr>
        <w:t xml:space="preserve"> migrated the National Open Data Portal to their infrastructure and implemented localization for the Serbian language.</w:t>
      </w:r>
      <w:r w:rsidR="000D2747">
        <w:rPr>
          <w:rFonts w:ascii="Arial" w:eastAsia="Open Sans" w:hAnsi="Arial" w:cs="Arial"/>
          <w:szCs w:val="22"/>
        </w:rPr>
        <w:t xml:space="preserve"> </w:t>
      </w:r>
      <w:r w:rsidR="00C44110">
        <w:rPr>
          <w:rFonts w:ascii="Arial" w:eastAsia="Open Sans" w:hAnsi="Arial" w:cs="Arial"/>
          <w:szCs w:val="22"/>
        </w:rPr>
        <w:t>All stakeholders interviewed and respondents to the questionnaire refle</w:t>
      </w:r>
      <w:r w:rsidR="00FA3CE1">
        <w:rPr>
          <w:rFonts w:ascii="Arial" w:eastAsia="Open Sans" w:hAnsi="Arial" w:cs="Arial"/>
          <w:szCs w:val="22"/>
        </w:rPr>
        <w:t xml:space="preserve">cted on the success of the ODWG. The evaluator notes that </w:t>
      </w:r>
      <w:r w:rsidR="00C44110">
        <w:rPr>
          <w:rFonts w:ascii="Arial" w:eastAsia="Open Sans" w:hAnsi="Arial" w:cs="Arial"/>
          <w:szCs w:val="22"/>
        </w:rPr>
        <w:t>it is difficult to capture the full range of results</w:t>
      </w:r>
      <w:r w:rsidR="00FA3CE1">
        <w:rPr>
          <w:rFonts w:ascii="Arial" w:eastAsia="Open Sans" w:hAnsi="Arial" w:cs="Arial"/>
          <w:szCs w:val="22"/>
        </w:rPr>
        <w:t xml:space="preserve"> related to national ownership and other key areas</w:t>
      </w:r>
      <w:r w:rsidR="00C44110">
        <w:rPr>
          <w:rFonts w:ascii="Arial" w:eastAsia="Open Sans" w:hAnsi="Arial" w:cs="Arial"/>
          <w:szCs w:val="22"/>
        </w:rPr>
        <w:t xml:space="preserve">, due to the exclusively quantitative nature of the indicators included in the RRF. </w:t>
      </w:r>
    </w:p>
    <w:p w14:paraId="560CA707" w14:textId="77777777" w:rsidR="00D6088C" w:rsidRPr="002429C3" w:rsidRDefault="00D6088C" w:rsidP="00D6088C">
      <w:pPr>
        <w:jc w:val="both"/>
        <w:rPr>
          <w:rFonts w:ascii="Arial" w:hAnsi="Arial" w:cs="Arial"/>
          <w:szCs w:val="22"/>
          <w:highlight w:val="yellow"/>
        </w:rPr>
      </w:pPr>
    </w:p>
    <w:p w14:paraId="3E709308" w14:textId="77777777" w:rsidR="00D6088C" w:rsidRPr="002429C3" w:rsidRDefault="00D6088C" w:rsidP="00D6088C">
      <w:pPr>
        <w:jc w:val="both"/>
        <w:rPr>
          <w:rFonts w:ascii="Arial" w:hAnsi="Arial" w:cs="Arial"/>
          <w:szCs w:val="22"/>
          <w:highlight w:val="yellow"/>
        </w:rPr>
      </w:pPr>
    </w:p>
    <w:p w14:paraId="7FC56B6D" w14:textId="370C0600" w:rsidR="00D6088C" w:rsidRDefault="00C44110" w:rsidP="00D6088C">
      <w:pPr>
        <w:jc w:val="both"/>
        <w:rPr>
          <w:rFonts w:ascii="Arial" w:hAnsi="Arial" w:cs="Arial"/>
          <w:b/>
          <w:szCs w:val="22"/>
        </w:rPr>
      </w:pPr>
      <w:r w:rsidRPr="00C44110">
        <w:rPr>
          <w:rFonts w:ascii="Arial" w:hAnsi="Arial" w:cs="Arial"/>
          <w:b/>
          <w:szCs w:val="22"/>
        </w:rPr>
        <w:t xml:space="preserve">4.2 </w:t>
      </w:r>
      <w:r w:rsidR="00D6088C" w:rsidRPr="00C44110">
        <w:rPr>
          <w:rFonts w:ascii="Arial" w:hAnsi="Arial" w:cs="Arial"/>
          <w:b/>
          <w:szCs w:val="22"/>
        </w:rPr>
        <w:t>Recommendations</w:t>
      </w:r>
    </w:p>
    <w:p w14:paraId="1771974E" w14:textId="77777777" w:rsidR="00FA3CE1" w:rsidRPr="00C44110" w:rsidRDefault="00FA3CE1" w:rsidP="00D6088C">
      <w:pPr>
        <w:jc w:val="both"/>
        <w:rPr>
          <w:rFonts w:ascii="Arial" w:hAnsi="Arial" w:cs="Arial"/>
          <w:b/>
          <w:szCs w:val="22"/>
        </w:rPr>
      </w:pPr>
    </w:p>
    <w:p w14:paraId="6AFDA87D" w14:textId="284FCAEB" w:rsidR="00C44110" w:rsidRPr="00690134" w:rsidRDefault="00C44110" w:rsidP="00FF2378">
      <w:pPr>
        <w:jc w:val="both"/>
        <w:rPr>
          <w:rFonts w:ascii="Arial" w:hAnsi="Arial" w:cs="Arial"/>
          <w:b/>
          <w:szCs w:val="22"/>
        </w:rPr>
      </w:pPr>
      <w:r w:rsidRPr="00690134">
        <w:rPr>
          <w:rFonts w:ascii="Arial" w:hAnsi="Arial" w:cs="Arial"/>
          <w:b/>
          <w:szCs w:val="22"/>
        </w:rPr>
        <w:t xml:space="preserve">4.2.1 Incubating and seeding </w:t>
      </w:r>
    </w:p>
    <w:p w14:paraId="485F1E10" w14:textId="67045A74" w:rsidR="00C44110" w:rsidRPr="00690134" w:rsidRDefault="00690134" w:rsidP="00FF2378">
      <w:pPr>
        <w:jc w:val="both"/>
        <w:rPr>
          <w:rFonts w:ascii="Arial" w:hAnsi="Arial" w:cs="Arial"/>
          <w:szCs w:val="22"/>
        </w:rPr>
      </w:pPr>
      <w:r w:rsidRPr="000578CB">
        <w:rPr>
          <w:rFonts w:ascii="Arial" w:hAnsi="Arial" w:cs="Arial"/>
          <w:szCs w:val="22"/>
        </w:rPr>
        <w:t xml:space="preserve">In the </w:t>
      </w:r>
      <w:r>
        <w:rPr>
          <w:rFonts w:ascii="Arial" w:hAnsi="Arial" w:cs="Arial"/>
          <w:szCs w:val="22"/>
        </w:rPr>
        <w:t>first phase of the project the</w:t>
      </w:r>
      <w:r w:rsidRPr="000578CB">
        <w:rPr>
          <w:rFonts w:ascii="Arial" w:hAnsi="Arial" w:cs="Arial"/>
          <w:szCs w:val="22"/>
        </w:rPr>
        <w:t xml:space="preserve"> approach </w:t>
      </w:r>
      <w:r>
        <w:rPr>
          <w:rFonts w:ascii="Arial" w:hAnsi="Arial" w:cs="Arial"/>
          <w:szCs w:val="22"/>
        </w:rPr>
        <w:t xml:space="preserve">taken was to try to work with what already existed while increasing capacities, knowledge and demand on both the supply and demand </w:t>
      </w:r>
      <w:r>
        <w:rPr>
          <w:rFonts w:ascii="Arial" w:hAnsi="Arial" w:cs="Arial"/>
          <w:szCs w:val="22"/>
        </w:rPr>
        <w:lastRenderedPageBreak/>
        <w:t>sides. During the second phase of the project, the evaluator recommends that t</w:t>
      </w:r>
      <w:r w:rsidRPr="000578CB">
        <w:rPr>
          <w:rFonts w:ascii="Arial" w:hAnsi="Arial" w:cs="Arial"/>
          <w:szCs w:val="22"/>
        </w:rPr>
        <w:t xml:space="preserve">he project should be looking more at incubating and seeding. This means </w:t>
      </w:r>
      <w:r w:rsidR="00FA3CE1">
        <w:rPr>
          <w:rFonts w:ascii="Arial" w:hAnsi="Arial" w:cs="Arial"/>
          <w:szCs w:val="22"/>
        </w:rPr>
        <w:t xml:space="preserve">that </w:t>
      </w:r>
      <w:r w:rsidRPr="000578CB">
        <w:rPr>
          <w:rFonts w:ascii="Arial" w:hAnsi="Arial" w:cs="Arial"/>
          <w:szCs w:val="22"/>
        </w:rPr>
        <w:t>the project is investing resources in multiple, concurrent small level pilots that may be based on successful approaches from within Serbia</w:t>
      </w:r>
      <w:r w:rsidR="00FA3CE1">
        <w:rPr>
          <w:rFonts w:ascii="Arial" w:hAnsi="Arial" w:cs="Arial"/>
          <w:szCs w:val="22"/>
        </w:rPr>
        <w:t>,</w:t>
      </w:r>
      <w:r w:rsidRPr="000578CB">
        <w:rPr>
          <w:rFonts w:ascii="Arial" w:hAnsi="Arial" w:cs="Arial"/>
          <w:szCs w:val="22"/>
        </w:rPr>
        <w:t xml:space="preserve"> or from external sources with similar contexts</w:t>
      </w:r>
      <w:r w:rsidR="00FA3CE1">
        <w:rPr>
          <w:rFonts w:ascii="Arial" w:hAnsi="Arial" w:cs="Arial"/>
          <w:szCs w:val="22"/>
        </w:rPr>
        <w:t>,</w:t>
      </w:r>
      <w:r w:rsidRPr="000578CB">
        <w:rPr>
          <w:rFonts w:ascii="Arial" w:hAnsi="Arial" w:cs="Arial"/>
          <w:szCs w:val="22"/>
        </w:rPr>
        <w:t xml:space="preserve"> and then to see which are able to be adapted to work in </w:t>
      </w:r>
      <w:r w:rsidR="00FA3CE1">
        <w:rPr>
          <w:rFonts w:ascii="Arial" w:hAnsi="Arial" w:cs="Arial"/>
          <w:szCs w:val="22"/>
        </w:rPr>
        <w:t>Serbia and within its</w:t>
      </w:r>
      <w:r w:rsidRPr="000578CB">
        <w:rPr>
          <w:rFonts w:ascii="Arial" w:hAnsi="Arial" w:cs="Arial"/>
          <w:szCs w:val="22"/>
        </w:rPr>
        <w:t xml:space="preserve"> political system.</w:t>
      </w:r>
      <w:r w:rsidR="00FA3CE1">
        <w:rPr>
          <w:rFonts w:ascii="Arial" w:hAnsi="Arial" w:cs="Arial"/>
          <w:szCs w:val="22"/>
        </w:rPr>
        <w:t xml:space="preserve"> For this, the project</w:t>
      </w:r>
      <w:r>
        <w:rPr>
          <w:rFonts w:ascii="Arial" w:hAnsi="Arial" w:cs="Arial"/>
          <w:szCs w:val="22"/>
        </w:rPr>
        <w:t xml:space="preserve"> could work closely with the UNDP Accelerator Lab.</w:t>
      </w:r>
      <w:r w:rsidRPr="000578CB">
        <w:rPr>
          <w:rStyle w:val="FootnoteReference"/>
          <w:rFonts w:ascii="Arial" w:hAnsi="Arial" w:cs="Arial"/>
          <w:szCs w:val="22"/>
        </w:rPr>
        <w:footnoteReference w:id="2"/>
      </w:r>
    </w:p>
    <w:p w14:paraId="2D0A651F" w14:textId="77777777" w:rsidR="00690134" w:rsidRDefault="00690134" w:rsidP="00FF2378">
      <w:pPr>
        <w:jc w:val="both"/>
        <w:rPr>
          <w:rFonts w:ascii="Arial" w:hAnsi="Arial" w:cs="Arial"/>
          <w:szCs w:val="22"/>
          <w:highlight w:val="yellow"/>
        </w:rPr>
      </w:pPr>
    </w:p>
    <w:p w14:paraId="78361DC4" w14:textId="71DF9D46" w:rsidR="00495271" w:rsidRDefault="00690134" w:rsidP="00495271">
      <w:pPr>
        <w:jc w:val="both"/>
        <w:rPr>
          <w:rFonts w:ascii="Arial" w:hAnsi="Arial" w:cs="Arial"/>
          <w:b/>
        </w:rPr>
      </w:pPr>
      <w:r w:rsidRPr="00690134">
        <w:rPr>
          <w:rFonts w:ascii="Arial" w:hAnsi="Arial" w:cs="Arial"/>
          <w:b/>
        </w:rPr>
        <w:t xml:space="preserve">4.2.2 Continue to identify innovative and catalytic interventions </w:t>
      </w:r>
    </w:p>
    <w:p w14:paraId="4F916AF0" w14:textId="699613C4" w:rsidR="001E6B40" w:rsidRDefault="00690134" w:rsidP="008153B0">
      <w:pPr>
        <w:jc w:val="both"/>
        <w:rPr>
          <w:rFonts w:ascii="Arial" w:hAnsi="Arial" w:cs="Arial"/>
        </w:rPr>
      </w:pPr>
      <w:r w:rsidRPr="00847855">
        <w:rPr>
          <w:rFonts w:ascii="Arial" w:hAnsi="Arial" w:cs="Arial"/>
        </w:rPr>
        <w:t>The project should continue its approach of identifying innovative and catalytic interventions</w:t>
      </w:r>
      <w:r w:rsidR="00847855" w:rsidRPr="00847855">
        <w:rPr>
          <w:rFonts w:ascii="Arial" w:hAnsi="Arial" w:cs="Arial"/>
        </w:rPr>
        <w:t xml:space="preserve">. </w:t>
      </w:r>
      <w:r w:rsidR="00847855" w:rsidRPr="00847855">
        <w:rPr>
          <w:rFonts w:ascii="Arial" w:hAnsi="Arial" w:cs="Arial"/>
          <w:szCs w:val="22"/>
        </w:rPr>
        <w:t xml:space="preserve">Indirectly, </w:t>
      </w:r>
      <w:r w:rsidR="00FA3CE1">
        <w:rPr>
          <w:rFonts w:ascii="Arial" w:hAnsi="Arial" w:cs="Arial"/>
          <w:szCs w:val="22"/>
        </w:rPr>
        <w:t xml:space="preserve">the </w:t>
      </w:r>
      <w:r w:rsidR="00847855" w:rsidRPr="00847855">
        <w:rPr>
          <w:rFonts w:ascii="Arial" w:hAnsi="Arial" w:cs="Arial"/>
          <w:szCs w:val="22"/>
        </w:rPr>
        <w:t>project contributed to other priorities related to the innovation infrastructure and human capital by supporting transparent and digital governance</w:t>
      </w:r>
      <w:r w:rsidR="00FA3CE1">
        <w:rPr>
          <w:rFonts w:ascii="Arial" w:hAnsi="Arial" w:cs="Arial"/>
          <w:szCs w:val="22"/>
        </w:rPr>
        <w:t xml:space="preserve"> and</w:t>
      </w:r>
      <w:r w:rsidR="00847855" w:rsidRPr="00847855">
        <w:rPr>
          <w:rFonts w:ascii="Arial" w:hAnsi="Arial" w:cs="Arial"/>
          <w:szCs w:val="22"/>
        </w:rPr>
        <w:t xml:space="preserve"> by assisting relevant national bodies in </w:t>
      </w:r>
      <w:r w:rsidR="00847855">
        <w:rPr>
          <w:rFonts w:ascii="Arial" w:hAnsi="Arial" w:cs="Arial"/>
          <w:szCs w:val="22"/>
        </w:rPr>
        <w:t xml:space="preserve">the </w:t>
      </w:r>
      <w:r w:rsidR="00847855" w:rsidRPr="00847855">
        <w:rPr>
          <w:rFonts w:ascii="Arial" w:hAnsi="Arial" w:cs="Arial"/>
          <w:szCs w:val="22"/>
        </w:rPr>
        <w:t>data opening process</w:t>
      </w:r>
      <w:r w:rsidR="00FA3CE1">
        <w:rPr>
          <w:rFonts w:ascii="Arial" w:hAnsi="Arial" w:cs="Arial"/>
          <w:szCs w:val="22"/>
        </w:rPr>
        <w:t>. The evaluator recommends that t</w:t>
      </w:r>
      <w:r w:rsidR="00847855">
        <w:rPr>
          <w:rFonts w:ascii="Arial" w:hAnsi="Arial" w:cs="Arial"/>
          <w:szCs w:val="22"/>
        </w:rPr>
        <w:t>his should be continued</w:t>
      </w:r>
      <w:r w:rsidR="00847855" w:rsidRPr="00847855">
        <w:rPr>
          <w:rFonts w:ascii="Arial" w:hAnsi="Arial" w:cs="Arial"/>
          <w:szCs w:val="22"/>
        </w:rPr>
        <w:t>.</w:t>
      </w:r>
      <w:r w:rsidR="00847855">
        <w:rPr>
          <w:rFonts w:ascii="Arial" w:hAnsi="Arial" w:cs="Arial"/>
          <w:szCs w:val="22"/>
        </w:rPr>
        <w:t xml:space="preserve"> UNDP should play a more strategic approach (as discussed below) to further guide the process. </w:t>
      </w:r>
      <w:r w:rsidR="008153B0">
        <w:rPr>
          <w:rFonts w:ascii="Arial" w:hAnsi="Arial" w:cs="Arial"/>
        </w:rPr>
        <w:t>Institutions are quite slow in opening their data and this could be improved</w:t>
      </w:r>
      <w:r w:rsidR="00FA3CE1">
        <w:rPr>
          <w:rFonts w:ascii="Arial" w:hAnsi="Arial" w:cs="Arial"/>
        </w:rPr>
        <w:t>, for example,</w:t>
      </w:r>
      <w:r w:rsidR="008153B0">
        <w:rPr>
          <w:rFonts w:ascii="Arial" w:hAnsi="Arial" w:cs="Arial"/>
        </w:rPr>
        <w:t xml:space="preserve"> by signing an MOU between UNDP and </w:t>
      </w:r>
      <w:r w:rsidR="00FA3CE1">
        <w:rPr>
          <w:rFonts w:ascii="Arial" w:hAnsi="Arial" w:cs="Arial"/>
        </w:rPr>
        <w:t xml:space="preserve">the </w:t>
      </w:r>
      <w:r w:rsidR="008153B0">
        <w:rPr>
          <w:rFonts w:ascii="Arial" w:hAnsi="Arial" w:cs="Arial"/>
        </w:rPr>
        <w:t xml:space="preserve">Government of Serbia that could be used by </w:t>
      </w:r>
      <w:r w:rsidR="00847855">
        <w:rPr>
          <w:rFonts w:ascii="Arial" w:hAnsi="Arial" w:cs="Arial"/>
        </w:rPr>
        <w:t>civil society</w:t>
      </w:r>
      <w:r w:rsidR="008153B0">
        <w:rPr>
          <w:rFonts w:ascii="Arial" w:hAnsi="Arial" w:cs="Arial"/>
        </w:rPr>
        <w:t xml:space="preserve"> when approaching institutions.</w:t>
      </w:r>
      <w:r w:rsidR="00847855">
        <w:rPr>
          <w:rFonts w:ascii="Arial" w:hAnsi="Arial" w:cs="Arial"/>
        </w:rPr>
        <w:t xml:space="preserve"> The entire </w:t>
      </w:r>
      <w:r w:rsidR="008153B0">
        <w:rPr>
          <w:rFonts w:ascii="Arial" w:hAnsi="Arial" w:cs="Arial"/>
        </w:rPr>
        <w:t>partner</w:t>
      </w:r>
      <w:r w:rsidR="00FA3CE1">
        <w:rPr>
          <w:rFonts w:ascii="Arial" w:hAnsi="Arial" w:cs="Arial"/>
        </w:rPr>
        <w:t>ship</w:t>
      </w:r>
      <w:r w:rsidR="008153B0">
        <w:rPr>
          <w:rFonts w:ascii="Arial" w:hAnsi="Arial" w:cs="Arial"/>
        </w:rPr>
        <w:t xml:space="preserve"> building process should be </w:t>
      </w:r>
      <w:r w:rsidR="00847855">
        <w:rPr>
          <w:rFonts w:ascii="Arial" w:hAnsi="Arial" w:cs="Arial"/>
        </w:rPr>
        <w:t xml:space="preserve">more closely </w:t>
      </w:r>
      <w:r w:rsidR="008153B0">
        <w:rPr>
          <w:rFonts w:ascii="Arial" w:hAnsi="Arial" w:cs="Arial"/>
        </w:rPr>
        <w:t>monitored and mentored by UNDP</w:t>
      </w:r>
      <w:r w:rsidR="00FA3CE1">
        <w:rPr>
          <w:rFonts w:ascii="Arial" w:hAnsi="Arial" w:cs="Arial"/>
        </w:rPr>
        <w:t xml:space="preserve"> during the second phase of the project</w:t>
      </w:r>
      <w:r w:rsidR="008153B0">
        <w:rPr>
          <w:rFonts w:ascii="Arial" w:hAnsi="Arial" w:cs="Arial"/>
        </w:rPr>
        <w:t>.</w:t>
      </w:r>
    </w:p>
    <w:p w14:paraId="5D607659" w14:textId="77777777" w:rsidR="00847855" w:rsidRDefault="00847855" w:rsidP="008153B0">
      <w:pPr>
        <w:jc w:val="both"/>
        <w:rPr>
          <w:rFonts w:ascii="Arial" w:hAnsi="Arial" w:cs="Arial"/>
        </w:rPr>
      </w:pPr>
    </w:p>
    <w:p w14:paraId="58A91F41" w14:textId="6791787D" w:rsidR="00847855" w:rsidRDefault="00847855" w:rsidP="008153B0">
      <w:pPr>
        <w:jc w:val="both"/>
        <w:rPr>
          <w:rFonts w:ascii="Arial" w:hAnsi="Arial" w:cs="Arial"/>
          <w:b/>
        </w:rPr>
      </w:pPr>
      <w:r w:rsidRPr="00847855">
        <w:rPr>
          <w:rFonts w:ascii="Arial" w:hAnsi="Arial" w:cs="Arial"/>
          <w:b/>
        </w:rPr>
        <w:t>4.2.3 Further expansion of partnership base</w:t>
      </w:r>
    </w:p>
    <w:p w14:paraId="4F88644C" w14:textId="3BEB19FA" w:rsidR="00847855" w:rsidRDefault="00847855" w:rsidP="008153B0">
      <w:pPr>
        <w:jc w:val="both"/>
        <w:rPr>
          <w:rFonts w:ascii="Arial" w:hAnsi="Arial" w:cs="Arial"/>
        </w:rPr>
      </w:pPr>
      <w:r>
        <w:rPr>
          <w:rFonts w:ascii="Arial" w:hAnsi="Arial" w:cs="Arial"/>
        </w:rPr>
        <w:t xml:space="preserve">The evaluator recommends that the partnership base should be continually expanded, but that in the second phase of the project implementation, </w:t>
      </w:r>
      <w:r w:rsidR="006A78CD">
        <w:rPr>
          <w:rFonts w:ascii="Arial" w:hAnsi="Arial" w:cs="Arial"/>
        </w:rPr>
        <w:t>the project should find a balance between the local and central level</w:t>
      </w:r>
      <w:r>
        <w:rPr>
          <w:rFonts w:ascii="Arial" w:hAnsi="Arial" w:cs="Arial"/>
        </w:rPr>
        <w:t xml:space="preserve">. </w:t>
      </w:r>
      <w:r w:rsidR="006A78CD">
        <w:rPr>
          <w:rFonts w:ascii="Arial" w:hAnsi="Arial" w:cs="Arial"/>
        </w:rPr>
        <w:t>While t</w:t>
      </w:r>
      <w:r>
        <w:rPr>
          <w:rFonts w:ascii="Arial" w:hAnsi="Arial" w:cs="Arial"/>
        </w:rPr>
        <w:t>he local level tends to be more responsive to opening data and is often able to respond in a more timely and efficient manner</w:t>
      </w:r>
      <w:r w:rsidR="006A78CD">
        <w:rPr>
          <w:rFonts w:ascii="Arial" w:hAnsi="Arial" w:cs="Arial"/>
        </w:rPr>
        <w:t xml:space="preserve">, the project should not overlook the importance of </w:t>
      </w:r>
      <w:r>
        <w:rPr>
          <w:rFonts w:ascii="Arial" w:hAnsi="Arial" w:cs="Arial"/>
        </w:rPr>
        <w:t>the central level institutions</w:t>
      </w:r>
      <w:r w:rsidR="00FA3CE1">
        <w:rPr>
          <w:rFonts w:ascii="Arial" w:hAnsi="Arial" w:cs="Arial"/>
        </w:rPr>
        <w:t>,</w:t>
      </w:r>
      <w:r>
        <w:rPr>
          <w:rFonts w:ascii="Arial" w:hAnsi="Arial" w:cs="Arial"/>
        </w:rPr>
        <w:t xml:space="preserve"> and this should be </w:t>
      </w:r>
      <w:r w:rsidR="006A78CD">
        <w:rPr>
          <w:rFonts w:ascii="Arial" w:hAnsi="Arial" w:cs="Arial"/>
        </w:rPr>
        <w:t>better balanced</w:t>
      </w:r>
      <w:r w:rsidR="00FA3CE1">
        <w:rPr>
          <w:rFonts w:ascii="Arial" w:hAnsi="Arial" w:cs="Arial"/>
        </w:rPr>
        <w:t xml:space="preserve"> by the project</w:t>
      </w:r>
      <w:r>
        <w:rPr>
          <w:rFonts w:ascii="Arial" w:hAnsi="Arial" w:cs="Arial"/>
        </w:rPr>
        <w:t xml:space="preserve">. An additional focus during the second phase should also be to engage more with academia and in particular research and development units, which although intended during the first phase, did not particularly materialise.   </w:t>
      </w:r>
    </w:p>
    <w:p w14:paraId="10C0BAE9" w14:textId="77777777" w:rsidR="00847855" w:rsidRPr="00847855" w:rsidRDefault="00847855" w:rsidP="008153B0">
      <w:pPr>
        <w:jc w:val="both"/>
        <w:rPr>
          <w:rFonts w:ascii="Arial" w:hAnsi="Arial" w:cs="Arial"/>
        </w:rPr>
      </w:pPr>
    </w:p>
    <w:p w14:paraId="24918CFA" w14:textId="4550607D" w:rsidR="001E6B40" w:rsidRPr="00847855" w:rsidRDefault="00847855" w:rsidP="008153B0">
      <w:pPr>
        <w:jc w:val="both"/>
        <w:rPr>
          <w:rFonts w:ascii="Arial" w:hAnsi="Arial" w:cs="Arial"/>
          <w:b/>
        </w:rPr>
      </w:pPr>
      <w:r w:rsidRPr="00847855">
        <w:rPr>
          <w:rFonts w:ascii="Arial" w:hAnsi="Arial" w:cs="Arial"/>
          <w:b/>
        </w:rPr>
        <w:t>4.2.4 Increase demand on both supply and demand side</w:t>
      </w:r>
      <w:r w:rsidR="003A7077">
        <w:rPr>
          <w:rFonts w:ascii="Arial" w:hAnsi="Arial" w:cs="Arial"/>
          <w:b/>
        </w:rPr>
        <w:t xml:space="preserve"> </w:t>
      </w:r>
    </w:p>
    <w:p w14:paraId="18C4347E" w14:textId="1C584DCB" w:rsidR="00690134" w:rsidRDefault="00847855" w:rsidP="00690134">
      <w:pPr>
        <w:jc w:val="both"/>
        <w:rPr>
          <w:rFonts w:ascii="Arial" w:hAnsi="Arial" w:cs="Arial"/>
        </w:rPr>
      </w:pPr>
      <w:r>
        <w:rPr>
          <w:rFonts w:ascii="Arial" w:hAnsi="Arial" w:cs="Arial"/>
        </w:rPr>
        <w:t>The project should continue to increase demand for open data through raising awareness and vis</w:t>
      </w:r>
      <w:r w:rsidR="0047221D">
        <w:rPr>
          <w:rFonts w:ascii="Arial" w:hAnsi="Arial" w:cs="Arial"/>
        </w:rPr>
        <w:t>ibility and to generate a bottom-up demand for more data. There should be a more strategic focus on high value data and the project should work on both sides of the human development paradigm to aim for a greater release of high value data. In order to do this, the project should develop criteria for the identification and selection of data that needs to be open and that which would have the greatest impact in different sectors. The second phase of the project could also identify new wa</w:t>
      </w:r>
      <w:r w:rsidR="00FA3CE1">
        <w:rPr>
          <w:rFonts w:ascii="Arial" w:hAnsi="Arial" w:cs="Arial"/>
        </w:rPr>
        <w:t>y</w:t>
      </w:r>
      <w:r w:rsidR="0047221D">
        <w:rPr>
          <w:rFonts w:ascii="Arial" w:hAnsi="Arial" w:cs="Arial"/>
        </w:rPr>
        <w:t xml:space="preserve">s of involving </w:t>
      </w:r>
      <w:r w:rsidR="00907959" w:rsidRPr="0047221D">
        <w:rPr>
          <w:rFonts w:ascii="Arial" w:hAnsi="Arial" w:cs="Arial"/>
        </w:rPr>
        <w:t>even more citizens in the activities so they can directly participate either in collecting or operating with open data.</w:t>
      </w:r>
      <w:r w:rsidR="00BB5D1C">
        <w:rPr>
          <w:rFonts w:ascii="Arial" w:hAnsi="Arial" w:cs="Arial"/>
          <w:b/>
          <w:color w:val="FF0000"/>
        </w:rPr>
        <w:t xml:space="preserve"> </w:t>
      </w:r>
      <w:r w:rsidR="00BB5D1C">
        <w:rPr>
          <w:rFonts w:ascii="Arial" w:hAnsi="Arial" w:cs="Arial"/>
        </w:rPr>
        <w:t>During the first pha</w:t>
      </w:r>
      <w:r w:rsidR="00FA3CE1">
        <w:rPr>
          <w:rFonts w:ascii="Arial" w:hAnsi="Arial" w:cs="Arial"/>
        </w:rPr>
        <w:t>se, the data that was opened had</w:t>
      </w:r>
      <w:r w:rsidR="00BB5D1C">
        <w:rPr>
          <w:rFonts w:ascii="Arial" w:hAnsi="Arial" w:cs="Arial"/>
        </w:rPr>
        <w:t xml:space="preserve"> a </w:t>
      </w:r>
      <w:r w:rsidR="00690134" w:rsidRPr="7AE285DF">
        <w:rPr>
          <w:rFonts w:ascii="Arial" w:hAnsi="Arial" w:cs="Arial"/>
        </w:rPr>
        <w:t xml:space="preserve">bigger impact on society and </w:t>
      </w:r>
      <w:r w:rsidR="00FA3CE1">
        <w:rPr>
          <w:rFonts w:ascii="Arial" w:hAnsi="Arial" w:cs="Arial"/>
        </w:rPr>
        <w:t xml:space="preserve">the </w:t>
      </w:r>
      <w:r w:rsidR="00690134" w:rsidRPr="7AE285DF">
        <w:rPr>
          <w:rFonts w:ascii="Arial" w:hAnsi="Arial" w:cs="Arial"/>
        </w:rPr>
        <w:t xml:space="preserve">environment than on the economy. In the future, data that </w:t>
      </w:r>
      <w:r w:rsidR="00BB5D1C">
        <w:rPr>
          <w:rFonts w:ascii="Arial" w:hAnsi="Arial" w:cs="Arial"/>
        </w:rPr>
        <w:t xml:space="preserve">is </w:t>
      </w:r>
      <w:r w:rsidR="00690134" w:rsidRPr="7AE285DF">
        <w:rPr>
          <w:rFonts w:ascii="Arial" w:hAnsi="Arial" w:cs="Arial"/>
        </w:rPr>
        <w:t xml:space="preserve">open could have </w:t>
      </w:r>
      <w:r w:rsidR="00BB5D1C">
        <w:rPr>
          <w:rFonts w:ascii="Arial" w:hAnsi="Arial" w:cs="Arial"/>
        </w:rPr>
        <w:t xml:space="preserve">more </w:t>
      </w:r>
      <w:r w:rsidR="00690134" w:rsidRPr="7AE285DF">
        <w:rPr>
          <w:rFonts w:ascii="Arial" w:hAnsi="Arial" w:cs="Arial"/>
        </w:rPr>
        <w:t>in</w:t>
      </w:r>
      <w:r w:rsidR="00BB5D1C">
        <w:rPr>
          <w:rFonts w:ascii="Arial" w:hAnsi="Arial" w:cs="Arial"/>
        </w:rPr>
        <w:t>fluence on the economy</w:t>
      </w:r>
      <w:r w:rsidR="00690134" w:rsidRPr="7AE285DF">
        <w:rPr>
          <w:rFonts w:ascii="Arial" w:hAnsi="Arial" w:cs="Arial"/>
        </w:rPr>
        <w:t xml:space="preserve">. </w:t>
      </w:r>
      <w:r w:rsidR="00BB5D1C">
        <w:rPr>
          <w:rFonts w:ascii="Arial" w:hAnsi="Arial" w:cs="Arial"/>
        </w:rPr>
        <w:t>The p</w:t>
      </w:r>
      <w:r w:rsidR="00690134" w:rsidRPr="00AE26AA">
        <w:rPr>
          <w:rFonts w:ascii="Arial" w:hAnsi="Arial" w:cs="Arial"/>
        </w:rPr>
        <w:t>ossibility of developing user applications on an increasing number of open data sets will enable citizens to be better informed for different needs</w:t>
      </w:r>
      <w:r w:rsidR="00690134">
        <w:rPr>
          <w:rFonts w:ascii="Arial" w:hAnsi="Arial" w:cs="Arial"/>
        </w:rPr>
        <w:t>.</w:t>
      </w:r>
      <w:r w:rsidR="00BB5D1C">
        <w:rPr>
          <w:rFonts w:ascii="Arial" w:hAnsi="Arial" w:cs="Arial"/>
        </w:rPr>
        <w:t xml:space="preserve"> Thus it is recommended that UNDP consider the following for the second phase: </w:t>
      </w:r>
    </w:p>
    <w:p w14:paraId="48E33F85" w14:textId="77777777" w:rsidR="00FA3CE1" w:rsidRDefault="00FA3CE1" w:rsidP="00690134">
      <w:pPr>
        <w:jc w:val="both"/>
        <w:rPr>
          <w:rFonts w:ascii="Arial" w:hAnsi="Arial" w:cs="Arial"/>
        </w:rPr>
      </w:pPr>
    </w:p>
    <w:p w14:paraId="3A1E7D72" w14:textId="4DC897FD" w:rsidR="00690134" w:rsidRDefault="00690134" w:rsidP="00690134">
      <w:pPr>
        <w:pStyle w:val="ListParagraph"/>
        <w:numPr>
          <w:ilvl w:val="0"/>
          <w:numId w:val="23"/>
        </w:numPr>
        <w:spacing w:after="160" w:line="259" w:lineRule="auto"/>
        <w:jc w:val="both"/>
        <w:rPr>
          <w:rFonts w:ascii="Arial" w:hAnsi="Arial" w:cs="Arial"/>
        </w:rPr>
      </w:pPr>
      <w:r w:rsidRPr="006272BD">
        <w:rPr>
          <w:rFonts w:ascii="Arial" w:hAnsi="Arial" w:cs="Arial"/>
        </w:rPr>
        <w:t>Better communication with all stakeholders (public sector, academia, civil socie</w:t>
      </w:r>
      <w:r w:rsidR="00BB5D1C">
        <w:rPr>
          <w:rFonts w:ascii="Arial" w:hAnsi="Arial" w:cs="Arial"/>
        </w:rPr>
        <w:t>ty, companies, citizens, IT</w:t>
      </w:r>
      <w:r w:rsidRPr="006272BD">
        <w:rPr>
          <w:rFonts w:ascii="Arial" w:hAnsi="Arial" w:cs="Arial"/>
        </w:rPr>
        <w:t>) in order to define the necessary data sets to be opened</w:t>
      </w:r>
      <w:r w:rsidR="00FA3CE1">
        <w:rPr>
          <w:rFonts w:ascii="Arial" w:hAnsi="Arial" w:cs="Arial"/>
        </w:rPr>
        <w:t xml:space="preserve"> based on objective criteria as mentioned above</w:t>
      </w:r>
      <w:r w:rsidRPr="006272BD">
        <w:rPr>
          <w:rFonts w:ascii="Arial" w:hAnsi="Arial" w:cs="Arial"/>
        </w:rPr>
        <w:t xml:space="preserve"> - organizing focus groups, conducting research, etc.</w:t>
      </w:r>
      <w:r>
        <w:rPr>
          <w:rFonts w:ascii="Arial" w:hAnsi="Arial" w:cs="Arial"/>
        </w:rPr>
        <w:t>;</w:t>
      </w:r>
    </w:p>
    <w:p w14:paraId="3EBF56AE" w14:textId="237BA98A" w:rsidR="00690134" w:rsidRDefault="00690134" w:rsidP="00690134">
      <w:pPr>
        <w:pStyle w:val="ListParagraph"/>
        <w:numPr>
          <w:ilvl w:val="0"/>
          <w:numId w:val="23"/>
        </w:numPr>
        <w:spacing w:after="160" w:line="259" w:lineRule="auto"/>
        <w:jc w:val="both"/>
        <w:rPr>
          <w:rFonts w:ascii="Arial" w:hAnsi="Arial" w:cs="Arial"/>
        </w:rPr>
      </w:pPr>
      <w:r w:rsidRPr="008F61CA">
        <w:rPr>
          <w:rFonts w:ascii="Arial" w:hAnsi="Arial" w:cs="Arial"/>
        </w:rPr>
        <w:t>Define an Advisory Board of the project, which should consist of a maximum of 10 persons with expertise in one of the open data fields (representatives of state bodies, academia, civil society, IT community)</w:t>
      </w:r>
      <w:r w:rsidR="00FA3CE1">
        <w:rPr>
          <w:rFonts w:ascii="Arial" w:hAnsi="Arial" w:cs="Arial"/>
        </w:rPr>
        <w:t xml:space="preserve"> to steer and guide the process in a more strategic manner</w:t>
      </w:r>
      <w:r>
        <w:rPr>
          <w:rFonts w:ascii="Arial" w:hAnsi="Arial" w:cs="Arial"/>
        </w:rPr>
        <w:t>;</w:t>
      </w:r>
    </w:p>
    <w:p w14:paraId="4D6D2A00" w14:textId="1FFC26AB" w:rsidR="00690134" w:rsidRPr="008F61CA" w:rsidRDefault="00690134" w:rsidP="00690134">
      <w:pPr>
        <w:pStyle w:val="ListParagraph"/>
        <w:numPr>
          <w:ilvl w:val="0"/>
          <w:numId w:val="23"/>
        </w:numPr>
        <w:spacing w:after="160" w:line="259" w:lineRule="auto"/>
        <w:jc w:val="both"/>
        <w:rPr>
          <w:rFonts w:ascii="Arial" w:hAnsi="Arial" w:cs="Arial"/>
        </w:rPr>
      </w:pPr>
      <w:r w:rsidRPr="008F61CA">
        <w:rPr>
          <w:rFonts w:ascii="Arial" w:hAnsi="Arial" w:cs="Arial"/>
        </w:rPr>
        <w:lastRenderedPageBreak/>
        <w:t xml:space="preserve">Monitoring and reporting </w:t>
      </w:r>
      <w:r w:rsidR="00BB5D1C">
        <w:rPr>
          <w:rFonts w:ascii="Arial" w:hAnsi="Arial" w:cs="Arial"/>
        </w:rPr>
        <w:t>regularly</w:t>
      </w:r>
      <w:r w:rsidRPr="008F61CA">
        <w:rPr>
          <w:rFonts w:ascii="Arial" w:hAnsi="Arial" w:cs="Arial"/>
        </w:rPr>
        <w:t xml:space="preserve"> on the use of open data sets available on the National Portal.</w:t>
      </w:r>
    </w:p>
    <w:p w14:paraId="7B557707" w14:textId="77777777" w:rsidR="00690134" w:rsidRDefault="00690134" w:rsidP="00907959">
      <w:pPr>
        <w:jc w:val="both"/>
        <w:rPr>
          <w:rFonts w:ascii="Arial" w:hAnsi="Arial" w:cs="Arial"/>
          <w:color w:val="FF0000"/>
        </w:rPr>
      </w:pPr>
    </w:p>
    <w:p w14:paraId="07D138E6" w14:textId="0080935E" w:rsidR="002C7AB3" w:rsidRDefault="002C7AB3" w:rsidP="00907959">
      <w:pPr>
        <w:jc w:val="both"/>
        <w:rPr>
          <w:rFonts w:ascii="Arial" w:hAnsi="Arial" w:cs="Arial"/>
          <w:b/>
        </w:rPr>
      </w:pPr>
      <w:r w:rsidRPr="002C7AB3">
        <w:rPr>
          <w:rFonts w:ascii="Arial" w:hAnsi="Arial" w:cs="Arial"/>
          <w:b/>
        </w:rPr>
        <w:t xml:space="preserve">4.2.5 Indicators to capture behavioural change </w:t>
      </w:r>
    </w:p>
    <w:p w14:paraId="6F30CCE5" w14:textId="6AF38876" w:rsidR="00C27D91" w:rsidRPr="00FA3CE1" w:rsidRDefault="00246C1C" w:rsidP="00FA3CE1">
      <w:pPr>
        <w:jc w:val="both"/>
        <w:rPr>
          <w:rFonts w:ascii="Arial" w:hAnsi="Arial" w:cs="Arial"/>
        </w:rPr>
      </w:pPr>
      <w:r>
        <w:rPr>
          <w:rFonts w:ascii="Arial" w:hAnsi="Arial" w:cs="Arial"/>
        </w:rPr>
        <w:t xml:space="preserve">As noted by the evaluator above, the first phase of the project relied on measuring success against quantitative indicators at the output/activity level, which </w:t>
      </w:r>
      <w:r w:rsidR="00E32823">
        <w:rPr>
          <w:rFonts w:ascii="Arial" w:hAnsi="Arial" w:cs="Arial"/>
        </w:rPr>
        <w:t>did not</w:t>
      </w:r>
      <w:r w:rsidR="00FA3CE1">
        <w:rPr>
          <w:rFonts w:ascii="Arial" w:hAnsi="Arial" w:cs="Arial"/>
        </w:rPr>
        <w:t xml:space="preserve"> </w:t>
      </w:r>
      <w:r w:rsidR="009D7685">
        <w:rPr>
          <w:rFonts w:ascii="Arial" w:hAnsi="Arial" w:cs="Arial"/>
        </w:rPr>
        <w:t xml:space="preserve">sufficiently </w:t>
      </w:r>
      <w:r w:rsidR="00FA3CE1">
        <w:rPr>
          <w:rFonts w:ascii="Arial" w:hAnsi="Arial" w:cs="Arial"/>
        </w:rPr>
        <w:t xml:space="preserve">capture behavioural change. </w:t>
      </w:r>
      <w:r w:rsidR="00C27D91" w:rsidRPr="00BC359F">
        <w:rPr>
          <w:rFonts w:ascii="Arial" w:hAnsi="Arial" w:cs="Arial"/>
        </w:rPr>
        <w:t xml:space="preserve">A greater use of qualitative indicators that measure perceptions and behaviours at the outcome level, as opposed to quantitative indicators that measure activities at the output level, will likely better capture project progress and results, as well as contributions towards the outcomes and impact. These will also allow for capturing the voices of people, which cannot be captured through quantitative indicators, </w:t>
      </w:r>
      <w:r w:rsidR="00BC359F" w:rsidRPr="00BC359F">
        <w:rPr>
          <w:rFonts w:ascii="Arial" w:hAnsi="Arial" w:cs="Arial"/>
        </w:rPr>
        <w:t>and behavioural changes among institutions and the public related to the release and usage of open data.</w:t>
      </w:r>
      <w:r w:rsidR="00BC359F">
        <w:rPr>
          <w:rFonts w:asciiTheme="majorHAnsi" w:hAnsiTheme="majorHAnsi"/>
        </w:rPr>
        <w:t xml:space="preserve"> </w:t>
      </w:r>
    </w:p>
    <w:p w14:paraId="07878CE9" w14:textId="74AAB294" w:rsidR="00CD0C6B" w:rsidRPr="002429C3" w:rsidRDefault="00CD0C6B" w:rsidP="00FA3CE1">
      <w:pPr>
        <w:pStyle w:val="ListParagraph"/>
        <w:ind w:left="480"/>
        <w:jc w:val="both"/>
        <w:rPr>
          <w:rFonts w:ascii="Arial" w:hAnsi="Arial" w:cs="Arial"/>
          <w:szCs w:val="22"/>
          <w:highlight w:val="yellow"/>
        </w:rPr>
      </w:pPr>
    </w:p>
    <w:p w14:paraId="3A0BD398" w14:textId="76358369" w:rsidR="00523967" w:rsidRPr="002429C3" w:rsidRDefault="00DE7887" w:rsidP="00CD0C6B">
      <w:pPr>
        <w:pStyle w:val="ListParagraph"/>
        <w:numPr>
          <w:ilvl w:val="0"/>
          <w:numId w:val="21"/>
        </w:numPr>
        <w:jc w:val="both"/>
        <w:rPr>
          <w:rFonts w:ascii="Arial" w:hAnsi="Arial" w:cs="Arial"/>
          <w:szCs w:val="22"/>
          <w:highlight w:val="yellow"/>
        </w:rPr>
      </w:pPr>
      <w:r w:rsidRPr="002429C3">
        <w:rPr>
          <w:rFonts w:ascii="Arial" w:hAnsi="Arial" w:cs="Arial"/>
          <w:szCs w:val="22"/>
          <w:highlight w:val="yellow"/>
        </w:rPr>
        <w:br w:type="page"/>
      </w:r>
    </w:p>
    <w:p w14:paraId="17C0AE03" w14:textId="77777777" w:rsidR="00523967" w:rsidRPr="002429C3" w:rsidRDefault="00523967" w:rsidP="000C30F0">
      <w:pPr>
        <w:rPr>
          <w:rFonts w:ascii="Arial" w:eastAsia="Calibri" w:hAnsi="Arial" w:cs="Arial"/>
          <w:szCs w:val="22"/>
          <w:lang w:eastAsia="en-US"/>
        </w:rPr>
        <w:sectPr w:rsidR="00523967" w:rsidRPr="002429C3" w:rsidSect="004166AA">
          <w:footerReference w:type="even" r:id="rId15"/>
          <w:footerReference w:type="default" r:id="rId16"/>
          <w:headerReference w:type="first" r:id="rId17"/>
          <w:pgSz w:w="11900" w:h="16840"/>
          <w:pgMar w:top="1418" w:right="1418" w:bottom="1418" w:left="1418" w:header="153" w:footer="720" w:gutter="0"/>
          <w:cols w:space="720"/>
          <w:titlePg/>
        </w:sectPr>
      </w:pPr>
    </w:p>
    <w:p w14:paraId="102D3223" w14:textId="768E0D16" w:rsidR="00C0736E" w:rsidRPr="000C30F0" w:rsidRDefault="00AB7DB1" w:rsidP="000C30F0">
      <w:pPr>
        <w:rPr>
          <w:rFonts w:ascii="Arial" w:hAnsi="Arial" w:cs="Arial"/>
          <w:b/>
          <w:szCs w:val="22"/>
        </w:rPr>
      </w:pPr>
      <w:r w:rsidRPr="000C30F0">
        <w:rPr>
          <w:rFonts w:ascii="Arial" w:hAnsi="Arial" w:cs="Arial"/>
          <w:b/>
          <w:szCs w:val="22"/>
        </w:rPr>
        <w:lastRenderedPageBreak/>
        <w:t xml:space="preserve">ANNEX </w:t>
      </w:r>
      <w:proofErr w:type="gramStart"/>
      <w:r w:rsidR="00FB6B7D">
        <w:rPr>
          <w:rFonts w:ascii="Arial" w:hAnsi="Arial" w:cs="Arial"/>
          <w:b/>
          <w:szCs w:val="22"/>
        </w:rPr>
        <w:t>1</w:t>
      </w:r>
      <w:r w:rsidR="00C0736E" w:rsidRPr="000C30F0">
        <w:rPr>
          <w:rFonts w:ascii="Arial" w:hAnsi="Arial" w:cs="Arial"/>
          <w:b/>
          <w:szCs w:val="22"/>
        </w:rPr>
        <w:t xml:space="preserve">  Evaluation</w:t>
      </w:r>
      <w:proofErr w:type="gramEnd"/>
      <w:r w:rsidR="00C0736E" w:rsidRPr="000C30F0">
        <w:rPr>
          <w:rFonts w:ascii="Arial" w:hAnsi="Arial" w:cs="Arial"/>
          <w:b/>
          <w:szCs w:val="22"/>
        </w:rPr>
        <w:t xml:space="preserve"> Matri</w:t>
      </w:r>
      <w:bookmarkStart w:id="1" w:name="_Toc289461896"/>
      <w:r w:rsidR="00C0736E" w:rsidRPr="000C30F0">
        <w:rPr>
          <w:rFonts w:ascii="Arial" w:hAnsi="Arial" w:cs="Arial"/>
          <w:b/>
          <w:szCs w:val="22"/>
        </w:rPr>
        <w:t>x</w:t>
      </w:r>
    </w:p>
    <w:bookmarkEnd w:id="1"/>
    <w:p w14:paraId="60ECA6A6" w14:textId="513728C1" w:rsidR="00C0736E" w:rsidRPr="000C30F0" w:rsidRDefault="00C0736E" w:rsidP="000C30F0">
      <w:pPr>
        <w:rPr>
          <w:rFonts w:ascii="Arial" w:hAnsi="Arial" w:cs="Arial"/>
          <w:b/>
          <w:szCs w:val="22"/>
        </w:rPr>
      </w:pPr>
      <w:r w:rsidRPr="000C30F0">
        <w:rPr>
          <w:rFonts w:ascii="Arial" w:hAnsi="Arial" w:cs="Arial"/>
          <w:b/>
          <w:szCs w:val="22"/>
        </w:rPr>
        <w:t xml:space="preserve"> </w:t>
      </w:r>
    </w:p>
    <w:tbl>
      <w:tblPr>
        <w:tblStyle w:val="TableGrid"/>
        <w:tblW w:w="0" w:type="auto"/>
        <w:tblLook w:val="04A0" w:firstRow="1" w:lastRow="0" w:firstColumn="1" w:lastColumn="0" w:noHBand="0" w:noVBand="1"/>
      </w:tblPr>
      <w:tblGrid>
        <w:gridCol w:w="2635"/>
        <w:gridCol w:w="2635"/>
        <w:gridCol w:w="2635"/>
        <w:gridCol w:w="2635"/>
        <w:gridCol w:w="2636"/>
      </w:tblGrid>
      <w:tr w:rsidR="00214581" w:rsidRPr="000C30F0" w14:paraId="651F8B39" w14:textId="77777777" w:rsidTr="00214581">
        <w:tc>
          <w:tcPr>
            <w:tcW w:w="2635" w:type="dxa"/>
            <w:shd w:val="clear" w:color="auto" w:fill="EEECE1" w:themeFill="background2"/>
          </w:tcPr>
          <w:p w14:paraId="4E3C1C65"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Criteria/Sub-criteria </w:t>
            </w:r>
          </w:p>
          <w:p w14:paraId="731A3A49" w14:textId="77777777" w:rsidR="00214581" w:rsidRPr="000C30F0" w:rsidRDefault="00214581" w:rsidP="000C30F0">
            <w:pPr>
              <w:rPr>
                <w:rFonts w:ascii="Arial" w:hAnsi="Arial" w:cs="Arial"/>
                <w:b/>
                <w:bCs/>
                <w:szCs w:val="22"/>
              </w:rPr>
            </w:pPr>
          </w:p>
        </w:tc>
        <w:tc>
          <w:tcPr>
            <w:tcW w:w="2635" w:type="dxa"/>
            <w:shd w:val="clear" w:color="auto" w:fill="EEECE1" w:themeFill="background2"/>
          </w:tcPr>
          <w:p w14:paraId="503AFC6D"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Questions to be addressed by evaluation </w:t>
            </w:r>
          </w:p>
          <w:p w14:paraId="01F2CFD2" w14:textId="77777777" w:rsidR="00214581" w:rsidRPr="000C30F0" w:rsidRDefault="00214581" w:rsidP="000C30F0">
            <w:pPr>
              <w:rPr>
                <w:rFonts w:ascii="Arial" w:hAnsi="Arial" w:cs="Arial"/>
                <w:b/>
                <w:bCs/>
                <w:szCs w:val="22"/>
              </w:rPr>
            </w:pPr>
          </w:p>
        </w:tc>
        <w:tc>
          <w:tcPr>
            <w:tcW w:w="2635" w:type="dxa"/>
            <w:shd w:val="clear" w:color="auto" w:fill="EEECE1" w:themeFill="background2"/>
          </w:tcPr>
          <w:p w14:paraId="5B1B662E"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What to look for </w:t>
            </w:r>
          </w:p>
          <w:p w14:paraId="452BEA13" w14:textId="77777777" w:rsidR="00214581" w:rsidRPr="000C30F0" w:rsidRDefault="00214581" w:rsidP="000C30F0">
            <w:pPr>
              <w:rPr>
                <w:rFonts w:ascii="Arial" w:hAnsi="Arial" w:cs="Arial"/>
                <w:b/>
                <w:bCs/>
                <w:szCs w:val="22"/>
              </w:rPr>
            </w:pPr>
          </w:p>
        </w:tc>
        <w:tc>
          <w:tcPr>
            <w:tcW w:w="2635" w:type="dxa"/>
            <w:shd w:val="clear" w:color="auto" w:fill="EEECE1" w:themeFill="background2"/>
          </w:tcPr>
          <w:p w14:paraId="40BFB2F2"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Data sources </w:t>
            </w:r>
          </w:p>
          <w:p w14:paraId="1540B1CD" w14:textId="77777777" w:rsidR="00214581" w:rsidRPr="000C30F0" w:rsidRDefault="00214581" w:rsidP="000C30F0">
            <w:pPr>
              <w:rPr>
                <w:rFonts w:ascii="Arial" w:hAnsi="Arial" w:cs="Arial"/>
                <w:b/>
                <w:bCs/>
                <w:szCs w:val="22"/>
              </w:rPr>
            </w:pPr>
          </w:p>
          <w:p w14:paraId="6DF1CEAD" w14:textId="77777777" w:rsidR="00214581" w:rsidRPr="000C30F0" w:rsidRDefault="00214581" w:rsidP="000C30F0">
            <w:pPr>
              <w:rPr>
                <w:rFonts w:ascii="Arial" w:hAnsi="Arial" w:cs="Arial"/>
                <w:b/>
                <w:szCs w:val="22"/>
              </w:rPr>
            </w:pPr>
          </w:p>
        </w:tc>
        <w:tc>
          <w:tcPr>
            <w:tcW w:w="2636" w:type="dxa"/>
            <w:shd w:val="clear" w:color="auto" w:fill="EEECE1" w:themeFill="background2"/>
          </w:tcPr>
          <w:p w14:paraId="7092AE71"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Data collection methods </w:t>
            </w:r>
          </w:p>
          <w:p w14:paraId="463B1EF6" w14:textId="77777777" w:rsidR="00214581" w:rsidRPr="000C30F0" w:rsidRDefault="00214581" w:rsidP="000C30F0">
            <w:pPr>
              <w:rPr>
                <w:rFonts w:ascii="Arial" w:hAnsi="Arial" w:cs="Arial"/>
                <w:b/>
                <w:bCs/>
                <w:szCs w:val="22"/>
              </w:rPr>
            </w:pPr>
          </w:p>
        </w:tc>
      </w:tr>
      <w:tr w:rsidR="00214581" w:rsidRPr="000C30F0" w14:paraId="4DB96FC6" w14:textId="77777777" w:rsidTr="00214581">
        <w:tc>
          <w:tcPr>
            <w:tcW w:w="2635" w:type="dxa"/>
            <w:vMerge w:val="restart"/>
          </w:tcPr>
          <w:p w14:paraId="062CEAF8" w14:textId="77777777" w:rsidR="00214581" w:rsidRPr="000C30F0" w:rsidRDefault="00214581" w:rsidP="000C30F0">
            <w:pPr>
              <w:pStyle w:val="Default"/>
              <w:rPr>
                <w:rFonts w:ascii="Arial" w:hAnsi="Arial" w:cs="Arial"/>
                <w:b/>
                <w:bCs/>
                <w:color w:val="auto"/>
                <w:sz w:val="22"/>
                <w:szCs w:val="22"/>
              </w:rPr>
            </w:pPr>
            <w:r w:rsidRPr="000C30F0">
              <w:rPr>
                <w:rFonts w:ascii="Arial" w:hAnsi="Arial" w:cs="Arial"/>
                <w:b/>
                <w:bCs/>
                <w:color w:val="auto"/>
                <w:sz w:val="22"/>
                <w:szCs w:val="22"/>
              </w:rPr>
              <w:t>Relevance</w:t>
            </w:r>
          </w:p>
        </w:tc>
        <w:tc>
          <w:tcPr>
            <w:tcW w:w="2635" w:type="dxa"/>
          </w:tcPr>
          <w:p w14:paraId="043ED6BB"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color w:val="auto"/>
                <w:sz w:val="22"/>
                <w:szCs w:val="22"/>
              </w:rPr>
              <w:t>To what extent were the objectives of the project consistent with the national priorities of Serbia with the needs and interests of citizens?</w:t>
            </w:r>
          </w:p>
        </w:tc>
        <w:tc>
          <w:tcPr>
            <w:tcW w:w="2635" w:type="dxa"/>
          </w:tcPr>
          <w:p w14:paraId="79C084F8"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Alignment with national strategies/policies</w:t>
            </w:r>
          </w:p>
          <w:p w14:paraId="69BA1168" w14:textId="77777777" w:rsidR="00214581" w:rsidRPr="000C30F0" w:rsidRDefault="00214581" w:rsidP="000C30F0">
            <w:pPr>
              <w:pStyle w:val="Default"/>
              <w:rPr>
                <w:rFonts w:ascii="Arial" w:hAnsi="Arial" w:cs="Arial"/>
                <w:bCs/>
                <w:color w:val="auto"/>
                <w:sz w:val="22"/>
                <w:szCs w:val="22"/>
              </w:rPr>
            </w:pPr>
          </w:p>
          <w:p w14:paraId="223AB19A"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Degree of participatory consultation in design stage</w:t>
            </w:r>
          </w:p>
          <w:p w14:paraId="40BC2D39" w14:textId="77777777" w:rsidR="00214581" w:rsidRPr="000C30F0" w:rsidRDefault="00214581" w:rsidP="000C30F0">
            <w:pPr>
              <w:pStyle w:val="Default"/>
              <w:rPr>
                <w:rFonts w:ascii="Arial" w:hAnsi="Arial" w:cs="Arial"/>
                <w:bCs/>
                <w:color w:val="auto"/>
                <w:sz w:val="22"/>
                <w:szCs w:val="22"/>
              </w:rPr>
            </w:pPr>
          </w:p>
          <w:p w14:paraId="0E1FBA1A" w14:textId="77777777" w:rsidR="00214581" w:rsidRPr="000C30F0" w:rsidRDefault="00214581" w:rsidP="000C30F0">
            <w:pPr>
              <w:jc w:val="both"/>
              <w:rPr>
                <w:rFonts w:ascii="Arial" w:hAnsi="Arial" w:cs="Arial"/>
                <w:szCs w:val="22"/>
              </w:rPr>
            </w:pPr>
            <w:r w:rsidRPr="000C30F0">
              <w:rPr>
                <w:rFonts w:ascii="Arial" w:hAnsi="Arial" w:cs="Arial"/>
                <w:szCs w:val="22"/>
              </w:rPr>
              <w:t>The level of acceptance for and support to the Project by relevant stakeholders?</w:t>
            </w:r>
          </w:p>
        </w:tc>
        <w:tc>
          <w:tcPr>
            <w:tcW w:w="2635" w:type="dxa"/>
            <w:vMerge w:val="restart"/>
          </w:tcPr>
          <w:p w14:paraId="72333B7A" w14:textId="77777777" w:rsidR="00214581" w:rsidRPr="000C30F0" w:rsidRDefault="00214581" w:rsidP="000C30F0">
            <w:pPr>
              <w:rPr>
                <w:rFonts w:ascii="Arial" w:hAnsi="Arial" w:cs="Arial"/>
                <w:szCs w:val="22"/>
              </w:rPr>
            </w:pPr>
            <w:r w:rsidRPr="000C30F0">
              <w:rPr>
                <w:rFonts w:ascii="Arial" w:hAnsi="Arial" w:cs="Arial"/>
                <w:szCs w:val="22"/>
              </w:rPr>
              <w:t>*National policy documents including relevant strategies and action plans</w:t>
            </w:r>
          </w:p>
          <w:p w14:paraId="327DB4D4" w14:textId="77777777" w:rsidR="00214581" w:rsidRPr="000C30F0" w:rsidRDefault="00214581" w:rsidP="000C30F0">
            <w:pPr>
              <w:rPr>
                <w:rFonts w:ascii="Arial" w:hAnsi="Arial" w:cs="Arial"/>
                <w:szCs w:val="22"/>
              </w:rPr>
            </w:pPr>
            <w:r w:rsidRPr="000C30F0">
              <w:rPr>
                <w:rFonts w:ascii="Arial" w:hAnsi="Arial" w:cs="Arial"/>
                <w:szCs w:val="22"/>
              </w:rPr>
              <w:t>*EU Acquis</w:t>
            </w:r>
          </w:p>
          <w:p w14:paraId="1B8EE616" w14:textId="77777777" w:rsidR="00214581" w:rsidRPr="000C30F0" w:rsidRDefault="00214581" w:rsidP="000C30F0">
            <w:pPr>
              <w:rPr>
                <w:rFonts w:ascii="Arial" w:hAnsi="Arial" w:cs="Arial"/>
                <w:szCs w:val="22"/>
              </w:rPr>
            </w:pPr>
            <w:r w:rsidRPr="000C30F0">
              <w:rPr>
                <w:rFonts w:ascii="Arial" w:hAnsi="Arial" w:cs="Arial"/>
                <w:szCs w:val="22"/>
              </w:rPr>
              <w:t>*UN/DP Strategic Documents</w:t>
            </w:r>
          </w:p>
          <w:p w14:paraId="541D8EE4" w14:textId="77777777" w:rsidR="00214581" w:rsidRPr="000C30F0" w:rsidRDefault="00214581" w:rsidP="000C30F0">
            <w:pPr>
              <w:rPr>
                <w:rFonts w:ascii="Arial" w:hAnsi="Arial" w:cs="Arial"/>
                <w:szCs w:val="22"/>
              </w:rPr>
            </w:pPr>
            <w:r w:rsidRPr="000C30F0">
              <w:rPr>
                <w:rFonts w:ascii="Arial" w:hAnsi="Arial" w:cs="Arial"/>
                <w:szCs w:val="22"/>
              </w:rPr>
              <w:t>*Open Data Project Document</w:t>
            </w:r>
          </w:p>
          <w:p w14:paraId="0CFFA3D0" w14:textId="77777777" w:rsidR="00214581" w:rsidRPr="000C30F0" w:rsidRDefault="00214581" w:rsidP="000C30F0">
            <w:pPr>
              <w:rPr>
                <w:rFonts w:ascii="Arial" w:hAnsi="Arial" w:cs="Arial"/>
                <w:szCs w:val="22"/>
              </w:rPr>
            </w:pPr>
            <w:r w:rsidRPr="000C30F0">
              <w:rPr>
                <w:rFonts w:ascii="Arial" w:hAnsi="Arial" w:cs="Arial"/>
                <w:szCs w:val="22"/>
              </w:rPr>
              <w:t>*Open Data Progress Reports</w:t>
            </w:r>
          </w:p>
          <w:p w14:paraId="463C1404" w14:textId="77777777" w:rsidR="00214581" w:rsidRPr="000C30F0" w:rsidRDefault="00214581" w:rsidP="000C30F0">
            <w:pPr>
              <w:rPr>
                <w:rFonts w:ascii="Arial" w:hAnsi="Arial" w:cs="Arial"/>
                <w:szCs w:val="22"/>
              </w:rPr>
            </w:pPr>
            <w:r w:rsidRPr="000C30F0">
              <w:rPr>
                <w:rFonts w:ascii="Arial" w:hAnsi="Arial" w:cs="Arial"/>
                <w:szCs w:val="22"/>
              </w:rPr>
              <w:t>*Open Data Quality Assurance report, results orientated monitoring reports, field visit reports</w:t>
            </w:r>
          </w:p>
          <w:p w14:paraId="09D8B2CD" w14:textId="46C566AA" w:rsidR="00214581" w:rsidRDefault="00214581" w:rsidP="000C30F0">
            <w:pPr>
              <w:rPr>
                <w:rFonts w:ascii="Arial" w:hAnsi="Arial" w:cs="Arial"/>
                <w:szCs w:val="22"/>
              </w:rPr>
            </w:pPr>
            <w:r w:rsidRPr="000C30F0">
              <w:rPr>
                <w:rFonts w:ascii="Arial" w:hAnsi="Arial" w:cs="Arial"/>
                <w:szCs w:val="22"/>
              </w:rPr>
              <w:t>*</w:t>
            </w:r>
            <w:r w:rsidR="00905528">
              <w:rPr>
                <w:rFonts w:ascii="Arial" w:hAnsi="Arial" w:cs="Arial"/>
                <w:szCs w:val="22"/>
              </w:rPr>
              <w:t>Responsible partners’</w:t>
            </w:r>
            <w:r w:rsidRPr="000C30F0">
              <w:rPr>
                <w:rFonts w:ascii="Arial" w:hAnsi="Arial" w:cs="Arial"/>
                <w:szCs w:val="22"/>
              </w:rPr>
              <w:t xml:space="preserve"> progress reports </w:t>
            </w:r>
          </w:p>
          <w:p w14:paraId="0221AAFC" w14:textId="59870FA0" w:rsidR="00905528" w:rsidRPr="000C30F0" w:rsidRDefault="00905528" w:rsidP="000C30F0">
            <w:pPr>
              <w:rPr>
                <w:rFonts w:ascii="Arial" w:hAnsi="Arial" w:cs="Arial"/>
                <w:szCs w:val="22"/>
              </w:rPr>
            </w:pPr>
            <w:r>
              <w:rPr>
                <w:rFonts w:ascii="Arial" w:hAnsi="Arial" w:cs="Arial"/>
                <w:szCs w:val="22"/>
              </w:rPr>
              <w:t>*Minutes of the Project Board meetings</w:t>
            </w:r>
          </w:p>
          <w:p w14:paraId="595011AD" w14:textId="77777777" w:rsidR="00214581" w:rsidRPr="000C30F0" w:rsidRDefault="00214581" w:rsidP="000C30F0">
            <w:pPr>
              <w:pStyle w:val="Default"/>
              <w:rPr>
                <w:rFonts w:ascii="Arial" w:hAnsi="Arial" w:cs="Arial"/>
                <w:bCs/>
                <w:color w:val="auto"/>
                <w:sz w:val="22"/>
                <w:szCs w:val="22"/>
              </w:rPr>
            </w:pPr>
          </w:p>
        </w:tc>
        <w:tc>
          <w:tcPr>
            <w:tcW w:w="2636" w:type="dxa"/>
            <w:vMerge w:val="restart"/>
          </w:tcPr>
          <w:p w14:paraId="6FC30451"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Desk research and document review</w:t>
            </w:r>
          </w:p>
          <w:p w14:paraId="27899BE7" w14:textId="77777777" w:rsidR="00214581" w:rsidRPr="000C30F0" w:rsidRDefault="00214581" w:rsidP="000C30F0">
            <w:pPr>
              <w:pStyle w:val="Default"/>
              <w:rPr>
                <w:rFonts w:ascii="Arial" w:hAnsi="Arial" w:cs="Arial"/>
                <w:bCs/>
                <w:color w:val="auto"/>
                <w:sz w:val="22"/>
                <w:szCs w:val="22"/>
              </w:rPr>
            </w:pPr>
          </w:p>
          <w:p w14:paraId="652EA5C9"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Key informant interviews</w:t>
            </w:r>
          </w:p>
          <w:p w14:paraId="499B0B0D" w14:textId="77777777" w:rsidR="00214581" w:rsidRPr="000C30F0" w:rsidRDefault="00214581" w:rsidP="000C30F0">
            <w:pPr>
              <w:pStyle w:val="Default"/>
              <w:rPr>
                <w:rFonts w:ascii="Arial" w:hAnsi="Arial" w:cs="Arial"/>
                <w:bCs/>
                <w:color w:val="auto"/>
                <w:sz w:val="22"/>
                <w:szCs w:val="22"/>
              </w:rPr>
            </w:pPr>
          </w:p>
          <w:p w14:paraId="5C03D54D"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Focus group discussions </w:t>
            </w:r>
          </w:p>
          <w:p w14:paraId="1A1AD42D" w14:textId="77777777" w:rsidR="00214581" w:rsidRPr="000C30F0" w:rsidRDefault="00214581" w:rsidP="000C30F0">
            <w:pPr>
              <w:pStyle w:val="Default"/>
              <w:rPr>
                <w:rFonts w:ascii="Arial" w:hAnsi="Arial" w:cs="Arial"/>
                <w:bCs/>
                <w:color w:val="auto"/>
                <w:sz w:val="22"/>
                <w:szCs w:val="22"/>
              </w:rPr>
            </w:pPr>
          </w:p>
          <w:p w14:paraId="124A76BA" w14:textId="77777777" w:rsidR="00214581" w:rsidRPr="000C30F0" w:rsidRDefault="00214581" w:rsidP="000C30F0">
            <w:pPr>
              <w:pStyle w:val="Default"/>
              <w:rPr>
                <w:rFonts w:ascii="Arial" w:hAnsi="Arial" w:cs="Arial"/>
                <w:bCs/>
                <w:color w:val="auto"/>
                <w:sz w:val="22"/>
                <w:szCs w:val="22"/>
              </w:rPr>
            </w:pPr>
          </w:p>
        </w:tc>
      </w:tr>
      <w:tr w:rsidR="00214581" w:rsidRPr="000C30F0" w14:paraId="6A0DBA68" w14:textId="77777777" w:rsidTr="00214581">
        <w:tc>
          <w:tcPr>
            <w:tcW w:w="2635" w:type="dxa"/>
            <w:vMerge/>
          </w:tcPr>
          <w:p w14:paraId="5E01CD3A" w14:textId="77777777" w:rsidR="00214581" w:rsidRPr="000C30F0" w:rsidRDefault="00214581" w:rsidP="000C30F0">
            <w:pPr>
              <w:pStyle w:val="Default"/>
              <w:rPr>
                <w:rFonts w:ascii="Arial" w:hAnsi="Arial" w:cs="Arial"/>
                <w:b/>
                <w:bCs/>
                <w:color w:val="auto"/>
                <w:sz w:val="22"/>
                <w:szCs w:val="22"/>
              </w:rPr>
            </w:pPr>
          </w:p>
        </w:tc>
        <w:tc>
          <w:tcPr>
            <w:tcW w:w="2635" w:type="dxa"/>
          </w:tcPr>
          <w:p w14:paraId="062B2329" w14:textId="77777777" w:rsidR="00214581" w:rsidRPr="000C30F0" w:rsidRDefault="00214581" w:rsidP="000C30F0">
            <w:pPr>
              <w:jc w:val="both"/>
              <w:rPr>
                <w:rFonts w:ascii="Arial" w:hAnsi="Arial" w:cs="Arial"/>
                <w:szCs w:val="22"/>
              </w:rPr>
            </w:pPr>
            <w:r w:rsidRPr="000C30F0">
              <w:rPr>
                <w:rFonts w:ascii="Arial" w:hAnsi="Arial" w:cs="Arial"/>
                <w:szCs w:val="22"/>
              </w:rPr>
              <w:t>What is the degree to which the project activities were overlapping with and/or complementing other interventions in the domain?</w:t>
            </w:r>
          </w:p>
        </w:tc>
        <w:tc>
          <w:tcPr>
            <w:tcW w:w="2635" w:type="dxa"/>
          </w:tcPr>
          <w:p w14:paraId="3FF07D63" w14:textId="77777777" w:rsidR="00214581" w:rsidRPr="000C30F0" w:rsidRDefault="00214581" w:rsidP="000C30F0">
            <w:pPr>
              <w:widowControl w:val="0"/>
              <w:autoSpaceDE w:val="0"/>
              <w:autoSpaceDN w:val="0"/>
              <w:adjustRightInd w:val="0"/>
              <w:rPr>
                <w:rFonts w:ascii="Arial" w:hAnsi="Arial" w:cs="Arial"/>
                <w:bCs/>
                <w:szCs w:val="22"/>
              </w:rPr>
            </w:pPr>
            <w:r w:rsidRPr="000C30F0">
              <w:rPr>
                <w:rFonts w:ascii="Arial" w:hAnsi="Arial" w:cs="Arial"/>
                <w:bCs/>
                <w:szCs w:val="22"/>
              </w:rPr>
              <w:t>Other initiatives and projects in the field</w:t>
            </w:r>
          </w:p>
          <w:p w14:paraId="0807203A" w14:textId="77777777" w:rsidR="00214581" w:rsidRPr="000C30F0" w:rsidRDefault="00214581" w:rsidP="000C30F0">
            <w:pPr>
              <w:widowControl w:val="0"/>
              <w:autoSpaceDE w:val="0"/>
              <w:autoSpaceDN w:val="0"/>
              <w:adjustRightInd w:val="0"/>
              <w:rPr>
                <w:rFonts w:ascii="Arial" w:hAnsi="Arial" w:cs="Arial"/>
                <w:bCs/>
                <w:szCs w:val="22"/>
              </w:rPr>
            </w:pPr>
          </w:p>
          <w:p w14:paraId="146BFBB5" w14:textId="77777777" w:rsidR="00214581" w:rsidRPr="000C30F0" w:rsidRDefault="00214581" w:rsidP="000C30F0">
            <w:pPr>
              <w:widowControl w:val="0"/>
              <w:autoSpaceDE w:val="0"/>
              <w:autoSpaceDN w:val="0"/>
              <w:adjustRightInd w:val="0"/>
              <w:rPr>
                <w:rFonts w:ascii="Arial" w:hAnsi="Arial" w:cs="Arial"/>
                <w:bCs/>
                <w:szCs w:val="22"/>
              </w:rPr>
            </w:pPr>
            <w:r w:rsidRPr="000C30F0">
              <w:rPr>
                <w:rFonts w:ascii="Arial" w:hAnsi="Arial" w:cs="Arial"/>
                <w:bCs/>
                <w:szCs w:val="22"/>
              </w:rPr>
              <w:t>Donor complementarity and overlap</w:t>
            </w:r>
          </w:p>
        </w:tc>
        <w:tc>
          <w:tcPr>
            <w:tcW w:w="2635" w:type="dxa"/>
            <w:vMerge/>
          </w:tcPr>
          <w:p w14:paraId="0DA40FCC" w14:textId="77777777" w:rsidR="00214581" w:rsidRPr="000C30F0" w:rsidRDefault="00214581" w:rsidP="000C30F0">
            <w:pPr>
              <w:pStyle w:val="Default"/>
              <w:rPr>
                <w:rFonts w:ascii="Arial" w:hAnsi="Arial" w:cs="Arial"/>
                <w:bCs/>
                <w:color w:val="auto"/>
                <w:sz w:val="22"/>
                <w:szCs w:val="22"/>
              </w:rPr>
            </w:pPr>
          </w:p>
        </w:tc>
        <w:tc>
          <w:tcPr>
            <w:tcW w:w="2636" w:type="dxa"/>
            <w:vMerge/>
          </w:tcPr>
          <w:p w14:paraId="69FEABB2" w14:textId="77777777" w:rsidR="00214581" w:rsidRPr="000C30F0" w:rsidRDefault="00214581" w:rsidP="000C30F0">
            <w:pPr>
              <w:pStyle w:val="Default"/>
              <w:rPr>
                <w:rFonts w:ascii="Arial" w:hAnsi="Arial" w:cs="Arial"/>
                <w:bCs/>
                <w:color w:val="auto"/>
                <w:sz w:val="22"/>
                <w:szCs w:val="22"/>
              </w:rPr>
            </w:pPr>
          </w:p>
        </w:tc>
      </w:tr>
      <w:tr w:rsidR="00214581" w:rsidRPr="000C30F0" w14:paraId="0B8757B4" w14:textId="77777777" w:rsidTr="00214581">
        <w:tc>
          <w:tcPr>
            <w:tcW w:w="2635" w:type="dxa"/>
            <w:vMerge/>
          </w:tcPr>
          <w:p w14:paraId="2BB51374" w14:textId="77777777" w:rsidR="00214581" w:rsidRPr="000C30F0" w:rsidRDefault="00214581" w:rsidP="000C30F0">
            <w:pPr>
              <w:pStyle w:val="Default"/>
              <w:rPr>
                <w:rFonts w:ascii="Arial" w:hAnsi="Arial" w:cs="Arial"/>
                <w:b/>
                <w:bCs/>
                <w:color w:val="auto"/>
                <w:sz w:val="22"/>
                <w:szCs w:val="22"/>
              </w:rPr>
            </w:pPr>
          </w:p>
        </w:tc>
        <w:tc>
          <w:tcPr>
            <w:tcW w:w="2635" w:type="dxa"/>
          </w:tcPr>
          <w:p w14:paraId="5CB823A7" w14:textId="77777777" w:rsidR="00214581" w:rsidRPr="000C30F0" w:rsidRDefault="00214581" w:rsidP="000C30F0">
            <w:pPr>
              <w:ind w:right="230"/>
              <w:rPr>
                <w:rFonts w:ascii="Arial" w:eastAsia="Calibri" w:hAnsi="Arial" w:cs="Arial"/>
                <w:szCs w:val="22"/>
              </w:rPr>
            </w:pPr>
            <w:r w:rsidRPr="000C30F0">
              <w:rPr>
                <w:rFonts w:ascii="Arial" w:eastAsia="Calibri" w:hAnsi="Arial" w:cs="Arial"/>
                <w:szCs w:val="22"/>
              </w:rPr>
              <w:t xml:space="preserve">To what extent was the project appropriately responsive to political, legal, economic, institutional, etc., changes in Serbia throughout the project period? </w:t>
            </w:r>
          </w:p>
        </w:tc>
        <w:tc>
          <w:tcPr>
            <w:tcW w:w="2635" w:type="dxa"/>
          </w:tcPr>
          <w:p w14:paraId="1F3CA7B2"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Degree of context analysis in design stage and throughout project</w:t>
            </w:r>
          </w:p>
          <w:p w14:paraId="74FA0BF6" w14:textId="77777777" w:rsidR="00214581" w:rsidRPr="000C30F0" w:rsidRDefault="00214581" w:rsidP="000C30F0">
            <w:pPr>
              <w:pStyle w:val="Default"/>
              <w:rPr>
                <w:rFonts w:ascii="Arial" w:hAnsi="Arial" w:cs="Arial"/>
                <w:bCs/>
                <w:color w:val="auto"/>
                <w:sz w:val="22"/>
                <w:szCs w:val="22"/>
              </w:rPr>
            </w:pPr>
          </w:p>
          <w:p w14:paraId="37A9D454"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Design and implementation of M&amp;E framework</w:t>
            </w:r>
          </w:p>
          <w:p w14:paraId="09436D04" w14:textId="77777777" w:rsidR="00214581" w:rsidRPr="000C30F0" w:rsidRDefault="00214581" w:rsidP="000C30F0">
            <w:pPr>
              <w:pStyle w:val="Default"/>
              <w:rPr>
                <w:rFonts w:ascii="Arial" w:hAnsi="Arial" w:cs="Arial"/>
                <w:bCs/>
                <w:color w:val="auto"/>
                <w:sz w:val="22"/>
                <w:szCs w:val="22"/>
              </w:rPr>
            </w:pPr>
          </w:p>
          <w:p w14:paraId="7AB9E567"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Identification of risks and update of risk log throughout project </w:t>
            </w:r>
          </w:p>
        </w:tc>
        <w:tc>
          <w:tcPr>
            <w:tcW w:w="2635" w:type="dxa"/>
            <w:vMerge/>
          </w:tcPr>
          <w:p w14:paraId="48A28E0A" w14:textId="77777777" w:rsidR="00214581" w:rsidRPr="000C30F0" w:rsidRDefault="00214581" w:rsidP="000C30F0">
            <w:pPr>
              <w:pStyle w:val="Default"/>
              <w:rPr>
                <w:rFonts w:ascii="Arial" w:hAnsi="Arial" w:cs="Arial"/>
                <w:bCs/>
                <w:color w:val="auto"/>
                <w:sz w:val="22"/>
                <w:szCs w:val="22"/>
              </w:rPr>
            </w:pPr>
          </w:p>
        </w:tc>
        <w:tc>
          <w:tcPr>
            <w:tcW w:w="2636" w:type="dxa"/>
            <w:vMerge/>
          </w:tcPr>
          <w:p w14:paraId="1F2FE595" w14:textId="77777777" w:rsidR="00214581" w:rsidRPr="000C30F0" w:rsidRDefault="00214581" w:rsidP="000C30F0">
            <w:pPr>
              <w:pStyle w:val="Default"/>
              <w:rPr>
                <w:rFonts w:ascii="Arial" w:hAnsi="Arial" w:cs="Arial"/>
                <w:bCs/>
                <w:color w:val="auto"/>
                <w:sz w:val="22"/>
                <w:szCs w:val="22"/>
              </w:rPr>
            </w:pPr>
          </w:p>
        </w:tc>
      </w:tr>
      <w:tr w:rsidR="00214581" w:rsidRPr="000C30F0" w14:paraId="10C92B56" w14:textId="77777777" w:rsidTr="00214581">
        <w:tc>
          <w:tcPr>
            <w:tcW w:w="2635" w:type="dxa"/>
            <w:vMerge w:val="restart"/>
          </w:tcPr>
          <w:p w14:paraId="623C4E4F" w14:textId="77777777" w:rsidR="00214581" w:rsidRPr="000C30F0" w:rsidRDefault="00214581" w:rsidP="000C30F0">
            <w:pPr>
              <w:pStyle w:val="Default"/>
              <w:rPr>
                <w:rFonts w:ascii="Arial" w:hAnsi="Arial" w:cs="Arial"/>
                <w:b/>
                <w:bCs/>
                <w:color w:val="auto"/>
                <w:sz w:val="22"/>
                <w:szCs w:val="22"/>
              </w:rPr>
            </w:pPr>
            <w:r w:rsidRPr="000C30F0">
              <w:rPr>
                <w:rFonts w:ascii="Arial" w:hAnsi="Arial" w:cs="Arial"/>
                <w:b/>
                <w:bCs/>
                <w:color w:val="auto"/>
                <w:sz w:val="22"/>
                <w:szCs w:val="22"/>
              </w:rPr>
              <w:lastRenderedPageBreak/>
              <w:t xml:space="preserve">Effectiveness </w:t>
            </w:r>
          </w:p>
          <w:p w14:paraId="3E951633" w14:textId="77777777" w:rsidR="00214581" w:rsidRPr="000C30F0" w:rsidRDefault="00214581" w:rsidP="000C30F0">
            <w:pPr>
              <w:pStyle w:val="Default"/>
              <w:rPr>
                <w:rFonts w:ascii="Arial" w:hAnsi="Arial" w:cs="Arial"/>
                <w:b/>
                <w:bCs/>
                <w:color w:val="auto"/>
                <w:sz w:val="22"/>
                <w:szCs w:val="22"/>
              </w:rPr>
            </w:pPr>
          </w:p>
        </w:tc>
        <w:tc>
          <w:tcPr>
            <w:tcW w:w="2635" w:type="dxa"/>
          </w:tcPr>
          <w:p w14:paraId="788172C6"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r w:rsidRPr="000C30F0">
              <w:rPr>
                <w:rFonts w:ascii="Arial" w:hAnsi="Arial" w:cs="Arial"/>
                <w:szCs w:val="22"/>
              </w:rPr>
              <w:t>To what extent did the Project contribute to the attainment of outputs and outcomes initially expected in project Document?</w:t>
            </w:r>
          </w:p>
        </w:tc>
        <w:tc>
          <w:tcPr>
            <w:tcW w:w="2635" w:type="dxa"/>
          </w:tcPr>
          <w:p w14:paraId="191D0460" w14:textId="77777777" w:rsidR="00214581" w:rsidRPr="000C30F0" w:rsidRDefault="00214581" w:rsidP="000C30F0">
            <w:pPr>
              <w:pStyle w:val="Default"/>
              <w:rPr>
                <w:rFonts w:ascii="Arial" w:hAnsi="Arial" w:cs="Arial"/>
                <w:sz w:val="22"/>
                <w:szCs w:val="22"/>
              </w:rPr>
            </w:pPr>
            <w:r w:rsidRPr="000C30F0">
              <w:rPr>
                <w:rFonts w:ascii="Arial" w:hAnsi="Arial" w:cs="Arial"/>
                <w:sz w:val="22"/>
                <w:szCs w:val="22"/>
              </w:rPr>
              <w:t>The direct and indirect results (at outcome and impact level) of the project implementation and their sustainability</w:t>
            </w:r>
          </w:p>
          <w:p w14:paraId="093DA6D4" w14:textId="77777777" w:rsidR="00214581" w:rsidRPr="000C30F0" w:rsidRDefault="00214581" w:rsidP="000C30F0">
            <w:pPr>
              <w:pStyle w:val="Default"/>
              <w:rPr>
                <w:rFonts w:ascii="Arial" w:hAnsi="Arial" w:cs="Arial"/>
                <w:sz w:val="22"/>
                <w:szCs w:val="22"/>
              </w:rPr>
            </w:pPr>
          </w:p>
          <w:p w14:paraId="1D35BF3A"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sz w:val="22"/>
                <w:szCs w:val="22"/>
              </w:rPr>
              <w:t>Level of progress against indicators</w:t>
            </w:r>
          </w:p>
        </w:tc>
        <w:tc>
          <w:tcPr>
            <w:tcW w:w="2635" w:type="dxa"/>
            <w:vMerge w:val="restart"/>
          </w:tcPr>
          <w:p w14:paraId="31F5CDFE" w14:textId="77777777" w:rsidR="00214581" w:rsidRPr="000C30F0" w:rsidRDefault="00214581" w:rsidP="000C30F0">
            <w:pPr>
              <w:rPr>
                <w:rFonts w:ascii="Arial" w:hAnsi="Arial" w:cs="Arial"/>
                <w:szCs w:val="22"/>
              </w:rPr>
            </w:pPr>
            <w:r w:rsidRPr="000C30F0">
              <w:rPr>
                <w:rFonts w:ascii="Arial" w:hAnsi="Arial" w:cs="Arial"/>
                <w:szCs w:val="22"/>
              </w:rPr>
              <w:t xml:space="preserve">*Open Data Project Document and RRF </w:t>
            </w:r>
          </w:p>
          <w:p w14:paraId="3DEC4C69" w14:textId="77777777" w:rsidR="00214581" w:rsidRPr="000C30F0" w:rsidRDefault="00214581" w:rsidP="000C30F0">
            <w:pPr>
              <w:rPr>
                <w:rFonts w:ascii="Arial" w:hAnsi="Arial" w:cs="Arial"/>
                <w:szCs w:val="22"/>
              </w:rPr>
            </w:pPr>
            <w:r w:rsidRPr="000C30F0">
              <w:rPr>
                <w:rFonts w:ascii="Arial" w:hAnsi="Arial" w:cs="Arial"/>
                <w:szCs w:val="22"/>
              </w:rPr>
              <w:t>*Open Data Progress Reports</w:t>
            </w:r>
          </w:p>
          <w:p w14:paraId="2D3C2865" w14:textId="77777777" w:rsidR="00214581" w:rsidRPr="000C30F0" w:rsidRDefault="00214581" w:rsidP="000C30F0">
            <w:pPr>
              <w:rPr>
                <w:rFonts w:ascii="Arial" w:hAnsi="Arial" w:cs="Arial"/>
                <w:szCs w:val="22"/>
              </w:rPr>
            </w:pPr>
            <w:r w:rsidRPr="000C30F0">
              <w:rPr>
                <w:rFonts w:ascii="Arial" w:hAnsi="Arial" w:cs="Arial"/>
                <w:szCs w:val="22"/>
              </w:rPr>
              <w:t>*Open Data Quality Assurance report, results orientated monitoring reports, field visit reports</w:t>
            </w:r>
          </w:p>
          <w:p w14:paraId="7B14319A" w14:textId="694A81DC" w:rsidR="005D2744" w:rsidRDefault="00214581" w:rsidP="005D2744">
            <w:pPr>
              <w:rPr>
                <w:rFonts w:ascii="Arial" w:hAnsi="Arial" w:cs="Arial"/>
                <w:szCs w:val="22"/>
              </w:rPr>
            </w:pPr>
            <w:r w:rsidRPr="000C30F0">
              <w:rPr>
                <w:rFonts w:ascii="Arial" w:hAnsi="Arial" w:cs="Arial"/>
                <w:szCs w:val="22"/>
              </w:rPr>
              <w:t>*</w:t>
            </w:r>
            <w:r w:rsidR="005D2744">
              <w:rPr>
                <w:rFonts w:ascii="Arial" w:hAnsi="Arial" w:cs="Arial"/>
                <w:szCs w:val="22"/>
              </w:rPr>
              <w:t>Responsible partners’</w:t>
            </w:r>
            <w:r w:rsidR="005D2744" w:rsidRPr="000C30F0">
              <w:rPr>
                <w:rFonts w:ascii="Arial" w:hAnsi="Arial" w:cs="Arial"/>
                <w:szCs w:val="22"/>
              </w:rPr>
              <w:t xml:space="preserve"> progress reports </w:t>
            </w:r>
          </w:p>
          <w:p w14:paraId="50BFCDE4" w14:textId="77777777" w:rsidR="005D2744" w:rsidRPr="000C30F0" w:rsidRDefault="005D2744" w:rsidP="005D2744">
            <w:pPr>
              <w:rPr>
                <w:rFonts w:ascii="Arial" w:hAnsi="Arial" w:cs="Arial"/>
                <w:szCs w:val="22"/>
              </w:rPr>
            </w:pPr>
            <w:r>
              <w:rPr>
                <w:rFonts w:ascii="Arial" w:hAnsi="Arial" w:cs="Arial"/>
                <w:szCs w:val="22"/>
              </w:rPr>
              <w:t>*Minutes of the Project Board meetings</w:t>
            </w:r>
          </w:p>
          <w:p w14:paraId="77E672C5" w14:textId="18CFE86C" w:rsidR="00214581" w:rsidRPr="000C30F0" w:rsidRDefault="00214581" w:rsidP="000C30F0">
            <w:pPr>
              <w:rPr>
                <w:rFonts w:ascii="Arial" w:hAnsi="Arial" w:cs="Arial"/>
                <w:szCs w:val="22"/>
              </w:rPr>
            </w:pPr>
          </w:p>
          <w:p w14:paraId="5ECDE5BA" w14:textId="77777777" w:rsidR="00214581" w:rsidRPr="000C30F0" w:rsidRDefault="00214581" w:rsidP="000C30F0">
            <w:pPr>
              <w:pStyle w:val="Default"/>
              <w:rPr>
                <w:rFonts w:ascii="Arial" w:hAnsi="Arial" w:cs="Arial"/>
                <w:bCs/>
                <w:color w:val="auto"/>
                <w:sz w:val="22"/>
                <w:szCs w:val="22"/>
              </w:rPr>
            </w:pPr>
          </w:p>
        </w:tc>
        <w:tc>
          <w:tcPr>
            <w:tcW w:w="2636" w:type="dxa"/>
            <w:vMerge w:val="restart"/>
          </w:tcPr>
          <w:p w14:paraId="1BF2FBA5"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Desk research and document review</w:t>
            </w:r>
          </w:p>
          <w:p w14:paraId="53ACB212" w14:textId="77777777" w:rsidR="00214581" w:rsidRPr="000C30F0" w:rsidRDefault="00214581" w:rsidP="000C30F0">
            <w:pPr>
              <w:pStyle w:val="Default"/>
              <w:rPr>
                <w:rFonts w:ascii="Arial" w:hAnsi="Arial" w:cs="Arial"/>
                <w:bCs/>
                <w:color w:val="auto"/>
                <w:sz w:val="22"/>
                <w:szCs w:val="22"/>
              </w:rPr>
            </w:pPr>
          </w:p>
          <w:p w14:paraId="2338412B"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Key informant interviews</w:t>
            </w:r>
          </w:p>
          <w:p w14:paraId="4028E64A" w14:textId="77777777" w:rsidR="00214581" w:rsidRPr="000C30F0" w:rsidRDefault="00214581" w:rsidP="000C30F0">
            <w:pPr>
              <w:pStyle w:val="Default"/>
              <w:rPr>
                <w:rFonts w:ascii="Arial" w:hAnsi="Arial" w:cs="Arial"/>
                <w:bCs/>
                <w:color w:val="auto"/>
                <w:sz w:val="22"/>
                <w:szCs w:val="22"/>
              </w:rPr>
            </w:pPr>
          </w:p>
          <w:p w14:paraId="7C176C49"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Focus group discussions </w:t>
            </w:r>
          </w:p>
          <w:p w14:paraId="29A230B2" w14:textId="77777777" w:rsidR="00214581" w:rsidRPr="000C30F0" w:rsidRDefault="00214581" w:rsidP="000C30F0">
            <w:pPr>
              <w:pStyle w:val="Default"/>
              <w:rPr>
                <w:rFonts w:ascii="Arial" w:hAnsi="Arial" w:cs="Arial"/>
                <w:bCs/>
                <w:color w:val="auto"/>
                <w:sz w:val="22"/>
                <w:szCs w:val="22"/>
              </w:rPr>
            </w:pPr>
          </w:p>
          <w:p w14:paraId="4E32E006"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Observation visits</w:t>
            </w:r>
          </w:p>
        </w:tc>
      </w:tr>
      <w:tr w:rsidR="00214581" w:rsidRPr="000C30F0" w14:paraId="4B14AB1E" w14:textId="77777777" w:rsidTr="00214581">
        <w:tc>
          <w:tcPr>
            <w:tcW w:w="2635" w:type="dxa"/>
            <w:vMerge/>
          </w:tcPr>
          <w:p w14:paraId="10903DF7" w14:textId="77777777" w:rsidR="00214581" w:rsidRPr="000C30F0" w:rsidRDefault="00214581" w:rsidP="000C30F0">
            <w:pPr>
              <w:pStyle w:val="Default"/>
              <w:rPr>
                <w:rFonts w:ascii="Arial" w:hAnsi="Arial" w:cs="Arial"/>
                <w:b/>
                <w:bCs/>
                <w:color w:val="auto"/>
                <w:sz w:val="22"/>
                <w:szCs w:val="22"/>
              </w:rPr>
            </w:pPr>
          </w:p>
        </w:tc>
        <w:tc>
          <w:tcPr>
            <w:tcW w:w="2635" w:type="dxa"/>
          </w:tcPr>
          <w:p w14:paraId="08A5D74B"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r w:rsidRPr="000C30F0">
              <w:rPr>
                <w:rFonts w:ascii="Arial" w:hAnsi="Arial" w:cs="Arial"/>
                <w:szCs w:val="22"/>
              </w:rPr>
              <w:t>To what extent were the Project’s outputs and outcomes synergetic and coherent to produce development results? What kinds of results were reached?</w:t>
            </w:r>
          </w:p>
        </w:tc>
        <w:tc>
          <w:tcPr>
            <w:tcW w:w="2635" w:type="dxa"/>
          </w:tcPr>
          <w:p w14:paraId="5D411250"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Expected and unexpected results of the project – any additional results achieved or any results not met – why/why not?</w:t>
            </w:r>
          </w:p>
          <w:p w14:paraId="24687E80" w14:textId="77777777" w:rsidR="00214581" w:rsidRPr="000C30F0" w:rsidRDefault="00214581" w:rsidP="000C30F0">
            <w:pPr>
              <w:pStyle w:val="Default"/>
              <w:rPr>
                <w:rFonts w:ascii="Arial" w:hAnsi="Arial" w:cs="Arial"/>
                <w:bCs/>
                <w:color w:val="auto"/>
                <w:sz w:val="22"/>
                <w:szCs w:val="22"/>
              </w:rPr>
            </w:pPr>
          </w:p>
          <w:p w14:paraId="57C9BC81"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sz w:val="22"/>
                <w:szCs w:val="22"/>
              </w:rPr>
              <w:t>In what way have the project activities contributed to achievement of the outcomes?</w:t>
            </w:r>
          </w:p>
        </w:tc>
        <w:tc>
          <w:tcPr>
            <w:tcW w:w="2635" w:type="dxa"/>
            <w:vMerge/>
          </w:tcPr>
          <w:p w14:paraId="7151900E" w14:textId="77777777" w:rsidR="00214581" w:rsidRPr="000C30F0" w:rsidRDefault="00214581" w:rsidP="000C30F0">
            <w:pPr>
              <w:pStyle w:val="Default"/>
              <w:rPr>
                <w:rFonts w:ascii="Arial" w:hAnsi="Arial" w:cs="Arial"/>
                <w:bCs/>
                <w:color w:val="auto"/>
                <w:sz w:val="22"/>
                <w:szCs w:val="22"/>
              </w:rPr>
            </w:pPr>
          </w:p>
        </w:tc>
        <w:tc>
          <w:tcPr>
            <w:tcW w:w="2636" w:type="dxa"/>
            <w:vMerge/>
          </w:tcPr>
          <w:p w14:paraId="61105834" w14:textId="77777777" w:rsidR="00214581" w:rsidRPr="000C30F0" w:rsidRDefault="00214581" w:rsidP="000C30F0">
            <w:pPr>
              <w:pStyle w:val="Default"/>
              <w:rPr>
                <w:rFonts w:ascii="Arial" w:hAnsi="Arial" w:cs="Arial"/>
                <w:bCs/>
                <w:color w:val="auto"/>
                <w:sz w:val="22"/>
                <w:szCs w:val="22"/>
              </w:rPr>
            </w:pPr>
          </w:p>
        </w:tc>
      </w:tr>
      <w:tr w:rsidR="00214581" w:rsidRPr="000C30F0" w14:paraId="267799A5" w14:textId="77777777" w:rsidTr="00214581">
        <w:tc>
          <w:tcPr>
            <w:tcW w:w="2635" w:type="dxa"/>
            <w:vMerge/>
          </w:tcPr>
          <w:p w14:paraId="72F56AC6" w14:textId="77777777" w:rsidR="00214581" w:rsidRPr="000C30F0" w:rsidRDefault="00214581" w:rsidP="000C30F0">
            <w:pPr>
              <w:pStyle w:val="Default"/>
              <w:rPr>
                <w:rFonts w:ascii="Arial" w:hAnsi="Arial" w:cs="Arial"/>
                <w:b/>
                <w:bCs/>
                <w:color w:val="auto"/>
                <w:sz w:val="22"/>
                <w:szCs w:val="22"/>
              </w:rPr>
            </w:pPr>
          </w:p>
        </w:tc>
        <w:tc>
          <w:tcPr>
            <w:tcW w:w="2635" w:type="dxa"/>
          </w:tcPr>
          <w:p w14:paraId="4C0E15B4"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r w:rsidRPr="000C30F0">
              <w:rPr>
                <w:rFonts w:ascii="Arial" w:hAnsi="Arial" w:cs="Arial"/>
                <w:szCs w:val="22"/>
              </w:rPr>
              <w:t>What were the constraining and facilitating factors and the influence of the context on the achievement of results?</w:t>
            </w:r>
          </w:p>
        </w:tc>
        <w:tc>
          <w:tcPr>
            <w:tcW w:w="2635" w:type="dxa"/>
          </w:tcPr>
          <w:p w14:paraId="53638A42"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r w:rsidRPr="000C30F0">
              <w:rPr>
                <w:rFonts w:ascii="Arial" w:hAnsi="Arial" w:cs="Arial"/>
                <w:szCs w:val="22"/>
              </w:rPr>
              <w:t>Was the project modified during the course of the implementation – why?</w:t>
            </w:r>
          </w:p>
          <w:p w14:paraId="2CBBE716"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p>
          <w:p w14:paraId="3F9CFA0E"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r w:rsidRPr="000C30F0">
              <w:rPr>
                <w:rFonts w:ascii="Arial" w:hAnsi="Arial" w:cs="Arial"/>
                <w:szCs w:val="22"/>
              </w:rPr>
              <w:t>In what way did the Project come up with innovative measures for problem solving?</w:t>
            </w:r>
          </w:p>
          <w:p w14:paraId="0431B45F" w14:textId="77777777" w:rsidR="00214581" w:rsidRPr="000C30F0" w:rsidRDefault="00214581" w:rsidP="000C30F0">
            <w:pPr>
              <w:pStyle w:val="Default"/>
              <w:rPr>
                <w:rFonts w:ascii="Arial" w:hAnsi="Arial" w:cs="Arial"/>
                <w:bCs/>
                <w:color w:val="auto"/>
                <w:sz w:val="22"/>
                <w:szCs w:val="22"/>
              </w:rPr>
            </w:pPr>
          </w:p>
          <w:p w14:paraId="01E1465B"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sz w:val="22"/>
                <w:szCs w:val="22"/>
              </w:rPr>
              <w:t>What good practices or successful experiences or transferable examples were identified?</w:t>
            </w:r>
          </w:p>
        </w:tc>
        <w:tc>
          <w:tcPr>
            <w:tcW w:w="2635" w:type="dxa"/>
            <w:vMerge/>
          </w:tcPr>
          <w:p w14:paraId="3A54BA1F" w14:textId="77777777" w:rsidR="00214581" w:rsidRPr="000C30F0" w:rsidRDefault="00214581" w:rsidP="000C30F0">
            <w:pPr>
              <w:pStyle w:val="Default"/>
              <w:rPr>
                <w:rFonts w:ascii="Arial" w:hAnsi="Arial" w:cs="Arial"/>
                <w:bCs/>
                <w:color w:val="auto"/>
                <w:sz w:val="22"/>
                <w:szCs w:val="22"/>
              </w:rPr>
            </w:pPr>
          </w:p>
        </w:tc>
        <w:tc>
          <w:tcPr>
            <w:tcW w:w="2636" w:type="dxa"/>
            <w:vMerge/>
          </w:tcPr>
          <w:p w14:paraId="5F74FF6B" w14:textId="77777777" w:rsidR="00214581" w:rsidRPr="000C30F0" w:rsidRDefault="00214581" w:rsidP="000C30F0">
            <w:pPr>
              <w:pStyle w:val="Default"/>
              <w:rPr>
                <w:rFonts w:ascii="Arial" w:hAnsi="Arial" w:cs="Arial"/>
                <w:bCs/>
                <w:color w:val="auto"/>
                <w:sz w:val="22"/>
                <w:szCs w:val="22"/>
              </w:rPr>
            </w:pPr>
          </w:p>
        </w:tc>
      </w:tr>
      <w:tr w:rsidR="00214581" w:rsidRPr="000C30F0" w14:paraId="77A6F6AB" w14:textId="77777777" w:rsidTr="00214581">
        <w:tc>
          <w:tcPr>
            <w:tcW w:w="2635" w:type="dxa"/>
            <w:vMerge w:val="restart"/>
          </w:tcPr>
          <w:p w14:paraId="554E0663"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color w:val="auto"/>
                <w:sz w:val="22"/>
                <w:szCs w:val="22"/>
              </w:rPr>
              <w:lastRenderedPageBreak/>
              <w:t xml:space="preserve">Efficiency </w:t>
            </w:r>
          </w:p>
          <w:p w14:paraId="2D57EDB1" w14:textId="77777777" w:rsidR="00214581" w:rsidRPr="000C30F0" w:rsidRDefault="00214581" w:rsidP="000C30F0">
            <w:pPr>
              <w:pStyle w:val="Default"/>
              <w:rPr>
                <w:rFonts w:ascii="Arial" w:hAnsi="Arial" w:cs="Arial"/>
                <w:b/>
                <w:bCs/>
                <w:color w:val="auto"/>
                <w:sz w:val="22"/>
                <w:szCs w:val="22"/>
              </w:rPr>
            </w:pPr>
          </w:p>
        </w:tc>
        <w:tc>
          <w:tcPr>
            <w:tcW w:w="2635" w:type="dxa"/>
          </w:tcPr>
          <w:p w14:paraId="21465E18" w14:textId="77777777" w:rsidR="00214581" w:rsidRPr="000C30F0" w:rsidRDefault="00214581" w:rsidP="000C30F0">
            <w:pPr>
              <w:contextualSpacing/>
              <w:rPr>
                <w:rFonts w:ascii="Arial" w:hAnsi="Arial" w:cs="Arial"/>
                <w:szCs w:val="22"/>
              </w:rPr>
            </w:pPr>
            <w:r w:rsidRPr="000C30F0">
              <w:rPr>
                <w:rFonts w:ascii="Arial" w:hAnsi="Arial" w:cs="Arial"/>
                <w:szCs w:val="22"/>
              </w:rPr>
              <w:t xml:space="preserve">Were the implementation modalities appropriate and cost-effective? </w:t>
            </w:r>
          </w:p>
        </w:tc>
        <w:tc>
          <w:tcPr>
            <w:tcW w:w="2635" w:type="dxa"/>
          </w:tcPr>
          <w:p w14:paraId="23947A70" w14:textId="77777777" w:rsidR="00214581" w:rsidRPr="000C30F0" w:rsidRDefault="00214581" w:rsidP="000C30F0">
            <w:pPr>
              <w:widowControl w:val="0"/>
              <w:autoSpaceDE w:val="0"/>
              <w:autoSpaceDN w:val="0"/>
              <w:adjustRightInd w:val="0"/>
              <w:rPr>
                <w:rFonts w:ascii="Arial" w:hAnsi="Arial" w:cs="Arial"/>
                <w:szCs w:val="22"/>
              </w:rPr>
            </w:pPr>
            <w:r w:rsidRPr="000C30F0">
              <w:rPr>
                <w:rFonts w:ascii="Arial" w:hAnsi="Arial" w:cs="Arial"/>
                <w:szCs w:val="22"/>
              </w:rPr>
              <w:t>Were project resources focused on the set of activities that were expected to provide significant results?</w:t>
            </w:r>
          </w:p>
          <w:p w14:paraId="1229EB9D" w14:textId="77777777" w:rsidR="00214581" w:rsidRPr="000C30F0" w:rsidRDefault="00214581" w:rsidP="000C30F0">
            <w:pPr>
              <w:widowControl w:val="0"/>
              <w:autoSpaceDE w:val="0"/>
              <w:autoSpaceDN w:val="0"/>
              <w:adjustRightInd w:val="0"/>
              <w:rPr>
                <w:rFonts w:ascii="Arial" w:hAnsi="Arial" w:cs="Arial"/>
                <w:szCs w:val="22"/>
              </w:rPr>
            </w:pPr>
          </w:p>
          <w:p w14:paraId="6D40A01A" w14:textId="77777777" w:rsidR="00214581" w:rsidRPr="000C30F0" w:rsidRDefault="00214581" w:rsidP="000C30F0">
            <w:pPr>
              <w:contextualSpacing/>
              <w:rPr>
                <w:rFonts w:ascii="Arial" w:hAnsi="Arial" w:cs="Arial"/>
                <w:szCs w:val="22"/>
              </w:rPr>
            </w:pPr>
            <w:r w:rsidRPr="000C30F0">
              <w:rPr>
                <w:rFonts w:ascii="Arial" w:hAnsi="Arial" w:cs="Arial"/>
                <w:szCs w:val="22"/>
              </w:rPr>
              <w:t>Was the project implemented within deadline and cost estimates?</w:t>
            </w:r>
          </w:p>
          <w:p w14:paraId="634AFCE1" w14:textId="77777777" w:rsidR="00214581" w:rsidRPr="000C30F0" w:rsidRDefault="00214581" w:rsidP="000C30F0">
            <w:pPr>
              <w:contextualSpacing/>
              <w:rPr>
                <w:rFonts w:ascii="Arial" w:hAnsi="Arial" w:cs="Arial"/>
                <w:szCs w:val="22"/>
              </w:rPr>
            </w:pPr>
          </w:p>
          <w:p w14:paraId="4ED43242" w14:textId="77777777" w:rsidR="00214581" w:rsidRPr="000C30F0" w:rsidRDefault="00214581" w:rsidP="000C30F0">
            <w:pPr>
              <w:keepNext/>
              <w:keepLines/>
              <w:contextualSpacing/>
              <w:outlineLvl w:val="3"/>
              <w:rPr>
                <w:rFonts w:ascii="Arial" w:hAnsi="Arial" w:cs="Arial"/>
                <w:szCs w:val="22"/>
              </w:rPr>
            </w:pPr>
            <w:r w:rsidRPr="000C30F0">
              <w:rPr>
                <w:rFonts w:ascii="Arial" w:hAnsi="Arial" w:cs="Arial"/>
                <w:szCs w:val="22"/>
              </w:rPr>
              <w:t>Were the resources allocated sufficient/too much?</w:t>
            </w:r>
          </w:p>
        </w:tc>
        <w:tc>
          <w:tcPr>
            <w:tcW w:w="2635" w:type="dxa"/>
            <w:vMerge w:val="restart"/>
          </w:tcPr>
          <w:p w14:paraId="3D98E4BE" w14:textId="77777777" w:rsidR="00214581" w:rsidRPr="000C30F0" w:rsidRDefault="00214581" w:rsidP="000C30F0">
            <w:pPr>
              <w:rPr>
                <w:rFonts w:ascii="Arial" w:hAnsi="Arial" w:cs="Arial"/>
                <w:szCs w:val="22"/>
              </w:rPr>
            </w:pPr>
            <w:r w:rsidRPr="000C30F0">
              <w:rPr>
                <w:rFonts w:ascii="Arial" w:hAnsi="Arial" w:cs="Arial"/>
                <w:szCs w:val="22"/>
              </w:rPr>
              <w:t>*National policy documents including relevant strategies and action plans</w:t>
            </w:r>
          </w:p>
          <w:p w14:paraId="2D8C33E7" w14:textId="77777777" w:rsidR="00214581" w:rsidRPr="000C30F0" w:rsidRDefault="00214581" w:rsidP="000C30F0">
            <w:pPr>
              <w:rPr>
                <w:rFonts w:ascii="Arial" w:hAnsi="Arial" w:cs="Arial"/>
                <w:szCs w:val="22"/>
              </w:rPr>
            </w:pPr>
            <w:r w:rsidRPr="000C30F0">
              <w:rPr>
                <w:rFonts w:ascii="Arial" w:hAnsi="Arial" w:cs="Arial"/>
                <w:szCs w:val="22"/>
              </w:rPr>
              <w:t>*EU Acquis</w:t>
            </w:r>
          </w:p>
          <w:p w14:paraId="76AFE774" w14:textId="77777777" w:rsidR="00214581" w:rsidRPr="000C30F0" w:rsidRDefault="00214581" w:rsidP="000C30F0">
            <w:pPr>
              <w:rPr>
                <w:rFonts w:ascii="Arial" w:hAnsi="Arial" w:cs="Arial"/>
                <w:szCs w:val="22"/>
              </w:rPr>
            </w:pPr>
            <w:r w:rsidRPr="000C30F0">
              <w:rPr>
                <w:rFonts w:ascii="Arial" w:hAnsi="Arial" w:cs="Arial"/>
                <w:szCs w:val="22"/>
              </w:rPr>
              <w:t>*UN/DP Strategic Documents</w:t>
            </w:r>
          </w:p>
          <w:p w14:paraId="554F325E" w14:textId="77777777" w:rsidR="00214581" w:rsidRPr="000C30F0" w:rsidRDefault="00214581" w:rsidP="000C30F0">
            <w:pPr>
              <w:rPr>
                <w:rFonts w:ascii="Arial" w:hAnsi="Arial" w:cs="Arial"/>
                <w:szCs w:val="22"/>
              </w:rPr>
            </w:pPr>
            <w:r w:rsidRPr="000C30F0">
              <w:rPr>
                <w:rFonts w:ascii="Arial" w:hAnsi="Arial" w:cs="Arial"/>
                <w:szCs w:val="22"/>
              </w:rPr>
              <w:t>*Open Data Project Document</w:t>
            </w:r>
          </w:p>
          <w:p w14:paraId="5A4C2946" w14:textId="77777777" w:rsidR="00214581" w:rsidRPr="000C30F0" w:rsidRDefault="00214581" w:rsidP="000C30F0">
            <w:pPr>
              <w:rPr>
                <w:rFonts w:ascii="Arial" w:hAnsi="Arial" w:cs="Arial"/>
                <w:szCs w:val="22"/>
              </w:rPr>
            </w:pPr>
            <w:r w:rsidRPr="000C30F0">
              <w:rPr>
                <w:rFonts w:ascii="Arial" w:hAnsi="Arial" w:cs="Arial"/>
                <w:szCs w:val="22"/>
              </w:rPr>
              <w:t>*Open Data Progress Reports</w:t>
            </w:r>
          </w:p>
          <w:p w14:paraId="36D83633" w14:textId="77777777" w:rsidR="00214581" w:rsidRPr="000C30F0" w:rsidRDefault="00214581" w:rsidP="000C30F0">
            <w:pPr>
              <w:rPr>
                <w:rFonts w:ascii="Arial" w:hAnsi="Arial" w:cs="Arial"/>
                <w:szCs w:val="22"/>
              </w:rPr>
            </w:pPr>
            <w:r w:rsidRPr="000C30F0">
              <w:rPr>
                <w:rFonts w:ascii="Arial" w:hAnsi="Arial" w:cs="Arial"/>
                <w:szCs w:val="22"/>
              </w:rPr>
              <w:t>*Open Data Quality Assurance report, results orientated monitoring reports, field visit reports</w:t>
            </w:r>
          </w:p>
          <w:p w14:paraId="3914A103" w14:textId="77777777" w:rsidR="005D2744" w:rsidRDefault="005D2744" w:rsidP="005D2744">
            <w:pPr>
              <w:rPr>
                <w:rFonts w:ascii="Arial" w:hAnsi="Arial" w:cs="Arial"/>
                <w:szCs w:val="22"/>
              </w:rPr>
            </w:pPr>
            <w:r w:rsidRPr="000C30F0">
              <w:rPr>
                <w:rFonts w:ascii="Arial" w:hAnsi="Arial" w:cs="Arial"/>
                <w:szCs w:val="22"/>
              </w:rPr>
              <w:t>*</w:t>
            </w:r>
            <w:r>
              <w:rPr>
                <w:rFonts w:ascii="Arial" w:hAnsi="Arial" w:cs="Arial"/>
                <w:szCs w:val="22"/>
              </w:rPr>
              <w:t>Responsible partners’</w:t>
            </w:r>
            <w:r w:rsidRPr="000C30F0">
              <w:rPr>
                <w:rFonts w:ascii="Arial" w:hAnsi="Arial" w:cs="Arial"/>
                <w:szCs w:val="22"/>
              </w:rPr>
              <w:t xml:space="preserve"> progress reports </w:t>
            </w:r>
          </w:p>
          <w:p w14:paraId="6771D34B" w14:textId="77777777" w:rsidR="005D2744" w:rsidRPr="000C30F0" w:rsidRDefault="005D2744" w:rsidP="005D2744">
            <w:pPr>
              <w:rPr>
                <w:rFonts w:ascii="Arial" w:hAnsi="Arial" w:cs="Arial"/>
                <w:szCs w:val="22"/>
              </w:rPr>
            </w:pPr>
            <w:r>
              <w:rPr>
                <w:rFonts w:ascii="Arial" w:hAnsi="Arial" w:cs="Arial"/>
                <w:szCs w:val="22"/>
              </w:rPr>
              <w:t>*Minutes of the Project Board meetings</w:t>
            </w:r>
          </w:p>
          <w:p w14:paraId="1FA41F37" w14:textId="6A64D38C" w:rsidR="00214581" w:rsidRPr="000C30F0" w:rsidRDefault="00214581" w:rsidP="000C30F0">
            <w:pPr>
              <w:rPr>
                <w:rFonts w:ascii="Arial" w:hAnsi="Arial" w:cs="Arial"/>
                <w:szCs w:val="22"/>
              </w:rPr>
            </w:pPr>
          </w:p>
        </w:tc>
        <w:tc>
          <w:tcPr>
            <w:tcW w:w="2636" w:type="dxa"/>
            <w:vMerge w:val="restart"/>
          </w:tcPr>
          <w:p w14:paraId="764E4EE7"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Desk research and document review</w:t>
            </w:r>
          </w:p>
          <w:p w14:paraId="3535F086" w14:textId="77777777" w:rsidR="00214581" w:rsidRPr="000C30F0" w:rsidRDefault="00214581" w:rsidP="000C30F0">
            <w:pPr>
              <w:pStyle w:val="Default"/>
              <w:rPr>
                <w:rFonts w:ascii="Arial" w:hAnsi="Arial" w:cs="Arial"/>
                <w:bCs/>
                <w:color w:val="auto"/>
                <w:sz w:val="22"/>
                <w:szCs w:val="22"/>
              </w:rPr>
            </w:pPr>
          </w:p>
          <w:p w14:paraId="71592137"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Key informant interviews</w:t>
            </w:r>
          </w:p>
          <w:p w14:paraId="035C2156" w14:textId="77777777" w:rsidR="00214581" w:rsidRPr="000C30F0" w:rsidRDefault="00214581" w:rsidP="000C30F0">
            <w:pPr>
              <w:pStyle w:val="Default"/>
              <w:rPr>
                <w:rFonts w:ascii="Arial" w:hAnsi="Arial" w:cs="Arial"/>
                <w:bCs/>
                <w:color w:val="auto"/>
                <w:sz w:val="22"/>
                <w:szCs w:val="22"/>
              </w:rPr>
            </w:pPr>
          </w:p>
          <w:p w14:paraId="00779884"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Focus group discussions </w:t>
            </w:r>
          </w:p>
          <w:p w14:paraId="0722C33E" w14:textId="77777777" w:rsidR="00214581" w:rsidRPr="000C30F0" w:rsidRDefault="00214581" w:rsidP="000C30F0">
            <w:pPr>
              <w:pStyle w:val="Default"/>
              <w:rPr>
                <w:rFonts w:ascii="Arial" w:hAnsi="Arial" w:cs="Arial"/>
                <w:bCs/>
                <w:color w:val="auto"/>
                <w:sz w:val="22"/>
                <w:szCs w:val="22"/>
              </w:rPr>
            </w:pPr>
          </w:p>
          <w:p w14:paraId="5BA8D958"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Observation visits</w:t>
            </w:r>
          </w:p>
        </w:tc>
      </w:tr>
      <w:tr w:rsidR="00214581" w:rsidRPr="000C30F0" w14:paraId="4AF69F95" w14:textId="77777777" w:rsidTr="00214581">
        <w:tc>
          <w:tcPr>
            <w:tcW w:w="2635" w:type="dxa"/>
            <w:vMerge/>
          </w:tcPr>
          <w:p w14:paraId="5B5203A4" w14:textId="77777777" w:rsidR="00214581" w:rsidRPr="000C30F0" w:rsidRDefault="00214581" w:rsidP="000C30F0">
            <w:pPr>
              <w:pStyle w:val="Default"/>
              <w:rPr>
                <w:rFonts w:ascii="Arial" w:hAnsi="Arial" w:cs="Arial"/>
                <w:b/>
                <w:bCs/>
                <w:color w:val="auto"/>
                <w:sz w:val="22"/>
                <w:szCs w:val="22"/>
              </w:rPr>
            </w:pPr>
          </w:p>
        </w:tc>
        <w:tc>
          <w:tcPr>
            <w:tcW w:w="2635" w:type="dxa"/>
          </w:tcPr>
          <w:p w14:paraId="74629ECA" w14:textId="77777777" w:rsidR="00214581" w:rsidRPr="000C30F0" w:rsidRDefault="00214581" w:rsidP="000C30F0">
            <w:pPr>
              <w:widowControl w:val="0"/>
              <w:tabs>
                <w:tab w:val="left" w:pos="10245"/>
              </w:tabs>
              <w:jc w:val="both"/>
              <w:rPr>
                <w:rFonts w:ascii="Arial" w:hAnsi="Arial" w:cs="Arial"/>
                <w:szCs w:val="22"/>
              </w:rPr>
            </w:pPr>
            <w:r w:rsidRPr="000C30F0">
              <w:rPr>
                <w:rFonts w:ascii="Arial" w:hAnsi="Arial" w:cs="Arial"/>
                <w:szCs w:val="22"/>
              </w:rPr>
              <w:t>Did the staffing structure and management arrangements ensure cost-efficiency, value-for-money, and effectiveness of implementation strategies and overall delivery of results?</w:t>
            </w:r>
          </w:p>
        </w:tc>
        <w:tc>
          <w:tcPr>
            <w:tcW w:w="2635" w:type="dxa"/>
          </w:tcPr>
          <w:p w14:paraId="0672A106" w14:textId="77777777" w:rsidR="00214581" w:rsidRPr="000C30F0" w:rsidRDefault="00214581" w:rsidP="000C30F0">
            <w:pPr>
              <w:contextualSpacing/>
              <w:rPr>
                <w:rFonts w:ascii="Arial" w:hAnsi="Arial" w:cs="Arial"/>
                <w:szCs w:val="22"/>
              </w:rPr>
            </w:pPr>
            <w:r w:rsidRPr="000C30F0">
              <w:rPr>
                <w:rFonts w:ascii="Arial" w:hAnsi="Arial" w:cs="Arial"/>
                <w:szCs w:val="22"/>
              </w:rPr>
              <w:t>Was the project fully staffed and were the staffing/management arrangements efficient?</w:t>
            </w:r>
          </w:p>
          <w:p w14:paraId="76981D8C" w14:textId="77777777" w:rsidR="00214581" w:rsidRPr="000C30F0" w:rsidRDefault="00214581" w:rsidP="000C30F0">
            <w:pPr>
              <w:contextualSpacing/>
              <w:rPr>
                <w:rFonts w:ascii="Arial" w:hAnsi="Arial" w:cs="Arial"/>
                <w:szCs w:val="22"/>
              </w:rPr>
            </w:pPr>
          </w:p>
          <w:p w14:paraId="44B270CE" w14:textId="77777777" w:rsidR="00214581" w:rsidRPr="000C30F0" w:rsidRDefault="00214581" w:rsidP="000C30F0">
            <w:pPr>
              <w:contextualSpacing/>
              <w:rPr>
                <w:rFonts w:ascii="Arial" w:hAnsi="Arial" w:cs="Arial"/>
                <w:szCs w:val="22"/>
              </w:rPr>
            </w:pPr>
            <w:r w:rsidRPr="000C30F0">
              <w:rPr>
                <w:rFonts w:ascii="Arial" w:hAnsi="Arial" w:cs="Arial"/>
                <w:szCs w:val="22"/>
              </w:rPr>
              <w:t>Were procurements processed in a timely manner?</w:t>
            </w:r>
          </w:p>
        </w:tc>
        <w:tc>
          <w:tcPr>
            <w:tcW w:w="2635" w:type="dxa"/>
            <w:vMerge/>
          </w:tcPr>
          <w:p w14:paraId="0C9E6CE0" w14:textId="77777777" w:rsidR="00214581" w:rsidRPr="000C30F0" w:rsidRDefault="00214581" w:rsidP="000C30F0">
            <w:pPr>
              <w:pStyle w:val="Default"/>
              <w:rPr>
                <w:rFonts w:ascii="Arial" w:hAnsi="Arial" w:cs="Arial"/>
                <w:bCs/>
                <w:color w:val="auto"/>
                <w:sz w:val="22"/>
                <w:szCs w:val="22"/>
              </w:rPr>
            </w:pPr>
          </w:p>
        </w:tc>
        <w:tc>
          <w:tcPr>
            <w:tcW w:w="2636" w:type="dxa"/>
            <w:vMerge/>
          </w:tcPr>
          <w:p w14:paraId="34C37F47" w14:textId="77777777" w:rsidR="00214581" w:rsidRPr="000C30F0" w:rsidRDefault="00214581" w:rsidP="000C30F0">
            <w:pPr>
              <w:pStyle w:val="Default"/>
              <w:rPr>
                <w:rFonts w:ascii="Arial" w:hAnsi="Arial" w:cs="Arial"/>
                <w:bCs/>
                <w:color w:val="auto"/>
                <w:sz w:val="22"/>
                <w:szCs w:val="22"/>
              </w:rPr>
            </w:pPr>
          </w:p>
        </w:tc>
      </w:tr>
      <w:tr w:rsidR="00214581" w:rsidRPr="000C30F0" w14:paraId="0AB5C21F" w14:textId="77777777" w:rsidTr="00214581">
        <w:tc>
          <w:tcPr>
            <w:tcW w:w="2635" w:type="dxa"/>
            <w:vMerge/>
          </w:tcPr>
          <w:p w14:paraId="7254FA55" w14:textId="77777777" w:rsidR="00214581" w:rsidRPr="000C30F0" w:rsidRDefault="00214581" w:rsidP="000C30F0">
            <w:pPr>
              <w:pStyle w:val="Default"/>
              <w:rPr>
                <w:rFonts w:ascii="Arial" w:hAnsi="Arial" w:cs="Arial"/>
                <w:b/>
                <w:bCs/>
                <w:color w:val="auto"/>
                <w:sz w:val="22"/>
                <w:szCs w:val="22"/>
              </w:rPr>
            </w:pPr>
          </w:p>
        </w:tc>
        <w:tc>
          <w:tcPr>
            <w:tcW w:w="2635" w:type="dxa"/>
          </w:tcPr>
          <w:p w14:paraId="41147B9A"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color w:val="auto"/>
                <w:sz w:val="22"/>
                <w:szCs w:val="22"/>
              </w:rPr>
              <w:t>Was there good coordination and communication between partners in the project?</w:t>
            </w:r>
          </w:p>
        </w:tc>
        <w:tc>
          <w:tcPr>
            <w:tcW w:w="2635" w:type="dxa"/>
          </w:tcPr>
          <w:p w14:paraId="49D68C00" w14:textId="77777777" w:rsidR="00214581" w:rsidRPr="000C30F0" w:rsidRDefault="00214581" w:rsidP="000C30F0">
            <w:pPr>
              <w:pStyle w:val="Default"/>
              <w:rPr>
                <w:rFonts w:ascii="Arial" w:hAnsi="Arial" w:cs="Arial"/>
                <w:sz w:val="22"/>
                <w:szCs w:val="22"/>
              </w:rPr>
            </w:pPr>
            <w:r w:rsidRPr="000C30F0">
              <w:rPr>
                <w:rFonts w:ascii="Arial" w:hAnsi="Arial" w:cs="Arial"/>
                <w:sz w:val="22"/>
                <w:szCs w:val="22"/>
              </w:rPr>
              <w:t>Did UNDP choose the best implementing partners?   Were there any institutions that should have been included in the project but weren’t?</w:t>
            </w:r>
          </w:p>
          <w:p w14:paraId="46C5B9A9" w14:textId="77777777" w:rsidR="00214581" w:rsidRPr="000C30F0" w:rsidRDefault="00214581" w:rsidP="000C30F0">
            <w:pPr>
              <w:contextualSpacing/>
              <w:rPr>
                <w:rFonts w:ascii="Arial" w:hAnsi="Arial" w:cs="Arial"/>
                <w:color w:val="000000"/>
                <w:szCs w:val="22"/>
                <w:lang w:val="en-US"/>
              </w:rPr>
            </w:pPr>
          </w:p>
          <w:p w14:paraId="2A70642F" w14:textId="77777777" w:rsidR="00214581" w:rsidRPr="000C30F0" w:rsidRDefault="00214581" w:rsidP="000C30F0">
            <w:pPr>
              <w:contextualSpacing/>
              <w:rPr>
                <w:rFonts w:ascii="Arial" w:hAnsi="Arial" w:cs="Arial"/>
                <w:szCs w:val="22"/>
              </w:rPr>
            </w:pPr>
            <w:r w:rsidRPr="000C30F0">
              <w:rPr>
                <w:rFonts w:ascii="Arial" w:hAnsi="Arial" w:cs="Arial"/>
                <w:szCs w:val="22"/>
              </w:rPr>
              <w:t xml:space="preserve">How often did the project board meet?  Were there any issues raised regarding </w:t>
            </w:r>
            <w:r w:rsidRPr="000C30F0">
              <w:rPr>
                <w:rFonts w:ascii="Arial" w:hAnsi="Arial" w:cs="Arial"/>
                <w:szCs w:val="22"/>
              </w:rPr>
              <w:lastRenderedPageBreak/>
              <w:t>implementation?  If so, how and to what extent were these addressed by UNDP?</w:t>
            </w:r>
          </w:p>
          <w:p w14:paraId="34C0261B" w14:textId="77777777" w:rsidR="00214581" w:rsidRPr="000C30F0" w:rsidRDefault="00214581" w:rsidP="000C30F0">
            <w:pPr>
              <w:widowControl w:val="0"/>
              <w:autoSpaceDE w:val="0"/>
              <w:autoSpaceDN w:val="0"/>
              <w:adjustRightInd w:val="0"/>
              <w:rPr>
                <w:rFonts w:ascii="Arial" w:hAnsi="Arial" w:cs="Arial"/>
                <w:szCs w:val="22"/>
              </w:rPr>
            </w:pPr>
          </w:p>
          <w:p w14:paraId="4A82BB24" w14:textId="77777777" w:rsidR="00214581" w:rsidRPr="000C30F0" w:rsidRDefault="00214581" w:rsidP="000C30F0">
            <w:pPr>
              <w:widowControl w:val="0"/>
              <w:autoSpaceDE w:val="0"/>
              <w:autoSpaceDN w:val="0"/>
              <w:adjustRightInd w:val="0"/>
              <w:rPr>
                <w:rFonts w:ascii="Arial" w:hAnsi="Arial" w:cs="Arial"/>
                <w:szCs w:val="22"/>
              </w:rPr>
            </w:pPr>
            <w:r w:rsidRPr="000C30F0">
              <w:rPr>
                <w:rFonts w:ascii="Arial" w:hAnsi="Arial" w:cs="Arial"/>
                <w:szCs w:val="22"/>
              </w:rPr>
              <w:t>Did UNDP and its partners solve any implementation issues promptly?</w:t>
            </w:r>
          </w:p>
        </w:tc>
        <w:tc>
          <w:tcPr>
            <w:tcW w:w="2635" w:type="dxa"/>
            <w:vMerge/>
          </w:tcPr>
          <w:p w14:paraId="14522C0C" w14:textId="77777777" w:rsidR="00214581" w:rsidRPr="000C30F0" w:rsidRDefault="00214581" w:rsidP="000C30F0">
            <w:pPr>
              <w:pStyle w:val="Default"/>
              <w:rPr>
                <w:rFonts w:ascii="Arial" w:hAnsi="Arial" w:cs="Arial"/>
                <w:bCs/>
                <w:color w:val="auto"/>
                <w:sz w:val="22"/>
                <w:szCs w:val="22"/>
              </w:rPr>
            </w:pPr>
          </w:p>
        </w:tc>
        <w:tc>
          <w:tcPr>
            <w:tcW w:w="2636" w:type="dxa"/>
            <w:vMerge/>
          </w:tcPr>
          <w:p w14:paraId="2F708547" w14:textId="77777777" w:rsidR="00214581" w:rsidRPr="000C30F0" w:rsidRDefault="00214581" w:rsidP="000C30F0">
            <w:pPr>
              <w:pStyle w:val="Default"/>
              <w:rPr>
                <w:rFonts w:ascii="Arial" w:hAnsi="Arial" w:cs="Arial"/>
                <w:bCs/>
                <w:color w:val="auto"/>
                <w:sz w:val="22"/>
                <w:szCs w:val="22"/>
              </w:rPr>
            </w:pPr>
          </w:p>
        </w:tc>
      </w:tr>
      <w:tr w:rsidR="00214581" w:rsidRPr="000C30F0" w14:paraId="0A17A2E9" w14:textId="77777777" w:rsidTr="00214581">
        <w:tc>
          <w:tcPr>
            <w:tcW w:w="2635" w:type="dxa"/>
            <w:vMerge w:val="restart"/>
          </w:tcPr>
          <w:p w14:paraId="79E4E41E"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color w:val="auto"/>
                <w:sz w:val="22"/>
                <w:szCs w:val="22"/>
              </w:rPr>
              <w:t xml:space="preserve">Sustainability </w:t>
            </w:r>
          </w:p>
          <w:p w14:paraId="5D105054" w14:textId="77777777" w:rsidR="00214581" w:rsidRPr="000C30F0" w:rsidRDefault="00214581" w:rsidP="000C30F0">
            <w:pPr>
              <w:pStyle w:val="Default"/>
              <w:rPr>
                <w:rFonts w:ascii="Arial" w:hAnsi="Arial" w:cs="Arial"/>
                <w:b/>
                <w:bCs/>
                <w:color w:val="auto"/>
                <w:sz w:val="22"/>
                <w:szCs w:val="22"/>
              </w:rPr>
            </w:pPr>
          </w:p>
        </w:tc>
        <w:tc>
          <w:tcPr>
            <w:tcW w:w="2635" w:type="dxa"/>
          </w:tcPr>
          <w:p w14:paraId="55E6830D"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color w:val="auto"/>
                <w:sz w:val="22"/>
                <w:szCs w:val="22"/>
              </w:rPr>
              <w:t>Was the Project supported by national institutions?</w:t>
            </w:r>
          </w:p>
        </w:tc>
        <w:tc>
          <w:tcPr>
            <w:tcW w:w="2635" w:type="dxa"/>
          </w:tcPr>
          <w:p w14:paraId="073E7014"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What is the level of national ownership of the project interventions? </w:t>
            </w:r>
          </w:p>
          <w:p w14:paraId="015E6764" w14:textId="77777777" w:rsidR="00214581" w:rsidRPr="000C30F0" w:rsidRDefault="00214581" w:rsidP="000C30F0">
            <w:pPr>
              <w:pStyle w:val="Default"/>
              <w:rPr>
                <w:rFonts w:ascii="Arial" w:hAnsi="Arial" w:cs="Arial"/>
                <w:bCs/>
                <w:color w:val="auto"/>
                <w:sz w:val="22"/>
                <w:szCs w:val="22"/>
              </w:rPr>
            </w:pPr>
          </w:p>
          <w:p w14:paraId="1DB11CAE" w14:textId="77777777" w:rsidR="00214581" w:rsidRPr="000C30F0" w:rsidRDefault="00214581" w:rsidP="000C30F0">
            <w:pPr>
              <w:contextualSpacing/>
              <w:rPr>
                <w:rFonts w:ascii="Arial" w:hAnsi="Arial" w:cs="Arial"/>
                <w:szCs w:val="22"/>
              </w:rPr>
            </w:pPr>
            <w:r w:rsidRPr="000C30F0">
              <w:rPr>
                <w:rFonts w:ascii="Arial" w:hAnsi="Arial" w:cs="Arial"/>
                <w:szCs w:val="22"/>
              </w:rPr>
              <w:t>Did the project provide for the handover of any activities?</w:t>
            </w:r>
          </w:p>
        </w:tc>
        <w:tc>
          <w:tcPr>
            <w:tcW w:w="2635" w:type="dxa"/>
            <w:vMerge w:val="restart"/>
          </w:tcPr>
          <w:p w14:paraId="2EA5FF47" w14:textId="77777777" w:rsidR="00214581" w:rsidRPr="000C30F0" w:rsidRDefault="00214581" w:rsidP="000C30F0">
            <w:pPr>
              <w:rPr>
                <w:rFonts w:ascii="Arial" w:hAnsi="Arial" w:cs="Arial"/>
                <w:szCs w:val="22"/>
              </w:rPr>
            </w:pPr>
            <w:r w:rsidRPr="000C30F0">
              <w:rPr>
                <w:rFonts w:ascii="Arial" w:hAnsi="Arial" w:cs="Arial"/>
                <w:szCs w:val="22"/>
              </w:rPr>
              <w:t>*National policy documents including relevant strategies and action plans</w:t>
            </w:r>
          </w:p>
          <w:p w14:paraId="313F1163" w14:textId="77777777" w:rsidR="00214581" w:rsidRPr="000C30F0" w:rsidRDefault="00214581" w:rsidP="000C30F0">
            <w:pPr>
              <w:rPr>
                <w:rFonts w:ascii="Arial" w:hAnsi="Arial" w:cs="Arial"/>
                <w:szCs w:val="22"/>
              </w:rPr>
            </w:pPr>
            <w:r w:rsidRPr="000C30F0">
              <w:rPr>
                <w:rFonts w:ascii="Arial" w:hAnsi="Arial" w:cs="Arial"/>
                <w:szCs w:val="22"/>
              </w:rPr>
              <w:t>*EU Acquis</w:t>
            </w:r>
          </w:p>
          <w:p w14:paraId="5B8AC2D7" w14:textId="77777777" w:rsidR="00214581" w:rsidRPr="000C30F0" w:rsidRDefault="00214581" w:rsidP="000C30F0">
            <w:pPr>
              <w:rPr>
                <w:rFonts w:ascii="Arial" w:hAnsi="Arial" w:cs="Arial"/>
                <w:szCs w:val="22"/>
              </w:rPr>
            </w:pPr>
            <w:r w:rsidRPr="000C30F0">
              <w:rPr>
                <w:rFonts w:ascii="Arial" w:hAnsi="Arial" w:cs="Arial"/>
                <w:szCs w:val="22"/>
              </w:rPr>
              <w:t>*UN/DP Strategic Documents</w:t>
            </w:r>
          </w:p>
          <w:p w14:paraId="75619951" w14:textId="77777777" w:rsidR="00214581" w:rsidRPr="000C30F0" w:rsidRDefault="00214581" w:rsidP="000C30F0">
            <w:pPr>
              <w:rPr>
                <w:rFonts w:ascii="Arial" w:hAnsi="Arial" w:cs="Arial"/>
                <w:szCs w:val="22"/>
              </w:rPr>
            </w:pPr>
            <w:r w:rsidRPr="000C30F0">
              <w:rPr>
                <w:rFonts w:ascii="Arial" w:hAnsi="Arial" w:cs="Arial"/>
                <w:szCs w:val="22"/>
              </w:rPr>
              <w:t>*Open Data Project Document</w:t>
            </w:r>
          </w:p>
          <w:p w14:paraId="3C43AD77" w14:textId="77777777" w:rsidR="00214581" w:rsidRPr="000C30F0" w:rsidRDefault="00214581" w:rsidP="000C30F0">
            <w:pPr>
              <w:rPr>
                <w:rFonts w:ascii="Arial" w:hAnsi="Arial" w:cs="Arial"/>
                <w:szCs w:val="22"/>
              </w:rPr>
            </w:pPr>
            <w:r w:rsidRPr="000C30F0">
              <w:rPr>
                <w:rFonts w:ascii="Arial" w:hAnsi="Arial" w:cs="Arial"/>
                <w:szCs w:val="22"/>
              </w:rPr>
              <w:t>*Open Data Progress Reports</w:t>
            </w:r>
          </w:p>
          <w:p w14:paraId="0B627D95" w14:textId="77777777" w:rsidR="00214581" w:rsidRPr="000C30F0" w:rsidRDefault="00214581" w:rsidP="000C30F0">
            <w:pPr>
              <w:rPr>
                <w:rFonts w:ascii="Arial" w:hAnsi="Arial" w:cs="Arial"/>
                <w:szCs w:val="22"/>
              </w:rPr>
            </w:pPr>
            <w:r w:rsidRPr="000C30F0">
              <w:rPr>
                <w:rFonts w:ascii="Arial" w:hAnsi="Arial" w:cs="Arial"/>
                <w:szCs w:val="22"/>
              </w:rPr>
              <w:t>*Open Data Quality Assurance report, results orientated monitoring reports, field visit reports</w:t>
            </w:r>
          </w:p>
          <w:p w14:paraId="37348313" w14:textId="77777777" w:rsidR="005D2744" w:rsidRDefault="005D2744" w:rsidP="005D2744">
            <w:pPr>
              <w:rPr>
                <w:rFonts w:ascii="Arial" w:hAnsi="Arial" w:cs="Arial"/>
                <w:szCs w:val="22"/>
              </w:rPr>
            </w:pPr>
            <w:r w:rsidRPr="000C30F0">
              <w:rPr>
                <w:rFonts w:ascii="Arial" w:hAnsi="Arial" w:cs="Arial"/>
                <w:szCs w:val="22"/>
              </w:rPr>
              <w:t>*</w:t>
            </w:r>
            <w:r>
              <w:rPr>
                <w:rFonts w:ascii="Arial" w:hAnsi="Arial" w:cs="Arial"/>
                <w:szCs w:val="22"/>
              </w:rPr>
              <w:t>Responsible partners’</w:t>
            </w:r>
            <w:r w:rsidRPr="000C30F0">
              <w:rPr>
                <w:rFonts w:ascii="Arial" w:hAnsi="Arial" w:cs="Arial"/>
                <w:szCs w:val="22"/>
              </w:rPr>
              <w:t xml:space="preserve"> progress reports </w:t>
            </w:r>
          </w:p>
          <w:p w14:paraId="74954697" w14:textId="77777777" w:rsidR="005D2744" w:rsidRPr="000C30F0" w:rsidRDefault="005D2744" w:rsidP="005D2744">
            <w:pPr>
              <w:rPr>
                <w:rFonts w:ascii="Arial" w:hAnsi="Arial" w:cs="Arial"/>
                <w:szCs w:val="22"/>
              </w:rPr>
            </w:pPr>
            <w:r>
              <w:rPr>
                <w:rFonts w:ascii="Arial" w:hAnsi="Arial" w:cs="Arial"/>
                <w:szCs w:val="22"/>
              </w:rPr>
              <w:t>*Minutes of the Project Board meetings</w:t>
            </w:r>
          </w:p>
          <w:p w14:paraId="5C787E51" w14:textId="14C3D0F8" w:rsidR="00214581" w:rsidRPr="000C30F0" w:rsidRDefault="00214581" w:rsidP="000C30F0">
            <w:pPr>
              <w:rPr>
                <w:rFonts w:ascii="Arial" w:hAnsi="Arial" w:cs="Arial"/>
                <w:szCs w:val="22"/>
              </w:rPr>
            </w:pPr>
          </w:p>
        </w:tc>
        <w:tc>
          <w:tcPr>
            <w:tcW w:w="2636" w:type="dxa"/>
            <w:vMerge w:val="restart"/>
          </w:tcPr>
          <w:p w14:paraId="1592C451"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Desk research and document review</w:t>
            </w:r>
          </w:p>
          <w:p w14:paraId="3A821791" w14:textId="77777777" w:rsidR="00214581" w:rsidRPr="000C30F0" w:rsidRDefault="00214581" w:rsidP="000C30F0">
            <w:pPr>
              <w:pStyle w:val="Default"/>
              <w:rPr>
                <w:rFonts w:ascii="Arial" w:hAnsi="Arial" w:cs="Arial"/>
                <w:bCs/>
                <w:color w:val="auto"/>
                <w:sz w:val="22"/>
                <w:szCs w:val="22"/>
              </w:rPr>
            </w:pPr>
          </w:p>
          <w:p w14:paraId="2BCEDBBC"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Key informant interviews</w:t>
            </w:r>
          </w:p>
          <w:p w14:paraId="39D08EC5" w14:textId="77777777" w:rsidR="00214581" w:rsidRPr="000C30F0" w:rsidRDefault="00214581" w:rsidP="000C30F0">
            <w:pPr>
              <w:pStyle w:val="Default"/>
              <w:rPr>
                <w:rFonts w:ascii="Arial" w:hAnsi="Arial" w:cs="Arial"/>
                <w:bCs/>
                <w:color w:val="auto"/>
                <w:sz w:val="22"/>
                <w:szCs w:val="22"/>
              </w:rPr>
            </w:pPr>
          </w:p>
          <w:p w14:paraId="1101DC62"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Focus group discussions </w:t>
            </w:r>
          </w:p>
          <w:p w14:paraId="0F7053A7" w14:textId="77777777" w:rsidR="00214581" w:rsidRPr="000C30F0" w:rsidRDefault="00214581" w:rsidP="000C30F0">
            <w:pPr>
              <w:pStyle w:val="Default"/>
              <w:rPr>
                <w:rFonts w:ascii="Arial" w:hAnsi="Arial" w:cs="Arial"/>
                <w:bCs/>
                <w:color w:val="auto"/>
                <w:sz w:val="22"/>
                <w:szCs w:val="22"/>
              </w:rPr>
            </w:pPr>
          </w:p>
          <w:p w14:paraId="6345DC0C"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Observation visits</w:t>
            </w:r>
          </w:p>
        </w:tc>
      </w:tr>
      <w:tr w:rsidR="00214581" w:rsidRPr="000C30F0" w14:paraId="63DFEB6A" w14:textId="77777777" w:rsidTr="00214581">
        <w:tc>
          <w:tcPr>
            <w:tcW w:w="2635" w:type="dxa"/>
            <w:vMerge/>
          </w:tcPr>
          <w:p w14:paraId="47D1835C" w14:textId="77777777" w:rsidR="00214581" w:rsidRPr="000C30F0" w:rsidRDefault="00214581" w:rsidP="000C30F0">
            <w:pPr>
              <w:pStyle w:val="Default"/>
              <w:rPr>
                <w:rFonts w:ascii="Arial" w:hAnsi="Arial" w:cs="Arial"/>
                <w:bCs/>
                <w:color w:val="auto"/>
                <w:sz w:val="22"/>
                <w:szCs w:val="22"/>
              </w:rPr>
            </w:pPr>
          </w:p>
        </w:tc>
        <w:tc>
          <w:tcPr>
            <w:tcW w:w="2635" w:type="dxa"/>
          </w:tcPr>
          <w:p w14:paraId="4BA93B89"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r w:rsidRPr="000C30F0">
              <w:rPr>
                <w:rFonts w:ascii="Arial" w:hAnsi="Arial" w:cs="Arial"/>
                <w:szCs w:val="22"/>
              </w:rPr>
              <w:t>Do the partners have sufficient financial capacity to keep up the benefits produced by the Project?</w:t>
            </w:r>
          </w:p>
        </w:tc>
        <w:tc>
          <w:tcPr>
            <w:tcW w:w="2635" w:type="dxa"/>
          </w:tcPr>
          <w:p w14:paraId="365DCBD0" w14:textId="77777777" w:rsidR="00214581" w:rsidRPr="000C30F0" w:rsidRDefault="00214581" w:rsidP="000C30F0">
            <w:pPr>
              <w:pStyle w:val="Default"/>
              <w:rPr>
                <w:rFonts w:ascii="Arial" w:hAnsi="Arial" w:cs="Arial"/>
                <w:sz w:val="22"/>
                <w:szCs w:val="22"/>
              </w:rPr>
            </w:pPr>
            <w:r w:rsidRPr="000C30F0">
              <w:rPr>
                <w:rFonts w:ascii="Arial" w:hAnsi="Arial" w:cs="Arial"/>
                <w:sz w:val="22"/>
                <w:szCs w:val="22"/>
              </w:rPr>
              <w:t>Did the project manage to procure Gov. co-financing for any of the deliverables?</w:t>
            </w:r>
          </w:p>
          <w:p w14:paraId="4760CA9F" w14:textId="77777777" w:rsidR="00214581" w:rsidRPr="000C30F0" w:rsidRDefault="00214581" w:rsidP="000C30F0">
            <w:pPr>
              <w:pStyle w:val="Default"/>
              <w:rPr>
                <w:rFonts w:ascii="Arial" w:hAnsi="Arial" w:cs="Arial"/>
                <w:sz w:val="22"/>
                <w:szCs w:val="22"/>
              </w:rPr>
            </w:pPr>
          </w:p>
          <w:p w14:paraId="674A0A5B"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sz w:val="22"/>
                <w:szCs w:val="22"/>
              </w:rPr>
              <w:t>Were initiatives designed to have sustainable results given the identifiable risks?</w:t>
            </w:r>
          </w:p>
        </w:tc>
        <w:tc>
          <w:tcPr>
            <w:tcW w:w="2635" w:type="dxa"/>
            <w:vMerge/>
          </w:tcPr>
          <w:p w14:paraId="1E7C21AC" w14:textId="77777777" w:rsidR="00214581" w:rsidRPr="000C30F0" w:rsidRDefault="00214581" w:rsidP="000C30F0">
            <w:pPr>
              <w:pStyle w:val="Default"/>
              <w:rPr>
                <w:rFonts w:ascii="Arial" w:hAnsi="Arial" w:cs="Arial"/>
                <w:bCs/>
                <w:color w:val="auto"/>
                <w:sz w:val="22"/>
                <w:szCs w:val="22"/>
              </w:rPr>
            </w:pPr>
          </w:p>
        </w:tc>
        <w:tc>
          <w:tcPr>
            <w:tcW w:w="2636" w:type="dxa"/>
            <w:vMerge/>
          </w:tcPr>
          <w:p w14:paraId="1B248A72" w14:textId="77777777" w:rsidR="00214581" w:rsidRPr="000C30F0" w:rsidRDefault="00214581" w:rsidP="000C30F0">
            <w:pPr>
              <w:pStyle w:val="Default"/>
              <w:rPr>
                <w:rFonts w:ascii="Arial" w:hAnsi="Arial" w:cs="Arial"/>
                <w:bCs/>
                <w:color w:val="auto"/>
                <w:sz w:val="22"/>
                <w:szCs w:val="22"/>
              </w:rPr>
            </w:pPr>
          </w:p>
        </w:tc>
      </w:tr>
      <w:tr w:rsidR="00214581" w:rsidRPr="000C30F0" w14:paraId="1BDC267A" w14:textId="77777777" w:rsidTr="00214581">
        <w:tc>
          <w:tcPr>
            <w:tcW w:w="2635" w:type="dxa"/>
            <w:vMerge/>
          </w:tcPr>
          <w:p w14:paraId="20571D99" w14:textId="77777777" w:rsidR="00214581" w:rsidRPr="000C30F0" w:rsidRDefault="00214581" w:rsidP="000C30F0">
            <w:pPr>
              <w:pStyle w:val="Default"/>
              <w:rPr>
                <w:rFonts w:ascii="Arial" w:hAnsi="Arial" w:cs="Arial"/>
                <w:bCs/>
                <w:color w:val="auto"/>
                <w:sz w:val="22"/>
                <w:szCs w:val="22"/>
              </w:rPr>
            </w:pPr>
          </w:p>
        </w:tc>
        <w:tc>
          <w:tcPr>
            <w:tcW w:w="2635" w:type="dxa"/>
          </w:tcPr>
          <w:p w14:paraId="49173320" w14:textId="77777777" w:rsidR="00214581" w:rsidRPr="000C30F0" w:rsidRDefault="00214581" w:rsidP="000C30F0">
            <w:pPr>
              <w:widowControl w:val="0"/>
              <w:tabs>
                <w:tab w:val="left" w:pos="220"/>
                <w:tab w:val="left" w:pos="720"/>
              </w:tabs>
              <w:autoSpaceDE w:val="0"/>
              <w:autoSpaceDN w:val="0"/>
              <w:adjustRightInd w:val="0"/>
              <w:rPr>
                <w:rFonts w:ascii="Arial" w:hAnsi="Arial" w:cs="Arial"/>
                <w:szCs w:val="22"/>
              </w:rPr>
            </w:pPr>
            <w:r w:rsidRPr="000C30F0">
              <w:rPr>
                <w:rFonts w:ascii="Arial" w:hAnsi="Arial" w:cs="Arial"/>
                <w:szCs w:val="22"/>
              </w:rPr>
              <w:t>Did Project design take into account strategies to ensure sustainability? Were strategies used in from the beginning of Project implementation? Was there an adequate strategy for capacity building? </w:t>
            </w:r>
          </w:p>
        </w:tc>
        <w:tc>
          <w:tcPr>
            <w:tcW w:w="2635" w:type="dxa"/>
          </w:tcPr>
          <w:p w14:paraId="1A11237A" w14:textId="77777777" w:rsidR="00214581" w:rsidRPr="000C30F0" w:rsidRDefault="00214581" w:rsidP="000C30F0">
            <w:pPr>
              <w:keepNext/>
              <w:keepLines/>
              <w:contextualSpacing/>
              <w:outlineLvl w:val="3"/>
              <w:rPr>
                <w:rFonts w:ascii="Arial" w:hAnsi="Arial" w:cs="Arial"/>
                <w:szCs w:val="22"/>
              </w:rPr>
            </w:pPr>
            <w:r w:rsidRPr="000C30F0">
              <w:rPr>
                <w:rFonts w:ascii="Arial" w:hAnsi="Arial" w:cs="Arial"/>
                <w:szCs w:val="22"/>
              </w:rPr>
              <w:t>Was there an exit strategy for the Project? Did it take into account political, financial, technical and environmental factors?</w:t>
            </w:r>
          </w:p>
          <w:p w14:paraId="1E8AB26C" w14:textId="77777777" w:rsidR="00214581" w:rsidRPr="000C30F0" w:rsidRDefault="00214581" w:rsidP="000C30F0">
            <w:pPr>
              <w:pStyle w:val="Default"/>
              <w:rPr>
                <w:rFonts w:ascii="Arial" w:hAnsi="Arial" w:cs="Arial"/>
                <w:bCs/>
                <w:color w:val="auto"/>
                <w:sz w:val="22"/>
                <w:szCs w:val="22"/>
              </w:rPr>
            </w:pPr>
          </w:p>
          <w:p w14:paraId="49EBAE6D"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sz w:val="22"/>
                <w:szCs w:val="22"/>
              </w:rPr>
              <w:t xml:space="preserve">How did UNDP address the challenge of building </w:t>
            </w:r>
            <w:r w:rsidRPr="000C30F0">
              <w:rPr>
                <w:rFonts w:ascii="Arial" w:hAnsi="Arial" w:cs="Arial"/>
                <w:sz w:val="22"/>
                <w:szCs w:val="22"/>
              </w:rPr>
              <w:lastRenderedPageBreak/>
              <w:t>national capacities? What are the perceived capacities of the relevant institutions for taking the initiatives forward?</w:t>
            </w:r>
          </w:p>
        </w:tc>
        <w:tc>
          <w:tcPr>
            <w:tcW w:w="2635" w:type="dxa"/>
            <w:vMerge/>
          </w:tcPr>
          <w:p w14:paraId="718F7997" w14:textId="77777777" w:rsidR="00214581" w:rsidRPr="000C30F0" w:rsidRDefault="00214581" w:rsidP="000C30F0">
            <w:pPr>
              <w:pStyle w:val="Default"/>
              <w:rPr>
                <w:rFonts w:ascii="Arial" w:hAnsi="Arial" w:cs="Arial"/>
                <w:bCs/>
                <w:color w:val="auto"/>
                <w:sz w:val="22"/>
                <w:szCs w:val="22"/>
              </w:rPr>
            </w:pPr>
          </w:p>
        </w:tc>
        <w:tc>
          <w:tcPr>
            <w:tcW w:w="2636" w:type="dxa"/>
            <w:vMerge/>
          </w:tcPr>
          <w:p w14:paraId="28388893" w14:textId="77777777" w:rsidR="00214581" w:rsidRPr="000C30F0" w:rsidRDefault="00214581" w:rsidP="000C30F0">
            <w:pPr>
              <w:pStyle w:val="Default"/>
              <w:rPr>
                <w:rFonts w:ascii="Arial" w:hAnsi="Arial" w:cs="Arial"/>
                <w:bCs/>
                <w:color w:val="auto"/>
                <w:sz w:val="22"/>
                <w:szCs w:val="22"/>
              </w:rPr>
            </w:pPr>
          </w:p>
        </w:tc>
      </w:tr>
      <w:tr w:rsidR="00214581" w:rsidRPr="000C30F0" w14:paraId="537EE749" w14:textId="77777777" w:rsidTr="00214581">
        <w:tc>
          <w:tcPr>
            <w:tcW w:w="13176" w:type="dxa"/>
            <w:gridSpan w:val="5"/>
            <w:shd w:val="clear" w:color="auto" w:fill="EEECE1" w:themeFill="background2"/>
            <w:vAlign w:val="center"/>
          </w:tcPr>
          <w:p w14:paraId="67BCDD33" w14:textId="77777777" w:rsidR="00214581" w:rsidRPr="000C30F0" w:rsidRDefault="00214581" w:rsidP="000C30F0">
            <w:pPr>
              <w:pStyle w:val="Default"/>
              <w:jc w:val="center"/>
              <w:rPr>
                <w:rFonts w:ascii="Arial" w:hAnsi="Arial" w:cs="Arial"/>
                <w:b/>
                <w:color w:val="auto"/>
                <w:sz w:val="22"/>
                <w:szCs w:val="22"/>
              </w:rPr>
            </w:pPr>
            <w:r w:rsidRPr="000C30F0">
              <w:rPr>
                <w:rFonts w:ascii="Arial" w:hAnsi="Arial" w:cs="Arial"/>
                <w:b/>
                <w:bCs/>
                <w:color w:val="auto"/>
                <w:sz w:val="22"/>
                <w:szCs w:val="22"/>
              </w:rPr>
              <w:t>PROMOTION OF UN VALUES FROM A HUMAN DEVELOPMENT PERSPECTIVE</w:t>
            </w:r>
          </w:p>
        </w:tc>
      </w:tr>
      <w:tr w:rsidR="00214581" w:rsidRPr="000C30F0" w14:paraId="3D51ADD2" w14:textId="77777777" w:rsidTr="00214581">
        <w:tc>
          <w:tcPr>
            <w:tcW w:w="2635" w:type="dxa"/>
            <w:shd w:val="clear" w:color="auto" w:fill="EEECE1" w:themeFill="background2"/>
          </w:tcPr>
          <w:p w14:paraId="467BBBBA"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Criteria/Sub-criteria </w:t>
            </w:r>
          </w:p>
          <w:p w14:paraId="13DDB11B" w14:textId="77777777" w:rsidR="00214581" w:rsidRPr="000C30F0" w:rsidRDefault="00214581" w:rsidP="000C30F0">
            <w:pPr>
              <w:rPr>
                <w:rFonts w:ascii="Arial" w:hAnsi="Arial" w:cs="Arial"/>
                <w:b/>
                <w:bCs/>
                <w:szCs w:val="22"/>
              </w:rPr>
            </w:pPr>
          </w:p>
        </w:tc>
        <w:tc>
          <w:tcPr>
            <w:tcW w:w="2635" w:type="dxa"/>
            <w:shd w:val="clear" w:color="auto" w:fill="EEECE1" w:themeFill="background2"/>
          </w:tcPr>
          <w:p w14:paraId="3AE006D1"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Questions to be addressed by evaluation </w:t>
            </w:r>
          </w:p>
          <w:p w14:paraId="3F7247A2" w14:textId="77777777" w:rsidR="00214581" w:rsidRPr="000C30F0" w:rsidRDefault="00214581" w:rsidP="000C30F0">
            <w:pPr>
              <w:rPr>
                <w:rFonts w:ascii="Arial" w:hAnsi="Arial" w:cs="Arial"/>
                <w:b/>
                <w:bCs/>
                <w:szCs w:val="22"/>
              </w:rPr>
            </w:pPr>
          </w:p>
        </w:tc>
        <w:tc>
          <w:tcPr>
            <w:tcW w:w="2635" w:type="dxa"/>
            <w:shd w:val="clear" w:color="auto" w:fill="EEECE1" w:themeFill="background2"/>
          </w:tcPr>
          <w:p w14:paraId="1E32E52D"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What to look for </w:t>
            </w:r>
          </w:p>
          <w:p w14:paraId="218EA23A" w14:textId="77777777" w:rsidR="00214581" w:rsidRPr="000C30F0" w:rsidRDefault="00214581" w:rsidP="000C30F0">
            <w:pPr>
              <w:rPr>
                <w:rFonts w:ascii="Arial" w:hAnsi="Arial" w:cs="Arial"/>
                <w:b/>
                <w:bCs/>
                <w:szCs w:val="22"/>
              </w:rPr>
            </w:pPr>
          </w:p>
        </w:tc>
        <w:tc>
          <w:tcPr>
            <w:tcW w:w="2635" w:type="dxa"/>
            <w:shd w:val="clear" w:color="auto" w:fill="EEECE1" w:themeFill="background2"/>
          </w:tcPr>
          <w:p w14:paraId="77F24B5B"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Data sources </w:t>
            </w:r>
          </w:p>
          <w:p w14:paraId="2541DC6B" w14:textId="77777777" w:rsidR="00214581" w:rsidRPr="000C30F0" w:rsidRDefault="00214581" w:rsidP="000C30F0">
            <w:pPr>
              <w:rPr>
                <w:rFonts w:ascii="Arial" w:hAnsi="Arial" w:cs="Arial"/>
                <w:b/>
                <w:bCs/>
                <w:szCs w:val="22"/>
              </w:rPr>
            </w:pPr>
          </w:p>
          <w:p w14:paraId="6AB1C02C" w14:textId="77777777" w:rsidR="00214581" w:rsidRPr="000C30F0" w:rsidRDefault="00214581" w:rsidP="000C30F0">
            <w:pPr>
              <w:rPr>
                <w:rFonts w:ascii="Arial" w:hAnsi="Arial" w:cs="Arial"/>
                <w:b/>
                <w:szCs w:val="22"/>
              </w:rPr>
            </w:pPr>
          </w:p>
        </w:tc>
        <w:tc>
          <w:tcPr>
            <w:tcW w:w="2636" w:type="dxa"/>
            <w:shd w:val="clear" w:color="auto" w:fill="EEECE1" w:themeFill="background2"/>
          </w:tcPr>
          <w:p w14:paraId="402646E1"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bCs/>
                <w:color w:val="auto"/>
                <w:sz w:val="22"/>
                <w:szCs w:val="22"/>
              </w:rPr>
              <w:t xml:space="preserve">Data collection methods </w:t>
            </w:r>
          </w:p>
          <w:p w14:paraId="1779F8FD" w14:textId="77777777" w:rsidR="00214581" w:rsidRPr="000C30F0" w:rsidRDefault="00214581" w:rsidP="000C30F0">
            <w:pPr>
              <w:rPr>
                <w:rFonts w:ascii="Arial" w:hAnsi="Arial" w:cs="Arial"/>
                <w:b/>
                <w:bCs/>
                <w:szCs w:val="22"/>
              </w:rPr>
            </w:pPr>
          </w:p>
        </w:tc>
      </w:tr>
      <w:tr w:rsidR="00214581" w:rsidRPr="000C30F0" w14:paraId="79A3B116" w14:textId="77777777" w:rsidTr="00214581">
        <w:tc>
          <w:tcPr>
            <w:tcW w:w="2635" w:type="dxa"/>
            <w:vMerge w:val="restart"/>
          </w:tcPr>
          <w:p w14:paraId="018615B4"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color w:val="auto"/>
                <w:sz w:val="22"/>
                <w:szCs w:val="22"/>
              </w:rPr>
              <w:t xml:space="preserve">Supporting policy dialogue on human development issues </w:t>
            </w:r>
          </w:p>
          <w:p w14:paraId="0FFB47A7" w14:textId="77777777" w:rsidR="00214581" w:rsidRPr="000C30F0" w:rsidRDefault="00214581" w:rsidP="000C30F0">
            <w:pPr>
              <w:pStyle w:val="Default"/>
              <w:rPr>
                <w:rFonts w:ascii="Arial" w:hAnsi="Arial" w:cs="Arial"/>
                <w:b/>
                <w:bCs/>
                <w:color w:val="auto"/>
                <w:sz w:val="22"/>
                <w:szCs w:val="22"/>
              </w:rPr>
            </w:pPr>
          </w:p>
        </w:tc>
        <w:tc>
          <w:tcPr>
            <w:tcW w:w="2635" w:type="dxa"/>
          </w:tcPr>
          <w:p w14:paraId="35F87A0E" w14:textId="77777777" w:rsidR="00214581" w:rsidRPr="000C30F0" w:rsidRDefault="00214581" w:rsidP="000C30F0">
            <w:pPr>
              <w:pStyle w:val="Default"/>
              <w:rPr>
                <w:rFonts w:ascii="Arial" w:hAnsi="Arial" w:cs="Arial"/>
                <w:bCs/>
                <w:color w:val="auto"/>
                <w:sz w:val="22"/>
                <w:szCs w:val="22"/>
              </w:rPr>
            </w:pPr>
            <w:r w:rsidRPr="000C30F0">
              <w:rPr>
                <w:rFonts w:ascii="Arial" w:eastAsia="Calibri" w:hAnsi="Arial" w:cs="Arial"/>
                <w:color w:val="auto"/>
                <w:sz w:val="22"/>
                <w:szCs w:val="22"/>
              </w:rPr>
              <w:t xml:space="preserve">To what extent does the project contribute to human development?  </w:t>
            </w:r>
          </w:p>
        </w:tc>
        <w:tc>
          <w:tcPr>
            <w:tcW w:w="2635" w:type="dxa"/>
          </w:tcPr>
          <w:p w14:paraId="186F4CC2"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Did the project address inequalities in opportunities and outcomes</w:t>
            </w:r>
          </w:p>
        </w:tc>
        <w:tc>
          <w:tcPr>
            <w:tcW w:w="2635" w:type="dxa"/>
            <w:vMerge w:val="restart"/>
          </w:tcPr>
          <w:p w14:paraId="00E06C39" w14:textId="77777777" w:rsidR="00214581" w:rsidRPr="000C30F0" w:rsidRDefault="00214581" w:rsidP="000C30F0">
            <w:pPr>
              <w:rPr>
                <w:rFonts w:ascii="Arial" w:hAnsi="Arial" w:cs="Arial"/>
                <w:szCs w:val="22"/>
              </w:rPr>
            </w:pPr>
            <w:r w:rsidRPr="000C30F0">
              <w:rPr>
                <w:rFonts w:ascii="Arial" w:hAnsi="Arial" w:cs="Arial"/>
                <w:szCs w:val="22"/>
              </w:rPr>
              <w:t>*National policy documents including relevant strategies and action plans</w:t>
            </w:r>
          </w:p>
          <w:p w14:paraId="3CA46D98" w14:textId="77777777" w:rsidR="00214581" w:rsidRPr="000C30F0" w:rsidRDefault="00214581" w:rsidP="000C30F0">
            <w:pPr>
              <w:rPr>
                <w:rFonts w:ascii="Arial" w:hAnsi="Arial" w:cs="Arial"/>
                <w:szCs w:val="22"/>
              </w:rPr>
            </w:pPr>
            <w:r w:rsidRPr="000C30F0">
              <w:rPr>
                <w:rFonts w:ascii="Arial" w:hAnsi="Arial" w:cs="Arial"/>
                <w:szCs w:val="22"/>
              </w:rPr>
              <w:t>*EU Acquis</w:t>
            </w:r>
          </w:p>
          <w:p w14:paraId="0B0D447A" w14:textId="77777777" w:rsidR="00214581" w:rsidRPr="000C30F0" w:rsidRDefault="00214581" w:rsidP="000C30F0">
            <w:pPr>
              <w:rPr>
                <w:rFonts w:ascii="Arial" w:hAnsi="Arial" w:cs="Arial"/>
                <w:szCs w:val="22"/>
              </w:rPr>
            </w:pPr>
            <w:r w:rsidRPr="000C30F0">
              <w:rPr>
                <w:rFonts w:ascii="Arial" w:hAnsi="Arial" w:cs="Arial"/>
                <w:szCs w:val="22"/>
              </w:rPr>
              <w:t>*UN/DP Strategic Documents</w:t>
            </w:r>
          </w:p>
          <w:p w14:paraId="1708BC9D" w14:textId="77777777" w:rsidR="00214581" w:rsidRPr="000C30F0" w:rsidRDefault="00214581" w:rsidP="000C30F0">
            <w:pPr>
              <w:rPr>
                <w:rFonts w:ascii="Arial" w:hAnsi="Arial" w:cs="Arial"/>
                <w:szCs w:val="22"/>
              </w:rPr>
            </w:pPr>
            <w:r w:rsidRPr="000C30F0">
              <w:rPr>
                <w:rFonts w:ascii="Arial" w:hAnsi="Arial" w:cs="Arial"/>
                <w:szCs w:val="22"/>
              </w:rPr>
              <w:t>*Open Data Project Document</w:t>
            </w:r>
          </w:p>
          <w:p w14:paraId="453880AB" w14:textId="77777777" w:rsidR="00214581" w:rsidRPr="000C30F0" w:rsidRDefault="00214581" w:rsidP="000C30F0">
            <w:pPr>
              <w:rPr>
                <w:rFonts w:ascii="Arial" w:hAnsi="Arial" w:cs="Arial"/>
                <w:szCs w:val="22"/>
              </w:rPr>
            </w:pPr>
            <w:r w:rsidRPr="000C30F0">
              <w:rPr>
                <w:rFonts w:ascii="Arial" w:hAnsi="Arial" w:cs="Arial"/>
                <w:szCs w:val="22"/>
              </w:rPr>
              <w:t>*Open Data Progress Reports</w:t>
            </w:r>
          </w:p>
          <w:p w14:paraId="23ACEB5A" w14:textId="77777777" w:rsidR="00214581" w:rsidRPr="000C30F0" w:rsidRDefault="00214581" w:rsidP="000C30F0">
            <w:pPr>
              <w:rPr>
                <w:rFonts w:ascii="Arial" w:hAnsi="Arial" w:cs="Arial"/>
                <w:szCs w:val="22"/>
              </w:rPr>
            </w:pPr>
            <w:r w:rsidRPr="000C30F0">
              <w:rPr>
                <w:rFonts w:ascii="Arial" w:hAnsi="Arial" w:cs="Arial"/>
                <w:szCs w:val="22"/>
              </w:rPr>
              <w:t>*Open Data Quality Assurance report, results orientated monitoring reports, field visit reports</w:t>
            </w:r>
          </w:p>
          <w:p w14:paraId="39B159A5" w14:textId="77777777" w:rsidR="005D2744" w:rsidRDefault="005D2744" w:rsidP="005D2744">
            <w:pPr>
              <w:rPr>
                <w:rFonts w:ascii="Arial" w:hAnsi="Arial" w:cs="Arial"/>
                <w:szCs w:val="22"/>
              </w:rPr>
            </w:pPr>
            <w:r w:rsidRPr="000C30F0">
              <w:rPr>
                <w:rFonts w:ascii="Arial" w:hAnsi="Arial" w:cs="Arial"/>
                <w:szCs w:val="22"/>
              </w:rPr>
              <w:t>*</w:t>
            </w:r>
            <w:r>
              <w:rPr>
                <w:rFonts w:ascii="Arial" w:hAnsi="Arial" w:cs="Arial"/>
                <w:szCs w:val="22"/>
              </w:rPr>
              <w:t>Responsible partners’</w:t>
            </w:r>
            <w:r w:rsidRPr="000C30F0">
              <w:rPr>
                <w:rFonts w:ascii="Arial" w:hAnsi="Arial" w:cs="Arial"/>
                <w:szCs w:val="22"/>
              </w:rPr>
              <w:t xml:space="preserve"> progress reports </w:t>
            </w:r>
          </w:p>
          <w:p w14:paraId="63C8F3CB" w14:textId="77777777" w:rsidR="005D2744" w:rsidRPr="000C30F0" w:rsidRDefault="005D2744" w:rsidP="005D2744">
            <w:pPr>
              <w:rPr>
                <w:rFonts w:ascii="Arial" w:hAnsi="Arial" w:cs="Arial"/>
                <w:szCs w:val="22"/>
              </w:rPr>
            </w:pPr>
            <w:r>
              <w:rPr>
                <w:rFonts w:ascii="Arial" w:hAnsi="Arial" w:cs="Arial"/>
                <w:szCs w:val="22"/>
              </w:rPr>
              <w:t>*Minutes of the Project Board meetings</w:t>
            </w:r>
          </w:p>
          <w:p w14:paraId="3BCD9D42" w14:textId="1DC21521" w:rsidR="00214581" w:rsidRPr="000C30F0" w:rsidRDefault="00214581" w:rsidP="000C30F0">
            <w:pPr>
              <w:pStyle w:val="Default"/>
              <w:rPr>
                <w:rFonts w:ascii="Arial" w:hAnsi="Arial" w:cs="Arial"/>
                <w:bCs/>
                <w:color w:val="auto"/>
                <w:sz w:val="22"/>
                <w:szCs w:val="22"/>
              </w:rPr>
            </w:pPr>
          </w:p>
        </w:tc>
        <w:tc>
          <w:tcPr>
            <w:tcW w:w="2636" w:type="dxa"/>
            <w:vMerge w:val="restart"/>
          </w:tcPr>
          <w:p w14:paraId="5A16C457"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Desk research and document review</w:t>
            </w:r>
          </w:p>
          <w:p w14:paraId="367735DE" w14:textId="77777777" w:rsidR="00214581" w:rsidRPr="000C30F0" w:rsidRDefault="00214581" w:rsidP="000C30F0">
            <w:pPr>
              <w:pStyle w:val="Default"/>
              <w:rPr>
                <w:rFonts w:ascii="Arial" w:hAnsi="Arial" w:cs="Arial"/>
                <w:bCs/>
                <w:color w:val="auto"/>
                <w:sz w:val="22"/>
                <w:szCs w:val="22"/>
              </w:rPr>
            </w:pPr>
          </w:p>
          <w:p w14:paraId="165A4D95"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Key informant interviews</w:t>
            </w:r>
          </w:p>
          <w:p w14:paraId="215F0EFE" w14:textId="77777777" w:rsidR="00214581" w:rsidRPr="000C30F0" w:rsidRDefault="00214581" w:rsidP="000C30F0">
            <w:pPr>
              <w:pStyle w:val="Default"/>
              <w:rPr>
                <w:rFonts w:ascii="Arial" w:hAnsi="Arial" w:cs="Arial"/>
                <w:bCs/>
                <w:color w:val="auto"/>
                <w:sz w:val="22"/>
                <w:szCs w:val="22"/>
              </w:rPr>
            </w:pPr>
          </w:p>
          <w:p w14:paraId="56CEF326"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Focus group discussions </w:t>
            </w:r>
          </w:p>
          <w:p w14:paraId="5C52E094" w14:textId="77777777" w:rsidR="00214581" w:rsidRPr="000C30F0" w:rsidRDefault="00214581" w:rsidP="000C30F0">
            <w:pPr>
              <w:pStyle w:val="Default"/>
              <w:rPr>
                <w:rFonts w:ascii="Arial" w:hAnsi="Arial" w:cs="Arial"/>
                <w:bCs/>
                <w:color w:val="auto"/>
                <w:sz w:val="22"/>
                <w:szCs w:val="22"/>
              </w:rPr>
            </w:pPr>
          </w:p>
          <w:p w14:paraId="727E7D8E"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Observation visits</w:t>
            </w:r>
          </w:p>
        </w:tc>
      </w:tr>
      <w:tr w:rsidR="00214581" w:rsidRPr="000C30F0" w14:paraId="1EF967BC" w14:textId="77777777" w:rsidTr="00214581">
        <w:tc>
          <w:tcPr>
            <w:tcW w:w="2635" w:type="dxa"/>
            <w:vMerge/>
          </w:tcPr>
          <w:p w14:paraId="17CD869D" w14:textId="77777777" w:rsidR="00214581" w:rsidRPr="000C30F0" w:rsidRDefault="00214581" w:rsidP="000C30F0">
            <w:pPr>
              <w:pStyle w:val="Default"/>
              <w:rPr>
                <w:rFonts w:ascii="Arial" w:hAnsi="Arial" w:cs="Arial"/>
                <w:b/>
                <w:bCs/>
                <w:color w:val="auto"/>
                <w:sz w:val="22"/>
                <w:szCs w:val="22"/>
              </w:rPr>
            </w:pPr>
          </w:p>
        </w:tc>
        <w:tc>
          <w:tcPr>
            <w:tcW w:w="2635" w:type="dxa"/>
          </w:tcPr>
          <w:p w14:paraId="42B204FC" w14:textId="77777777" w:rsidR="00214581" w:rsidRPr="000C30F0" w:rsidRDefault="00214581" w:rsidP="000C30F0">
            <w:pPr>
              <w:widowControl w:val="0"/>
              <w:autoSpaceDE w:val="0"/>
              <w:autoSpaceDN w:val="0"/>
              <w:adjustRightInd w:val="0"/>
              <w:rPr>
                <w:rFonts w:ascii="Arial" w:hAnsi="Arial" w:cs="Arial"/>
                <w:szCs w:val="22"/>
              </w:rPr>
            </w:pPr>
            <w:r w:rsidRPr="000C30F0">
              <w:rPr>
                <w:rFonts w:ascii="Arial" w:hAnsi="Arial" w:cs="Arial"/>
                <w:szCs w:val="22"/>
              </w:rPr>
              <w:t>How did the project address the human development needs of intended beneficiaries?</w:t>
            </w:r>
          </w:p>
        </w:tc>
        <w:tc>
          <w:tcPr>
            <w:tcW w:w="2635" w:type="dxa"/>
          </w:tcPr>
          <w:p w14:paraId="42760A1E"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Did the project expand citizen’s opportunities and choice?</w:t>
            </w:r>
          </w:p>
          <w:p w14:paraId="456F012E" w14:textId="77777777" w:rsidR="00214581" w:rsidRPr="000C30F0" w:rsidRDefault="00214581" w:rsidP="000C30F0">
            <w:pPr>
              <w:pStyle w:val="Default"/>
              <w:rPr>
                <w:rFonts w:ascii="Arial" w:hAnsi="Arial" w:cs="Arial"/>
                <w:bCs/>
                <w:color w:val="auto"/>
                <w:sz w:val="22"/>
                <w:szCs w:val="22"/>
              </w:rPr>
            </w:pPr>
          </w:p>
          <w:p w14:paraId="4E8D2B36"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Did the project increase citizen’s access to quality services?</w:t>
            </w:r>
          </w:p>
        </w:tc>
        <w:tc>
          <w:tcPr>
            <w:tcW w:w="2635" w:type="dxa"/>
            <w:vMerge/>
          </w:tcPr>
          <w:p w14:paraId="18BF86DE" w14:textId="77777777" w:rsidR="00214581" w:rsidRPr="000C30F0" w:rsidRDefault="00214581" w:rsidP="000C30F0">
            <w:pPr>
              <w:pStyle w:val="Default"/>
              <w:rPr>
                <w:rFonts w:ascii="Arial" w:hAnsi="Arial" w:cs="Arial"/>
                <w:bCs/>
                <w:color w:val="auto"/>
                <w:sz w:val="22"/>
                <w:szCs w:val="22"/>
              </w:rPr>
            </w:pPr>
          </w:p>
        </w:tc>
        <w:tc>
          <w:tcPr>
            <w:tcW w:w="2636" w:type="dxa"/>
            <w:vMerge/>
          </w:tcPr>
          <w:p w14:paraId="06A5BABC" w14:textId="77777777" w:rsidR="00214581" w:rsidRPr="000C30F0" w:rsidRDefault="00214581" w:rsidP="000C30F0">
            <w:pPr>
              <w:pStyle w:val="Default"/>
              <w:rPr>
                <w:rFonts w:ascii="Arial" w:hAnsi="Arial" w:cs="Arial"/>
                <w:bCs/>
                <w:color w:val="auto"/>
                <w:sz w:val="22"/>
                <w:szCs w:val="22"/>
              </w:rPr>
            </w:pPr>
          </w:p>
        </w:tc>
      </w:tr>
      <w:tr w:rsidR="00214581" w:rsidRPr="000C30F0" w14:paraId="2822F8E9" w14:textId="77777777" w:rsidTr="00214581">
        <w:tc>
          <w:tcPr>
            <w:tcW w:w="2635" w:type="dxa"/>
            <w:vMerge/>
          </w:tcPr>
          <w:p w14:paraId="610D5BEE" w14:textId="77777777" w:rsidR="00214581" w:rsidRPr="000C30F0" w:rsidRDefault="00214581" w:rsidP="000C30F0">
            <w:pPr>
              <w:pStyle w:val="Default"/>
              <w:rPr>
                <w:rFonts w:ascii="Arial" w:hAnsi="Arial" w:cs="Arial"/>
                <w:b/>
                <w:bCs/>
                <w:color w:val="auto"/>
                <w:sz w:val="22"/>
                <w:szCs w:val="22"/>
              </w:rPr>
            </w:pPr>
          </w:p>
        </w:tc>
        <w:tc>
          <w:tcPr>
            <w:tcW w:w="2635" w:type="dxa"/>
          </w:tcPr>
          <w:p w14:paraId="588CA1FC"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To what extent did the project mainstream a human rights based approach? </w:t>
            </w:r>
          </w:p>
        </w:tc>
        <w:tc>
          <w:tcPr>
            <w:tcW w:w="2635" w:type="dxa"/>
          </w:tcPr>
          <w:p w14:paraId="262F294C"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Did the project include interventions that addressed top down and bottom up approaches?</w:t>
            </w:r>
          </w:p>
          <w:p w14:paraId="7A501FE6" w14:textId="77777777" w:rsidR="00214581" w:rsidRPr="000C30F0" w:rsidRDefault="00214581" w:rsidP="000C30F0">
            <w:pPr>
              <w:pStyle w:val="Default"/>
              <w:rPr>
                <w:rFonts w:ascii="Arial" w:hAnsi="Arial" w:cs="Arial"/>
                <w:bCs/>
                <w:color w:val="auto"/>
                <w:sz w:val="22"/>
                <w:szCs w:val="22"/>
              </w:rPr>
            </w:pPr>
          </w:p>
          <w:p w14:paraId="6EE4ABD8"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Were activities sufficiently balanced between raising capacities of service providers and awareness of rights holders?</w:t>
            </w:r>
          </w:p>
        </w:tc>
        <w:tc>
          <w:tcPr>
            <w:tcW w:w="2635" w:type="dxa"/>
            <w:vMerge/>
          </w:tcPr>
          <w:p w14:paraId="55A16FE2" w14:textId="77777777" w:rsidR="00214581" w:rsidRPr="000C30F0" w:rsidRDefault="00214581" w:rsidP="000C30F0">
            <w:pPr>
              <w:pStyle w:val="Default"/>
              <w:rPr>
                <w:rFonts w:ascii="Arial" w:hAnsi="Arial" w:cs="Arial"/>
                <w:bCs/>
                <w:color w:val="auto"/>
                <w:sz w:val="22"/>
                <w:szCs w:val="22"/>
              </w:rPr>
            </w:pPr>
          </w:p>
        </w:tc>
        <w:tc>
          <w:tcPr>
            <w:tcW w:w="2636" w:type="dxa"/>
            <w:vMerge/>
          </w:tcPr>
          <w:p w14:paraId="2D4E1907" w14:textId="77777777" w:rsidR="00214581" w:rsidRPr="000C30F0" w:rsidRDefault="00214581" w:rsidP="000C30F0">
            <w:pPr>
              <w:pStyle w:val="Default"/>
              <w:rPr>
                <w:rFonts w:ascii="Arial" w:hAnsi="Arial" w:cs="Arial"/>
                <w:bCs/>
                <w:color w:val="auto"/>
                <w:sz w:val="22"/>
                <w:szCs w:val="22"/>
              </w:rPr>
            </w:pPr>
          </w:p>
        </w:tc>
      </w:tr>
      <w:tr w:rsidR="00214581" w:rsidRPr="000C30F0" w14:paraId="012FD52E" w14:textId="77777777" w:rsidTr="00214581">
        <w:tc>
          <w:tcPr>
            <w:tcW w:w="2635" w:type="dxa"/>
          </w:tcPr>
          <w:p w14:paraId="60B3D48A"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color w:val="auto"/>
                <w:sz w:val="22"/>
                <w:szCs w:val="22"/>
              </w:rPr>
              <w:t xml:space="preserve">Contribution to gender </w:t>
            </w:r>
            <w:r w:rsidRPr="000C30F0">
              <w:rPr>
                <w:rFonts w:ascii="Arial" w:hAnsi="Arial" w:cs="Arial"/>
                <w:b/>
                <w:color w:val="auto"/>
                <w:sz w:val="22"/>
                <w:szCs w:val="22"/>
              </w:rPr>
              <w:lastRenderedPageBreak/>
              <w:t xml:space="preserve">equality </w:t>
            </w:r>
          </w:p>
          <w:p w14:paraId="6DEDA06D" w14:textId="77777777" w:rsidR="00214581" w:rsidRPr="000C30F0" w:rsidRDefault="00214581" w:rsidP="000C30F0">
            <w:pPr>
              <w:pStyle w:val="Default"/>
              <w:rPr>
                <w:rFonts w:ascii="Arial" w:hAnsi="Arial" w:cs="Arial"/>
                <w:b/>
                <w:bCs/>
                <w:color w:val="auto"/>
                <w:sz w:val="22"/>
                <w:szCs w:val="22"/>
              </w:rPr>
            </w:pPr>
          </w:p>
        </w:tc>
        <w:tc>
          <w:tcPr>
            <w:tcW w:w="2635" w:type="dxa"/>
          </w:tcPr>
          <w:p w14:paraId="50305DD2" w14:textId="77777777" w:rsidR="00214581" w:rsidRPr="000C30F0" w:rsidRDefault="00214581" w:rsidP="000C30F0">
            <w:pPr>
              <w:jc w:val="both"/>
              <w:rPr>
                <w:rFonts w:ascii="Arial" w:hAnsi="Arial" w:cs="Arial"/>
                <w:szCs w:val="22"/>
              </w:rPr>
            </w:pPr>
            <w:r w:rsidRPr="000C30F0">
              <w:rPr>
                <w:rFonts w:ascii="Arial" w:hAnsi="Arial" w:cs="Arial"/>
                <w:szCs w:val="22"/>
              </w:rPr>
              <w:lastRenderedPageBreak/>
              <w:t xml:space="preserve">How well were gender </w:t>
            </w:r>
            <w:r w:rsidRPr="000C30F0">
              <w:rPr>
                <w:rFonts w:ascii="Arial" w:hAnsi="Arial" w:cs="Arial"/>
                <w:szCs w:val="22"/>
              </w:rPr>
              <w:lastRenderedPageBreak/>
              <w:t>aspects taken into account into project design and concretely and effectively implemented?</w:t>
            </w:r>
          </w:p>
          <w:p w14:paraId="6A8C349A" w14:textId="77777777" w:rsidR="00214581" w:rsidRPr="000C30F0" w:rsidRDefault="00214581" w:rsidP="000C30F0">
            <w:pPr>
              <w:pStyle w:val="Default"/>
              <w:rPr>
                <w:rFonts w:ascii="Arial" w:hAnsi="Arial" w:cs="Arial"/>
                <w:bCs/>
                <w:color w:val="auto"/>
                <w:sz w:val="22"/>
                <w:szCs w:val="22"/>
              </w:rPr>
            </w:pPr>
          </w:p>
        </w:tc>
        <w:tc>
          <w:tcPr>
            <w:tcW w:w="2635" w:type="dxa"/>
          </w:tcPr>
          <w:p w14:paraId="1FCAE6B1"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lastRenderedPageBreak/>
              <w:t xml:space="preserve">Were the needs of both </w:t>
            </w:r>
            <w:r w:rsidRPr="000C30F0">
              <w:rPr>
                <w:rFonts w:ascii="Arial" w:hAnsi="Arial" w:cs="Arial"/>
                <w:bCs/>
                <w:color w:val="auto"/>
                <w:sz w:val="22"/>
                <w:szCs w:val="22"/>
              </w:rPr>
              <w:lastRenderedPageBreak/>
              <w:t>men and women taken into consideration in the project design and project implementation?</w:t>
            </w:r>
          </w:p>
          <w:p w14:paraId="4600D99C" w14:textId="77777777" w:rsidR="00214581" w:rsidRPr="000C30F0" w:rsidRDefault="00214581" w:rsidP="000C30F0">
            <w:pPr>
              <w:pStyle w:val="Default"/>
              <w:rPr>
                <w:rFonts w:ascii="Arial" w:hAnsi="Arial" w:cs="Arial"/>
                <w:bCs/>
                <w:color w:val="auto"/>
                <w:sz w:val="22"/>
                <w:szCs w:val="22"/>
              </w:rPr>
            </w:pPr>
          </w:p>
          <w:p w14:paraId="29A91030"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Did the project ensure equal participation of men and women in the project activities – how?</w:t>
            </w:r>
          </w:p>
          <w:p w14:paraId="55DEC519" w14:textId="77777777" w:rsidR="00214581" w:rsidRPr="000C30F0" w:rsidRDefault="00214581" w:rsidP="000C30F0">
            <w:pPr>
              <w:pStyle w:val="Default"/>
              <w:rPr>
                <w:rFonts w:ascii="Arial" w:hAnsi="Arial" w:cs="Arial"/>
                <w:bCs/>
                <w:color w:val="auto"/>
                <w:sz w:val="22"/>
                <w:szCs w:val="22"/>
              </w:rPr>
            </w:pPr>
          </w:p>
          <w:p w14:paraId="5E3C2ABE"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Did the project disaggregate all data by gender?</w:t>
            </w:r>
          </w:p>
        </w:tc>
        <w:tc>
          <w:tcPr>
            <w:tcW w:w="2635" w:type="dxa"/>
          </w:tcPr>
          <w:p w14:paraId="4540B2FC" w14:textId="77777777" w:rsidR="00214581" w:rsidRPr="000C30F0" w:rsidRDefault="00214581" w:rsidP="000C30F0">
            <w:pPr>
              <w:rPr>
                <w:rFonts w:ascii="Arial" w:hAnsi="Arial" w:cs="Arial"/>
                <w:szCs w:val="22"/>
              </w:rPr>
            </w:pPr>
            <w:r w:rsidRPr="000C30F0">
              <w:rPr>
                <w:rFonts w:ascii="Arial" w:hAnsi="Arial" w:cs="Arial"/>
                <w:szCs w:val="22"/>
              </w:rPr>
              <w:lastRenderedPageBreak/>
              <w:t xml:space="preserve">*National policy </w:t>
            </w:r>
            <w:r w:rsidRPr="000C30F0">
              <w:rPr>
                <w:rFonts w:ascii="Arial" w:hAnsi="Arial" w:cs="Arial"/>
                <w:szCs w:val="22"/>
              </w:rPr>
              <w:lastRenderedPageBreak/>
              <w:t>documents including relevant strategies and action plans</w:t>
            </w:r>
          </w:p>
          <w:p w14:paraId="5E1F3FF7" w14:textId="77777777" w:rsidR="00214581" w:rsidRPr="000C30F0" w:rsidRDefault="00214581" w:rsidP="000C30F0">
            <w:pPr>
              <w:rPr>
                <w:rFonts w:ascii="Arial" w:hAnsi="Arial" w:cs="Arial"/>
                <w:szCs w:val="22"/>
              </w:rPr>
            </w:pPr>
            <w:r w:rsidRPr="000C30F0">
              <w:rPr>
                <w:rFonts w:ascii="Arial" w:hAnsi="Arial" w:cs="Arial"/>
                <w:szCs w:val="22"/>
              </w:rPr>
              <w:t>*EU Acquis</w:t>
            </w:r>
          </w:p>
          <w:p w14:paraId="6FE5DF70" w14:textId="77777777" w:rsidR="00214581" w:rsidRPr="000C30F0" w:rsidRDefault="00214581" w:rsidP="000C30F0">
            <w:pPr>
              <w:rPr>
                <w:rFonts w:ascii="Arial" w:hAnsi="Arial" w:cs="Arial"/>
                <w:szCs w:val="22"/>
              </w:rPr>
            </w:pPr>
            <w:r w:rsidRPr="000C30F0">
              <w:rPr>
                <w:rFonts w:ascii="Arial" w:hAnsi="Arial" w:cs="Arial"/>
                <w:szCs w:val="22"/>
              </w:rPr>
              <w:t>*UN/DP Strategic Documents</w:t>
            </w:r>
          </w:p>
          <w:p w14:paraId="60B9BD6D" w14:textId="77777777" w:rsidR="00214581" w:rsidRPr="000C30F0" w:rsidRDefault="00214581" w:rsidP="000C30F0">
            <w:pPr>
              <w:rPr>
                <w:rFonts w:ascii="Arial" w:hAnsi="Arial" w:cs="Arial"/>
                <w:szCs w:val="22"/>
              </w:rPr>
            </w:pPr>
            <w:r w:rsidRPr="000C30F0">
              <w:rPr>
                <w:rFonts w:ascii="Arial" w:hAnsi="Arial" w:cs="Arial"/>
                <w:szCs w:val="22"/>
              </w:rPr>
              <w:t>*Open Data Project Document</w:t>
            </w:r>
          </w:p>
          <w:p w14:paraId="50A4F49C" w14:textId="77777777" w:rsidR="00214581" w:rsidRPr="000C30F0" w:rsidRDefault="00214581" w:rsidP="000C30F0">
            <w:pPr>
              <w:rPr>
                <w:rFonts w:ascii="Arial" w:hAnsi="Arial" w:cs="Arial"/>
                <w:szCs w:val="22"/>
              </w:rPr>
            </w:pPr>
            <w:r w:rsidRPr="000C30F0">
              <w:rPr>
                <w:rFonts w:ascii="Arial" w:hAnsi="Arial" w:cs="Arial"/>
                <w:szCs w:val="22"/>
              </w:rPr>
              <w:t>*Open Data Progress Reports</w:t>
            </w:r>
          </w:p>
          <w:p w14:paraId="6348E1BB" w14:textId="77777777" w:rsidR="00214581" w:rsidRPr="000C30F0" w:rsidRDefault="00214581" w:rsidP="000C30F0">
            <w:pPr>
              <w:rPr>
                <w:rFonts w:ascii="Arial" w:hAnsi="Arial" w:cs="Arial"/>
                <w:szCs w:val="22"/>
              </w:rPr>
            </w:pPr>
            <w:r w:rsidRPr="000C30F0">
              <w:rPr>
                <w:rFonts w:ascii="Arial" w:hAnsi="Arial" w:cs="Arial"/>
                <w:szCs w:val="22"/>
              </w:rPr>
              <w:t>*Open Data Quality Assurance report, results orientated monitoring reports, field visit reports</w:t>
            </w:r>
          </w:p>
          <w:p w14:paraId="6A15C7D5" w14:textId="77777777" w:rsidR="005D2744" w:rsidRDefault="005D2744" w:rsidP="005D2744">
            <w:pPr>
              <w:rPr>
                <w:rFonts w:ascii="Arial" w:hAnsi="Arial" w:cs="Arial"/>
                <w:szCs w:val="22"/>
              </w:rPr>
            </w:pPr>
            <w:r w:rsidRPr="000C30F0">
              <w:rPr>
                <w:rFonts w:ascii="Arial" w:hAnsi="Arial" w:cs="Arial"/>
                <w:szCs w:val="22"/>
              </w:rPr>
              <w:t>*</w:t>
            </w:r>
            <w:r>
              <w:rPr>
                <w:rFonts w:ascii="Arial" w:hAnsi="Arial" w:cs="Arial"/>
                <w:szCs w:val="22"/>
              </w:rPr>
              <w:t>Responsible partners’</w:t>
            </w:r>
            <w:r w:rsidRPr="000C30F0">
              <w:rPr>
                <w:rFonts w:ascii="Arial" w:hAnsi="Arial" w:cs="Arial"/>
                <w:szCs w:val="22"/>
              </w:rPr>
              <w:t xml:space="preserve"> progress reports </w:t>
            </w:r>
          </w:p>
          <w:p w14:paraId="7E08B3B2" w14:textId="785E7D38" w:rsidR="00214581" w:rsidRPr="005D2744" w:rsidRDefault="005D2744" w:rsidP="005D2744">
            <w:pPr>
              <w:rPr>
                <w:rFonts w:ascii="Arial" w:hAnsi="Arial" w:cs="Arial"/>
                <w:szCs w:val="22"/>
              </w:rPr>
            </w:pPr>
            <w:r>
              <w:rPr>
                <w:rFonts w:ascii="Arial" w:hAnsi="Arial" w:cs="Arial"/>
                <w:szCs w:val="22"/>
              </w:rPr>
              <w:t>*Minutes of the Project Board meetings</w:t>
            </w:r>
          </w:p>
        </w:tc>
        <w:tc>
          <w:tcPr>
            <w:tcW w:w="2636" w:type="dxa"/>
          </w:tcPr>
          <w:p w14:paraId="2EE2C207"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lastRenderedPageBreak/>
              <w:t xml:space="preserve">Desk research and </w:t>
            </w:r>
            <w:r w:rsidRPr="000C30F0">
              <w:rPr>
                <w:rFonts w:ascii="Arial" w:hAnsi="Arial" w:cs="Arial"/>
                <w:bCs/>
                <w:color w:val="auto"/>
                <w:sz w:val="22"/>
                <w:szCs w:val="22"/>
              </w:rPr>
              <w:lastRenderedPageBreak/>
              <w:t>document review</w:t>
            </w:r>
          </w:p>
          <w:p w14:paraId="4C3A64E1" w14:textId="77777777" w:rsidR="00214581" w:rsidRPr="000C30F0" w:rsidRDefault="00214581" w:rsidP="000C30F0">
            <w:pPr>
              <w:pStyle w:val="Default"/>
              <w:rPr>
                <w:rFonts w:ascii="Arial" w:hAnsi="Arial" w:cs="Arial"/>
                <w:bCs/>
                <w:color w:val="auto"/>
                <w:sz w:val="22"/>
                <w:szCs w:val="22"/>
              </w:rPr>
            </w:pPr>
          </w:p>
          <w:p w14:paraId="773CD983"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Key informant interviews</w:t>
            </w:r>
          </w:p>
          <w:p w14:paraId="74716542" w14:textId="77777777" w:rsidR="00214581" w:rsidRPr="000C30F0" w:rsidRDefault="00214581" w:rsidP="000C30F0">
            <w:pPr>
              <w:pStyle w:val="Default"/>
              <w:rPr>
                <w:rFonts w:ascii="Arial" w:hAnsi="Arial" w:cs="Arial"/>
                <w:bCs/>
                <w:color w:val="auto"/>
                <w:sz w:val="22"/>
                <w:szCs w:val="22"/>
              </w:rPr>
            </w:pPr>
          </w:p>
          <w:p w14:paraId="3D4679C1"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Focus group discussions </w:t>
            </w:r>
          </w:p>
          <w:p w14:paraId="53B9C6CA" w14:textId="77777777" w:rsidR="00214581" w:rsidRPr="000C30F0" w:rsidRDefault="00214581" w:rsidP="000C30F0">
            <w:pPr>
              <w:pStyle w:val="Default"/>
              <w:rPr>
                <w:rFonts w:ascii="Arial" w:hAnsi="Arial" w:cs="Arial"/>
                <w:bCs/>
                <w:color w:val="auto"/>
                <w:sz w:val="22"/>
                <w:szCs w:val="22"/>
              </w:rPr>
            </w:pPr>
          </w:p>
          <w:p w14:paraId="190C1FE2"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Observation visits</w:t>
            </w:r>
          </w:p>
        </w:tc>
      </w:tr>
      <w:tr w:rsidR="00214581" w:rsidRPr="000C30F0" w14:paraId="1EAC5CE0" w14:textId="77777777" w:rsidTr="00214581">
        <w:tc>
          <w:tcPr>
            <w:tcW w:w="2635" w:type="dxa"/>
            <w:vMerge w:val="restart"/>
          </w:tcPr>
          <w:p w14:paraId="23120268" w14:textId="77777777" w:rsidR="00214581" w:rsidRPr="000C30F0" w:rsidRDefault="00214581" w:rsidP="000C30F0">
            <w:pPr>
              <w:pStyle w:val="Default"/>
              <w:rPr>
                <w:rFonts w:ascii="Arial" w:hAnsi="Arial" w:cs="Arial"/>
                <w:b/>
                <w:color w:val="auto"/>
                <w:sz w:val="22"/>
                <w:szCs w:val="22"/>
              </w:rPr>
            </w:pPr>
            <w:r w:rsidRPr="000C30F0">
              <w:rPr>
                <w:rFonts w:ascii="Arial" w:hAnsi="Arial" w:cs="Arial"/>
                <w:b/>
                <w:color w:val="auto"/>
                <w:sz w:val="22"/>
                <w:szCs w:val="22"/>
              </w:rPr>
              <w:lastRenderedPageBreak/>
              <w:t xml:space="preserve">Addressing equity issues (social inclusion) </w:t>
            </w:r>
          </w:p>
          <w:p w14:paraId="04F30835" w14:textId="77777777" w:rsidR="00214581" w:rsidRPr="000C30F0" w:rsidRDefault="00214581" w:rsidP="000C30F0">
            <w:pPr>
              <w:pStyle w:val="Default"/>
              <w:rPr>
                <w:rFonts w:ascii="Arial" w:hAnsi="Arial" w:cs="Arial"/>
                <w:b/>
                <w:bCs/>
                <w:color w:val="auto"/>
                <w:sz w:val="22"/>
                <w:szCs w:val="22"/>
              </w:rPr>
            </w:pPr>
          </w:p>
        </w:tc>
        <w:tc>
          <w:tcPr>
            <w:tcW w:w="2635" w:type="dxa"/>
          </w:tcPr>
          <w:p w14:paraId="7A8E8F9C"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How did the project address the need to “leave no one behind” and advance the 2030 Agenda?</w:t>
            </w:r>
          </w:p>
        </w:tc>
        <w:tc>
          <w:tcPr>
            <w:tcW w:w="2635" w:type="dxa"/>
          </w:tcPr>
          <w:p w14:paraId="4A285EA0"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Were the needs of marginalized and vulnerable groups addressed in the project? If so, how?</w:t>
            </w:r>
          </w:p>
        </w:tc>
        <w:tc>
          <w:tcPr>
            <w:tcW w:w="2635" w:type="dxa"/>
            <w:vMerge w:val="restart"/>
          </w:tcPr>
          <w:p w14:paraId="09C3079B" w14:textId="77777777" w:rsidR="00214581" w:rsidRPr="000C30F0" w:rsidRDefault="00214581" w:rsidP="000C30F0">
            <w:pPr>
              <w:rPr>
                <w:rFonts w:ascii="Arial" w:hAnsi="Arial" w:cs="Arial"/>
                <w:szCs w:val="22"/>
              </w:rPr>
            </w:pPr>
            <w:r w:rsidRPr="000C30F0">
              <w:rPr>
                <w:rFonts w:ascii="Arial" w:hAnsi="Arial" w:cs="Arial"/>
                <w:szCs w:val="22"/>
              </w:rPr>
              <w:t>*National policy documents including relevant strategies and action plans</w:t>
            </w:r>
          </w:p>
          <w:p w14:paraId="1A0772DE" w14:textId="77777777" w:rsidR="00214581" w:rsidRPr="000C30F0" w:rsidRDefault="00214581" w:rsidP="000C30F0">
            <w:pPr>
              <w:rPr>
                <w:rFonts w:ascii="Arial" w:hAnsi="Arial" w:cs="Arial"/>
                <w:szCs w:val="22"/>
              </w:rPr>
            </w:pPr>
            <w:r w:rsidRPr="000C30F0">
              <w:rPr>
                <w:rFonts w:ascii="Arial" w:hAnsi="Arial" w:cs="Arial"/>
                <w:szCs w:val="22"/>
              </w:rPr>
              <w:t>*EU Acquis</w:t>
            </w:r>
          </w:p>
          <w:p w14:paraId="2ACE72E9" w14:textId="77777777" w:rsidR="00214581" w:rsidRPr="000C30F0" w:rsidRDefault="00214581" w:rsidP="000C30F0">
            <w:pPr>
              <w:rPr>
                <w:rFonts w:ascii="Arial" w:hAnsi="Arial" w:cs="Arial"/>
                <w:szCs w:val="22"/>
              </w:rPr>
            </w:pPr>
            <w:r w:rsidRPr="000C30F0">
              <w:rPr>
                <w:rFonts w:ascii="Arial" w:hAnsi="Arial" w:cs="Arial"/>
                <w:szCs w:val="22"/>
              </w:rPr>
              <w:t>*UN/DP Strategic Documents</w:t>
            </w:r>
          </w:p>
          <w:p w14:paraId="4D1B1A54" w14:textId="77777777" w:rsidR="00214581" w:rsidRPr="000C30F0" w:rsidRDefault="00214581" w:rsidP="000C30F0">
            <w:pPr>
              <w:rPr>
                <w:rFonts w:ascii="Arial" w:hAnsi="Arial" w:cs="Arial"/>
                <w:szCs w:val="22"/>
              </w:rPr>
            </w:pPr>
            <w:r w:rsidRPr="000C30F0">
              <w:rPr>
                <w:rFonts w:ascii="Arial" w:hAnsi="Arial" w:cs="Arial"/>
                <w:szCs w:val="22"/>
              </w:rPr>
              <w:t>*Open Data Project Document</w:t>
            </w:r>
          </w:p>
          <w:p w14:paraId="23CDDF82" w14:textId="77777777" w:rsidR="00214581" w:rsidRPr="000C30F0" w:rsidRDefault="00214581" w:rsidP="000C30F0">
            <w:pPr>
              <w:rPr>
                <w:rFonts w:ascii="Arial" w:hAnsi="Arial" w:cs="Arial"/>
                <w:szCs w:val="22"/>
              </w:rPr>
            </w:pPr>
            <w:r w:rsidRPr="000C30F0">
              <w:rPr>
                <w:rFonts w:ascii="Arial" w:hAnsi="Arial" w:cs="Arial"/>
                <w:szCs w:val="22"/>
              </w:rPr>
              <w:t>*Open Data Progress Reports</w:t>
            </w:r>
          </w:p>
          <w:p w14:paraId="2C0453A5" w14:textId="77777777" w:rsidR="00214581" w:rsidRPr="000C30F0" w:rsidRDefault="00214581" w:rsidP="000C30F0">
            <w:pPr>
              <w:rPr>
                <w:rFonts w:ascii="Arial" w:hAnsi="Arial" w:cs="Arial"/>
                <w:szCs w:val="22"/>
              </w:rPr>
            </w:pPr>
            <w:r w:rsidRPr="000C30F0">
              <w:rPr>
                <w:rFonts w:ascii="Arial" w:hAnsi="Arial" w:cs="Arial"/>
                <w:szCs w:val="22"/>
              </w:rPr>
              <w:t>*Open Data Quality Assurance report, results orientated monitoring reports, field visit reports</w:t>
            </w:r>
          </w:p>
          <w:p w14:paraId="24669A8F" w14:textId="77777777" w:rsidR="005D2744" w:rsidRDefault="005D2744" w:rsidP="005D2744">
            <w:pPr>
              <w:rPr>
                <w:rFonts w:ascii="Arial" w:hAnsi="Arial" w:cs="Arial"/>
                <w:szCs w:val="22"/>
              </w:rPr>
            </w:pPr>
            <w:r w:rsidRPr="000C30F0">
              <w:rPr>
                <w:rFonts w:ascii="Arial" w:hAnsi="Arial" w:cs="Arial"/>
                <w:szCs w:val="22"/>
              </w:rPr>
              <w:lastRenderedPageBreak/>
              <w:t>*</w:t>
            </w:r>
            <w:r>
              <w:rPr>
                <w:rFonts w:ascii="Arial" w:hAnsi="Arial" w:cs="Arial"/>
                <w:szCs w:val="22"/>
              </w:rPr>
              <w:t>Responsible partners’</w:t>
            </w:r>
            <w:r w:rsidRPr="000C30F0">
              <w:rPr>
                <w:rFonts w:ascii="Arial" w:hAnsi="Arial" w:cs="Arial"/>
                <w:szCs w:val="22"/>
              </w:rPr>
              <w:t xml:space="preserve"> progress reports </w:t>
            </w:r>
          </w:p>
          <w:p w14:paraId="3D09BD7A" w14:textId="44F44861" w:rsidR="00214581" w:rsidRPr="005D2744" w:rsidRDefault="005D2744" w:rsidP="005D2744">
            <w:pPr>
              <w:rPr>
                <w:rFonts w:ascii="Arial" w:hAnsi="Arial" w:cs="Arial"/>
                <w:szCs w:val="22"/>
              </w:rPr>
            </w:pPr>
            <w:r>
              <w:rPr>
                <w:rFonts w:ascii="Arial" w:hAnsi="Arial" w:cs="Arial"/>
                <w:szCs w:val="22"/>
              </w:rPr>
              <w:t>*Minutes of the Project Board meetings</w:t>
            </w:r>
          </w:p>
        </w:tc>
        <w:tc>
          <w:tcPr>
            <w:tcW w:w="2636" w:type="dxa"/>
            <w:vMerge w:val="restart"/>
          </w:tcPr>
          <w:p w14:paraId="39B6D7AC"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lastRenderedPageBreak/>
              <w:t>Desk research and document review</w:t>
            </w:r>
          </w:p>
          <w:p w14:paraId="367CBFF8" w14:textId="77777777" w:rsidR="00214581" w:rsidRPr="000C30F0" w:rsidRDefault="00214581" w:rsidP="000C30F0">
            <w:pPr>
              <w:pStyle w:val="Default"/>
              <w:rPr>
                <w:rFonts w:ascii="Arial" w:hAnsi="Arial" w:cs="Arial"/>
                <w:bCs/>
                <w:color w:val="auto"/>
                <w:sz w:val="22"/>
                <w:szCs w:val="22"/>
              </w:rPr>
            </w:pPr>
          </w:p>
          <w:p w14:paraId="6ADD68CE"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Key informant interviews</w:t>
            </w:r>
          </w:p>
          <w:p w14:paraId="4B0A8D43" w14:textId="77777777" w:rsidR="00214581" w:rsidRPr="000C30F0" w:rsidRDefault="00214581" w:rsidP="000C30F0">
            <w:pPr>
              <w:pStyle w:val="Default"/>
              <w:rPr>
                <w:rFonts w:ascii="Arial" w:hAnsi="Arial" w:cs="Arial"/>
                <w:bCs/>
                <w:color w:val="auto"/>
                <w:sz w:val="22"/>
                <w:szCs w:val="22"/>
              </w:rPr>
            </w:pPr>
          </w:p>
          <w:p w14:paraId="6EDA28DD"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 xml:space="preserve">Focus group discussions </w:t>
            </w:r>
          </w:p>
          <w:p w14:paraId="425EAB35" w14:textId="77777777" w:rsidR="00214581" w:rsidRPr="000C30F0" w:rsidRDefault="00214581" w:rsidP="000C30F0">
            <w:pPr>
              <w:pStyle w:val="Default"/>
              <w:rPr>
                <w:rFonts w:ascii="Arial" w:hAnsi="Arial" w:cs="Arial"/>
                <w:bCs/>
                <w:color w:val="auto"/>
                <w:sz w:val="22"/>
                <w:szCs w:val="22"/>
              </w:rPr>
            </w:pPr>
          </w:p>
          <w:p w14:paraId="44DAF316"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Observation visits</w:t>
            </w:r>
          </w:p>
        </w:tc>
      </w:tr>
      <w:tr w:rsidR="00214581" w:rsidRPr="000C30F0" w14:paraId="1010BB72" w14:textId="77777777" w:rsidTr="00214581">
        <w:tc>
          <w:tcPr>
            <w:tcW w:w="2635" w:type="dxa"/>
            <w:vMerge/>
          </w:tcPr>
          <w:p w14:paraId="5573B499" w14:textId="77777777" w:rsidR="00214581" w:rsidRPr="000C30F0" w:rsidRDefault="00214581" w:rsidP="000C30F0">
            <w:pPr>
              <w:pStyle w:val="Default"/>
              <w:rPr>
                <w:rFonts w:ascii="Arial" w:hAnsi="Arial" w:cs="Arial"/>
                <w:bCs/>
                <w:color w:val="auto"/>
                <w:sz w:val="22"/>
                <w:szCs w:val="22"/>
              </w:rPr>
            </w:pPr>
          </w:p>
        </w:tc>
        <w:tc>
          <w:tcPr>
            <w:tcW w:w="2635" w:type="dxa"/>
          </w:tcPr>
          <w:p w14:paraId="52E42666"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How did the project contribute to social inclusion of marginalized groups</w:t>
            </w:r>
          </w:p>
        </w:tc>
        <w:tc>
          <w:tcPr>
            <w:tcW w:w="2635" w:type="dxa"/>
          </w:tcPr>
          <w:p w14:paraId="15A20893"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Did the project ensure participation of marginalized and vulnerable groups in the project implementation?</w:t>
            </w:r>
          </w:p>
          <w:p w14:paraId="042FAA00" w14:textId="77777777" w:rsidR="00214581" w:rsidRPr="000C30F0" w:rsidRDefault="00214581" w:rsidP="000C30F0">
            <w:pPr>
              <w:pStyle w:val="Default"/>
              <w:rPr>
                <w:rFonts w:ascii="Arial" w:hAnsi="Arial" w:cs="Arial"/>
                <w:bCs/>
                <w:color w:val="auto"/>
                <w:sz w:val="22"/>
                <w:szCs w:val="22"/>
              </w:rPr>
            </w:pPr>
          </w:p>
          <w:p w14:paraId="33997720" w14:textId="77777777" w:rsidR="00214581" w:rsidRPr="000C30F0" w:rsidRDefault="00214581" w:rsidP="000C30F0">
            <w:pPr>
              <w:pStyle w:val="Default"/>
              <w:rPr>
                <w:rFonts w:ascii="Arial" w:hAnsi="Arial" w:cs="Arial"/>
                <w:bCs/>
                <w:color w:val="auto"/>
                <w:sz w:val="22"/>
                <w:szCs w:val="22"/>
              </w:rPr>
            </w:pPr>
            <w:r w:rsidRPr="000C30F0">
              <w:rPr>
                <w:rFonts w:ascii="Arial" w:hAnsi="Arial" w:cs="Arial"/>
                <w:bCs/>
                <w:color w:val="auto"/>
                <w:sz w:val="22"/>
                <w:szCs w:val="22"/>
              </w:rPr>
              <w:t>How do the project results benefit vulnerable and marginalized groups?</w:t>
            </w:r>
          </w:p>
        </w:tc>
        <w:tc>
          <w:tcPr>
            <w:tcW w:w="2635" w:type="dxa"/>
            <w:vMerge/>
          </w:tcPr>
          <w:p w14:paraId="217BD826" w14:textId="77777777" w:rsidR="00214581" w:rsidRPr="000C30F0" w:rsidRDefault="00214581" w:rsidP="000C30F0">
            <w:pPr>
              <w:pStyle w:val="Default"/>
              <w:rPr>
                <w:rFonts w:ascii="Arial" w:hAnsi="Arial" w:cs="Arial"/>
                <w:bCs/>
                <w:color w:val="auto"/>
                <w:sz w:val="22"/>
                <w:szCs w:val="22"/>
              </w:rPr>
            </w:pPr>
          </w:p>
        </w:tc>
        <w:tc>
          <w:tcPr>
            <w:tcW w:w="2636" w:type="dxa"/>
            <w:vMerge/>
          </w:tcPr>
          <w:p w14:paraId="271FF542" w14:textId="77777777" w:rsidR="00214581" w:rsidRPr="000C30F0" w:rsidRDefault="00214581" w:rsidP="000C30F0">
            <w:pPr>
              <w:pStyle w:val="Default"/>
              <w:rPr>
                <w:rFonts w:ascii="Arial" w:hAnsi="Arial" w:cs="Arial"/>
                <w:bCs/>
                <w:color w:val="auto"/>
                <w:sz w:val="22"/>
                <w:szCs w:val="22"/>
              </w:rPr>
            </w:pPr>
          </w:p>
        </w:tc>
      </w:tr>
    </w:tbl>
    <w:p w14:paraId="28A99522" w14:textId="76C3D41C" w:rsidR="00C0736E" w:rsidRPr="000C30F0" w:rsidRDefault="00C0736E" w:rsidP="000C30F0">
      <w:pPr>
        <w:rPr>
          <w:rFonts w:ascii="Arial" w:hAnsi="Arial" w:cs="Arial"/>
          <w:szCs w:val="22"/>
        </w:rPr>
        <w:sectPr w:rsidR="00C0736E" w:rsidRPr="000C30F0" w:rsidSect="00C0736E">
          <w:pgSz w:w="16840" w:h="11900" w:orient="landscape"/>
          <w:pgMar w:top="1440" w:right="1440" w:bottom="1440" w:left="1440" w:header="720" w:footer="720" w:gutter="0"/>
          <w:cols w:space="720"/>
          <w:docGrid w:linePitch="360"/>
        </w:sectPr>
      </w:pPr>
    </w:p>
    <w:p w14:paraId="422C226B" w14:textId="00BFDFA4" w:rsidR="009E5599" w:rsidRPr="000C30F0" w:rsidRDefault="00AB7DB1" w:rsidP="000C30F0">
      <w:pPr>
        <w:jc w:val="center"/>
        <w:rPr>
          <w:rFonts w:ascii="Arial" w:hAnsi="Arial" w:cs="Arial"/>
          <w:b/>
          <w:szCs w:val="22"/>
        </w:rPr>
      </w:pPr>
      <w:r w:rsidRPr="000C30F0">
        <w:rPr>
          <w:rFonts w:ascii="Arial" w:hAnsi="Arial" w:cs="Arial"/>
          <w:b/>
          <w:szCs w:val="22"/>
        </w:rPr>
        <w:lastRenderedPageBreak/>
        <w:t xml:space="preserve">ANNEX </w:t>
      </w:r>
      <w:r w:rsidR="00FB6B7D">
        <w:rPr>
          <w:rFonts w:ascii="Arial" w:hAnsi="Arial" w:cs="Arial"/>
          <w:b/>
          <w:szCs w:val="22"/>
        </w:rPr>
        <w:t>2</w:t>
      </w:r>
      <w:r w:rsidRPr="000C30F0">
        <w:rPr>
          <w:rFonts w:ascii="Arial" w:hAnsi="Arial" w:cs="Arial"/>
          <w:b/>
          <w:szCs w:val="22"/>
        </w:rPr>
        <w:t xml:space="preserve"> – QUESTIONNAIRES </w:t>
      </w:r>
    </w:p>
    <w:p w14:paraId="3E1E30FD" w14:textId="0D3A31DA" w:rsidR="00466B80" w:rsidRPr="000C30F0" w:rsidRDefault="00466B80" w:rsidP="000C30F0">
      <w:pPr>
        <w:jc w:val="center"/>
        <w:rPr>
          <w:rFonts w:ascii="Arial" w:hAnsi="Arial" w:cs="Arial"/>
          <w:b/>
          <w:szCs w:val="22"/>
        </w:rPr>
      </w:pPr>
      <w:r w:rsidRPr="000C30F0">
        <w:rPr>
          <w:rFonts w:ascii="Arial" w:hAnsi="Arial" w:cs="Arial"/>
          <w:noProof/>
          <w:szCs w:val="22"/>
          <w:lang w:val="en-US" w:eastAsia="en-US"/>
        </w:rPr>
        <w:drawing>
          <wp:anchor distT="0" distB="0" distL="114300" distR="114300" simplePos="0" relativeHeight="251659264" behindDoc="0" locked="0" layoutInCell="1" allowOverlap="1" wp14:anchorId="370F8D7A" wp14:editId="0C973AA9">
            <wp:simplePos x="0" y="0"/>
            <wp:positionH relativeFrom="margin">
              <wp:posOffset>2514600</wp:posOffset>
            </wp:positionH>
            <wp:positionV relativeFrom="paragraph">
              <wp:posOffset>42545</wp:posOffset>
            </wp:positionV>
            <wp:extent cx="571500" cy="1097280"/>
            <wp:effectExtent l="0" t="0" r="12700" b="0"/>
            <wp:wrapSquare wrapText="bothSides"/>
            <wp:docPr id="6" name="Picture 6"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1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A3819" w14:textId="77777777" w:rsidR="00466B80" w:rsidRPr="000C30F0" w:rsidRDefault="00466B80" w:rsidP="000C30F0">
      <w:pPr>
        <w:jc w:val="center"/>
        <w:rPr>
          <w:rFonts w:ascii="Arial" w:hAnsi="Arial" w:cs="Arial"/>
          <w:b/>
          <w:szCs w:val="22"/>
        </w:rPr>
      </w:pPr>
    </w:p>
    <w:p w14:paraId="7FE1BA96" w14:textId="77777777" w:rsidR="00466B80" w:rsidRPr="000C30F0" w:rsidRDefault="00466B80" w:rsidP="000C30F0">
      <w:pPr>
        <w:jc w:val="center"/>
        <w:rPr>
          <w:rFonts w:ascii="Arial" w:hAnsi="Arial" w:cs="Arial"/>
          <w:b/>
          <w:szCs w:val="22"/>
        </w:rPr>
      </w:pPr>
    </w:p>
    <w:p w14:paraId="46CE42E0" w14:textId="5BC0C45E" w:rsidR="00466B80" w:rsidRPr="000C30F0" w:rsidRDefault="00466B80" w:rsidP="000C30F0">
      <w:pPr>
        <w:pStyle w:val="Header"/>
        <w:tabs>
          <w:tab w:val="left" w:pos="1260"/>
        </w:tabs>
        <w:rPr>
          <w:rFonts w:ascii="Arial" w:hAnsi="Arial" w:cs="Arial"/>
          <w:szCs w:val="22"/>
        </w:rPr>
      </w:pPr>
      <w:r w:rsidRPr="000C30F0">
        <w:rPr>
          <w:rFonts w:ascii="Arial" w:hAnsi="Arial" w:cs="Arial"/>
          <w:szCs w:val="22"/>
        </w:rPr>
        <w:tab/>
      </w:r>
      <w:r w:rsidRPr="000C30F0">
        <w:rPr>
          <w:rFonts w:ascii="Arial" w:hAnsi="Arial" w:cs="Arial"/>
          <w:szCs w:val="22"/>
        </w:rPr>
        <w:tab/>
        <w:t xml:space="preserve">                           </w:t>
      </w:r>
      <w:r w:rsidRPr="000C30F0">
        <w:rPr>
          <w:rFonts w:ascii="Arial" w:hAnsi="Arial" w:cs="Arial"/>
          <w:noProof/>
          <w:szCs w:val="22"/>
          <w:lang w:eastAsia="sq-AL"/>
        </w:rPr>
        <w:t xml:space="preserve">                                                      </w:t>
      </w:r>
      <w:r w:rsidRPr="000C30F0">
        <w:rPr>
          <w:rFonts w:ascii="Arial" w:hAnsi="Arial" w:cs="Arial"/>
          <w:noProof/>
          <w:szCs w:val="22"/>
          <w:lang w:val="en-US" w:eastAsia="en-US"/>
        </w:rPr>
        <mc:AlternateContent>
          <mc:Choice Requires="wps">
            <w:drawing>
              <wp:inline distT="0" distB="0" distL="0" distR="0" wp14:anchorId="79A0F4E5" wp14:editId="2EE00115">
                <wp:extent cx="304800" cy="304800"/>
                <wp:effectExtent l="0" t="0" r="0" b="0"/>
                <wp:docPr id="4" name="Rectangle 4" descr="https://intranet.undp.org/unit/pb/communicate/tagline/Shared%20Documents/UNDP_Logo-Blue%20w%20Tagline-TRANS%20E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63080" id="Rectangle 4" o:spid="_x0000_s1026" alt="https://intranet.undp.org/unit/pb/communicate/tagline/Shared%20Documents/UNDP_Logo-Blue%20w%20Tagline-TRANS%20EN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zdmMQ5gCAADBBAAADgAAAAAAAAAAAAAAAAAuAgAAZHJzL2Uyb0RvYy54bWxQ&#10;SwECLQAUAAYACAAAACEATKDpLNgAAAADAQAADwAAAAAAAAAAAAAAAADyBAAAZHJzL2Rvd25yZXYu&#10;eG1sUEsFBgAAAAAEAAQA8wAAAPcFAAAAAA==&#10;" filled="f" stroked="f">
                <o:lock v:ext="edit" aspectratio="t"/>
                <w10:anchorlock/>
              </v:rect>
            </w:pict>
          </mc:Fallback>
        </mc:AlternateContent>
      </w:r>
      <w:r w:rsidRPr="000C30F0">
        <w:rPr>
          <w:rFonts w:ascii="Arial" w:hAnsi="Arial" w:cs="Arial"/>
          <w:noProof/>
          <w:szCs w:val="22"/>
          <w:lang w:eastAsia="sq-AL"/>
        </w:rPr>
        <w:t xml:space="preserve">   </w:t>
      </w:r>
      <w:r w:rsidRPr="000C30F0">
        <w:rPr>
          <w:rFonts w:ascii="Arial" w:hAnsi="Arial" w:cs="Arial"/>
          <w:szCs w:val="22"/>
        </w:rPr>
        <w:t xml:space="preserve">                     </w:t>
      </w:r>
    </w:p>
    <w:p w14:paraId="71E86CDB" w14:textId="77777777" w:rsidR="00466B80" w:rsidRPr="000C30F0" w:rsidRDefault="00466B80" w:rsidP="000C30F0">
      <w:pPr>
        <w:pStyle w:val="NormalWeb"/>
        <w:spacing w:before="0" w:beforeAutospacing="0" w:after="0" w:afterAutospacing="0"/>
        <w:jc w:val="center"/>
        <w:rPr>
          <w:rFonts w:ascii="Arial" w:hAnsi="Arial" w:cs="Arial"/>
          <w:b/>
          <w:bCs/>
          <w:sz w:val="22"/>
          <w:szCs w:val="22"/>
          <w:lang w:val="en-GB"/>
        </w:rPr>
      </w:pPr>
    </w:p>
    <w:p w14:paraId="7CA4F375" w14:textId="77777777" w:rsidR="00466B80" w:rsidRPr="000C30F0" w:rsidRDefault="00466B80" w:rsidP="000C30F0">
      <w:pPr>
        <w:jc w:val="center"/>
        <w:rPr>
          <w:rFonts w:ascii="Arial" w:hAnsi="Arial" w:cs="Arial"/>
          <w:b/>
          <w:bCs/>
          <w:szCs w:val="22"/>
        </w:rPr>
      </w:pPr>
    </w:p>
    <w:p w14:paraId="5F1CD0E7" w14:textId="77777777" w:rsidR="00466B80" w:rsidRPr="000C30F0" w:rsidRDefault="00466B80" w:rsidP="000C30F0">
      <w:pPr>
        <w:jc w:val="center"/>
        <w:rPr>
          <w:rFonts w:ascii="Arial" w:hAnsi="Arial" w:cs="Arial"/>
          <w:b/>
          <w:bCs/>
          <w:szCs w:val="22"/>
        </w:rPr>
      </w:pPr>
    </w:p>
    <w:p w14:paraId="6F87226E" w14:textId="77777777" w:rsidR="00466B80" w:rsidRPr="000C30F0" w:rsidRDefault="00466B80" w:rsidP="000C30F0">
      <w:pPr>
        <w:jc w:val="center"/>
        <w:rPr>
          <w:rFonts w:ascii="Arial" w:hAnsi="Arial" w:cs="Arial"/>
          <w:b/>
          <w:bCs/>
          <w:szCs w:val="22"/>
        </w:rPr>
      </w:pPr>
    </w:p>
    <w:p w14:paraId="2E40C11C" w14:textId="77777777" w:rsidR="00466B80" w:rsidRPr="000C30F0" w:rsidRDefault="00466B80" w:rsidP="000C30F0">
      <w:pPr>
        <w:jc w:val="center"/>
        <w:rPr>
          <w:rFonts w:ascii="Arial" w:hAnsi="Arial" w:cs="Arial"/>
          <w:b/>
          <w:bCs/>
          <w:szCs w:val="22"/>
        </w:rPr>
      </w:pPr>
      <w:r w:rsidRPr="000C30F0">
        <w:rPr>
          <w:rFonts w:ascii="Arial" w:hAnsi="Arial" w:cs="Arial"/>
          <w:b/>
          <w:bCs/>
          <w:szCs w:val="22"/>
        </w:rPr>
        <w:t>OPEN DATA- OPEN OPPORTUNITIES</w:t>
      </w:r>
    </w:p>
    <w:p w14:paraId="053D1F6D" w14:textId="77777777" w:rsidR="00466B80" w:rsidRPr="000C30F0" w:rsidRDefault="00466B80" w:rsidP="000C30F0">
      <w:pPr>
        <w:jc w:val="center"/>
        <w:rPr>
          <w:rFonts w:ascii="Arial" w:hAnsi="Arial" w:cs="Arial"/>
          <w:b/>
          <w:bCs/>
          <w:szCs w:val="22"/>
        </w:rPr>
      </w:pPr>
      <w:r w:rsidRPr="000C30F0">
        <w:rPr>
          <w:rFonts w:ascii="Arial" w:hAnsi="Arial" w:cs="Arial"/>
          <w:b/>
          <w:bCs/>
          <w:szCs w:val="22"/>
        </w:rPr>
        <w:t>PROJECT EVALUATION</w:t>
      </w:r>
    </w:p>
    <w:p w14:paraId="14EB3A51" w14:textId="77777777" w:rsidR="00466B80" w:rsidRPr="000C30F0" w:rsidRDefault="00466B80" w:rsidP="000C30F0">
      <w:pPr>
        <w:pStyle w:val="NormalWeb"/>
        <w:spacing w:before="0" w:beforeAutospacing="0" w:after="0" w:afterAutospacing="0"/>
        <w:jc w:val="center"/>
        <w:rPr>
          <w:rFonts w:ascii="Arial" w:hAnsi="Arial" w:cs="Arial"/>
          <w:b/>
          <w:bCs/>
          <w:sz w:val="22"/>
          <w:szCs w:val="22"/>
          <w:lang w:val="en-GB"/>
        </w:rPr>
      </w:pPr>
      <w:r w:rsidRPr="000C30F0">
        <w:rPr>
          <w:rFonts w:ascii="Arial" w:hAnsi="Arial" w:cs="Arial"/>
          <w:b/>
          <w:bCs/>
          <w:sz w:val="22"/>
          <w:szCs w:val="22"/>
          <w:lang w:val="en-GB"/>
        </w:rPr>
        <w:t>QUESTIONNAIRE FOR PROJECT BOARD MEMBERS</w:t>
      </w:r>
    </w:p>
    <w:p w14:paraId="1F29053A" w14:textId="77777777" w:rsidR="00466B80" w:rsidRPr="000C30F0" w:rsidRDefault="00466B80" w:rsidP="000C30F0">
      <w:pPr>
        <w:rPr>
          <w:rFonts w:ascii="Arial" w:hAnsi="Arial" w:cs="Arial"/>
          <w:szCs w:val="22"/>
        </w:rPr>
      </w:pPr>
    </w:p>
    <w:p w14:paraId="03BA46B5" w14:textId="1733B2F3" w:rsidR="00466B80"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b/>
          <w:szCs w:val="22"/>
        </w:rPr>
      </w:pPr>
      <w:r w:rsidRPr="000C30F0">
        <w:rPr>
          <w:rFonts w:ascii="Arial" w:hAnsi="Arial" w:cs="Arial"/>
          <w:b/>
          <w:szCs w:val="22"/>
        </w:rPr>
        <w:t>INSTRUCTIONS</w:t>
      </w:r>
    </w:p>
    <w:p w14:paraId="10BDAD7A" w14:textId="77777777"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szCs w:val="22"/>
        </w:rPr>
        <w:t>In order to assist the evaluation, please complete all answers in English.</w:t>
      </w:r>
    </w:p>
    <w:p w14:paraId="2EAF565C" w14:textId="77777777"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p>
    <w:p w14:paraId="3A4E88D6" w14:textId="61E1CE2C"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All participants</w:t>
      </w:r>
      <w:r w:rsidRPr="000C30F0">
        <w:rPr>
          <w:rFonts w:ascii="Arial" w:hAnsi="Arial" w:cs="Arial"/>
          <w:szCs w:val="22"/>
        </w:rPr>
        <w:t xml:space="preserve"> – please complete sections A and B</w:t>
      </w:r>
    </w:p>
    <w:p w14:paraId="50052FD4" w14:textId="77777777"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p>
    <w:p w14:paraId="1790E23D" w14:textId="5FA519D0"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If you are a donor</w:t>
      </w:r>
      <w:r w:rsidRPr="000C30F0">
        <w:rPr>
          <w:rFonts w:ascii="Arial" w:hAnsi="Arial" w:cs="Arial"/>
          <w:szCs w:val="22"/>
        </w:rPr>
        <w:t xml:space="preserve"> – please also complete section C</w:t>
      </w:r>
    </w:p>
    <w:p w14:paraId="10491B32" w14:textId="77777777"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p>
    <w:p w14:paraId="6DA09060" w14:textId="05F4B5EC"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szCs w:val="22"/>
        </w:rPr>
        <w:t>If you would like to discuss further or have any additional comments or suggestions, please contact Olivera Puric via:</w:t>
      </w:r>
    </w:p>
    <w:p w14:paraId="12CDCFBD" w14:textId="77777777"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p>
    <w:p w14:paraId="707D6FB7" w14:textId="04B3E449"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szCs w:val="22"/>
        </w:rPr>
        <w:t xml:space="preserve">Email: </w:t>
      </w:r>
      <w:hyperlink r:id="rId20" w:history="1">
        <w:r w:rsidRPr="000C30F0">
          <w:rPr>
            <w:rStyle w:val="Hyperlink"/>
            <w:rFonts w:ascii="Arial" w:hAnsi="Arial" w:cs="Arial"/>
            <w:szCs w:val="22"/>
          </w:rPr>
          <w:t>puriceva10@gmail.com</w:t>
        </w:r>
      </w:hyperlink>
    </w:p>
    <w:p w14:paraId="01DC7BE3" w14:textId="044964E4"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szCs w:val="22"/>
        </w:rPr>
        <w:t>Tel: +381 (0) 63 439 403</w:t>
      </w:r>
    </w:p>
    <w:p w14:paraId="3564C44F" w14:textId="77777777" w:rsidR="00391EE8" w:rsidRPr="000C30F0" w:rsidRDefault="00391EE8" w:rsidP="000C30F0">
      <w:pPr>
        <w:pBdr>
          <w:top w:val="single" w:sz="4" w:space="1" w:color="auto"/>
          <w:left w:val="single" w:sz="4" w:space="4" w:color="auto"/>
          <w:bottom w:val="single" w:sz="4" w:space="1" w:color="auto"/>
          <w:right w:val="single" w:sz="4" w:space="4" w:color="auto"/>
        </w:pBdr>
        <w:rPr>
          <w:rFonts w:ascii="Arial" w:hAnsi="Arial" w:cs="Arial"/>
          <w:szCs w:val="22"/>
        </w:rPr>
      </w:pPr>
    </w:p>
    <w:p w14:paraId="42E54463" w14:textId="77777777" w:rsidR="00391EE8" w:rsidRPr="000C30F0" w:rsidRDefault="00391EE8" w:rsidP="000C30F0">
      <w:pPr>
        <w:rPr>
          <w:rFonts w:ascii="Arial" w:hAnsi="Arial" w:cs="Arial"/>
          <w:szCs w:val="22"/>
        </w:rPr>
      </w:pPr>
    </w:p>
    <w:p w14:paraId="1C374FEB"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A.  PROFILE</w:t>
      </w:r>
    </w:p>
    <w:p w14:paraId="1101ACC3" w14:textId="77777777" w:rsidR="00466B80" w:rsidRPr="000C30F0" w:rsidRDefault="00466B80" w:rsidP="000C30F0">
      <w:pPr>
        <w:jc w:val="both"/>
        <w:rPr>
          <w:rFonts w:ascii="Arial" w:hAnsi="Arial" w:cs="Arial"/>
          <w:b/>
          <w:bCs/>
          <w:szCs w:val="22"/>
        </w:rPr>
      </w:pPr>
    </w:p>
    <w:p w14:paraId="084D65C6" w14:textId="25727E2B" w:rsidR="00466B80" w:rsidRPr="000C30F0" w:rsidRDefault="00466B80" w:rsidP="000C30F0">
      <w:pPr>
        <w:jc w:val="both"/>
        <w:rPr>
          <w:rFonts w:ascii="Arial" w:hAnsi="Arial" w:cs="Arial"/>
          <w:b/>
          <w:bCs/>
          <w:szCs w:val="22"/>
        </w:rPr>
      </w:pPr>
      <w:r w:rsidRPr="000C30F0">
        <w:rPr>
          <w:rFonts w:ascii="Arial" w:hAnsi="Arial" w:cs="Arial"/>
          <w:b/>
          <w:bCs/>
          <w:szCs w:val="22"/>
        </w:rPr>
        <w:t xml:space="preserve">1. What is your professional position? </w:t>
      </w:r>
    </w:p>
    <w:p w14:paraId="1C46017F" w14:textId="77777777" w:rsidR="00466B80" w:rsidRPr="000C30F0" w:rsidRDefault="00466B80" w:rsidP="000C30F0">
      <w:pPr>
        <w:jc w:val="both"/>
        <w:rPr>
          <w:rFonts w:ascii="Arial" w:hAnsi="Arial" w:cs="Arial"/>
          <w:b/>
          <w:bCs/>
          <w:szCs w:val="22"/>
        </w:rPr>
      </w:pPr>
    </w:p>
    <w:p w14:paraId="44B43130" w14:textId="77777777" w:rsidR="00466B80" w:rsidRPr="000C30F0" w:rsidRDefault="00466B80" w:rsidP="000C30F0">
      <w:pPr>
        <w:jc w:val="both"/>
        <w:rPr>
          <w:rFonts w:ascii="Arial" w:hAnsi="Arial" w:cs="Arial"/>
          <w:b/>
          <w:bCs/>
          <w:szCs w:val="22"/>
        </w:rPr>
      </w:pPr>
    </w:p>
    <w:p w14:paraId="4FCFE64A" w14:textId="77777777" w:rsidR="00466B80" w:rsidRPr="000C30F0" w:rsidRDefault="00466B80" w:rsidP="000C30F0">
      <w:pPr>
        <w:jc w:val="both"/>
        <w:rPr>
          <w:rFonts w:ascii="Arial" w:hAnsi="Arial" w:cs="Arial"/>
          <w:b/>
          <w:bCs/>
          <w:szCs w:val="22"/>
        </w:rPr>
      </w:pPr>
    </w:p>
    <w:p w14:paraId="75C27547" w14:textId="77777777" w:rsidR="00466B80" w:rsidRPr="000C30F0" w:rsidRDefault="00466B80" w:rsidP="000C30F0">
      <w:pPr>
        <w:jc w:val="both"/>
        <w:rPr>
          <w:rFonts w:ascii="Arial" w:hAnsi="Arial" w:cs="Arial"/>
          <w:b/>
          <w:bCs/>
          <w:szCs w:val="22"/>
        </w:rPr>
      </w:pPr>
      <w:r w:rsidRPr="000C30F0">
        <w:rPr>
          <w:rFonts w:ascii="Arial" w:hAnsi="Arial" w:cs="Arial"/>
          <w:b/>
          <w:bCs/>
          <w:szCs w:val="22"/>
        </w:rPr>
        <w:t>2. For how long have you been a Project Board member for the Open Data – Open Opportunities project?</w:t>
      </w:r>
    </w:p>
    <w:p w14:paraId="401A212D"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457782E7" w14:textId="77777777" w:rsidR="00466B80" w:rsidRPr="000C30F0" w:rsidRDefault="00466B80"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0-1 years</w:t>
      </w:r>
    </w:p>
    <w:p w14:paraId="14E5C3AB" w14:textId="77777777" w:rsidR="00466B80" w:rsidRPr="000C30F0" w:rsidRDefault="00466B80"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1-2 years</w:t>
      </w:r>
    </w:p>
    <w:p w14:paraId="4D90323D" w14:textId="77777777" w:rsidR="00466B80" w:rsidRPr="000C30F0" w:rsidRDefault="00466B80"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2-3 years</w:t>
      </w:r>
    </w:p>
    <w:p w14:paraId="2FE43410" w14:textId="77777777" w:rsidR="00466B80" w:rsidRPr="000C30F0" w:rsidRDefault="00466B80"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 xml:space="preserve">3+ years </w:t>
      </w:r>
    </w:p>
    <w:p w14:paraId="60AE24D9"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3C88D46"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FE07440"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B. FUNCIONING OF THE PROJECT BOARD</w:t>
      </w:r>
    </w:p>
    <w:p w14:paraId="30D8691B"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794510F0" w14:textId="77777777" w:rsidR="00466B80" w:rsidRPr="000C30F0" w:rsidRDefault="00466B80" w:rsidP="000C30F0">
      <w:pPr>
        <w:jc w:val="both"/>
        <w:rPr>
          <w:rFonts w:ascii="Arial" w:hAnsi="Arial" w:cs="Arial"/>
          <w:i/>
          <w:szCs w:val="22"/>
        </w:rPr>
      </w:pPr>
      <w:r w:rsidRPr="000C30F0">
        <w:rPr>
          <w:rFonts w:ascii="Arial" w:hAnsi="Arial" w:cs="Arial"/>
          <w:b/>
          <w:bCs/>
          <w:szCs w:val="22"/>
        </w:rPr>
        <w:t xml:space="preserve">3. How do you rate the functioning of the Project Board? </w:t>
      </w:r>
      <w:r w:rsidRPr="000C30F0">
        <w:rPr>
          <w:rFonts w:ascii="Arial" w:hAnsi="Arial" w:cs="Arial"/>
          <w:i/>
          <w:szCs w:val="22"/>
        </w:rPr>
        <w:t>(1=very good, 2=good, 3=neutral, 4=poor, 5=very poor)</w:t>
      </w:r>
    </w:p>
    <w:p w14:paraId="69A7C91C" w14:textId="77777777" w:rsidR="00466B80" w:rsidRPr="000C30F0" w:rsidRDefault="00466B80" w:rsidP="000C30F0">
      <w:pPr>
        <w:jc w:val="both"/>
        <w:rPr>
          <w:rFonts w:ascii="Arial" w:hAnsi="Arial" w:cs="Arial"/>
          <w:szCs w:val="22"/>
        </w:rPr>
      </w:pPr>
    </w:p>
    <w:p w14:paraId="64DB362C" w14:textId="77777777" w:rsidR="00466B80" w:rsidRPr="000C30F0" w:rsidRDefault="00466B80" w:rsidP="000C30F0">
      <w:pPr>
        <w:jc w:val="both"/>
        <w:rPr>
          <w:rFonts w:ascii="Arial" w:hAnsi="Arial" w:cs="Arial"/>
          <w:szCs w:val="22"/>
        </w:rPr>
      </w:pPr>
    </w:p>
    <w:p w14:paraId="48BA319E" w14:textId="77777777" w:rsidR="00466B80" w:rsidRPr="000C30F0" w:rsidRDefault="00466B80" w:rsidP="000C30F0">
      <w:pPr>
        <w:jc w:val="both"/>
        <w:rPr>
          <w:rFonts w:ascii="Arial" w:hAnsi="Arial" w:cs="Arial"/>
          <w:szCs w:val="22"/>
        </w:rPr>
      </w:pPr>
      <w:r w:rsidRPr="000C30F0">
        <w:rPr>
          <w:rFonts w:ascii="Arial" w:hAnsi="Arial" w:cs="Arial"/>
          <w:szCs w:val="22"/>
        </w:rPr>
        <w:t xml:space="preserve">If 4 or 5, please explain the reasons why: </w:t>
      </w:r>
    </w:p>
    <w:p w14:paraId="2A0E4900"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1134D3C"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C86AE2B"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5D48A61"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5CD799D"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4. Are all relevant stakeholders represented in the Project Board?</w:t>
      </w:r>
    </w:p>
    <w:p w14:paraId="26BF55BA"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548844F"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ab/>
        <w:t>Yes/No</w:t>
      </w:r>
    </w:p>
    <w:p w14:paraId="1A0885F8"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54084892"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If no, please provide details of which stakeholder you feel should be included</w:t>
      </w:r>
    </w:p>
    <w:p w14:paraId="5CD4DBD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D026F90"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17EEAD1"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4D02FF02"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6FDDA94"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3B713FD"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 xml:space="preserve">5. Are the meetings held on an adequate basis? </w:t>
      </w:r>
    </w:p>
    <w:p w14:paraId="3186C1E7"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9C99176"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
          <w:bCs/>
          <w:sz w:val="22"/>
          <w:szCs w:val="22"/>
          <w:lang w:val="en-GB"/>
        </w:rPr>
        <w:tab/>
      </w:r>
      <w:r w:rsidRPr="000C30F0">
        <w:rPr>
          <w:rFonts w:ascii="Arial" w:hAnsi="Arial" w:cs="Arial"/>
          <w:bCs/>
          <w:sz w:val="22"/>
          <w:szCs w:val="22"/>
          <w:lang w:val="en-GB"/>
        </w:rPr>
        <w:t>Yes/No</w:t>
      </w:r>
    </w:p>
    <w:p w14:paraId="64DE2DD6"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3A916001"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If no – do you think the meetings to be held more or less frequently?</w:t>
      </w:r>
    </w:p>
    <w:p w14:paraId="761CEA77"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4E5BCAD8"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3281A4CD"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329C0844"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26F5F099"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6. How frequently has the Project Board been asked by the project management to conduct a project review?</w:t>
      </w:r>
    </w:p>
    <w:p w14:paraId="441BD388"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7A8ED9DA"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55486B0B"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Please explain the outcome(s)</w:t>
      </w:r>
    </w:p>
    <w:p w14:paraId="563F5FBC"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84887DC"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7190F79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1770836"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2E82EDD7"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7. How frequently has the Project Board been asked by the project management to consider project plans and revisions?</w:t>
      </w:r>
    </w:p>
    <w:p w14:paraId="6FEB0BFF"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27382D00"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31231A1D"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Please explain the outcome(s)</w:t>
      </w:r>
    </w:p>
    <w:p w14:paraId="2AAD9E7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1A4B2C3"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66ACEE4"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4A8FB17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597AAED" w14:textId="77777777" w:rsidR="00466B80" w:rsidRPr="000C30F0" w:rsidRDefault="00466B80" w:rsidP="000C30F0">
      <w:pPr>
        <w:jc w:val="both"/>
        <w:rPr>
          <w:rFonts w:ascii="Arial" w:hAnsi="Arial" w:cs="Arial"/>
          <w:i/>
          <w:szCs w:val="22"/>
        </w:rPr>
      </w:pPr>
      <w:r w:rsidRPr="000C30F0">
        <w:rPr>
          <w:rFonts w:ascii="Arial" w:hAnsi="Arial" w:cs="Arial"/>
          <w:b/>
          <w:bCs/>
          <w:szCs w:val="22"/>
        </w:rPr>
        <w:t xml:space="preserve">8. How do you rate cooperation between the project management and the Project Board? </w:t>
      </w:r>
      <w:r w:rsidRPr="000C30F0">
        <w:rPr>
          <w:rFonts w:ascii="Arial" w:hAnsi="Arial" w:cs="Arial"/>
          <w:i/>
          <w:szCs w:val="22"/>
        </w:rPr>
        <w:t>(1=very good, 2=good, 3=neutral, 4=poor, 5=very poor)</w:t>
      </w:r>
    </w:p>
    <w:p w14:paraId="2684FC46" w14:textId="77777777" w:rsidR="00466B80" w:rsidRPr="000C30F0" w:rsidRDefault="00466B80" w:rsidP="000C30F0">
      <w:pPr>
        <w:jc w:val="both"/>
        <w:rPr>
          <w:rFonts w:ascii="Arial" w:hAnsi="Arial" w:cs="Arial"/>
          <w:szCs w:val="22"/>
        </w:rPr>
      </w:pPr>
    </w:p>
    <w:p w14:paraId="56CEC96B" w14:textId="77777777" w:rsidR="00466B80" w:rsidRPr="000C30F0" w:rsidRDefault="00466B80" w:rsidP="000C30F0">
      <w:pPr>
        <w:jc w:val="both"/>
        <w:rPr>
          <w:rFonts w:ascii="Arial" w:hAnsi="Arial" w:cs="Arial"/>
          <w:szCs w:val="22"/>
        </w:rPr>
      </w:pPr>
    </w:p>
    <w:p w14:paraId="5611EC5B" w14:textId="77777777" w:rsidR="00466B80" w:rsidRPr="000C30F0" w:rsidRDefault="00466B80" w:rsidP="000C30F0">
      <w:pPr>
        <w:jc w:val="both"/>
        <w:rPr>
          <w:rFonts w:ascii="Arial" w:hAnsi="Arial" w:cs="Arial"/>
          <w:szCs w:val="22"/>
        </w:rPr>
      </w:pPr>
      <w:r w:rsidRPr="000C30F0">
        <w:rPr>
          <w:rFonts w:ascii="Arial" w:hAnsi="Arial" w:cs="Arial"/>
          <w:szCs w:val="22"/>
        </w:rPr>
        <w:t xml:space="preserve">If 4 or 5, please explain the reasons why: </w:t>
      </w:r>
    </w:p>
    <w:p w14:paraId="08A53AC6"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45CC7DFE"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10A5EBA"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5E0DD2A"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E9154B2" w14:textId="77777777" w:rsidR="00466B80" w:rsidRPr="000C30F0" w:rsidRDefault="00466B80" w:rsidP="000C30F0">
      <w:pPr>
        <w:jc w:val="both"/>
        <w:rPr>
          <w:rFonts w:ascii="Arial" w:hAnsi="Arial" w:cs="Arial"/>
          <w:i/>
          <w:szCs w:val="22"/>
        </w:rPr>
      </w:pPr>
      <w:r w:rsidRPr="000C30F0">
        <w:rPr>
          <w:rFonts w:ascii="Arial" w:hAnsi="Arial" w:cs="Arial"/>
          <w:b/>
          <w:bCs/>
          <w:szCs w:val="22"/>
        </w:rPr>
        <w:t xml:space="preserve">9. How do you rate communication between the project management and the Project Board? </w:t>
      </w:r>
      <w:r w:rsidRPr="000C30F0">
        <w:rPr>
          <w:rFonts w:ascii="Arial" w:hAnsi="Arial" w:cs="Arial"/>
          <w:i/>
          <w:szCs w:val="22"/>
        </w:rPr>
        <w:t>(1=very good, 2=good, 3=neutral, 4=poor, 5=very poor)</w:t>
      </w:r>
    </w:p>
    <w:p w14:paraId="586B1298" w14:textId="77777777" w:rsidR="00466B80" w:rsidRPr="000C30F0" w:rsidRDefault="00466B80" w:rsidP="000C30F0">
      <w:pPr>
        <w:jc w:val="both"/>
        <w:rPr>
          <w:rFonts w:ascii="Arial" w:hAnsi="Arial" w:cs="Arial"/>
          <w:szCs w:val="22"/>
        </w:rPr>
      </w:pPr>
    </w:p>
    <w:p w14:paraId="1EB53AA5" w14:textId="77777777" w:rsidR="00466B80" w:rsidRPr="000C30F0" w:rsidRDefault="00466B80" w:rsidP="000C30F0">
      <w:pPr>
        <w:jc w:val="both"/>
        <w:rPr>
          <w:rFonts w:ascii="Arial" w:hAnsi="Arial" w:cs="Arial"/>
          <w:szCs w:val="22"/>
        </w:rPr>
      </w:pPr>
    </w:p>
    <w:p w14:paraId="29979539" w14:textId="77777777" w:rsidR="00466B80" w:rsidRPr="000C30F0" w:rsidRDefault="00466B80" w:rsidP="000C30F0">
      <w:pPr>
        <w:jc w:val="both"/>
        <w:rPr>
          <w:rFonts w:ascii="Arial" w:hAnsi="Arial" w:cs="Arial"/>
          <w:szCs w:val="22"/>
        </w:rPr>
      </w:pPr>
      <w:r w:rsidRPr="000C30F0">
        <w:rPr>
          <w:rFonts w:ascii="Arial" w:hAnsi="Arial" w:cs="Arial"/>
          <w:szCs w:val="22"/>
        </w:rPr>
        <w:t xml:space="preserve">If 4 or 5, please explain the reasons why: </w:t>
      </w:r>
    </w:p>
    <w:p w14:paraId="374477E9"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8B8F511"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4A9E7BB2"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CFC326E"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2278CD7" w14:textId="77777777" w:rsidR="00466B80" w:rsidRPr="000C30F0" w:rsidRDefault="00466B80" w:rsidP="000C30F0">
      <w:pPr>
        <w:jc w:val="both"/>
        <w:rPr>
          <w:rFonts w:ascii="Arial" w:hAnsi="Arial" w:cs="Arial"/>
          <w:i/>
          <w:szCs w:val="22"/>
        </w:rPr>
      </w:pPr>
      <w:r w:rsidRPr="000C30F0">
        <w:rPr>
          <w:rFonts w:ascii="Arial" w:hAnsi="Arial" w:cs="Arial"/>
          <w:b/>
          <w:bCs/>
          <w:szCs w:val="22"/>
        </w:rPr>
        <w:lastRenderedPageBreak/>
        <w:t xml:space="preserve">10. How familiar are you with UNDP rules and procedures? </w:t>
      </w:r>
      <w:r w:rsidRPr="000C30F0">
        <w:rPr>
          <w:rFonts w:ascii="Arial" w:hAnsi="Arial" w:cs="Arial"/>
          <w:i/>
          <w:szCs w:val="22"/>
        </w:rPr>
        <w:t>(1=very familiar, 2=familiar, 3=neutral, 4=unfamiliar, 5=very unfamiliar)</w:t>
      </w:r>
    </w:p>
    <w:p w14:paraId="3252D6A5" w14:textId="77777777" w:rsidR="00466B80" w:rsidRPr="000C30F0" w:rsidRDefault="00466B80" w:rsidP="000C30F0">
      <w:pPr>
        <w:jc w:val="both"/>
        <w:rPr>
          <w:rFonts w:ascii="Arial" w:hAnsi="Arial" w:cs="Arial"/>
          <w:szCs w:val="22"/>
        </w:rPr>
      </w:pPr>
    </w:p>
    <w:p w14:paraId="2F0136CF" w14:textId="77777777" w:rsidR="00466B80" w:rsidRPr="000C30F0" w:rsidRDefault="00466B80" w:rsidP="000C30F0">
      <w:pPr>
        <w:jc w:val="both"/>
        <w:rPr>
          <w:rFonts w:ascii="Arial" w:hAnsi="Arial" w:cs="Arial"/>
          <w:szCs w:val="22"/>
        </w:rPr>
      </w:pPr>
    </w:p>
    <w:p w14:paraId="5CA065E2" w14:textId="77777777" w:rsidR="00466B80" w:rsidRPr="000C30F0" w:rsidRDefault="00466B80" w:rsidP="000C30F0">
      <w:pPr>
        <w:jc w:val="both"/>
        <w:rPr>
          <w:rFonts w:ascii="Arial" w:hAnsi="Arial" w:cs="Arial"/>
          <w:szCs w:val="22"/>
        </w:rPr>
      </w:pPr>
      <w:r w:rsidRPr="000C30F0">
        <w:rPr>
          <w:rFonts w:ascii="Arial" w:hAnsi="Arial" w:cs="Arial"/>
          <w:szCs w:val="22"/>
        </w:rPr>
        <w:t xml:space="preserve">If 4 or 5, please explain the reasons why: </w:t>
      </w:r>
    </w:p>
    <w:p w14:paraId="1071824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D9F4B82"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320AE2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7C574EA"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D232D0C"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11. Are the Project Board meetings well prepared?</w:t>
      </w:r>
    </w:p>
    <w:p w14:paraId="6983D862"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2111C32"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
          <w:bCs/>
          <w:sz w:val="22"/>
          <w:szCs w:val="22"/>
          <w:lang w:val="en-GB"/>
        </w:rPr>
        <w:tab/>
      </w:r>
      <w:r w:rsidRPr="000C30F0">
        <w:rPr>
          <w:rFonts w:ascii="Arial" w:hAnsi="Arial" w:cs="Arial"/>
          <w:bCs/>
          <w:sz w:val="22"/>
          <w:szCs w:val="22"/>
          <w:lang w:val="en-GB"/>
        </w:rPr>
        <w:t>Yes/No</w:t>
      </w:r>
    </w:p>
    <w:p w14:paraId="65734F8D"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13BFC692"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3F317A33"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6829C1FA"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If no – what could be done to improve the preparation?</w:t>
      </w:r>
    </w:p>
    <w:p w14:paraId="250390A7"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4D121AD"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6059681"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F6BB699"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248B5FE"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2A7AA3C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13. Is relevant information shared with you in a timely manner?</w:t>
      </w:r>
    </w:p>
    <w:p w14:paraId="3DE995E2"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4527C65C"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ab/>
        <w:t>Yes/No</w:t>
      </w:r>
    </w:p>
    <w:p w14:paraId="21F1874C"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49E03A36"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If no – please explain</w:t>
      </w:r>
    </w:p>
    <w:p w14:paraId="3A260E06"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0F4BEF0"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284DF753"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215E179"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2C77D33F"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14. Do you receive all financial data in a timely manner?</w:t>
      </w:r>
    </w:p>
    <w:p w14:paraId="0BEFEE22"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E8F4474"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2941CF2A" w14:textId="77777777" w:rsidR="00466B80" w:rsidRPr="000C30F0" w:rsidRDefault="00466B80" w:rsidP="000C30F0">
      <w:pPr>
        <w:pStyle w:val="NormalWeb"/>
        <w:spacing w:before="0" w:beforeAutospacing="0" w:after="0" w:afterAutospacing="0"/>
        <w:ind w:firstLine="720"/>
        <w:jc w:val="both"/>
        <w:rPr>
          <w:rFonts w:ascii="Arial" w:hAnsi="Arial" w:cs="Arial"/>
          <w:bCs/>
          <w:sz w:val="22"/>
          <w:szCs w:val="22"/>
          <w:lang w:val="en-GB"/>
        </w:rPr>
      </w:pPr>
      <w:r w:rsidRPr="000C30F0">
        <w:rPr>
          <w:rFonts w:ascii="Arial" w:hAnsi="Arial" w:cs="Arial"/>
          <w:bCs/>
          <w:sz w:val="22"/>
          <w:szCs w:val="22"/>
          <w:lang w:val="en-GB"/>
        </w:rPr>
        <w:t>Yes/No</w:t>
      </w:r>
    </w:p>
    <w:p w14:paraId="5CB53A80"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p>
    <w:p w14:paraId="2F921BD7" w14:textId="77777777" w:rsidR="00466B80" w:rsidRPr="000C30F0" w:rsidRDefault="00466B80" w:rsidP="000C30F0">
      <w:pPr>
        <w:pStyle w:val="NormalWeb"/>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If no – please explain</w:t>
      </w:r>
    </w:p>
    <w:p w14:paraId="1342CAB2"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0466BC00"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7446FB5A"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225A41A"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91575C0"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27532DB4"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15. Do you have any other comments/suggestions for improving the functioning of the Project Board – please explain</w:t>
      </w:r>
    </w:p>
    <w:p w14:paraId="3D0D1BE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AF4014D"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3DE2AA09" w14:textId="7CC057C9" w:rsidR="00466B80" w:rsidRPr="000C30F0" w:rsidRDefault="00391EE8" w:rsidP="000C30F0">
      <w:pPr>
        <w:pStyle w:val="NormalWeb"/>
        <w:spacing w:before="0" w:beforeAutospacing="0" w:after="0" w:afterAutospacing="0"/>
        <w:jc w:val="both"/>
        <w:rPr>
          <w:rFonts w:ascii="Arial" w:hAnsi="Arial" w:cs="Arial"/>
          <w:b/>
          <w:bCs/>
          <w:sz w:val="22"/>
          <w:szCs w:val="22"/>
          <w:lang w:val="en-GB"/>
        </w:rPr>
      </w:pPr>
      <w:r w:rsidRPr="000C30F0">
        <w:rPr>
          <w:rFonts w:ascii="Arial" w:hAnsi="Arial" w:cs="Arial"/>
          <w:b/>
          <w:bCs/>
          <w:sz w:val="22"/>
          <w:szCs w:val="22"/>
          <w:lang w:val="en-GB"/>
        </w:rPr>
        <w:t>C. ADDITIONAL QUESTIONS FOR PROJECT DONORS ONLY</w:t>
      </w:r>
    </w:p>
    <w:p w14:paraId="0EB0444A" w14:textId="77777777" w:rsidR="00391EE8" w:rsidRPr="000C30F0" w:rsidRDefault="00391EE8" w:rsidP="000C30F0">
      <w:pPr>
        <w:pStyle w:val="NormalWeb"/>
        <w:spacing w:before="0" w:beforeAutospacing="0" w:after="0" w:afterAutospacing="0"/>
        <w:jc w:val="both"/>
        <w:rPr>
          <w:rFonts w:ascii="Arial" w:hAnsi="Arial" w:cs="Arial"/>
          <w:b/>
          <w:bCs/>
          <w:sz w:val="22"/>
          <w:szCs w:val="22"/>
          <w:lang w:val="en-GB"/>
        </w:rPr>
      </w:pPr>
    </w:p>
    <w:p w14:paraId="6384E7E0" w14:textId="39D996C0" w:rsidR="00391EE8"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16. </w:t>
      </w:r>
      <w:r w:rsidR="00391EE8" w:rsidRPr="000C30F0">
        <w:rPr>
          <w:rFonts w:ascii="Arial" w:hAnsi="Arial" w:cs="Arial"/>
          <w:b/>
          <w:sz w:val="22"/>
          <w:szCs w:val="22"/>
        </w:rPr>
        <w:t>To what extent were the objectives of the project consistent with the national priorities of Serbia with the needs and interests of citizens?</w:t>
      </w:r>
      <w:r w:rsidR="00F8255C" w:rsidRPr="000C30F0">
        <w:rPr>
          <w:rFonts w:ascii="Arial" w:hAnsi="Arial" w:cs="Arial"/>
          <w:b/>
          <w:sz w:val="22"/>
          <w:szCs w:val="22"/>
        </w:rPr>
        <w:t xml:space="preserve"> </w:t>
      </w:r>
      <w:r w:rsidR="00F8255C" w:rsidRPr="000C30F0">
        <w:rPr>
          <w:rFonts w:ascii="Arial" w:hAnsi="Arial" w:cs="Arial"/>
          <w:i/>
          <w:sz w:val="22"/>
          <w:szCs w:val="22"/>
        </w:rPr>
        <w:t>(1=very good, 2=good, 3=neutral, 4=poor, 5=very poor)</w:t>
      </w:r>
    </w:p>
    <w:p w14:paraId="349E6FD5" w14:textId="77777777" w:rsidR="00F8255C" w:rsidRPr="000C30F0" w:rsidRDefault="00F8255C" w:rsidP="000C30F0">
      <w:pPr>
        <w:pStyle w:val="NormalWeb"/>
        <w:spacing w:before="0" w:beforeAutospacing="0" w:after="0" w:afterAutospacing="0"/>
        <w:jc w:val="both"/>
        <w:rPr>
          <w:rFonts w:ascii="Arial" w:hAnsi="Arial" w:cs="Arial"/>
          <w:i/>
          <w:sz w:val="22"/>
          <w:szCs w:val="22"/>
        </w:rPr>
      </w:pPr>
    </w:p>
    <w:p w14:paraId="3D351944" w14:textId="4907B350" w:rsidR="00F8255C" w:rsidRPr="000C30F0" w:rsidRDefault="00F8255C"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39172C35" w14:textId="77777777" w:rsidR="00F8255C" w:rsidRPr="000C30F0" w:rsidRDefault="00F8255C" w:rsidP="000C30F0">
      <w:pPr>
        <w:pStyle w:val="NormalWeb"/>
        <w:spacing w:before="0" w:beforeAutospacing="0" w:after="0" w:afterAutospacing="0"/>
        <w:jc w:val="both"/>
        <w:rPr>
          <w:rFonts w:ascii="Arial" w:hAnsi="Arial" w:cs="Arial"/>
          <w:i/>
          <w:sz w:val="22"/>
          <w:szCs w:val="22"/>
        </w:rPr>
      </w:pPr>
    </w:p>
    <w:p w14:paraId="4776D788" w14:textId="77777777" w:rsidR="00F8255C" w:rsidRPr="000C30F0" w:rsidRDefault="00F8255C" w:rsidP="000C30F0">
      <w:pPr>
        <w:pStyle w:val="NormalWeb"/>
        <w:spacing w:before="0" w:beforeAutospacing="0" w:after="0" w:afterAutospacing="0"/>
        <w:jc w:val="both"/>
        <w:rPr>
          <w:rFonts w:ascii="Arial" w:hAnsi="Arial" w:cs="Arial"/>
          <w:i/>
          <w:sz w:val="22"/>
          <w:szCs w:val="22"/>
        </w:rPr>
      </w:pPr>
    </w:p>
    <w:p w14:paraId="35376395" w14:textId="77777777" w:rsidR="00F8255C" w:rsidRPr="000C30F0" w:rsidRDefault="00F8255C" w:rsidP="000C30F0">
      <w:pPr>
        <w:pStyle w:val="NormalWeb"/>
        <w:spacing w:before="0" w:beforeAutospacing="0" w:after="0" w:afterAutospacing="0"/>
        <w:jc w:val="both"/>
        <w:rPr>
          <w:rFonts w:ascii="Arial" w:hAnsi="Arial" w:cs="Arial"/>
          <w:b/>
          <w:bCs/>
          <w:sz w:val="22"/>
          <w:szCs w:val="22"/>
          <w:lang w:val="en-GB"/>
        </w:rPr>
      </w:pPr>
    </w:p>
    <w:p w14:paraId="3BA1E48D"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5EEE9EFC" w14:textId="77777777" w:rsidR="00AD2FB9"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17. </w:t>
      </w:r>
      <w:r w:rsidR="00391EE8" w:rsidRPr="000C30F0">
        <w:rPr>
          <w:rFonts w:ascii="Arial" w:hAnsi="Arial" w:cs="Arial"/>
          <w:b/>
          <w:sz w:val="22"/>
          <w:szCs w:val="22"/>
        </w:rPr>
        <w:t>What is the degree to which the project activities were overlapping with and/or complementing other interventions in the domain?</w:t>
      </w:r>
      <w:r w:rsidR="00AD2FB9" w:rsidRPr="000C30F0">
        <w:rPr>
          <w:rFonts w:ascii="Arial" w:hAnsi="Arial" w:cs="Arial"/>
          <w:b/>
          <w:sz w:val="22"/>
          <w:szCs w:val="22"/>
        </w:rPr>
        <w:t xml:space="preserve"> </w:t>
      </w:r>
      <w:r w:rsidR="00AD2FB9" w:rsidRPr="000C30F0">
        <w:rPr>
          <w:rFonts w:ascii="Arial" w:hAnsi="Arial" w:cs="Arial"/>
          <w:i/>
          <w:sz w:val="22"/>
          <w:szCs w:val="22"/>
        </w:rPr>
        <w:t>(1=very good, 2=good, 3=neutral, 4=poor, 5=very poor)</w:t>
      </w:r>
    </w:p>
    <w:p w14:paraId="0356050A"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160BFBCB"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4CC9C16D" w14:textId="213DE7B4"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730E4205"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64C76632" w14:textId="77777777" w:rsidR="00AD2FB9" w:rsidRPr="000C30F0" w:rsidRDefault="00AD2FB9" w:rsidP="000C30F0">
      <w:pPr>
        <w:pStyle w:val="NormalWeb"/>
        <w:spacing w:before="0" w:beforeAutospacing="0" w:after="0" w:afterAutospacing="0"/>
        <w:jc w:val="both"/>
        <w:rPr>
          <w:rFonts w:ascii="Arial" w:hAnsi="Arial" w:cs="Arial"/>
          <w:b/>
          <w:bCs/>
          <w:sz w:val="22"/>
          <w:szCs w:val="22"/>
          <w:lang w:val="en-GB"/>
        </w:rPr>
      </w:pPr>
    </w:p>
    <w:p w14:paraId="50A888FE" w14:textId="77777777" w:rsidR="00AD2FB9" w:rsidRPr="000C30F0" w:rsidRDefault="00AD2FB9" w:rsidP="000C30F0">
      <w:pPr>
        <w:pStyle w:val="NormalWeb"/>
        <w:spacing w:before="0" w:beforeAutospacing="0" w:after="0" w:afterAutospacing="0"/>
        <w:jc w:val="both"/>
        <w:rPr>
          <w:rFonts w:ascii="Arial" w:hAnsi="Arial" w:cs="Arial"/>
          <w:b/>
          <w:bCs/>
          <w:sz w:val="22"/>
          <w:szCs w:val="22"/>
          <w:lang w:val="en-GB"/>
        </w:rPr>
      </w:pPr>
    </w:p>
    <w:p w14:paraId="478D8B99" w14:textId="77777777" w:rsidR="00AD2FB9"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eastAsia="Calibri" w:hAnsi="Arial" w:cs="Arial"/>
          <w:b/>
          <w:sz w:val="22"/>
          <w:szCs w:val="22"/>
        </w:rPr>
        <w:t xml:space="preserve">18. </w:t>
      </w:r>
      <w:r w:rsidR="00391EE8" w:rsidRPr="000C30F0">
        <w:rPr>
          <w:rFonts w:ascii="Arial" w:eastAsia="Calibri" w:hAnsi="Arial" w:cs="Arial"/>
          <w:b/>
          <w:sz w:val="22"/>
          <w:szCs w:val="22"/>
        </w:rPr>
        <w:t>To what extent was the project appropriately responsive to political, legal, economic, institutional, etc., changes in Serbia throughout the project period?</w:t>
      </w:r>
      <w:r w:rsidR="00AD2FB9" w:rsidRPr="000C30F0">
        <w:rPr>
          <w:rFonts w:ascii="Arial" w:eastAsia="Calibri" w:hAnsi="Arial" w:cs="Arial"/>
          <w:b/>
          <w:sz w:val="22"/>
          <w:szCs w:val="22"/>
        </w:rPr>
        <w:t xml:space="preserve"> </w:t>
      </w:r>
      <w:r w:rsidR="00AD2FB9" w:rsidRPr="000C30F0">
        <w:rPr>
          <w:rFonts w:ascii="Arial" w:hAnsi="Arial" w:cs="Arial"/>
          <w:i/>
          <w:sz w:val="22"/>
          <w:szCs w:val="22"/>
        </w:rPr>
        <w:t>(1=very good, 2=good, 3=neutral, 4=poor, 5=very poor)</w:t>
      </w:r>
    </w:p>
    <w:p w14:paraId="1C315050"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2AE2DDD6"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21CC323B" w14:textId="6C9C69A3" w:rsidR="00391EE8" w:rsidRPr="000C30F0" w:rsidRDefault="00391EE8" w:rsidP="000C30F0">
      <w:pPr>
        <w:pStyle w:val="NormalWeb"/>
        <w:spacing w:before="0" w:beforeAutospacing="0" w:after="0" w:afterAutospacing="0"/>
        <w:jc w:val="both"/>
        <w:rPr>
          <w:rFonts w:ascii="Arial" w:eastAsia="Calibri" w:hAnsi="Arial" w:cs="Arial"/>
          <w:b/>
          <w:sz w:val="22"/>
          <w:szCs w:val="22"/>
        </w:rPr>
      </w:pPr>
    </w:p>
    <w:p w14:paraId="5C652D3D" w14:textId="77777777" w:rsidR="00AD2FB9" w:rsidRPr="000C30F0" w:rsidRDefault="00AD2FB9" w:rsidP="000C30F0">
      <w:pPr>
        <w:pStyle w:val="NormalWeb"/>
        <w:spacing w:before="0" w:beforeAutospacing="0" w:after="0" w:afterAutospacing="0"/>
        <w:jc w:val="both"/>
        <w:rPr>
          <w:rFonts w:ascii="Arial" w:eastAsia="Calibri" w:hAnsi="Arial" w:cs="Arial"/>
          <w:b/>
          <w:sz w:val="22"/>
          <w:szCs w:val="22"/>
        </w:rPr>
      </w:pPr>
    </w:p>
    <w:p w14:paraId="3085567A" w14:textId="77777777" w:rsidR="00AD2FB9" w:rsidRPr="000C30F0" w:rsidRDefault="00AD2FB9" w:rsidP="000C30F0">
      <w:pPr>
        <w:pStyle w:val="NormalWeb"/>
        <w:spacing w:before="0" w:beforeAutospacing="0" w:after="0" w:afterAutospacing="0"/>
        <w:jc w:val="both"/>
        <w:rPr>
          <w:rFonts w:ascii="Arial" w:eastAsia="Calibri" w:hAnsi="Arial" w:cs="Arial"/>
          <w:b/>
          <w:sz w:val="22"/>
          <w:szCs w:val="22"/>
        </w:rPr>
      </w:pPr>
    </w:p>
    <w:p w14:paraId="3993A2C4" w14:textId="77777777" w:rsidR="00844E37" w:rsidRPr="000C30F0" w:rsidRDefault="00844E37" w:rsidP="000C30F0">
      <w:pPr>
        <w:pStyle w:val="NormalWeb"/>
        <w:spacing w:before="0" w:beforeAutospacing="0" w:after="0" w:afterAutospacing="0"/>
        <w:jc w:val="both"/>
        <w:rPr>
          <w:rFonts w:ascii="Arial" w:eastAsia="Calibri" w:hAnsi="Arial" w:cs="Arial"/>
          <w:b/>
          <w:sz w:val="22"/>
          <w:szCs w:val="22"/>
        </w:rPr>
      </w:pPr>
    </w:p>
    <w:p w14:paraId="14CB721E" w14:textId="77777777" w:rsidR="00AD2FB9"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19. </w:t>
      </w:r>
      <w:r w:rsidR="00844E37" w:rsidRPr="000C30F0">
        <w:rPr>
          <w:rFonts w:ascii="Arial" w:hAnsi="Arial" w:cs="Arial"/>
          <w:b/>
          <w:sz w:val="22"/>
          <w:szCs w:val="22"/>
        </w:rPr>
        <w:t xml:space="preserve">To what extent did the Project contribute to the attainment of outputs and </w:t>
      </w:r>
      <w:r w:rsidR="00AD2FB9" w:rsidRPr="000C30F0">
        <w:rPr>
          <w:rFonts w:ascii="Arial" w:hAnsi="Arial" w:cs="Arial"/>
          <w:b/>
          <w:sz w:val="22"/>
          <w:szCs w:val="22"/>
        </w:rPr>
        <w:t>outcomes initially expected in P</w:t>
      </w:r>
      <w:r w:rsidR="00844E37" w:rsidRPr="000C30F0">
        <w:rPr>
          <w:rFonts w:ascii="Arial" w:hAnsi="Arial" w:cs="Arial"/>
          <w:b/>
          <w:sz w:val="22"/>
          <w:szCs w:val="22"/>
        </w:rPr>
        <w:t>roject Document?</w:t>
      </w:r>
      <w:r w:rsidR="00AD2FB9" w:rsidRPr="000C30F0">
        <w:rPr>
          <w:rFonts w:ascii="Arial" w:hAnsi="Arial" w:cs="Arial"/>
          <w:b/>
          <w:sz w:val="22"/>
          <w:szCs w:val="22"/>
        </w:rPr>
        <w:t xml:space="preserve"> </w:t>
      </w:r>
      <w:r w:rsidR="00AD2FB9" w:rsidRPr="000C30F0">
        <w:rPr>
          <w:rFonts w:ascii="Arial" w:hAnsi="Arial" w:cs="Arial"/>
          <w:i/>
          <w:sz w:val="22"/>
          <w:szCs w:val="22"/>
        </w:rPr>
        <w:t>(1=very good, 2=good, 3=neutral, 4=poor, 5=very poor)</w:t>
      </w:r>
    </w:p>
    <w:p w14:paraId="5BE5ABA8"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14F7462B"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6FD81BF5" w14:textId="12A9BD2F" w:rsidR="00844E37" w:rsidRPr="000C30F0" w:rsidRDefault="00844E37" w:rsidP="000C30F0">
      <w:pPr>
        <w:pStyle w:val="NormalWeb"/>
        <w:spacing w:before="0" w:beforeAutospacing="0" w:after="0" w:afterAutospacing="0"/>
        <w:jc w:val="both"/>
        <w:rPr>
          <w:rFonts w:ascii="Arial" w:hAnsi="Arial" w:cs="Arial"/>
          <w:b/>
          <w:sz w:val="22"/>
          <w:szCs w:val="22"/>
        </w:rPr>
      </w:pPr>
    </w:p>
    <w:p w14:paraId="6D4B95F1"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07C432D8"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514FCE7B" w14:textId="77777777" w:rsidR="00844E37" w:rsidRPr="000C30F0" w:rsidRDefault="00844E37" w:rsidP="000C30F0">
      <w:pPr>
        <w:pStyle w:val="NormalWeb"/>
        <w:spacing w:before="0" w:beforeAutospacing="0" w:after="0" w:afterAutospacing="0"/>
        <w:jc w:val="both"/>
        <w:rPr>
          <w:rFonts w:ascii="Arial" w:hAnsi="Arial" w:cs="Arial"/>
          <w:b/>
          <w:sz w:val="22"/>
          <w:szCs w:val="22"/>
        </w:rPr>
      </w:pPr>
    </w:p>
    <w:p w14:paraId="6A818ACB" w14:textId="77777777" w:rsidR="00AD2FB9"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20. </w:t>
      </w:r>
      <w:r w:rsidR="00844E37" w:rsidRPr="000C30F0">
        <w:rPr>
          <w:rFonts w:ascii="Arial" w:hAnsi="Arial" w:cs="Arial"/>
          <w:b/>
          <w:sz w:val="22"/>
          <w:szCs w:val="22"/>
        </w:rPr>
        <w:t>To what extent were the Project’s outputs and outcomes synergetic and coherent to produce development results? What kinds of results were reached?</w:t>
      </w:r>
      <w:r w:rsidR="00AD2FB9" w:rsidRPr="000C30F0">
        <w:rPr>
          <w:rFonts w:ascii="Arial" w:hAnsi="Arial" w:cs="Arial"/>
          <w:b/>
          <w:sz w:val="22"/>
          <w:szCs w:val="22"/>
        </w:rPr>
        <w:t xml:space="preserve"> </w:t>
      </w:r>
      <w:r w:rsidR="00AD2FB9" w:rsidRPr="000C30F0">
        <w:rPr>
          <w:rFonts w:ascii="Arial" w:hAnsi="Arial" w:cs="Arial"/>
          <w:i/>
          <w:sz w:val="22"/>
          <w:szCs w:val="22"/>
        </w:rPr>
        <w:t>(1=very good, 2=good, 3=neutral, 4=poor, 5=very poor)</w:t>
      </w:r>
    </w:p>
    <w:p w14:paraId="06B66D22"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1F856D99"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7DB11441" w14:textId="0CDF385A" w:rsidR="00844E37" w:rsidRPr="000C30F0" w:rsidRDefault="00844E37" w:rsidP="000C30F0">
      <w:pPr>
        <w:pStyle w:val="NormalWeb"/>
        <w:spacing w:before="0" w:beforeAutospacing="0" w:after="0" w:afterAutospacing="0"/>
        <w:jc w:val="both"/>
        <w:rPr>
          <w:rFonts w:ascii="Arial" w:hAnsi="Arial" w:cs="Arial"/>
          <w:b/>
          <w:sz w:val="22"/>
          <w:szCs w:val="22"/>
        </w:rPr>
      </w:pPr>
    </w:p>
    <w:p w14:paraId="5CCA3B8E"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555BA089"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07294C70" w14:textId="77777777" w:rsidR="00844E37" w:rsidRPr="000C30F0" w:rsidRDefault="00844E37" w:rsidP="000C30F0">
      <w:pPr>
        <w:pStyle w:val="NormalWeb"/>
        <w:spacing w:before="0" w:beforeAutospacing="0" w:after="0" w:afterAutospacing="0"/>
        <w:jc w:val="both"/>
        <w:rPr>
          <w:rFonts w:ascii="Arial" w:hAnsi="Arial" w:cs="Arial"/>
          <w:b/>
          <w:sz w:val="22"/>
          <w:szCs w:val="22"/>
        </w:rPr>
      </w:pPr>
    </w:p>
    <w:p w14:paraId="73CF59F2" w14:textId="17614A32" w:rsidR="00AD2FB9"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21. </w:t>
      </w:r>
      <w:r w:rsidR="00844E37" w:rsidRPr="000C30F0">
        <w:rPr>
          <w:rFonts w:ascii="Arial" w:hAnsi="Arial" w:cs="Arial"/>
          <w:b/>
          <w:sz w:val="22"/>
          <w:szCs w:val="22"/>
        </w:rPr>
        <w:t>What were the constraining and facilitating factors and the influence of the context on the achievement of results?</w:t>
      </w:r>
      <w:r w:rsidR="00AD2FB9" w:rsidRPr="000C30F0">
        <w:rPr>
          <w:rFonts w:ascii="Arial" w:hAnsi="Arial" w:cs="Arial"/>
          <w:b/>
          <w:sz w:val="22"/>
          <w:szCs w:val="22"/>
        </w:rPr>
        <w:t xml:space="preserve"> </w:t>
      </w:r>
    </w:p>
    <w:p w14:paraId="0A682D92"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74BA9152"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3465F319"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56662114" w14:textId="372A7B77" w:rsidR="00844E37" w:rsidRPr="000C30F0" w:rsidRDefault="00844E37" w:rsidP="000C30F0">
      <w:pPr>
        <w:pStyle w:val="NormalWeb"/>
        <w:spacing w:before="0" w:beforeAutospacing="0" w:after="0" w:afterAutospacing="0"/>
        <w:jc w:val="both"/>
        <w:rPr>
          <w:rFonts w:ascii="Arial" w:hAnsi="Arial" w:cs="Arial"/>
          <w:b/>
          <w:sz w:val="22"/>
          <w:szCs w:val="22"/>
        </w:rPr>
      </w:pPr>
    </w:p>
    <w:p w14:paraId="462BC6BF"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8745DDD"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5C6B0BE5" w14:textId="77777777" w:rsidR="00844E37" w:rsidRPr="000C30F0" w:rsidRDefault="00844E37" w:rsidP="000C30F0">
      <w:pPr>
        <w:pStyle w:val="NormalWeb"/>
        <w:spacing w:before="0" w:beforeAutospacing="0" w:after="0" w:afterAutospacing="0"/>
        <w:jc w:val="both"/>
        <w:rPr>
          <w:rFonts w:ascii="Arial" w:hAnsi="Arial" w:cs="Arial"/>
          <w:b/>
          <w:sz w:val="22"/>
          <w:szCs w:val="22"/>
        </w:rPr>
      </w:pPr>
    </w:p>
    <w:p w14:paraId="4753B714" w14:textId="017A9AD4" w:rsidR="00AD2FB9"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22. </w:t>
      </w:r>
      <w:r w:rsidR="00844E37" w:rsidRPr="000C30F0">
        <w:rPr>
          <w:rFonts w:ascii="Arial" w:hAnsi="Arial" w:cs="Arial"/>
          <w:b/>
          <w:sz w:val="22"/>
          <w:szCs w:val="22"/>
        </w:rPr>
        <w:t>Were the implementation modalities appropriate and cost-effective?</w:t>
      </w:r>
      <w:r w:rsidR="00AD2FB9" w:rsidRPr="000C30F0">
        <w:rPr>
          <w:rFonts w:ascii="Arial" w:hAnsi="Arial" w:cs="Arial"/>
          <w:b/>
          <w:sz w:val="22"/>
          <w:szCs w:val="22"/>
        </w:rPr>
        <w:t xml:space="preserve"> </w:t>
      </w:r>
    </w:p>
    <w:p w14:paraId="5792598E"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4041BFFA" w14:textId="77777777" w:rsidR="00AD2FB9" w:rsidRPr="000C30F0" w:rsidRDefault="00AD2FB9" w:rsidP="000C30F0">
      <w:pPr>
        <w:pStyle w:val="NormalWeb"/>
        <w:spacing w:before="0" w:beforeAutospacing="0" w:after="0" w:afterAutospacing="0"/>
        <w:ind w:firstLine="720"/>
        <w:jc w:val="both"/>
        <w:rPr>
          <w:rFonts w:ascii="Arial" w:hAnsi="Arial" w:cs="Arial"/>
          <w:sz w:val="22"/>
          <w:szCs w:val="22"/>
        </w:rPr>
      </w:pPr>
      <w:r w:rsidRPr="000C30F0">
        <w:rPr>
          <w:rFonts w:ascii="Arial" w:hAnsi="Arial" w:cs="Arial"/>
          <w:sz w:val="22"/>
          <w:szCs w:val="22"/>
        </w:rPr>
        <w:t>Yes/No</w:t>
      </w:r>
    </w:p>
    <w:p w14:paraId="356EBE73"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748D1971"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6415F1D2"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38EAE32D"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2619FFAE"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248292AD" w14:textId="4E7270E1"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ab/>
      </w:r>
    </w:p>
    <w:p w14:paraId="4D4171CB" w14:textId="3D53438F" w:rsidR="00844E37" w:rsidRPr="000C30F0" w:rsidRDefault="009F416A"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lastRenderedPageBreak/>
        <w:t xml:space="preserve">23. </w:t>
      </w:r>
      <w:r w:rsidR="00844E37" w:rsidRPr="000C30F0">
        <w:rPr>
          <w:rFonts w:ascii="Arial" w:hAnsi="Arial" w:cs="Arial"/>
          <w:b/>
          <w:sz w:val="22"/>
          <w:szCs w:val="22"/>
        </w:rPr>
        <w:t>Did the staffing structure and management arrangements ensure cost-efficiency, value-for-money, and effectiveness of implementation strategies and overall delivery of results?</w:t>
      </w:r>
      <w:r w:rsidR="00AD2FB9" w:rsidRPr="000C30F0">
        <w:rPr>
          <w:rFonts w:ascii="Arial" w:hAnsi="Arial" w:cs="Arial"/>
          <w:b/>
          <w:sz w:val="22"/>
          <w:szCs w:val="22"/>
        </w:rPr>
        <w:t xml:space="preserve"> </w:t>
      </w:r>
    </w:p>
    <w:p w14:paraId="3E53A72E"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2B3BAF3B" w14:textId="77777777" w:rsidR="00AD2FB9" w:rsidRPr="000C30F0" w:rsidRDefault="00AD2FB9" w:rsidP="000C30F0">
      <w:pPr>
        <w:pStyle w:val="NormalWeb"/>
        <w:spacing w:before="0" w:beforeAutospacing="0" w:after="0" w:afterAutospacing="0"/>
        <w:ind w:firstLine="720"/>
        <w:jc w:val="both"/>
        <w:rPr>
          <w:rFonts w:ascii="Arial" w:hAnsi="Arial" w:cs="Arial"/>
          <w:sz w:val="22"/>
          <w:szCs w:val="22"/>
        </w:rPr>
      </w:pPr>
      <w:r w:rsidRPr="000C30F0">
        <w:rPr>
          <w:rFonts w:ascii="Arial" w:hAnsi="Arial" w:cs="Arial"/>
          <w:sz w:val="22"/>
          <w:szCs w:val="22"/>
        </w:rPr>
        <w:t>Yes/No</w:t>
      </w:r>
    </w:p>
    <w:p w14:paraId="2BBE3C42"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3C1A70F1"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5D6B9388"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0307BB46"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CD5ABB5"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3C11227C" w14:textId="77777777" w:rsidR="00844E37" w:rsidRPr="000C30F0" w:rsidRDefault="00844E37" w:rsidP="000C30F0">
      <w:pPr>
        <w:pStyle w:val="NormalWeb"/>
        <w:spacing w:before="0" w:beforeAutospacing="0" w:after="0" w:afterAutospacing="0"/>
        <w:jc w:val="both"/>
        <w:rPr>
          <w:rFonts w:ascii="Arial" w:hAnsi="Arial" w:cs="Arial"/>
          <w:b/>
          <w:sz w:val="22"/>
          <w:szCs w:val="22"/>
        </w:rPr>
      </w:pPr>
    </w:p>
    <w:p w14:paraId="5DBE669E" w14:textId="299C9ECB"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24. </w:t>
      </w:r>
      <w:r w:rsidR="00844E37" w:rsidRPr="000C30F0">
        <w:rPr>
          <w:rFonts w:ascii="Arial" w:hAnsi="Arial" w:cs="Arial"/>
          <w:b/>
          <w:sz w:val="22"/>
          <w:szCs w:val="22"/>
        </w:rPr>
        <w:t>Was there good coordination and communication between partners in the project?</w:t>
      </w:r>
      <w:r w:rsidRPr="000C30F0">
        <w:rPr>
          <w:rFonts w:ascii="Arial" w:hAnsi="Arial" w:cs="Arial"/>
          <w:b/>
          <w:sz w:val="22"/>
          <w:szCs w:val="22"/>
        </w:rPr>
        <w:t xml:space="preserve"> </w:t>
      </w:r>
    </w:p>
    <w:p w14:paraId="7884ADFB"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15136707" w14:textId="35038BC3" w:rsidR="00AD2FB9" w:rsidRPr="000C30F0" w:rsidRDefault="00AD2FB9" w:rsidP="000C30F0">
      <w:pPr>
        <w:pStyle w:val="NormalWeb"/>
        <w:spacing w:before="0" w:beforeAutospacing="0" w:after="0" w:afterAutospacing="0"/>
        <w:jc w:val="both"/>
        <w:rPr>
          <w:rFonts w:ascii="Arial" w:hAnsi="Arial" w:cs="Arial"/>
          <w:sz w:val="22"/>
          <w:szCs w:val="22"/>
        </w:rPr>
      </w:pPr>
      <w:r w:rsidRPr="000C30F0">
        <w:rPr>
          <w:rFonts w:ascii="Arial" w:hAnsi="Arial" w:cs="Arial"/>
          <w:i/>
          <w:sz w:val="22"/>
          <w:szCs w:val="22"/>
        </w:rPr>
        <w:tab/>
      </w:r>
      <w:r w:rsidRPr="000C30F0">
        <w:rPr>
          <w:rFonts w:ascii="Arial" w:hAnsi="Arial" w:cs="Arial"/>
          <w:sz w:val="22"/>
          <w:szCs w:val="22"/>
        </w:rPr>
        <w:t>Yes/No</w:t>
      </w:r>
    </w:p>
    <w:p w14:paraId="6C739695"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2964D481"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7864C463" w14:textId="4C290C01" w:rsidR="00844E37" w:rsidRPr="000C30F0" w:rsidRDefault="00844E37" w:rsidP="000C30F0">
      <w:pPr>
        <w:pStyle w:val="NormalWeb"/>
        <w:spacing w:before="0" w:beforeAutospacing="0" w:after="0" w:afterAutospacing="0"/>
        <w:jc w:val="both"/>
        <w:rPr>
          <w:rFonts w:ascii="Arial" w:hAnsi="Arial" w:cs="Arial"/>
          <w:b/>
          <w:sz w:val="22"/>
          <w:szCs w:val="22"/>
        </w:rPr>
      </w:pPr>
    </w:p>
    <w:p w14:paraId="1C3934CE"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59AB7171"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433B47A0" w14:textId="77777777" w:rsidR="0029121B" w:rsidRPr="000C30F0" w:rsidRDefault="0029121B" w:rsidP="000C30F0">
      <w:pPr>
        <w:pStyle w:val="NormalWeb"/>
        <w:spacing w:before="0" w:beforeAutospacing="0" w:after="0" w:afterAutospacing="0"/>
        <w:jc w:val="both"/>
        <w:rPr>
          <w:rFonts w:ascii="Arial" w:hAnsi="Arial" w:cs="Arial"/>
          <w:b/>
          <w:sz w:val="22"/>
          <w:szCs w:val="22"/>
        </w:rPr>
      </w:pPr>
    </w:p>
    <w:p w14:paraId="5437A0D6" w14:textId="212BD525" w:rsidR="0029121B" w:rsidRPr="000C30F0" w:rsidRDefault="00AD2FB9" w:rsidP="000C30F0">
      <w:pPr>
        <w:pStyle w:val="NormalWeb"/>
        <w:spacing w:before="0" w:beforeAutospacing="0" w:after="0" w:afterAutospacing="0"/>
        <w:jc w:val="both"/>
        <w:rPr>
          <w:rFonts w:ascii="Arial" w:hAnsi="Arial" w:cs="Arial"/>
          <w:b/>
          <w:sz w:val="22"/>
          <w:szCs w:val="22"/>
        </w:rPr>
      </w:pPr>
      <w:r w:rsidRPr="000C30F0">
        <w:rPr>
          <w:rFonts w:ascii="Arial" w:hAnsi="Arial" w:cs="Arial"/>
          <w:b/>
          <w:sz w:val="22"/>
          <w:szCs w:val="22"/>
        </w:rPr>
        <w:t xml:space="preserve">25. </w:t>
      </w:r>
      <w:r w:rsidR="0029121B" w:rsidRPr="000C30F0">
        <w:rPr>
          <w:rFonts w:ascii="Arial" w:hAnsi="Arial" w:cs="Arial"/>
          <w:b/>
          <w:sz w:val="22"/>
          <w:szCs w:val="22"/>
        </w:rPr>
        <w:t>Was the Project supported by national institutions?</w:t>
      </w:r>
      <w:r w:rsidRPr="000C30F0">
        <w:rPr>
          <w:rFonts w:ascii="Arial" w:hAnsi="Arial" w:cs="Arial"/>
          <w:b/>
          <w:sz w:val="22"/>
          <w:szCs w:val="22"/>
        </w:rPr>
        <w:t xml:space="preserve"> </w:t>
      </w:r>
    </w:p>
    <w:p w14:paraId="64157DBF"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3E932ACF" w14:textId="77777777" w:rsidR="00AD2FB9" w:rsidRPr="000C30F0" w:rsidRDefault="00AD2FB9" w:rsidP="000C30F0">
      <w:pPr>
        <w:pStyle w:val="NormalWeb"/>
        <w:spacing w:before="0" w:beforeAutospacing="0" w:after="0" w:afterAutospacing="0"/>
        <w:jc w:val="both"/>
        <w:rPr>
          <w:rFonts w:ascii="Arial" w:hAnsi="Arial" w:cs="Arial"/>
          <w:sz w:val="22"/>
          <w:szCs w:val="22"/>
        </w:rPr>
      </w:pPr>
      <w:r w:rsidRPr="000C30F0">
        <w:rPr>
          <w:rFonts w:ascii="Arial" w:hAnsi="Arial" w:cs="Arial"/>
          <w:sz w:val="22"/>
          <w:szCs w:val="22"/>
        </w:rPr>
        <w:tab/>
        <w:t>Yes/No</w:t>
      </w:r>
    </w:p>
    <w:p w14:paraId="2EDE23F6"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1B166943"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45D10176"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7E31E8B3"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2785F449" w14:textId="59A8DF81" w:rsidR="00AD2FB9" w:rsidRPr="000C30F0" w:rsidRDefault="00AD2FB9" w:rsidP="000C30F0">
      <w:pPr>
        <w:pStyle w:val="NormalWeb"/>
        <w:spacing w:before="0" w:beforeAutospacing="0" w:after="0" w:afterAutospacing="0"/>
        <w:jc w:val="both"/>
        <w:rPr>
          <w:rFonts w:ascii="Arial" w:hAnsi="Arial" w:cs="Arial"/>
          <w:sz w:val="22"/>
          <w:szCs w:val="22"/>
        </w:rPr>
      </w:pPr>
    </w:p>
    <w:p w14:paraId="6ACD3F50" w14:textId="77777777" w:rsidR="0029121B" w:rsidRPr="000C30F0" w:rsidRDefault="0029121B" w:rsidP="000C30F0">
      <w:pPr>
        <w:pStyle w:val="NormalWeb"/>
        <w:spacing w:before="0" w:beforeAutospacing="0" w:after="0" w:afterAutospacing="0"/>
        <w:jc w:val="both"/>
        <w:rPr>
          <w:rFonts w:ascii="Arial" w:hAnsi="Arial" w:cs="Arial"/>
          <w:b/>
          <w:sz w:val="22"/>
          <w:szCs w:val="22"/>
        </w:rPr>
      </w:pPr>
    </w:p>
    <w:p w14:paraId="5F02E01D" w14:textId="3C2F9203" w:rsidR="0029121B" w:rsidRPr="000C30F0" w:rsidRDefault="00AD2FB9" w:rsidP="000C30F0">
      <w:pPr>
        <w:pStyle w:val="NormalWeb"/>
        <w:spacing w:before="0" w:beforeAutospacing="0" w:after="0" w:afterAutospacing="0"/>
        <w:jc w:val="both"/>
        <w:rPr>
          <w:rFonts w:ascii="Arial" w:hAnsi="Arial" w:cs="Arial"/>
          <w:b/>
          <w:sz w:val="22"/>
          <w:szCs w:val="22"/>
        </w:rPr>
      </w:pPr>
      <w:r w:rsidRPr="000C30F0">
        <w:rPr>
          <w:rFonts w:ascii="Arial" w:hAnsi="Arial" w:cs="Arial"/>
          <w:b/>
          <w:sz w:val="22"/>
          <w:szCs w:val="22"/>
        </w:rPr>
        <w:t xml:space="preserve">26. </w:t>
      </w:r>
      <w:r w:rsidR="0029121B" w:rsidRPr="000C30F0">
        <w:rPr>
          <w:rFonts w:ascii="Arial" w:hAnsi="Arial" w:cs="Arial"/>
          <w:b/>
          <w:sz w:val="22"/>
          <w:szCs w:val="22"/>
        </w:rPr>
        <w:t>Do the partners have sufficient financial capacity to keep up the benefits produced by the Project?</w:t>
      </w:r>
    </w:p>
    <w:p w14:paraId="65AA77BF"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B91AFE9" w14:textId="77777777" w:rsidR="00AD2FB9" w:rsidRPr="000C30F0" w:rsidRDefault="00AD2FB9" w:rsidP="000C30F0">
      <w:pPr>
        <w:pStyle w:val="NormalWeb"/>
        <w:spacing w:before="0" w:beforeAutospacing="0" w:after="0" w:afterAutospacing="0"/>
        <w:ind w:firstLine="720"/>
        <w:jc w:val="both"/>
        <w:rPr>
          <w:rFonts w:ascii="Arial" w:hAnsi="Arial" w:cs="Arial"/>
          <w:sz w:val="22"/>
          <w:szCs w:val="22"/>
        </w:rPr>
      </w:pPr>
      <w:r w:rsidRPr="000C30F0">
        <w:rPr>
          <w:rFonts w:ascii="Arial" w:hAnsi="Arial" w:cs="Arial"/>
          <w:sz w:val="22"/>
          <w:szCs w:val="22"/>
        </w:rPr>
        <w:t>Yes/No</w:t>
      </w:r>
    </w:p>
    <w:p w14:paraId="3F16420E"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53F0E6B4"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5BCF7C81"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41E83708"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04940367"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57C0D3FF"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5A7363AD" w14:textId="77777777" w:rsidR="0029121B" w:rsidRPr="000C30F0" w:rsidRDefault="0029121B" w:rsidP="000C30F0">
      <w:pPr>
        <w:pStyle w:val="NormalWeb"/>
        <w:spacing w:before="0" w:beforeAutospacing="0" w:after="0" w:afterAutospacing="0"/>
        <w:jc w:val="both"/>
        <w:rPr>
          <w:rFonts w:ascii="Arial" w:hAnsi="Arial" w:cs="Arial"/>
          <w:b/>
          <w:sz w:val="22"/>
          <w:szCs w:val="22"/>
        </w:rPr>
      </w:pPr>
    </w:p>
    <w:p w14:paraId="43C964BC" w14:textId="77777777" w:rsidR="00AD2FB9" w:rsidRPr="000C30F0" w:rsidRDefault="00AD2FB9" w:rsidP="000C30F0">
      <w:pPr>
        <w:pStyle w:val="NormalWeb"/>
        <w:spacing w:before="0" w:beforeAutospacing="0" w:after="0" w:afterAutospacing="0"/>
        <w:jc w:val="both"/>
        <w:rPr>
          <w:rFonts w:ascii="Arial" w:hAnsi="Arial" w:cs="Arial"/>
          <w:b/>
          <w:sz w:val="22"/>
          <w:szCs w:val="22"/>
        </w:rPr>
      </w:pPr>
      <w:r w:rsidRPr="000C30F0">
        <w:rPr>
          <w:rFonts w:ascii="Arial" w:hAnsi="Arial" w:cs="Arial"/>
          <w:b/>
          <w:sz w:val="22"/>
          <w:szCs w:val="22"/>
        </w:rPr>
        <w:t xml:space="preserve">27. </w:t>
      </w:r>
      <w:r w:rsidR="0029121B" w:rsidRPr="000C30F0">
        <w:rPr>
          <w:rFonts w:ascii="Arial" w:hAnsi="Arial" w:cs="Arial"/>
          <w:b/>
          <w:sz w:val="22"/>
          <w:szCs w:val="22"/>
        </w:rPr>
        <w:t>Did Project design take into account stra</w:t>
      </w:r>
      <w:r w:rsidRPr="000C30F0">
        <w:rPr>
          <w:rFonts w:ascii="Arial" w:hAnsi="Arial" w:cs="Arial"/>
          <w:b/>
          <w:sz w:val="22"/>
          <w:szCs w:val="22"/>
        </w:rPr>
        <w:t xml:space="preserve">tegies to ensure sustainability </w:t>
      </w:r>
      <w:r w:rsidR="0029121B" w:rsidRPr="000C30F0">
        <w:rPr>
          <w:rFonts w:ascii="Arial" w:hAnsi="Arial" w:cs="Arial"/>
          <w:b/>
          <w:sz w:val="22"/>
          <w:szCs w:val="22"/>
        </w:rPr>
        <w:t xml:space="preserve">from the beginning of Project implementation? </w:t>
      </w:r>
    </w:p>
    <w:p w14:paraId="4A62C92B"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D53F83A" w14:textId="77777777" w:rsidR="00AD2FB9" w:rsidRPr="000C30F0" w:rsidRDefault="00AD2FB9" w:rsidP="000C30F0">
      <w:pPr>
        <w:pStyle w:val="NormalWeb"/>
        <w:spacing w:before="0" w:beforeAutospacing="0" w:after="0" w:afterAutospacing="0"/>
        <w:ind w:firstLine="720"/>
        <w:jc w:val="both"/>
        <w:rPr>
          <w:rFonts w:ascii="Arial" w:hAnsi="Arial" w:cs="Arial"/>
          <w:sz w:val="22"/>
          <w:szCs w:val="22"/>
        </w:rPr>
      </w:pPr>
      <w:r w:rsidRPr="000C30F0">
        <w:rPr>
          <w:rFonts w:ascii="Arial" w:hAnsi="Arial" w:cs="Arial"/>
          <w:sz w:val="22"/>
          <w:szCs w:val="22"/>
        </w:rPr>
        <w:t>Yes/No</w:t>
      </w:r>
    </w:p>
    <w:p w14:paraId="39669AF8"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3053E407"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1D5FA268"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78E63CA8"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33B1E0CF"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2D6ADA4"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50D02CDE"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7C3D584" w14:textId="5D5614A4" w:rsidR="0029121B" w:rsidRPr="000C30F0" w:rsidRDefault="00AD2FB9" w:rsidP="000C30F0">
      <w:pPr>
        <w:pStyle w:val="NormalWeb"/>
        <w:spacing w:before="0" w:beforeAutospacing="0" w:after="0" w:afterAutospacing="0"/>
        <w:jc w:val="both"/>
        <w:rPr>
          <w:rFonts w:ascii="Arial" w:hAnsi="Arial" w:cs="Arial"/>
          <w:b/>
          <w:sz w:val="22"/>
          <w:szCs w:val="22"/>
        </w:rPr>
      </w:pPr>
      <w:r w:rsidRPr="000C30F0">
        <w:rPr>
          <w:rFonts w:ascii="Arial" w:hAnsi="Arial" w:cs="Arial"/>
          <w:b/>
          <w:sz w:val="22"/>
          <w:szCs w:val="22"/>
        </w:rPr>
        <w:t xml:space="preserve">28. </w:t>
      </w:r>
      <w:r w:rsidR="0029121B" w:rsidRPr="000C30F0">
        <w:rPr>
          <w:rFonts w:ascii="Arial" w:hAnsi="Arial" w:cs="Arial"/>
          <w:b/>
          <w:sz w:val="22"/>
          <w:szCs w:val="22"/>
        </w:rPr>
        <w:t>Was there an adequate strategy for capacity building? </w:t>
      </w:r>
    </w:p>
    <w:p w14:paraId="67A414C3"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4A0A2EB4" w14:textId="77777777" w:rsidR="00AD2FB9" w:rsidRPr="000C30F0" w:rsidRDefault="00AD2FB9" w:rsidP="000C30F0">
      <w:pPr>
        <w:pStyle w:val="NormalWeb"/>
        <w:spacing w:before="0" w:beforeAutospacing="0" w:after="0" w:afterAutospacing="0"/>
        <w:ind w:firstLine="720"/>
        <w:jc w:val="both"/>
        <w:rPr>
          <w:rFonts w:ascii="Arial" w:hAnsi="Arial" w:cs="Arial"/>
          <w:sz w:val="22"/>
          <w:szCs w:val="22"/>
        </w:rPr>
      </w:pPr>
      <w:r w:rsidRPr="000C30F0">
        <w:rPr>
          <w:rFonts w:ascii="Arial" w:hAnsi="Arial" w:cs="Arial"/>
          <w:sz w:val="22"/>
          <w:szCs w:val="22"/>
        </w:rPr>
        <w:t>Yes/No</w:t>
      </w:r>
    </w:p>
    <w:p w14:paraId="03AE9080"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5AEA418F"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lastRenderedPageBreak/>
        <w:t>Please elaborate</w:t>
      </w:r>
    </w:p>
    <w:p w14:paraId="67E1FA97"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6357656B"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2ADAAFA9"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CBD67FD"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1B08B290" w14:textId="77777777" w:rsidR="003F298C" w:rsidRPr="000C30F0" w:rsidRDefault="003F298C" w:rsidP="000C30F0">
      <w:pPr>
        <w:pStyle w:val="NormalWeb"/>
        <w:spacing w:before="0" w:beforeAutospacing="0" w:after="0" w:afterAutospacing="0"/>
        <w:jc w:val="both"/>
        <w:rPr>
          <w:rFonts w:ascii="Arial" w:hAnsi="Arial" w:cs="Arial"/>
          <w:b/>
          <w:sz w:val="22"/>
          <w:szCs w:val="22"/>
        </w:rPr>
      </w:pPr>
    </w:p>
    <w:p w14:paraId="37B6F89C" w14:textId="49E22DFD" w:rsidR="003F298C" w:rsidRPr="000C30F0" w:rsidRDefault="00AD2FB9" w:rsidP="000C30F0">
      <w:pPr>
        <w:pStyle w:val="NormalWeb"/>
        <w:spacing w:before="0" w:beforeAutospacing="0" w:after="0" w:afterAutospacing="0"/>
        <w:jc w:val="both"/>
        <w:rPr>
          <w:rFonts w:ascii="Arial" w:eastAsia="Calibri" w:hAnsi="Arial" w:cs="Arial"/>
          <w:b/>
          <w:sz w:val="22"/>
          <w:szCs w:val="22"/>
        </w:rPr>
      </w:pPr>
      <w:r w:rsidRPr="000C30F0">
        <w:rPr>
          <w:rFonts w:ascii="Arial" w:eastAsia="Calibri" w:hAnsi="Arial" w:cs="Arial"/>
          <w:b/>
          <w:sz w:val="22"/>
          <w:szCs w:val="22"/>
        </w:rPr>
        <w:t xml:space="preserve">29. </w:t>
      </w:r>
      <w:r w:rsidR="003F298C" w:rsidRPr="000C30F0">
        <w:rPr>
          <w:rFonts w:ascii="Arial" w:eastAsia="Calibri" w:hAnsi="Arial" w:cs="Arial"/>
          <w:b/>
          <w:sz w:val="22"/>
          <w:szCs w:val="22"/>
        </w:rPr>
        <w:t xml:space="preserve">To what extent does the project contribute to human development?  </w:t>
      </w:r>
    </w:p>
    <w:p w14:paraId="39967EE1" w14:textId="77777777" w:rsidR="00C965BF" w:rsidRPr="000C30F0" w:rsidRDefault="00C965BF" w:rsidP="000C30F0">
      <w:pPr>
        <w:pStyle w:val="NormalWeb"/>
        <w:spacing w:before="0" w:beforeAutospacing="0" w:after="0" w:afterAutospacing="0"/>
        <w:jc w:val="both"/>
        <w:rPr>
          <w:rFonts w:ascii="Arial" w:eastAsia="Calibri" w:hAnsi="Arial" w:cs="Arial"/>
          <w:b/>
          <w:sz w:val="22"/>
          <w:szCs w:val="22"/>
        </w:rPr>
      </w:pPr>
    </w:p>
    <w:p w14:paraId="20EF2633"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7162D4A7" w14:textId="77777777" w:rsidR="00AD2FB9" w:rsidRPr="000C30F0" w:rsidRDefault="00AD2FB9" w:rsidP="000C30F0">
      <w:pPr>
        <w:pStyle w:val="NormalWeb"/>
        <w:spacing w:before="0" w:beforeAutospacing="0" w:after="0" w:afterAutospacing="0"/>
        <w:jc w:val="both"/>
        <w:rPr>
          <w:rFonts w:ascii="Arial" w:eastAsia="Calibri" w:hAnsi="Arial" w:cs="Arial"/>
          <w:b/>
          <w:sz w:val="22"/>
          <w:szCs w:val="22"/>
        </w:rPr>
      </w:pPr>
    </w:p>
    <w:p w14:paraId="7785004D" w14:textId="77777777" w:rsidR="00AD2FB9" w:rsidRPr="000C30F0" w:rsidRDefault="00AD2FB9" w:rsidP="000C30F0">
      <w:pPr>
        <w:pStyle w:val="NormalWeb"/>
        <w:spacing w:before="0" w:beforeAutospacing="0" w:after="0" w:afterAutospacing="0"/>
        <w:jc w:val="both"/>
        <w:rPr>
          <w:rFonts w:ascii="Arial" w:eastAsia="Calibri" w:hAnsi="Arial" w:cs="Arial"/>
          <w:b/>
          <w:sz w:val="22"/>
          <w:szCs w:val="22"/>
        </w:rPr>
      </w:pPr>
    </w:p>
    <w:p w14:paraId="5D8E5674" w14:textId="184EECEC" w:rsidR="00C965BF" w:rsidRPr="000C30F0" w:rsidRDefault="00AD2FB9" w:rsidP="000C30F0">
      <w:pPr>
        <w:pStyle w:val="NormalWeb"/>
        <w:spacing w:before="0" w:beforeAutospacing="0" w:after="0" w:afterAutospacing="0"/>
        <w:jc w:val="both"/>
        <w:rPr>
          <w:rFonts w:ascii="Arial" w:hAnsi="Arial" w:cs="Arial"/>
          <w:b/>
          <w:sz w:val="22"/>
          <w:szCs w:val="22"/>
        </w:rPr>
      </w:pPr>
      <w:r w:rsidRPr="000C30F0">
        <w:rPr>
          <w:rFonts w:ascii="Arial" w:hAnsi="Arial" w:cs="Arial"/>
          <w:b/>
          <w:sz w:val="22"/>
          <w:szCs w:val="22"/>
        </w:rPr>
        <w:t xml:space="preserve">30. </w:t>
      </w:r>
      <w:r w:rsidR="00C965BF" w:rsidRPr="000C30F0">
        <w:rPr>
          <w:rFonts w:ascii="Arial" w:hAnsi="Arial" w:cs="Arial"/>
          <w:b/>
          <w:sz w:val="22"/>
          <w:szCs w:val="22"/>
        </w:rPr>
        <w:t>How did the project address the human development needs of intended beneficiaries?</w:t>
      </w:r>
    </w:p>
    <w:p w14:paraId="7FD9BBFD" w14:textId="77777777" w:rsidR="00C965BF" w:rsidRPr="000C30F0" w:rsidRDefault="00C965BF" w:rsidP="000C30F0">
      <w:pPr>
        <w:pStyle w:val="NormalWeb"/>
        <w:spacing w:before="0" w:beforeAutospacing="0" w:after="0" w:afterAutospacing="0"/>
        <w:jc w:val="both"/>
        <w:rPr>
          <w:rFonts w:ascii="Arial" w:hAnsi="Arial" w:cs="Arial"/>
          <w:b/>
          <w:sz w:val="22"/>
          <w:szCs w:val="22"/>
        </w:rPr>
      </w:pPr>
    </w:p>
    <w:p w14:paraId="3CFA5306"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11993105" w14:textId="77777777" w:rsidR="00AD2FB9" w:rsidRPr="000C30F0" w:rsidRDefault="00AD2FB9" w:rsidP="000C30F0">
      <w:pPr>
        <w:pStyle w:val="NormalWeb"/>
        <w:spacing w:before="0" w:beforeAutospacing="0" w:after="0" w:afterAutospacing="0"/>
        <w:jc w:val="both"/>
        <w:rPr>
          <w:rFonts w:ascii="Arial" w:hAnsi="Arial" w:cs="Arial"/>
          <w:b/>
          <w:sz w:val="22"/>
          <w:szCs w:val="22"/>
        </w:rPr>
      </w:pPr>
    </w:p>
    <w:p w14:paraId="0A1D7756"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b/>
          <w:bCs/>
          <w:sz w:val="22"/>
          <w:szCs w:val="22"/>
        </w:rPr>
        <w:t xml:space="preserve">31. </w:t>
      </w:r>
      <w:r w:rsidR="00C965BF" w:rsidRPr="000C30F0">
        <w:rPr>
          <w:rFonts w:ascii="Arial" w:hAnsi="Arial" w:cs="Arial"/>
          <w:b/>
          <w:bCs/>
          <w:sz w:val="22"/>
          <w:szCs w:val="22"/>
        </w:rPr>
        <w:t>To what extent did the project mainstream a human rights based approach?</w:t>
      </w:r>
      <w:r w:rsidRPr="000C30F0">
        <w:rPr>
          <w:rFonts w:ascii="Arial" w:hAnsi="Arial" w:cs="Arial"/>
          <w:b/>
          <w:bCs/>
          <w:sz w:val="22"/>
          <w:szCs w:val="22"/>
        </w:rPr>
        <w:t xml:space="preserve"> </w:t>
      </w:r>
      <w:r w:rsidRPr="000C30F0">
        <w:rPr>
          <w:rFonts w:ascii="Arial" w:hAnsi="Arial" w:cs="Arial"/>
          <w:i/>
          <w:sz w:val="22"/>
          <w:szCs w:val="22"/>
        </w:rPr>
        <w:t>(1=very good, 2=good, 3=neutral, 4=poor, 5=very poor)</w:t>
      </w:r>
    </w:p>
    <w:p w14:paraId="2777E50D"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3D9AF026"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5F0DCD6C" w14:textId="51BAE62F" w:rsidR="00C965BF" w:rsidRPr="000C30F0" w:rsidRDefault="00C965BF" w:rsidP="000C30F0">
      <w:pPr>
        <w:pStyle w:val="NormalWeb"/>
        <w:spacing w:before="0" w:beforeAutospacing="0" w:after="0" w:afterAutospacing="0"/>
        <w:jc w:val="both"/>
        <w:rPr>
          <w:rFonts w:ascii="Arial" w:hAnsi="Arial" w:cs="Arial"/>
          <w:b/>
          <w:bCs/>
          <w:sz w:val="22"/>
          <w:szCs w:val="22"/>
        </w:rPr>
      </w:pPr>
    </w:p>
    <w:p w14:paraId="6A4FEE96" w14:textId="77777777" w:rsidR="00AD2FB9" w:rsidRPr="000C30F0" w:rsidRDefault="00AD2FB9" w:rsidP="000C30F0">
      <w:pPr>
        <w:pStyle w:val="NormalWeb"/>
        <w:spacing w:before="0" w:beforeAutospacing="0" w:after="0" w:afterAutospacing="0"/>
        <w:jc w:val="both"/>
        <w:rPr>
          <w:rFonts w:ascii="Arial" w:hAnsi="Arial" w:cs="Arial"/>
          <w:b/>
          <w:bCs/>
          <w:sz w:val="22"/>
          <w:szCs w:val="22"/>
        </w:rPr>
      </w:pPr>
    </w:p>
    <w:p w14:paraId="1780CF6E" w14:textId="77777777" w:rsidR="00AD2FB9" w:rsidRPr="000C30F0" w:rsidRDefault="00AD2FB9" w:rsidP="000C30F0">
      <w:pPr>
        <w:pStyle w:val="NormalWeb"/>
        <w:spacing w:before="0" w:beforeAutospacing="0" w:after="0" w:afterAutospacing="0"/>
        <w:jc w:val="both"/>
        <w:rPr>
          <w:rFonts w:ascii="Arial" w:hAnsi="Arial" w:cs="Arial"/>
          <w:b/>
          <w:bCs/>
          <w:sz w:val="22"/>
          <w:szCs w:val="22"/>
        </w:rPr>
      </w:pPr>
    </w:p>
    <w:p w14:paraId="30664D04" w14:textId="77777777" w:rsidR="00C965BF" w:rsidRPr="000C30F0" w:rsidRDefault="00C965BF" w:rsidP="000C30F0">
      <w:pPr>
        <w:pStyle w:val="NormalWeb"/>
        <w:spacing w:before="0" w:beforeAutospacing="0" w:after="0" w:afterAutospacing="0"/>
        <w:jc w:val="both"/>
        <w:rPr>
          <w:rFonts w:ascii="Arial" w:hAnsi="Arial" w:cs="Arial"/>
          <w:b/>
          <w:bCs/>
          <w:sz w:val="22"/>
          <w:szCs w:val="22"/>
        </w:rPr>
      </w:pPr>
    </w:p>
    <w:p w14:paraId="04ECE883"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b/>
          <w:sz w:val="22"/>
          <w:szCs w:val="22"/>
        </w:rPr>
        <w:t xml:space="preserve">32. </w:t>
      </w:r>
      <w:r w:rsidR="00C965BF" w:rsidRPr="000C30F0">
        <w:rPr>
          <w:rFonts w:ascii="Arial" w:hAnsi="Arial" w:cs="Arial"/>
          <w:b/>
          <w:sz w:val="22"/>
          <w:szCs w:val="22"/>
        </w:rPr>
        <w:t>How well were gender aspects taken into account into project design and concretely and effectively implemented?</w:t>
      </w:r>
      <w:r w:rsidRPr="000C30F0">
        <w:rPr>
          <w:rFonts w:ascii="Arial" w:hAnsi="Arial" w:cs="Arial"/>
          <w:b/>
          <w:sz w:val="22"/>
          <w:szCs w:val="22"/>
        </w:rPr>
        <w:t xml:space="preserve"> </w:t>
      </w:r>
      <w:r w:rsidRPr="000C30F0">
        <w:rPr>
          <w:rFonts w:ascii="Arial" w:hAnsi="Arial" w:cs="Arial"/>
          <w:i/>
          <w:sz w:val="22"/>
          <w:szCs w:val="22"/>
        </w:rPr>
        <w:t>(1=very good, 2=good, 3=neutral, 4=poor, 5=very poor)</w:t>
      </w:r>
    </w:p>
    <w:p w14:paraId="0FA09B45" w14:textId="77777777" w:rsidR="00AD2FB9" w:rsidRPr="000C30F0" w:rsidRDefault="00AD2FB9" w:rsidP="000C30F0">
      <w:pPr>
        <w:pStyle w:val="NormalWeb"/>
        <w:spacing w:before="0" w:beforeAutospacing="0" w:after="0" w:afterAutospacing="0"/>
        <w:jc w:val="both"/>
        <w:rPr>
          <w:rFonts w:ascii="Arial" w:hAnsi="Arial" w:cs="Arial"/>
          <w:i/>
          <w:sz w:val="22"/>
          <w:szCs w:val="22"/>
        </w:rPr>
      </w:pPr>
    </w:p>
    <w:p w14:paraId="1F7169F4" w14:textId="77777777" w:rsidR="00AD2FB9" w:rsidRPr="000C30F0" w:rsidRDefault="00AD2FB9" w:rsidP="000C30F0">
      <w:pPr>
        <w:pStyle w:val="NormalWeb"/>
        <w:spacing w:before="0" w:beforeAutospacing="0" w:after="0" w:afterAutospacing="0"/>
        <w:jc w:val="both"/>
        <w:rPr>
          <w:rFonts w:ascii="Arial" w:hAnsi="Arial" w:cs="Arial"/>
          <w:i/>
          <w:sz w:val="22"/>
          <w:szCs w:val="22"/>
        </w:rPr>
      </w:pPr>
      <w:r w:rsidRPr="000C30F0">
        <w:rPr>
          <w:rFonts w:ascii="Arial" w:hAnsi="Arial" w:cs="Arial"/>
          <w:i/>
          <w:sz w:val="22"/>
          <w:szCs w:val="22"/>
        </w:rPr>
        <w:t>Please elaborate</w:t>
      </w:r>
    </w:p>
    <w:p w14:paraId="6466F6E3" w14:textId="7BFBC621" w:rsidR="00C965BF" w:rsidRPr="000C30F0" w:rsidRDefault="00C965BF" w:rsidP="000C30F0">
      <w:pPr>
        <w:jc w:val="both"/>
        <w:rPr>
          <w:rFonts w:ascii="Arial" w:hAnsi="Arial" w:cs="Arial"/>
          <w:b/>
          <w:szCs w:val="22"/>
        </w:rPr>
      </w:pPr>
    </w:p>
    <w:p w14:paraId="5CFA7ED8" w14:textId="77777777" w:rsidR="00AD2FB9" w:rsidRPr="000C30F0" w:rsidRDefault="00AD2FB9" w:rsidP="000C30F0">
      <w:pPr>
        <w:jc w:val="both"/>
        <w:rPr>
          <w:rFonts w:ascii="Arial" w:hAnsi="Arial" w:cs="Arial"/>
          <w:b/>
          <w:szCs w:val="22"/>
        </w:rPr>
      </w:pPr>
    </w:p>
    <w:p w14:paraId="10E11012" w14:textId="77777777" w:rsidR="00AD2FB9" w:rsidRPr="000C30F0" w:rsidRDefault="00AD2FB9" w:rsidP="000C30F0">
      <w:pPr>
        <w:jc w:val="both"/>
        <w:rPr>
          <w:rFonts w:ascii="Arial" w:hAnsi="Arial" w:cs="Arial"/>
          <w:b/>
          <w:szCs w:val="22"/>
        </w:rPr>
      </w:pPr>
    </w:p>
    <w:p w14:paraId="5FA552D1" w14:textId="77777777" w:rsidR="00C965BF" w:rsidRPr="000C30F0" w:rsidRDefault="00C965BF" w:rsidP="000C30F0">
      <w:pPr>
        <w:pStyle w:val="NormalWeb"/>
        <w:spacing w:before="0" w:beforeAutospacing="0" w:after="0" w:afterAutospacing="0"/>
        <w:jc w:val="both"/>
        <w:rPr>
          <w:rFonts w:ascii="Arial" w:hAnsi="Arial" w:cs="Arial"/>
          <w:b/>
          <w:bCs/>
          <w:sz w:val="22"/>
          <w:szCs w:val="22"/>
          <w:lang w:val="en-GB"/>
        </w:rPr>
      </w:pPr>
    </w:p>
    <w:p w14:paraId="55796C20" w14:textId="566051C6" w:rsidR="00C965BF" w:rsidRPr="000C30F0" w:rsidRDefault="00AD2FB9" w:rsidP="000C30F0">
      <w:pPr>
        <w:pStyle w:val="NormalWeb"/>
        <w:spacing w:before="0" w:beforeAutospacing="0" w:after="0" w:afterAutospacing="0"/>
        <w:jc w:val="both"/>
        <w:rPr>
          <w:rFonts w:ascii="Arial" w:hAnsi="Arial" w:cs="Arial"/>
          <w:b/>
          <w:bCs/>
          <w:sz w:val="22"/>
          <w:szCs w:val="22"/>
        </w:rPr>
      </w:pPr>
      <w:r w:rsidRPr="000C30F0">
        <w:rPr>
          <w:rFonts w:ascii="Arial" w:hAnsi="Arial" w:cs="Arial"/>
          <w:b/>
          <w:bCs/>
          <w:sz w:val="22"/>
          <w:szCs w:val="22"/>
        </w:rPr>
        <w:t xml:space="preserve">33. </w:t>
      </w:r>
      <w:r w:rsidR="00C965BF" w:rsidRPr="000C30F0">
        <w:rPr>
          <w:rFonts w:ascii="Arial" w:hAnsi="Arial" w:cs="Arial"/>
          <w:b/>
          <w:bCs/>
          <w:sz w:val="22"/>
          <w:szCs w:val="22"/>
        </w:rPr>
        <w:t>How did the project address the need to “leave no one behind” and advance the 2030 Agenda?</w:t>
      </w:r>
    </w:p>
    <w:p w14:paraId="25322FB9" w14:textId="77777777" w:rsidR="00AD2FB9" w:rsidRPr="000C30F0" w:rsidRDefault="00AD2FB9" w:rsidP="000C30F0">
      <w:pPr>
        <w:pStyle w:val="NormalWeb"/>
        <w:spacing w:before="0" w:beforeAutospacing="0" w:after="0" w:afterAutospacing="0"/>
        <w:jc w:val="both"/>
        <w:rPr>
          <w:rFonts w:ascii="Arial" w:hAnsi="Arial" w:cs="Arial"/>
          <w:b/>
          <w:bCs/>
          <w:sz w:val="22"/>
          <w:szCs w:val="22"/>
        </w:rPr>
      </w:pPr>
    </w:p>
    <w:p w14:paraId="115D93FE" w14:textId="4E032B33" w:rsidR="00AD2FB9" w:rsidRPr="000C30F0" w:rsidRDefault="00AD2FB9" w:rsidP="000C30F0">
      <w:pPr>
        <w:pStyle w:val="NormalWeb"/>
        <w:spacing w:before="0" w:beforeAutospacing="0" w:after="0" w:afterAutospacing="0"/>
        <w:jc w:val="both"/>
        <w:rPr>
          <w:rFonts w:ascii="Arial" w:hAnsi="Arial" w:cs="Arial"/>
          <w:bCs/>
          <w:i/>
          <w:sz w:val="22"/>
          <w:szCs w:val="22"/>
        </w:rPr>
      </w:pPr>
      <w:r w:rsidRPr="000C30F0">
        <w:rPr>
          <w:rFonts w:ascii="Arial" w:hAnsi="Arial" w:cs="Arial"/>
          <w:bCs/>
          <w:i/>
          <w:sz w:val="22"/>
          <w:szCs w:val="22"/>
        </w:rPr>
        <w:t xml:space="preserve">Please elaborate </w:t>
      </w:r>
    </w:p>
    <w:p w14:paraId="369B8AB4" w14:textId="77777777" w:rsidR="00C965BF" w:rsidRPr="000C30F0" w:rsidRDefault="00C965BF" w:rsidP="000C30F0">
      <w:pPr>
        <w:pStyle w:val="NormalWeb"/>
        <w:spacing w:before="0" w:beforeAutospacing="0" w:after="0" w:afterAutospacing="0"/>
        <w:jc w:val="both"/>
        <w:rPr>
          <w:rFonts w:ascii="Arial" w:hAnsi="Arial" w:cs="Arial"/>
          <w:b/>
          <w:bCs/>
          <w:sz w:val="22"/>
          <w:szCs w:val="22"/>
        </w:rPr>
      </w:pPr>
    </w:p>
    <w:p w14:paraId="0824F456" w14:textId="29425926" w:rsidR="00C965BF" w:rsidRPr="000C30F0" w:rsidRDefault="00AD2FB9" w:rsidP="000C30F0">
      <w:pPr>
        <w:pStyle w:val="NormalWeb"/>
        <w:spacing w:before="0" w:beforeAutospacing="0" w:after="0" w:afterAutospacing="0"/>
        <w:jc w:val="both"/>
        <w:rPr>
          <w:rFonts w:ascii="Arial" w:hAnsi="Arial" w:cs="Arial"/>
          <w:b/>
          <w:bCs/>
          <w:sz w:val="22"/>
          <w:szCs w:val="22"/>
        </w:rPr>
      </w:pPr>
      <w:r w:rsidRPr="000C30F0">
        <w:rPr>
          <w:rFonts w:ascii="Arial" w:hAnsi="Arial" w:cs="Arial"/>
          <w:b/>
          <w:bCs/>
          <w:sz w:val="22"/>
          <w:szCs w:val="22"/>
        </w:rPr>
        <w:t xml:space="preserve">34. </w:t>
      </w:r>
      <w:r w:rsidR="00C965BF" w:rsidRPr="000C30F0">
        <w:rPr>
          <w:rFonts w:ascii="Arial" w:hAnsi="Arial" w:cs="Arial"/>
          <w:b/>
          <w:bCs/>
          <w:sz w:val="22"/>
          <w:szCs w:val="22"/>
        </w:rPr>
        <w:t>How did the project contribute to social inclusion of marginalized groups?</w:t>
      </w:r>
    </w:p>
    <w:p w14:paraId="6A9D18A5" w14:textId="77777777" w:rsidR="00AD2FB9" w:rsidRPr="000C30F0" w:rsidRDefault="00AD2FB9" w:rsidP="000C30F0">
      <w:pPr>
        <w:pStyle w:val="NormalWeb"/>
        <w:spacing w:before="0" w:beforeAutospacing="0" w:after="0" w:afterAutospacing="0"/>
        <w:jc w:val="both"/>
        <w:rPr>
          <w:rFonts w:ascii="Arial" w:hAnsi="Arial" w:cs="Arial"/>
          <w:b/>
          <w:bCs/>
          <w:sz w:val="22"/>
          <w:szCs w:val="22"/>
        </w:rPr>
      </w:pPr>
    </w:p>
    <w:p w14:paraId="27C758F8" w14:textId="25ACF292" w:rsidR="00AD2FB9" w:rsidRPr="000C30F0" w:rsidRDefault="00AD2FB9" w:rsidP="000C30F0">
      <w:pPr>
        <w:pStyle w:val="NormalWeb"/>
        <w:spacing w:before="0" w:beforeAutospacing="0" w:after="0" w:afterAutospacing="0"/>
        <w:jc w:val="both"/>
        <w:rPr>
          <w:rFonts w:ascii="Arial" w:hAnsi="Arial" w:cs="Arial"/>
          <w:bCs/>
          <w:i/>
          <w:sz w:val="22"/>
          <w:szCs w:val="22"/>
          <w:lang w:val="en-GB"/>
        </w:rPr>
      </w:pPr>
      <w:r w:rsidRPr="000C30F0">
        <w:rPr>
          <w:rFonts w:ascii="Arial" w:hAnsi="Arial" w:cs="Arial"/>
          <w:bCs/>
          <w:i/>
          <w:sz w:val="22"/>
          <w:szCs w:val="22"/>
        </w:rPr>
        <w:t xml:space="preserve">Please elaborate </w:t>
      </w:r>
    </w:p>
    <w:p w14:paraId="0507A857" w14:textId="77777777" w:rsidR="00466B80" w:rsidRPr="000C30F0" w:rsidRDefault="00466B80" w:rsidP="000C30F0">
      <w:pPr>
        <w:pStyle w:val="NormalWeb"/>
        <w:spacing w:before="0" w:beforeAutospacing="0" w:after="0" w:afterAutospacing="0"/>
        <w:jc w:val="both"/>
        <w:rPr>
          <w:rFonts w:ascii="Arial" w:hAnsi="Arial" w:cs="Arial"/>
          <w:b/>
          <w:bCs/>
          <w:sz w:val="22"/>
          <w:szCs w:val="22"/>
          <w:lang w:val="en-GB"/>
        </w:rPr>
      </w:pPr>
    </w:p>
    <w:p w14:paraId="11D1C216" w14:textId="77777777" w:rsidR="00466B80" w:rsidRPr="000C30F0" w:rsidRDefault="00466B80" w:rsidP="000C30F0">
      <w:pPr>
        <w:pStyle w:val="NormalWeb"/>
        <w:spacing w:before="0" w:beforeAutospacing="0" w:after="0" w:afterAutospacing="0"/>
        <w:jc w:val="center"/>
        <w:rPr>
          <w:rFonts w:ascii="Arial" w:hAnsi="Arial" w:cs="Arial"/>
          <w:b/>
          <w:sz w:val="22"/>
          <w:szCs w:val="22"/>
          <w:lang w:val="en-GB"/>
        </w:rPr>
      </w:pPr>
      <w:r w:rsidRPr="000C30F0">
        <w:rPr>
          <w:rFonts w:ascii="Arial" w:hAnsi="Arial" w:cs="Arial"/>
          <w:b/>
          <w:sz w:val="22"/>
          <w:szCs w:val="22"/>
          <w:lang w:val="en-GB"/>
        </w:rPr>
        <w:t>Thank-you for your participation!</w:t>
      </w:r>
    </w:p>
    <w:p w14:paraId="0F40DF96" w14:textId="77777777" w:rsidR="00466B80" w:rsidRPr="000C30F0" w:rsidRDefault="00466B80" w:rsidP="000C30F0">
      <w:pPr>
        <w:jc w:val="center"/>
        <w:rPr>
          <w:rFonts w:ascii="Arial" w:hAnsi="Arial" w:cs="Arial"/>
          <w:b/>
          <w:szCs w:val="22"/>
        </w:rPr>
      </w:pPr>
    </w:p>
    <w:p w14:paraId="4D341D9A" w14:textId="77777777" w:rsidR="002A0F7A" w:rsidRPr="000C30F0" w:rsidRDefault="002A0F7A" w:rsidP="000C30F0">
      <w:pPr>
        <w:jc w:val="center"/>
        <w:rPr>
          <w:rFonts w:ascii="Arial" w:hAnsi="Arial" w:cs="Arial"/>
          <w:b/>
          <w:szCs w:val="22"/>
        </w:rPr>
      </w:pPr>
    </w:p>
    <w:p w14:paraId="09185368" w14:textId="77777777" w:rsidR="002A0F7A" w:rsidRPr="000C30F0" w:rsidRDefault="002A0F7A" w:rsidP="000C30F0">
      <w:pPr>
        <w:jc w:val="center"/>
        <w:rPr>
          <w:rFonts w:ascii="Arial" w:hAnsi="Arial" w:cs="Arial"/>
          <w:b/>
          <w:szCs w:val="22"/>
        </w:rPr>
      </w:pPr>
      <w:r w:rsidRPr="000C30F0">
        <w:rPr>
          <w:rFonts w:ascii="Arial" w:hAnsi="Arial" w:cs="Arial"/>
          <w:b/>
          <w:noProof/>
          <w:szCs w:val="22"/>
          <w:lang w:val="en-US" w:eastAsia="en-US"/>
        </w:rPr>
        <w:drawing>
          <wp:inline distT="0" distB="0" distL="0" distR="0" wp14:anchorId="317D344C" wp14:editId="2B4C19BB">
            <wp:extent cx="1142365" cy="1560830"/>
            <wp:effectExtent l="0" t="0" r="635" b="0"/>
            <wp:docPr id="2" name="irc_mi" descr="http://en.dat-see.com/wp-content/uploads/2012/08/New-und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dat-see.com/wp-content/uploads/2012/08/New-undp-logo.jpg">
                      <a:hlinkClick r:id="rId21"/>
                    </pic:cNvPr>
                    <pic:cNvPicPr>
                      <a:picLocks noChangeAspect="1" noChangeArrowheads="1"/>
                    </pic:cNvPicPr>
                  </pic:nvPicPr>
                  <pic:blipFill>
                    <a:blip r:embed="rId22" cstate="print">
                      <a:lum bright="-1000" contrast="10000"/>
                    </a:blip>
                    <a:srcRect/>
                    <a:stretch>
                      <a:fillRect/>
                    </a:stretch>
                  </pic:blipFill>
                  <pic:spPr bwMode="auto">
                    <a:xfrm>
                      <a:off x="0" y="0"/>
                      <a:ext cx="1142437" cy="1560928"/>
                    </a:xfrm>
                    <a:prstGeom prst="rect">
                      <a:avLst/>
                    </a:prstGeom>
                    <a:noFill/>
                    <a:ln w="9525">
                      <a:noFill/>
                      <a:miter lim="800000"/>
                      <a:headEnd/>
                      <a:tailEnd/>
                    </a:ln>
                  </pic:spPr>
                </pic:pic>
              </a:graphicData>
            </a:graphic>
          </wp:inline>
        </w:drawing>
      </w:r>
    </w:p>
    <w:p w14:paraId="05447CA0" w14:textId="77777777" w:rsidR="002A0F7A" w:rsidRPr="000C30F0" w:rsidRDefault="002A0F7A" w:rsidP="000C30F0">
      <w:pPr>
        <w:jc w:val="center"/>
        <w:rPr>
          <w:rFonts w:ascii="Arial" w:hAnsi="Arial" w:cs="Arial"/>
          <w:b/>
          <w:szCs w:val="22"/>
        </w:rPr>
      </w:pPr>
      <w:r w:rsidRPr="000C30F0">
        <w:rPr>
          <w:rFonts w:ascii="Arial" w:hAnsi="Arial" w:cs="Arial"/>
          <w:b/>
          <w:noProof/>
          <w:szCs w:val="22"/>
          <w:lang w:val="en-US" w:eastAsia="en-US"/>
        </w:rPr>
        <w:lastRenderedPageBreak/>
        <mc:AlternateContent>
          <mc:Choice Requires="wps">
            <w:drawing>
              <wp:inline distT="0" distB="0" distL="0" distR="0" wp14:anchorId="2183F7C6" wp14:editId="5EC51C6D">
                <wp:extent cx="304800" cy="304800"/>
                <wp:effectExtent l="0" t="0" r="0" b="0"/>
                <wp:docPr id="1" name="Rectangle 1" descr="https://intranet.undp.org/unit/pb/communicate/tagline/Shared%20Documents/UNDP_Logo-Blue%20w%20Tagline-TRANS%20E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5A53B" id="Rectangle 1" o:spid="_x0000_s1026" alt="https://intranet.undp.org/unit/pb/communicate/tagline/Shared%20Documents/UNDP_Logo-Blue%20w%20Tagline-TRANS%20EN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Ts0ZyWAgAAwQQAAA4AAAAAAAAAAAAAAAAALgIAAGRycy9lMm9Eb2MueG1sUEsB&#10;Ai0AFAAGAAgAAAAhAEyg6SzYAAAAAwEAAA8AAAAAAAAAAAAAAAAA8AQAAGRycy9kb3ducmV2Lnht&#10;bFBLBQYAAAAABAAEAPMAAAD1BQAAAAA=&#10;" filled="f" stroked="f">
                <o:lock v:ext="edit" aspectratio="t"/>
                <w10:anchorlock/>
              </v:rect>
            </w:pict>
          </mc:Fallback>
        </mc:AlternateContent>
      </w:r>
    </w:p>
    <w:p w14:paraId="2F6DB050" w14:textId="77777777" w:rsidR="002A0F7A" w:rsidRPr="000C30F0" w:rsidRDefault="002A0F7A" w:rsidP="000C30F0">
      <w:pPr>
        <w:jc w:val="center"/>
        <w:rPr>
          <w:rFonts w:ascii="Arial" w:hAnsi="Arial" w:cs="Arial"/>
          <w:b/>
          <w:szCs w:val="22"/>
        </w:rPr>
      </w:pPr>
      <w:r w:rsidRPr="000C30F0">
        <w:rPr>
          <w:rFonts w:ascii="Arial" w:hAnsi="Arial" w:cs="Arial"/>
          <w:b/>
          <w:szCs w:val="22"/>
        </w:rPr>
        <w:t>OPEN DATA- OPEN OPPORTUNITIES</w:t>
      </w:r>
    </w:p>
    <w:p w14:paraId="1E11AAA8" w14:textId="77777777" w:rsidR="002A0F7A" w:rsidRPr="000C30F0" w:rsidRDefault="002A0F7A" w:rsidP="000C30F0">
      <w:pPr>
        <w:jc w:val="center"/>
        <w:rPr>
          <w:rFonts w:ascii="Arial" w:hAnsi="Arial" w:cs="Arial"/>
          <w:b/>
          <w:szCs w:val="22"/>
        </w:rPr>
      </w:pPr>
      <w:r w:rsidRPr="000C30F0">
        <w:rPr>
          <w:rFonts w:ascii="Arial" w:hAnsi="Arial" w:cs="Arial"/>
          <w:b/>
          <w:szCs w:val="22"/>
        </w:rPr>
        <w:t>PROJECT EVALUATION</w:t>
      </w:r>
    </w:p>
    <w:p w14:paraId="26CCAE59" w14:textId="77777777" w:rsidR="002A0F7A" w:rsidRPr="000C30F0" w:rsidRDefault="002A0F7A" w:rsidP="000C30F0">
      <w:pPr>
        <w:jc w:val="center"/>
        <w:rPr>
          <w:rFonts w:ascii="Arial" w:hAnsi="Arial" w:cs="Arial"/>
          <w:b/>
          <w:szCs w:val="22"/>
        </w:rPr>
      </w:pPr>
      <w:r w:rsidRPr="000C30F0">
        <w:rPr>
          <w:rFonts w:ascii="Arial" w:hAnsi="Arial" w:cs="Arial"/>
          <w:b/>
          <w:szCs w:val="22"/>
        </w:rPr>
        <w:t>QUESTIONNAIRE FOR PROJECT PARTNERS</w:t>
      </w:r>
    </w:p>
    <w:p w14:paraId="15495278" w14:textId="77777777" w:rsidR="002A0F7A" w:rsidRPr="000C30F0" w:rsidRDefault="002A0F7A" w:rsidP="000C30F0">
      <w:pPr>
        <w:rPr>
          <w:rFonts w:ascii="Arial" w:hAnsi="Arial" w:cs="Arial"/>
          <w:szCs w:val="22"/>
        </w:rPr>
      </w:pPr>
    </w:p>
    <w:p w14:paraId="38ED79AB" w14:textId="77777777" w:rsidR="002A0F7A" w:rsidRPr="000C30F0" w:rsidRDefault="002A0F7A" w:rsidP="000C30F0">
      <w:pPr>
        <w:pBdr>
          <w:top w:val="single" w:sz="4" w:space="1" w:color="auto"/>
          <w:left w:val="single" w:sz="4" w:space="4" w:color="auto"/>
          <w:bottom w:val="single" w:sz="4" w:space="1" w:color="auto"/>
          <w:right w:val="single" w:sz="4" w:space="4" w:color="auto"/>
        </w:pBdr>
        <w:jc w:val="center"/>
        <w:rPr>
          <w:rFonts w:ascii="Arial" w:hAnsi="Arial" w:cs="Arial"/>
          <w:b/>
          <w:szCs w:val="22"/>
        </w:rPr>
      </w:pPr>
      <w:r w:rsidRPr="000C30F0">
        <w:rPr>
          <w:rFonts w:ascii="Arial" w:hAnsi="Arial" w:cs="Arial"/>
          <w:b/>
          <w:szCs w:val="22"/>
        </w:rPr>
        <w:t>INSTRUCTIONS</w:t>
      </w:r>
    </w:p>
    <w:p w14:paraId="0961782E"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szCs w:val="22"/>
        </w:rPr>
        <w:t xml:space="preserve">In order to assist the evaluation, please complete all answers in English. If you are unable to complete the answers fully in English, please use Serbian. </w:t>
      </w:r>
    </w:p>
    <w:p w14:paraId="7B4C3521"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ALL PARTICIPANTS</w:t>
      </w:r>
      <w:r w:rsidRPr="000C30F0">
        <w:rPr>
          <w:rFonts w:ascii="Arial" w:hAnsi="Arial" w:cs="Arial"/>
          <w:szCs w:val="22"/>
        </w:rPr>
        <w:t xml:space="preserve"> – please complete sections A, B and H</w:t>
      </w:r>
    </w:p>
    <w:p w14:paraId="359F2A93"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PUBLIC SECTOR INSTITUTIONS</w:t>
      </w:r>
      <w:r w:rsidRPr="000C30F0">
        <w:rPr>
          <w:rFonts w:ascii="Arial" w:hAnsi="Arial" w:cs="Arial"/>
          <w:szCs w:val="22"/>
        </w:rPr>
        <w:t xml:space="preserve"> – please also complete section C</w:t>
      </w:r>
    </w:p>
    <w:p w14:paraId="36311F59"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CIVIL SOCIETY, MEDIA, TECHNOLOGY COMMUNITY</w:t>
      </w:r>
      <w:r w:rsidRPr="000C30F0">
        <w:rPr>
          <w:rFonts w:ascii="Arial" w:hAnsi="Arial" w:cs="Arial"/>
          <w:szCs w:val="22"/>
        </w:rPr>
        <w:t xml:space="preserve"> – please also complete section D</w:t>
      </w:r>
    </w:p>
    <w:p w14:paraId="158C59EC"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ACADEMIA</w:t>
      </w:r>
      <w:r w:rsidRPr="000C30F0">
        <w:rPr>
          <w:rFonts w:ascii="Arial" w:hAnsi="Arial" w:cs="Arial"/>
          <w:szCs w:val="22"/>
        </w:rPr>
        <w:t xml:space="preserve"> – please also complete section E</w:t>
      </w:r>
    </w:p>
    <w:p w14:paraId="44627C3D"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BUSINESS AND STARTUPS</w:t>
      </w:r>
      <w:r w:rsidRPr="000C30F0">
        <w:rPr>
          <w:rFonts w:ascii="Arial" w:hAnsi="Arial" w:cs="Arial"/>
          <w:szCs w:val="22"/>
        </w:rPr>
        <w:t xml:space="preserve"> – please also complete section G </w:t>
      </w:r>
    </w:p>
    <w:p w14:paraId="11451145"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szCs w:val="22"/>
        </w:rPr>
        <w:t xml:space="preserve">If you would like to discuss further or have any additional comments or suggestions, please contact </w:t>
      </w:r>
      <w:r w:rsidRPr="000C30F0">
        <w:rPr>
          <w:rFonts w:ascii="Arial" w:hAnsi="Arial" w:cs="Arial"/>
          <w:b/>
          <w:szCs w:val="22"/>
        </w:rPr>
        <w:t>Olivera Puric</w:t>
      </w:r>
      <w:r w:rsidRPr="000C30F0">
        <w:rPr>
          <w:rFonts w:ascii="Arial" w:hAnsi="Arial" w:cs="Arial"/>
          <w:szCs w:val="22"/>
        </w:rPr>
        <w:t xml:space="preserve"> via:</w:t>
      </w:r>
    </w:p>
    <w:p w14:paraId="21B44721"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Email</w:t>
      </w:r>
      <w:r w:rsidRPr="000C30F0">
        <w:rPr>
          <w:rFonts w:ascii="Arial" w:hAnsi="Arial" w:cs="Arial"/>
          <w:szCs w:val="22"/>
        </w:rPr>
        <w:t xml:space="preserve">: </w:t>
      </w:r>
      <w:hyperlink r:id="rId23" w:history="1">
        <w:r w:rsidRPr="000C30F0">
          <w:rPr>
            <w:rFonts w:ascii="Arial" w:hAnsi="Arial" w:cs="Arial"/>
            <w:szCs w:val="22"/>
          </w:rPr>
          <w:t>puriceva10@gmail.com</w:t>
        </w:r>
      </w:hyperlink>
    </w:p>
    <w:p w14:paraId="1C198645"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r w:rsidRPr="000C30F0">
        <w:rPr>
          <w:rFonts w:ascii="Arial" w:hAnsi="Arial" w:cs="Arial"/>
          <w:b/>
          <w:szCs w:val="22"/>
        </w:rPr>
        <w:t>Tel</w:t>
      </w:r>
      <w:r w:rsidRPr="000C30F0">
        <w:rPr>
          <w:rFonts w:ascii="Arial" w:hAnsi="Arial" w:cs="Arial"/>
          <w:szCs w:val="22"/>
        </w:rPr>
        <w:t>: +381 (0) 63 439 403</w:t>
      </w:r>
    </w:p>
    <w:p w14:paraId="1A40D145" w14:textId="77777777" w:rsidR="002A0F7A" w:rsidRPr="000C30F0" w:rsidRDefault="002A0F7A" w:rsidP="000C30F0">
      <w:pPr>
        <w:pBdr>
          <w:top w:val="single" w:sz="4" w:space="1" w:color="auto"/>
          <w:left w:val="single" w:sz="4" w:space="4" w:color="auto"/>
          <w:bottom w:val="single" w:sz="4" w:space="1" w:color="auto"/>
          <w:right w:val="single" w:sz="4" w:space="4" w:color="auto"/>
        </w:pBdr>
        <w:rPr>
          <w:rFonts w:ascii="Arial" w:hAnsi="Arial" w:cs="Arial"/>
          <w:szCs w:val="22"/>
        </w:rPr>
      </w:pPr>
    </w:p>
    <w:p w14:paraId="43A9137E" w14:textId="77777777" w:rsidR="002A0F7A" w:rsidRPr="000C30F0" w:rsidRDefault="002A0F7A" w:rsidP="000C30F0">
      <w:pPr>
        <w:jc w:val="both"/>
        <w:rPr>
          <w:rFonts w:ascii="Arial" w:hAnsi="Arial" w:cs="Arial"/>
          <w:b/>
          <w:szCs w:val="22"/>
        </w:rPr>
      </w:pPr>
      <w:r w:rsidRPr="000C30F0">
        <w:rPr>
          <w:rFonts w:ascii="Arial" w:hAnsi="Arial" w:cs="Arial"/>
          <w:b/>
          <w:szCs w:val="22"/>
        </w:rPr>
        <w:t>A.  PROFILE</w:t>
      </w:r>
    </w:p>
    <w:p w14:paraId="485D90EE" w14:textId="77777777" w:rsidR="002A0F7A" w:rsidRPr="000C30F0" w:rsidRDefault="002A0F7A" w:rsidP="000C30F0">
      <w:pPr>
        <w:jc w:val="both"/>
        <w:rPr>
          <w:rFonts w:ascii="Arial" w:hAnsi="Arial" w:cs="Arial"/>
          <w:b/>
          <w:szCs w:val="22"/>
        </w:rPr>
      </w:pPr>
      <w:r w:rsidRPr="000C30F0">
        <w:rPr>
          <w:rFonts w:ascii="Arial" w:hAnsi="Arial" w:cs="Arial"/>
          <w:b/>
          <w:szCs w:val="22"/>
        </w:rPr>
        <w:t xml:space="preserve">1. Which institution/organisation do you work for and what is your position? </w:t>
      </w:r>
    </w:p>
    <w:p w14:paraId="488DD13A" w14:textId="77777777" w:rsidR="002A0F7A" w:rsidRPr="000C30F0" w:rsidRDefault="002A0F7A" w:rsidP="000C30F0">
      <w:pPr>
        <w:jc w:val="both"/>
        <w:rPr>
          <w:rFonts w:ascii="Arial" w:hAnsi="Arial" w:cs="Arial"/>
          <w:szCs w:val="22"/>
        </w:rPr>
      </w:pPr>
    </w:p>
    <w:p w14:paraId="03A084F3" w14:textId="77777777" w:rsidR="002A0F7A" w:rsidRPr="000C30F0" w:rsidRDefault="002A0F7A" w:rsidP="000C30F0">
      <w:pPr>
        <w:jc w:val="both"/>
        <w:rPr>
          <w:rFonts w:ascii="Arial" w:hAnsi="Arial" w:cs="Arial"/>
          <w:b/>
          <w:bCs/>
          <w:szCs w:val="22"/>
        </w:rPr>
      </w:pPr>
      <w:r w:rsidRPr="000C30F0">
        <w:rPr>
          <w:rFonts w:ascii="Arial" w:hAnsi="Arial" w:cs="Arial"/>
          <w:b/>
          <w:bCs/>
          <w:szCs w:val="22"/>
        </w:rPr>
        <w:t>2. How long have you been working for this institution/organisation?</w:t>
      </w:r>
    </w:p>
    <w:p w14:paraId="401920D0" w14:textId="77777777" w:rsidR="002A0F7A" w:rsidRPr="000C30F0" w:rsidRDefault="002A0F7A" w:rsidP="000C30F0">
      <w:pPr>
        <w:pStyle w:val="NormalWeb"/>
        <w:spacing w:before="0" w:beforeAutospacing="0" w:after="0" w:afterAutospacing="0"/>
        <w:jc w:val="both"/>
        <w:rPr>
          <w:rFonts w:ascii="Arial" w:hAnsi="Arial" w:cs="Arial"/>
          <w:bCs/>
          <w:sz w:val="22"/>
          <w:szCs w:val="22"/>
          <w:lang w:val="en-GB"/>
        </w:rPr>
      </w:pPr>
    </w:p>
    <w:p w14:paraId="1F0CB0CB" w14:textId="77777777" w:rsidR="002A0F7A" w:rsidRPr="000C30F0" w:rsidRDefault="002A0F7A"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0-1 years</w:t>
      </w:r>
    </w:p>
    <w:p w14:paraId="44E71E6F" w14:textId="77777777" w:rsidR="002A0F7A" w:rsidRPr="000C30F0" w:rsidRDefault="002A0F7A"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1-2 years</w:t>
      </w:r>
    </w:p>
    <w:p w14:paraId="7187551F" w14:textId="77777777" w:rsidR="002A0F7A" w:rsidRPr="000C30F0" w:rsidRDefault="002A0F7A"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2-3 years</w:t>
      </w:r>
    </w:p>
    <w:p w14:paraId="6FD98D6E" w14:textId="77777777" w:rsidR="002A0F7A" w:rsidRPr="000C30F0" w:rsidRDefault="002A0F7A" w:rsidP="000C30F0">
      <w:pPr>
        <w:pStyle w:val="NormalWeb"/>
        <w:numPr>
          <w:ilvl w:val="0"/>
          <w:numId w:val="5"/>
        </w:numPr>
        <w:spacing w:before="0" w:beforeAutospacing="0" w:after="0" w:afterAutospacing="0"/>
        <w:jc w:val="both"/>
        <w:rPr>
          <w:rFonts w:ascii="Arial" w:hAnsi="Arial" w:cs="Arial"/>
          <w:bCs/>
          <w:sz w:val="22"/>
          <w:szCs w:val="22"/>
          <w:lang w:val="en-GB"/>
        </w:rPr>
      </w:pPr>
      <w:r w:rsidRPr="000C30F0">
        <w:rPr>
          <w:rFonts w:ascii="Arial" w:hAnsi="Arial" w:cs="Arial"/>
          <w:bCs/>
          <w:sz w:val="22"/>
          <w:szCs w:val="22"/>
          <w:lang w:val="en-GB"/>
        </w:rPr>
        <w:t xml:space="preserve">3+ years </w:t>
      </w:r>
    </w:p>
    <w:p w14:paraId="0813A8E1" w14:textId="77777777" w:rsidR="002A0F7A" w:rsidRPr="000C30F0" w:rsidRDefault="002A0F7A" w:rsidP="000C30F0">
      <w:pPr>
        <w:jc w:val="both"/>
        <w:rPr>
          <w:rFonts w:ascii="Arial" w:hAnsi="Arial" w:cs="Arial"/>
          <w:szCs w:val="22"/>
        </w:rPr>
      </w:pPr>
    </w:p>
    <w:p w14:paraId="75427336" w14:textId="77777777" w:rsidR="002A0F7A" w:rsidRPr="000C30F0" w:rsidRDefault="002A0F7A" w:rsidP="000C30F0">
      <w:pPr>
        <w:jc w:val="both"/>
        <w:rPr>
          <w:rFonts w:ascii="Arial" w:hAnsi="Arial" w:cs="Arial"/>
          <w:b/>
          <w:szCs w:val="22"/>
        </w:rPr>
      </w:pPr>
      <w:r w:rsidRPr="000C30F0">
        <w:rPr>
          <w:rFonts w:ascii="Arial" w:hAnsi="Arial" w:cs="Arial"/>
          <w:b/>
          <w:szCs w:val="22"/>
        </w:rPr>
        <w:t xml:space="preserve">B. ALL PARTNERS </w:t>
      </w:r>
    </w:p>
    <w:p w14:paraId="114AD6A8" w14:textId="77777777" w:rsidR="002A0F7A" w:rsidRPr="000C30F0" w:rsidRDefault="002A0F7A" w:rsidP="000C30F0">
      <w:pPr>
        <w:jc w:val="both"/>
        <w:rPr>
          <w:rFonts w:ascii="Arial" w:hAnsi="Arial" w:cs="Arial"/>
          <w:szCs w:val="22"/>
        </w:rPr>
      </w:pPr>
      <w:r w:rsidRPr="000C30F0">
        <w:rPr>
          <w:rFonts w:ascii="Arial" w:hAnsi="Arial" w:cs="Arial"/>
          <w:b/>
          <w:szCs w:val="22"/>
        </w:rPr>
        <w:t>3. How would rate the relevance of the project to the national priorities of the Republic of Serbia?</w:t>
      </w:r>
      <w:r w:rsidRPr="000C30F0">
        <w:rPr>
          <w:rFonts w:ascii="Arial" w:hAnsi="Arial" w:cs="Arial"/>
          <w:szCs w:val="22"/>
        </w:rPr>
        <w:t xml:space="preserve"> (1=highly relevant, 2=relevant, 3=neutral, 4= not very relevant, 5=irrelevant)</w:t>
      </w:r>
    </w:p>
    <w:p w14:paraId="7F199E34" w14:textId="77777777" w:rsidR="002A0F7A" w:rsidRPr="000C30F0" w:rsidRDefault="002A0F7A" w:rsidP="000C30F0">
      <w:pPr>
        <w:jc w:val="both"/>
        <w:rPr>
          <w:rFonts w:ascii="Arial" w:hAnsi="Arial" w:cs="Arial"/>
          <w:szCs w:val="22"/>
        </w:rPr>
      </w:pPr>
    </w:p>
    <w:p w14:paraId="14D7336B" w14:textId="77777777" w:rsidR="002A0F7A" w:rsidRPr="000C30F0" w:rsidRDefault="002A0F7A" w:rsidP="000C30F0">
      <w:pPr>
        <w:jc w:val="both"/>
        <w:rPr>
          <w:rFonts w:ascii="Arial" w:hAnsi="Arial" w:cs="Arial"/>
          <w:szCs w:val="22"/>
        </w:rPr>
      </w:pPr>
      <w:r w:rsidRPr="000C30F0">
        <w:rPr>
          <w:rFonts w:ascii="Arial" w:hAnsi="Arial" w:cs="Arial"/>
          <w:szCs w:val="22"/>
        </w:rPr>
        <w:t xml:space="preserve">If 4 or 5, please explain the reasons why: </w:t>
      </w:r>
    </w:p>
    <w:p w14:paraId="1EDC5389" w14:textId="77777777" w:rsidR="002A0F7A" w:rsidRPr="000C30F0" w:rsidRDefault="002A0F7A" w:rsidP="000C30F0">
      <w:pPr>
        <w:jc w:val="both"/>
        <w:rPr>
          <w:rFonts w:ascii="Arial" w:hAnsi="Arial" w:cs="Arial"/>
          <w:szCs w:val="22"/>
        </w:rPr>
      </w:pPr>
    </w:p>
    <w:p w14:paraId="057D6313" w14:textId="77777777" w:rsidR="002A0F7A" w:rsidRPr="000C30F0" w:rsidRDefault="002A0F7A" w:rsidP="000C30F0">
      <w:pPr>
        <w:jc w:val="both"/>
        <w:rPr>
          <w:rFonts w:ascii="Arial" w:hAnsi="Arial" w:cs="Arial"/>
          <w:szCs w:val="22"/>
        </w:rPr>
      </w:pPr>
    </w:p>
    <w:p w14:paraId="364E7B23" w14:textId="77777777" w:rsidR="002A0F7A" w:rsidRPr="000C30F0" w:rsidRDefault="002A0F7A" w:rsidP="000C30F0">
      <w:pPr>
        <w:jc w:val="both"/>
        <w:rPr>
          <w:rFonts w:ascii="Arial" w:hAnsi="Arial" w:cs="Arial"/>
          <w:szCs w:val="22"/>
        </w:rPr>
      </w:pPr>
    </w:p>
    <w:p w14:paraId="7BD6C022" w14:textId="77777777" w:rsidR="002A0F7A" w:rsidRPr="000C30F0" w:rsidRDefault="002A0F7A" w:rsidP="000C30F0">
      <w:pPr>
        <w:jc w:val="both"/>
        <w:rPr>
          <w:rFonts w:ascii="Arial" w:hAnsi="Arial" w:cs="Arial"/>
          <w:szCs w:val="22"/>
        </w:rPr>
      </w:pPr>
    </w:p>
    <w:p w14:paraId="7895D10F" w14:textId="77777777" w:rsidR="002A0F7A" w:rsidRPr="000C30F0" w:rsidRDefault="002A0F7A" w:rsidP="000C30F0">
      <w:pPr>
        <w:jc w:val="both"/>
        <w:rPr>
          <w:rFonts w:ascii="Arial" w:hAnsi="Arial" w:cs="Arial"/>
          <w:szCs w:val="22"/>
        </w:rPr>
      </w:pPr>
      <w:r w:rsidRPr="000C30F0">
        <w:rPr>
          <w:rFonts w:ascii="Arial" w:hAnsi="Arial" w:cs="Arial"/>
          <w:b/>
          <w:szCs w:val="22"/>
        </w:rPr>
        <w:t>4. How would you rate the relevance of the project to the priorities of your institution / organization?</w:t>
      </w:r>
      <w:r w:rsidRPr="000C30F0">
        <w:rPr>
          <w:rFonts w:ascii="Arial" w:hAnsi="Arial" w:cs="Arial"/>
          <w:szCs w:val="22"/>
        </w:rPr>
        <w:t xml:space="preserve"> (1=highly relevant, 2=relevant, 3=neutral, 4= not very relevant, 5=irrelevant)</w:t>
      </w:r>
    </w:p>
    <w:p w14:paraId="26821E44" w14:textId="77777777" w:rsidR="002A0F7A" w:rsidRPr="000C30F0" w:rsidRDefault="002A0F7A" w:rsidP="000C30F0">
      <w:pPr>
        <w:jc w:val="both"/>
        <w:rPr>
          <w:rFonts w:ascii="Arial" w:hAnsi="Arial" w:cs="Arial"/>
          <w:szCs w:val="22"/>
        </w:rPr>
      </w:pPr>
    </w:p>
    <w:p w14:paraId="68CFED3E" w14:textId="77777777" w:rsidR="002A0F7A" w:rsidRPr="000C30F0" w:rsidRDefault="002A0F7A" w:rsidP="000C30F0">
      <w:pPr>
        <w:jc w:val="both"/>
        <w:rPr>
          <w:rFonts w:ascii="Arial" w:hAnsi="Arial" w:cs="Arial"/>
          <w:szCs w:val="22"/>
        </w:rPr>
      </w:pPr>
      <w:r w:rsidRPr="000C30F0">
        <w:rPr>
          <w:rFonts w:ascii="Arial" w:hAnsi="Arial" w:cs="Arial"/>
          <w:szCs w:val="22"/>
        </w:rPr>
        <w:t xml:space="preserve">If 4 or 5, please explain the reasons why: </w:t>
      </w:r>
    </w:p>
    <w:p w14:paraId="0BCD5BDD" w14:textId="77777777" w:rsidR="002A0F7A" w:rsidRPr="000C30F0" w:rsidRDefault="002A0F7A" w:rsidP="000C30F0">
      <w:pPr>
        <w:jc w:val="both"/>
        <w:rPr>
          <w:rFonts w:ascii="Arial" w:hAnsi="Arial" w:cs="Arial"/>
          <w:szCs w:val="22"/>
        </w:rPr>
      </w:pPr>
    </w:p>
    <w:p w14:paraId="6049D5D2" w14:textId="77777777" w:rsidR="002A0F7A" w:rsidRPr="000C30F0" w:rsidRDefault="002A0F7A" w:rsidP="000C30F0">
      <w:pPr>
        <w:jc w:val="both"/>
        <w:rPr>
          <w:rFonts w:ascii="Arial" w:hAnsi="Arial" w:cs="Arial"/>
          <w:szCs w:val="22"/>
        </w:rPr>
      </w:pPr>
    </w:p>
    <w:p w14:paraId="0B9CBD66" w14:textId="77777777" w:rsidR="002A0F7A" w:rsidRPr="000C30F0" w:rsidRDefault="002A0F7A" w:rsidP="000C30F0">
      <w:pPr>
        <w:jc w:val="both"/>
        <w:rPr>
          <w:rFonts w:ascii="Arial" w:hAnsi="Arial" w:cs="Arial"/>
          <w:szCs w:val="22"/>
        </w:rPr>
      </w:pPr>
    </w:p>
    <w:p w14:paraId="171A98F2" w14:textId="77777777" w:rsidR="002A0F7A" w:rsidRPr="000C30F0" w:rsidRDefault="002A0F7A" w:rsidP="000C30F0">
      <w:pPr>
        <w:jc w:val="both"/>
        <w:rPr>
          <w:rFonts w:ascii="Arial" w:hAnsi="Arial" w:cs="Arial"/>
          <w:szCs w:val="22"/>
        </w:rPr>
      </w:pPr>
    </w:p>
    <w:p w14:paraId="726A39CD" w14:textId="77777777" w:rsidR="002A0F7A" w:rsidRPr="000C30F0" w:rsidRDefault="002A0F7A" w:rsidP="000C30F0">
      <w:pPr>
        <w:jc w:val="both"/>
        <w:rPr>
          <w:rFonts w:ascii="Arial" w:hAnsi="Arial" w:cs="Arial"/>
          <w:b/>
          <w:szCs w:val="22"/>
        </w:rPr>
      </w:pPr>
      <w:r w:rsidRPr="000C30F0">
        <w:rPr>
          <w:rFonts w:ascii="Arial" w:hAnsi="Arial" w:cs="Arial"/>
          <w:b/>
          <w:szCs w:val="22"/>
        </w:rPr>
        <w:t>5. In what ways has the project contributed to the national priorities of the Republic of Serbia? Please explain:</w:t>
      </w:r>
    </w:p>
    <w:p w14:paraId="70386F05" w14:textId="77777777" w:rsidR="002A0F7A" w:rsidRPr="000C30F0" w:rsidRDefault="002A0F7A" w:rsidP="000C30F0">
      <w:pPr>
        <w:jc w:val="both"/>
        <w:rPr>
          <w:rFonts w:ascii="Arial" w:hAnsi="Arial" w:cs="Arial"/>
          <w:szCs w:val="22"/>
        </w:rPr>
      </w:pPr>
    </w:p>
    <w:p w14:paraId="40081544" w14:textId="77777777" w:rsidR="002A0F7A" w:rsidRPr="000C30F0" w:rsidRDefault="002A0F7A" w:rsidP="000C30F0">
      <w:pPr>
        <w:jc w:val="both"/>
        <w:rPr>
          <w:rFonts w:ascii="Arial" w:hAnsi="Arial" w:cs="Arial"/>
          <w:szCs w:val="22"/>
        </w:rPr>
      </w:pPr>
    </w:p>
    <w:p w14:paraId="1124B4B0" w14:textId="77777777" w:rsidR="002A0F7A" w:rsidRPr="000C30F0" w:rsidRDefault="002A0F7A" w:rsidP="000C30F0">
      <w:pPr>
        <w:jc w:val="both"/>
        <w:rPr>
          <w:rFonts w:ascii="Arial" w:hAnsi="Arial" w:cs="Arial"/>
          <w:szCs w:val="22"/>
        </w:rPr>
      </w:pPr>
    </w:p>
    <w:p w14:paraId="48347564" w14:textId="77777777" w:rsidR="002A0F7A" w:rsidRPr="000C30F0" w:rsidRDefault="002A0F7A" w:rsidP="000C30F0">
      <w:pPr>
        <w:jc w:val="both"/>
        <w:rPr>
          <w:rFonts w:ascii="Arial" w:hAnsi="Arial" w:cs="Arial"/>
          <w:szCs w:val="22"/>
        </w:rPr>
      </w:pPr>
    </w:p>
    <w:p w14:paraId="1F8852AC" w14:textId="77777777" w:rsidR="002A0F7A" w:rsidRPr="000C30F0" w:rsidRDefault="002A0F7A" w:rsidP="000C30F0">
      <w:pPr>
        <w:jc w:val="both"/>
        <w:rPr>
          <w:rFonts w:ascii="Arial" w:hAnsi="Arial" w:cs="Arial"/>
          <w:b/>
          <w:szCs w:val="22"/>
        </w:rPr>
      </w:pPr>
      <w:r w:rsidRPr="000C30F0">
        <w:rPr>
          <w:rFonts w:ascii="Arial" w:hAnsi="Arial" w:cs="Arial"/>
          <w:b/>
          <w:szCs w:val="22"/>
        </w:rPr>
        <w:t>6. In what ways has the project contributed to the achievement of the goals of your institution / organization and your day-to-day work? Please explain:</w:t>
      </w:r>
    </w:p>
    <w:p w14:paraId="4BD8660D" w14:textId="77777777" w:rsidR="002A0F7A" w:rsidRPr="000C30F0" w:rsidRDefault="002A0F7A" w:rsidP="000C30F0">
      <w:pPr>
        <w:jc w:val="both"/>
        <w:rPr>
          <w:rFonts w:ascii="Arial" w:hAnsi="Arial" w:cs="Arial"/>
          <w:b/>
          <w:szCs w:val="22"/>
        </w:rPr>
      </w:pPr>
    </w:p>
    <w:p w14:paraId="47CFEB32" w14:textId="77777777" w:rsidR="002A0F7A" w:rsidRPr="000C30F0" w:rsidRDefault="002A0F7A" w:rsidP="000C30F0">
      <w:pPr>
        <w:jc w:val="both"/>
        <w:rPr>
          <w:rFonts w:ascii="Arial" w:hAnsi="Arial" w:cs="Arial"/>
          <w:b/>
          <w:szCs w:val="22"/>
        </w:rPr>
      </w:pPr>
    </w:p>
    <w:p w14:paraId="0E7EBB47" w14:textId="77777777" w:rsidR="002A0F7A" w:rsidRPr="000C30F0" w:rsidRDefault="002A0F7A" w:rsidP="000C30F0">
      <w:pPr>
        <w:jc w:val="both"/>
        <w:rPr>
          <w:rFonts w:ascii="Arial" w:hAnsi="Arial" w:cs="Arial"/>
          <w:b/>
          <w:szCs w:val="22"/>
        </w:rPr>
      </w:pPr>
    </w:p>
    <w:p w14:paraId="2EE34BAA" w14:textId="77777777" w:rsidR="002A0F7A" w:rsidRPr="000C30F0" w:rsidRDefault="002A0F7A" w:rsidP="000C30F0">
      <w:pPr>
        <w:jc w:val="both"/>
        <w:rPr>
          <w:rFonts w:ascii="Arial" w:hAnsi="Arial" w:cs="Arial"/>
          <w:b/>
          <w:szCs w:val="22"/>
        </w:rPr>
      </w:pPr>
    </w:p>
    <w:p w14:paraId="60DA8D6D" w14:textId="77777777" w:rsidR="002A0F7A" w:rsidRPr="000C30F0" w:rsidRDefault="002A0F7A" w:rsidP="000C30F0">
      <w:pPr>
        <w:jc w:val="both"/>
        <w:rPr>
          <w:rFonts w:ascii="Arial" w:hAnsi="Arial" w:cs="Arial"/>
          <w:i/>
          <w:szCs w:val="22"/>
        </w:rPr>
      </w:pPr>
      <w:r w:rsidRPr="000C30F0">
        <w:rPr>
          <w:rFonts w:ascii="Arial" w:hAnsi="Arial" w:cs="Arial"/>
          <w:b/>
          <w:szCs w:val="22"/>
        </w:rPr>
        <w:t xml:space="preserve">7. How would you rate your communication and collaboration with UNDP and the project team? </w:t>
      </w:r>
      <w:r w:rsidRPr="000C30F0">
        <w:rPr>
          <w:rFonts w:ascii="Arial" w:hAnsi="Arial" w:cs="Arial"/>
          <w:i/>
          <w:szCs w:val="22"/>
        </w:rPr>
        <w:t>(1=very good, 2=good, 3=neutral, 4=poor, 5=very poor)</w:t>
      </w:r>
    </w:p>
    <w:p w14:paraId="3B70722E" w14:textId="77777777" w:rsidR="002A0F7A" w:rsidRPr="000C30F0" w:rsidRDefault="002A0F7A" w:rsidP="000C30F0">
      <w:pPr>
        <w:jc w:val="both"/>
        <w:rPr>
          <w:rFonts w:ascii="Arial" w:hAnsi="Arial" w:cs="Arial"/>
          <w:szCs w:val="22"/>
        </w:rPr>
      </w:pPr>
    </w:p>
    <w:p w14:paraId="63D9118C" w14:textId="77777777" w:rsidR="002A0F7A" w:rsidRPr="000C30F0" w:rsidRDefault="002A0F7A" w:rsidP="000C30F0">
      <w:pPr>
        <w:jc w:val="both"/>
        <w:rPr>
          <w:rFonts w:ascii="Arial" w:hAnsi="Arial" w:cs="Arial"/>
          <w:szCs w:val="22"/>
        </w:rPr>
      </w:pPr>
      <w:r w:rsidRPr="000C30F0">
        <w:rPr>
          <w:rFonts w:ascii="Arial" w:hAnsi="Arial" w:cs="Arial"/>
          <w:szCs w:val="22"/>
        </w:rPr>
        <w:t xml:space="preserve">If 4 or 5, please explain the reasons why: </w:t>
      </w:r>
    </w:p>
    <w:p w14:paraId="1983029A" w14:textId="77777777" w:rsidR="002A0F7A" w:rsidRPr="000C30F0" w:rsidRDefault="002A0F7A" w:rsidP="000C30F0">
      <w:pPr>
        <w:jc w:val="both"/>
        <w:rPr>
          <w:rFonts w:ascii="Arial" w:hAnsi="Arial" w:cs="Arial"/>
          <w:b/>
          <w:szCs w:val="22"/>
        </w:rPr>
      </w:pPr>
    </w:p>
    <w:p w14:paraId="52078026" w14:textId="77777777" w:rsidR="002A0F7A" w:rsidRPr="000C30F0" w:rsidRDefault="002A0F7A" w:rsidP="000C30F0">
      <w:pPr>
        <w:jc w:val="both"/>
        <w:rPr>
          <w:rFonts w:ascii="Arial" w:hAnsi="Arial" w:cs="Arial"/>
          <w:b/>
          <w:szCs w:val="22"/>
        </w:rPr>
      </w:pPr>
    </w:p>
    <w:p w14:paraId="04CC001C" w14:textId="77777777" w:rsidR="002A0F7A" w:rsidRPr="000C30F0" w:rsidRDefault="002A0F7A" w:rsidP="000C30F0">
      <w:pPr>
        <w:jc w:val="both"/>
        <w:rPr>
          <w:rFonts w:ascii="Arial" w:hAnsi="Arial" w:cs="Arial"/>
          <w:b/>
          <w:szCs w:val="22"/>
        </w:rPr>
      </w:pPr>
    </w:p>
    <w:p w14:paraId="212CDE88" w14:textId="77777777" w:rsidR="002A0F7A" w:rsidRPr="000C30F0" w:rsidRDefault="002A0F7A" w:rsidP="000C30F0">
      <w:pPr>
        <w:jc w:val="both"/>
        <w:rPr>
          <w:rFonts w:ascii="Arial" w:hAnsi="Arial" w:cs="Arial"/>
          <w:b/>
          <w:szCs w:val="22"/>
        </w:rPr>
      </w:pPr>
      <w:r w:rsidRPr="000C30F0">
        <w:rPr>
          <w:rFonts w:ascii="Arial" w:hAnsi="Arial" w:cs="Arial"/>
          <w:b/>
          <w:szCs w:val="22"/>
        </w:rPr>
        <w:t xml:space="preserve">8. Was the project inclusive of all relevant partners? (public institutions, media, civil society, tech community, business community, </w:t>
      </w:r>
      <w:proofErr w:type="spellStart"/>
      <w:r w:rsidRPr="000C30F0">
        <w:rPr>
          <w:rFonts w:ascii="Arial" w:hAnsi="Arial" w:cs="Arial"/>
          <w:b/>
          <w:szCs w:val="22"/>
        </w:rPr>
        <w:t>startups</w:t>
      </w:r>
      <w:proofErr w:type="spellEnd"/>
      <w:r w:rsidRPr="000C30F0">
        <w:rPr>
          <w:rFonts w:ascii="Arial" w:hAnsi="Arial" w:cs="Arial"/>
          <w:b/>
          <w:szCs w:val="22"/>
        </w:rPr>
        <w:t>, etc.)</w:t>
      </w:r>
    </w:p>
    <w:p w14:paraId="5161CF43" w14:textId="77777777" w:rsidR="002A0F7A" w:rsidRPr="000C30F0" w:rsidRDefault="002A0F7A" w:rsidP="000C30F0">
      <w:pPr>
        <w:ind w:firstLine="720"/>
        <w:jc w:val="both"/>
        <w:rPr>
          <w:rFonts w:ascii="Arial" w:hAnsi="Arial" w:cs="Arial"/>
          <w:szCs w:val="22"/>
        </w:rPr>
      </w:pPr>
      <w:r w:rsidRPr="000C30F0">
        <w:rPr>
          <w:rFonts w:ascii="Arial" w:hAnsi="Arial" w:cs="Arial"/>
          <w:szCs w:val="22"/>
        </w:rPr>
        <w:t>Yes/No</w:t>
      </w:r>
    </w:p>
    <w:p w14:paraId="30591E99" w14:textId="77777777" w:rsidR="002A0F7A" w:rsidRPr="000C30F0" w:rsidRDefault="002A0F7A" w:rsidP="000C30F0">
      <w:pPr>
        <w:jc w:val="both"/>
        <w:rPr>
          <w:rFonts w:ascii="Arial" w:hAnsi="Arial" w:cs="Arial"/>
          <w:szCs w:val="22"/>
        </w:rPr>
      </w:pPr>
      <w:r w:rsidRPr="000C30F0">
        <w:rPr>
          <w:rFonts w:ascii="Arial" w:hAnsi="Arial" w:cs="Arial"/>
          <w:szCs w:val="22"/>
        </w:rPr>
        <w:t xml:space="preserve">If no, please explain: </w:t>
      </w:r>
    </w:p>
    <w:p w14:paraId="65F7A494" w14:textId="77777777" w:rsidR="002A0F7A" w:rsidRPr="000C30F0" w:rsidRDefault="002A0F7A" w:rsidP="000C30F0">
      <w:pPr>
        <w:jc w:val="both"/>
        <w:rPr>
          <w:rFonts w:ascii="Arial" w:hAnsi="Arial" w:cs="Arial"/>
          <w:szCs w:val="22"/>
        </w:rPr>
      </w:pPr>
    </w:p>
    <w:p w14:paraId="6871A92A" w14:textId="77777777" w:rsidR="002A0F7A" w:rsidRPr="000C30F0" w:rsidRDefault="002A0F7A" w:rsidP="000C30F0">
      <w:pPr>
        <w:jc w:val="both"/>
        <w:rPr>
          <w:rFonts w:ascii="Arial" w:hAnsi="Arial" w:cs="Arial"/>
          <w:szCs w:val="22"/>
        </w:rPr>
      </w:pPr>
    </w:p>
    <w:p w14:paraId="6B73A392" w14:textId="77777777" w:rsidR="002A0F7A" w:rsidRPr="000C30F0" w:rsidRDefault="002A0F7A" w:rsidP="000C30F0">
      <w:pPr>
        <w:jc w:val="both"/>
        <w:rPr>
          <w:rFonts w:ascii="Arial" w:hAnsi="Arial" w:cs="Arial"/>
          <w:szCs w:val="22"/>
        </w:rPr>
      </w:pPr>
    </w:p>
    <w:p w14:paraId="4E5706C8" w14:textId="77777777" w:rsidR="002A0F7A" w:rsidRPr="000C30F0" w:rsidRDefault="002A0F7A" w:rsidP="000C30F0">
      <w:pPr>
        <w:jc w:val="both"/>
        <w:rPr>
          <w:rFonts w:ascii="Arial" w:hAnsi="Arial" w:cs="Arial"/>
          <w:szCs w:val="22"/>
        </w:rPr>
      </w:pPr>
    </w:p>
    <w:p w14:paraId="7BAC127A" w14:textId="77777777" w:rsidR="002A0F7A" w:rsidRPr="000C30F0" w:rsidRDefault="002A0F7A" w:rsidP="000C30F0">
      <w:pPr>
        <w:jc w:val="both"/>
        <w:rPr>
          <w:rFonts w:ascii="Arial" w:hAnsi="Arial" w:cs="Arial"/>
          <w:i/>
          <w:szCs w:val="22"/>
        </w:rPr>
      </w:pPr>
      <w:r w:rsidRPr="000C30F0">
        <w:rPr>
          <w:rFonts w:ascii="Arial" w:hAnsi="Arial" w:cs="Arial"/>
          <w:b/>
          <w:szCs w:val="22"/>
        </w:rPr>
        <w:t>9. How would you rate the visibility and communication of the project?</w:t>
      </w:r>
      <w:r w:rsidRPr="000C30F0">
        <w:rPr>
          <w:rFonts w:ascii="Arial" w:hAnsi="Arial" w:cs="Arial"/>
          <w:szCs w:val="22"/>
        </w:rPr>
        <w:t xml:space="preserve"> </w:t>
      </w:r>
      <w:r w:rsidRPr="000C30F0">
        <w:rPr>
          <w:rFonts w:ascii="Arial" w:hAnsi="Arial" w:cs="Arial"/>
          <w:i/>
          <w:szCs w:val="22"/>
        </w:rPr>
        <w:t>(1=very good, 2=good, 3=neutral, 4=poor, 5=very poor)</w:t>
      </w:r>
    </w:p>
    <w:p w14:paraId="134DBAC6" w14:textId="77777777" w:rsidR="002A0F7A" w:rsidRPr="000C30F0" w:rsidRDefault="002A0F7A" w:rsidP="000C30F0">
      <w:pPr>
        <w:jc w:val="both"/>
        <w:rPr>
          <w:rFonts w:ascii="Arial" w:hAnsi="Arial" w:cs="Arial"/>
          <w:szCs w:val="22"/>
        </w:rPr>
      </w:pPr>
    </w:p>
    <w:p w14:paraId="2802F980" w14:textId="77777777" w:rsidR="002A0F7A" w:rsidRPr="000C30F0" w:rsidRDefault="002A0F7A" w:rsidP="000C30F0">
      <w:pPr>
        <w:jc w:val="both"/>
        <w:rPr>
          <w:rFonts w:ascii="Arial" w:hAnsi="Arial" w:cs="Arial"/>
          <w:szCs w:val="22"/>
        </w:rPr>
      </w:pPr>
      <w:r w:rsidRPr="000C30F0">
        <w:rPr>
          <w:rFonts w:ascii="Arial" w:hAnsi="Arial" w:cs="Arial"/>
          <w:szCs w:val="22"/>
        </w:rPr>
        <w:t>Please explain your rating:</w:t>
      </w:r>
    </w:p>
    <w:p w14:paraId="152A667D" w14:textId="77777777" w:rsidR="002A0F7A" w:rsidRPr="000C30F0" w:rsidRDefault="002A0F7A" w:rsidP="000C30F0">
      <w:pPr>
        <w:jc w:val="both"/>
        <w:rPr>
          <w:rFonts w:ascii="Arial" w:hAnsi="Arial" w:cs="Arial"/>
          <w:szCs w:val="22"/>
        </w:rPr>
      </w:pPr>
    </w:p>
    <w:p w14:paraId="16AA8BB9" w14:textId="77777777" w:rsidR="002A0F7A" w:rsidRPr="000C30F0" w:rsidRDefault="002A0F7A" w:rsidP="000C30F0">
      <w:pPr>
        <w:jc w:val="both"/>
        <w:rPr>
          <w:rFonts w:ascii="Arial" w:hAnsi="Arial" w:cs="Arial"/>
          <w:szCs w:val="22"/>
        </w:rPr>
      </w:pPr>
    </w:p>
    <w:p w14:paraId="27BF0888" w14:textId="77777777" w:rsidR="002A0F7A" w:rsidRPr="000C30F0" w:rsidRDefault="002A0F7A" w:rsidP="000C30F0">
      <w:pPr>
        <w:jc w:val="both"/>
        <w:rPr>
          <w:rFonts w:ascii="Arial" w:hAnsi="Arial" w:cs="Arial"/>
          <w:szCs w:val="22"/>
        </w:rPr>
      </w:pPr>
    </w:p>
    <w:p w14:paraId="66B71874" w14:textId="77777777" w:rsidR="002A0F7A" w:rsidRPr="000C30F0" w:rsidRDefault="002A0F7A" w:rsidP="000C30F0">
      <w:pPr>
        <w:jc w:val="both"/>
        <w:rPr>
          <w:rFonts w:ascii="Arial" w:hAnsi="Arial" w:cs="Arial"/>
          <w:b/>
          <w:szCs w:val="22"/>
        </w:rPr>
      </w:pPr>
      <w:r w:rsidRPr="000C30F0">
        <w:rPr>
          <w:rFonts w:ascii="Arial" w:hAnsi="Arial" w:cs="Arial"/>
          <w:b/>
          <w:szCs w:val="22"/>
        </w:rPr>
        <w:t>10. In your opinion, what were the most significant results of the project?</w:t>
      </w:r>
    </w:p>
    <w:p w14:paraId="19320C2F" w14:textId="77777777" w:rsidR="002A0F7A" w:rsidRPr="000C30F0" w:rsidRDefault="002A0F7A" w:rsidP="000C30F0">
      <w:pPr>
        <w:jc w:val="both"/>
        <w:rPr>
          <w:rFonts w:ascii="Arial" w:hAnsi="Arial" w:cs="Arial"/>
          <w:szCs w:val="22"/>
        </w:rPr>
      </w:pPr>
    </w:p>
    <w:p w14:paraId="300A2C16" w14:textId="77777777" w:rsidR="002A0F7A" w:rsidRPr="000C30F0" w:rsidRDefault="002A0F7A" w:rsidP="000C30F0">
      <w:pPr>
        <w:jc w:val="both"/>
        <w:rPr>
          <w:rFonts w:ascii="Arial" w:hAnsi="Arial" w:cs="Arial"/>
          <w:szCs w:val="22"/>
        </w:rPr>
      </w:pPr>
    </w:p>
    <w:p w14:paraId="114A06A3" w14:textId="77777777" w:rsidR="002A0F7A" w:rsidRPr="000C30F0" w:rsidRDefault="002A0F7A" w:rsidP="000C30F0">
      <w:pPr>
        <w:jc w:val="both"/>
        <w:rPr>
          <w:rFonts w:ascii="Arial" w:hAnsi="Arial" w:cs="Arial"/>
          <w:szCs w:val="22"/>
        </w:rPr>
      </w:pPr>
    </w:p>
    <w:p w14:paraId="5FED48FF" w14:textId="77777777" w:rsidR="002A0F7A" w:rsidRPr="000C30F0" w:rsidRDefault="002A0F7A" w:rsidP="000C30F0">
      <w:pPr>
        <w:jc w:val="both"/>
        <w:rPr>
          <w:rFonts w:ascii="Arial" w:hAnsi="Arial" w:cs="Arial"/>
          <w:szCs w:val="22"/>
        </w:rPr>
      </w:pPr>
    </w:p>
    <w:p w14:paraId="2D1637CE" w14:textId="77777777" w:rsidR="002A0F7A" w:rsidRPr="000C30F0" w:rsidRDefault="002A0F7A" w:rsidP="000C30F0">
      <w:pPr>
        <w:jc w:val="both"/>
        <w:rPr>
          <w:rFonts w:ascii="Arial" w:hAnsi="Arial" w:cs="Arial"/>
          <w:b/>
          <w:szCs w:val="22"/>
        </w:rPr>
      </w:pPr>
      <w:r w:rsidRPr="000C30F0">
        <w:rPr>
          <w:rFonts w:ascii="Arial" w:hAnsi="Arial" w:cs="Arial"/>
          <w:b/>
          <w:szCs w:val="22"/>
        </w:rPr>
        <w:t>11. In your opinion, what impact has the project had on citizens' lives in Serbia?</w:t>
      </w:r>
    </w:p>
    <w:p w14:paraId="48679328" w14:textId="77777777" w:rsidR="002A0F7A" w:rsidRPr="000C30F0" w:rsidRDefault="002A0F7A" w:rsidP="000C30F0">
      <w:pPr>
        <w:jc w:val="both"/>
        <w:rPr>
          <w:rFonts w:ascii="Arial" w:hAnsi="Arial" w:cs="Arial"/>
          <w:szCs w:val="22"/>
        </w:rPr>
      </w:pPr>
    </w:p>
    <w:p w14:paraId="48853DA6" w14:textId="77777777" w:rsidR="002A0F7A" w:rsidRPr="000C30F0" w:rsidRDefault="002A0F7A" w:rsidP="000C30F0">
      <w:pPr>
        <w:jc w:val="both"/>
        <w:rPr>
          <w:rFonts w:ascii="Arial" w:hAnsi="Arial" w:cs="Arial"/>
          <w:szCs w:val="22"/>
        </w:rPr>
      </w:pPr>
    </w:p>
    <w:p w14:paraId="3A9AD429" w14:textId="77777777" w:rsidR="002A0F7A" w:rsidRPr="000C30F0" w:rsidRDefault="002A0F7A" w:rsidP="000C30F0">
      <w:pPr>
        <w:jc w:val="both"/>
        <w:rPr>
          <w:rFonts w:ascii="Arial" w:hAnsi="Arial" w:cs="Arial"/>
          <w:szCs w:val="22"/>
        </w:rPr>
      </w:pPr>
    </w:p>
    <w:p w14:paraId="60C9EDFA" w14:textId="77777777" w:rsidR="002A0F7A" w:rsidRPr="000C30F0" w:rsidRDefault="002A0F7A" w:rsidP="000C30F0">
      <w:pPr>
        <w:jc w:val="both"/>
        <w:rPr>
          <w:rFonts w:ascii="Arial" w:hAnsi="Arial" w:cs="Arial"/>
          <w:szCs w:val="22"/>
        </w:rPr>
      </w:pPr>
    </w:p>
    <w:p w14:paraId="3DBB7BCB" w14:textId="77777777" w:rsidR="002A0F7A" w:rsidRPr="000C30F0" w:rsidRDefault="002A0F7A" w:rsidP="000C30F0">
      <w:pPr>
        <w:jc w:val="both"/>
        <w:rPr>
          <w:rFonts w:ascii="Arial" w:hAnsi="Arial" w:cs="Arial"/>
          <w:b/>
          <w:szCs w:val="22"/>
        </w:rPr>
      </w:pPr>
      <w:r w:rsidRPr="000C30F0">
        <w:rPr>
          <w:rFonts w:ascii="Arial" w:hAnsi="Arial" w:cs="Arial"/>
          <w:b/>
          <w:szCs w:val="22"/>
        </w:rPr>
        <w:t>12. In your opinion, what impact has the project had on the economy?</w:t>
      </w:r>
    </w:p>
    <w:p w14:paraId="5C88EAC5" w14:textId="77777777" w:rsidR="002A0F7A" w:rsidRPr="000C30F0" w:rsidRDefault="002A0F7A" w:rsidP="000C30F0">
      <w:pPr>
        <w:jc w:val="both"/>
        <w:rPr>
          <w:rFonts w:ascii="Arial" w:hAnsi="Arial" w:cs="Arial"/>
          <w:szCs w:val="22"/>
        </w:rPr>
      </w:pPr>
    </w:p>
    <w:p w14:paraId="0BA3611C" w14:textId="77777777" w:rsidR="002A0F7A" w:rsidRPr="000C30F0" w:rsidRDefault="002A0F7A" w:rsidP="000C30F0">
      <w:pPr>
        <w:jc w:val="both"/>
        <w:rPr>
          <w:rFonts w:ascii="Arial" w:hAnsi="Arial" w:cs="Arial"/>
          <w:szCs w:val="22"/>
        </w:rPr>
      </w:pPr>
    </w:p>
    <w:p w14:paraId="15D124F9" w14:textId="77777777" w:rsidR="002A0F7A" w:rsidRPr="000C30F0" w:rsidRDefault="002A0F7A" w:rsidP="000C30F0">
      <w:pPr>
        <w:jc w:val="both"/>
        <w:rPr>
          <w:rFonts w:ascii="Arial" w:hAnsi="Arial" w:cs="Arial"/>
          <w:szCs w:val="22"/>
        </w:rPr>
      </w:pPr>
    </w:p>
    <w:p w14:paraId="138427F8" w14:textId="77777777" w:rsidR="002A0F7A" w:rsidRPr="000C30F0" w:rsidRDefault="002A0F7A" w:rsidP="000C30F0">
      <w:pPr>
        <w:jc w:val="both"/>
        <w:rPr>
          <w:rFonts w:ascii="Arial" w:hAnsi="Arial" w:cs="Arial"/>
          <w:szCs w:val="22"/>
        </w:rPr>
      </w:pPr>
    </w:p>
    <w:p w14:paraId="4FFE21D2" w14:textId="77777777" w:rsidR="002A0F7A" w:rsidRPr="000C30F0" w:rsidRDefault="002A0F7A" w:rsidP="000C30F0">
      <w:pPr>
        <w:jc w:val="both"/>
        <w:rPr>
          <w:rFonts w:ascii="Arial" w:hAnsi="Arial" w:cs="Arial"/>
          <w:b/>
          <w:szCs w:val="22"/>
        </w:rPr>
      </w:pPr>
      <w:r w:rsidRPr="000C30F0">
        <w:rPr>
          <w:rFonts w:ascii="Arial" w:hAnsi="Arial" w:cs="Arial"/>
          <w:b/>
          <w:szCs w:val="22"/>
        </w:rPr>
        <w:t xml:space="preserve">13. In what ways are the activities of the project sustainable in the future? How could this be improved? Please explain. </w:t>
      </w:r>
    </w:p>
    <w:p w14:paraId="63644F20" w14:textId="77777777" w:rsidR="002A0F7A" w:rsidRPr="000C30F0" w:rsidRDefault="002A0F7A" w:rsidP="000C30F0">
      <w:pPr>
        <w:jc w:val="both"/>
        <w:rPr>
          <w:rFonts w:ascii="Arial" w:hAnsi="Arial" w:cs="Arial"/>
          <w:szCs w:val="22"/>
        </w:rPr>
      </w:pPr>
    </w:p>
    <w:p w14:paraId="1A3C76AA" w14:textId="77777777" w:rsidR="002A0F7A" w:rsidRPr="000C30F0" w:rsidRDefault="002A0F7A" w:rsidP="000C30F0">
      <w:pPr>
        <w:jc w:val="both"/>
        <w:rPr>
          <w:rFonts w:ascii="Arial" w:hAnsi="Arial" w:cs="Arial"/>
          <w:szCs w:val="22"/>
        </w:rPr>
      </w:pPr>
    </w:p>
    <w:p w14:paraId="1CA10AC9" w14:textId="77777777" w:rsidR="002A0F7A" w:rsidRPr="000C30F0" w:rsidRDefault="002A0F7A" w:rsidP="000C30F0">
      <w:pPr>
        <w:jc w:val="both"/>
        <w:rPr>
          <w:rFonts w:ascii="Arial" w:hAnsi="Arial" w:cs="Arial"/>
          <w:szCs w:val="22"/>
        </w:rPr>
      </w:pPr>
    </w:p>
    <w:p w14:paraId="69278F3E" w14:textId="77777777" w:rsidR="002A0F7A" w:rsidRPr="000C30F0" w:rsidRDefault="002A0F7A" w:rsidP="000C30F0">
      <w:pPr>
        <w:jc w:val="both"/>
        <w:rPr>
          <w:rFonts w:ascii="Arial" w:hAnsi="Arial" w:cs="Arial"/>
          <w:szCs w:val="22"/>
        </w:rPr>
      </w:pPr>
    </w:p>
    <w:p w14:paraId="2DAF2FA4" w14:textId="77777777" w:rsidR="002A0F7A" w:rsidRPr="000C30F0" w:rsidRDefault="002A0F7A" w:rsidP="000C30F0">
      <w:pPr>
        <w:jc w:val="both"/>
        <w:rPr>
          <w:rFonts w:ascii="Arial" w:hAnsi="Arial" w:cs="Arial"/>
          <w:b/>
          <w:szCs w:val="22"/>
        </w:rPr>
      </w:pPr>
      <w:r w:rsidRPr="000C30F0">
        <w:rPr>
          <w:rFonts w:ascii="Arial" w:hAnsi="Arial" w:cs="Arial"/>
          <w:b/>
          <w:szCs w:val="22"/>
        </w:rPr>
        <w:t>14. What could be done to improve the project in the second phase? Were there any gaps? - Please explain.</w:t>
      </w:r>
    </w:p>
    <w:p w14:paraId="34C3728E" w14:textId="77777777" w:rsidR="002A0F7A" w:rsidRPr="000C30F0" w:rsidRDefault="002A0F7A" w:rsidP="000C30F0">
      <w:pPr>
        <w:jc w:val="both"/>
        <w:rPr>
          <w:rFonts w:ascii="Arial" w:hAnsi="Arial" w:cs="Arial"/>
          <w:szCs w:val="22"/>
        </w:rPr>
      </w:pPr>
    </w:p>
    <w:p w14:paraId="490E9278" w14:textId="77777777" w:rsidR="002A0F7A" w:rsidRPr="000C30F0" w:rsidRDefault="002A0F7A" w:rsidP="000C30F0">
      <w:pPr>
        <w:jc w:val="both"/>
        <w:rPr>
          <w:rFonts w:ascii="Arial" w:hAnsi="Arial" w:cs="Arial"/>
          <w:szCs w:val="22"/>
        </w:rPr>
      </w:pPr>
    </w:p>
    <w:p w14:paraId="4F15DA1D" w14:textId="77777777" w:rsidR="002A0F7A" w:rsidRPr="000C30F0" w:rsidRDefault="002A0F7A" w:rsidP="000C30F0">
      <w:pPr>
        <w:jc w:val="both"/>
        <w:rPr>
          <w:rFonts w:ascii="Arial" w:hAnsi="Arial" w:cs="Arial"/>
          <w:szCs w:val="22"/>
        </w:rPr>
      </w:pPr>
    </w:p>
    <w:p w14:paraId="145D602E" w14:textId="77777777" w:rsidR="002A0F7A" w:rsidRPr="000C30F0" w:rsidRDefault="002A0F7A" w:rsidP="000C30F0">
      <w:pPr>
        <w:jc w:val="both"/>
        <w:rPr>
          <w:rFonts w:ascii="Arial" w:hAnsi="Arial" w:cs="Arial"/>
          <w:szCs w:val="22"/>
        </w:rPr>
      </w:pPr>
    </w:p>
    <w:p w14:paraId="5D3F8FCA" w14:textId="77777777" w:rsidR="002A0F7A" w:rsidRPr="000C30F0" w:rsidRDefault="002A0F7A" w:rsidP="000C30F0">
      <w:pPr>
        <w:jc w:val="both"/>
        <w:rPr>
          <w:rFonts w:ascii="Arial" w:hAnsi="Arial" w:cs="Arial"/>
          <w:b/>
          <w:szCs w:val="22"/>
        </w:rPr>
      </w:pPr>
      <w:r w:rsidRPr="000C30F0">
        <w:rPr>
          <w:rFonts w:ascii="Arial" w:hAnsi="Arial" w:cs="Arial"/>
          <w:b/>
          <w:szCs w:val="22"/>
        </w:rPr>
        <w:t>C. QUESTIONS FOR PUBLIC SECTOR INSTITUTIONS</w:t>
      </w:r>
    </w:p>
    <w:p w14:paraId="6A7C125F" w14:textId="77777777" w:rsidR="002A0F7A" w:rsidRPr="000C30F0" w:rsidRDefault="002A0F7A" w:rsidP="000C30F0">
      <w:pPr>
        <w:jc w:val="both"/>
        <w:rPr>
          <w:rFonts w:ascii="Arial" w:hAnsi="Arial" w:cs="Arial"/>
          <w:b/>
          <w:szCs w:val="22"/>
        </w:rPr>
      </w:pPr>
      <w:r w:rsidRPr="000C30F0">
        <w:rPr>
          <w:rFonts w:ascii="Arial" w:hAnsi="Arial" w:cs="Arial"/>
          <w:b/>
          <w:szCs w:val="22"/>
        </w:rPr>
        <w:t>15. How has the project contributed to the creation of the institution's internal policy on open data / open administration? – Please explain.</w:t>
      </w:r>
    </w:p>
    <w:p w14:paraId="34D9A61F" w14:textId="77777777" w:rsidR="002A0F7A" w:rsidRPr="000C30F0" w:rsidRDefault="002A0F7A" w:rsidP="000C30F0">
      <w:pPr>
        <w:jc w:val="both"/>
        <w:rPr>
          <w:rFonts w:ascii="Arial" w:hAnsi="Arial" w:cs="Arial"/>
          <w:szCs w:val="22"/>
        </w:rPr>
      </w:pPr>
    </w:p>
    <w:p w14:paraId="1CC6C469" w14:textId="77777777" w:rsidR="002A0F7A" w:rsidRPr="000C30F0" w:rsidRDefault="002A0F7A" w:rsidP="000C30F0">
      <w:pPr>
        <w:jc w:val="both"/>
        <w:rPr>
          <w:rFonts w:ascii="Arial" w:hAnsi="Arial" w:cs="Arial"/>
          <w:szCs w:val="22"/>
        </w:rPr>
      </w:pPr>
    </w:p>
    <w:p w14:paraId="1069BF1F" w14:textId="77777777" w:rsidR="002A0F7A" w:rsidRPr="000C30F0" w:rsidRDefault="002A0F7A" w:rsidP="000C30F0">
      <w:pPr>
        <w:jc w:val="both"/>
        <w:rPr>
          <w:rFonts w:ascii="Arial" w:hAnsi="Arial" w:cs="Arial"/>
          <w:szCs w:val="22"/>
        </w:rPr>
      </w:pPr>
    </w:p>
    <w:p w14:paraId="43D5CCF9" w14:textId="77777777" w:rsidR="002A0F7A" w:rsidRPr="000C30F0" w:rsidRDefault="002A0F7A" w:rsidP="000C30F0">
      <w:pPr>
        <w:jc w:val="both"/>
        <w:rPr>
          <w:rFonts w:ascii="Arial" w:hAnsi="Arial" w:cs="Arial"/>
          <w:szCs w:val="22"/>
        </w:rPr>
      </w:pPr>
    </w:p>
    <w:p w14:paraId="7C253595" w14:textId="77777777" w:rsidR="002A0F7A" w:rsidRPr="000C30F0" w:rsidRDefault="002A0F7A" w:rsidP="000C30F0">
      <w:pPr>
        <w:jc w:val="both"/>
        <w:rPr>
          <w:rFonts w:ascii="Arial" w:hAnsi="Arial" w:cs="Arial"/>
          <w:b/>
          <w:szCs w:val="22"/>
        </w:rPr>
      </w:pPr>
      <w:r w:rsidRPr="000C30F0">
        <w:rPr>
          <w:rFonts w:ascii="Arial" w:hAnsi="Arial" w:cs="Arial"/>
          <w:b/>
          <w:szCs w:val="22"/>
        </w:rPr>
        <w:t>16. How is your institution using its own open data and open data of other institutions? – Please explain.</w:t>
      </w:r>
    </w:p>
    <w:p w14:paraId="3A85A01F" w14:textId="77777777" w:rsidR="002A0F7A" w:rsidRPr="000C30F0" w:rsidRDefault="002A0F7A" w:rsidP="000C30F0">
      <w:pPr>
        <w:jc w:val="both"/>
        <w:rPr>
          <w:rFonts w:ascii="Arial" w:hAnsi="Arial" w:cs="Arial"/>
          <w:szCs w:val="22"/>
        </w:rPr>
      </w:pPr>
    </w:p>
    <w:p w14:paraId="335C9D01" w14:textId="77777777" w:rsidR="002A0F7A" w:rsidRPr="000C30F0" w:rsidRDefault="002A0F7A" w:rsidP="000C30F0">
      <w:pPr>
        <w:jc w:val="both"/>
        <w:rPr>
          <w:rFonts w:ascii="Arial" w:hAnsi="Arial" w:cs="Arial"/>
          <w:szCs w:val="22"/>
        </w:rPr>
      </w:pPr>
    </w:p>
    <w:p w14:paraId="02FFFDBE" w14:textId="77777777" w:rsidR="002A0F7A" w:rsidRPr="000C30F0" w:rsidRDefault="002A0F7A" w:rsidP="000C30F0">
      <w:pPr>
        <w:jc w:val="both"/>
        <w:rPr>
          <w:rFonts w:ascii="Arial" w:hAnsi="Arial" w:cs="Arial"/>
          <w:szCs w:val="22"/>
        </w:rPr>
      </w:pPr>
    </w:p>
    <w:p w14:paraId="31B6155A" w14:textId="77777777" w:rsidR="002A0F7A" w:rsidRPr="000C30F0" w:rsidRDefault="002A0F7A" w:rsidP="000C30F0">
      <w:pPr>
        <w:jc w:val="both"/>
        <w:rPr>
          <w:rFonts w:ascii="Arial" w:hAnsi="Arial" w:cs="Arial"/>
          <w:szCs w:val="22"/>
        </w:rPr>
      </w:pPr>
    </w:p>
    <w:p w14:paraId="315DE16F" w14:textId="77777777" w:rsidR="002A0F7A" w:rsidRPr="000C30F0" w:rsidRDefault="002A0F7A" w:rsidP="000C30F0">
      <w:pPr>
        <w:jc w:val="both"/>
        <w:rPr>
          <w:rFonts w:ascii="Arial" w:hAnsi="Arial" w:cs="Arial"/>
          <w:b/>
          <w:szCs w:val="22"/>
        </w:rPr>
      </w:pPr>
      <w:r w:rsidRPr="000C30F0">
        <w:rPr>
          <w:rFonts w:ascii="Arial" w:hAnsi="Arial" w:cs="Arial"/>
          <w:b/>
          <w:szCs w:val="22"/>
        </w:rPr>
        <w:t xml:space="preserve">17. What changes have there been in the number of requests for access to information of public importance (given the data that were opened during the project)? - Please explain. </w:t>
      </w:r>
    </w:p>
    <w:p w14:paraId="799E3198" w14:textId="77777777" w:rsidR="002A0F7A" w:rsidRPr="000C30F0" w:rsidRDefault="002A0F7A" w:rsidP="000C30F0">
      <w:pPr>
        <w:jc w:val="both"/>
        <w:rPr>
          <w:rFonts w:ascii="Arial" w:hAnsi="Arial" w:cs="Arial"/>
          <w:szCs w:val="22"/>
        </w:rPr>
      </w:pPr>
    </w:p>
    <w:p w14:paraId="44E17EFE" w14:textId="77777777" w:rsidR="002A0F7A" w:rsidRPr="000C30F0" w:rsidRDefault="002A0F7A" w:rsidP="000C30F0">
      <w:pPr>
        <w:jc w:val="both"/>
        <w:rPr>
          <w:rFonts w:ascii="Arial" w:hAnsi="Arial" w:cs="Arial"/>
          <w:szCs w:val="22"/>
        </w:rPr>
      </w:pPr>
    </w:p>
    <w:p w14:paraId="19D1A9F9" w14:textId="77777777" w:rsidR="002A0F7A" w:rsidRPr="000C30F0" w:rsidRDefault="002A0F7A" w:rsidP="000C30F0">
      <w:pPr>
        <w:jc w:val="both"/>
        <w:rPr>
          <w:rFonts w:ascii="Arial" w:hAnsi="Arial" w:cs="Arial"/>
          <w:szCs w:val="22"/>
        </w:rPr>
      </w:pPr>
    </w:p>
    <w:p w14:paraId="1B7264D0" w14:textId="77777777" w:rsidR="002A0F7A" w:rsidRPr="000C30F0" w:rsidRDefault="002A0F7A" w:rsidP="000C30F0">
      <w:pPr>
        <w:jc w:val="both"/>
        <w:rPr>
          <w:rFonts w:ascii="Arial" w:hAnsi="Arial" w:cs="Arial"/>
          <w:szCs w:val="22"/>
        </w:rPr>
      </w:pPr>
    </w:p>
    <w:p w14:paraId="0E92519D" w14:textId="77777777" w:rsidR="002A0F7A" w:rsidRPr="000C30F0" w:rsidRDefault="002A0F7A" w:rsidP="000C30F0">
      <w:pPr>
        <w:jc w:val="both"/>
        <w:rPr>
          <w:rFonts w:ascii="Arial" w:hAnsi="Arial" w:cs="Arial"/>
          <w:b/>
          <w:szCs w:val="22"/>
        </w:rPr>
      </w:pPr>
      <w:r w:rsidRPr="000C30F0">
        <w:rPr>
          <w:rFonts w:ascii="Arial" w:hAnsi="Arial" w:cs="Arial"/>
          <w:b/>
          <w:szCs w:val="22"/>
        </w:rPr>
        <w:t>18. Did the project contribute to increasing the quality of data?</w:t>
      </w:r>
    </w:p>
    <w:p w14:paraId="1E51A38B" w14:textId="77777777" w:rsidR="002A0F7A" w:rsidRPr="000C30F0" w:rsidRDefault="002A0F7A" w:rsidP="000C30F0">
      <w:pPr>
        <w:jc w:val="both"/>
        <w:rPr>
          <w:rFonts w:ascii="Arial" w:hAnsi="Arial" w:cs="Arial"/>
          <w:szCs w:val="22"/>
        </w:rPr>
      </w:pPr>
    </w:p>
    <w:p w14:paraId="3CFBC51E" w14:textId="77777777" w:rsidR="002A0F7A" w:rsidRPr="000C30F0" w:rsidRDefault="002A0F7A" w:rsidP="000C30F0">
      <w:pPr>
        <w:jc w:val="both"/>
        <w:rPr>
          <w:rFonts w:ascii="Arial" w:hAnsi="Arial" w:cs="Arial"/>
          <w:szCs w:val="22"/>
        </w:rPr>
      </w:pPr>
      <w:r w:rsidRPr="000C30F0">
        <w:rPr>
          <w:rFonts w:ascii="Arial" w:hAnsi="Arial" w:cs="Arial"/>
          <w:szCs w:val="22"/>
        </w:rPr>
        <w:tab/>
        <w:t>Yes/No</w:t>
      </w:r>
    </w:p>
    <w:p w14:paraId="21C5DD87" w14:textId="77777777" w:rsidR="002A0F7A" w:rsidRPr="000C30F0" w:rsidRDefault="002A0F7A" w:rsidP="000C30F0">
      <w:pPr>
        <w:jc w:val="both"/>
        <w:rPr>
          <w:rFonts w:ascii="Arial" w:hAnsi="Arial" w:cs="Arial"/>
          <w:szCs w:val="22"/>
        </w:rPr>
      </w:pPr>
      <w:r w:rsidRPr="000C30F0">
        <w:rPr>
          <w:rFonts w:ascii="Arial" w:hAnsi="Arial" w:cs="Arial"/>
          <w:szCs w:val="22"/>
        </w:rPr>
        <w:t xml:space="preserve">Please explain: </w:t>
      </w:r>
    </w:p>
    <w:p w14:paraId="3ED03E6A" w14:textId="77777777" w:rsidR="002A0F7A" w:rsidRPr="000C30F0" w:rsidRDefault="002A0F7A" w:rsidP="000C30F0">
      <w:pPr>
        <w:jc w:val="both"/>
        <w:rPr>
          <w:rFonts w:ascii="Arial" w:hAnsi="Arial" w:cs="Arial"/>
          <w:szCs w:val="22"/>
        </w:rPr>
      </w:pPr>
    </w:p>
    <w:p w14:paraId="55F72F17" w14:textId="77777777" w:rsidR="002A0F7A" w:rsidRPr="000C30F0" w:rsidRDefault="002A0F7A" w:rsidP="000C30F0">
      <w:pPr>
        <w:jc w:val="both"/>
        <w:rPr>
          <w:rFonts w:ascii="Arial" w:hAnsi="Arial" w:cs="Arial"/>
          <w:szCs w:val="22"/>
        </w:rPr>
      </w:pPr>
    </w:p>
    <w:p w14:paraId="06D6633F" w14:textId="77777777" w:rsidR="002A0F7A" w:rsidRPr="000C30F0" w:rsidRDefault="002A0F7A" w:rsidP="000C30F0">
      <w:pPr>
        <w:jc w:val="both"/>
        <w:rPr>
          <w:rFonts w:ascii="Arial" w:hAnsi="Arial" w:cs="Arial"/>
          <w:szCs w:val="22"/>
        </w:rPr>
      </w:pPr>
    </w:p>
    <w:p w14:paraId="69AA0BDA" w14:textId="77777777" w:rsidR="002A0F7A" w:rsidRPr="000C30F0" w:rsidRDefault="002A0F7A" w:rsidP="000C30F0">
      <w:pPr>
        <w:jc w:val="both"/>
        <w:rPr>
          <w:rFonts w:ascii="Arial" w:hAnsi="Arial" w:cs="Arial"/>
          <w:szCs w:val="22"/>
        </w:rPr>
      </w:pPr>
    </w:p>
    <w:p w14:paraId="3B958B3A" w14:textId="77777777" w:rsidR="002A0F7A" w:rsidRPr="000C30F0" w:rsidRDefault="002A0F7A" w:rsidP="000C30F0">
      <w:pPr>
        <w:jc w:val="both"/>
        <w:rPr>
          <w:rFonts w:ascii="Arial" w:hAnsi="Arial" w:cs="Arial"/>
          <w:b/>
          <w:szCs w:val="22"/>
        </w:rPr>
      </w:pPr>
      <w:r w:rsidRPr="000C30F0">
        <w:rPr>
          <w:rFonts w:ascii="Arial" w:hAnsi="Arial" w:cs="Arial"/>
          <w:b/>
          <w:szCs w:val="22"/>
        </w:rPr>
        <w:t>19. Please describe the level of interaction of your institution with other relevant actors within the open data ecosystem.</w:t>
      </w:r>
    </w:p>
    <w:p w14:paraId="730B1286" w14:textId="77777777" w:rsidR="002A0F7A" w:rsidRPr="000C30F0" w:rsidRDefault="002A0F7A" w:rsidP="000C30F0">
      <w:pPr>
        <w:jc w:val="both"/>
        <w:rPr>
          <w:rFonts w:ascii="Arial" w:hAnsi="Arial" w:cs="Arial"/>
          <w:b/>
          <w:szCs w:val="22"/>
        </w:rPr>
      </w:pPr>
    </w:p>
    <w:p w14:paraId="0AD29273" w14:textId="77777777" w:rsidR="002A0F7A" w:rsidRPr="000C30F0" w:rsidRDefault="002A0F7A" w:rsidP="000C30F0">
      <w:pPr>
        <w:jc w:val="both"/>
        <w:rPr>
          <w:rFonts w:ascii="Arial" w:hAnsi="Arial" w:cs="Arial"/>
          <w:b/>
          <w:szCs w:val="22"/>
        </w:rPr>
      </w:pPr>
    </w:p>
    <w:p w14:paraId="4B48EB51" w14:textId="77777777" w:rsidR="002A0F7A" w:rsidRPr="000C30F0" w:rsidRDefault="002A0F7A" w:rsidP="000C30F0">
      <w:pPr>
        <w:jc w:val="both"/>
        <w:rPr>
          <w:rFonts w:ascii="Arial" w:hAnsi="Arial" w:cs="Arial"/>
          <w:b/>
          <w:szCs w:val="22"/>
        </w:rPr>
      </w:pPr>
    </w:p>
    <w:p w14:paraId="47785C57" w14:textId="77777777" w:rsidR="002A0F7A" w:rsidRPr="000C30F0" w:rsidRDefault="002A0F7A" w:rsidP="000C30F0">
      <w:pPr>
        <w:jc w:val="both"/>
        <w:rPr>
          <w:rFonts w:ascii="Arial" w:hAnsi="Arial" w:cs="Arial"/>
          <w:b/>
          <w:szCs w:val="22"/>
        </w:rPr>
      </w:pPr>
    </w:p>
    <w:p w14:paraId="6F7B4E3E" w14:textId="77777777" w:rsidR="002A0F7A" w:rsidRPr="000C30F0" w:rsidRDefault="002A0F7A" w:rsidP="000C30F0">
      <w:pPr>
        <w:jc w:val="both"/>
        <w:rPr>
          <w:rFonts w:ascii="Arial" w:hAnsi="Arial" w:cs="Arial"/>
          <w:b/>
          <w:szCs w:val="22"/>
        </w:rPr>
      </w:pPr>
      <w:r w:rsidRPr="000C30F0">
        <w:rPr>
          <w:rFonts w:ascii="Arial" w:hAnsi="Arial" w:cs="Arial"/>
          <w:b/>
          <w:szCs w:val="22"/>
        </w:rPr>
        <w:t>D. QUESTIONS FOR CIVIL SOCIETY, MEDIA AND THE TECHNOLOGY COMMUNITY</w:t>
      </w:r>
    </w:p>
    <w:p w14:paraId="68759C27" w14:textId="77777777" w:rsidR="002A0F7A" w:rsidRPr="000C30F0" w:rsidRDefault="002A0F7A" w:rsidP="000C30F0">
      <w:pPr>
        <w:jc w:val="both"/>
        <w:rPr>
          <w:rFonts w:ascii="Arial" w:hAnsi="Arial" w:cs="Arial"/>
          <w:szCs w:val="22"/>
        </w:rPr>
      </w:pPr>
    </w:p>
    <w:p w14:paraId="02F47949" w14:textId="77777777" w:rsidR="002A0F7A" w:rsidRPr="000C30F0" w:rsidRDefault="002A0F7A" w:rsidP="000C30F0">
      <w:pPr>
        <w:jc w:val="both"/>
        <w:rPr>
          <w:rFonts w:ascii="Arial" w:hAnsi="Arial" w:cs="Arial"/>
          <w:b/>
          <w:szCs w:val="22"/>
        </w:rPr>
      </w:pPr>
      <w:r w:rsidRPr="000C30F0">
        <w:rPr>
          <w:rFonts w:ascii="Arial" w:hAnsi="Arial" w:cs="Arial"/>
          <w:b/>
          <w:szCs w:val="22"/>
        </w:rPr>
        <w:t>20. What is the level and nature of the interaction between your organization and institutions that publish open data? Please explain.</w:t>
      </w:r>
    </w:p>
    <w:p w14:paraId="77DD9552" w14:textId="77777777" w:rsidR="002A0F7A" w:rsidRPr="000C30F0" w:rsidRDefault="002A0F7A" w:rsidP="000C30F0">
      <w:pPr>
        <w:jc w:val="both"/>
        <w:rPr>
          <w:rFonts w:ascii="Arial" w:hAnsi="Arial" w:cs="Arial"/>
          <w:b/>
          <w:szCs w:val="22"/>
        </w:rPr>
      </w:pPr>
    </w:p>
    <w:p w14:paraId="0AB666A7" w14:textId="77777777" w:rsidR="002A0F7A" w:rsidRPr="000C30F0" w:rsidRDefault="002A0F7A" w:rsidP="000C30F0">
      <w:pPr>
        <w:jc w:val="both"/>
        <w:rPr>
          <w:rFonts w:ascii="Arial" w:hAnsi="Arial" w:cs="Arial"/>
          <w:b/>
          <w:szCs w:val="22"/>
        </w:rPr>
      </w:pPr>
    </w:p>
    <w:p w14:paraId="128CC274" w14:textId="77777777" w:rsidR="002A0F7A" w:rsidRPr="000C30F0" w:rsidRDefault="002A0F7A" w:rsidP="000C30F0">
      <w:pPr>
        <w:jc w:val="both"/>
        <w:rPr>
          <w:rFonts w:ascii="Arial" w:hAnsi="Arial" w:cs="Arial"/>
          <w:b/>
          <w:szCs w:val="22"/>
        </w:rPr>
      </w:pPr>
    </w:p>
    <w:p w14:paraId="3D0C8EF1" w14:textId="77777777" w:rsidR="002A0F7A" w:rsidRPr="000C30F0" w:rsidRDefault="002A0F7A" w:rsidP="000C30F0">
      <w:pPr>
        <w:jc w:val="both"/>
        <w:rPr>
          <w:rFonts w:ascii="Arial" w:hAnsi="Arial" w:cs="Arial"/>
          <w:szCs w:val="22"/>
        </w:rPr>
      </w:pPr>
    </w:p>
    <w:p w14:paraId="25D4933C" w14:textId="77777777" w:rsidR="002A0F7A" w:rsidRPr="000C30F0" w:rsidRDefault="002A0F7A" w:rsidP="000C30F0">
      <w:pPr>
        <w:jc w:val="both"/>
        <w:rPr>
          <w:rFonts w:ascii="Arial" w:hAnsi="Arial" w:cs="Arial"/>
          <w:b/>
          <w:szCs w:val="22"/>
        </w:rPr>
      </w:pPr>
      <w:r w:rsidRPr="000C30F0">
        <w:rPr>
          <w:rFonts w:ascii="Arial" w:hAnsi="Arial" w:cs="Arial"/>
          <w:b/>
          <w:szCs w:val="22"/>
        </w:rPr>
        <w:t>21. How many activities within your organisation either directly or indirectly involve open data? (e.g. event visitors, training participants, project activities) Please explain.</w:t>
      </w:r>
    </w:p>
    <w:p w14:paraId="67213CE9" w14:textId="77777777" w:rsidR="002A0F7A" w:rsidRPr="000C30F0" w:rsidRDefault="002A0F7A" w:rsidP="000C30F0">
      <w:pPr>
        <w:jc w:val="both"/>
        <w:rPr>
          <w:rFonts w:ascii="Arial" w:hAnsi="Arial" w:cs="Arial"/>
          <w:szCs w:val="22"/>
        </w:rPr>
      </w:pPr>
    </w:p>
    <w:p w14:paraId="012AA7DE" w14:textId="77777777" w:rsidR="002A0F7A" w:rsidRPr="000C30F0" w:rsidRDefault="002A0F7A" w:rsidP="000C30F0">
      <w:pPr>
        <w:jc w:val="both"/>
        <w:rPr>
          <w:rFonts w:ascii="Arial" w:hAnsi="Arial" w:cs="Arial"/>
          <w:szCs w:val="22"/>
        </w:rPr>
      </w:pPr>
    </w:p>
    <w:p w14:paraId="5C768E5E" w14:textId="77777777" w:rsidR="002A0F7A" w:rsidRPr="000C30F0" w:rsidRDefault="002A0F7A" w:rsidP="000C30F0">
      <w:pPr>
        <w:jc w:val="both"/>
        <w:rPr>
          <w:rFonts w:ascii="Arial" w:hAnsi="Arial" w:cs="Arial"/>
          <w:szCs w:val="22"/>
        </w:rPr>
      </w:pPr>
    </w:p>
    <w:p w14:paraId="4B40981F" w14:textId="77777777" w:rsidR="002A0F7A" w:rsidRPr="000C30F0" w:rsidRDefault="002A0F7A" w:rsidP="000C30F0">
      <w:pPr>
        <w:jc w:val="both"/>
        <w:rPr>
          <w:rFonts w:ascii="Arial" w:hAnsi="Arial" w:cs="Arial"/>
          <w:szCs w:val="22"/>
        </w:rPr>
      </w:pPr>
    </w:p>
    <w:p w14:paraId="0818B8C1" w14:textId="77777777" w:rsidR="002A0F7A" w:rsidRPr="000C30F0" w:rsidRDefault="002A0F7A" w:rsidP="000C30F0">
      <w:pPr>
        <w:jc w:val="both"/>
        <w:rPr>
          <w:rFonts w:ascii="Arial" w:hAnsi="Arial" w:cs="Arial"/>
          <w:b/>
          <w:szCs w:val="22"/>
        </w:rPr>
      </w:pPr>
      <w:r w:rsidRPr="000C30F0">
        <w:rPr>
          <w:rFonts w:ascii="Arial" w:hAnsi="Arial" w:cs="Arial"/>
          <w:b/>
          <w:szCs w:val="22"/>
        </w:rPr>
        <w:t>22. How many open data events has your organisation organised in the last 2 years wholly or partly dedicated to the topic?</w:t>
      </w:r>
    </w:p>
    <w:p w14:paraId="37746F46" w14:textId="77777777" w:rsidR="002A0F7A" w:rsidRPr="000C30F0" w:rsidRDefault="002A0F7A" w:rsidP="000C30F0">
      <w:pPr>
        <w:jc w:val="both"/>
        <w:rPr>
          <w:rFonts w:ascii="Arial" w:hAnsi="Arial" w:cs="Arial"/>
          <w:szCs w:val="22"/>
        </w:rPr>
      </w:pPr>
    </w:p>
    <w:p w14:paraId="08DD9BE3" w14:textId="77777777" w:rsidR="002A0F7A" w:rsidRPr="000C30F0" w:rsidRDefault="002A0F7A" w:rsidP="000C30F0">
      <w:pPr>
        <w:jc w:val="both"/>
        <w:rPr>
          <w:rFonts w:ascii="Arial" w:hAnsi="Arial" w:cs="Arial"/>
          <w:szCs w:val="22"/>
        </w:rPr>
      </w:pPr>
    </w:p>
    <w:p w14:paraId="38B20392" w14:textId="77777777" w:rsidR="002A0F7A" w:rsidRPr="000C30F0" w:rsidRDefault="002A0F7A" w:rsidP="000C30F0">
      <w:pPr>
        <w:jc w:val="both"/>
        <w:rPr>
          <w:rFonts w:ascii="Arial" w:hAnsi="Arial" w:cs="Arial"/>
          <w:szCs w:val="22"/>
        </w:rPr>
      </w:pPr>
    </w:p>
    <w:p w14:paraId="203FC30B" w14:textId="77777777" w:rsidR="002A0F7A" w:rsidRPr="000C30F0" w:rsidRDefault="002A0F7A" w:rsidP="000C30F0">
      <w:pPr>
        <w:jc w:val="both"/>
        <w:rPr>
          <w:rFonts w:ascii="Arial" w:hAnsi="Arial" w:cs="Arial"/>
          <w:szCs w:val="22"/>
        </w:rPr>
      </w:pPr>
    </w:p>
    <w:p w14:paraId="492A5004" w14:textId="77777777" w:rsidR="002A0F7A" w:rsidRPr="000C30F0" w:rsidRDefault="002A0F7A" w:rsidP="000C30F0">
      <w:pPr>
        <w:jc w:val="both"/>
        <w:rPr>
          <w:rFonts w:ascii="Arial" w:hAnsi="Arial" w:cs="Arial"/>
          <w:color w:val="222222"/>
          <w:szCs w:val="22"/>
          <w:lang w:val="en-US"/>
        </w:rPr>
      </w:pPr>
      <w:r w:rsidRPr="000C30F0">
        <w:rPr>
          <w:rFonts w:ascii="Arial" w:hAnsi="Arial" w:cs="Arial"/>
          <w:b/>
          <w:szCs w:val="22"/>
        </w:rPr>
        <w:t xml:space="preserve">23. </w:t>
      </w:r>
      <w:r w:rsidRPr="000C30F0">
        <w:rPr>
          <w:rFonts w:ascii="Arial" w:hAnsi="Arial" w:cs="Arial"/>
          <w:b/>
          <w:bCs/>
          <w:color w:val="222222"/>
          <w:szCs w:val="22"/>
          <w:lang w:val="en-US"/>
        </w:rPr>
        <w:t xml:space="preserve">Please provide details of the number and diversity of open data events </w:t>
      </w:r>
      <w:proofErr w:type="spellStart"/>
      <w:r w:rsidRPr="000C30F0">
        <w:rPr>
          <w:rFonts w:ascii="Arial" w:hAnsi="Arial" w:cs="Arial"/>
          <w:b/>
          <w:bCs/>
          <w:color w:val="222222"/>
          <w:szCs w:val="22"/>
          <w:lang w:val="en-US"/>
        </w:rPr>
        <w:t>organised</w:t>
      </w:r>
      <w:proofErr w:type="spellEnd"/>
      <w:r w:rsidRPr="000C30F0">
        <w:rPr>
          <w:rFonts w:ascii="Arial" w:hAnsi="Arial" w:cs="Arial"/>
          <w:b/>
          <w:bCs/>
          <w:color w:val="222222"/>
          <w:szCs w:val="22"/>
          <w:lang w:val="en-US"/>
        </w:rPr>
        <w:t xml:space="preserve"> by UNDP and the project in the last 2 years that you have visited. Please also provide your general impression of the visited events.</w:t>
      </w:r>
    </w:p>
    <w:p w14:paraId="774C8D2E"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4ED114D9"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lastRenderedPageBreak/>
        <w:t>I have visited the following numbers of events:</w:t>
      </w:r>
    </w:p>
    <w:p w14:paraId="46199B7A"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5F6E7E92" w14:textId="77777777" w:rsidR="002A0F7A" w:rsidRPr="000C30F0" w:rsidRDefault="002A0F7A" w:rsidP="000C30F0">
      <w:pPr>
        <w:numPr>
          <w:ilvl w:val="0"/>
          <w:numId w:val="6"/>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1-2</w:t>
      </w:r>
    </w:p>
    <w:p w14:paraId="2CFA8C6B" w14:textId="77777777" w:rsidR="002A0F7A" w:rsidRPr="000C30F0" w:rsidRDefault="002A0F7A" w:rsidP="000C30F0">
      <w:pPr>
        <w:numPr>
          <w:ilvl w:val="0"/>
          <w:numId w:val="6"/>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2-4</w:t>
      </w:r>
    </w:p>
    <w:p w14:paraId="22E9B57F" w14:textId="77777777" w:rsidR="002A0F7A" w:rsidRPr="000C30F0" w:rsidRDefault="002A0F7A" w:rsidP="000C30F0">
      <w:pPr>
        <w:numPr>
          <w:ilvl w:val="0"/>
          <w:numId w:val="6"/>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4-6</w:t>
      </w:r>
    </w:p>
    <w:p w14:paraId="7AE48DB1" w14:textId="77777777" w:rsidR="002A0F7A" w:rsidRPr="000C30F0" w:rsidRDefault="002A0F7A" w:rsidP="000C30F0">
      <w:pPr>
        <w:numPr>
          <w:ilvl w:val="0"/>
          <w:numId w:val="6"/>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6-8</w:t>
      </w:r>
    </w:p>
    <w:p w14:paraId="2D1CC739" w14:textId="77777777" w:rsidR="002A0F7A" w:rsidRPr="000C30F0" w:rsidRDefault="002A0F7A" w:rsidP="000C30F0">
      <w:pPr>
        <w:numPr>
          <w:ilvl w:val="0"/>
          <w:numId w:val="6"/>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8-10</w:t>
      </w:r>
    </w:p>
    <w:p w14:paraId="44139C5D" w14:textId="77777777" w:rsidR="002A0F7A" w:rsidRPr="000C30F0" w:rsidRDefault="002A0F7A" w:rsidP="000C30F0">
      <w:pPr>
        <w:numPr>
          <w:ilvl w:val="0"/>
          <w:numId w:val="6"/>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More than 10</w:t>
      </w:r>
    </w:p>
    <w:p w14:paraId="3F6280A4" w14:textId="77777777" w:rsidR="002A0F7A" w:rsidRPr="000C30F0" w:rsidRDefault="002A0F7A" w:rsidP="000C30F0">
      <w:pPr>
        <w:rPr>
          <w:rFonts w:ascii="Arial" w:hAnsi="Arial" w:cs="Arial"/>
          <w:color w:val="222222"/>
          <w:szCs w:val="22"/>
          <w:lang w:val="en-US"/>
        </w:rPr>
      </w:pPr>
      <w:r w:rsidRPr="000C30F0">
        <w:rPr>
          <w:rFonts w:ascii="Arial" w:hAnsi="Arial" w:cs="Arial"/>
          <w:color w:val="222222"/>
          <w:szCs w:val="22"/>
          <w:lang w:val="en-US"/>
        </w:rPr>
        <w:t> </w:t>
      </w:r>
    </w:p>
    <w:p w14:paraId="40EDD9C9"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describe the diversity of visited events (in terms of the structure, participants, speakers, content, and similar):</w:t>
      </w:r>
    </w:p>
    <w:p w14:paraId="7FC8D56C"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 </w:t>
      </w:r>
    </w:p>
    <w:p w14:paraId="56B09588"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4F6561A4" w14:textId="77777777" w:rsidR="002A0F7A" w:rsidRPr="000C30F0" w:rsidRDefault="002A0F7A" w:rsidP="000C30F0">
      <w:pPr>
        <w:rPr>
          <w:rFonts w:ascii="Arial" w:hAnsi="Arial" w:cs="Arial"/>
          <w:b/>
          <w:bCs/>
          <w:color w:val="222222"/>
          <w:szCs w:val="22"/>
          <w:lang w:val="en-US"/>
        </w:rPr>
      </w:pPr>
    </w:p>
    <w:p w14:paraId="7F5FA53E" w14:textId="77777777" w:rsidR="002A0F7A" w:rsidRPr="000C30F0" w:rsidRDefault="002A0F7A" w:rsidP="000C30F0">
      <w:pPr>
        <w:rPr>
          <w:rFonts w:ascii="Arial" w:hAnsi="Arial" w:cs="Arial"/>
          <w:color w:val="222222"/>
          <w:szCs w:val="22"/>
          <w:lang w:val="en-US"/>
        </w:rPr>
      </w:pPr>
    </w:p>
    <w:p w14:paraId="13534578"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rate your general experience with visited events:</w:t>
      </w:r>
      <w:r w:rsidRPr="000C30F0">
        <w:rPr>
          <w:rFonts w:ascii="Arial" w:hAnsi="Arial" w:cs="Arial"/>
          <w:color w:val="222222"/>
          <w:szCs w:val="22"/>
          <w:lang w:val="en-US"/>
        </w:rPr>
        <w:t xml:space="preserve"> </w:t>
      </w:r>
      <w:r w:rsidRPr="000C30F0">
        <w:rPr>
          <w:rFonts w:ascii="Arial" w:hAnsi="Arial" w:cs="Arial"/>
          <w:i/>
          <w:iCs/>
          <w:color w:val="222222"/>
          <w:szCs w:val="22"/>
          <w:lang w:val="en-US"/>
        </w:rPr>
        <w:t>(1=very good, 2=good, 3=neutral, 4=poor, 5=very poor)</w:t>
      </w:r>
    </w:p>
    <w:p w14:paraId="7C9CCF80" w14:textId="77777777" w:rsidR="002A0F7A" w:rsidRPr="000C30F0" w:rsidRDefault="002A0F7A" w:rsidP="000C30F0">
      <w:pPr>
        <w:jc w:val="both"/>
        <w:rPr>
          <w:rFonts w:ascii="Arial" w:hAnsi="Arial" w:cs="Arial"/>
          <w:color w:val="222222"/>
          <w:szCs w:val="22"/>
          <w:lang w:val="en-US"/>
        </w:rPr>
      </w:pPr>
    </w:p>
    <w:p w14:paraId="26D16992" w14:textId="77777777" w:rsidR="002A0F7A" w:rsidRPr="000C30F0" w:rsidRDefault="002A0F7A" w:rsidP="000C30F0">
      <w:pPr>
        <w:jc w:val="both"/>
        <w:rPr>
          <w:rFonts w:ascii="Arial" w:hAnsi="Arial" w:cs="Arial"/>
          <w:color w:val="222222"/>
          <w:szCs w:val="22"/>
          <w:lang w:val="en-US"/>
        </w:rPr>
      </w:pPr>
    </w:p>
    <w:p w14:paraId="4ACBDA7C" w14:textId="77777777" w:rsidR="002A0F7A" w:rsidRPr="000C30F0" w:rsidRDefault="002A0F7A" w:rsidP="000C30F0">
      <w:pPr>
        <w:jc w:val="both"/>
        <w:rPr>
          <w:rFonts w:ascii="Arial" w:hAnsi="Arial" w:cs="Arial"/>
          <w:color w:val="222222"/>
          <w:szCs w:val="22"/>
          <w:lang w:val="en-US"/>
        </w:rPr>
      </w:pPr>
      <w:r w:rsidRPr="000C30F0">
        <w:rPr>
          <w:rFonts w:ascii="Arial" w:hAnsi="Arial" w:cs="Arial"/>
          <w:color w:val="222222"/>
          <w:szCs w:val="22"/>
          <w:lang w:val="en-US"/>
        </w:rPr>
        <w:t>If 4 or 5, please explain the reasons why:</w:t>
      </w:r>
    </w:p>
    <w:p w14:paraId="098995BA" w14:textId="77777777" w:rsidR="002A0F7A" w:rsidRPr="000C30F0" w:rsidRDefault="002A0F7A" w:rsidP="000C30F0">
      <w:pPr>
        <w:jc w:val="both"/>
        <w:rPr>
          <w:rFonts w:ascii="Arial" w:hAnsi="Arial" w:cs="Arial"/>
          <w:szCs w:val="22"/>
        </w:rPr>
      </w:pPr>
    </w:p>
    <w:p w14:paraId="7E41A967" w14:textId="77777777" w:rsidR="002A0F7A" w:rsidRPr="000C30F0" w:rsidRDefault="002A0F7A" w:rsidP="000C30F0">
      <w:pPr>
        <w:jc w:val="both"/>
        <w:rPr>
          <w:rFonts w:ascii="Arial" w:hAnsi="Arial" w:cs="Arial"/>
          <w:szCs w:val="22"/>
        </w:rPr>
      </w:pPr>
    </w:p>
    <w:p w14:paraId="380CD465" w14:textId="77777777" w:rsidR="002A0F7A" w:rsidRPr="000C30F0" w:rsidRDefault="002A0F7A" w:rsidP="000C30F0">
      <w:pPr>
        <w:jc w:val="both"/>
        <w:rPr>
          <w:rFonts w:ascii="Arial" w:hAnsi="Arial" w:cs="Arial"/>
          <w:szCs w:val="22"/>
        </w:rPr>
      </w:pPr>
    </w:p>
    <w:p w14:paraId="5F3D09D2" w14:textId="77777777" w:rsidR="002A0F7A" w:rsidRPr="000C30F0" w:rsidRDefault="002A0F7A" w:rsidP="000C30F0">
      <w:pPr>
        <w:jc w:val="both"/>
        <w:rPr>
          <w:rFonts w:ascii="Arial" w:hAnsi="Arial" w:cs="Arial"/>
          <w:szCs w:val="22"/>
        </w:rPr>
      </w:pPr>
    </w:p>
    <w:p w14:paraId="43AEA30B" w14:textId="77777777" w:rsidR="002A0F7A" w:rsidRPr="000C30F0" w:rsidRDefault="002A0F7A" w:rsidP="000C30F0">
      <w:pPr>
        <w:jc w:val="both"/>
        <w:rPr>
          <w:rFonts w:ascii="Arial" w:hAnsi="Arial" w:cs="Arial"/>
          <w:szCs w:val="22"/>
        </w:rPr>
      </w:pPr>
    </w:p>
    <w:p w14:paraId="1DB1AA1A" w14:textId="77777777" w:rsidR="002A0F7A" w:rsidRPr="000C30F0" w:rsidRDefault="002A0F7A" w:rsidP="000C30F0">
      <w:pPr>
        <w:jc w:val="both"/>
        <w:rPr>
          <w:rFonts w:ascii="Arial" w:hAnsi="Arial" w:cs="Arial"/>
          <w:color w:val="222222"/>
          <w:szCs w:val="22"/>
          <w:lang w:val="en-US"/>
        </w:rPr>
      </w:pPr>
      <w:r w:rsidRPr="000C30F0">
        <w:rPr>
          <w:rFonts w:ascii="Arial" w:hAnsi="Arial" w:cs="Arial"/>
          <w:b/>
          <w:szCs w:val="22"/>
        </w:rPr>
        <w:t>24.</w:t>
      </w:r>
      <w:r w:rsidRPr="000C30F0">
        <w:rPr>
          <w:rFonts w:ascii="Arial" w:hAnsi="Arial" w:cs="Arial"/>
          <w:szCs w:val="22"/>
        </w:rPr>
        <w:t xml:space="preserve"> </w:t>
      </w:r>
      <w:r w:rsidRPr="000C30F0">
        <w:rPr>
          <w:rFonts w:ascii="Arial" w:hAnsi="Arial" w:cs="Arial"/>
          <w:b/>
          <w:bCs/>
          <w:color w:val="222222"/>
          <w:szCs w:val="22"/>
          <w:lang w:val="en-US"/>
        </w:rPr>
        <w:t xml:space="preserve">Please provide details of the number and diversity of open data events NOT </w:t>
      </w:r>
      <w:proofErr w:type="spellStart"/>
      <w:r w:rsidRPr="000C30F0">
        <w:rPr>
          <w:rFonts w:ascii="Arial" w:hAnsi="Arial" w:cs="Arial"/>
          <w:b/>
          <w:bCs/>
          <w:color w:val="222222"/>
          <w:szCs w:val="22"/>
          <w:lang w:val="en-US"/>
        </w:rPr>
        <w:t>organised</w:t>
      </w:r>
      <w:proofErr w:type="spellEnd"/>
      <w:r w:rsidRPr="000C30F0">
        <w:rPr>
          <w:rFonts w:ascii="Arial" w:hAnsi="Arial" w:cs="Arial"/>
          <w:b/>
          <w:bCs/>
          <w:color w:val="222222"/>
          <w:szCs w:val="22"/>
          <w:lang w:val="en-US"/>
        </w:rPr>
        <w:t xml:space="preserve"> by UNDP and the project in the last 2 years that you have visited. Please also provide your general impression of the visited events.</w:t>
      </w:r>
    </w:p>
    <w:p w14:paraId="43D75766"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3740C77C"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I have visited the following numbers of events:</w:t>
      </w:r>
    </w:p>
    <w:p w14:paraId="4B31BB4F"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4DEBA8AE" w14:textId="77777777" w:rsidR="002A0F7A" w:rsidRPr="000C30F0" w:rsidRDefault="002A0F7A" w:rsidP="000C30F0">
      <w:pPr>
        <w:numPr>
          <w:ilvl w:val="0"/>
          <w:numId w:val="10"/>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1-2</w:t>
      </w:r>
    </w:p>
    <w:p w14:paraId="64B2F306" w14:textId="77777777" w:rsidR="002A0F7A" w:rsidRPr="000C30F0" w:rsidRDefault="002A0F7A" w:rsidP="000C30F0">
      <w:pPr>
        <w:numPr>
          <w:ilvl w:val="0"/>
          <w:numId w:val="10"/>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2-4</w:t>
      </w:r>
    </w:p>
    <w:p w14:paraId="402228E3" w14:textId="77777777" w:rsidR="002A0F7A" w:rsidRPr="000C30F0" w:rsidRDefault="002A0F7A" w:rsidP="000C30F0">
      <w:pPr>
        <w:numPr>
          <w:ilvl w:val="0"/>
          <w:numId w:val="10"/>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4-6</w:t>
      </w:r>
    </w:p>
    <w:p w14:paraId="79876208" w14:textId="77777777" w:rsidR="002A0F7A" w:rsidRPr="000C30F0" w:rsidRDefault="002A0F7A" w:rsidP="000C30F0">
      <w:pPr>
        <w:numPr>
          <w:ilvl w:val="0"/>
          <w:numId w:val="10"/>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6-8</w:t>
      </w:r>
    </w:p>
    <w:p w14:paraId="59C8B761" w14:textId="77777777" w:rsidR="002A0F7A" w:rsidRPr="000C30F0" w:rsidRDefault="002A0F7A" w:rsidP="000C30F0">
      <w:pPr>
        <w:numPr>
          <w:ilvl w:val="0"/>
          <w:numId w:val="10"/>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8-10</w:t>
      </w:r>
    </w:p>
    <w:p w14:paraId="042FE26D" w14:textId="77777777" w:rsidR="002A0F7A" w:rsidRPr="000C30F0" w:rsidRDefault="002A0F7A" w:rsidP="000C30F0">
      <w:pPr>
        <w:numPr>
          <w:ilvl w:val="0"/>
          <w:numId w:val="10"/>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More than 10</w:t>
      </w:r>
    </w:p>
    <w:p w14:paraId="3C0E2F70" w14:textId="77777777" w:rsidR="002A0F7A" w:rsidRPr="000C30F0" w:rsidRDefault="002A0F7A" w:rsidP="000C30F0">
      <w:pPr>
        <w:rPr>
          <w:rFonts w:ascii="Arial" w:hAnsi="Arial" w:cs="Arial"/>
          <w:color w:val="222222"/>
          <w:szCs w:val="22"/>
          <w:lang w:val="en-US"/>
        </w:rPr>
      </w:pPr>
      <w:r w:rsidRPr="000C30F0">
        <w:rPr>
          <w:rFonts w:ascii="Arial" w:hAnsi="Arial" w:cs="Arial"/>
          <w:color w:val="222222"/>
          <w:szCs w:val="22"/>
          <w:lang w:val="en-US"/>
        </w:rPr>
        <w:t> </w:t>
      </w:r>
    </w:p>
    <w:p w14:paraId="073EAC3D"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describe who the event was organized by, the diversity of visited events (in terms of the structure, participants, speakers, content, and similar):</w:t>
      </w:r>
    </w:p>
    <w:p w14:paraId="0A625DC1"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 </w:t>
      </w:r>
    </w:p>
    <w:p w14:paraId="7AB3746D"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51866618" w14:textId="77777777" w:rsidR="002A0F7A" w:rsidRPr="000C30F0" w:rsidRDefault="002A0F7A" w:rsidP="000C30F0">
      <w:pPr>
        <w:rPr>
          <w:rFonts w:ascii="Arial" w:hAnsi="Arial" w:cs="Arial"/>
          <w:b/>
          <w:bCs/>
          <w:color w:val="222222"/>
          <w:szCs w:val="22"/>
          <w:lang w:val="en-US"/>
        </w:rPr>
      </w:pPr>
    </w:p>
    <w:p w14:paraId="2C078129" w14:textId="77777777" w:rsidR="002A0F7A" w:rsidRPr="000C30F0" w:rsidRDefault="002A0F7A" w:rsidP="000C30F0">
      <w:pPr>
        <w:rPr>
          <w:rFonts w:ascii="Arial" w:hAnsi="Arial" w:cs="Arial"/>
          <w:b/>
          <w:bCs/>
          <w:color w:val="222222"/>
          <w:szCs w:val="22"/>
          <w:lang w:val="en-US"/>
        </w:rPr>
      </w:pPr>
    </w:p>
    <w:p w14:paraId="36F2BE96" w14:textId="77777777" w:rsidR="002A0F7A" w:rsidRPr="000C30F0" w:rsidRDefault="002A0F7A" w:rsidP="000C30F0">
      <w:pPr>
        <w:rPr>
          <w:rFonts w:ascii="Arial" w:hAnsi="Arial" w:cs="Arial"/>
          <w:b/>
          <w:bCs/>
          <w:color w:val="222222"/>
          <w:szCs w:val="22"/>
          <w:lang w:val="en-US"/>
        </w:rPr>
      </w:pPr>
    </w:p>
    <w:p w14:paraId="19865F47" w14:textId="77777777" w:rsidR="002A0F7A" w:rsidRPr="000C30F0" w:rsidRDefault="002A0F7A" w:rsidP="000C30F0">
      <w:pPr>
        <w:rPr>
          <w:rFonts w:ascii="Arial" w:hAnsi="Arial" w:cs="Arial"/>
          <w:b/>
          <w:bCs/>
          <w:color w:val="222222"/>
          <w:szCs w:val="22"/>
          <w:lang w:val="en-US"/>
        </w:rPr>
      </w:pPr>
    </w:p>
    <w:p w14:paraId="5301F804" w14:textId="77777777" w:rsidR="002A0F7A" w:rsidRPr="000C30F0" w:rsidRDefault="002A0F7A" w:rsidP="000C30F0">
      <w:pPr>
        <w:rPr>
          <w:rFonts w:ascii="Arial" w:hAnsi="Arial" w:cs="Arial"/>
          <w:color w:val="222222"/>
          <w:szCs w:val="22"/>
          <w:lang w:val="en-US"/>
        </w:rPr>
      </w:pPr>
    </w:p>
    <w:p w14:paraId="0D948766"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rate your general experience with visited events:</w:t>
      </w:r>
      <w:r w:rsidRPr="000C30F0">
        <w:rPr>
          <w:rFonts w:ascii="Arial" w:hAnsi="Arial" w:cs="Arial"/>
          <w:color w:val="222222"/>
          <w:szCs w:val="22"/>
          <w:lang w:val="en-US"/>
        </w:rPr>
        <w:t xml:space="preserve"> </w:t>
      </w:r>
      <w:r w:rsidRPr="000C30F0">
        <w:rPr>
          <w:rFonts w:ascii="Arial" w:hAnsi="Arial" w:cs="Arial"/>
          <w:i/>
          <w:iCs/>
          <w:color w:val="222222"/>
          <w:szCs w:val="22"/>
          <w:lang w:val="en-US"/>
        </w:rPr>
        <w:t>(1=very good, 2=good, 3=neutral, 4=poor, 5=very poor)</w:t>
      </w:r>
    </w:p>
    <w:p w14:paraId="161B14A5" w14:textId="77777777" w:rsidR="002A0F7A" w:rsidRPr="000C30F0" w:rsidRDefault="002A0F7A" w:rsidP="000C30F0">
      <w:pPr>
        <w:jc w:val="both"/>
        <w:rPr>
          <w:rFonts w:ascii="Arial" w:hAnsi="Arial" w:cs="Arial"/>
          <w:color w:val="222222"/>
          <w:szCs w:val="22"/>
          <w:lang w:val="en-US"/>
        </w:rPr>
      </w:pPr>
    </w:p>
    <w:p w14:paraId="27F3C773" w14:textId="77777777" w:rsidR="002A0F7A" w:rsidRPr="000C30F0" w:rsidRDefault="002A0F7A" w:rsidP="000C30F0">
      <w:pPr>
        <w:jc w:val="both"/>
        <w:rPr>
          <w:rFonts w:ascii="Arial" w:hAnsi="Arial" w:cs="Arial"/>
          <w:color w:val="222222"/>
          <w:szCs w:val="22"/>
          <w:lang w:val="en-US"/>
        </w:rPr>
      </w:pPr>
    </w:p>
    <w:p w14:paraId="4E374185" w14:textId="77777777" w:rsidR="002A0F7A" w:rsidRPr="000C30F0" w:rsidRDefault="002A0F7A" w:rsidP="000C30F0">
      <w:pPr>
        <w:jc w:val="both"/>
        <w:rPr>
          <w:rFonts w:ascii="Arial" w:hAnsi="Arial" w:cs="Arial"/>
          <w:color w:val="222222"/>
          <w:szCs w:val="22"/>
          <w:lang w:val="en-US"/>
        </w:rPr>
      </w:pPr>
      <w:r w:rsidRPr="000C30F0">
        <w:rPr>
          <w:rFonts w:ascii="Arial" w:hAnsi="Arial" w:cs="Arial"/>
          <w:color w:val="222222"/>
          <w:szCs w:val="22"/>
          <w:lang w:val="en-US"/>
        </w:rPr>
        <w:t>If 4 or 5, please explain the reasons why:</w:t>
      </w:r>
    </w:p>
    <w:p w14:paraId="38D974BE" w14:textId="77777777" w:rsidR="002A0F7A" w:rsidRPr="000C30F0" w:rsidRDefault="002A0F7A" w:rsidP="000C30F0">
      <w:pPr>
        <w:jc w:val="both"/>
        <w:rPr>
          <w:rFonts w:ascii="Arial" w:hAnsi="Arial" w:cs="Arial"/>
          <w:szCs w:val="22"/>
        </w:rPr>
      </w:pPr>
    </w:p>
    <w:p w14:paraId="0960664F" w14:textId="77777777" w:rsidR="002A0F7A" w:rsidRPr="000C30F0" w:rsidRDefault="002A0F7A" w:rsidP="000C30F0">
      <w:pPr>
        <w:jc w:val="both"/>
        <w:rPr>
          <w:rFonts w:ascii="Arial" w:hAnsi="Arial" w:cs="Arial"/>
          <w:szCs w:val="22"/>
        </w:rPr>
      </w:pPr>
    </w:p>
    <w:p w14:paraId="52418A8A" w14:textId="77777777" w:rsidR="002A0F7A" w:rsidRPr="000C30F0" w:rsidRDefault="002A0F7A" w:rsidP="000C30F0">
      <w:pPr>
        <w:jc w:val="both"/>
        <w:rPr>
          <w:rFonts w:ascii="Arial" w:hAnsi="Arial" w:cs="Arial"/>
          <w:szCs w:val="22"/>
        </w:rPr>
      </w:pPr>
    </w:p>
    <w:p w14:paraId="376C9F8F" w14:textId="77777777" w:rsidR="002A0F7A" w:rsidRPr="000C30F0" w:rsidRDefault="002A0F7A" w:rsidP="000C30F0">
      <w:pPr>
        <w:jc w:val="both"/>
        <w:rPr>
          <w:rFonts w:ascii="Arial" w:hAnsi="Arial" w:cs="Arial"/>
          <w:szCs w:val="22"/>
        </w:rPr>
      </w:pPr>
    </w:p>
    <w:p w14:paraId="5D31F91B" w14:textId="77777777" w:rsidR="002A0F7A" w:rsidRPr="000C30F0" w:rsidRDefault="002A0F7A" w:rsidP="000C30F0">
      <w:pPr>
        <w:jc w:val="both"/>
        <w:rPr>
          <w:rFonts w:ascii="Arial" w:hAnsi="Arial" w:cs="Arial"/>
          <w:b/>
          <w:szCs w:val="22"/>
        </w:rPr>
      </w:pPr>
      <w:r w:rsidRPr="000C30F0">
        <w:rPr>
          <w:rFonts w:ascii="Arial" w:hAnsi="Arial" w:cs="Arial"/>
          <w:b/>
          <w:szCs w:val="22"/>
        </w:rPr>
        <w:t>E. QUESTIONS FOR ACADEMIA</w:t>
      </w:r>
    </w:p>
    <w:p w14:paraId="612E5793" w14:textId="77777777" w:rsidR="002A0F7A" w:rsidRPr="000C30F0" w:rsidRDefault="002A0F7A" w:rsidP="000C30F0">
      <w:pPr>
        <w:jc w:val="both"/>
        <w:rPr>
          <w:rFonts w:ascii="Arial" w:hAnsi="Arial" w:cs="Arial"/>
          <w:b/>
          <w:szCs w:val="22"/>
        </w:rPr>
      </w:pPr>
      <w:r w:rsidRPr="000C30F0">
        <w:rPr>
          <w:rFonts w:ascii="Arial" w:hAnsi="Arial" w:cs="Arial"/>
          <w:b/>
          <w:szCs w:val="22"/>
        </w:rPr>
        <w:t>25. Please describe the presence and use of open data in academia.</w:t>
      </w:r>
    </w:p>
    <w:p w14:paraId="49E28947" w14:textId="77777777" w:rsidR="002A0F7A" w:rsidRPr="000C30F0" w:rsidRDefault="002A0F7A" w:rsidP="000C30F0">
      <w:pPr>
        <w:jc w:val="both"/>
        <w:rPr>
          <w:rFonts w:ascii="Arial" w:hAnsi="Arial" w:cs="Arial"/>
          <w:szCs w:val="22"/>
        </w:rPr>
      </w:pPr>
    </w:p>
    <w:p w14:paraId="12B951B2" w14:textId="77777777" w:rsidR="002A0F7A" w:rsidRPr="000C30F0" w:rsidRDefault="002A0F7A" w:rsidP="000C30F0">
      <w:pPr>
        <w:jc w:val="both"/>
        <w:rPr>
          <w:rFonts w:ascii="Arial" w:hAnsi="Arial" w:cs="Arial"/>
          <w:szCs w:val="22"/>
        </w:rPr>
      </w:pPr>
    </w:p>
    <w:p w14:paraId="6A7FD887" w14:textId="77777777" w:rsidR="002A0F7A" w:rsidRPr="000C30F0" w:rsidRDefault="002A0F7A" w:rsidP="000C30F0">
      <w:pPr>
        <w:jc w:val="both"/>
        <w:rPr>
          <w:rFonts w:ascii="Arial" w:hAnsi="Arial" w:cs="Arial"/>
          <w:szCs w:val="22"/>
        </w:rPr>
      </w:pPr>
    </w:p>
    <w:p w14:paraId="45A29C18" w14:textId="77777777" w:rsidR="002A0F7A" w:rsidRPr="000C30F0" w:rsidRDefault="002A0F7A" w:rsidP="000C30F0">
      <w:pPr>
        <w:jc w:val="both"/>
        <w:rPr>
          <w:rFonts w:ascii="Arial" w:hAnsi="Arial" w:cs="Arial"/>
          <w:szCs w:val="22"/>
        </w:rPr>
      </w:pPr>
    </w:p>
    <w:p w14:paraId="0A4B1186" w14:textId="77777777" w:rsidR="002A0F7A" w:rsidRPr="000C30F0" w:rsidRDefault="002A0F7A" w:rsidP="000C30F0">
      <w:pPr>
        <w:jc w:val="both"/>
        <w:rPr>
          <w:rFonts w:ascii="Arial" w:hAnsi="Arial" w:cs="Arial"/>
          <w:szCs w:val="22"/>
        </w:rPr>
      </w:pPr>
    </w:p>
    <w:p w14:paraId="7CEBFC1F" w14:textId="77777777" w:rsidR="002A0F7A" w:rsidRPr="000C30F0" w:rsidRDefault="002A0F7A" w:rsidP="000C30F0">
      <w:pPr>
        <w:jc w:val="both"/>
        <w:rPr>
          <w:rFonts w:ascii="Arial" w:hAnsi="Arial" w:cs="Arial"/>
          <w:b/>
          <w:szCs w:val="22"/>
        </w:rPr>
      </w:pPr>
      <w:r w:rsidRPr="000C30F0">
        <w:rPr>
          <w:rFonts w:ascii="Arial" w:hAnsi="Arial" w:cs="Arial"/>
          <w:b/>
          <w:szCs w:val="22"/>
        </w:rPr>
        <w:t>26. In your opinion what is the potential of open data for the academic sector? – Please explain.</w:t>
      </w:r>
    </w:p>
    <w:p w14:paraId="0434252E" w14:textId="77777777" w:rsidR="002A0F7A" w:rsidRPr="000C30F0" w:rsidRDefault="002A0F7A" w:rsidP="000C30F0">
      <w:pPr>
        <w:jc w:val="both"/>
        <w:rPr>
          <w:rFonts w:ascii="Arial" w:hAnsi="Arial" w:cs="Arial"/>
          <w:szCs w:val="22"/>
        </w:rPr>
      </w:pPr>
    </w:p>
    <w:p w14:paraId="5F83092F" w14:textId="77777777" w:rsidR="002A0F7A" w:rsidRPr="000C30F0" w:rsidRDefault="002A0F7A" w:rsidP="000C30F0">
      <w:pPr>
        <w:jc w:val="both"/>
        <w:rPr>
          <w:rFonts w:ascii="Arial" w:hAnsi="Arial" w:cs="Arial"/>
          <w:szCs w:val="22"/>
        </w:rPr>
      </w:pPr>
    </w:p>
    <w:p w14:paraId="4104481C" w14:textId="77777777" w:rsidR="002A0F7A" w:rsidRPr="000C30F0" w:rsidRDefault="002A0F7A" w:rsidP="000C30F0">
      <w:pPr>
        <w:jc w:val="both"/>
        <w:rPr>
          <w:rFonts w:ascii="Arial" w:hAnsi="Arial" w:cs="Arial"/>
          <w:szCs w:val="22"/>
        </w:rPr>
      </w:pPr>
    </w:p>
    <w:p w14:paraId="5C4F338F" w14:textId="77777777" w:rsidR="002A0F7A" w:rsidRPr="000C30F0" w:rsidRDefault="002A0F7A" w:rsidP="000C30F0">
      <w:pPr>
        <w:jc w:val="both"/>
        <w:rPr>
          <w:rFonts w:ascii="Arial" w:hAnsi="Arial" w:cs="Arial"/>
          <w:szCs w:val="22"/>
        </w:rPr>
      </w:pPr>
    </w:p>
    <w:p w14:paraId="6579E989" w14:textId="77777777" w:rsidR="002A0F7A" w:rsidRPr="000C30F0" w:rsidRDefault="002A0F7A" w:rsidP="000C30F0">
      <w:pPr>
        <w:jc w:val="both"/>
        <w:rPr>
          <w:rFonts w:ascii="Arial" w:hAnsi="Arial" w:cs="Arial"/>
          <w:szCs w:val="22"/>
        </w:rPr>
      </w:pPr>
    </w:p>
    <w:p w14:paraId="11011EE3" w14:textId="77777777" w:rsidR="002A0F7A" w:rsidRPr="000C30F0" w:rsidRDefault="002A0F7A" w:rsidP="000C30F0">
      <w:pPr>
        <w:jc w:val="both"/>
        <w:rPr>
          <w:rFonts w:ascii="Arial" w:hAnsi="Arial" w:cs="Arial"/>
          <w:color w:val="222222"/>
          <w:szCs w:val="22"/>
          <w:lang w:val="en-US"/>
        </w:rPr>
      </w:pPr>
      <w:r w:rsidRPr="000C30F0">
        <w:rPr>
          <w:rFonts w:ascii="Arial" w:hAnsi="Arial" w:cs="Arial"/>
          <w:b/>
          <w:szCs w:val="22"/>
        </w:rPr>
        <w:t xml:space="preserve">27. </w:t>
      </w:r>
      <w:r w:rsidRPr="000C30F0">
        <w:rPr>
          <w:rFonts w:ascii="Arial" w:hAnsi="Arial" w:cs="Arial"/>
          <w:b/>
          <w:bCs/>
          <w:color w:val="222222"/>
          <w:szCs w:val="22"/>
          <w:lang w:val="en-US"/>
        </w:rPr>
        <w:t xml:space="preserve">Please provide details of the number and diversity of open data events </w:t>
      </w:r>
      <w:proofErr w:type="spellStart"/>
      <w:r w:rsidRPr="000C30F0">
        <w:rPr>
          <w:rFonts w:ascii="Arial" w:hAnsi="Arial" w:cs="Arial"/>
          <w:b/>
          <w:bCs/>
          <w:color w:val="222222"/>
          <w:szCs w:val="22"/>
          <w:lang w:val="en-US"/>
        </w:rPr>
        <w:t>organised</w:t>
      </w:r>
      <w:proofErr w:type="spellEnd"/>
      <w:r w:rsidRPr="000C30F0">
        <w:rPr>
          <w:rFonts w:ascii="Arial" w:hAnsi="Arial" w:cs="Arial"/>
          <w:b/>
          <w:bCs/>
          <w:color w:val="222222"/>
          <w:szCs w:val="22"/>
          <w:lang w:val="en-US"/>
        </w:rPr>
        <w:t xml:space="preserve"> by UNDP and the project in the last 2 years that you have visited. Please also provide your general impression of the visited events.</w:t>
      </w:r>
    </w:p>
    <w:p w14:paraId="730AB670"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7D05EDEE"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I have visited the following numbers of events:</w:t>
      </w:r>
    </w:p>
    <w:p w14:paraId="6785BE6B"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10E6EB90" w14:textId="77777777" w:rsidR="002A0F7A" w:rsidRPr="000C30F0" w:rsidRDefault="002A0F7A" w:rsidP="000C30F0">
      <w:pPr>
        <w:numPr>
          <w:ilvl w:val="0"/>
          <w:numId w:val="7"/>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1-2</w:t>
      </w:r>
    </w:p>
    <w:p w14:paraId="05E79AE1" w14:textId="77777777" w:rsidR="002A0F7A" w:rsidRPr="000C30F0" w:rsidRDefault="002A0F7A" w:rsidP="000C30F0">
      <w:pPr>
        <w:numPr>
          <w:ilvl w:val="0"/>
          <w:numId w:val="7"/>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2-4</w:t>
      </w:r>
    </w:p>
    <w:p w14:paraId="212D599F" w14:textId="77777777" w:rsidR="002A0F7A" w:rsidRPr="000C30F0" w:rsidRDefault="002A0F7A" w:rsidP="000C30F0">
      <w:pPr>
        <w:numPr>
          <w:ilvl w:val="0"/>
          <w:numId w:val="7"/>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4-6</w:t>
      </w:r>
    </w:p>
    <w:p w14:paraId="63D3DEDC" w14:textId="77777777" w:rsidR="002A0F7A" w:rsidRPr="000C30F0" w:rsidRDefault="002A0F7A" w:rsidP="000C30F0">
      <w:pPr>
        <w:numPr>
          <w:ilvl w:val="0"/>
          <w:numId w:val="7"/>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6-8</w:t>
      </w:r>
    </w:p>
    <w:p w14:paraId="52197D4E" w14:textId="77777777" w:rsidR="002A0F7A" w:rsidRPr="000C30F0" w:rsidRDefault="002A0F7A" w:rsidP="000C30F0">
      <w:pPr>
        <w:numPr>
          <w:ilvl w:val="0"/>
          <w:numId w:val="7"/>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8-10</w:t>
      </w:r>
    </w:p>
    <w:p w14:paraId="36E8FBF1" w14:textId="77777777" w:rsidR="002A0F7A" w:rsidRPr="000C30F0" w:rsidRDefault="002A0F7A" w:rsidP="000C30F0">
      <w:pPr>
        <w:numPr>
          <w:ilvl w:val="0"/>
          <w:numId w:val="7"/>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More than 10</w:t>
      </w:r>
    </w:p>
    <w:p w14:paraId="231627E4" w14:textId="77777777" w:rsidR="002A0F7A" w:rsidRPr="000C30F0" w:rsidRDefault="002A0F7A" w:rsidP="000C30F0">
      <w:pPr>
        <w:rPr>
          <w:rFonts w:ascii="Arial" w:hAnsi="Arial" w:cs="Arial"/>
          <w:color w:val="222222"/>
          <w:szCs w:val="22"/>
          <w:lang w:val="en-US"/>
        </w:rPr>
      </w:pPr>
      <w:r w:rsidRPr="000C30F0">
        <w:rPr>
          <w:rFonts w:ascii="Arial" w:hAnsi="Arial" w:cs="Arial"/>
          <w:color w:val="222222"/>
          <w:szCs w:val="22"/>
          <w:lang w:val="en-US"/>
        </w:rPr>
        <w:t> </w:t>
      </w:r>
    </w:p>
    <w:p w14:paraId="2405196A"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describe the diversity of visited events (in terms of the structure, participants, speakers, content, and similar):</w:t>
      </w:r>
    </w:p>
    <w:p w14:paraId="72ACCB33"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 </w:t>
      </w:r>
    </w:p>
    <w:p w14:paraId="69FC5F9B"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11ECB5B9" w14:textId="77777777" w:rsidR="002A0F7A" w:rsidRPr="000C30F0" w:rsidRDefault="002A0F7A" w:rsidP="000C30F0">
      <w:pPr>
        <w:rPr>
          <w:rFonts w:ascii="Arial" w:hAnsi="Arial" w:cs="Arial"/>
          <w:b/>
          <w:bCs/>
          <w:color w:val="222222"/>
          <w:szCs w:val="22"/>
          <w:lang w:val="en-US"/>
        </w:rPr>
      </w:pPr>
    </w:p>
    <w:p w14:paraId="410429B6" w14:textId="77777777" w:rsidR="002A0F7A" w:rsidRPr="000C30F0" w:rsidRDefault="002A0F7A" w:rsidP="000C30F0">
      <w:pPr>
        <w:rPr>
          <w:rFonts w:ascii="Arial" w:hAnsi="Arial" w:cs="Arial"/>
          <w:b/>
          <w:bCs/>
          <w:color w:val="222222"/>
          <w:szCs w:val="22"/>
          <w:lang w:val="en-US"/>
        </w:rPr>
      </w:pPr>
    </w:p>
    <w:p w14:paraId="57C10B19" w14:textId="77777777" w:rsidR="002A0F7A" w:rsidRPr="000C30F0" w:rsidRDefault="002A0F7A" w:rsidP="000C30F0">
      <w:pPr>
        <w:rPr>
          <w:rFonts w:ascii="Arial" w:hAnsi="Arial" w:cs="Arial"/>
          <w:b/>
          <w:bCs/>
          <w:color w:val="222222"/>
          <w:szCs w:val="22"/>
          <w:lang w:val="en-US"/>
        </w:rPr>
      </w:pPr>
    </w:p>
    <w:p w14:paraId="23D3B213" w14:textId="77777777" w:rsidR="002A0F7A" w:rsidRPr="000C30F0" w:rsidRDefault="002A0F7A" w:rsidP="000C30F0">
      <w:pPr>
        <w:rPr>
          <w:rFonts w:ascii="Arial" w:hAnsi="Arial" w:cs="Arial"/>
          <w:b/>
          <w:bCs/>
          <w:color w:val="222222"/>
          <w:szCs w:val="22"/>
          <w:lang w:val="en-US"/>
        </w:rPr>
      </w:pPr>
    </w:p>
    <w:p w14:paraId="0B633D46" w14:textId="77777777" w:rsidR="002A0F7A" w:rsidRPr="000C30F0" w:rsidRDefault="002A0F7A" w:rsidP="000C30F0">
      <w:pPr>
        <w:rPr>
          <w:rFonts w:ascii="Arial" w:hAnsi="Arial" w:cs="Arial"/>
          <w:color w:val="222222"/>
          <w:szCs w:val="22"/>
          <w:lang w:val="en-US"/>
        </w:rPr>
      </w:pPr>
    </w:p>
    <w:p w14:paraId="79326D02"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rate your general experience with visited events:</w:t>
      </w:r>
      <w:r w:rsidRPr="000C30F0">
        <w:rPr>
          <w:rFonts w:ascii="Arial" w:hAnsi="Arial" w:cs="Arial"/>
          <w:color w:val="222222"/>
          <w:szCs w:val="22"/>
          <w:lang w:val="en-US"/>
        </w:rPr>
        <w:t xml:space="preserve"> </w:t>
      </w:r>
      <w:r w:rsidRPr="000C30F0">
        <w:rPr>
          <w:rFonts w:ascii="Arial" w:hAnsi="Arial" w:cs="Arial"/>
          <w:i/>
          <w:iCs/>
          <w:color w:val="222222"/>
          <w:szCs w:val="22"/>
          <w:lang w:val="en-US"/>
        </w:rPr>
        <w:t>(1=very good, 2=good, 3=neutral, 4=poor, 5=very poor)</w:t>
      </w:r>
    </w:p>
    <w:p w14:paraId="1E8CE9FA" w14:textId="77777777" w:rsidR="002A0F7A" w:rsidRPr="000C30F0" w:rsidRDefault="002A0F7A" w:rsidP="000C30F0">
      <w:pPr>
        <w:jc w:val="both"/>
        <w:rPr>
          <w:rFonts w:ascii="Arial" w:hAnsi="Arial" w:cs="Arial"/>
          <w:color w:val="222222"/>
          <w:szCs w:val="22"/>
          <w:lang w:val="en-US"/>
        </w:rPr>
      </w:pPr>
    </w:p>
    <w:p w14:paraId="1EF8E63A" w14:textId="77777777" w:rsidR="002A0F7A" w:rsidRPr="000C30F0" w:rsidRDefault="002A0F7A" w:rsidP="000C30F0">
      <w:pPr>
        <w:jc w:val="both"/>
        <w:rPr>
          <w:rFonts w:ascii="Arial" w:hAnsi="Arial" w:cs="Arial"/>
          <w:color w:val="222222"/>
          <w:szCs w:val="22"/>
          <w:lang w:val="en-US"/>
        </w:rPr>
      </w:pPr>
    </w:p>
    <w:p w14:paraId="4DA500B5" w14:textId="77777777" w:rsidR="002A0F7A" w:rsidRPr="000C30F0" w:rsidRDefault="002A0F7A" w:rsidP="000C30F0">
      <w:pPr>
        <w:jc w:val="both"/>
        <w:rPr>
          <w:rFonts w:ascii="Arial" w:hAnsi="Arial" w:cs="Arial"/>
          <w:color w:val="222222"/>
          <w:szCs w:val="22"/>
          <w:lang w:val="en-US"/>
        </w:rPr>
      </w:pPr>
      <w:r w:rsidRPr="000C30F0">
        <w:rPr>
          <w:rFonts w:ascii="Arial" w:hAnsi="Arial" w:cs="Arial"/>
          <w:color w:val="222222"/>
          <w:szCs w:val="22"/>
          <w:lang w:val="en-US"/>
        </w:rPr>
        <w:t>If 4 or 5, please explain the reasons why:</w:t>
      </w:r>
    </w:p>
    <w:p w14:paraId="4E18FE17" w14:textId="77777777" w:rsidR="002A0F7A" w:rsidRPr="000C30F0" w:rsidRDefault="002A0F7A" w:rsidP="000C30F0">
      <w:pPr>
        <w:jc w:val="both"/>
        <w:rPr>
          <w:rFonts w:ascii="Arial" w:hAnsi="Arial" w:cs="Arial"/>
          <w:szCs w:val="22"/>
        </w:rPr>
      </w:pPr>
    </w:p>
    <w:p w14:paraId="2FD88622" w14:textId="77777777" w:rsidR="002A0F7A" w:rsidRPr="000C30F0" w:rsidRDefault="002A0F7A" w:rsidP="000C30F0">
      <w:pPr>
        <w:jc w:val="both"/>
        <w:rPr>
          <w:rFonts w:ascii="Arial" w:hAnsi="Arial" w:cs="Arial"/>
          <w:b/>
          <w:szCs w:val="22"/>
        </w:rPr>
      </w:pPr>
    </w:p>
    <w:p w14:paraId="209E8EA9" w14:textId="77777777" w:rsidR="002A0F7A" w:rsidRPr="000C30F0" w:rsidRDefault="002A0F7A" w:rsidP="000C30F0">
      <w:pPr>
        <w:jc w:val="both"/>
        <w:rPr>
          <w:rFonts w:ascii="Arial" w:hAnsi="Arial" w:cs="Arial"/>
          <w:b/>
          <w:szCs w:val="22"/>
        </w:rPr>
      </w:pPr>
    </w:p>
    <w:p w14:paraId="7DD3A7BB" w14:textId="77777777" w:rsidR="002A0F7A" w:rsidRPr="000C30F0" w:rsidRDefault="002A0F7A" w:rsidP="000C30F0">
      <w:pPr>
        <w:jc w:val="both"/>
        <w:rPr>
          <w:rFonts w:ascii="Arial" w:hAnsi="Arial" w:cs="Arial"/>
          <w:b/>
          <w:szCs w:val="22"/>
        </w:rPr>
      </w:pPr>
    </w:p>
    <w:p w14:paraId="3BD6B5EF" w14:textId="77777777" w:rsidR="002A0F7A" w:rsidRPr="000C30F0" w:rsidRDefault="002A0F7A" w:rsidP="000C30F0">
      <w:pPr>
        <w:jc w:val="both"/>
        <w:rPr>
          <w:rFonts w:ascii="Arial" w:hAnsi="Arial" w:cs="Arial"/>
          <w:b/>
          <w:szCs w:val="22"/>
        </w:rPr>
      </w:pPr>
      <w:r w:rsidRPr="000C30F0">
        <w:rPr>
          <w:rFonts w:ascii="Arial" w:hAnsi="Arial" w:cs="Arial"/>
          <w:b/>
          <w:szCs w:val="22"/>
        </w:rPr>
        <w:t xml:space="preserve">F. QUESTIONS FOR BUSINESS AND STARTUPS </w:t>
      </w:r>
    </w:p>
    <w:p w14:paraId="370E5530" w14:textId="77777777" w:rsidR="002A0F7A" w:rsidRPr="000C30F0" w:rsidRDefault="002A0F7A" w:rsidP="000C30F0">
      <w:pPr>
        <w:jc w:val="both"/>
        <w:rPr>
          <w:rFonts w:ascii="Arial" w:hAnsi="Arial" w:cs="Arial"/>
          <w:b/>
          <w:szCs w:val="22"/>
        </w:rPr>
      </w:pPr>
      <w:r w:rsidRPr="000C30F0">
        <w:rPr>
          <w:rFonts w:ascii="Arial" w:hAnsi="Arial" w:cs="Arial"/>
          <w:b/>
          <w:szCs w:val="22"/>
        </w:rPr>
        <w:t>28. Please describe the number of products / projects developed by your organisation that use open data.</w:t>
      </w:r>
    </w:p>
    <w:p w14:paraId="3BE6D13A" w14:textId="77777777" w:rsidR="002A0F7A" w:rsidRPr="000C30F0" w:rsidRDefault="002A0F7A" w:rsidP="000C30F0">
      <w:pPr>
        <w:jc w:val="both"/>
        <w:rPr>
          <w:rFonts w:ascii="Arial" w:hAnsi="Arial" w:cs="Arial"/>
          <w:b/>
          <w:szCs w:val="22"/>
        </w:rPr>
      </w:pPr>
    </w:p>
    <w:p w14:paraId="20F58027" w14:textId="77777777" w:rsidR="002A0F7A" w:rsidRPr="000C30F0" w:rsidRDefault="002A0F7A" w:rsidP="000C30F0">
      <w:pPr>
        <w:jc w:val="both"/>
        <w:rPr>
          <w:rFonts w:ascii="Arial" w:hAnsi="Arial" w:cs="Arial"/>
          <w:b/>
          <w:szCs w:val="22"/>
        </w:rPr>
      </w:pPr>
    </w:p>
    <w:p w14:paraId="05422918" w14:textId="77777777" w:rsidR="002A0F7A" w:rsidRPr="000C30F0" w:rsidRDefault="002A0F7A" w:rsidP="000C30F0">
      <w:pPr>
        <w:jc w:val="both"/>
        <w:rPr>
          <w:rFonts w:ascii="Arial" w:hAnsi="Arial" w:cs="Arial"/>
          <w:b/>
          <w:szCs w:val="22"/>
        </w:rPr>
      </w:pPr>
    </w:p>
    <w:p w14:paraId="562F37CA" w14:textId="77777777" w:rsidR="002A0F7A" w:rsidRPr="000C30F0" w:rsidRDefault="002A0F7A" w:rsidP="000C30F0">
      <w:pPr>
        <w:jc w:val="both"/>
        <w:rPr>
          <w:rFonts w:ascii="Arial" w:hAnsi="Arial" w:cs="Arial"/>
          <w:b/>
          <w:szCs w:val="22"/>
        </w:rPr>
      </w:pPr>
    </w:p>
    <w:p w14:paraId="6C7C1174" w14:textId="77777777" w:rsidR="002A0F7A" w:rsidRPr="000C30F0" w:rsidRDefault="002A0F7A" w:rsidP="000C30F0">
      <w:pPr>
        <w:jc w:val="both"/>
        <w:rPr>
          <w:rFonts w:ascii="Arial" w:hAnsi="Arial" w:cs="Arial"/>
          <w:b/>
          <w:szCs w:val="22"/>
        </w:rPr>
      </w:pPr>
    </w:p>
    <w:p w14:paraId="6EB67D82" w14:textId="77777777" w:rsidR="002A0F7A" w:rsidRPr="000C30F0" w:rsidRDefault="002A0F7A" w:rsidP="000C30F0">
      <w:pPr>
        <w:jc w:val="both"/>
        <w:rPr>
          <w:rFonts w:ascii="Arial" w:hAnsi="Arial" w:cs="Arial"/>
          <w:b/>
          <w:szCs w:val="22"/>
        </w:rPr>
      </w:pPr>
      <w:r w:rsidRPr="000C30F0">
        <w:rPr>
          <w:rFonts w:ascii="Arial" w:hAnsi="Arial" w:cs="Arial"/>
          <w:b/>
          <w:szCs w:val="22"/>
        </w:rPr>
        <w:lastRenderedPageBreak/>
        <w:t>29. What is the impact of open data on new private sector jobs / opportunities for new products? – Please explain.</w:t>
      </w:r>
    </w:p>
    <w:p w14:paraId="69F9D37E" w14:textId="77777777" w:rsidR="002A0F7A" w:rsidRPr="000C30F0" w:rsidRDefault="002A0F7A" w:rsidP="000C30F0">
      <w:pPr>
        <w:jc w:val="both"/>
        <w:rPr>
          <w:rFonts w:ascii="Arial" w:hAnsi="Arial" w:cs="Arial"/>
          <w:b/>
          <w:szCs w:val="22"/>
        </w:rPr>
      </w:pPr>
    </w:p>
    <w:p w14:paraId="30337EF0" w14:textId="77777777" w:rsidR="002A0F7A" w:rsidRPr="000C30F0" w:rsidRDefault="002A0F7A" w:rsidP="000C30F0">
      <w:pPr>
        <w:jc w:val="both"/>
        <w:rPr>
          <w:rFonts w:ascii="Arial" w:hAnsi="Arial" w:cs="Arial"/>
          <w:b/>
          <w:szCs w:val="22"/>
        </w:rPr>
      </w:pPr>
    </w:p>
    <w:p w14:paraId="429981D2" w14:textId="77777777" w:rsidR="002A0F7A" w:rsidRPr="000C30F0" w:rsidRDefault="002A0F7A" w:rsidP="000C30F0">
      <w:pPr>
        <w:jc w:val="both"/>
        <w:rPr>
          <w:rFonts w:ascii="Arial" w:hAnsi="Arial" w:cs="Arial"/>
          <w:b/>
          <w:szCs w:val="22"/>
        </w:rPr>
      </w:pPr>
    </w:p>
    <w:p w14:paraId="16163DD1" w14:textId="77777777" w:rsidR="002A0F7A" w:rsidRPr="000C30F0" w:rsidRDefault="002A0F7A" w:rsidP="000C30F0">
      <w:pPr>
        <w:jc w:val="both"/>
        <w:rPr>
          <w:rFonts w:ascii="Arial" w:hAnsi="Arial" w:cs="Arial"/>
          <w:b/>
          <w:szCs w:val="22"/>
        </w:rPr>
      </w:pPr>
    </w:p>
    <w:p w14:paraId="6E4E3D4F" w14:textId="77777777" w:rsidR="002A0F7A" w:rsidRPr="000C30F0" w:rsidRDefault="002A0F7A" w:rsidP="000C30F0">
      <w:pPr>
        <w:jc w:val="both"/>
        <w:rPr>
          <w:rFonts w:ascii="Arial" w:hAnsi="Arial" w:cs="Arial"/>
          <w:b/>
          <w:szCs w:val="22"/>
        </w:rPr>
      </w:pPr>
    </w:p>
    <w:p w14:paraId="4A92FD5B" w14:textId="77777777" w:rsidR="002A0F7A" w:rsidRPr="000C30F0" w:rsidRDefault="002A0F7A" w:rsidP="000C30F0">
      <w:pPr>
        <w:jc w:val="both"/>
        <w:rPr>
          <w:rFonts w:ascii="Arial" w:hAnsi="Arial" w:cs="Arial"/>
          <w:b/>
          <w:szCs w:val="22"/>
        </w:rPr>
      </w:pPr>
      <w:r w:rsidRPr="000C30F0">
        <w:rPr>
          <w:rFonts w:ascii="Arial" w:hAnsi="Arial" w:cs="Arial"/>
          <w:b/>
          <w:szCs w:val="22"/>
        </w:rPr>
        <w:t>30. What is the level and nature of the interaction between your organization and institutions that publish open data? Please explain:</w:t>
      </w:r>
    </w:p>
    <w:p w14:paraId="040E5711" w14:textId="77777777" w:rsidR="002A0F7A" w:rsidRPr="000C30F0" w:rsidRDefault="002A0F7A" w:rsidP="000C30F0">
      <w:pPr>
        <w:jc w:val="both"/>
        <w:rPr>
          <w:rFonts w:ascii="Arial" w:hAnsi="Arial" w:cs="Arial"/>
          <w:b/>
          <w:szCs w:val="22"/>
        </w:rPr>
      </w:pPr>
    </w:p>
    <w:p w14:paraId="352ED3D6" w14:textId="77777777" w:rsidR="002A0F7A" w:rsidRPr="000C30F0" w:rsidRDefault="002A0F7A" w:rsidP="000C30F0">
      <w:pPr>
        <w:jc w:val="both"/>
        <w:rPr>
          <w:rFonts w:ascii="Arial" w:hAnsi="Arial" w:cs="Arial"/>
          <w:b/>
          <w:szCs w:val="22"/>
        </w:rPr>
      </w:pPr>
    </w:p>
    <w:p w14:paraId="6081761B" w14:textId="77777777" w:rsidR="002A0F7A" w:rsidRPr="000C30F0" w:rsidRDefault="002A0F7A" w:rsidP="000C30F0">
      <w:pPr>
        <w:jc w:val="both"/>
        <w:rPr>
          <w:rFonts w:ascii="Arial" w:hAnsi="Arial" w:cs="Arial"/>
          <w:b/>
          <w:szCs w:val="22"/>
        </w:rPr>
      </w:pPr>
    </w:p>
    <w:p w14:paraId="619CE0F1" w14:textId="77777777" w:rsidR="002A0F7A" w:rsidRPr="000C30F0" w:rsidRDefault="002A0F7A" w:rsidP="000C30F0">
      <w:pPr>
        <w:jc w:val="both"/>
        <w:rPr>
          <w:rFonts w:ascii="Arial" w:hAnsi="Arial" w:cs="Arial"/>
          <w:b/>
          <w:szCs w:val="22"/>
        </w:rPr>
      </w:pPr>
    </w:p>
    <w:p w14:paraId="5A6E7669" w14:textId="77777777" w:rsidR="002A0F7A" w:rsidRPr="000C30F0" w:rsidRDefault="002A0F7A" w:rsidP="000C30F0">
      <w:pPr>
        <w:jc w:val="both"/>
        <w:rPr>
          <w:rFonts w:ascii="Arial" w:hAnsi="Arial" w:cs="Arial"/>
          <w:b/>
          <w:szCs w:val="22"/>
        </w:rPr>
      </w:pPr>
    </w:p>
    <w:p w14:paraId="5AC17375" w14:textId="77777777" w:rsidR="002A0F7A" w:rsidRPr="000C30F0" w:rsidRDefault="002A0F7A" w:rsidP="000C30F0">
      <w:pPr>
        <w:jc w:val="both"/>
        <w:rPr>
          <w:rFonts w:ascii="Arial" w:hAnsi="Arial" w:cs="Arial"/>
          <w:b/>
          <w:szCs w:val="22"/>
        </w:rPr>
      </w:pPr>
    </w:p>
    <w:p w14:paraId="4A773D20" w14:textId="77777777" w:rsidR="002A0F7A" w:rsidRPr="000C30F0" w:rsidRDefault="002A0F7A" w:rsidP="000C30F0">
      <w:pPr>
        <w:jc w:val="both"/>
        <w:rPr>
          <w:rFonts w:ascii="Arial" w:hAnsi="Arial" w:cs="Arial"/>
          <w:color w:val="222222"/>
          <w:szCs w:val="22"/>
          <w:lang w:val="en-US"/>
        </w:rPr>
      </w:pPr>
      <w:r w:rsidRPr="000C30F0">
        <w:rPr>
          <w:rFonts w:ascii="Arial" w:hAnsi="Arial" w:cs="Arial"/>
          <w:b/>
          <w:szCs w:val="22"/>
        </w:rPr>
        <w:t xml:space="preserve">31. </w:t>
      </w:r>
      <w:r w:rsidRPr="000C30F0">
        <w:rPr>
          <w:rFonts w:ascii="Arial" w:hAnsi="Arial" w:cs="Arial"/>
          <w:b/>
          <w:bCs/>
          <w:color w:val="222222"/>
          <w:szCs w:val="22"/>
          <w:lang w:val="en-US"/>
        </w:rPr>
        <w:t xml:space="preserve">Please provide details of the number and diversity of open data events </w:t>
      </w:r>
      <w:proofErr w:type="spellStart"/>
      <w:r w:rsidRPr="000C30F0">
        <w:rPr>
          <w:rFonts w:ascii="Arial" w:hAnsi="Arial" w:cs="Arial"/>
          <w:b/>
          <w:bCs/>
          <w:color w:val="222222"/>
          <w:szCs w:val="22"/>
          <w:lang w:val="en-US"/>
        </w:rPr>
        <w:t>organised</w:t>
      </w:r>
      <w:proofErr w:type="spellEnd"/>
      <w:r w:rsidRPr="000C30F0">
        <w:rPr>
          <w:rFonts w:ascii="Arial" w:hAnsi="Arial" w:cs="Arial"/>
          <w:b/>
          <w:bCs/>
          <w:color w:val="222222"/>
          <w:szCs w:val="22"/>
          <w:lang w:val="en-US"/>
        </w:rPr>
        <w:t xml:space="preserve"> by UNDP and the project in the last 2 years that you have visited. Please also provide your general impression of the visited events.</w:t>
      </w:r>
    </w:p>
    <w:p w14:paraId="5B70C47F"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102F2E1B"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I have visited the following numbers of events:</w:t>
      </w:r>
    </w:p>
    <w:p w14:paraId="7D087FD9"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4A1D90F5" w14:textId="77777777" w:rsidR="002A0F7A" w:rsidRPr="000C30F0" w:rsidRDefault="002A0F7A" w:rsidP="000C30F0">
      <w:pPr>
        <w:numPr>
          <w:ilvl w:val="0"/>
          <w:numId w:val="8"/>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1-2</w:t>
      </w:r>
    </w:p>
    <w:p w14:paraId="6B4EDAD9" w14:textId="77777777" w:rsidR="002A0F7A" w:rsidRPr="000C30F0" w:rsidRDefault="002A0F7A" w:rsidP="000C30F0">
      <w:pPr>
        <w:numPr>
          <w:ilvl w:val="0"/>
          <w:numId w:val="8"/>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2-4</w:t>
      </w:r>
    </w:p>
    <w:p w14:paraId="4B2E9A7C" w14:textId="77777777" w:rsidR="002A0F7A" w:rsidRPr="000C30F0" w:rsidRDefault="002A0F7A" w:rsidP="000C30F0">
      <w:pPr>
        <w:numPr>
          <w:ilvl w:val="0"/>
          <w:numId w:val="8"/>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4-6</w:t>
      </w:r>
    </w:p>
    <w:p w14:paraId="55E9775D" w14:textId="77777777" w:rsidR="002A0F7A" w:rsidRPr="000C30F0" w:rsidRDefault="002A0F7A" w:rsidP="000C30F0">
      <w:pPr>
        <w:numPr>
          <w:ilvl w:val="0"/>
          <w:numId w:val="8"/>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6-8</w:t>
      </w:r>
    </w:p>
    <w:p w14:paraId="78950F56" w14:textId="77777777" w:rsidR="002A0F7A" w:rsidRPr="000C30F0" w:rsidRDefault="002A0F7A" w:rsidP="000C30F0">
      <w:pPr>
        <w:numPr>
          <w:ilvl w:val="0"/>
          <w:numId w:val="8"/>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8-10</w:t>
      </w:r>
    </w:p>
    <w:p w14:paraId="097A4D4F" w14:textId="77777777" w:rsidR="002A0F7A" w:rsidRPr="000C30F0" w:rsidRDefault="002A0F7A" w:rsidP="000C30F0">
      <w:pPr>
        <w:numPr>
          <w:ilvl w:val="0"/>
          <w:numId w:val="8"/>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More than 10</w:t>
      </w:r>
    </w:p>
    <w:p w14:paraId="33F474F1" w14:textId="77777777" w:rsidR="002A0F7A" w:rsidRPr="000C30F0" w:rsidRDefault="002A0F7A" w:rsidP="000C30F0">
      <w:pPr>
        <w:rPr>
          <w:rFonts w:ascii="Arial" w:hAnsi="Arial" w:cs="Arial"/>
          <w:color w:val="222222"/>
          <w:szCs w:val="22"/>
          <w:lang w:val="en-US"/>
        </w:rPr>
      </w:pPr>
      <w:r w:rsidRPr="000C30F0">
        <w:rPr>
          <w:rFonts w:ascii="Arial" w:hAnsi="Arial" w:cs="Arial"/>
          <w:color w:val="222222"/>
          <w:szCs w:val="22"/>
          <w:lang w:val="en-US"/>
        </w:rPr>
        <w:t> </w:t>
      </w:r>
    </w:p>
    <w:p w14:paraId="4436FF97"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describe the diversity of visited events (in terms of the structure, participants, speakers, content, and similar):</w:t>
      </w:r>
    </w:p>
    <w:p w14:paraId="0CF82CFC"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 </w:t>
      </w:r>
    </w:p>
    <w:p w14:paraId="27E26CF5"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347AA954" w14:textId="77777777" w:rsidR="002A0F7A" w:rsidRPr="000C30F0" w:rsidRDefault="002A0F7A" w:rsidP="000C30F0">
      <w:pPr>
        <w:rPr>
          <w:rFonts w:ascii="Arial" w:hAnsi="Arial" w:cs="Arial"/>
          <w:b/>
          <w:bCs/>
          <w:color w:val="222222"/>
          <w:szCs w:val="22"/>
          <w:lang w:val="en-US"/>
        </w:rPr>
      </w:pPr>
    </w:p>
    <w:p w14:paraId="60BEC970" w14:textId="77777777" w:rsidR="002A0F7A" w:rsidRPr="000C30F0" w:rsidRDefault="002A0F7A" w:rsidP="000C30F0">
      <w:pPr>
        <w:rPr>
          <w:rFonts w:ascii="Arial" w:hAnsi="Arial" w:cs="Arial"/>
          <w:b/>
          <w:bCs/>
          <w:color w:val="222222"/>
          <w:szCs w:val="22"/>
          <w:lang w:val="en-US"/>
        </w:rPr>
      </w:pPr>
    </w:p>
    <w:p w14:paraId="1242CA4C" w14:textId="77777777" w:rsidR="002A0F7A" w:rsidRPr="000C30F0" w:rsidRDefault="002A0F7A" w:rsidP="000C30F0">
      <w:pPr>
        <w:rPr>
          <w:rFonts w:ascii="Arial" w:hAnsi="Arial" w:cs="Arial"/>
          <w:b/>
          <w:bCs/>
          <w:color w:val="222222"/>
          <w:szCs w:val="22"/>
          <w:lang w:val="en-US"/>
        </w:rPr>
      </w:pPr>
    </w:p>
    <w:p w14:paraId="27577BB6" w14:textId="77777777" w:rsidR="002A0F7A" w:rsidRPr="000C30F0" w:rsidRDefault="002A0F7A" w:rsidP="000C30F0">
      <w:pPr>
        <w:rPr>
          <w:rFonts w:ascii="Arial" w:hAnsi="Arial" w:cs="Arial"/>
          <w:b/>
          <w:bCs/>
          <w:color w:val="222222"/>
          <w:szCs w:val="22"/>
          <w:lang w:val="en-US"/>
        </w:rPr>
      </w:pPr>
    </w:p>
    <w:p w14:paraId="6231AE23" w14:textId="77777777" w:rsidR="002A0F7A" w:rsidRPr="000C30F0" w:rsidRDefault="002A0F7A" w:rsidP="000C30F0">
      <w:pPr>
        <w:rPr>
          <w:rFonts w:ascii="Arial" w:hAnsi="Arial" w:cs="Arial"/>
          <w:b/>
          <w:bCs/>
          <w:color w:val="222222"/>
          <w:szCs w:val="22"/>
          <w:lang w:val="en-US"/>
        </w:rPr>
      </w:pPr>
    </w:p>
    <w:p w14:paraId="26F25753" w14:textId="77777777" w:rsidR="002A0F7A" w:rsidRPr="000C30F0" w:rsidRDefault="002A0F7A" w:rsidP="000C30F0">
      <w:pPr>
        <w:rPr>
          <w:rFonts w:ascii="Arial" w:hAnsi="Arial" w:cs="Arial"/>
          <w:color w:val="222222"/>
          <w:szCs w:val="22"/>
          <w:lang w:val="en-US"/>
        </w:rPr>
      </w:pPr>
    </w:p>
    <w:p w14:paraId="3A0CC021"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rate your general experience with visited events:</w:t>
      </w:r>
      <w:r w:rsidRPr="000C30F0">
        <w:rPr>
          <w:rFonts w:ascii="Arial" w:hAnsi="Arial" w:cs="Arial"/>
          <w:color w:val="222222"/>
          <w:szCs w:val="22"/>
          <w:lang w:val="en-US"/>
        </w:rPr>
        <w:t xml:space="preserve"> </w:t>
      </w:r>
      <w:r w:rsidRPr="000C30F0">
        <w:rPr>
          <w:rFonts w:ascii="Arial" w:hAnsi="Arial" w:cs="Arial"/>
          <w:i/>
          <w:iCs/>
          <w:color w:val="222222"/>
          <w:szCs w:val="22"/>
          <w:lang w:val="en-US"/>
        </w:rPr>
        <w:t>(1=very good, 2=good, 3=neutral, 4=poor, 5=very poor)</w:t>
      </w:r>
    </w:p>
    <w:p w14:paraId="16337594" w14:textId="77777777" w:rsidR="002A0F7A" w:rsidRPr="000C30F0" w:rsidRDefault="002A0F7A" w:rsidP="000C30F0">
      <w:pPr>
        <w:jc w:val="both"/>
        <w:rPr>
          <w:rFonts w:ascii="Arial" w:hAnsi="Arial" w:cs="Arial"/>
          <w:color w:val="222222"/>
          <w:szCs w:val="22"/>
          <w:lang w:val="en-US"/>
        </w:rPr>
      </w:pPr>
    </w:p>
    <w:p w14:paraId="4F325C19" w14:textId="77777777" w:rsidR="002A0F7A" w:rsidRPr="000C30F0" w:rsidRDefault="002A0F7A" w:rsidP="000C30F0">
      <w:pPr>
        <w:jc w:val="both"/>
        <w:rPr>
          <w:rFonts w:ascii="Arial" w:hAnsi="Arial" w:cs="Arial"/>
          <w:color w:val="222222"/>
          <w:szCs w:val="22"/>
          <w:lang w:val="en-US"/>
        </w:rPr>
      </w:pPr>
    </w:p>
    <w:p w14:paraId="5A0400CC" w14:textId="77777777" w:rsidR="002A0F7A" w:rsidRPr="000C30F0" w:rsidRDefault="002A0F7A" w:rsidP="000C30F0">
      <w:pPr>
        <w:jc w:val="both"/>
        <w:rPr>
          <w:rFonts w:ascii="Arial" w:hAnsi="Arial" w:cs="Arial"/>
          <w:color w:val="222222"/>
          <w:szCs w:val="22"/>
          <w:lang w:val="en-US"/>
        </w:rPr>
      </w:pPr>
      <w:r w:rsidRPr="000C30F0">
        <w:rPr>
          <w:rFonts w:ascii="Arial" w:hAnsi="Arial" w:cs="Arial"/>
          <w:color w:val="222222"/>
          <w:szCs w:val="22"/>
          <w:lang w:val="en-US"/>
        </w:rPr>
        <w:t>If 4 or 5, please explain the reasons why:</w:t>
      </w:r>
    </w:p>
    <w:p w14:paraId="669F8A84" w14:textId="77777777" w:rsidR="002A0F7A" w:rsidRPr="000C30F0" w:rsidRDefault="002A0F7A" w:rsidP="000C30F0">
      <w:pPr>
        <w:jc w:val="both"/>
        <w:rPr>
          <w:rFonts w:ascii="Arial" w:hAnsi="Arial" w:cs="Arial"/>
          <w:szCs w:val="22"/>
        </w:rPr>
      </w:pPr>
    </w:p>
    <w:p w14:paraId="1191E630" w14:textId="77777777" w:rsidR="002A0F7A" w:rsidRPr="000C30F0" w:rsidRDefault="002A0F7A" w:rsidP="000C30F0">
      <w:pPr>
        <w:jc w:val="both"/>
        <w:rPr>
          <w:rFonts w:ascii="Arial" w:hAnsi="Arial" w:cs="Arial"/>
          <w:szCs w:val="22"/>
        </w:rPr>
      </w:pPr>
    </w:p>
    <w:p w14:paraId="2538790F" w14:textId="77777777" w:rsidR="002A0F7A" w:rsidRPr="000C30F0" w:rsidRDefault="002A0F7A" w:rsidP="000C30F0">
      <w:pPr>
        <w:jc w:val="both"/>
        <w:rPr>
          <w:rFonts w:ascii="Arial" w:hAnsi="Arial" w:cs="Arial"/>
          <w:szCs w:val="22"/>
        </w:rPr>
      </w:pPr>
    </w:p>
    <w:p w14:paraId="02890214" w14:textId="77777777" w:rsidR="002A0F7A" w:rsidRPr="000C30F0" w:rsidRDefault="002A0F7A" w:rsidP="000C30F0">
      <w:pPr>
        <w:jc w:val="both"/>
        <w:rPr>
          <w:rFonts w:ascii="Arial" w:hAnsi="Arial" w:cs="Arial"/>
          <w:szCs w:val="22"/>
        </w:rPr>
      </w:pPr>
    </w:p>
    <w:p w14:paraId="5D2173A2" w14:textId="77777777" w:rsidR="002A0F7A" w:rsidRPr="000C30F0" w:rsidRDefault="002A0F7A" w:rsidP="000C30F0">
      <w:pPr>
        <w:jc w:val="both"/>
        <w:rPr>
          <w:rFonts w:ascii="Arial" w:hAnsi="Arial" w:cs="Arial"/>
          <w:b/>
          <w:bCs/>
          <w:color w:val="222222"/>
          <w:szCs w:val="22"/>
          <w:lang w:val="en-US"/>
        </w:rPr>
      </w:pPr>
    </w:p>
    <w:p w14:paraId="675DFACC"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xml:space="preserve">32. Please provide details of the number and diversity of open data events NOT </w:t>
      </w:r>
      <w:proofErr w:type="spellStart"/>
      <w:r w:rsidRPr="000C30F0">
        <w:rPr>
          <w:rFonts w:ascii="Arial" w:hAnsi="Arial" w:cs="Arial"/>
          <w:b/>
          <w:bCs/>
          <w:color w:val="222222"/>
          <w:szCs w:val="22"/>
          <w:lang w:val="en-US"/>
        </w:rPr>
        <w:t>organised</w:t>
      </w:r>
      <w:proofErr w:type="spellEnd"/>
      <w:r w:rsidRPr="000C30F0">
        <w:rPr>
          <w:rFonts w:ascii="Arial" w:hAnsi="Arial" w:cs="Arial"/>
          <w:b/>
          <w:bCs/>
          <w:color w:val="222222"/>
          <w:szCs w:val="22"/>
          <w:lang w:val="en-US"/>
        </w:rPr>
        <w:t xml:space="preserve"> by UNDP and the project in the last 2 years that you have visited. Please also provide your general impression of the visited events.</w:t>
      </w:r>
    </w:p>
    <w:p w14:paraId="1B6B5900"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00421644"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I have visited the following numbers of events:</w:t>
      </w:r>
    </w:p>
    <w:p w14:paraId="025CEA33"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4191628C" w14:textId="77777777" w:rsidR="002A0F7A" w:rsidRPr="000C30F0" w:rsidRDefault="002A0F7A" w:rsidP="000C30F0">
      <w:pPr>
        <w:numPr>
          <w:ilvl w:val="0"/>
          <w:numId w:val="11"/>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1-2</w:t>
      </w:r>
    </w:p>
    <w:p w14:paraId="017E69AC" w14:textId="77777777" w:rsidR="002A0F7A" w:rsidRPr="000C30F0" w:rsidRDefault="002A0F7A" w:rsidP="000C30F0">
      <w:pPr>
        <w:numPr>
          <w:ilvl w:val="0"/>
          <w:numId w:val="11"/>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lastRenderedPageBreak/>
        <w:t>2-4</w:t>
      </w:r>
    </w:p>
    <w:p w14:paraId="69A89059" w14:textId="77777777" w:rsidR="002A0F7A" w:rsidRPr="000C30F0" w:rsidRDefault="002A0F7A" w:rsidP="000C30F0">
      <w:pPr>
        <w:numPr>
          <w:ilvl w:val="0"/>
          <w:numId w:val="11"/>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4-6</w:t>
      </w:r>
    </w:p>
    <w:p w14:paraId="02B68E43" w14:textId="77777777" w:rsidR="002A0F7A" w:rsidRPr="000C30F0" w:rsidRDefault="002A0F7A" w:rsidP="000C30F0">
      <w:pPr>
        <w:numPr>
          <w:ilvl w:val="0"/>
          <w:numId w:val="11"/>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6-8</w:t>
      </w:r>
    </w:p>
    <w:p w14:paraId="307C5CCF" w14:textId="77777777" w:rsidR="002A0F7A" w:rsidRPr="000C30F0" w:rsidRDefault="002A0F7A" w:rsidP="000C30F0">
      <w:pPr>
        <w:numPr>
          <w:ilvl w:val="0"/>
          <w:numId w:val="11"/>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8-10</w:t>
      </w:r>
    </w:p>
    <w:p w14:paraId="2E013B15" w14:textId="77777777" w:rsidR="002A0F7A" w:rsidRPr="000C30F0" w:rsidRDefault="002A0F7A" w:rsidP="000C30F0">
      <w:pPr>
        <w:numPr>
          <w:ilvl w:val="0"/>
          <w:numId w:val="11"/>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More than 10</w:t>
      </w:r>
    </w:p>
    <w:p w14:paraId="004462DC" w14:textId="77777777" w:rsidR="002A0F7A" w:rsidRPr="000C30F0" w:rsidRDefault="002A0F7A" w:rsidP="000C30F0">
      <w:pPr>
        <w:rPr>
          <w:rFonts w:ascii="Arial" w:hAnsi="Arial" w:cs="Arial"/>
          <w:color w:val="222222"/>
          <w:szCs w:val="22"/>
          <w:lang w:val="en-US"/>
        </w:rPr>
      </w:pPr>
      <w:r w:rsidRPr="000C30F0">
        <w:rPr>
          <w:rFonts w:ascii="Arial" w:hAnsi="Arial" w:cs="Arial"/>
          <w:color w:val="222222"/>
          <w:szCs w:val="22"/>
          <w:lang w:val="en-US"/>
        </w:rPr>
        <w:t> </w:t>
      </w:r>
    </w:p>
    <w:p w14:paraId="5A91374F"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describe who organized the event, the diversity of visited events (in terms of the structure, participants, speakers, content, and similar):</w:t>
      </w:r>
    </w:p>
    <w:p w14:paraId="1003C40B"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 </w:t>
      </w:r>
    </w:p>
    <w:p w14:paraId="7B84A2E6"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2A6A47A5" w14:textId="77777777" w:rsidR="002A0F7A" w:rsidRPr="000C30F0" w:rsidRDefault="002A0F7A" w:rsidP="000C30F0">
      <w:pPr>
        <w:rPr>
          <w:rFonts w:ascii="Arial" w:hAnsi="Arial" w:cs="Arial"/>
          <w:b/>
          <w:bCs/>
          <w:color w:val="222222"/>
          <w:szCs w:val="22"/>
          <w:lang w:val="en-US"/>
        </w:rPr>
      </w:pPr>
    </w:p>
    <w:p w14:paraId="4A4B429B" w14:textId="77777777" w:rsidR="002A0F7A" w:rsidRPr="000C30F0" w:rsidRDefault="002A0F7A" w:rsidP="000C30F0">
      <w:pPr>
        <w:rPr>
          <w:rFonts w:ascii="Arial" w:hAnsi="Arial" w:cs="Arial"/>
          <w:b/>
          <w:bCs/>
          <w:color w:val="222222"/>
          <w:szCs w:val="22"/>
          <w:lang w:val="en-US"/>
        </w:rPr>
      </w:pPr>
    </w:p>
    <w:p w14:paraId="444720F4" w14:textId="77777777" w:rsidR="002A0F7A" w:rsidRPr="000C30F0" w:rsidRDefault="002A0F7A" w:rsidP="000C30F0">
      <w:pPr>
        <w:rPr>
          <w:rFonts w:ascii="Arial" w:hAnsi="Arial" w:cs="Arial"/>
          <w:b/>
          <w:bCs/>
          <w:color w:val="222222"/>
          <w:szCs w:val="22"/>
          <w:lang w:val="en-US"/>
        </w:rPr>
      </w:pPr>
    </w:p>
    <w:p w14:paraId="77C81903" w14:textId="77777777" w:rsidR="002A0F7A" w:rsidRPr="000C30F0" w:rsidRDefault="002A0F7A" w:rsidP="000C30F0">
      <w:pPr>
        <w:rPr>
          <w:rFonts w:ascii="Arial" w:hAnsi="Arial" w:cs="Arial"/>
          <w:b/>
          <w:bCs/>
          <w:color w:val="222222"/>
          <w:szCs w:val="22"/>
          <w:lang w:val="en-US"/>
        </w:rPr>
      </w:pPr>
    </w:p>
    <w:p w14:paraId="52748944" w14:textId="77777777" w:rsidR="002A0F7A" w:rsidRPr="000C30F0" w:rsidRDefault="002A0F7A" w:rsidP="000C30F0">
      <w:pPr>
        <w:rPr>
          <w:rFonts w:ascii="Arial" w:hAnsi="Arial" w:cs="Arial"/>
          <w:color w:val="222222"/>
          <w:szCs w:val="22"/>
          <w:lang w:val="en-US"/>
        </w:rPr>
      </w:pPr>
    </w:p>
    <w:p w14:paraId="5BC2D53C"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rate your general experience with visited events:</w:t>
      </w:r>
      <w:r w:rsidRPr="000C30F0">
        <w:rPr>
          <w:rFonts w:ascii="Arial" w:hAnsi="Arial" w:cs="Arial"/>
          <w:color w:val="222222"/>
          <w:szCs w:val="22"/>
          <w:lang w:val="en-US"/>
        </w:rPr>
        <w:t xml:space="preserve"> </w:t>
      </w:r>
      <w:r w:rsidRPr="000C30F0">
        <w:rPr>
          <w:rFonts w:ascii="Arial" w:hAnsi="Arial" w:cs="Arial"/>
          <w:i/>
          <w:iCs/>
          <w:color w:val="222222"/>
          <w:szCs w:val="22"/>
          <w:lang w:val="en-US"/>
        </w:rPr>
        <w:t>(1=very good, 2=good, 3=neutral, 4=poor, 5=very poor)</w:t>
      </w:r>
    </w:p>
    <w:p w14:paraId="5C7B4F56" w14:textId="77777777" w:rsidR="002A0F7A" w:rsidRPr="000C30F0" w:rsidRDefault="002A0F7A" w:rsidP="000C30F0">
      <w:pPr>
        <w:jc w:val="both"/>
        <w:rPr>
          <w:rFonts w:ascii="Arial" w:hAnsi="Arial" w:cs="Arial"/>
          <w:color w:val="222222"/>
          <w:szCs w:val="22"/>
          <w:lang w:val="en-US"/>
        </w:rPr>
      </w:pPr>
    </w:p>
    <w:p w14:paraId="019F8FB5" w14:textId="77777777" w:rsidR="002A0F7A" w:rsidRPr="000C30F0" w:rsidRDefault="002A0F7A" w:rsidP="000C30F0">
      <w:pPr>
        <w:jc w:val="both"/>
        <w:rPr>
          <w:rFonts w:ascii="Arial" w:hAnsi="Arial" w:cs="Arial"/>
          <w:color w:val="222222"/>
          <w:szCs w:val="22"/>
          <w:lang w:val="en-US"/>
        </w:rPr>
      </w:pPr>
    </w:p>
    <w:p w14:paraId="6158B0B9" w14:textId="77777777" w:rsidR="002A0F7A" w:rsidRPr="000C30F0" w:rsidRDefault="002A0F7A" w:rsidP="000C30F0">
      <w:pPr>
        <w:jc w:val="both"/>
        <w:rPr>
          <w:rFonts w:ascii="Arial" w:hAnsi="Arial" w:cs="Arial"/>
          <w:color w:val="222222"/>
          <w:szCs w:val="22"/>
          <w:lang w:val="en-US"/>
        </w:rPr>
      </w:pPr>
      <w:r w:rsidRPr="000C30F0">
        <w:rPr>
          <w:rFonts w:ascii="Arial" w:hAnsi="Arial" w:cs="Arial"/>
          <w:color w:val="222222"/>
          <w:szCs w:val="22"/>
          <w:lang w:val="en-US"/>
        </w:rPr>
        <w:t>If 4 or 5, please explain the reasons why:</w:t>
      </w:r>
    </w:p>
    <w:p w14:paraId="22809C3A" w14:textId="77777777" w:rsidR="002A0F7A" w:rsidRPr="000C30F0" w:rsidRDefault="002A0F7A" w:rsidP="000C30F0">
      <w:pPr>
        <w:jc w:val="both"/>
        <w:rPr>
          <w:rFonts w:ascii="Arial" w:hAnsi="Arial" w:cs="Arial"/>
          <w:szCs w:val="22"/>
        </w:rPr>
      </w:pPr>
    </w:p>
    <w:p w14:paraId="3AF6150B" w14:textId="77777777" w:rsidR="002A0F7A" w:rsidRPr="000C30F0" w:rsidRDefault="002A0F7A" w:rsidP="000C30F0">
      <w:pPr>
        <w:jc w:val="both"/>
        <w:rPr>
          <w:rFonts w:ascii="Arial" w:hAnsi="Arial" w:cs="Arial"/>
          <w:szCs w:val="22"/>
        </w:rPr>
      </w:pPr>
    </w:p>
    <w:p w14:paraId="0D9214C6" w14:textId="77777777" w:rsidR="002A0F7A" w:rsidRPr="000C30F0" w:rsidRDefault="002A0F7A" w:rsidP="000C30F0">
      <w:pPr>
        <w:jc w:val="both"/>
        <w:rPr>
          <w:rFonts w:ascii="Arial" w:hAnsi="Arial" w:cs="Arial"/>
          <w:szCs w:val="22"/>
        </w:rPr>
      </w:pPr>
    </w:p>
    <w:p w14:paraId="3833B83C" w14:textId="77777777" w:rsidR="002A0F7A" w:rsidRPr="000C30F0" w:rsidRDefault="002A0F7A" w:rsidP="000C30F0">
      <w:pPr>
        <w:jc w:val="both"/>
        <w:rPr>
          <w:rFonts w:ascii="Arial" w:hAnsi="Arial" w:cs="Arial"/>
          <w:szCs w:val="22"/>
        </w:rPr>
      </w:pPr>
    </w:p>
    <w:p w14:paraId="332FBA80" w14:textId="77777777" w:rsidR="002A0F7A" w:rsidRPr="000C30F0" w:rsidRDefault="002A0F7A" w:rsidP="000C30F0">
      <w:pPr>
        <w:jc w:val="both"/>
        <w:rPr>
          <w:rFonts w:ascii="Arial" w:hAnsi="Arial" w:cs="Arial"/>
          <w:b/>
          <w:szCs w:val="22"/>
        </w:rPr>
      </w:pPr>
      <w:r w:rsidRPr="000C30F0">
        <w:rPr>
          <w:rFonts w:ascii="Arial" w:hAnsi="Arial" w:cs="Arial"/>
          <w:b/>
          <w:szCs w:val="22"/>
        </w:rPr>
        <w:t>G. QUESTIONS FOR EXPERTS/ACTIVISTS</w:t>
      </w:r>
    </w:p>
    <w:p w14:paraId="49129F22" w14:textId="77777777" w:rsidR="002A0F7A" w:rsidRPr="000C30F0" w:rsidRDefault="002A0F7A" w:rsidP="000C30F0">
      <w:pPr>
        <w:jc w:val="both"/>
        <w:rPr>
          <w:rFonts w:ascii="Arial" w:hAnsi="Arial" w:cs="Arial"/>
          <w:szCs w:val="22"/>
        </w:rPr>
      </w:pPr>
      <w:r w:rsidRPr="000C30F0">
        <w:rPr>
          <w:rFonts w:ascii="Arial" w:hAnsi="Arial" w:cs="Arial"/>
          <w:b/>
          <w:szCs w:val="22"/>
        </w:rPr>
        <w:t>33. What is the level and nature of the interaction between your organization and institutions that publish open data? Please explain.</w:t>
      </w:r>
    </w:p>
    <w:p w14:paraId="6A6FC500" w14:textId="77777777" w:rsidR="002A0F7A" w:rsidRPr="000C30F0" w:rsidRDefault="002A0F7A" w:rsidP="000C30F0">
      <w:pPr>
        <w:jc w:val="both"/>
        <w:rPr>
          <w:rFonts w:ascii="Arial" w:hAnsi="Arial" w:cs="Arial"/>
          <w:szCs w:val="22"/>
        </w:rPr>
      </w:pPr>
    </w:p>
    <w:p w14:paraId="5CE56F2F" w14:textId="77777777" w:rsidR="002A0F7A" w:rsidRPr="000C30F0" w:rsidRDefault="002A0F7A" w:rsidP="000C30F0">
      <w:pPr>
        <w:jc w:val="both"/>
        <w:rPr>
          <w:rFonts w:ascii="Arial" w:hAnsi="Arial" w:cs="Arial"/>
          <w:szCs w:val="22"/>
        </w:rPr>
      </w:pPr>
    </w:p>
    <w:p w14:paraId="68E74446" w14:textId="77777777" w:rsidR="002A0F7A" w:rsidRPr="000C30F0" w:rsidRDefault="002A0F7A" w:rsidP="000C30F0">
      <w:pPr>
        <w:jc w:val="both"/>
        <w:rPr>
          <w:rFonts w:ascii="Arial" w:hAnsi="Arial" w:cs="Arial"/>
          <w:szCs w:val="22"/>
        </w:rPr>
      </w:pPr>
    </w:p>
    <w:p w14:paraId="0B332858" w14:textId="77777777" w:rsidR="002A0F7A" w:rsidRPr="000C30F0" w:rsidRDefault="002A0F7A" w:rsidP="000C30F0">
      <w:pPr>
        <w:jc w:val="both"/>
        <w:rPr>
          <w:rFonts w:ascii="Arial" w:hAnsi="Arial" w:cs="Arial"/>
          <w:szCs w:val="22"/>
        </w:rPr>
      </w:pPr>
    </w:p>
    <w:p w14:paraId="449F758F" w14:textId="77777777" w:rsidR="002A0F7A" w:rsidRPr="000C30F0" w:rsidRDefault="002A0F7A" w:rsidP="000C30F0">
      <w:pPr>
        <w:jc w:val="both"/>
        <w:rPr>
          <w:rFonts w:ascii="Arial" w:hAnsi="Arial" w:cs="Arial"/>
          <w:szCs w:val="22"/>
        </w:rPr>
      </w:pPr>
    </w:p>
    <w:p w14:paraId="346DD4A1" w14:textId="77777777" w:rsidR="002A0F7A" w:rsidRPr="000C30F0" w:rsidRDefault="002A0F7A" w:rsidP="000C30F0">
      <w:pPr>
        <w:jc w:val="both"/>
        <w:rPr>
          <w:rFonts w:ascii="Arial" w:hAnsi="Arial" w:cs="Arial"/>
          <w:b/>
          <w:szCs w:val="22"/>
        </w:rPr>
      </w:pPr>
      <w:r w:rsidRPr="000C30F0">
        <w:rPr>
          <w:rFonts w:ascii="Arial" w:hAnsi="Arial" w:cs="Arial"/>
          <w:b/>
          <w:szCs w:val="22"/>
        </w:rPr>
        <w:t>34. In your opinion what is the potential created by the project (economic growth, improving the effectiveness of public administration, increasing transparency, etc.)? Please explain.</w:t>
      </w:r>
    </w:p>
    <w:p w14:paraId="7482EA9E" w14:textId="77777777" w:rsidR="002A0F7A" w:rsidRPr="000C30F0" w:rsidRDefault="002A0F7A" w:rsidP="000C30F0">
      <w:pPr>
        <w:jc w:val="both"/>
        <w:rPr>
          <w:rFonts w:ascii="Arial" w:hAnsi="Arial" w:cs="Arial"/>
          <w:b/>
          <w:szCs w:val="22"/>
        </w:rPr>
      </w:pPr>
    </w:p>
    <w:p w14:paraId="5D6FB033" w14:textId="77777777" w:rsidR="002A0F7A" w:rsidRPr="000C30F0" w:rsidRDefault="002A0F7A" w:rsidP="000C30F0">
      <w:pPr>
        <w:jc w:val="both"/>
        <w:rPr>
          <w:rFonts w:ascii="Arial" w:hAnsi="Arial" w:cs="Arial"/>
          <w:b/>
          <w:szCs w:val="22"/>
        </w:rPr>
      </w:pPr>
    </w:p>
    <w:p w14:paraId="20C777A9" w14:textId="77777777" w:rsidR="002A0F7A" w:rsidRPr="000C30F0" w:rsidRDefault="002A0F7A" w:rsidP="000C30F0">
      <w:pPr>
        <w:jc w:val="both"/>
        <w:rPr>
          <w:rFonts w:ascii="Arial" w:hAnsi="Arial" w:cs="Arial"/>
          <w:b/>
          <w:szCs w:val="22"/>
        </w:rPr>
      </w:pPr>
    </w:p>
    <w:p w14:paraId="1F464DC9" w14:textId="77777777" w:rsidR="002A0F7A" w:rsidRPr="000C30F0" w:rsidRDefault="002A0F7A" w:rsidP="000C30F0">
      <w:pPr>
        <w:jc w:val="both"/>
        <w:rPr>
          <w:rFonts w:ascii="Arial" w:hAnsi="Arial" w:cs="Arial"/>
          <w:b/>
          <w:szCs w:val="22"/>
        </w:rPr>
      </w:pPr>
    </w:p>
    <w:p w14:paraId="6722E51E" w14:textId="77777777" w:rsidR="002A0F7A" w:rsidRPr="000C30F0" w:rsidRDefault="002A0F7A" w:rsidP="000C30F0">
      <w:pPr>
        <w:jc w:val="both"/>
        <w:rPr>
          <w:rFonts w:ascii="Arial" w:hAnsi="Arial" w:cs="Arial"/>
          <w:b/>
          <w:szCs w:val="22"/>
        </w:rPr>
      </w:pPr>
    </w:p>
    <w:p w14:paraId="40BCAC94" w14:textId="77777777" w:rsidR="002A0F7A" w:rsidRPr="000C30F0" w:rsidRDefault="002A0F7A" w:rsidP="000C30F0">
      <w:pPr>
        <w:jc w:val="both"/>
        <w:rPr>
          <w:rFonts w:ascii="Arial" w:hAnsi="Arial" w:cs="Arial"/>
          <w:b/>
          <w:szCs w:val="22"/>
        </w:rPr>
      </w:pPr>
    </w:p>
    <w:p w14:paraId="21358D33" w14:textId="77777777" w:rsidR="002A0F7A" w:rsidRPr="000C30F0" w:rsidRDefault="002A0F7A" w:rsidP="000C30F0">
      <w:pPr>
        <w:jc w:val="both"/>
        <w:rPr>
          <w:rFonts w:ascii="Arial" w:hAnsi="Arial" w:cs="Arial"/>
          <w:color w:val="222222"/>
          <w:szCs w:val="22"/>
          <w:lang w:val="en-US"/>
        </w:rPr>
      </w:pPr>
      <w:r w:rsidRPr="000C30F0">
        <w:rPr>
          <w:rFonts w:ascii="Arial" w:hAnsi="Arial" w:cs="Arial"/>
          <w:b/>
          <w:szCs w:val="22"/>
        </w:rPr>
        <w:t xml:space="preserve">35. </w:t>
      </w:r>
      <w:r w:rsidRPr="000C30F0">
        <w:rPr>
          <w:rFonts w:ascii="Arial" w:hAnsi="Arial" w:cs="Arial"/>
          <w:b/>
          <w:bCs/>
          <w:color w:val="222222"/>
          <w:szCs w:val="22"/>
          <w:lang w:val="en-US"/>
        </w:rPr>
        <w:t xml:space="preserve">Please provide details of the number and diversity of open data events </w:t>
      </w:r>
      <w:proofErr w:type="spellStart"/>
      <w:r w:rsidRPr="000C30F0">
        <w:rPr>
          <w:rFonts w:ascii="Arial" w:hAnsi="Arial" w:cs="Arial"/>
          <w:b/>
          <w:bCs/>
          <w:color w:val="222222"/>
          <w:szCs w:val="22"/>
          <w:lang w:val="en-US"/>
        </w:rPr>
        <w:t>organised</w:t>
      </w:r>
      <w:proofErr w:type="spellEnd"/>
      <w:r w:rsidRPr="000C30F0">
        <w:rPr>
          <w:rFonts w:ascii="Arial" w:hAnsi="Arial" w:cs="Arial"/>
          <w:b/>
          <w:bCs/>
          <w:color w:val="222222"/>
          <w:szCs w:val="22"/>
          <w:lang w:val="en-US"/>
        </w:rPr>
        <w:t xml:space="preserve"> by UNDP and the project in the last 2 years that you have visited. Please also provide your general impression of the visited events.</w:t>
      </w:r>
    </w:p>
    <w:p w14:paraId="1E76926E"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45DC4294"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I have visited the following numbers of events:</w:t>
      </w:r>
    </w:p>
    <w:p w14:paraId="2DF2FF95"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5E43CC79" w14:textId="77777777" w:rsidR="002A0F7A" w:rsidRPr="000C30F0" w:rsidRDefault="002A0F7A" w:rsidP="000C30F0">
      <w:pPr>
        <w:numPr>
          <w:ilvl w:val="0"/>
          <w:numId w:val="9"/>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1-2</w:t>
      </w:r>
    </w:p>
    <w:p w14:paraId="6A081386" w14:textId="77777777" w:rsidR="002A0F7A" w:rsidRPr="000C30F0" w:rsidRDefault="002A0F7A" w:rsidP="000C30F0">
      <w:pPr>
        <w:numPr>
          <w:ilvl w:val="0"/>
          <w:numId w:val="9"/>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2-4</w:t>
      </w:r>
    </w:p>
    <w:p w14:paraId="52E1E627" w14:textId="77777777" w:rsidR="002A0F7A" w:rsidRPr="000C30F0" w:rsidRDefault="002A0F7A" w:rsidP="000C30F0">
      <w:pPr>
        <w:numPr>
          <w:ilvl w:val="0"/>
          <w:numId w:val="9"/>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4-6</w:t>
      </w:r>
    </w:p>
    <w:p w14:paraId="3F474447" w14:textId="77777777" w:rsidR="002A0F7A" w:rsidRPr="000C30F0" w:rsidRDefault="002A0F7A" w:rsidP="000C30F0">
      <w:pPr>
        <w:numPr>
          <w:ilvl w:val="0"/>
          <w:numId w:val="9"/>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6-8</w:t>
      </w:r>
    </w:p>
    <w:p w14:paraId="2C133707" w14:textId="77777777" w:rsidR="002A0F7A" w:rsidRPr="000C30F0" w:rsidRDefault="002A0F7A" w:rsidP="000C30F0">
      <w:pPr>
        <w:numPr>
          <w:ilvl w:val="0"/>
          <w:numId w:val="9"/>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8-10</w:t>
      </w:r>
    </w:p>
    <w:p w14:paraId="7832DC35" w14:textId="77777777" w:rsidR="002A0F7A" w:rsidRPr="000C30F0" w:rsidRDefault="002A0F7A" w:rsidP="000C30F0">
      <w:pPr>
        <w:numPr>
          <w:ilvl w:val="0"/>
          <w:numId w:val="9"/>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More than 10</w:t>
      </w:r>
    </w:p>
    <w:p w14:paraId="5236E732" w14:textId="77777777" w:rsidR="002A0F7A" w:rsidRPr="000C30F0" w:rsidRDefault="002A0F7A" w:rsidP="000C30F0">
      <w:pPr>
        <w:rPr>
          <w:rFonts w:ascii="Arial" w:hAnsi="Arial" w:cs="Arial"/>
          <w:color w:val="222222"/>
          <w:szCs w:val="22"/>
          <w:lang w:val="en-US"/>
        </w:rPr>
      </w:pPr>
      <w:r w:rsidRPr="000C30F0">
        <w:rPr>
          <w:rFonts w:ascii="Arial" w:hAnsi="Arial" w:cs="Arial"/>
          <w:color w:val="222222"/>
          <w:szCs w:val="22"/>
          <w:lang w:val="en-US"/>
        </w:rPr>
        <w:t> </w:t>
      </w:r>
    </w:p>
    <w:p w14:paraId="1F505271"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lastRenderedPageBreak/>
        <w:t>Please describe the diversity of visited events (in terms of the structure, participants, speakers, content, and similar):</w:t>
      </w:r>
    </w:p>
    <w:p w14:paraId="67777464"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 </w:t>
      </w:r>
    </w:p>
    <w:p w14:paraId="6CB91B22"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1452DC64" w14:textId="77777777" w:rsidR="002A0F7A" w:rsidRPr="000C30F0" w:rsidRDefault="002A0F7A" w:rsidP="000C30F0">
      <w:pPr>
        <w:rPr>
          <w:rFonts w:ascii="Arial" w:hAnsi="Arial" w:cs="Arial"/>
          <w:b/>
          <w:bCs/>
          <w:color w:val="222222"/>
          <w:szCs w:val="22"/>
          <w:lang w:val="en-US"/>
        </w:rPr>
      </w:pPr>
    </w:p>
    <w:p w14:paraId="49DDB7AD" w14:textId="77777777" w:rsidR="002A0F7A" w:rsidRPr="000C30F0" w:rsidRDefault="002A0F7A" w:rsidP="000C30F0">
      <w:pPr>
        <w:rPr>
          <w:rFonts w:ascii="Arial" w:hAnsi="Arial" w:cs="Arial"/>
          <w:b/>
          <w:bCs/>
          <w:color w:val="222222"/>
          <w:szCs w:val="22"/>
          <w:lang w:val="en-US"/>
        </w:rPr>
      </w:pPr>
    </w:p>
    <w:p w14:paraId="59DC4F66" w14:textId="77777777" w:rsidR="002A0F7A" w:rsidRPr="000C30F0" w:rsidRDefault="002A0F7A" w:rsidP="000C30F0">
      <w:pPr>
        <w:rPr>
          <w:rFonts w:ascii="Arial" w:hAnsi="Arial" w:cs="Arial"/>
          <w:b/>
          <w:bCs/>
          <w:color w:val="222222"/>
          <w:szCs w:val="22"/>
          <w:lang w:val="en-US"/>
        </w:rPr>
      </w:pPr>
    </w:p>
    <w:p w14:paraId="73DED6F1" w14:textId="77777777" w:rsidR="002A0F7A" w:rsidRPr="000C30F0" w:rsidRDefault="002A0F7A" w:rsidP="000C30F0">
      <w:pPr>
        <w:rPr>
          <w:rFonts w:ascii="Arial" w:hAnsi="Arial" w:cs="Arial"/>
          <w:b/>
          <w:bCs/>
          <w:color w:val="222222"/>
          <w:szCs w:val="22"/>
          <w:lang w:val="en-US"/>
        </w:rPr>
      </w:pPr>
    </w:p>
    <w:p w14:paraId="46E8C20D" w14:textId="77777777" w:rsidR="002A0F7A" w:rsidRPr="000C30F0" w:rsidRDefault="002A0F7A" w:rsidP="000C30F0">
      <w:pPr>
        <w:rPr>
          <w:rFonts w:ascii="Arial" w:hAnsi="Arial" w:cs="Arial"/>
          <w:color w:val="222222"/>
          <w:szCs w:val="22"/>
          <w:lang w:val="en-US"/>
        </w:rPr>
      </w:pPr>
    </w:p>
    <w:p w14:paraId="6A695924"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rate your general experience with visited events:</w:t>
      </w:r>
      <w:r w:rsidRPr="000C30F0">
        <w:rPr>
          <w:rFonts w:ascii="Arial" w:hAnsi="Arial" w:cs="Arial"/>
          <w:color w:val="222222"/>
          <w:szCs w:val="22"/>
          <w:lang w:val="en-US"/>
        </w:rPr>
        <w:t xml:space="preserve"> </w:t>
      </w:r>
      <w:r w:rsidRPr="000C30F0">
        <w:rPr>
          <w:rFonts w:ascii="Arial" w:hAnsi="Arial" w:cs="Arial"/>
          <w:i/>
          <w:iCs/>
          <w:color w:val="222222"/>
          <w:szCs w:val="22"/>
          <w:lang w:val="en-US"/>
        </w:rPr>
        <w:t>(1=very good, 2=good, 3=neutral, 4=poor, 5=very poor)</w:t>
      </w:r>
    </w:p>
    <w:p w14:paraId="668DB3E9" w14:textId="77777777" w:rsidR="002A0F7A" w:rsidRPr="000C30F0" w:rsidRDefault="002A0F7A" w:rsidP="000C30F0">
      <w:pPr>
        <w:jc w:val="both"/>
        <w:rPr>
          <w:rFonts w:ascii="Arial" w:hAnsi="Arial" w:cs="Arial"/>
          <w:color w:val="222222"/>
          <w:szCs w:val="22"/>
          <w:lang w:val="en-US"/>
        </w:rPr>
      </w:pPr>
    </w:p>
    <w:p w14:paraId="653BD8D2" w14:textId="77777777" w:rsidR="002A0F7A" w:rsidRPr="000C30F0" w:rsidRDefault="002A0F7A" w:rsidP="000C30F0">
      <w:pPr>
        <w:jc w:val="both"/>
        <w:rPr>
          <w:rFonts w:ascii="Arial" w:hAnsi="Arial" w:cs="Arial"/>
          <w:color w:val="222222"/>
          <w:szCs w:val="22"/>
          <w:lang w:val="en-US"/>
        </w:rPr>
      </w:pPr>
    </w:p>
    <w:p w14:paraId="43F9CEB3" w14:textId="77777777" w:rsidR="002A0F7A" w:rsidRPr="000C30F0" w:rsidRDefault="002A0F7A" w:rsidP="000C30F0">
      <w:pPr>
        <w:jc w:val="both"/>
        <w:rPr>
          <w:rFonts w:ascii="Arial" w:hAnsi="Arial" w:cs="Arial"/>
          <w:color w:val="222222"/>
          <w:szCs w:val="22"/>
          <w:lang w:val="en-US"/>
        </w:rPr>
      </w:pPr>
      <w:r w:rsidRPr="000C30F0">
        <w:rPr>
          <w:rFonts w:ascii="Arial" w:hAnsi="Arial" w:cs="Arial"/>
          <w:color w:val="222222"/>
          <w:szCs w:val="22"/>
          <w:lang w:val="en-US"/>
        </w:rPr>
        <w:t>If 4 or 5, please explain the reasons why:</w:t>
      </w:r>
    </w:p>
    <w:p w14:paraId="617B7DC5" w14:textId="77777777" w:rsidR="002A0F7A" w:rsidRPr="000C30F0" w:rsidRDefault="002A0F7A" w:rsidP="000C30F0">
      <w:pPr>
        <w:jc w:val="both"/>
        <w:rPr>
          <w:rFonts w:ascii="Arial" w:hAnsi="Arial" w:cs="Arial"/>
          <w:szCs w:val="22"/>
        </w:rPr>
      </w:pPr>
    </w:p>
    <w:p w14:paraId="5994D91D" w14:textId="77777777" w:rsidR="002A0F7A" w:rsidRPr="000C30F0" w:rsidRDefault="002A0F7A" w:rsidP="000C30F0">
      <w:pPr>
        <w:jc w:val="both"/>
        <w:rPr>
          <w:rFonts w:ascii="Arial" w:hAnsi="Arial" w:cs="Arial"/>
          <w:szCs w:val="22"/>
        </w:rPr>
      </w:pPr>
    </w:p>
    <w:p w14:paraId="3E5A129D" w14:textId="77777777" w:rsidR="002A0F7A" w:rsidRPr="000C30F0" w:rsidRDefault="002A0F7A" w:rsidP="000C30F0">
      <w:pPr>
        <w:jc w:val="both"/>
        <w:rPr>
          <w:rFonts w:ascii="Arial" w:hAnsi="Arial" w:cs="Arial"/>
          <w:szCs w:val="22"/>
        </w:rPr>
      </w:pPr>
    </w:p>
    <w:p w14:paraId="2088EC26" w14:textId="77777777" w:rsidR="002A0F7A" w:rsidRPr="000C30F0" w:rsidRDefault="002A0F7A" w:rsidP="000C30F0">
      <w:pPr>
        <w:jc w:val="both"/>
        <w:rPr>
          <w:rFonts w:ascii="Arial" w:hAnsi="Arial" w:cs="Arial"/>
          <w:szCs w:val="22"/>
        </w:rPr>
      </w:pPr>
    </w:p>
    <w:p w14:paraId="3FD842D9" w14:textId="77777777" w:rsidR="002A0F7A" w:rsidRPr="000C30F0" w:rsidRDefault="002A0F7A" w:rsidP="000C30F0">
      <w:pPr>
        <w:jc w:val="both"/>
        <w:rPr>
          <w:rFonts w:ascii="Arial" w:hAnsi="Arial" w:cs="Arial"/>
          <w:color w:val="222222"/>
          <w:szCs w:val="22"/>
          <w:lang w:val="en-US"/>
        </w:rPr>
      </w:pPr>
      <w:r w:rsidRPr="000C30F0">
        <w:rPr>
          <w:rFonts w:ascii="Arial" w:hAnsi="Arial" w:cs="Arial"/>
          <w:b/>
          <w:szCs w:val="22"/>
        </w:rPr>
        <w:t>36.</w:t>
      </w:r>
      <w:r w:rsidRPr="000C30F0">
        <w:rPr>
          <w:rFonts w:ascii="Arial" w:hAnsi="Arial" w:cs="Arial"/>
          <w:szCs w:val="22"/>
        </w:rPr>
        <w:t xml:space="preserve"> </w:t>
      </w:r>
      <w:r w:rsidRPr="000C30F0">
        <w:rPr>
          <w:rFonts w:ascii="Arial" w:hAnsi="Arial" w:cs="Arial"/>
          <w:b/>
          <w:bCs/>
          <w:color w:val="222222"/>
          <w:szCs w:val="22"/>
          <w:lang w:val="en-US"/>
        </w:rPr>
        <w:t xml:space="preserve">Please provide details of the number and diversity of open data events NOT </w:t>
      </w:r>
      <w:proofErr w:type="spellStart"/>
      <w:r w:rsidRPr="000C30F0">
        <w:rPr>
          <w:rFonts w:ascii="Arial" w:hAnsi="Arial" w:cs="Arial"/>
          <w:b/>
          <w:bCs/>
          <w:color w:val="222222"/>
          <w:szCs w:val="22"/>
          <w:lang w:val="en-US"/>
        </w:rPr>
        <w:t>organised</w:t>
      </w:r>
      <w:proofErr w:type="spellEnd"/>
      <w:r w:rsidRPr="000C30F0">
        <w:rPr>
          <w:rFonts w:ascii="Arial" w:hAnsi="Arial" w:cs="Arial"/>
          <w:b/>
          <w:bCs/>
          <w:color w:val="222222"/>
          <w:szCs w:val="22"/>
          <w:lang w:val="en-US"/>
        </w:rPr>
        <w:t xml:space="preserve"> by UNDP and the project in the last 2 years that you have visited. Please also provide your general impression of the visited events.</w:t>
      </w:r>
    </w:p>
    <w:p w14:paraId="66895EE3"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3F0A256C"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I have visited the following numbers of events:</w:t>
      </w:r>
    </w:p>
    <w:p w14:paraId="034A7CDA" w14:textId="77777777" w:rsidR="002A0F7A" w:rsidRPr="000C30F0" w:rsidRDefault="002A0F7A" w:rsidP="000C30F0">
      <w:pPr>
        <w:jc w:val="both"/>
        <w:rPr>
          <w:rFonts w:ascii="Arial" w:hAnsi="Arial" w:cs="Arial"/>
          <w:color w:val="222222"/>
          <w:szCs w:val="22"/>
          <w:lang w:val="en-US"/>
        </w:rPr>
      </w:pPr>
      <w:r w:rsidRPr="000C30F0">
        <w:rPr>
          <w:rFonts w:ascii="Arial" w:hAnsi="Arial" w:cs="Arial"/>
          <w:b/>
          <w:bCs/>
          <w:color w:val="222222"/>
          <w:szCs w:val="22"/>
          <w:lang w:val="en-US"/>
        </w:rPr>
        <w:t> </w:t>
      </w:r>
    </w:p>
    <w:p w14:paraId="5BA457CA" w14:textId="77777777" w:rsidR="002A0F7A" w:rsidRPr="000C30F0" w:rsidRDefault="002A0F7A" w:rsidP="000C30F0">
      <w:pPr>
        <w:numPr>
          <w:ilvl w:val="0"/>
          <w:numId w:val="12"/>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1-2</w:t>
      </w:r>
    </w:p>
    <w:p w14:paraId="4AC8BAC0" w14:textId="77777777" w:rsidR="002A0F7A" w:rsidRPr="000C30F0" w:rsidRDefault="002A0F7A" w:rsidP="000C30F0">
      <w:pPr>
        <w:numPr>
          <w:ilvl w:val="0"/>
          <w:numId w:val="12"/>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2-4</w:t>
      </w:r>
    </w:p>
    <w:p w14:paraId="11B1247B" w14:textId="77777777" w:rsidR="002A0F7A" w:rsidRPr="000C30F0" w:rsidRDefault="002A0F7A" w:rsidP="000C30F0">
      <w:pPr>
        <w:numPr>
          <w:ilvl w:val="0"/>
          <w:numId w:val="12"/>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4-6</w:t>
      </w:r>
    </w:p>
    <w:p w14:paraId="53D13629" w14:textId="77777777" w:rsidR="002A0F7A" w:rsidRPr="000C30F0" w:rsidRDefault="002A0F7A" w:rsidP="000C30F0">
      <w:pPr>
        <w:numPr>
          <w:ilvl w:val="0"/>
          <w:numId w:val="12"/>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6-8</w:t>
      </w:r>
    </w:p>
    <w:p w14:paraId="1C179492" w14:textId="77777777" w:rsidR="002A0F7A" w:rsidRPr="000C30F0" w:rsidRDefault="002A0F7A" w:rsidP="000C30F0">
      <w:pPr>
        <w:numPr>
          <w:ilvl w:val="0"/>
          <w:numId w:val="12"/>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8-10</w:t>
      </w:r>
    </w:p>
    <w:p w14:paraId="4FAB5811" w14:textId="77777777" w:rsidR="002A0F7A" w:rsidRPr="000C30F0" w:rsidRDefault="002A0F7A" w:rsidP="000C30F0">
      <w:pPr>
        <w:numPr>
          <w:ilvl w:val="0"/>
          <w:numId w:val="12"/>
        </w:numPr>
        <w:jc w:val="both"/>
        <w:rPr>
          <w:rFonts w:ascii="Arial" w:eastAsia="Times New Roman" w:hAnsi="Arial" w:cs="Arial"/>
          <w:color w:val="222222"/>
          <w:szCs w:val="22"/>
          <w:lang w:val="en-US"/>
        </w:rPr>
      </w:pPr>
      <w:r w:rsidRPr="000C30F0">
        <w:rPr>
          <w:rFonts w:ascii="Arial" w:eastAsia="Times New Roman" w:hAnsi="Arial" w:cs="Arial"/>
          <w:b/>
          <w:bCs/>
          <w:color w:val="222222"/>
          <w:szCs w:val="22"/>
          <w:lang w:val="en-US"/>
        </w:rPr>
        <w:t>More than 10</w:t>
      </w:r>
    </w:p>
    <w:p w14:paraId="7B5E5266" w14:textId="77777777" w:rsidR="002A0F7A" w:rsidRPr="000C30F0" w:rsidRDefault="002A0F7A" w:rsidP="000C30F0">
      <w:pPr>
        <w:rPr>
          <w:rFonts w:ascii="Arial" w:hAnsi="Arial" w:cs="Arial"/>
          <w:color w:val="222222"/>
          <w:szCs w:val="22"/>
          <w:lang w:val="en-US"/>
        </w:rPr>
      </w:pPr>
      <w:r w:rsidRPr="000C30F0">
        <w:rPr>
          <w:rFonts w:ascii="Arial" w:hAnsi="Arial" w:cs="Arial"/>
          <w:color w:val="222222"/>
          <w:szCs w:val="22"/>
          <w:lang w:val="en-US"/>
        </w:rPr>
        <w:t> </w:t>
      </w:r>
    </w:p>
    <w:p w14:paraId="6C8C052B"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describe who organized the event, the diversity of visited events (in terms of the structure, participants, speakers, content, and similar):</w:t>
      </w:r>
    </w:p>
    <w:p w14:paraId="52AF3509"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26928232" w14:textId="77777777" w:rsidR="002A0F7A" w:rsidRPr="000C30F0" w:rsidRDefault="002A0F7A" w:rsidP="000C30F0">
      <w:pPr>
        <w:rPr>
          <w:rFonts w:ascii="Arial" w:hAnsi="Arial" w:cs="Arial"/>
          <w:b/>
          <w:bCs/>
          <w:color w:val="222222"/>
          <w:szCs w:val="22"/>
          <w:lang w:val="en-US"/>
        </w:rPr>
      </w:pPr>
    </w:p>
    <w:p w14:paraId="5D998F87" w14:textId="77777777" w:rsidR="002A0F7A" w:rsidRPr="000C30F0" w:rsidRDefault="002A0F7A" w:rsidP="000C30F0">
      <w:pPr>
        <w:rPr>
          <w:rFonts w:ascii="Arial" w:hAnsi="Arial" w:cs="Arial"/>
          <w:color w:val="222222"/>
          <w:szCs w:val="22"/>
          <w:lang w:val="en-US"/>
        </w:rPr>
      </w:pPr>
    </w:p>
    <w:p w14:paraId="6724264D" w14:textId="77777777" w:rsidR="002A0F7A" w:rsidRPr="000C30F0" w:rsidRDefault="002A0F7A" w:rsidP="000C30F0">
      <w:pPr>
        <w:rPr>
          <w:rFonts w:ascii="Arial" w:hAnsi="Arial" w:cs="Arial"/>
          <w:b/>
          <w:bCs/>
          <w:color w:val="222222"/>
          <w:szCs w:val="22"/>
          <w:lang w:val="en-US"/>
        </w:rPr>
      </w:pPr>
      <w:r w:rsidRPr="000C30F0">
        <w:rPr>
          <w:rFonts w:ascii="Arial" w:hAnsi="Arial" w:cs="Arial"/>
          <w:b/>
          <w:bCs/>
          <w:color w:val="222222"/>
          <w:szCs w:val="22"/>
          <w:lang w:val="en-US"/>
        </w:rPr>
        <w:t> </w:t>
      </w:r>
    </w:p>
    <w:p w14:paraId="70DE4644" w14:textId="77777777" w:rsidR="002A0F7A" w:rsidRPr="000C30F0" w:rsidRDefault="002A0F7A" w:rsidP="000C30F0">
      <w:pPr>
        <w:rPr>
          <w:rFonts w:ascii="Arial" w:hAnsi="Arial" w:cs="Arial"/>
          <w:b/>
          <w:bCs/>
          <w:color w:val="222222"/>
          <w:szCs w:val="22"/>
          <w:lang w:val="en-US"/>
        </w:rPr>
      </w:pPr>
    </w:p>
    <w:p w14:paraId="1A3A86EE" w14:textId="77777777" w:rsidR="002A0F7A" w:rsidRPr="000C30F0" w:rsidRDefault="002A0F7A" w:rsidP="000C30F0">
      <w:pPr>
        <w:rPr>
          <w:rFonts w:ascii="Arial" w:hAnsi="Arial" w:cs="Arial"/>
          <w:color w:val="222222"/>
          <w:szCs w:val="22"/>
          <w:lang w:val="en-US"/>
        </w:rPr>
      </w:pPr>
    </w:p>
    <w:p w14:paraId="52572569" w14:textId="77777777" w:rsidR="002A0F7A" w:rsidRPr="000C30F0" w:rsidRDefault="002A0F7A" w:rsidP="000C30F0">
      <w:pPr>
        <w:rPr>
          <w:rFonts w:ascii="Arial" w:hAnsi="Arial" w:cs="Arial"/>
          <w:color w:val="222222"/>
          <w:szCs w:val="22"/>
          <w:lang w:val="en-US"/>
        </w:rPr>
      </w:pPr>
    </w:p>
    <w:p w14:paraId="74431BE3" w14:textId="77777777" w:rsidR="002A0F7A" w:rsidRPr="000C30F0" w:rsidRDefault="002A0F7A" w:rsidP="000C30F0">
      <w:pPr>
        <w:rPr>
          <w:rFonts w:ascii="Arial" w:hAnsi="Arial" w:cs="Arial"/>
          <w:color w:val="222222"/>
          <w:szCs w:val="22"/>
          <w:lang w:val="en-US"/>
        </w:rPr>
      </w:pPr>
    </w:p>
    <w:p w14:paraId="4D91BF23" w14:textId="77777777" w:rsidR="002A0F7A" w:rsidRPr="000C30F0" w:rsidRDefault="002A0F7A" w:rsidP="000C30F0">
      <w:pPr>
        <w:rPr>
          <w:rFonts w:ascii="Arial" w:hAnsi="Arial" w:cs="Arial"/>
          <w:color w:val="222222"/>
          <w:szCs w:val="22"/>
          <w:lang w:val="en-US"/>
        </w:rPr>
      </w:pPr>
      <w:r w:rsidRPr="000C30F0">
        <w:rPr>
          <w:rFonts w:ascii="Arial" w:hAnsi="Arial" w:cs="Arial"/>
          <w:b/>
          <w:bCs/>
          <w:color w:val="222222"/>
          <w:szCs w:val="22"/>
          <w:lang w:val="en-US"/>
        </w:rPr>
        <w:t>Please rate your general experience with visited events:</w:t>
      </w:r>
      <w:r w:rsidRPr="000C30F0">
        <w:rPr>
          <w:rFonts w:ascii="Arial" w:hAnsi="Arial" w:cs="Arial"/>
          <w:color w:val="222222"/>
          <w:szCs w:val="22"/>
          <w:lang w:val="en-US"/>
        </w:rPr>
        <w:t xml:space="preserve"> </w:t>
      </w:r>
      <w:r w:rsidRPr="000C30F0">
        <w:rPr>
          <w:rFonts w:ascii="Arial" w:hAnsi="Arial" w:cs="Arial"/>
          <w:i/>
          <w:iCs/>
          <w:color w:val="222222"/>
          <w:szCs w:val="22"/>
          <w:lang w:val="en-US"/>
        </w:rPr>
        <w:t>(1=very good, 2=good, 3=neutral, 4=poor, 5=very poor)</w:t>
      </w:r>
    </w:p>
    <w:p w14:paraId="6B5E7C4D" w14:textId="77777777" w:rsidR="002A0F7A" w:rsidRPr="000C30F0" w:rsidRDefault="002A0F7A" w:rsidP="000C30F0">
      <w:pPr>
        <w:jc w:val="both"/>
        <w:rPr>
          <w:rFonts w:ascii="Arial" w:hAnsi="Arial" w:cs="Arial"/>
          <w:color w:val="222222"/>
          <w:szCs w:val="22"/>
          <w:lang w:val="en-US"/>
        </w:rPr>
      </w:pPr>
    </w:p>
    <w:p w14:paraId="22D386F7" w14:textId="77777777" w:rsidR="002A0F7A" w:rsidRPr="000C30F0" w:rsidRDefault="002A0F7A" w:rsidP="000C30F0">
      <w:pPr>
        <w:jc w:val="both"/>
        <w:rPr>
          <w:rFonts w:ascii="Arial" w:hAnsi="Arial" w:cs="Arial"/>
          <w:color w:val="222222"/>
          <w:szCs w:val="22"/>
          <w:lang w:val="en-US"/>
        </w:rPr>
      </w:pPr>
    </w:p>
    <w:p w14:paraId="27ED8846" w14:textId="77777777" w:rsidR="002A0F7A" w:rsidRPr="000C30F0" w:rsidRDefault="002A0F7A" w:rsidP="000C30F0">
      <w:pPr>
        <w:jc w:val="both"/>
        <w:rPr>
          <w:rFonts w:ascii="Arial" w:hAnsi="Arial" w:cs="Arial"/>
          <w:color w:val="222222"/>
          <w:szCs w:val="22"/>
          <w:lang w:val="en-US"/>
        </w:rPr>
      </w:pPr>
      <w:r w:rsidRPr="000C30F0">
        <w:rPr>
          <w:rFonts w:ascii="Arial" w:hAnsi="Arial" w:cs="Arial"/>
          <w:color w:val="222222"/>
          <w:szCs w:val="22"/>
          <w:lang w:val="en-US"/>
        </w:rPr>
        <w:t>If 4 or 5, please explain the reasons why:</w:t>
      </w:r>
    </w:p>
    <w:p w14:paraId="5E91B766" w14:textId="77777777" w:rsidR="002A0F7A" w:rsidRPr="000C30F0" w:rsidRDefault="002A0F7A" w:rsidP="000C30F0">
      <w:pPr>
        <w:jc w:val="both"/>
        <w:rPr>
          <w:rFonts w:ascii="Arial" w:hAnsi="Arial" w:cs="Arial"/>
          <w:szCs w:val="22"/>
        </w:rPr>
      </w:pPr>
    </w:p>
    <w:p w14:paraId="1735B952" w14:textId="77777777" w:rsidR="002A0F7A" w:rsidRPr="000C30F0" w:rsidRDefault="002A0F7A" w:rsidP="000C30F0">
      <w:pPr>
        <w:jc w:val="both"/>
        <w:rPr>
          <w:rFonts w:ascii="Arial" w:hAnsi="Arial" w:cs="Arial"/>
          <w:szCs w:val="22"/>
        </w:rPr>
      </w:pPr>
    </w:p>
    <w:p w14:paraId="03133C89" w14:textId="77777777" w:rsidR="002A0F7A" w:rsidRPr="000C30F0" w:rsidRDefault="002A0F7A" w:rsidP="000C30F0">
      <w:pPr>
        <w:jc w:val="both"/>
        <w:rPr>
          <w:rFonts w:ascii="Arial" w:hAnsi="Arial" w:cs="Arial"/>
          <w:szCs w:val="22"/>
        </w:rPr>
      </w:pPr>
    </w:p>
    <w:p w14:paraId="1405FAA9" w14:textId="77777777" w:rsidR="002A0F7A" w:rsidRPr="000C30F0" w:rsidRDefault="002A0F7A" w:rsidP="000C30F0">
      <w:pPr>
        <w:jc w:val="both"/>
        <w:rPr>
          <w:rFonts w:ascii="Arial" w:hAnsi="Arial" w:cs="Arial"/>
          <w:szCs w:val="22"/>
        </w:rPr>
      </w:pPr>
    </w:p>
    <w:p w14:paraId="446DE34A" w14:textId="77777777" w:rsidR="002A0F7A" w:rsidRPr="000C30F0" w:rsidRDefault="002A0F7A" w:rsidP="000C30F0">
      <w:pPr>
        <w:jc w:val="both"/>
        <w:rPr>
          <w:rFonts w:ascii="Arial" w:hAnsi="Arial" w:cs="Arial"/>
          <w:b/>
          <w:szCs w:val="22"/>
        </w:rPr>
      </w:pPr>
      <w:r w:rsidRPr="000C30F0">
        <w:rPr>
          <w:rFonts w:ascii="Arial" w:hAnsi="Arial" w:cs="Arial"/>
          <w:b/>
          <w:szCs w:val="22"/>
        </w:rPr>
        <w:t>SECTION H – ALL PARTICIPANTS</w:t>
      </w:r>
    </w:p>
    <w:p w14:paraId="46B559B6" w14:textId="77777777" w:rsidR="002A0F7A" w:rsidRPr="000C30F0" w:rsidRDefault="002A0F7A" w:rsidP="000C30F0">
      <w:pPr>
        <w:jc w:val="both"/>
        <w:rPr>
          <w:rFonts w:ascii="Arial" w:hAnsi="Arial" w:cs="Arial"/>
          <w:szCs w:val="22"/>
        </w:rPr>
      </w:pPr>
    </w:p>
    <w:p w14:paraId="363F6E10" w14:textId="77777777" w:rsidR="002A0F7A" w:rsidRPr="000C30F0" w:rsidRDefault="002A0F7A" w:rsidP="000C30F0">
      <w:pPr>
        <w:jc w:val="both"/>
        <w:rPr>
          <w:rFonts w:ascii="Arial" w:hAnsi="Arial" w:cs="Arial"/>
          <w:b/>
          <w:szCs w:val="22"/>
        </w:rPr>
      </w:pPr>
      <w:r w:rsidRPr="000C30F0">
        <w:rPr>
          <w:rFonts w:ascii="Arial" w:hAnsi="Arial" w:cs="Arial"/>
          <w:b/>
          <w:szCs w:val="22"/>
        </w:rPr>
        <w:t>37. Please provide any other comments, suggestions or feedback that has not been covered above.</w:t>
      </w:r>
    </w:p>
    <w:p w14:paraId="63608698" w14:textId="38505BE2" w:rsidR="002A0F7A" w:rsidRDefault="002A0F7A" w:rsidP="00B74A17">
      <w:pPr>
        <w:rPr>
          <w:rFonts w:ascii="Arial" w:hAnsi="Arial" w:cs="Arial"/>
          <w:b/>
          <w:szCs w:val="22"/>
        </w:rPr>
      </w:pPr>
    </w:p>
    <w:p w14:paraId="32BAE268" w14:textId="03B07773" w:rsidR="00FB6B7D" w:rsidRDefault="00FB6B7D" w:rsidP="00FB6B7D">
      <w:pPr>
        <w:rPr>
          <w:rFonts w:ascii="Arial" w:hAnsi="Arial" w:cs="Arial"/>
          <w:b/>
          <w:szCs w:val="22"/>
        </w:rPr>
      </w:pPr>
      <w:r w:rsidRPr="00FB6B7D">
        <w:rPr>
          <w:rFonts w:ascii="Arial" w:hAnsi="Arial" w:cs="Arial"/>
          <w:b/>
          <w:szCs w:val="22"/>
        </w:rPr>
        <w:lastRenderedPageBreak/>
        <w:t>ANNEX 3 - LIST OF PEOPLE INTERVIEWED</w:t>
      </w:r>
    </w:p>
    <w:p w14:paraId="23E32F93" w14:textId="77777777" w:rsidR="00FB6B7D" w:rsidRDefault="00FB6B7D" w:rsidP="00FB6B7D">
      <w:pPr>
        <w:rPr>
          <w:rFonts w:ascii="Arial" w:hAnsi="Arial" w:cs="Arial"/>
          <w:b/>
          <w:szCs w:val="22"/>
        </w:rPr>
      </w:pPr>
    </w:p>
    <w:p w14:paraId="2720066C" w14:textId="73A7D656" w:rsidR="00FB6B7D" w:rsidRPr="00FB6B7D" w:rsidRDefault="00FB6B7D" w:rsidP="00FB6B7D">
      <w:pPr>
        <w:pStyle w:val="ListParagraph"/>
        <w:numPr>
          <w:ilvl w:val="0"/>
          <w:numId w:val="26"/>
        </w:numPr>
        <w:rPr>
          <w:rFonts w:ascii="Arial" w:hAnsi="Arial" w:cs="Arial"/>
          <w:b/>
          <w:szCs w:val="22"/>
        </w:rPr>
      </w:pPr>
      <w:proofErr w:type="spellStart"/>
      <w:r w:rsidRPr="00FB6B7D">
        <w:rPr>
          <w:rFonts w:ascii="Arial" w:hAnsi="Arial" w:cs="Arial"/>
          <w:b/>
          <w:szCs w:val="22"/>
        </w:rPr>
        <w:t>Nataša</w:t>
      </w:r>
      <w:proofErr w:type="spellEnd"/>
      <w:r w:rsidRPr="00FB6B7D">
        <w:rPr>
          <w:rFonts w:ascii="Arial" w:hAnsi="Arial" w:cs="Arial"/>
          <w:b/>
          <w:szCs w:val="22"/>
        </w:rPr>
        <w:t xml:space="preserve"> </w:t>
      </w:r>
      <w:proofErr w:type="spellStart"/>
      <w:r w:rsidRPr="00FB6B7D">
        <w:rPr>
          <w:rFonts w:ascii="Arial" w:hAnsi="Arial" w:cs="Arial"/>
          <w:b/>
          <w:szCs w:val="22"/>
        </w:rPr>
        <w:t>Radović</w:t>
      </w:r>
      <w:proofErr w:type="spellEnd"/>
      <w:r w:rsidRPr="00FB6B7D">
        <w:rPr>
          <w:rFonts w:ascii="Arial" w:hAnsi="Arial" w:cs="Arial"/>
          <w:b/>
          <w:szCs w:val="22"/>
        </w:rPr>
        <w:t>, British Embassy Belgrade Good Governance Programme Manager</w:t>
      </w:r>
    </w:p>
    <w:p w14:paraId="468C7D42" w14:textId="77777777" w:rsidR="00FB6B7D" w:rsidRPr="00FB6B7D" w:rsidRDefault="00FB6B7D" w:rsidP="00FB6B7D">
      <w:pPr>
        <w:rPr>
          <w:rFonts w:ascii="Arial" w:hAnsi="Arial" w:cs="Arial"/>
          <w:b/>
          <w:szCs w:val="22"/>
        </w:rPr>
      </w:pPr>
    </w:p>
    <w:p w14:paraId="16AE1FC6" w14:textId="6FD15490"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Daniel Varga, UNDP Programme Analyst - Assurance, M&amp;E and Reporting</w:t>
      </w:r>
    </w:p>
    <w:p w14:paraId="3105BDC1" w14:textId="77777777" w:rsidR="00FB6B7D" w:rsidRPr="00FB6B7D" w:rsidRDefault="00FB6B7D" w:rsidP="00FB6B7D">
      <w:pPr>
        <w:rPr>
          <w:rFonts w:ascii="Arial" w:hAnsi="Arial" w:cs="Arial"/>
          <w:b/>
          <w:szCs w:val="22"/>
        </w:rPr>
      </w:pPr>
    </w:p>
    <w:p w14:paraId="444D7240" w14:textId="1AED72F1" w:rsidR="00FB6B7D" w:rsidRPr="00FB6B7D" w:rsidRDefault="00FB6B7D" w:rsidP="00FB6B7D">
      <w:pPr>
        <w:pStyle w:val="ListParagraph"/>
        <w:numPr>
          <w:ilvl w:val="0"/>
          <w:numId w:val="26"/>
        </w:numPr>
        <w:rPr>
          <w:rFonts w:ascii="Arial" w:hAnsi="Arial" w:cs="Arial"/>
          <w:b/>
          <w:szCs w:val="22"/>
        </w:rPr>
      </w:pPr>
      <w:proofErr w:type="spellStart"/>
      <w:r w:rsidRPr="00FB6B7D">
        <w:rPr>
          <w:rFonts w:ascii="Arial" w:hAnsi="Arial" w:cs="Arial"/>
          <w:b/>
          <w:szCs w:val="22"/>
        </w:rPr>
        <w:t>Željka</w:t>
      </w:r>
      <w:proofErr w:type="spellEnd"/>
      <w:r w:rsidRPr="00FB6B7D">
        <w:rPr>
          <w:rFonts w:ascii="Arial" w:hAnsi="Arial" w:cs="Arial"/>
          <w:b/>
          <w:szCs w:val="22"/>
        </w:rPr>
        <w:t xml:space="preserve"> </w:t>
      </w:r>
      <w:proofErr w:type="spellStart"/>
      <w:r w:rsidRPr="00FB6B7D">
        <w:rPr>
          <w:rFonts w:ascii="Arial" w:hAnsi="Arial" w:cs="Arial"/>
          <w:b/>
          <w:szCs w:val="22"/>
        </w:rPr>
        <w:t>Topalović</w:t>
      </w:r>
      <w:proofErr w:type="spellEnd"/>
      <w:r w:rsidRPr="00FB6B7D">
        <w:rPr>
          <w:rFonts w:ascii="Arial" w:hAnsi="Arial" w:cs="Arial"/>
          <w:b/>
          <w:szCs w:val="22"/>
        </w:rPr>
        <w:t>, UNDP Programme Analyst, Good Governance</w:t>
      </w:r>
    </w:p>
    <w:p w14:paraId="6A24D29F" w14:textId="77777777" w:rsidR="00FB6B7D" w:rsidRPr="00FB6B7D" w:rsidRDefault="00FB6B7D" w:rsidP="00FB6B7D">
      <w:pPr>
        <w:rPr>
          <w:rFonts w:ascii="Arial" w:hAnsi="Arial" w:cs="Arial"/>
          <w:b/>
          <w:szCs w:val="22"/>
        </w:rPr>
      </w:pPr>
    </w:p>
    <w:p w14:paraId="21B101A5" w14:textId="3C3CD823"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 xml:space="preserve">Jelena </w:t>
      </w:r>
      <w:proofErr w:type="spellStart"/>
      <w:r w:rsidRPr="00FB6B7D">
        <w:rPr>
          <w:rFonts w:ascii="Arial" w:hAnsi="Arial" w:cs="Arial"/>
          <w:b/>
          <w:szCs w:val="22"/>
        </w:rPr>
        <w:t>Marinković</w:t>
      </w:r>
      <w:proofErr w:type="spellEnd"/>
      <w:r w:rsidRPr="00FB6B7D">
        <w:rPr>
          <w:rFonts w:ascii="Arial" w:hAnsi="Arial" w:cs="Arial"/>
          <w:b/>
          <w:szCs w:val="22"/>
        </w:rPr>
        <w:t xml:space="preserve"> Macura, UNDP Programme Associate, Good Governance</w:t>
      </w:r>
    </w:p>
    <w:p w14:paraId="1E98CF4A" w14:textId="77777777" w:rsidR="00FB6B7D" w:rsidRPr="00FB6B7D" w:rsidRDefault="00FB6B7D" w:rsidP="00FB6B7D">
      <w:pPr>
        <w:rPr>
          <w:rFonts w:ascii="Arial" w:hAnsi="Arial" w:cs="Arial"/>
          <w:b/>
          <w:szCs w:val="22"/>
        </w:rPr>
      </w:pPr>
    </w:p>
    <w:p w14:paraId="67551422" w14:textId="7C82EBC9" w:rsidR="00FB6B7D" w:rsidRPr="00FB6B7D" w:rsidRDefault="00FB6B7D" w:rsidP="00FB6B7D">
      <w:pPr>
        <w:pStyle w:val="ListParagraph"/>
        <w:rPr>
          <w:rFonts w:ascii="Arial" w:hAnsi="Arial" w:cs="Arial"/>
          <w:b/>
          <w:szCs w:val="22"/>
        </w:rPr>
      </w:pPr>
      <w:r w:rsidRPr="00FB6B7D">
        <w:rPr>
          <w:rFonts w:ascii="Arial" w:hAnsi="Arial" w:cs="Arial"/>
          <w:b/>
          <w:szCs w:val="22"/>
        </w:rPr>
        <w:t xml:space="preserve">Sanja </w:t>
      </w:r>
      <w:proofErr w:type="spellStart"/>
      <w:r w:rsidRPr="00FB6B7D">
        <w:rPr>
          <w:rFonts w:ascii="Arial" w:hAnsi="Arial" w:cs="Arial"/>
          <w:b/>
          <w:szCs w:val="22"/>
        </w:rPr>
        <w:t>Arizanović</w:t>
      </w:r>
      <w:proofErr w:type="spellEnd"/>
      <w:r w:rsidRPr="00FB6B7D">
        <w:rPr>
          <w:rFonts w:ascii="Arial" w:hAnsi="Arial" w:cs="Arial"/>
          <w:b/>
          <w:szCs w:val="22"/>
        </w:rPr>
        <w:t xml:space="preserve">, UNDP Project Coordinator </w:t>
      </w:r>
    </w:p>
    <w:p w14:paraId="45F25CC7" w14:textId="77777777" w:rsidR="00FB6B7D" w:rsidRPr="00FB6B7D" w:rsidRDefault="00FB6B7D" w:rsidP="00FB6B7D">
      <w:pPr>
        <w:rPr>
          <w:rFonts w:ascii="Arial" w:hAnsi="Arial" w:cs="Arial"/>
          <w:b/>
          <w:szCs w:val="22"/>
        </w:rPr>
      </w:pPr>
    </w:p>
    <w:p w14:paraId="7DDE24DE" w14:textId="1DBD5863"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 xml:space="preserve">Irena </w:t>
      </w:r>
      <w:proofErr w:type="spellStart"/>
      <w:r w:rsidRPr="00FB6B7D">
        <w:rPr>
          <w:rFonts w:ascii="Arial" w:hAnsi="Arial" w:cs="Arial"/>
          <w:b/>
          <w:szCs w:val="22"/>
        </w:rPr>
        <w:t>Cerović</w:t>
      </w:r>
      <w:proofErr w:type="spellEnd"/>
      <w:r w:rsidRPr="00FB6B7D">
        <w:rPr>
          <w:rFonts w:ascii="Arial" w:hAnsi="Arial" w:cs="Arial"/>
          <w:b/>
          <w:szCs w:val="22"/>
        </w:rPr>
        <w:t>, UNDP Head of Solutions Mapping, Accelerator Lab</w:t>
      </w:r>
    </w:p>
    <w:p w14:paraId="4E394C0A" w14:textId="77777777" w:rsidR="00FB6B7D" w:rsidRPr="00FB6B7D" w:rsidRDefault="00FB6B7D" w:rsidP="00FB6B7D">
      <w:pPr>
        <w:rPr>
          <w:rFonts w:ascii="Arial" w:hAnsi="Arial" w:cs="Arial"/>
          <w:b/>
          <w:szCs w:val="22"/>
        </w:rPr>
      </w:pPr>
    </w:p>
    <w:p w14:paraId="0726EAFC" w14:textId="58FF1C3A"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Katarina Kosmina, UNDP Junior Project Coordinator</w:t>
      </w:r>
    </w:p>
    <w:p w14:paraId="7B1186BB" w14:textId="77777777" w:rsidR="00FB6B7D" w:rsidRPr="00FB6B7D" w:rsidRDefault="00FB6B7D" w:rsidP="00FB6B7D">
      <w:pPr>
        <w:rPr>
          <w:rFonts w:ascii="Arial" w:hAnsi="Arial" w:cs="Arial"/>
          <w:b/>
          <w:szCs w:val="22"/>
        </w:rPr>
      </w:pPr>
    </w:p>
    <w:p w14:paraId="6A6AB52F" w14:textId="416C2F53"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 xml:space="preserve">Jelena </w:t>
      </w:r>
      <w:proofErr w:type="spellStart"/>
      <w:r w:rsidRPr="00FB6B7D">
        <w:rPr>
          <w:rFonts w:ascii="Arial" w:hAnsi="Arial" w:cs="Arial"/>
          <w:b/>
          <w:szCs w:val="22"/>
        </w:rPr>
        <w:t>Ružičić</w:t>
      </w:r>
      <w:proofErr w:type="spellEnd"/>
      <w:r w:rsidRPr="00FB6B7D">
        <w:rPr>
          <w:rFonts w:ascii="Arial" w:hAnsi="Arial" w:cs="Arial"/>
          <w:b/>
          <w:szCs w:val="22"/>
        </w:rPr>
        <w:t>, UNDP Portfolio Manager, Competitiveness and Digital Governance</w:t>
      </w:r>
    </w:p>
    <w:p w14:paraId="1AB5B2A7" w14:textId="77777777" w:rsidR="00FB6B7D" w:rsidRPr="00FB6B7D" w:rsidRDefault="00FB6B7D" w:rsidP="00FB6B7D">
      <w:pPr>
        <w:rPr>
          <w:rFonts w:ascii="Arial" w:hAnsi="Arial" w:cs="Arial"/>
          <w:b/>
          <w:szCs w:val="22"/>
        </w:rPr>
      </w:pPr>
    </w:p>
    <w:p w14:paraId="47937DB2" w14:textId="010A7764"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Slobodan Marković, UNDP Technical Advisor -Digital Governance</w:t>
      </w:r>
    </w:p>
    <w:p w14:paraId="0049E504" w14:textId="77777777" w:rsidR="00FB6B7D" w:rsidRPr="00FB6B7D" w:rsidRDefault="00FB6B7D" w:rsidP="00FB6B7D">
      <w:pPr>
        <w:rPr>
          <w:rFonts w:ascii="Arial" w:hAnsi="Arial" w:cs="Arial"/>
          <w:b/>
          <w:szCs w:val="22"/>
        </w:rPr>
      </w:pPr>
    </w:p>
    <w:p w14:paraId="2DE38BA4" w14:textId="634F7DA1"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 xml:space="preserve">Dragana </w:t>
      </w:r>
      <w:proofErr w:type="spellStart"/>
      <w:r w:rsidRPr="00FB6B7D">
        <w:rPr>
          <w:rFonts w:ascii="Arial" w:hAnsi="Arial" w:cs="Arial"/>
          <w:b/>
          <w:szCs w:val="22"/>
        </w:rPr>
        <w:t>Bečić</w:t>
      </w:r>
      <w:proofErr w:type="spellEnd"/>
      <w:r w:rsidRPr="00FB6B7D">
        <w:rPr>
          <w:rFonts w:ascii="Arial" w:hAnsi="Arial" w:cs="Arial"/>
          <w:b/>
          <w:szCs w:val="22"/>
        </w:rPr>
        <w:t>, Office for Information Technologies and eGovernment</w:t>
      </w:r>
    </w:p>
    <w:p w14:paraId="0D70ED79" w14:textId="77777777"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Assistant Director (</w:t>
      </w:r>
      <w:proofErr w:type="spellStart"/>
      <w:r w:rsidRPr="00FB6B7D">
        <w:rPr>
          <w:rFonts w:ascii="Arial" w:hAnsi="Arial" w:cs="Arial"/>
          <w:b/>
          <w:szCs w:val="22"/>
        </w:rPr>
        <w:t>a.i.</w:t>
      </w:r>
      <w:proofErr w:type="spellEnd"/>
      <w:r w:rsidRPr="00FB6B7D">
        <w:rPr>
          <w:rFonts w:ascii="Arial" w:hAnsi="Arial" w:cs="Arial"/>
          <w:b/>
          <w:szCs w:val="22"/>
        </w:rPr>
        <w:t>)</w:t>
      </w:r>
    </w:p>
    <w:p w14:paraId="4052E31E" w14:textId="77777777" w:rsidR="00FB6B7D" w:rsidRPr="00FB6B7D" w:rsidRDefault="00FB6B7D" w:rsidP="00FB6B7D">
      <w:pPr>
        <w:rPr>
          <w:rFonts w:ascii="Arial" w:hAnsi="Arial" w:cs="Arial"/>
          <w:b/>
          <w:szCs w:val="22"/>
        </w:rPr>
      </w:pPr>
    </w:p>
    <w:p w14:paraId="46DFDD86" w14:textId="635D0C5F"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 xml:space="preserve">Marija </w:t>
      </w:r>
      <w:proofErr w:type="spellStart"/>
      <w:r w:rsidRPr="00FB6B7D">
        <w:rPr>
          <w:rFonts w:ascii="Arial" w:hAnsi="Arial" w:cs="Arial"/>
          <w:b/>
          <w:szCs w:val="22"/>
        </w:rPr>
        <w:t>Kujačić</w:t>
      </w:r>
      <w:proofErr w:type="spellEnd"/>
      <w:r w:rsidRPr="00FB6B7D">
        <w:rPr>
          <w:rFonts w:ascii="Arial" w:hAnsi="Arial" w:cs="Arial"/>
          <w:b/>
          <w:szCs w:val="22"/>
        </w:rPr>
        <w:t>, Office for Information Technologies and eGovernment</w:t>
      </w:r>
    </w:p>
    <w:p w14:paraId="15423F8A" w14:textId="77777777" w:rsidR="00FB6B7D" w:rsidRPr="00FB6B7D" w:rsidRDefault="00FB6B7D" w:rsidP="00FB6B7D">
      <w:pPr>
        <w:pStyle w:val="ListParagraph"/>
        <w:numPr>
          <w:ilvl w:val="0"/>
          <w:numId w:val="26"/>
        </w:numPr>
        <w:rPr>
          <w:rFonts w:ascii="Arial" w:hAnsi="Arial" w:cs="Arial"/>
          <w:b/>
          <w:szCs w:val="22"/>
        </w:rPr>
      </w:pPr>
      <w:r w:rsidRPr="00FB6B7D">
        <w:rPr>
          <w:rFonts w:ascii="Arial" w:hAnsi="Arial" w:cs="Arial"/>
          <w:b/>
          <w:szCs w:val="22"/>
        </w:rPr>
        <w:t>Senior Advisor</w:t>
      </w:r>
    </w:p>
    <w:p w14:paraId="298C4D27" w14:textId="77777777" w:rsidR="00FB6B7D" w:rsidRPr="00FB6B7D" w:rsidRDefault="00FB6B7D" w:rsidP="00FB6B7D">
      <w:pPr>
        <w:rPr>
          <w:rFonts w:ascii="Arial" w:hAnsi="Arial" w:cs="Arial"/>
          <w:b/>
          <w:szCs w:val="22"/>
        </w:rPr>
      </w:pPr>
    </w:p>
    <w:p w14:paraId="0678979B" w14:textId="11B2D714" w:rsidR="00FB6B7D" w:rsidRPr="00FB6B7D" w:rsidRDefault="00FB6B7D" w:rsidP="00FB6B7D">
      <w:pPr>
        <w:rPr>
          <w:rFonts w:ascii="Arial" w:hAnsi="Arial" w:cs="Arial"/>
          <w:b/>
          <w:szCs w:val="22"/>
        </w:rPr>
      </w:pPr>
      <w:r w:rsidRPr="00FB6B7D">
        <w:rPr>
          <w:rFonts w:ascii="Arial" w:hAnsi="Arial" w:cs="Arial"/>
          <w:b/>
          <w:szCs w:val="22"/>
        </w:rPr>
        <w:t xml:space="preserve">  </w:t>
      </w:r>
    </w:p>
    <w:p w14:paraId="5B5CBEE4" w14:textId="77777777" w:rsidR="00FB6B7D" w:rsidRPr="00FB6B7D" w:rsidRDefault="00FB6B7D" w:rsidP="00FB6B7D">
      <w:pPr>
        <w:rPr>
          <w:rFonts w:ascii="Arial" w:hAnsi="Arial" w:cs="Arial"/>
          <w:b/>
          <w:szCs w:val="22"/>
        </w:rPr>
      </w:pPr>
    </w:p>
    <w:p w14:paraId="101429C4" w14:textId="77777777" w:rsidR="00FB6B7D" w:rsidRPr="00FB6B7D" w:rsidRDefault="00FB6B7D" w:rsidP="00FB6B7D">
      <w:pPr>
        <w:rPr>
          <w:rFonts w:ascii="Arial" w:hAnsi="Arial" w:cs="Arial"/>
          <w:b/>
          <w:szCs w:val="22"/>
        </w:rPr>
      </w:pPr>
    </w:p>
    <w:p w14:paraId="7DE1C5D0" w14:textId="596EBF29" w:rsidR="00FB6B7D" w:rsidRDefault="00FB6B7D" w:rsidP="00B74A17">
      <w:pPr>
        <w:rPr>
          <w:rFonts w:ascii="Arial" w:hAnsi="Arial" w:cs="Arial"/>
          <w:b/>
          <w:szCs w:val="22"/>
        </w:rPr>
      </w:pPr>
    </w:p>
    <w:p w14:paraId="08A878D1" w14:textId="77777777" w:rsidR="00FB6B7D" w:rsidRPr="000C30F0" w:rsidRDefault="00FB6B7D" w:rsidP="00B74A17">
      <w:pPr>
        <w:rPr>
          <w:rFonts w:ascii="Arial" w:hAnsi="Arial" w:cs="Arial"/>
          <w:b/>
          <w:szCs w:val="22"/>
        </w:rPr>
      </w:pPr>
    </w:p>
    <w:sectPr w:rsidR="00FB6B7D" w:rsidRPr="000C30F0" w:rsidSect="009A3BA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1B31" w14:textId="77777777" w:rsidR="00B31751" w:rsidRDefault="00B31751" w:rsidP="002211E2">
      <w:r>
        <w:separator/>
      </w:r>
    </w:p>
  </w:endnote>
  <w:endnote w:type="continuationSeparator" w:id="0">
    <w:p w14:paraId="0D41CED7" w14:textId="77777777" w:rsidR="00B31751" w:rsidRDefault="00B31751" w:rsidP="0022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Open Sans">
    <w:altName w:val="Calibri"/>
    <w:charset w:val="00"/>
    <w:family w:val="swiss"/>
    <w:pitch w:val="variable"/>
    <w:sig w:usb0="E00002EF" w:usb1="4000205B" w:usb2="00000028" w:usb3="00000000" w:csb0="0000019F" w:csb1="00000000"/>
  </w:font>
  <w:font w:name="¿w◊Oˇ">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12F0" w14:textId="77777777" w:rsidR="00FA3CE1" w:rsidRDefault="00FA3CE1" w:rsidP="00D53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400977" w14:textId="77777777" w:rsidR="00FA3CE1" w:rsidRDefault="00FA3CE1" w:rsidP="002211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E33C" w14:textId="77777777" w:rsidR="00FA3CE1" w:rsidRDefault="00FA3CE1" w:rsidP="00D53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B5C">
      <w:rPr>
        <w:rStyle w:val="PageNumber"/>
        <w:noProof/>
      </w:rPr>
      <w:t>11</w:t>
    </w:r>
    <w:r>
      <w:rPr>
        <w:rStyle w:val="PageNumber"/>
      </w:rPr>
      <w:fldChar w:fldCharType="end"/>
    </w:r>
  </w:p>
  <w:p w14:paraId="3534E41C" w14:textId="77777777" w:rsidR="00FA3CE1" w:rsidRDefault="00FA3CE1" w:rsidP="002211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D8539" w14:textId="77777777" w:rsidR="00B31751" w:rsidRDefault="00B31751" w:rsidP="002211E2">
      <w:r>
        <w:separator/>
      </w:r>
    </w:p>
  </w:footnote>
  <w:footnote w:type="continuationSeparator" w:id="0">
    <w:p w14:paraId="33E42B13" w14:textId="77777777" w:rsidR="00B31751" w:rsidRDefault="00B31751" w:rsidP="002211E2">
      <w:r>
        <w:continuationSeparator/>
      </w:r>
    </w:p>
  </w:footnote>
  <w:footnote w:id="1">
    <w:p w14:paraId="4B70BB2F" w14:textId="77777777" w:rsidR="00FA3CE1" w:rsidRPr="00A463AC" w:rsidRDefault="00FA3CE1" w:rsidP="00DB4AD8">
      <w:pPr>
        <w:pStyle w:val="FootnoteText"/>
      </w:pPr>
      <w:r>
        <w:rPr>
          <w:rStyle w:val="FootnoteReference"/>
        </w:rPr>
        <w:footnoteRef/>
      </w:r>
      <w:r>
        <w:t xml:space="preserve"> 2 </w:t>
      </w:r>
      <w:r w:rsidRPr="00A463AC">
        <w:t>feasibility studies completed for opening high impact data</w:t>
      </w:r>
    </w:p>
  </w:footnote>
  <w:footnote w:id="2">
    <w:p w14:paraId="12DD80F4" w14:textId="77777777" w:rsidR="00FA3CE1" w:rsidRPr="00F24D95" w:rsidRDefault="00FA3CE1" w:rsidP="00690134">
      <w:pPr>
        <w:pStyle w:val="FootnoteText"/>
        <w:rPr>
          <w:lang w:val="en-CA"/>
        </w:rPr>
      </w:pPr>
      <w:r>
        <w:rPr>
          <w:rStyle w:val="FootnoteReference"/>
        </w:rPr>
        <w:footnoteRef/>
      </w:r>
      <w:r>
        <w:t xml:space="preserve"> </w:t>
      </w:r>
      <w:r w:rsidRPr="009177C8">
        <w:rPr>
          <w:sz w:val="18"/>
          <w:szCs w:val="18"/>
          <w:lang w:val="en-CA"/>
        </w:rPr>
        <w:t xml:space="preserve">See, for example, UNDP Accelerator Labs: </w:t>
      </w:r>
      <w:hyperlink r:id="rId1" w:anchor="why" w:history="1">
        <w:r w:rsidRPr="009177C8">
          <w:rPr>
            <w:rStyle w:val="Hyperlink"/>
            <w:sz w:val="18"/>
            <w:szCs w:val="18"/>
            <w:lang w:val="en-CA"/>
          </w:rPr>
          <w:t>https://acceleratorlabs.undp.org/#why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A859" w14:textId="77777777" w:rsidR="00FA3CE1" w:rsidRDefault="00FA3CE1">
    <w:pPr>
      <w:pStyle w:val="Header"/>
    </w:pPr>
  </w:p>
  <w:p w14:paraId="04FCF836" w14:textId="591D7A3C" w:rsidR="00FA3CE1" w:rsidRDefault="00FA3CE1" w:rsidP="00CD2758">
    <w:pPr>
      <w:pStyle w:val="Header"/>
      <w:tabs>
        <w:tab w:val="clear" w:pos="8640"/>
        <w:tab w:val="right" w:pos="9356"/>
      </w:tabs>
      <w:ind w:left="-426" w:right="-434"/>
      <w:jc w:val="center"/>
    </w:pPr>
    <w:r w:rsidRPr="000911E8">
      <w:rPr>
        <w:noProof/>
        <w:lang w:val="en-US" w:eastAsia="en-US"/>
      </w:rPr>
      <w:drawing>
        <wp:inline distT="0" distB="0" distL="0" distR="0" wp14:anchorId="104487BF" wp14:editId="61433CB5">
          <wp:extent cx="1142365" cy="1560830"/>
          <wp:effectExtent l="0" t="0" r="635" b="0"/>
          <wp:docPr id="3" name="irc_mi" descr="http://en.dat-see.com/wp-content/uploads/2012/08/New-und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dat-see.com/wp-content/uploads/2012/08/New-undp-logo.jpg">
                    <a:hlinkClick r:id="rId1"/>
                  </pic:cNvPr>
                  <pic:cNvPicPr>
                    <a:picLocks noChangeAspect="1" noChangeArrowheads="1"/>
                  </pic:cNvPicPr>
                </pic:nvPicPr>
                <pic:blipFill>
                  <a:blip r:embed="rId2" cstate="print">
                    <a:lum bright="-1000" contrast="10000"/>
                  </a:blip>
                  <a:srcRect/>
                  <a:stretch>
                    <a:fillRect/>
                  </a:stretch>
                </pic:blipFill>
                <pic:spPr bwMode="auto">
                  <a:xfrm>
                    <a:off x="0" y="0"/>
                    <a:ext cx="1142437" cy="1560928"/>
                  </a:xfrm>
                  <a:prstGeom prst="rect">
                    <a:avLst/>
                  </a:prstGeom>
                  <a:noFill/>
                  <a:ln w="9525">
                    <a:noFill/>
                    <a:miter lim="800000"/>
                    <a:headEnd/>
                    <a:tailEnd/>
                  </a:ln>
                </pic:spPr>
              </pic:pic>
            </a:graphicData>
          </a:graphic>
        </wp:inline>
      </w:drawing>
    </w:r>
  </w:p>
  <w:p w14:paraId="5C781526" w14:textId="77777777" w:rsidR="00FA3CE1" w:rsidRDefault="00FA3CE1">
    <w:pPr>
      <w:pStyle w:val="Header"/>
    </w:pPr>
  </w:p>
  <w:p w14:paraId="05D0466C" w14:textId="77777777" w:rsidR="00FA3CE1" w:rsidRDefault="00FA3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EE7"/>
    <w:multiLevelType w:val="hybridMultilevel"/>
    <w:tmpl w:val="4850997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90E53"/>
    <w:multiLevelType w:val="hybridMultilevel"/>
    <w:tmpl w:val="0B62E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D526B"/>
    <w:multiLevelType w:val="hybridMultilevel"/>
    <w:tmpl w:val="798A0518"/>
    <w:lvl w:ilvl="0" w:tplc="80C8D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90EEF"/>
    <w:multiLevelType w:val="multilevel"/>
    <w:tmpl w:val="73CCB3CA"/>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4" w15:restartNumberingAfterBreak="0">
    <w:nsid w:val="0B0B4BBE"/>
    <w:multiLevelType w:val="multilevel"/>
    <w:tmpl w:val="ABC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0235D"/>
    <w:multiLevelType w:val="hybridMultilevel"/>
    <w:tmpl w:val="0DE8E85E"/>
    <w:lvl w:ilvl="0" w:tplc="344EFE0E">
      <w:start w:val="1"/>
      <w:numFmt w:val="bullet"/>
      <w:pStyle w:val="bulletandqu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379B0"/>
    <w:multiLevelType w:val="hybridMultilevel"/>
    <w:tmpl w:val="33A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1DB5"/>
    <w:multiLevelType w:val="multilevel"/>
    <w:tmpl w:val="ABC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B5734"/>
    <w:multiLevelType w:val="multilevel"/>
    <w:tmpl w:val="6EF41F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205E6540"/>
    <w:multiLevelType w:val="hybridMultilevel"/>
    <w:tmpl w:val="34CA9F6E"/>
    <w:lvl w:ilvl="0" w:tplc="C994BA8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90908"/>
    <w:multiLevelType w:val="hybridMultilevel"/>
    <w:tmpl w:val="36222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66FBE"/>
    <w:multiLevelType w:val="hybridMultilevel"/>
    <w:tmpl w:val="35AA0CA2"/>
    <w:lvl w:ilvl="0" w:tplc="9740FDF0">
      <w:start w:val="1"/>
      <w:numFmt w:val="decimal"/>
      <w:lvlText w:val="%1."/>
      <w:lvlJc w:val="left"/>
      <w:pPr>
        <w:ind w:left="720" w:hanging="360"/>
      </w:pPr>
      <w:rPr>
        <w:rFonts w:hint="default"/>
      </w:rPr>
    </w:lvl>
    <w:lvl w:ilvl="1" w:tplc="83BC3C4E" w:tentative="1">
      <w:start w:val="1"/>
      <w:numFmt w:val="lowerLetter"/>
      <w:lvlText w:val="%2."/>
      <w:lvlJc w:val="left"/>
      <w:pPr>
        <w:ind w:left="1440" w:hanging="360"/>
      </w:pPr>
    </w:lvl>
    <w:lvl w:ilvl="2" w:tplc="C6C29512" w:tentative="1">
      <w:start w:val="1"/>
      <w:numFmt w:val="lowerRoman"/>
      <w:lvlText w:val="%3."/>
      <w:lvlJc w:val="right"/>
      <w:pPr>
        <w:ind w:left="2160" w:hanging="180"/>
      </w:pPr>
    </w:lvl>
    <w:lvl w:ilvl="3" w:tplc="6D3E5002" w:tentative="1">
      <w:start w:val="1"/>
      <w:numFmt w:val="decimal"/>
      <w:lvlText w:val="%4."/>
      <w:lvlJc w:val="left"/>
      <w:pPr>
        <w:ind w:left="2880" w:hanging="360"/>
      </w:pPr>
    </w:lvl>
    <w:lvl w:ilvl="4" w:tplc="BD085F7E" w:tentative="1">
      <w:start w:val="1"/>
      <w:numFmt w:val="lowerLetter"/>
      <w:lvlText w:val="%5."/>
      <w:lvlJc w:val="left"/>
      <w:pPr>
        <w:ind w:left="3600" w:hanging="360"/>
      </w:pPr>
    </w:lvl>
    <w:lvl w:ilvl="5" w:tplc="CE1E1436" w:tentative="1">
      <w:start w:val="1"/>
      <w:numFmt w:val="lowerRoman"/>
      <w:lvlText w:val="%6."/>
      <w:lvlJc w:val="right"/>
      <w:pPr>
        <w:ind w:left="4320" w:hanging="180"/>
      </w:pPr>
    </w:lvl>
    <w:lvl w:ilvl="6" w:tplc="993ADEFC" w:tentative="1">
      <w:start w:val="1"/>
      <w:numFmt w:val="decimal"/>
      <w:lvlText w:val="%7."/>
      <w:lvlJc w:val="left"/>
      <w:pPr>
        <w:ind w:left="5040" w:hanging="360"/>
      </w:pPr>
    </w:lvl>
    <w:lvl w:ilvl="7" w:tplc="2C4EFA36" w:tentative="1">
      <w:start w:val="1"/>
      <w:numFmt w:val="lowerLetter"/>
      <w:lvlText w:val="%8."/>
      <w:lvlJc w:val="left"/>
      <w:pPr>
        <w:ind w:left="5760" w:hanging="360"/>
      </w:pPr>
    </w:lvl>
    <w:lvl w:ilvl="8" w:tplc="76A8B0A0" w:tentative="1">
      <w:start w:val="1"/>
      <w:numFmt w:val="lowerRoman"/>
      <w:lvlText w:val="%9."/>
      <w:lvlJc w:val="right"/>
      <w:pPr>
        <w:ind w:left="6480" w:hanging="180"/>
      </w:pPr>
    </w:lvl>
  </w:abstractNum>
  <w:abstractNum w:abstractNumId="12" w15:restartNumberingAfterBreak="0">
    <w:nsid w:val="384B55E1"/>
    <w:multiLevelType w:val="multilevel"/>
    <w:tmpl w:val="ABC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134F7"/>
    <w:multiLevelType w:val="hybridMultilevel"/>
    <w:tmpl w:val="387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56D44"/>
    <w:multiLevelType w:val="hybridMultilevel"/>
    <w:tmpl w:val="13F876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24C246C"/>
    <w:multiLevelType w:val="multilevel"/>
    <w:tmpl w:val="ABC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23FE1"/>
    <w:multiLevelType w:val="multilevel"/>
    <w:tmpl w:val="ABC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55710B"/>
    <w:multiLevelType w:val="hybridMultilevel"/>
    <w:tmpl w:val="073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93C1E"/>
    <w:multiLevelType w:val="multilevel"/>
    <w:tmpl w:val="6EF41F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48743F07"/>
    <w:multiLevelType w:val="multilevel"/>
    <w:tmpl w:val="73E8E7AA"/>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7D4BB0"/>
    <w:multiLevelType w:val="hybridMultilevel"/>
    <w:tmpl w:val="4850997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F94AAC"/>
    <w:multiLevelType w:val="multilevel"/>
    <w:tmpl w:val="1936A5BA"/>
    <w:lvl w:ilvl="0">
      <w:start w:val="1"/>
      <w:numFmt w:val="upperRoman"/>
      <w:pStyle w:val="Heading1"/>
      <w:lvlText w:val="%1."/>
      <w:lvlJc w:val="left"/>
      <w:pPr>
        <w:ind w:left="0" w:firstLine="0"/>
      </w:pPr>
    </w:lvl>
    <w:lvl w:ilvl="1">
      <w:start w:val="1"/>
      <w:numFmt w:val="upperLetter"/>
      <w:pStyle w:val="Heading2"/>
      <w:lvlText w:val="%2."/>
      <w:lvlJc w:val="left"/>
      <w:pPr>
        <w:ind w:left="8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948736D"/>
    <w:multiLevelType w:val="hybridMultilevel"/>
    <w:tmpl w:val="C522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A2532"/>
    <w:multiLevelType w:val="multilevel"/>
    <w:tmpl w:val="ABC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D9637F"/>
    <w:multiLevelType w:val="hybridMultilevel"/>
    <w:tmpl w:val="89C48F3E"/>
    <w:lvl w:ilvl="0" w:tplc="6C487F70">
      <w:start w:val="4"/>
      <w:numFmt w:val="bullet"/>
      <w:lvlText w:val="-"/>
      <w:lvlJc w:val="left"/>
      <w:pPr>
        <w:ind w:left="480" w:hanging="360"/>
      </w:pPr>
      <w:rPr>
        <w:rFonts w:ascii="Arial" w:eastAsiaTheme="minorEastAsia"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6B090206"/>
    <w:multiLevelType w:val="multilevel"/>
    <w:tmpl w:val="ABC8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3"/>
  </w:num>
  <w:num w:numId="4">
    <w:abstractNumId w:val="13"/>
  </w:num>
  <w:num w:numId="5">
    <w:abstractNumId w:val="2"/>
  </w:num>
  <w:num w:numId="6">
    <w:abstractNumId w:val="7"/>
  </w:num>
  <w:num w:numId="7">
    <w:abstractNumId w:val="4"/>
  </w:num>
  <w:num w:numId="8">
    <w:abstractNumId w:val="23"/>
  </w:num>
  <w:num w:numId="9">
    <w:abstractNumId w:val="12"/>
  </w:num>
  <w:num w:numId="10">
    <w:abstractNumId w:val="15"/>
  </w:num>
  <w:num w:numId="11">
    <w:abstractNumId w:val="16"/>
  </w:num>
  <w:num w:numId="12">
    <w:abstractNumId w:val="25"/>
  </w:num>
  <w:num w:numId="13">
    <w:abstractNumId w:val="8"/>
  </w:num>
  <w:num w:numId="14">
    <w:abstractNumId w:val="19"/>
  </w:num>
  <w:num w:numId="15">
    <w:abstractNumId w:val="17"/>
  </w:num>
  <w:num w:numId="16">
    <w:abstractNumId w:val="20"/>
  </w:num>
  <w:num w:numId="17">
    <w:abstractNumId w:val="1"/>
  </w:num>
  <w:num w:numId="18">
    <w:abstractNumId w:val="0"/>
  </w:num>
  <w:num w:numId="19">
    <w:abstractNumId w:val="18"/>
  </w:num>
  <w:num w:numId="20">
    <w:abstractNumId w:val="14"/>
  </w:num>
  <w:num w:numId="21">
    <w:abstractNumId w:val="24"/>
  </w:num>
  <w:num w:numId="22">
    <w:abstractNumId w:val="22"/>
  </w:num>
  <w:num w:numId="23">
    <w:abstractNumId w:val="6"/>
  </w:num>
  <w:num w:numId="24">
    <w:abstractNumId w:val="9"/>
  </w:num>
  <w:num w:numId="25">
    <w:abstractNumId w:val="11"/>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43A"/>
    <w:rsid w:val="00000513"/>
    <w:rsid w:val="000036EE"/>
    <w:rsid w:val="0001196E"/>
    <w:rsid w:val="00012380"/>
    <w:rsid w:val="000128B1"/>
    <w:rsid w:val="00021157"/>
    <w:rsid w:val="000212DB"/>
    <w:rsid w:val="0002709C"/>
    <w:rsid w:val="00027298"/>
    <w:rsid w:val="000367CE"/>
    <w:rsid w:val="00040FAF"/>
    <w:rsid w:val="00045C78"/>
    <w:rsid w:val="00047AF3"/>
    <w:rsid w:val="000555B2"/>
    <w:rsid w:val="000614F2"/>
    <w:rsid w:val="0006429E"/>
    <w:rsid w:val="00065E60"/>
    <w:rsid w:val="00072478"/>
    <w:rsid w:val="000745AC"/>
    <w:rsid w:val="00074BC2"/>
    <w:rsid w:val="00074F59"/>
    <w:rsid w:val="00074FE8"/>
    <w:rsid w:val="000755C6"/>
    <w:rsid w:val="00075698"/>
    <w:rsid w:val="00077A17"/>
    <w:rsid w:val="000806A6"/>
    <w:rsid w:val="0008080F"/>
    <w:rsid w:val="00081875"/>
    <w:rsid w:val="0008768B"/>
    <w:rsid w:val="00090A21"/>
    <w:rsid w:val="000911E8"/>
    <w:rsid w:val="00096EB0"/>
    <w:rsid w:val="000A33D0"/>
    <w:rsid w:val="000A34E2"/>
    <w:rsid w:val="000A5F94"/>
    <w:rsid w:val="000B5EAF"/>
    <w:rsid w:val="000B651D"/>
    <w:rsid w:val="000C0F15"/>
    <w:rsid w:val="000C30F0"/>
    <w:rsid w:val="000C4CEE"/>
    <w:rsid w:val="000D2747"/>
    <w:rsid w:val="000D3FCA"/>
    <w:rsid w:val="000D5B34"/>
    <w:rsid w:val="000D6B91"/>
    <w:rsid w:val="000D6E61"/>
    <w:rsid w:val="000D7C78"/>
    <w:rsid w:val="000E5691"/>
    <w:rsid w:val="000E703E"/>
    <w:rsid w:val="000F0028"/>
    <w:rsid w:val="000F5ECA"/>
    <w:rsid w:val="00101310"/>
    <w:rsid w:val="00101A24"/>
    <w:rsid w:val="0010461F"/>
    <w:rsid w:val="00106B2A"/>
    <w:rsid w:val="001124B7"/>
    <w:rsid w:val="0011461B"/>
    <w:rsid w:val="001217A1"/>
    <w:rsid w:val="00122BFC"/>
    <w:rsid w:val="001231D2"/>
    <w:rsid w:val="00126C67"/>
    <w:rsid w:val="00130089"/>
    <w:rsid w:val="00132651"/>
    <w:rsid w:val="00136B0D"/>
    <w:rsid w:val="00141B99"/>
    <w:rsid w:val="00143B22"/>
    <w:rsid w:val="001476A7"/>
    <w:rsid w:val="00147CD7"/>
    <w:rsid w:val="00150929"/>
    <w:rsid w:val="0016264D"/>
    <w:rsid w:val="00163173"/>
    <w:rsid w:val="00165752"/>
    <w:rsid w:val="00172D72"/>
    <w:rsid w:val="00175A55"/>
    <w:rsid w:val="00175F19"/>
    <w:rsid w:val="00176610"/>
    <w:rsid w:val="00177B60"/>
    <w:rsid w:val="001802AD"/>
    <w:rsid w:val="00180986"/>
    <w:rsid w:val="001809D4"/>
    <w:rsid w:val="00182359"/>
    <w:rsid w:val="00184049"/>
    <w:rsid w:val="00190BF4"/>
    <w:rsid w:val="00191CC1"/>
    <w:rsid w:val="00194DBA"/>
    <w:rsid w:val="00196C67"/>
    <w:rsid w:val="001A1A5E"/>
    <w:rsid w:val="001A4E78"/>
    <w:rsid w:val="001A5C19"/>
    <w:rsid w:val="001B0B37"/>
    <w:rsid w:val="001B721D"/>
    <w:rsid w:val="001B754E"/>
    <w:rsid w:val="001C0A83"/>
    <w:rsid w:val="001D0B69"/>
    <w:rsid w:val="001D31F7"/>
    <w:rsid w:val="001E2716"/>
    <w:rsid w:val="001E3637"/>
    <w:rsid w:val="001E4957"/>
    <w:rsid w:val="001E6B40"/>
    <w:rsid w:val="001E735B"/>
    <w:rsid w:val="001E7CAA"/>
    <w:rsid w:val="001F278F"/>
    <w:rsid w:val="00200F87"/>
    <w:rsid w:val="00202684"/>
    <w:rsid w:val="00206484"/>
    <w:rsid w:val="00207E7D"/>
    <w:rsid w:val="00214581"/>
    <w:rsid w:val="00214DA8"/>
    <w:rsid w:val="00215B27"/>
    <w:rsid w:val="00217E73"/>
    <w:rsid w:val="002211E2"/>
    <w:rsid w:val="00224BCE"/>
    <w:rsid w:val="0022639C"/>
    <w:rsid w:val="00226A17"/>
    <w:rsid w:val="00231072"/>
    <w:rsid w:val="00235A67"/>
    <w:rsid w:val="0023611C"/>
    <w:rsid w:val="00240CD5"/>
    <w:rsid w:val="002429C3"/>
    <w:rsid w:val="0024314D"/>
    <w:rsid w:val="00243A17"/>
    <w:rsid w:val="00246C1C"/>
    <w:rsid w:val="00252003"/>
    <w:rsid w:val="002543FA"/>
    <w:rsid w:val="00260030"/>
    <w:rsid w:val="00260138"/>
    <w:rsid w:val="002605FB"/>
    <w:rsid w:val="00264672"/>
    <w:rsid w:val="00273FCE"/>
    <w:rsid w:val="00274F4D"/>
    <w:rsid w:val="0027505F"/>
    <w:rsid w:val="0028444D"/>
    <w:rsid w:val="0029121B"/>
    <w:rsid w:val="00292662"/>
    <w:rsid w:val="00292B33"/>
    <w:rsid w:val="00297460"/>
    <w:rsid w:val="002A00D8"/>
    <w:rsid w:val="002A0F7A"/>
    <w:rsid w:val="002A147B"/>
    <w:rsid w:val="002A7BEA"/>
    <w:rsid w:val="002B107E"/>
    <w:rsid w:val="002B290C"/>
    <w:rsid w:val="002B4C0D"/>
    <w:rsid w:val="002B54C0"/>
    <w:rsid w:val="002B5ED3"/>
    <w:rsid w:val="002C0A9A"/>
    <w:rsid w:val="002C0F7C"/>
    <w:rsid w:val="002C1B5C"/>
    <w:rsid w:val="002C7AB3"/>
    <w:rsid w:val="002E45EA"/>
    <w:rsid w:val="002E68BB"/>
    <w:rsid w:val="002F13AE"/>
    <w:rsid w:val="002F55A7"/>
    <w:rsid w:val="002F5B45"/>
    <w:rsid w:val="00306C52"/>
    <w:rsid w:val="0030715C"/>
    <w:rsid w:val="003157F7"/>
    <w:rsid w:val="0032227E"/>
    <w:rsid w:val="00322622"/>
    <w:rsid w:val="003245F4"/>
    <w:rsid w:val="00327051"/>
    <w:rsid w:val="00327705"/>
    <w:rsid w:val="00331D52"/>
    <w:rsid w:val="00337EE6"/>
    <w:rsid w:val="00341425"/>
    <w:rsid w:val="003419A8"/>
    <w:rsid w:val="00350F44"/>
    <w:rsid w:val="00373984"/>
    <w:rsid w:val="0037596C"/>
    <w:rsid w:val="003767D1"/>
    <w:rsid w:val="00382AE0"/>
    <w:rsid w:val="00382D19"/>
    <w:rsid w:val="0039022E"/>
    <w:rsid w:val="00391EE8"/>
    <w:rsid w:val="0039237D"/>
    <w:rsid w:val="0039359C"/>
    <w:rsid w:val="0039599D"/>
    <w:rsid w:val="00395E3E"/>
    <w:rsid w:val="0039764A"/>
    <w:rsid w:val="003A072B"/>
    <w:rsid w:val="003A2D54"/>
    <w:rsid w:val="003A475A"/>
    <w:rsid w:val="003A7042"/>
    <w:rsid w:val="003A7077"/>
    <w:rsid w:val="003A7979"/>
    <w:rsid w:val="003B2EB7"/>
    <w:rsid w:val="003D2C60"/>
    <w:rsid w:val="003E0805"/>
    <w:rsid w:val="003E30D6"/>
    <w:rsid w:val="003E5F06"/>
    <w:rsid w:val="003F0D84"/>
    <w:rsid w:val="003F298C"/>
    <w:rsid w:val="003F4D5C"/>
    <w:rsid w:val="003F55D2"/>
    <w:rsid w:val="003F5B99"/>
    <w:rsid w:val="004016EB"/>
    <w:rsid w:val="00405646"/>
    <w:rsid w:val="00406838"/>
    <w:rsid w:val="00411AC3"/>
    <w:rsid w:val="004166AA"/>
    <w:rsid w:val="00421204"/>
    <w:rsid w:val="004243BC"/>
    <w:rsid w:val="00425253"/>
    <w:rsid w:val="0042691D"/>
    <w:rsid w:val="004350B3"/>
    <w:rsid w:val="00441101"/>
    <w:rsid w:val="00441E11"/>
    <w:rsid w:val="004431ED"/>
    <w:rsid w:val="00443328"/>
    <w:rsid w:val="004435AD"/>
    <w:rsid w:val="00443941"/>
    <w:rsid w:val="004445B2"/>
    <w:rsid w:val="00444E7D"/>
    <w:rsid w:val="00445AE5"/>
    <w:rsid w:val="004501A4"/>
    <w:rsid w:val="00450B12"/>
    <w:rsid w:val="004524B4"/>
    <w:rsid w:val="004651C0"/>
    <w:rsid w:val="00466B80"/>
    <w:rsid w:val="0047221D"/>
    <w:rsid w:val="00472C85"/>
    <w:rsid w:val="00473AE6"/>
    <w:rsid w:val="0048311C"/>
    <w:rsid w:val="00486771"/>
    <w:rsid w:val="00492E55"/>
    <w:rsid w:val="004931A0"/>
    <w:rsid w:val="00493C04"/>
    <w:rsid w:val="00495271"/>
    <w:rsid w:val="004A00A1"/>
    <w:rsid w:val="004A0D2B"/>
    <w:rsid w:val="004A17D0"/>
    <w:rsid w:val="004B7FA4"/>
    <w:rsid w:val="004C69EC"/>
    <w:rsid w:val="004D02B2"/>
    <w:rsid w:val="004D3A7F"/>
    <w:rsid w:val="004D718C"/>
    <w:rsid w:val="004D7DFB"/>
    <w:rsid w:val="004E02C9"/>
    <w:rsid w:val="004E1BA0"/>
    <w:rsid w:val="004E55B9"/>
    <w:rsid w:val="004E6CE2"/>
    <w:rsid w:val="004F1405"/>
    <w:rsid w:val="004F1417"/>
    <w:rsid w:val="004F4650"/>
    <w:rsid w:val="004F5BC0"/>
    <w:rsid w:val="005065C4"/>
    <w:rsid w:val="00506879"/>
    <w:rsid w:val="00506923"/>
    <w:rsid w:val="00523967"/>
    <w:rsid w:val="0052414A"/>
    <w:rsid w:val="00526B2F"/>
    <w:rsid w:val="00530440"/>
    <w:rsid w:val="00530B6F"/>
    <w:rsid w:val="00534A0C"/>
    <w:rsid w:val="00541ABE"/>
    <w:rsid w:val="00543292"/>
    <w:rsid w:val="00544EEC"/>
    <w:rsid w:val="005450CA"/>
    <w:rsid w:val="00545889"/>
    <w:rsid w:val="0054760E"/>
    <w:rsid w:val="00547A9F"/>
    <w:rsid w:val="00547B19"/>
    <w:rsid w:val="00553689"/>
    <w:rsid w:val="005537C9"/>
    <w:rsid w:val="0055734B"/>
    <w:rsid w:val="005620C3"/>
    <w:rsid w:val="00566D04"/>
    <w:rsid w:val="00571C23"/>
    <w:rsid w:val="00573E10"/>
    <w:rsid w:val="00574ED0"/>
    <w:rsid w:val="00577485"/>
    <w:rsid w:val="00580930"/>
    <w:rsid w:val="00582164"/>
    <w:rsid w:val="00584134"/>
    <w:rsid w:val="0059221D"/>
    <w:rsid w:val="00593144"/>
    <w:rsid w:val="005937A7"/>
    <w:rsid w:val="005A224E"/>
    <w:rsid w:val="005A53ED"/>
    <w:rsid w:val="005B362D"/>
    <w:rsid w:val="005B6B6D"/>
    <w:rsid w:val="005D19F8"/>
    <w:rsid w:val="005D1CB1"/>
    <w:rsid w:val="005D24A4"/>
    <w:rsid w:val="005D2744"/>
    <w:rsid w:val="005D599B"/>
    <w:rsid w:val="005D77B0"/>
    <w:rsid w:val="005E1A0C"/>
    <w:rsid w:val="005E2C97"/>
    <w:rsid w:val="005E4970"/>
    <w:rsid w:val="005E538B"/>
    <w:rsid w:val="005E5DBA"/>
    <w:rsid w:val="005F0846"/>
    <w:rsid w:val="005F1EB4"/>
    <w:rsid w:val="005F1FFE"/>
    <w:rsid w:val="005F59B1"/>
    <w:rsid w:val="005F7403"/>
    <w:rsid w:val="00600D6A"/>
    <w:rsid w:val="00603105"/>
    <w:rsid w:val="00613172"/>
    <w:rsid w:val="00613DA7"/>
    <w:rsid w:val="00620D2B"/>
    <w:rsid w:val="00622A43"/>
    <w:rsid w:val="00622C17"/>
    <w:rsid w:val="00622D07"/>
    <w:rsid w:val="00622FAB"/>
    <w:rsid w:val="00627E04"/>
    <w:rsid w:val="00644854"/>
    <w:rsid w:val="0065037A"/>
    <w:rsid w:val="00653746"/>
    <w:rsid w:val="00653980"/>
    <w:rsid w:val="00653D3B"/>
    <w:rsid w:val="0066106A"/>
    <w:rsid w:val="00662816"/>
    <w:rsid w:val="00662F37"/>
    <w:rsid w:val="00666ADC"/>
    <w:rsid w:val="006709D0"/>
    <w:rsid w:val="00676019"/>
    <w:rsid w:val="00676232"/>
    <w:rsid w:val="0067686A"/>
    <w:rsid w:val="00681A42"/>
    <w:rsid w:val="00682C63"/>
    <w:rsid w:val="0068396C"/>
    <w:rsid w:val="00684E60"/>
    <w:rsid w:val="00690134"/>
    <w:rsid w:val="00690B75"/>
    <w:rsid w:val="0069129B"/>
    <w:rsid w:val="006917B7"/>
    <w:rsid w:val="0069735A"/>
    <w:rsid w:val="006A3F95"/>
    <w:rsid w:val="006A78CD"/>
    <w:rsid w:val="006C081C"/>
    <w:rsid w:val="006C27C7"/>
    <w:rsid w:val="006C50F4"/>
    <w:rsid w:val="006C68FF"/>
    <w:rsid w:val="006D459A"/>
    <w:rsid w:val="006E0525"/>
    <w:rsid w:val="006E1C61"/>
    <w:rsid w:val="006E55FB"/>
    <w:rsid w:val="006E5EF8"/>
    <w:rsid w:val="006F0F22"/>
    <w:rsid w:val="006F385A"/>
    <w:rsid w:val="006F464B"/>
    <w:rsid w:val="006F55B4"/>
    <w:rsid w:val="006F7B13"/>
    <w:rsid w:val="007108FB"/>
    <w:rsid w:val="00710E04"/>
    <w:rsid w:val="00711914"/>
    <w:rsid w:val="007211AA"/>
    <w:rsid w:val="00721CA8"/>
    <w:rsid w:val="0072353C"/>
    <w:rsid w:val="00724DBF"/>
    <w:rsid w:val="00733492"/>
    <w:rsid w:val="00733C56"/>
    <w:rsid w:val="0073428B"/>
    <w:rsid w:val="00736759"/>
    <w:rsid w:val="00737E8B"/>
    <w:rsid w:val="00742946"/>
    <w:rsid w:val="00743CB0"/>
    <w:rsid w:val="00752009"/>
    <w:rsid w:val="0075372F"/>
    <w:rsid w:val="007606D3"/>
    <w:rsid w:val="00761106"/>
    <w:rsid w:val="007623E3"/>
    <w:rsid w:val="00763A5E"/>
    <w:rsid w:val="00767E4F"/>
    <w:rsid w:val="00770D1D"/>
    <w:rsid w:val="00772C29"/>
    <w:rsid w:val="00781808"/>
    <w:rsid w:val="00781A10"/>
    <w:rsid w:val="007825DA"/>
    <w:rsid w:val="00782998"/>
    <w:rsid w:val="00783574"/>
    <w:rsid w:val="00784264"/>
    <w:rsid w:val="0079175C"/>
    <w:rsid w:val="007917D4"/>
    <w:rsid w:val="0079602F"/>
    <w:rsid w:val="007A2181"/>
    <w:rsid w:val="007A5E1F"/>
    <w:rsid w:val="007A73DB"/>
    <w:rsid w:val="007A7599"/>
    <w:rsid w:val="007B1ADE"/>
    <w:rsid w:val="007B2498"/>
    <w:rsid w:val="007B2657"/>
    <w:rsid w:val="007B2BE2"/>
    <w:rsid w:val="007B3647"/>
    <w:rsid w:val="007B4DEB"/>
    <w:rsid w:val="007B5B37"/>
    <w:rsid w:val="007B7D51"/>
    <w:rsid w:val="007C6187"/>
    <w:rsid w:val="007D19B7"/>
    <w:rsid w:val="007D3B3F"/>
    <w:rsid w:val="007E357C"/>
    <w:rsid w:val="007E4EE6"/>
    <w:rsid w:val="007E649B"/>
    <w:rsid w:val="007E75B5"/>
    <w:rsid w:val="007E7B38"/>
    <w:rsid w:val="007F357E"/>
    <w:rsid w:val="007F3CE1"/>
    <w:rsid w:val="007F5BDC"/>
    <w:rsid w:val="00803353"/>
    <w:rsid w:val="00803A77"/>
    <w:rsid w:val="008042B5"/>
    <w:rsid w:val="00805139"/>
    <w:rsid w:val="0080549F"/>
    <w:rsid w:val="008153B0"/>
    <w:rsid w:val="00827CDE"/>
    <w:rsid w:val="0083408A"/>
    <w:rsid w:val="00835A5C"/>
    <w:rsid w:val="0083746A"/>
    <w:rsid w:val="00844869"/>
    <w:rsid w:val="00844E37"/>
    <w:rsid w:val="00847855"/>
    <w:rsid w:val="00853816"/>
    <w:rsid w:val="008608FA"/>
    <w:rsid w:val="008775D5"/>
    <w:rsid w:val="00877938"/>
    <w:rsid w:val="008803E7"/>
    <w:rsid w:val="0088209A"/>
    <w:rsid w:val="008915CD"/>
    <w:rsid w:val="008931C5"/>
    <w:rsid w:val="00893207"/>
    <w:rsid w:val="0089407C"/>
    <w:rsid w:val="0089431A"/>
    <w:rsid w:val="008A0CF6"/>
    <w:rsid w:val="008A1455"/>
    <w:rsid w:val="008A1BC9"/>
    <w:rsid w:val="008A6B36"/>
    <w:rsid w:val="008A6C08"/>
    <w:rsid w:val="008B0035"/>
    <w:rsid w:val="008B42B3"/>
    <w:rsid w:val="008B789D"/>
    <w:rsid w:val="008C1D94"/>
    <w:rsid w:val="008C1FC2"/>
    <w:rsid w:val="008C41E7"/>
    <w:rsid w:val="008C5845"/>
    <w:rsid w:val="008C5CE9"/>
    <w:rsid w:val="008C7AC3"/>
    <w:rsid w:val="008C7D21"/>
    <w:rsid w:val="008D2934"/>
    <w:rsid w:val="008D74EF"/>
    <w:rsid w:val="008E2C0A"/>
    <w:rsid w:val="008E3B21"/>
    <w:rsid w:val="008E4037"/>
    <w:rsid w:val="008E59E4"/>
    <w:rsid w:val="008F1237"/>
    <w:rsid w:val="008F7D37"/>
    <w:rsid w:val="00905528"/>
    <w:rsid w:val="00907959"/>
    <w:rsid w:val="00907E6E"/>
    <w:rsid w:val="00910373"/>
    <w:rsid w:val="00913874"/>
    <w:rsid w:val="00913B9E"/>
    <w:rsid w:val="00916864"/>
    <w:rsid w:val="0091722A"/>
    <w:rsid w:val="00917886"/>
    <w:rsid w:val="00920635"/>
    <w:rsid w:val="0092149A"/>
    <w:rsid w:val="00922902"/>
    <w:rsid w:val="00927080"/>
    <w:rsid w:val="00941A05"/>
    <w:rsid w:val="00945888"/>
    <w:rsid w:val="009517D8"/>
    <w:rsid w:val="0095527B"/>
    <w:rsid w:val="00964ACF"/>
    <w:rsid w:val="00966778"/>
    <w:rsid w:val="00977587"/>
    <w:rsid w:val="00981534"/>
    <w:rsid w:val="00981DE4"/>
    <w:rsid w:val="009845E3"/>
    <w:rsid w:val="00991CBF"/>
    <w:rsid w:val="00993D17"/>
    <w:rsid w:val="009947BD"/>
    <w:rsid w:val="009974FD"/>
    <w:rsid w:val="009A3BAC"/>
    <w:rsid w:val="009A550C"/>
    <w:rsid w:val="009A58B9"/>
    <w:rsid w:val="009A5C00"/>
    <w:rsid w:val="009A6ED6"/>
    <w:rsid w:val="009B0F44"/>
    <w:rsid w:val="009B1008"/>
    <w:rsid w:val="009B1AA3"/>
    <w:rsid w:val="009B50C9"/>
    <w:rsid w:val="009C5AD9"/>
    <w:rsid w:val="009C5FB3"/>
    <w:rsid w:val="009D3DBA"/>
    <w:rsid w:val="009D3F46"/>
    <w:rsid w:val="009D7685"/>
    <w:rsid w:val="009D7903"/>
    <w:rsid w:val="009E5599"/>
    <w:rsid w:val="009E61B9"/>
    <w:rsid w:val="009F4102"/>
    <w:rsid w:val="009F416A"/>
    <w:rsid w:val="009F53A3"/>
    <w:rsid w:val="00A0166B"/>
    <w:rsid w:val="00A04627"/>
    <w:rsid w:val="00A30D2D"/>
    <w:rsid w:val="00A32EE1"/>
    <w:rsid w:val="00A36884"/>
    <w:rsid w:val="00A42877"/>
    <w:rsid w:val="00A454C3"/>
    <w:rsid w:val="00A53FEC"/>
    <w:rsid w:val="00A56CD9"/>
    <w:rsid w:val="00A56FBB"/>
    <w:rsid w:val="00A606A8"/>
    <w:rsid w:val="00A61822"/>
    <w:rsid w:val="00A654CA"/>
    <w:rsid w:val="00A66924"/>
    <w:rsid w:val="00A70DA1"/>
    <w:rsid w:val="00A71161"/>
    <w:rsid w:val="00A71F95"/>
    <w:rsid w:val="00A81AF3"/>
    <w:rsid w:val="00A902CA"/>
    <w:rsid w:val="00A97CE8"/>
    <w:rsid w:val="00AA0BBD"/>
    <w:rsid w:val="00AA1ED3"/>
    <w:rsid w:val="00AA3B0D"/>
    <w:rsid w:val="00AB1627"/>
    <w:rsid w:val="00AB1A3C"/>
    <w:rsid w:val="00AB3209"/>
    <w:rsid w:val="00AB7DB1"/>
    <w:rsid w:val="00AC431E"/>
    <w:rsid w:val="00AD2FB9"/>
    <w:rsid w:val="00AD5B9A"/>
    <w:rsid w:val="00AD6BB1"/>
    <w:rsid w:val="00AF058A"/>
    <w:rsid w:val="00AF0B1E"/>
    <w:rsid w:val="00AF6675"/>
    <w:rsid w:val="00AF6709"/>
    <w:rsid w:val="00B061E2"/>
    <w:rsid w:val="00B10937"/>
    <w:rsid w:val="00B10C12"/>
    <w:rsid w:val="00B11D19"/>
    <w:rsid w:val="00B15740"/>
    <w:rsid w:val="00B16FE6"/>
    <w:rsid w:val="00B17A6F"/>
    <w:rsid w:val="00B21E0E"/>
    <w:rsid w:val="00B22595"/>
    <w:rsid w:val="00B267B2"/>
    <w:rsid w:val="00B275E9"/>
    <w:rsid w:val="00B31751"/>
    <w:rsid w:val="00B34899"/>
    <w:rsid w:val="00B40110"/>
    <w:rsid w:val="00B428B4"/>
    <w:rsid w:val="00B44582"/>
    <w:rsid w:val="00B46147"/>
    <w:rsid w:val="00B46DC8"/>
    <w:rsid w:val="00B47538"/>
    <w:rsid w:val="00B65790"/>
    <w:rsid w:val="00B65D60"/>
    <w:rsid w:val="00B731A0"/>
    <w:rsid w:val="00B74A17"/>
    <w:rsid w:val="00B74B48"/>
    <w:rsid w:val="00B751FA"/>
    <w:rsid w:val="00B75B92"/>
    <w:rsid w:val="00B77807"/>
    <w:rsid w:val="00B8043A"/>
    <w:rsid w:val="00B81D96"/>
    <w:rsid w:val="00B85CB8"/>
    <w:rsid w:val="00B92B30"/>
    <w:rsid w:val="00B96FB7"/>
    <w:rsid w:val="00B97C78"/>
    <w:rsid w:val="00BA3D3E"/>
    <w:rsid w:val="00BA7097"/>
    <w:rsid w:val="00BB1AA5"/>
    <w:rsid w:val="00BB318A"/>
    <w:rsid w:val="00BB52E6"/>
    <w:rsid w:val="00BB5D1C"/>
    <w:rsid w:val="00BC047A"/>
    <w:rsid w:val="00BC359F"/>
    <w:rsid w:val="00BC64BB"/>
    <w:rsid w:val="00BD1063"/>
    <w:rsid w:val="00BD39D8"/>
    <w:rsid w:val="00BD40E9"/>
    <w:rsid w:val="00BD4F67"/>
    <w:rsid w:val="00BD5B8E"/>
    <w:rsid w:val="00BE6085"/>
    <w:rsid w:val="00BE6236"/>
    <w:rsid w:val="00BE6930"/>
    <w:rsid w:val="00BF25C3"/>
    <w:rsid w:val="00BF58B9"/>
    <w:rsid w:val="00C012D2"/>
    <w:rsid w:val="00C0430B"/>
    <w:rsid w:val="00C05FAD"/>
    <w:rsid w:val="00C0612D"/>
    <w:rsid w:val="00C0736E"/>
    <w:rsid w:val="00C16032"/>
    <w:rsid w:val="00C17427"/>
    <w:rsid w:val="00C255C1"/>
    <w:rsid w:val="00C27D91"/>
    <w:rsid w:val="00C30DE5"/>
    <w:rsid w:val="00C34BDC"/>
    <w:rsid w:val="00C40CFA"/>
    <w:rsid w:val="00C40E64"/>
    <w:rsid w:val="00C42DB6"/>
    <w:rsid w:val="00C43474"/>
    <w:rsid w:val="00C44110"/>
    <w:rsid w:val="00C44E90"/>
    <w:rsid w:val="00C45FF0"/>
    <w:rsid w:val="00C51C61"/>
    <w:rsid w:val="00C61688"/>
    <w:rsid w:val="00C62F64"/>
    <w:rsid w:val="00C72B2C"/>
    <w:rsid w:val="00C733D5"/>
    <w:rsid w:val="00C7409D"/>
    <w:rsid w:val="00C8720B"/>
    <w:rsid w:val="00C91897"/>
    <w:rsid w:val="00C92946"/>
    <w:rsid w:val="00C9608B"/>
    <w:rsid w:val="00C960CF"/>
    <w:rsid w:val="00C965BF"/>
    <w:rsid w:val="00CA3427"/>
    <w:rsid w:val="00CA63CB"/>
    <w:rsid w:val="00CB2839"/>
    <w:rsid w:val="00CB37B2"/>
    <w:rsid w:val="00CB5083"/>
    <w:rsid w:val="00CB5BAA"/>
    <w:rsid w:val="00CC09BE"/>
    <w:rsid w:val="00CC138D"/>
    <w:rsid w:val="00CC2A3A"/>
    <w:rsid w:val="00CC3944"/>
    <w:rsid w:val="00CC523F"/>
    <w:rsid w:val="00CD0C6B"/>
    <w:rsid w:val="00CD2758"/>
    <w:rsid w:val="00CD2B2B"/>
    <w:rsid w:val="00CD49EC"/>
    <w:rsid w:val="00CD5376"/>
    <w:rsid w:val="00CE1D89"/>
    <w:rsid w:val="00CE55DE"/>
    <w:rsid w:val="00CE639D"/>
    <w:rsid w:val="00CE764E"/>
    <w:rsid w:val="00CF265E"/>
    <w:rsid w:val="00CF3BA0"/>
    <w:rsid w:val="00CF7894"/>
    <w:rsid w:val="00D01863"/>
    <w:rsid w:val="00D03462"/>
    <w:rsid w:val="00D147BE"/>
    <w:rsid w:val="00D1579E"/>
    <w:rsid w:val="00D15DE3"/>
    <w:rsid w:val="00D1620D"/>
    <w:rsid w:val="00D16FA6"/>
    <w:rsid w:val="00D20787"/>
    <w:rsid w:val="00D2456F"/>
    <w:rsid w:val="00D34555"/>
    <w:rsid w:val="00D35EA6"/>
    <w:rsid w:val="00D379AA"/>
    <w:rsid w:val="00D41A29"/>
    <w:rsid w:val="00D41EEE"/>
    <w:rsid w:val="00D44D3D"/>
    <w:rsid w:val="00D47F8A"/>
    <w:rsid w:val="00D53C35"/>
    <w:rsid w:val="00D574DA"/>
    <w:rsid w:val="00D601EE"/>
    <w:rsid w:val="00D6088C"/>
    <w:rsid w:val="00D64629"/>
    <w:rsid w:val="00D649E0"/>
    <w:rsid w:val="00D658FE"/>
    <w:rsid w:val="00D66109"/>
    <w:rsid w:val="00D67FDF"/>
    <w:rsid w:val="00D73BBF"/>
    <w:rsid w:val="00D74223"/>
    <w:rsid w:val="00D758C4"/>
    <w:rsid w:val="00D76F61"/>
    <w:rsid w:val="00D77E22"/>
    <w:rsid w:val="00D8379D"/>
    <w:rsid w:val="00D96DB7"/>
    <w:rsid w:val="00DA476E"/>
    <w:rsid w:val="00DA62D7"/>
    <w:rsid w:val="00DA7233"/>
    <w:rsid w:val="00DB0D29"/>
    <w:rsid w:val="00DB2977"/>
    <w:rsid w:val="00DB3300"/>
    <w:rsid w:val="00DB4AD8"/>
    <w:rsid w:val="00DC00FB"/>
    <w:rsid w:val="00DC069D"/>
    <w:rsid w:val="00DC07D5"/>
    <w:rsid w:val="00DC1A05"/>
    <w:rsid w:val="00DE2411"/>
    <w:rsid w:val="00DE63A3"/>
    <w:rsid w:val="00DE766B"/>
    <w:rsid w:val="00DE7887"/>
    <w:rsid w:val="00DE7D01"/>
    <w:rsid w:val="00E0070C"/>
    <w:rsid w:val="00E0603C"/>
    <w:rsid w:val="00E10C8A"/>
    <w:rsid w:val="00E1634E"/>
    <w:rsid w:val="00E21772"/>
    <w:rsid w:val="00E221EF"/>
    <w:rsid w:val="00E22862"/>
    <w:rsid w:val="00E26B53"/>
    <w:rsid w:val="00E2728F"/>
    <w:rsid w:val="00E32823"/>
    <w:rsid w:val="00E3304D"/>
    <w:rsid w:val="00E35993"/>
    <w:rsid w:val="00E36818"/>
    <w:rsid w:val="00E42B8D"/>
    <w:rsid w:val="00E4312C"/>
    <w:rsid w:val="00E43A9E"/>
    <w:rsid w:val="00E519F1"/>
    <w:rsid w:val="00E61D27"/>
    <w:rsid w:val="00E63422"/>
    <w:rsid w:val="00E6384C"/>
    <w:rsid w:val="00E66E65"/>
    <w:rsid w:val="00E70E6C"/>
    <w:rsid w:val="00E70F59"/>
    <w:rsid w:val="00E7147B"/>
    <w:rsid w:val="00E714C9"/>
    <w:rsid w:val="00E772C4"/>
    <w:rsid w:val="00E83988"/>
    <w:rsid w:val="00EA31D9"/>
    <w:rsid w:val="00EA4271"/>
    <w:rsid w:val="00EA6F50"/>
    <w:rsid w:val="00EB0024"/>
    <w:rsid w:val="00EB2026"/>
    <w:rsid w:val="00EB46A5"/>
    <w:rsid w:val="00EB49C2"/>
    <w:rsid w:val="00EC3E98"/>
    <w:rsid w:val="00EC5021"/>
    <w:rsid w:val="00ED0141"/>
    <w:rsid w:val="00ED2A28"/>
    <w:rsid w:val="00ED3C87"/>
    <w:rsid w:val="00ED4D5B"/>
    <w:rsid w:val="00ED7A36"/>
    <w:rsid w:val="00EE3BC6"/>
    <w:rsid w:val="00EE4B0B"/>
    <w:rsid w:val="00EF42DE"/>
    <w:rsid w:val="00EF7FDD"/>
    <w:rsid w:val="00F055E7"/>
    <w:rsid w:val="00F06568"/>
    <w:rsid w:val="00F070E6"/>
    <w:rsid w:val="00F124C7"/>
    <w:rsid w:val="00F14D8E"/>
    <w:rsid w:val="00F200FD"/>
    <w:rsid w:val="00F21D0F"/>
    <w:rsid w:val="00F272D4"/>
    <w:rsid w:val="00F30EA3"/>
    <w:rsid w:val="00F36B8A"/>
    <w:rsid w:val="00F36F9E"/>
    <w:rsid w:val="00F37745"/>
    <w:rsid w:val="00F432EC"/>
    <w:rsid w:val="00F440A3"/>
    <w:rsid w:val="00F442D7"/>
    <w:rsid w:val="00F47016"/>
    <w:rsid w:val="00F50747"/>
    <w:rsid w:val="00F53D18"/>
    <w:rsid w:val="00F54D6D"/>
    <w:rsid w:val="00F5507E"/>
    <w:rsid w:val="00F6259F"/>
    <w:rsid w:val="00F62AC0"/>
    <w:rsid w:val="00F73180"/>
    <w:rsid w:val="00F73C5E"/>
    <w:rsid w:val="00F81FDC"/>
    <w:rsid w:val="00F8255C"/>
    <w:rsid w:val="00F83DD5"/>
    <w:rsid w:val="00F86E8A"/>
    <w:rsid w:val="00F90759"/>
    <w:rsid w:val="00F91AFF"/>
    <w:rsid w:val="00F92928"/>
    <w:rsid w:val="00F9504A"/>
    <w:rsid w:val="00FA3635"/>
    <w:rsid w:val="00FA3CE1"/>
    <w:rsid w:val="00FA45B6"/>
    <w:rsid w:val="00FB1E81"/>
    <w:rsid w:val="00FB5701"/>
    <w:rsid w:val="00FB6B7D"/>
    <w:rsid w:val="00FC13F2"/>
    <w:rsid w:val="00FC741D"/>
    <w:rsid w:val="00FC7C37"/>
    <w:rsid w:val="00FD02A9"/>
    <w:rsid w:val="00FD43C9"/>
    <w:rsid w:val="00FD4840"/>
    <w:rsid w:val="00FD492B"/>
    <w:rsid w:val="00FD7310"/>
    <w:rsid w:val="00FE100B"/>
    <w:rsid w:val="00FE63B2"/>
    <w:rsid w:val="00FF2378"/>
    <w:rsid w:val="00FF719F"/>
    <w:rsid w:val="00FF73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75A59"/>
  <w15:docId w15:val="{2F334A3A-7FCA-40F8-A0F6-0D77EA9C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1CBF"/>
    <w:rPr>
      <w:rFonts w:ascii="Times New Roman" w:hAnsi="Times New Roman"/>
      <w:sz w:val="22"/>
      <w:lang w:val="en-GB"/>
    </w:rPr>
  </w:style>
  <w:style w:type="paragraph" w:styleId="Heading1">
    <w:name w:val="heading 1"/>
    <w:basedOn w:val="Normal"/>
    <w:next w:val="Normal"/>
    <w:link w:val="Heading1Char"/>
    <w:uiPriority w:val="9"/>
    <w:qFormat/>
    <w:rsid w:val="00C0736E"/>
    <w:pPr>
      <w:keepNext/>
      <w:keepLines/>
      <w:numPr>
        <w:numId w:val="2"/>
      </w:numPr>
      <w:spacing w:before="480" w:after="240" w:line="276" w:lineRule="auto"/>
      <w:outlineLvl w:val="0"/>
    </w:pPr>
    <w:rPr>
      <w:rFonts w:ascii="Arial" w:eastAsiaTheme="majorEastAsia" w:hAnsi="Arial" w:cs="Arial"/>
      <w:b/>
      <w:bCs/>
      <w:sz w:val="32"/>
      <w:szCs w:val="28"/>
      <w:lang w:val="en-US" w:eastAsia="en-US"/>
    </w:rPr>
  </w:style>
  <w:style w:type="paragraph" w:styleId="Heading2">
    <w:name w:val="heading 2"/>
    <w:basedOn w:val="Normal"/>
    <w:next w:val="Normal"/>
    <w:link w:val="Heading2Char"/>
    <w:uiPriority w:val="9"/>
    <w:unhideWhenUsed/>
    <w:qFormat/>
    <w:rsid w:val="00C0736E"/>
    <w:pPr>
      <w:keepNext/>
      <w:keepLines/>
      <w:numPr>
        <w:ilvl w:val="1"/>
        <w:numId w:val="2"/>
      </w:numPr>
      <w:spacing w:before="360" w:after="120" w:line="276" w:lineRule="auto"/>
      <w:ind w:left="0"/>
      <w:outlineLvl w:val="1"/>
    </w:pPr>
    <w:rPr>
      <w:rFonts w:ascii="Arial" w:eastAsiaTheme="majorEastAsia" w:hAnsi="Arial" w:cs="Arial"/>
      <w:b/>
      <w:bCs/>
      <w:sz w:val="24"/>
      <w:szCs w:val="22"/>
      <w:lang w:val="en-US" w:eastAsia="en-US"/>
    </w:rPr>
  </w:style>
  <w:style w:type="paragraph" w:styleId="Heading3">
    <w:name w:val="heading 3"/>
    <w:basedOn w:val="Normal"/>
    <w:next w:val="Normal"/>
    <w:link w:val="Heading3Char"/>
    <w:unhideWhenUsed/>
    <w:qFormat/>
    <w:rsid w:val="00C0736E"/>
    <w:pPr>
      <w:keepNext/>
      <w:keepLines/>
      <w:numPr>
        <w:ilvl w:val="2"/>
        <w:numId w:val="2"/>
      </w:numPr>
      <w:spacing w:before="240" w:after="120" w:line="276" w:lineRule="auto"/>
      <w:ind w:left="720" w:hanging="720"/>
      <w:jc w:val="both"/>
      <w:outlineLvl w:val="2"/>
    </w:pPr>
    <w:rPr>
      <w:rFonts w:ascii="Arial" w:eastAsiaTheme="majorEastAsia" w:hAnsi="Arial" w:cs="Arial"/>
      <w:b/>
      <w:bCs/>
      <w:i/>
      <w:sz w:val="20"/>
      <w:szCs w:val="20"/>
      <w:lang w:val="en-US" w:eastAsia="en-US"/>
    </w:rPr>
  </w:style>
  <w:style w:type="paragraph" w:styleId="Heading4">
    <w:name w:val="heading 4"/>
    <w:basedOn w:val="Normal"/>
    <w:next w:val="Normal"/>
    <w:link w:val="Heading4Char"/>
    <w:uiPriority w:val="9"/>
    <w:unhideWhenUsed/>
    <w:qFormat/>
    <w:rsid w:val="00C0736E"/>
    <w:pPr>
      <w:keepNext/>
      <w:keepLines/>
      <w:numPr>
        <w:ilvl w:val="3"/>
        <w:numId w:val="2"/>
      </w:numPr>
      <w:spacing w:before="200" w:line="276" w:lineRule="auto"/>
      <w:ind w:left="720"/>
      <w:outlineLvl w:val="3"/>
    </w:pPr>
    <w:rPr>
      <w:rFonts w:asciiTheme="majorHAnsi" w:eastAsiaTheme="majorEastAsia" w:hAnsiTheme="majorHAnsi" w:cstheme="majorBidi"/>
      <w:b/>
      <w:bCs/>
      <w:i/>
      <w:iCs/>
      <w:color w:val="4F81BD" w:themeColor="accent1"/>
      <w:sz w:val="20"/>
      <w:szCs w:val="20"/>
      <w:lang w:val="en-US" w:eastAsia="en-US"/>
    </w:rPr>
  </w:style>
  <w:style w:type="paragraph" w:styleId="Heading5">
    <w:name w:val="heading 5"/>
    <w:basedOn w:val="Normal"/>
    <w:next w:val="Normal"/>
    <w:link w:val="Heading5Char"/>
    <w:uiPriority w:val="9"/>
    <w:unhideWhenUsed/>
    <w:qFormat/>
    <w:rsid w:val="00C0736E"/>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sz w:val="20"/>
      <w:szCs w:val="20"/>
      <w:lang w:val="en-US" w:eastAsia="en-US"/>
    </w:rPr>
  </w:style>
  <w:style w:type="paragraph" w:styleId="Heading6">
    <w:name w:val="heading 6"/>
    <w:basedOn w:val="Normal"/>
    <w:next w:val="Normal"/>
    <w:link w:val="Heading6Char"/>
    <w:uiPriority w:val="9"/>
    <w:unhideWhenUsed/>
    <w:qFormat/>
    <w:rsid w:val="00C0736E"/>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sz w:val="20"/>
      <w:szCs w:val="20"/>
      <w:lang w:val="en-US" w:eastAsia="en-US"/>
    </w:rPr>
  </w:style>
  <w:style w:type="paragraph" w:styleId="Heading7">
    <w:name w:val="heading 7"/>
    <w:basedOn w:val="Normal"/>
    <w:next w:val="Normal"/>
    <w:link w:val="Heading7Char"/>
    <w:uiPriority w:val="9"/>
    <w:unhideWhenUsed/>
    <w:qFormat/>
    <w:rsid w:val="00C0736E"/>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0"/>
      <w:szCs w:val="20"/>
      <w:lang w:val="en-US" w:eastAsia="en-US"/>
    </w:rPr>
  </w:style>
  <w:style w:type="paragraph" w:styleId="Heading8">
    <w:name w:val="heading 8"/>
    <w:basedOn w:val="Normal"/>
    <w:next w:val="Normal"/>
    <w:link w:val="Heading8Char"/>
    <w:uiPriority w:val="9"/>
    <w:unhideWhenUsed/>
    <w:qFormat/>
    <w:rsid w:val="00C0736E"/>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0736E"/>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andquote">
    <w:name w:val="bullet and quote"/>
    <w:basedOn w:val="Normal"/>
    <w:qFormat/>
    <w:rsid w:val="006E0525"/>
    <w:pPr>
      <w:numPr>
        <w:numId w:val="1"/>
      </w:numPr>
      <w:jc w:val="both"/>
    </w:pPr>
    <w:rPr>
      <w:rFonts w:eastAsia="Cambria" w:cs="Times New Roman"/>
      <w:i/>
    </w:rPr>
  </w:style>
  <w:style w:type="paragraph" w:styleId="BalloonText">
    <w:name w:val="Balloon Text"/>
    <w:basedOn w:val="Normal"/>
    <w:link w:val="BalloonTextChar"/>
    <w:uiPriority w:val="99"/>
    <w:semiHidden/>
    <w:unhideWhenUsed/>
    <w:rsid w:val="00493C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C04"/>
    <w:rPr>
      <w:rFonts w:ascii="Lucida Grande" w:hAnsi="Lucida Grande" w:cs="Lucida Grande"/>
      <w:sz w:val="18"/>
      <w:szCs w:val="18"/>
      <w:lang w:val="en-GB"/>
    </w:rPr>
  </w:style>
  <w:style w:type="character" w:styleId="Hyperlink">
    <w:name w:val="Hyperlink"/>
    <w:rsid w:val="0037596C"/>
    <w:rPr>
      <w:color w:val="0000FF"/>
      <w:u w:val="single"/>
    </w:rPr>
  </w:style>
  <w:style w:type="paragraph" w:styleId="Title">
    <w:name w:val="Title"/>
    <w:basedOn w:val="Normal"/>
    <w:link w:val="TitleChar"/>
    <w:qFormat/>
    <w:rsid w:val="0037596C"/>
    <w:pPr>
      <w:tabs>
        <w:tab w:val="left" w:pos="9540"/>
        <w:tab w:val="left" w:pos="10512"/>
      </w:tabs>
      <w:ind w:left="360" w:right="-18"/>
      <w:jc w:val="center"/>
      <w:outlineLvl w:val="0"/>
    </w:pPr>
    <w:rPr>
      <w:rFonts w:eastAsia="Times New Roman" w:cs="Times New Roman"/>
      <w:b/>
      <w:sz w:val="36"/>
      <w:szCs w:val="20"/>
      <w:lang w:val="en-US" w:eastAsia="en-US"/>
    </w:rPr>
  </w:style>
  <w:style w:type="character" w:customStyle="1" w:styleId="TitleChar">
    <w:name w:val="Title Char"/>
    <w:basedOn w:val="DefaultParagraphFont"/>
    <w:link w:val="Title"/>
    <w:rsid w:val="0037596C"/>
    <w:rPr>
      <w:rFonts w:ascii="Times New Roman" w:eastAsia="Times New Roman" w:hAnsi="Times New Roman" w:cs="Times New Roman"/>
      <w:b/>
      <w:sz w:val="36"/>
      <w:szCs w:val="20"/>
      <w:lang w:eastAsia="en-US"/>
    </w:rPr>
  </w:style>
  <w:style w:type="paragraph" w:customStyle="1" w:styleId="Default">
    <w:name w:val="Default"/>
    <w:rsid w:val="00C42DB6"/>
    <w:pPr>
      <w:widowControl w:val="0"/>
      <w:autoSpaceDE w:val="0"/>
      <w:autoSpaceDN w:val="0"/>
      <w:adjustRightInd w:val="0"/>
    </w:pPr>
    <w:rPr>
      <w:rFonts w:ascii="Calibri" w:hAnsi="Calibri" w:cs="Calibri"/>
      <w:color w:val="000000"/>
    </w:rPr>
  </w:style>
  <w:style w:type="paragraph" w:styleId="ListParagraph">
    <w:name w:val="List Paragraph"/>
    <w:aliases w:val="Dot pt,F5 List Paragraph,List Paragraph1,No Spacing1,List Paragraph Char Char Char,Indicator Text,Numbered Para 1,Bullet 1,List Paragraph12,Bullet Points,MAIN CONTENT,Colorful List - Accent 11,Lapis Bulleted List,WB Para,List 100s,L"/>
    <w:basedOn w:val="Normal"/>
    <w:link w:val="ListParagraphChar"/>
    <w:uiPriority w:val="34"/>
    <w:qFormat/>
    <w:rsid w:val="00E4312C"/>
    <w:pPr>
      <w:ind w:left="720"/>
      <w:contextualSpacing/>
    </w:pPr>
  </w:style>
  <w:style w:type="paragraph" w:styleId="Footer">
    <w:name w:val="footer"/>
    <w:basedOn w:val="Normal"/>
    <w:link w:val="FooterChar"/>
    <w:uiPriority w:val="99"/>
    <w:unhideWhenUsed/>
    <w:rsid w:val="002211E2"/>
    <w:pPr>
      <w:tabs>
        <w:tab w:val="center" w:pos="4320"/>
        <w:tab w:val="right" w:pos="8640"/>
      </w:tabs>
    </w:pPr>
  </w:style>
  <w:style w:type="character" w:customStyle="1" w:styleId="FooterChar">
    <w:name w:val="Footer Char"/>
    <w:basedOn w:val="DefaultParagraphFont"/>
    <w:link w:val="Footer"/>
    <w:uiPriority w:val="99"/>
    <w:rsid w:val="002211E2"/>
    <w:rPr>
      <w:rFonts w:ascii="Times New Roman" w:hAnsi="Times New Roman"/>
      <w:sz w:val="22"/>
      <w:lang w:val="en-GB"/>
    </w:rPr>
  </w:style>
  <w:style w:type="character" w:styleId="PageNumber">
    <w:name w:val="page number"/>
    <w:basedOn w:val="DefaultParagraphFont"/>
    <w:uiPriority w:val="99"/>
    <w:semiHidden/>
    <w:unhideWhenUsed/>
    <w:rsid w:val="002211E2"/>
  </w:style>
  <w:style w:type="table" w:styleId="TableGrid">
    <w:name w:val="Table Grid"/>
    <w:basedOn w:val="TableNormal"/>
    <w:uiPriority w:val="59"/>
    <w:rsid w:val="00D53C35"/>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736E"/>
    <w:rPr>
      <w:rFonts w:ascii="Arial" w:eastAsiaTheme="majorEastAsia" w:hAnsi="Arial" w:cs="Arial"/>
      <w:b/>
      <w:bCs/>
      <w:sz w:val="32"/>
      <w:szCs w:val="28"/>
      <w:lang w:eastAsia="en-US"/>
    </w:rPr>
  </w:style>
  <w:style w:type="character" w:customStyle="1" w:styleId="Heading2Char">
    <w:name w:val="Heading 2 Char"/>
    <w:basedOn w:val="DefaultParagraphFont"/>
    <w:link w:val="Heading2"/>
    <w:uiPriority w:val="9"/>
    <w:rsid w:val="00C0736E"/>
    <w:rPr>
      <w:rFonts w:ascii="Arial" w:eastAsiaTheme="majorEastAsia" w:hAnsi="Arial" w:cs="Arial"/>
      <w:b/>
      <w:bCs/>
      <w:szCs w:val="22"/>
      <w:lang w:eastAsia="en-US"/>
    </w:rPr>
  </w:style>
  <w:style w:type="character" w:customStyle="1" w:styleId="Heading3Char">
    <w:name w:val="Heading 3 Char"/>
    <w:basedOn w:val="DefaultParagraphFont"/>
    <w:link w:val="Heading3"/>
    <w:rsid w:val="00C0736E"/>
    <w:rPr>
      <w:rFonts w:ascii="Arial" w:eastAsiaTheme="majorEastAsia" w:hAnsi="Arial" w:cs="Arial"/>
      <w:b/>
      <w:bCs/>
      <w:i/>
      <w:sz w:val="20"/>
      <w:szCs w:val="20"/>
      <w:lang w:eastAsia="en-US"/>
    </w:rPr>
  </w:style>
  <w:style w:type="character" w:customStyle="1" w:styleId="Heading4Char">
    <w:name w:val="Heading 4 Char"/>
    <w:basedOn w:val="DefaultParagraphFont"/>
    <w:link w:val="Heading4"/>
    <w:uiPriority w:val="9"/>
    <w:rsid w:val="00C0736E"/>
    <w:rPr>
      <w:rFonts w:asciiTheme="majorHAnsi" w:eastAsiaTheme="majorEastAsia" w:hAnsiTheme="majorHAnsi" w:cstheme="majorBidi"/>
      <w:b/>
      <w:bCs/>
      <w:i/>
      <w:iCs/>
      <w:color w:val="4F81BD" w:themeColor="accent1"/>
      <w:sz w:val="20"/>
      <w:szCs w:val="20"/>
      <w:lang w:eastAsia="en-US"/>
    </w:rPr>
  </w:style>
  <w:style w:type="character" w:customStyle="1" w:styleId="Heading5Char">
    <w:name w:val="Heading 5 Char"/>
    <w:basedOn w:val="DefaultParagraphFont"/>
    <w:link w:val="Heading5"/>
    <w:uiPriority w:val="9"/>
    <w:rsid w:val="00C0736E"/>
    <w:rPr>
      <w:rFonts w:asciiTheme="majorHAnsi" w:eastAsiaTheme="majorEastAsia" w:hAnsiTheme="majorHAnsi" w:cstheme="majorBidi"/>
      <w:color w:val="243F60" w:themeColor="accent1" w:themeShade="7F"/>
      <w:sz w:val="20"/>
      <w:szCs w:val="20"/>
      <w:lang w:eastAsia="en-US"/>
    </w:rPr>
  </w:style>
  <w:style w:type="character" w:customStyle="1" w:styleId="Heading6Char">
    <w:name w:val="Heading 6 Char"/>
    <w:basedOn w:val="DefaultParagraphFont"/>
    <w:link w:val="Heading6"/>
    <w:uiPriority w:val="9"/>
    <w:rsid w:val="00C0736E"/>
    <w:rPr>
      <w:rFonts w:asciiTheme="majorHAnsi" w:eastAsiaTheme="majorEastAsia" w:hAnsiTheme="majorHAnsi" w:cstheme="majorBidi"/>
      <w:i/>
      <w:iCs/>
      <w:color w:val="243F60" w:themeColor="accent1" w:themeShade="7F"/>
      <w:sz w:val="20"/>
      <w:szCs w:val="20"/>
      <w:lang w:eastAsia="en-US"/>
    </w:rPr>
  </w:style>
  <w:style w:type="character" w:customStyle="1" w:styleId="Heading7Char">
    <w:name w:val="Heading 7 Char"/>
    <w:basedOn w:val="DefaultParagraphFont"/>
    <w:link w:val="Heading7"/>
    <w:uiPriority w:val="9"/>
    <w:rsid w:val="00C0736E"/>
    <w:rPr>
      <w:rFonts w:asciiTheme="majorHAnsi" w:eastAsiaTheme="majorEastAsia" w:hAnsiTheme="majorHAnsi" w:cstheme="majorBidi"/>
      <w:i/>
      <w:iCs/>
      <w:color w:val="404040" w:themeColor="text1" w:themeTint="BF"/>
      <w:sz w:val="20"/>
      <w:szCs w:val="20"/>
      <w:lang w:eastAsia="en-US"/>
    </w:rPr>
  </w:style>
  <w:style w:type="character" w:customStyle="1" w:styleId="Heading8Char">
    <w:name w:val="Heading 8 Char"/>
    <w:basedOn w:val="DefaultParagraphFont"/>
    <w:link w:val="Heading8"/>
    <w:uiPriority w:val="9"/>
    <w:rsid w:val="00C0736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C0736E"/>
    <w:rPr>
      <w:rFonts w:asciiTheme="majorHAnsi" w:eastAsiaTheme="majorEastAsia" w:hAnsiTheme="majorHAnsi" w:cstheme="majorBidi"/>
      <w:i/>
      <w:iCs/>
      <w:color w:val="404040" w:themeColor="text1" w:themeTint="BF"/>
      <w:sz w:val="20"/>
      <w:szCs w:val="20"/>
      <w:lang w:eastAsia="en-US"/>
    </w:rPr>
  </w:style>
  <w:style w:type="paragraph" w:styleId="Header">
    <w:name w:val="header"/>
    <w:basedOn w:val="Normal"/>
    <w:link w:val="HeaderChar"/>
    <w:uiPriority w:val="99"/>
    <w:unhideWhenUsed/>
    <w:rsid w:val="008C1FC2"/>
    <w:pPr>
      <w:tabs>
        <w:tab w:val="center" w:pos="4320"/>
        <w:tab w:val="right" w:pos="8640"/>
      </w:tabs>
    </w:pPr>
  </w:style>
  <w:style w:type="character" w:customStyle="1" w:styleId="HeaderChar">
    <w:name w:val="Header Char"/>
    <w:basedOn w:val="DefaultParagraphFont"/>
    <w:link w:val="Header"/>
    <w:uiPriority w:val="99"/>
    <w:rsid w:val="008C1FC2"/>
    <w:rPr>
      <w:rFonts w:ascii="Times New Roman" w:hAnsi="Times New Roman"/>
      <w:sz w:val="22"/>
      <w:lang w:val="en-GB"/>
    </w:rPr>
  </w:style>
  <w:style w:type="character" w:styleId="CommentReference">
    <w:name w:val="annotation reference"/>
    <w:basedOn w:val="DefaultParagraphFont"/>
    <w:uiPriority w:val="99"/>
    <w:semiHidden/>
    <w:unhideWhenUsed/>
    <w:rsid w:val="001A1A5E"/>
    <w:rPr>
      <w:sz w:val="18"/>
      <w:szCs w:val="18"/>
    </w:rPr>
  </w:style>
  <w:style w:type="paragraph" w:styleId="CommentText">
    <w:name w:val="annotation text"/>
    <w:basedOn w:val="Normal"/>
    <w:link w:val="CommentTextChar"/>
    <w:uiPriority w:val="99"/>
    <w:semiHidden/>
    <w:unhideWhenUsed/>
    <w:rsid w:val="001A1A5E"/>
    <w:rPr>
      <w:sz w:val="24"/>
    </w:rPr>
  </w:style>
  <w:style w:type="character" w:customStyle="1" w:styleId="CommentTextChar">
    <w:name w:val="Comment Text Char"/>
    <w:basedOn w:val="DefaultParagraphFont"/>
    <w:link w:val="CommentText"/>
    <w:uiPriority w:val="99"/>
    <w:semiHidden/>
    <w:rsid w:val="001A1A5E"/>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A1A5E"/>
    <w:rPr>
      <w:b/>
      <w:bCs/>
      <w:sz w:val="20"/>
      <w:szCs w:val="20"/>
    </w:rPr>
  </w:style>
  <w:style w:type="character" w:customStyle="1" w:styleId="CommentSubjectChar">
    <w:name w:val="Comment Subject Char"/>
    <w:basedOn w:val="CommentTextChar"/>
    <w:link w:val="CommentSubject"/>
    <w:uiPriority w:val="99"/>
    <w:semiHidden/>
    <w:rsid w:val="001A1A5E"/>
    <w:rPr>
      <w:rFonts w:ascii="Times New Roman" w:hAnsi="Times New Roman"/>
      <w:b/>
      <w:bCs/>
      <w:sz w:val="20"/>
      <w:szCs w:val="20"/>
      <w:lang w:val="en-GB"/>
    </w:rPr>
  </w:style>
  <w:style w:type="paragraph" w:styleId="BodyText">
    <w:name w:val="Body Text"/>
    <w:basedOn w:val="Normal"/>
    <w:link w:val="BodyTextChar"/>
    <w:uiPriority w:val="99"/>
    <w:unhideWhenUsed/>
    <w:rsid w:val="007B5B37"/>
    <w:pPr>
      <w:spacing w:after="120" w:line="276" w:lineRule="auto"/>
    </w:pPr>
    <w:rPr>
      <w:rFonts w:asciiTheme="minorHAnsi" w:hAnsiTheme="minorHAnsi"/>
      <w:szCs w:val="22"/>
      <w:lang w:val="en-US" w:eastAsia="en-US"/>
    </w:rPr>
  </w:style>
  <w:style w:type="character" w:customStyle="1" w:styleId="BodyTextChar">
    <w:name w:val="Body Text Char"/>
    <w:basedOn w:val="DefaultParagraphFont"/>
    <w:link w:val="BodyText"/>
    <w:uiPriority w:val="99"/>
    <w:rsid w:val="007B5B37"/>
    <w:rPr>
      <w:sz w:val="22"/>
      <w:szCs w:val="22"/>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106B2A"/>
    <w:rPr>
      <w:rFonts w:ascii="Times New Roman" w:hAnsi="Times New Roman"/>
      <w:sz w:val="22"/>
      <w:lang w:val="en-GB"/>
    </w:rPr>
  </w:style>
  <w:style w:type="character" w:styleId="Strong">
    <w:name w:val="Strong"/>
    <w:basedOn w:val="DefaultParagraphFont"/>
    <w:uiPriority w:val="22"/>
    <w:qFormat/>
    <w:rsid w:val="00844869"/>
    <w:rPr>
      <w:b/>
      <w:bCs/>
    </w:rPr>
  </w:style>
  <w:style w:type="character" w:styleId="FootnoteReference">
    <w:name w:val="footnote reference"/>
    <w:aliases w:val="ftref,16 Point,Superscript 6 Point,referencia nota al pie,Fußnotenzeichen DISS,Footnote Reference1,Ref,de nota al pie,Footnote Reference Number,Footnote Reference_LVL6,Footnote Reference_LVL61,Footnote Reference_LVL62"/>
    <w:basedOn w:val="DefaultParagraphFont"/>
    <w:uiPriority w:val="99"/>
    <w:unhideWhenUsed/>
    <w:rsid w:val="000D6E61"/>
    <w:rPr>
      <w:vertAlign w:val="superscript"/>
    </w:rPr>
  </w:style>
  <w:style w:type="paragraph" w:styleId="FootnoteText">
    <w:name w:val="footnote text"/>
    <w:aliases w:val="single space,footnote text,fn,ft,FOOTNOTES,WB-Fußnotentext,Footnote,Fußnote,WB-Fußnotentext Char Char,Footnote Text Char1,Footnote Text Char Char,Footnote Text Char1 Char Char,Footnote Text Char Char Char Char,Char Char Char Char Char,FN,f"/>
    <w:basedOn w:val="Normal"/>
    <w:link w:val="FootnoteTextChar"/>
    <w:uiPriority w:val="99"/>
    <w:unhideWhenUsed/>
    <w:qFormat/>
    <w:rsid w:val="008803E7"/>
    <w:rPr>
      <w:rFonts w:asciiTheme="minorHAnsi" w:eastAsiaTheme="minorHAnsi" w:hAnsiTheme="minorHAnsi"/>
      <w:sz w:val="20"/>
      <w:szCs w:val="20"/>
      <w:lang w:val="en-US" w:eastAsia="en-US"/>
    </w:rPr>
  </w:style>
  <w:style w:type="character" w:customStyle="1" w:styleId="FootnoteTextChar">
    <w:name w:val="Footnote Text Char"/>
    <w:aliases w:val="single space Char,footnote text Char,fn Char,ft Char,FOOTNOTES Char,WB-Fußnotentext Char,Footnote Char,Fußnote Char,WB-Fußnotentext Char Char Char,Footnote Text Char1 Char,Footnote Text Char Char Char,Char Char Char Char Char Char"/>
    <w:basedOn w:val="DefaultParagraphFont"/>
    <w:link w:val="FootnoteText"/>
    <w:uiPriority w:val="99"/>
    <w:rsid w:val="008803E7"/>
    <w:rPr>
      <w:rFonts w:eastAsiaTheme="minorHAnsi"/>
      <w:sz w:val="20"/>
      <w:szCs w:val="20"/>
      <w:lang w:eastAsia="en-US"/>
    </w:rPr>
  </w:style>
  <w:style w:type="paragraph" w:customStyle="1" w:styleId="StyleAaaBefore0pt">
    <w:name w:val="Style Aaa + Before:  0 pt"/>
    <w:basedOn w:val="Normal"/>
    <w:autoRedefine/>
    <w:uiPriority w:val="99"/>
    <w:rsid w:val="001A4E78"/>
    <w:pPr>
      <w:jc w:val="both"/>
    </w:pPr>
    <w:rPr>
      <w:rFonts w:asciiTheme="majorHAnsi" w:eastAsia="Times New Roman" w:hAnsiTheme="majorHAnsi" w:cs="Times New Roman"/>
      <w:szCs w:val="22"/>
      <w:lang w:val="sl-SI" w:eastAsia="en-US"/>
    </w:rPr>
  </w:style>
  <w:style w:type="paragraph" w:styleId="NormalWeb">
    <w:name w:val="Normal (Web)"/>
    <w:basedOn w:val="Normal"/>
    <w:uiPriority w:val="99"/>
    <w:rsid w:val="00466B80"/>
    <w:pPr>
      <w:spacing w:before="100" w:beforeAutospacing="1" w:after="100" w:afterAutospacing="1"/>
    </w:pPr>
    <w:rPr>
      <w:rFonts w:eastAsia="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582">
      <w:bodyDiv w:val="1"/>
      <w:marLeft w:val="0"/>
      <w:marRight w:val="0"/>
      <w:marTop w:val="0"/>
      <w:marBottom w:val="0"/>
      <w:divBdr>
        <w:top w:val="none" w:sz="0" w:space="0" w:color="auto"/>
        <w:left w:val="none" w:sz="0" w:space="0" w:color="auto"/>
        <w:bottom w:val="none" w:sz="0" w:space="0" w:color="auto"/>
        <w:right w:val="none" w:sz="0" w:space="0" w:color="auto"/>
      </w:divBdr>
    </w:div>
    <w:div w:id="531572319">
      <w:bodyDiv w:val="1"/>
      <w:marLeft w:val="0"/>
      <w:marRight w:val="0"/>
      <w:marTop w:val="0"/>
      <w:marBottom w:val="0"/>
      <w:divBdr>
        <w:top w:val="none" w:sz="0" w:space="0" w:color="auto"/>
        <w:left w:val="none" w:sz="0" w:space="0" w:color="auto"/>
        <w:bottom w:val="none" w:sz="0" w:space="0" w:color="auto"/>
        <w:right w:val="none" w:sz="0" w:space="0" w:color="auto"/>
      </w:divBdr>
    </w:div>
    <w:div w:id="971593952">
      <w:bodyDiv w:val="1"/>
      <w:marLeft w:val="0"/>
      <w:marRight w:val="0"/>
      <w:marTop w:val="0"/>
      <w:marBottom w:val="0"/>
      <w:divBdr>
        <w:top w:val="none" w:sz="0" w:space="0" w:color="auto"/>
        <w:left w:val="none" w:sz="0" w:space="0" w:color="auto"/>
        <w:bottom w:val="none" w:sz="0" w:space="0" w:color="auto"/>
        <w:right w:val="none" w:sz="0" w:space="0" w:color="auto"/>
      </w:divBdr>
    </w:div>
    <w:div w:id="2125731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r.sigurnestaze.com/"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www.google.com/url?sa=i&amp;source=images&amp;cd=&amp;docid=Md5ZcCFPNM58LM&amp;tbnid=_mbBM3C1hLnKWM:&amp;ved=0CAgQjRwwAA&amp;url=http://en.dat-see.com/&amp;ei=3DebUZXqCIuSswa53oCQBA&amp;psig=AFQjCNHPKu0ktrNEfsuS4-ThHd8rF0doIQ&amp;ust=1369213276193109" TargetMode="External"/><Relationship Id="rId7" Type="http://schemas.openxmlformats.org/officeDocument/2006/relationships/settings" Target="settings.xml"/><Relationship Id="rId12" Type="http://schemas.openxmlformats.org/officeDocument/2006/relationships/hyperlink" Target="http://data.odi.r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uriceva10@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sepa.gov.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puriceva10@gmail.com" TargetMode="External"/><Relationship Id="rId10" Type="http://schemas.openxmlformats.org/officeDocument/2006/relationships/endnotes" Target="endnotes.xml"/><Relationship Id="rId19" Type="http://schemas.openxmlformats.org/officeDocument/2006/relationships/image" Target="cid:image003.jpg@01CC46C3.353D79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com.smalarm" TargetMode="External"/><Relationship Id="rId22"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acceleratorlabs.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source=images&amp;cd=&amp;docid=Md5ZcCFPNM58LM&amp;tbnid=_mbBM3C1hLnKWM:&amp;ved=0CAgQjRwwAA&amp;url=http://en.dat-see.com/&amp;ei=3DebUZXqCIuSswa53oCQBA&amp;psig=AFQjCNHPKu0ktrNEfsuS4-ThHd8rF0doIQ&amp;ust=136921327619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916DAB55B1441A989854135676366" ma:contentTypeVersion="12" ma:contentTypeDescription="Create a new document." ma:contentTypeScope="" ma:versionID="4e67f8f50bc43b0e44e88b121095a4fe">
  <xsd:schema xmlns:xsd="http://www.w3.org/2001/XMLSchema" xmlns:xs="http://www.w3.org/2001/XMLSchema" xmlns:p="http://schemas.microsoft.com/office/2006/metadata/properties" xmlns:ns2="342e7003-c947-469a-949c-043924c47766" xmlns:ns3="37e5bf4f-d0b7-49f7-9cea-1b9172801c8c" targetNamespace="http://schemas.microsoft.com/office/2006/metadata/properties" ma:root="true" ma:fieldsID="7e8aa776e6e7c83419bb459b0d305d4b" ns2:_="" ns3:_="">
    <xsd:import namespace="342e7003-c947-469a-949c-043924c47766"/>
    <xsd:import namespace="37e5bf4f-d0b7-49f7-9cea-1b9172801c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7003-c947-469a-949c-043924c47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5bf4f-d0b7-49f7-9cea-1b9172801c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56D3-618F-4A40-A9D4-4A192B276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791DD2-BB02-43D8-A4CA-BDF0413E3A23}">
  <ds:schemaRefs>
    <ds:schemaRef ds:uri="http://schemas.microsoft.com/sharepoint/v3/contenttype/forms"/>
  </ds:schemaRefs>
</ds:datastoreItem>
</file>

<file path=customXml/itemProps3.xml><?xml version="1.0" encoding="utf-8"?>
<ds:datastoreItem xmlns:ds="http://schemas.openxmlformats.org/officeDocument/2006/customXml" ds:itemID="{54102B97-4080-4EEE-80AF-B74941F8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7003-c947-469a-949c-043924c47766"/>
    <ds:schemaRef ds:uri="37e5bf4f-d0b7-49f7-9cea-1b9172801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87129-B49F-4329-82FE-6610390A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11629</Words>
  <Characters>66291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Varga</dc:creator>
  <cp:keywords/>
  <dc:description/>
  <cp:lastModifiedBy>Daniel Varga</cp:lastModifiedBy>
  <cp:revision>2</cp:revision>
  <cp:lastPrinted>2015-09-08T18:35:00Z</cp:lastPrinted>
  <dcterms:created xsi:type="dcterms:W3CDTF">2020-04-28T12:37:00Z</dcterms:created>
  <dcterms:modified xsi:type="dcterms:W3CDTF">2020-04-28T12:37:00Z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0x010100292916DAB55B1441A989854135676366</vt:lpwstr>
  </property>
</Properties>
</file>