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53775" w14:textId="77777777" w:rsidR="00935625" w:rsidRPr="006A00E1" w:rsidRDefault="00935625" w:rsidP="00935625">
      <w:pPr>
        <w:pStyle w:val="Title"/>
        <w:rPr>
          <w:rFonts w:ascii="Times New Roman" w:hAnsi="Times New Roman"/>
          <w:sz w:val="22"/>
          <w:szCs w:val="22"/>
        </w:rPr>
      </w:pPr>
      <w:r w:rsidRPr="006A00E1">
        <w:rPr>
          <w:rFonts w:ascii="Times New Roman" w:hAnsi="Times New Roman"/>
          <w:sz w:val="22"/>
          <w:szCs w:val="22"/>
        </w:rPr>
        <w:t>TERMS OF REFERENCE</w:t>
      </w:r>
    </w:p>
    <w:p w14:paraId="5BFD5A92" w14:textId="77777777" w:rsidR="00715F17" w:rsidRPr="006A00E1" w:rsidRDefault="00715F17" w:rsidP="001A7A4E">
      <w:pPr>
        <w:pStyle w:val="Title"/>
        <w:jc w:val="left"/>
        <w:rPr>
          <w:rFonts w:ascii="Times New Roman" w:hAnsi="Times New Roman"/>
          <w:sz w:val="22"/>
          <w:szCs w:val="22"/>
        </w:rPr>
      </w:pPr>
    </w:p>
    <w:p w14:paraId="21886F6E" w14:textId="0568D5F8" w:rsidR="00453E4C" w:rsidRPr="006A00E1" w:rsidRDefault="0079622A" w:rsidP="00142B4E">
      <w:pPr>
        <w:pStyle w:val="Title"/>
        <w:ind w:left="2160" w:hanging="2160"/>
        <w:jc w:val="left"/>
        <w:rPr>
          <w:rFonts w:ascii="Times New Roman" w:hAnsi="Times New Roman"/>
          <w:noProof/>
          <w:sz w:val="22"/>
          <w:szCs w:val="22"/>
        </w:rPr>
      </w:pPr>
      <w:r w:rsidRPr="006A00E1">
        <w:rPr>
          <w:rFonts w:ascii="Times New Roman" w:hAnsi="Times New Roman"/>
          <w:bCs/>
          <w:sz w:val="22"/>
          <w:szCs w:val="22"/>
          <w:lang w:val="en-GB"/>
        </w:rPr>
        <w:t>Job</w:t>
      </w:r>
      <w:r w:rsidR="001A7A4E" w:rsidRPr="006A00E1">
        <w:rPr>
          <w:rFonts w:ascii="Times New Roman" w:hAnsi="Times New Roman"/>
          <w:bCs/>
          <w:sz w:val="22"/>
          <w:szCs w:val="22"/>
          <w:lang w:val="en-GB"/>
        </w:rPr>
        <w:t xml:space="preserve"> </w:t>
      </w:r>
      <w:r w:rsidRPr="006A00E1">
        <w:rPr>
          <w:rFonts w:ascii="Times New Roman" w:hAnsi="Times New Roman"/>
          <w:bCs/>
          <w:sz w:val="22"/>
          <w:szCs w:val="22"/>
          <w:lang w:val="en-GB"/>
        </w:rPr>
        <w:t>t</w:t>
      </w:r>
      <w:r w:rsidR="001A7A4E" w:rsidRPr="006A00E1">
        <w:rPr>
          <w:rFonts w:ascii="Times New Roman" w:hAnsi="Times New Roman"/>
          <w:bCs/>
          <w:sz w:val="22"/>
          <w:szCs w:val="22"/>
          <w:lang w:val="en-GB"/>
        </w:rPr>
        <w:t xml:space="preserve">itle: </w:t>
      </w:r>
      <w:r w:rsidR="001A7A4E" w:rsidRPr="006A00E1">
        <w:rPr>
          <w:rFonts w:ascii="Times New Roman" w:hAnsi="Times New Roman"/>
          <w:bCs/>
          <w:sz w:val="22"/>
          <w:szCs w:val="22"/>
          <w:lang w:val="en-GB"/>
        </w:rPr>
        <w:tab/>
      </w:r>
      <w:bookmarkStart w:id="0" w:name="_Hlk14961609"/>
      <w:r w:rsidR="002A3122" w:rsidRPr="006A00E1">
        <w:rPr>
          <w:rFonts w:ascii="Times New Roman" w:hAnsi="Times New Roman"/>
          <w:noProof/>
          <w:sz w:val="22"/>
          <w:szCs w:val="22"/>
        </w:rPr>
        <w:t>Project</w:t>
      </w:r>
      <w:r w:rsidR="00AB530C">
        <w:rPr>
          <w:rFonts w:ascii="Times New Roman" w:hAnsi="Times New Roman"/>
          <w:noProof/>
          <w:sz w:val="22"/>
          <w:szCs w:val="22"/>
        </w:rPr>
        <w:t xml:space="preserve"> Final</w:t>
      </w:r>
      <w:r w:rsidR="002A3122" w:rsidRPr="006A00E1">
        <w:rPr>
          <w:rFonts w:ascii="Times New Roman" w:hAnsi="Times New Roman"/>
          <w:noProof/>
          <w:sz w:val="22"/>
          <w:szCs w:val="22"/>
        </w:rPr>
        <w:t xml:space="preserve"> Evaluation </w:t>
      </w:r>
    </w:p>
    <w:bookmarkEnd w:id="0"/>
    <w:p w14:paraId="0A278104" w14:textId="77777777" w:rsidR="00142B4E" w:rsidRPr="006A00E1" w:rsidRDefault="00142B4E" w:rsidP="00142B4E">
      <w:pPr>
        <w:pStyle w:val="Title"/>
        <w:ind w:left="2160" w:hanging="2160"/>
        <w:jc w:val="left"/>
        <w:rPr>
          <w:rFonts w:ascii="Times New Roman" w:hAnsi="Times New Roman"/>
          <w:bCs/>
          <w:sz w:val="22"/>
          <w:szCs w:val="22"/>
          <w:lang w:val="en-GB"/>
        </w:rPr>
      </w:pPr>
    </w:p>
    <w:p w14:paraId="288D36D1" w14:textId="77777777" w:rsidR="004B4CFE" w:rsidRPr="006A00E1" w:rsidRDefault="00860BFF" w:rsidP="004B4CFE">
      <w:pPr>
        <w:ind w:left="2160" w:hanging="2160"/>
        <w:rPr>
          <w:b/>
          <w:noProof/>
          <w:sz w:val="22"/>
          <w:szCs w:val="22"/>
          <w:lang w:eastAsia="es-ES"/>
        </w:rPr>
      </w:pPr>
      <w:r w:rsidRPr="006A00E1">
        <w:rPr>
          <w:b/>
          <w:bCs/>
          <w:sz w:val="22"/>
          <w:szCs w:val="22"/>
          <w:lang w:val="en-GB" w:eastAsia="es-ES"/>
        </w:rPr>
        <w:t>Project title:</w:t>
      </w:r>
      <w:r w:rsidR="004B4CFE" w:rsidRPr="006A00E1">
        <w:rPr>
          <w:b/>
          <w:bCs/>
          <w:sz w:val="22"/>
          <w:szCs w:val="22"/>
          <w:lang w:val="en-GB" w:eastAsia="es-ES"/>
        </w:rPr>
        <w:t xml:space="preserve">                  </w:t>
      </w:r>
      <w:bookmarkStart w:id="1" w:name="_Hlk14961634"/>
      <w:r w:rsidR="002A3122" w:rsidRPr="006A00E1">
        <w:rPr>
          <w:b/>
          <w:noProof/>
          <w:sz w:val="22"/>
          <w:szCs w:val="22"/>
          <w:lang w:eastAsia="es-ES"/>
        </w:rPr>
        <w:t xml:space="preserve">Integrated </w:t>
      </w:r>
      <w:r w:rsidR="006B0AE8">
        <w:rPr>
          <w:b/>
          <w:noProof/>
          <w:sz w:val="22"/>
          <w:szCs w:val="22"/>
          <w:lang w:eastAsia="es-ES"/>
        </w:rPr>
        <w:t xml:space="preserve">Support to </w:t>
      </w:r>
      <w:r w:rsidR="002A3122" w:rsidRPr="006A00E1">
        <w:rPr>
          <w:b/>
          <w:noProof/>
          <w:sz w:val="22"/>
          <w:szCs w:val="22"/>
          <w:lang w:eastAsia="es-ES"/>
        </w:rPr>
        <w:t>Rural Development</w:t>
      </w:r>
      <w:r w:rsidR="006B0AE8">
        <w:rPr>
          <w:b/>
          <w:noProof/>
          <w:sz w:val="22"/>
          <w:szCs w:val="22"/>
          <w:lang w:eastAsia="es-ES"/>
        </w:rPr>
        <w:t>: Building Resilient Communities</w:t>
      </w:r>
      <w:r w:rsidR="002A3122" w:rsidRPr="006A00E1">
        <w:rPr>
          <w:b/>
          <w:noProof/>
          <w:sz w:val="22"/>
          <w:szCs w:val="22"/>
          <w:lang w:eastAsia="es-ES"/>
        </w:rPr>
        <w:t xml:space="preserve"> </w:t>
      </w:r>
      <w:bookmarkEnd w:id="1"/>
    </w:p>
    <w:p w14:paraId="4C7CCAE3" w14:textId="77777777" w:rsidR="00665F97" w:rsidRPr="006A00E1" w:rsidRDefault="00665F97" w:rsidP="009D1C2D">
      <w:pPr>
        <w:pStyle w:val="Title"/>
        <w:ind w:left="2160" w:hanging="2160"/>
        <w:jc w:val="left"/>
        <w:rPr>
          <w:rFonts w:ascii="Times New Roman" w:hAnsi="Times New Roman"/>
          <w:bCs/>
          <w:sz w:val="22"/>
          <w:szCs w:val="22"/>
          <w:lang w:val="en-GB"/>
        </w:rPr>
      </w:pPr>
    </w:p>
    <w:p w14:paraId="6A8053EF" w14:textId="77777777" w:rsidR="0064354A" w:rsidRPr="006A00E1" w:rsidRDefault="0064354A" w:rsidP="009D1C2D">
      <w:pPr>
        <w:pStyle w:val="Title"/>
        <w:ind w:left="2160" w:hanging="2160"/>
        <w:jc w:val="left"/>
        <w:rPr>
          <w:rFonts w:ascii="Times New Roman" w:hAnsi="Times New Roman"/>
          <w:bCs/>
          <w:sz w:val="22"/>
          <w:szCs w:val="22"/>
          <w:lang w:val="en-GB"/>
        </w:rPr>
      </w:pPr>
      <w:bookmarkStart w:id="2" w:name="_Hlk788805"/>
      <w:r w:rsidRPr="006A00E1">
        <w:rPr>
          <w:rFonts w:ascii="Times New Roman" w:hAnsi="Times New Roman"/>
          <w:bCs/>
          <w:sz w:val="22"/>
          <w:szCs w:val="22"/>
          <w:lang w:val="en-GB"/>
        </w:rPr>
        <w:t xml:space="preserve">Contract </w:t>
      </w:r>
      <w:r w:rsidR="0070636E" w:rsidRPr="006A00E1">
        <w:rPr>
          <w:rFonts w:ascii="Times New Roman" w:hAnsi="Times New Roman"/>
          <w:bCs/>
          <w:sz w:val="22"/>
          <w:szCs w:val="22"/>
          <w:lang w:val="en-GB"/>
        </w:rPr>
        <w:t>m</w:t>
      </w:r>
      <w:r w:rsidRPr="006A00E1">
        <w:rPr>
          <w:rFonts w:ascii="Times New Roman" w:hAnsi="Times New Roman"/>
          <w:bCs/>
          <w:sz w:val="22"/>
          <w:szCs w:val="22"/>
          <w:lang w:val="en-GB"/>
        </w:rPr>
        <w:t>odality:</w:t>
      </w:r>
      <w:r w:rsidRPr="006A00E1">
        <w:rPr>
          <w:rFonts w:ascii="Times New Roman" w:hAnsi="Times New Roman"/>
          <w:bCs/>
          <w:sz w:val="22"/>
          <w:szCs w:val="22"/>
          <w:lang w:val="en-GB"/>
        </w:rPr>
        <w:tab/>
        <w:t xml:space="preserve">Individual Contract (IC) </w:t>
      </w:r>
    </w:p>
    <w:p w14:paraId="5820E020" w14:textId="77777777" w:rsidR="009D3900" w:rsidRPr="006A00E1" w:rsidRDefault="009D3900" w:rsidP="009D1C2D">
      <w:pPr>
        <w:pStyle w:val="Title"/>
        <w:ind w:left="2160" w:hanging="2160"/>
        <w:jc w:val="left"/>
        <w:rPr>
          <w:rFonts w:ascii="Times New Roman" w:hAnsi="Times New Roman"/>
          <w:bCs/>
          <w:sz w:val="22"/>
          <w:szCs w:val="22"/>
          <w:lang w:val="en-GB"/>
        </w:rPr>
      </w:pPr>
    </w:p>
    <w:bookmarkEnd w:id="2"/>
    <w:p w14:paraId="0042FF79" w14:textId="5B223BA0" w:rsidR="001A7A4E" w:rsidRPr="006A00E1" w:rsidRDefault="001A7A4E" w:rsidP="009D1C2D">
      <w:pPr>
        <w:pStyle w:val="Title"/>
        <w:ind w:left="2160" w:hanging="2160"/>
        <w:jc w:val="left"/>
        <w:rPr>
          <w:rFonts w:ascii="Times New Roman" w:hAnsi="Times New Roman"/>
          <w:bCs/>
          <w:sz w:val="22"/>
          <w:szCs w:val="22"/>
          <w:lang w:val="en-GB"/>
        </w:rPr>
      </w:pPr>
      <w:r w:rsidRPr="006A00E1">
        <w:rPr>
          <w:rFonts w:ascii="Times New Roman" w:hAnsi="Times New Roman"/>
          <w:bCs/>
          <w:sz w:val="22"/>
          <w:szCs w:val="22"/>
          <w:lang w:val="en-GB"/>
        </w:rPr>
        <w:t xml:space="preserve">Duration: </w:t>
      </w:r>
      <w:r w:rsidRPr="006A00E1">
        <w:rPr>
          <w:rFonts w:ascii="Times New Roman" w:hAnsi="Times New Roman"/>
          <w:bCs/>
          <w:sz w:val="22"/>
          <w:szCs w:val="22"/>
          <w:lang w:val="en-GB"/>
        </w:rPr>
        <w:tab/>
      </w:r>
      <w:r w:rsidR="009419DF">
        <w:rPr>
          <w:rFonts w:ascii="Times New Roman" w:hAnsi="Times New Roman"/>
          <w:bCs/>
          <w:sz w:val="22"/>
          <w:szCs w:val="22"/>
          <w:lang w:val="en-GB"/>
        </w:rPr>
        <w:t>Up to 25 days</w:t>
      </w:r>
    </w:p>
    <w:p w14:paraId="254F8240" w14:textId="77777777" w:rsidR="009D1C2D" w:rsidRPr="006A00E1" w:rsidRDefault="009D1C2D" w:rsidP="009D1C2D">
      <w:pPr>
        <w:pStyle w:val="Title"/>
        <w:ind w:left="2160" w:hanging="2160"/>
        <w:jc w:val="left"/>
        <w:rPr>
          <w:rFonts w:ascii="Times New Roman" w:hAnsi="Times New Roman"/>
          <w:bCs/>
          <w:sz w:val="22"/>
          <w:szCs w:val="22"/>
          <w:lang w:val="en-GB"/>
        </w:rPr>
      </w:pPr>
    </w:p>
    <w:p w14:paraId="76449B0E" w14:textId="77777777" w:rsidR="009D1C2D" w:rsidRPr="006A00E1" w:rsidRDefault="009D1C2D" w:rsidP="009D1C2D">
      <w:pPr>
        <w:pStyle w:val="Title"/>
        <w:ind w:left="2160" w:hanging="2160"/>
        <w:jc w:val="left"/>
        <w:rPr>
          <w:rFonts w:ascii="Times New Roman" w:hAnsi="Times New Roman"/>
          <w:bCs/>
          <w:sz w:val="22"/>
          <w:szCs w:val="22"/>
          <w:lang w:val="en-GB"/>
        </w:rPr>
      </w:pPr>
    </w:p>
    <w:p w14:paraId="40FD4D17" w14:textId="146A8AA8" w:rsidR="00B302DC" w:rsidRPr="006A00E1" w:rsidRDefault="00B302DC" w:rsidP="009D1C2D">
      <w:pPr>
        <w:pStyle w:val="Title"/>
        <w:ind w:left="2160" w:hanging="2160"/>
        <w:jc w:val="left"/>
        <w:rPr>
          <w:rFonts w:ascii="Times New Roman" w:hAnsi="Times New Roman"/>
          <w:sz w:val="22"/>
          <w:szCs w:val="22"/>
          <w:lang w:val="en-GB"/>
        </w:rPr>
      </w:pPr>
      <w:r w:rsidRPr="006A00E1">
        <w:rPr>
          <w:rFonts w:ascii="Times New Roman" w:hAnsi="Times New Roman"/>
          <w:bCs/>
          <w:sz w:val="22"/>
          <w:szCs w:val="22"/>
          <w:lang w:val="en-GB"/>
        </w:rPr>
        <w:t>Duty station:</w:t>
      </w:r>
      <w:r w:rsidRPr="006A00E1">
        <w:rPr>
          <w:rFonts w:ascii="Times New Roman" w:hAnsi="Times New Roman"/>
          <w:bCs/>
          <w:sz w:val="22"/>
          <w:szCs w:val="22"/>
          <w:lang w:val="en-GB"/>
        </w:rPr>
        <w:tab/>
      </w:r>
      <w:r w:rsidR="009419DF">
        <w:rPr>
          <w:rFonts w:ascii="Times New Roman" w:hAnsi="Times New Roman"/>
          <w:sz w:val="22"/>
          <w:szCs w:val="22"/>
          <w:lang w:val="en-GB"/>
        </w:rPr>
        <w:t xml:space="preserve">Yerevan, </w:t>
      </w:r>
      <w:r w:rsidR="00A61623" w:rsidRPr="006A00E1">
        <w:rPr>
          <w:rFonts w:ascii="Times New Roman" w:hAnsi="Times New Roman"/>
          <w:sz w:val="22"/>
          <w:szCs w:val="22"/>
          <w:lang w:val="en-GB"/>
        </w:rPr>
        <w:t>Armenia</w:t>
      </w:r>
      <w:r w:rsidR="00C45C99">
        <w:rPr>
          <w:rFonts w:ascii="Times New Roman" w:hAnsi="Times New Roman"/>
          <w:sz w:val="22"/>
          <w:szCs w:val="22"/>
          <w:lang w:val="en-GB"/>
        </w:rPr>
        <w:t xml:space="preserve"> </w:t>
      </w:r>
      <w:r w:rsidR="004B36E0">
        <w:rPr>
          <w:rFonts w:ascii="Times New Roman" w:hAnsi="Times New Roman"/>
          <w:sz w:val="22"/>
          <w:szCs w:val="22"/>
          <w:lang w:val="en-GB"/>
        </w:rPr>
        <w:t>(</w:t>
      </w:r>
      <w:r w:rsidR="00C53468">
        <w:rPr>
          <w:rFonts w:ascii="Times New Roman" w:hAnsi="Times New Roman"/>
          <w:sz w:val="22"/>
          <w:szCs w:val="22"/>
          <w:lang w:val="en-GB"/>
        </w:rPr>
        <w:t xml:space="preserve">alternative option </w:t>
      </w:r>
      <w:r w:rsidR="004B36E0">
        <w:rPr>
          <w:rFonts w:ascii="Times New Roman" w:hAnsi="Times New Roman"/>
          <w:sz w:val="22"/>
          <w:szCs w:val="22"/>
          <w:lang w:val="en-GB"/>
        </w:rPr>
        <w:t>online</w:t>
      </w:r>
      <w:r w:rsidR="00DC14D8">
        <w:rPr>
          <w:rFonts w:ascii="Times New Roman" w:hAnsi="Times New Roman"/>
          <w:sz w:val="22"/>
          <w:szCs w:val="22"/>
          <w:lang w:val="en-GB"/>
        </w:rPr>
        <w:t xml:space="preserve"> evaluation </w:t>
      </w:r>
      <w:r w:rsidR="00C53468">
        <w:rPr>
          <w:rFonts w:ascii="Times New Roman" w:hAnsi="Times New Roman"/>
          <w:sz w:val="22"/>
          <w:szCs w:val="22"/>
          <w:lang w:val="en-GB"/>
        </w:rPr>
        <w:t xml:space="preserve">because of </w:t>
      </w:r>
      <w:bookmarkStart w:id="3" w:name="_GoBack"/>
      <w:bookmarkEnd w:id="3"/>
      <w:r w:rsidR="00C45C99">
        <w:rPr>
          <w:rFonts w:ascii="Times New Roman" w:hAnsi="Times New Roman"/>
          <w:sz w:val="22"/>
          <w:szCs w:val="22"/>
          <w:lang w:val="en-GB"/>
        </w:rPr>
        <w:t>COVID-19)</w:t>
      </w:r>
    </w:p>
    <w:p w14:paraId="50833F80" w14:textId="77777777" w:rsidR="000A2FC6" w:rsidRPr="006A00E1" w:rsidRDefault="000A2FC6" w:rsidP="001A7A4E">
      <w:pPr>
        <w:rPr>
          <w:b/>
          <w:sz w:val="22"/>
          <w:szCs w:val="22"/>
          <w:lang w:val="en-GB"/>
        </w:rPr>
      </w:pPr>
    </w:p>
    <w:p w14:paraId="5627EAAA" w14:textId="77777777" w:rsidR="009D1C2D" w:rsidRPr="006A00E1" w:rsidRDefault="009D1C2D" w:rsidP="001A7A4E">
      <w:pPr>
        <w:rPr>
          <w:b/>
          <w:sz w:val="22"/>
          <w:szCs w:val="22"/>
        </w:rPr>
      </w:pPr>
    </w:p>
    <w:p w14:paraId="54625B71" w14:textId="77777777" w:rsidR="001A7A4E" w:rsidRPr="006A00E1" w:rsidRDefault="001A7A4E" w:rsidP="001A7A4E">
      <w:pPr>
        <w:rPr>
          <w:b/>
          <w:sz w:val="22"/>
          <w:szCs w:val="22"/>
        </w:rPr>
      </w:pPr>
      <w:r w:rsidRPr="006A00E1">
        <w:rPr>
          <w:b/>
          <w:sz w:val="22"/>
          <w:szCs w:val="22"/>
        </w:rPr>
        <w:t>Background:</w:t>
      </w:r>
    </w:p>
    <w:p w14:paraId="5C5AD62A" w14:textId="77777777" w:rsidR="001A7A4E" w:rsidRPr="006A00E1" w:rsidRDefault="001A7A4E" w:rsidP="001A7A4E">
      <w:pPr>
        <w:rPr>
          <w:b/>
          <w:sz w:val="22"/>
          <w:szCs w:val="22"/>
        </w:rPr>
      </w:pPr>
    </w:p>
    <w:p w14:paraId="23D6FA7A" w14:textId="77777777" w:rsidR="002A3122" w:rsidRPr="006A00E1" w:rsidRDefault="002A3122" w:rsidP="002A3122">
      <w:pPr>
        <w:pStyle w:val="NoSpacing"/>
        <w:rPr>
          <w:rStyle w:val="SubtleEmphasis"/>
          <w:rFonts w:ascii="Times New Roman" w:hAnsi="Times New Roman"/>
          <w:b/>
          <w:i w:val="0"/>
        </w:rPr>
      </w:pPr>
      <w:r w:rsidRPr="006A00E1">
        <w:rPr>
          <w:rFonts w:ascii="Times New Roman" w:hAnsi="Times New Roman"/>
          <w:b/>
        </w:rPr>
        <w:t xml:space="preserve">Project budget: </w:t>
      </w:r>
      <w:r w:rsidRPr="006A00E1">
        <w:rPr>
          <w:rFonts w:ascii="Times New Roman" w:hAnsi="Times New Roman"/>
          <w:color w:val="000000"/>
        </w:rPr>
        <w:t xml:space="preserve">USD </w:t>
      </w:r>
      <w:r w:rsidR="00A00BC6">
        <w:rPr>
          <w:rFonts w:ascii="Times New Roman" w:hAnsi="Times New Roman"/>
          <w:color w:val="000000"/>
        </w:rPr>
        <w:t>5</w:t>
      </w:r>
      <w:r w:rsidRPr="006A00E1">
        <w:rPr>
          <w:rFonts w:ascii="Times New Roman" w:hAnsi="Times New Roman"/>
          <w:color w:val="000000"/>
        </w:rPr>
        <w:t>,</w:t>
      </w:r>
      <w:r w:rsidR="00A00BC6">
        <w:rPr>
          <w:rFonts w:ascii="Times New Roman" w:hAnsi="Times New Roman"/>
          <w:color w:val="000000"/>
        </w:rPr>
        <w:t>251</w:t>
      </w:r>
      <w:r w:rsidRPr="006A00E1">
        <w:rPr>
          <w:rFonts w:ascii="Times New Roman" w:hAnsi="Times New Roman"/>
          <w:color w:val="000000"/>
        </w:rPr>
        <w:t>,</w:t>
      </w:r>
      <w:r w:rsidR="00A00BC6">
        <w:rPr>
          <w:rFonts w:ascii="Times New Roman" w:hAnsi="Times New Roman"/>
          <w:color w:val="000000"/>
        </w:rPr>
        <w:t>34</w:t>
      </w:r>
      <w:r w:rsidRPr="006A00E1">
        <w:rPr>
          <w:rFonts w:ascii="Times New Roman" w:hAnsi="Times New Roman"/>
          <w:color w:val="000000"/>
        </w:rPr>
        <w:t>0</w:t>
      </w:r>
      <w:r w:rsidR="00A00BC6">
        <w:rPr>
          <w:rFonts w:ascii="Times New Roman" w:hAnsi="Times New Roman"/>
          <w:color w:val="000000"/>
        </w:rPr>
        <w:t>.87</w:t>
      </w:r>
    </w:p>
    <w:p w14:paraId="23593ABC" w14:textId="77777777" w:rsidR="008A3EF0" w:rsidRDefault="008A3EF0" w:rsidP="0039592B">
      <w:pPr>
        <w:spacing w:before="40"/>
        <w:jc w:val="both"/>
        <w:rPr>
          <w:rFonts w:eastAsia="Calibri"/>
          <w:sz w:val="22"/>
          <w:szCs w:val="22"/>
        </w:rPr>
      </w:pPr>
    </w:p>
    <w:p w14:paraId="621A28DF" w14:textId="4D432117" w:rsidR="0039592B" w:rsidRPr="00D3456E" w:rsidRDefault="0039592B" w:rsidP="0039592B">
      <w:pPr>
        <w:spacing w:before="40"/>
        <w:jc w:val="both"/>
        <w:rPr>
          <w:rFonts w:eastAsia="Calibri"/>
          <w:sz w:val="22"/>
          <w:szCs w:val="22"/>
        </w:rPr>
      </w:pPr>
      <w:r w:rsidRPr="00D3456E">
        <w:rPr>
          <w:rFonts w:eastAsia="Calibri"/>
          <w:sz w:val="22"/>
          <w:szCs w:val="22"/>
        </w:rPr>
        <w:t xml:space="preserve">“Integrated Support to Rural Development: Building Resilient Communities” </w:t>
      </w:r>
      <w:r w:rsidR="00FA1AD9">
        <w:rPr>
          <w:rFonts w:eastAsia="Calibri"/>
          <w:sz w:val="22"/>
          <w:szCs w:val="22"/>
        </w:rPr>
        <w:t>(</w:t>
      </w:r>
      <w:r w:rsidR="00FA1AD9" w:rsidRPr="00D3456E">
        <w:rPr>
          <w:color w:val="000000"/>
          <w:sz w:val="22"/>
          <w:szCs w:val="22"/>
        </w:rPr>
        <w:t>ISRDBRC</w:t>
      </w:r>
      <w:r w:rsidR="00FA1AD9">
        <w:rPr>
          <w:rFonts w:eastAsia="Calibri"/>
          <w:sz w:val="22"/>
          <w:szCs w:val="22"/>
        </w:rPr>
        <w:t xml:space="preserve">) </w:t>
      </w:r>
      <w:r w:rsidRPr="00D3456E">
        <w:rPr>
          <w:rFonts w:eastAsia="Calibri"/>
          <w:sz w:val="22"/>
          <w:szCs w:val="22"/>
        </w:rPr>
        <w:t xml:space="preserve">Project is financed by the Government of the Russian Federation and </w:t>
      </w:r>
      <w:r w:rsidR="00D04D2B">
        <w:rPr>
          <w:rFonts w:eastAsia="Calibri"/>
          <w:sz w:val="22"/>
          <w:szCs w:val="22"/>
        </w:rPr>
        <w:t>was</w:t>
      </w:r>
      <w:r w:rsidRPr="00D3456E">
        <w:rPr>
          <w:rFonts w:eastAsia="Calibri"/>
          <w:sz w:val="22"/>
          <w:szCs w:val="22"/>
        </w:rPr>
        <w:t xml:space="preserve"> implemented in bordering communities of Tavush Region of the Republic of Armenia over five years. The overall goal of the project is to ensure balanced development of RA regions through an integrated socio-economic approach, as well as raising the quality of life and income level of the local population in bordering areas of Tavush region.</w:t>
      </w:r>
    </w:p>
    <w:p w14:paraId="17745784" w14:textId="77777777" w:rsidR="00E50DC7" w:rsidRDefault="00E50DC7" w:rsidP="0039592B">
      <w:pPr>
        <w:spacing w:before="40"/>
        <w:jc w:val="both"/>
        <w:rPr>
          <w:rFonts w:eastAsia="Calibri"/>
          <w:sz w:val="22"/>
          <w:szCs w:val="22"/>
        </w:rPr>
      </w:pPr>
    </w:p>
    <w:p w14:paraId="209ED7A5" w14:textId="1350A270" w:rsidR="0039592B" w:rsidRPr="00D3456E" w:rsidRDefault="0039592B" w:rsidP="0039592B">
      <w:pPr>
        <w:spacing w:before="40"/>
        <w:jc w:val="both"/>
        <w:rPr>
          <w:rFonts w:eastAsia="Calibri"/>
          <w:sz w:val="22"/>
          <w:szCs w:val="22"/>
        </w:rPr>
      </w:pPr>
      <w:r w:rsidRPr="00D3456E">
        <w:rPr>
          <w:rFonts w:eastAsia="Calibri"/>
          <w:sz w:val="22"/>
          <w:szCs w:val="22"/>
        </w:rPr>
        <w:t>The Project has three main components:</w:t>
      </w:r>
    </w:p>
    <w:p w14:paraId="08C3863F" w14:textId="77777777" w:rsidR="0039592B" w:rsidRPr="00D3456E" w:rsidRDefault="0039592B" w:rsidP="0039592B">
      <w:pPr>
        <w:spacing w:before="40"/>
        <w:jc w:val="both"/>
        <w:rPr>
          <w:rFonts w:eastAsia="Calibri"/>
          <w:sz w:val="22"/>
          <w:szCs w:val="22"/>
        </w:rPr>
      </w:pPr>
      <w:r w:rsidRPr="00E50DC7">
        <w:rPr>
          <w:rFonts w:eastAsia="Calibri"/>
          <w:i/>
          <w:iCs/>
          <w:sz w:val="22"/>
          <w:szCs w:val="22"/>
        </w:rPr>
        <w:t>Development planning.</w:t>
      </w:r>
      <w:r w:rsidRPr="00D3456E">
        <w:rPr>
          <w:rFonts w:eastAsia="Calibri"/>
          <w:sz w:val="22"/>
          <w:szCs w:val="22"/>
        </w:rPr>
        <w:t xml:space="preserve"> Will include elaboration of participatory integrated community development plans for 45 communities with consideration of socio-economic and environmental, including disaster risk reduction, pillars.</w:t>
      </w:r>
    </w:p>
    <w:p w14:paraId="5001E64B" w14:textId="77777777" w:rsidR="0039592B" w:rsidRPr="00D3456E" w:rsidRDefault="0039592B" w:rsidP="0039592B">
      <w:pPr>
        <w:spacing w:before="40"/>
        <w:jc w:val="both"/>
        <w:rPr>
          <w:rFonts w:eastAsia="Calibri"/>
          <w:sz w:val="22"/>
          <w:szCs w:val="22"/>
        </w:rPr>
      </w:pPr>
      <w:r w:rsidRPr="00E50DC7">
        <w:rPr>
          <w:rFonts w:eastAsia="Calibri"/>
          <w:i/>
          <w:iCs/>
          <w:sz w:val="22"/>
          <w:szCs w:val="22"/>
        </w:rPr>
        <w:t>Community sustainability activities – Agriculture and agro-processing.</w:t>
      </w:r>
      <w:r w:rsidRPr="00D3456E">
        <w:rPr>
          <w:rFonts w:eastAsia="Calibri"/>
          <w:sz w:val="22"/>
          <w:szCs w:val="22"/>
        </w:rPr>
        <w:t xml:space="preserve"> Will </w:t>
      </w:r>
      <w:proofErr w:type="gramStart"/>
      <w:r w:rsidRPr="00D3456E">
        <w:rPr>
          <w:rFonts w:eastAsia="Calibri"/>
          <w:sz w:val="22"/>
          <w:szCs w:val="22"/>
        </w:rPr>
        <w:t>include:</w:t>
      </w:r>
      <w:proofErr w:type="gramEnd"/>
      <w:r w:rsidRPr="00D3456E">
        <w:rPr>
          <w:rFonts w:eastAsia="Calibri"/>
          <w:sz w:val="22"/>
          <w:szCs w:val="22"/>
        </w:rPr>
        <w:t xml:space="preserve"> sector-specific capacity building, establishment of agricultural machinery pools, construction of small greenhouses, establishment of small-scale contemporary agro-processing units, establishment/improvement of orchards/vineyards, and establishment of collection centers, etc.</w:t>
      </w:r>
    </w:p>
    <w:p w14:paraId="73ECA90E" w14:textId="77777777" w:rsidR="0039592B" w:rsidRPr="00D3456E" w:rsidRDefault="0039592B" w:rsidP="0039592B">
      <w:pPr>
        <w:spacing w:before="40"/>
        <w:jc w:val="both"/>
        <w:rPr>
          <w:rFonts w:eastAsia="Calibri"/>
          <w:sz w:val="22"/>
          <w:szCs w:val="22"/>
        </w:rPr>
      </w:pPr>
      <w:r w:rsidRPr="00E50DC7">
        <w:rPr>
          <w:rFonts w:eastAsia="Calibri"/>
          <w:i/>
          <w:iCs/>
          <w:sz w:val="22"/>
          <w:szCs w:val="22"/>
        </w:rPr>
        <w:t>Community sustainability activities – Energy Efficiency/sustainable water management/infrastructure rehabilitation.</w:t>
      </w:r>
      <w:r w:rsidRPr="00D3456E">
        <w:rPr>
          <w:rFonts w:eastAsia="Calibri"/>
          <w:sz w:val="22"/>
          <w:szCs w:val="22"/>
        </w:rPr>
        <w:t xml:space="preserve"> Will </w:t>
      </w:r>
      <w:proofErr w:type="gramStart"/>
      <w:r w:rsidRPr="00D3456E">
        <w:rPr>
          <w:rFonts w:eastAsia="Calibri"/>
          <w:sz w:val="22"/>
          <w:szCs w:val="22"/>
        </w:rPr>
        <w:t>include:</w:t>
      </w:r>
      <w:proofErr w:type="gramEnd"/>
      <w:r w:rsidRPr="00D3456E">
        <w:rPr>
          <w:rFonts w:eastAsia="Calibri"/>
          <w:sz w:val="22"/>
          <w:szCs w:val="22"/>
        </w:rPr>
        <w:t xml:space="preserve"> rehabilitation of community infrastructures with focus on energy efficiency, introduction of water saving technologies, ensuring access to safe drinking water, etc.</w:t>
      </w:r>
    </w:p>
    <w:p w14:paraId="591E67CF" w14:textId="77777777" w:rsidR="0039592B" w:rsidRPr="00D3456E" w:rsidRDefault="0039592B" w:rsidP="0039592B">
      <w:pPr>
        <w:spacing w:before="40"/>
        <w:jc w:val="both"/>
        <w:rPr>
          <w:rFonts w:eastAsia="Calibri"/>
          <w:sz w:val="22"/>
          <w:szCs w:val="22"/>
        </w:rPr>
      </w:pPr>
      <w:r w:rsidRPr="00D3456E">
        <w:rPr>
          <w:rFonts w:eastAsia="Calibri"/>
          <w:sz w:val="22"/>
          <w:szCs w:val="22"/>
        </w:rPr>
        <w:t>It is supposed that the residents of all 45 bordering communities of Tavush region, with an overall population of 62,000, will get direct or indirect benefits from the project in the form of: access to quality infrastructures, collection center of agricultural products and parks of agricultural machinery, as well as employment in agricultural and agro-processing sectors.</w:t>
      </w:r>
    </w:p>
    <w:p w14:paraId="4AB219F5" w14:textId="77777777" w:rsidR="00FB2D31" w:rsidRPr="00D3456E" w:rsidRDefault="00FB2D31" w:rsidP="002A3122">
      <w:pPr>
        <w:spacing w:before="40"/>
        <w:jc w:val="both"/>
        <w:rPr>
          <w:b/>
          <w:sz w:val="22"/>
          <w:szCs w:val="22"/>
        </w:rPr>
      </w:pPr>
    </w:p>
    <w:p w14:paraId="2D9AB5E1" w14:textId="77777777" w:rsidR="00450704" w:rsidRPr="00D3456E" w:rsidRDefault="0023656E" w:rsidP="002A3122">
      <w:pPr>
        <w:spacing w:before="40"/>
        <w:jc w:val="both"/>
        <w:rPr>
          <w:b/>
          <w:sz w:val="22"/>
          <w:szCs w:val="22"/>
        </w:rPr>
      </w:pPr>
      <w:r w:rsidRPr="00D3456E">
        <w:rPr>
          <w:b/>
          <w:sz w:val="22"/>
          <w:szCs w:val="22"/>
        </w:rPr>
        <w:t>Objective of Assignment</w:t>
      </w:r>
      <w:r w:rsidR="00450704" w:rsidRPr="00D3456E">
        <w:rPr>
          <w:b/>
          <w:sz w:val="22"/>
          <w:szCs w:val="22"/>
        </w:rPr>
        <w:t>:</w:t>
      </w:r>
    </w:p>
    <w:p w14:paraId="23404578" w14:textId="11C91ACD" w:rsidR="002A3122" w:rsidRPr="00D3456E" w:rsidRDefault="002A3122" w:rsidP="002A3122">
      <w:pPr>
        <w:pStyle w:val="Default"/>
        <w:jc w:val="both"/>
        <w:rPr>
          <w:sz w:val="22"/>
          <w:szCs w:val="22"/>
        </w:rPr>
      </w:pPr>
      <w:r w:rsidRPr="00D3456E">
        <w:rPr>
          <w:sz w:val="22"/>
          <w:szCs w:val="22"/>
        </w:rPr>
        <w:t>Th</w:t>
      </w:r>
      <w:r w:rsidR="0023656E" w:rsidRPr="00D3456E">
        <w:rPr>
          <w:sz w:val="22"/>
          <w:szCs w:val="22"/>
        </w:rPr>
        <w:t>e</w:t>
      </w:r>
      <w:r w:rsidRPr="00D3456E">
        <w:rPr>
          <w:sz w:val="22"/>
          <w:szCs w:val="22"/>
        </w:rPr>
        <w:t xml:space="preserve"> final evaluation of the Project is designed to measure </w:t>
      </w:r>
      <w:r w:rsidR="007443CE">
        <w:rPr>
          <w:sz w:val="22"/>
          <w:szCs w:val="22"/>
        </w:rPr>
        <w:t xml:space="preserve">results and, if available at this stage already, </w:t>
      </w:r>
      <w:r w:rsidR="007744A6">
        <w:rPr>
          <w:sz w:val="22"/>
          <w:szCs w:val="22"/>
        </w:rPr>
        <w:t xml:space="preserve">the </w:t>
      </w:r>
      <w:r w:rsidRPr="00D3456E">
        <w:rPr>
          <w:sz w:val="22"/>
          <w:szCs w:val="22"/>
        </w:rPr>
        <w:t>impact</w:t>
      </w:r>
      <w:r w:rsidR="007744A6">
        <w:rPr>
          <w:sz w:val="22"/>
          <w:szCs w:val="22"/>
        </w:rPr>
        <w:t xml:space="preserve"> of the </w:t>
      </w:r>
      <w:r w:rsidRPr="00D3456E">
        <w:rPr>
          <w:sz w:val="22"/>
          <w:szCs w:val="22"/>
        </w:rPr>
        <w:t xml:space="preserve">project. </w:t>
      </w:r>
    </w:p>
    <w:p w14:paraId="73B5C011" w14:textId="3353CDCD" w:rsidR="0023656E" w:rsidRPr="00D3456E" w:rsidRDefault="002A3122" w:rsidP="002A3122">
      <w:pPr>
        <w:pStyle w:val="Default"/>
        <w:jc w:val="both"/>
        <w:rPr>
          <w:sz w:val="22"/>
          <w:szCs w:val="22"/>
        </w:rPr>
      </w:pPr>
      <w:r w:rsidRPr="00D3456E">
        <w:rPr>
          <w:sz w:val="22"/>
          <w:szCs w:val="22"/>
        </w:rPr>
        <w:lastRenderedPageBreak/>
        <w:t>In particular, this external evaluation will focus on evaluating and learning from the project results and lessons throughout the project implementation. The findings and recommendations of the evaluation will inform the future initiatives by UNDP Armenia, the Government of Armenia</w:t>
      </w:r>
      <w:r w:rsidR="003D4AFB">
        <w:rPr>
          <w:sz w:val="22"/>
          <w:szCs w:val="22"/>
        </w:rPr>
        <w:t>,</w:t>
      </w:r>
      <w:r w:rsidRPr="00D3456E">
        <w:rPr>
          <w:sz w:val="22"/>
          <w:szCs w:val="22"/>
        </w:rPr>
        <w:t xml:space="preserve"> and the main stakeholders. </w:t>
      </w:r>
    </w:p>
    <w:p w14:paraId="1E964437" w14:textId="7ED3F4BE" w:rsidR="0023656E" w:rsidRPr="00D3456E" w:rsidRDefault="002A3122" w:rsidP="0023656E">
      <w:pPr>
        <w:spacing w:before="240"/>
        <w:jc w:val="both"/>
        <w:rPr>
          <w:color w:val="000000"/>
          <w:sz w:val="22"/>
          <w:szCs w:val="22"/>
          <w:highlight w:val="yellow"/>
          <w:lang w:eastAsia="fi-FI"/>
        </w:rPr>
      </w:pPr>
      <w:r w:rsidRPr="00D3456E">
        <w:rPr>
          <w:color w:val="000000"/>
          <w:sz w:val="22"/>
          <w:szCs w:val="22"/>
          <w:lang w:eastAsia="fi-FI"/>
        </w:rPr>
        <w:t>In this context, the evaluation will assess how the project has contributed towards its expected outcome of</w:t>
      </w:r>
      <w:r w:rsidR="006D7376" w:rsidRPr="00D3456E">
        <w:rPr>
          <w:color w:val="000000"/>
          <w:sz w:val="22"/>
          <w:szCs w:val="22"/>
          <w:lang w:eastAsia="fi-FI"/>
        </w:rPr>
        <w:t xml:space="preserve"> enabling the economic empowerment of locals through engagement in primary and secondary sustainable agricultural production and improved their livelihoods through facilitating access to rehabilitated infrastructure</w:t>
      </w:r>
      <w:r w:rsidR="00C66310" w:rsidRPr="00D3456E">
        <w:rPr>
          <w:color w:val="000000"/>
          <w:sz w:val="22"/>
          <w:szCs w:val="22"/>
          <w:lang w:eastAsia="fi-FI"/>
        </w:rPr>
        <w:t xml:space="preserve"> through participatory community development planning.</w:t>
      </w:r>
      <w:r w:rsidR="0023656E" w:rsidRPr="00D3456E">
        <w:rPr>
          <w:color w:val="000000"/>
          <w:sz w:val="22"/>
          <w:szCs w:val="22"/>
          <w:highlight w:val="yellow"/>
          <w:lang w:eastAsia="fi-FI"/>
        </w:rPr>
        <w:t xml:space="preserve"> </w:t>
      </w:r>
    </w:p>
    <w:p w14:paraId="05C3A529" w14:textId="13C2566D" w:rsidR="0023656E" w:rsidRPr="00D3456E" w:rsidRDefault="0023656E" w:rsidP="0023656E">
      <w:pPr>
        <w:spacing w:before="240"/>
        <w:jc w:val="both"/>
        <w:rPr>
          <w:color w:val="000000"/>
          <w:sz w:val="22"/>
          <w:szCs w:val="22"/>
          <w:lang w:eastAsia="fi-FI"/>
        </w:rPr>
      </w:pPr>
      <w:r w:rsidRPr="00D3456E">
        <w:rPr>
          <w:color w:val="000000"/>
          <w:sz w:val="22"/>
          <w:szCs w:val="22"/>
          <w:lang w:eastAsia="fi-FI"/>
        </w:rPr>
        <w:t xml:space="preserve">The final evaluation will </w:t>
      </w:r>
      <w:r w:rsidR="00A05041" w:rsidRPr="00D3456E">
        <w:rPr>
          <w:color w:val="000000"/>
          <w:sz w:val="22"/>
          <w:szCs w:val="22"/>
          <w:lang w:eastAsia="fi-FI"/>
        </w:rPr>
        <w:t>assess</w:t>
      </w:r>
      <w:r w:rsidRPr="00D3456E">
        <w:rPr>
          <w:color w:val="000000"/>
          <w:sz w:val="22"/>
          <w:szCs w:val="22"/>
          <w:lang w:eastAsia="fi-FI"/>
        </w:rPr>
        <w:t xml:space="preserve"> how the project achieved its goal of </w:t>
      </w:r>
      <w:r w:rsidR="006F2837" w:rsidRPr="00D3456E">
        <w:rPr>
          <w:color w:val="000000"/>
          <w:sz w:val="22"/>
          <w:szCs w:val="22"/>
          <w:lang w:eastAsia="fi-FI"/>
        </w:rPr>
        <w:t xml:space="preserve">participatory community planning, </w:t>
      </w:r>
      <w:r w:rsidR="00FC7B98" w:rsidRPr="00D3456E">
        <w:rPr>
          <w:color w:val="000000"/>
          <w:sz w:val="22"/>
          <w:szCs w:val="22"/>
          <w:lang w:eastAsia="fi-FI"/>
        </w:rPr>
        <w:t xml:space="preserve">income generation through agriproduction and processing, </w:t>
      </w:r>
      <w:r w:rsidR="00D23052" w:rsidRPr="00D3456E">
        <w:rPr>
          <w:color w:val="000000"/>
          <w:sz w:val="22"/>
          <w:szCs w:val="22"/>
          <w:lang w:eastAsia="fi-FI"/>
        </w:rPr>
        <w:t>and rehabilitated community infrastructures</w:t>
      </w:r>
      <w:r w:rsidR="00BE2755" w:rsidRPr="00D3456E">
        <w:rPr>
          <w:color w:val="000000"/>
          <w:sz w:val="22"/>
          <w:szCs w:val="22"/>
          <w:lang w:eastAsia="fi-FI"/>
        </w:rPr>
        <w:t xml:space="preserve"> in 45 borderline communities of Tavush region</w:t>
      </w:r>
      <w:r w:rsidR="00FD1A45" w:rsidRPr="00D3456E">
        <w:rPr>
          <w:color w:val="000000"/>
          <w:sz w:val="22"/>
          <w:szCs w:val="22"/>
          <w:lang w:eastAsia="fi-FI"/>
        </w:rPr>
        <w:t xml:space="preserve"> and </w:t>
      </w:r>
      <w:r w:rsidR="00D945FA" w:rsidRPr="00D3456E">
        <w:rPr>
          <w:color w:val="000000"/>
          <w:sz w:val="22"/>
          <w:szCs w:val="22"/>
          <w:lang w:eastAsia="fi-FI"/>
        </w:rPr>
        <w:t xml:space="preserve">evaluate the replicability of the interventions. </w:t>
      </w:r>
    </w:p>
    <w:p w14:paraId="3DA3CBB2" w14:textId="77777777" w:rsidR="002A3122" w:rsidRPr="00D3456E" w:rsidRDefault="002A3122" w:rsidP="002A3122">
      <w:pPr>
        <w:pStyle w:val="Default"/>
        <w:jc w:val="both"/>
        <w:rPr>
          <w:sz w:val="22"/>
          <w:szCs w:val="22"/>
          <w:lang w:val="en-US"/>
        </w:rPr>
      </w:pPr>
      <w:r w:rsidRPr="00D3456E">
        <w:rPr>
          <w:sz w:val="22"/>
          <w:szCs w:val="22"/>
          <w:lang w:val="en-US"/>
        </w:rPr>
        <w:t xml:space="preserve">  </w:t>
      </w:r>
    </w:p>
    <w:p w14:paraId="4FCA2F2C" w14:textId="12270D29" w:rsidR="002A3122" w:rsidRPr="00D3456E" w:rsidRDefault="002A3122" w:rsidP="002A3122">
      <w:pPr>
        <w:pStyle w:val="Default"/>
        <w:jc w:val="both"/>
        <w:rPr>
          <w:sz w:val="22"/>
          <w:szCs w:val="22"/>
        </w:rPr>
      </w:pPr>
      <w:r w:rsidRPr="00D3456E">
        <w:rPr>
          <w:sz w:val="22"/>
          <w:szCs w:val="22"/>
        </w:rPr>
        <w:t xml:space="preserve">The results and recommendations will be used by UNDP broadly and by UNDP in Armenia in particular as a basis for future </w:t>
      </w:r>
      <w:r w:rsidR="00006C61">
        <w:rPr>
          <w:sz w:val="22"/>
          <w:szCs w:val="22"/>
        </w:rPr>
        <w:t xml:space="preserve">rural </w:t>
      </w:r>
      <w:r w:rsidR="0023656E" w:rsidRPr="00D3456E">
        <w:rPr>
          <w:sz w:val="22"/>
          <w:szCs w:val="22"/>
        </w:rPr>
        <w:t>development</w:t>
      </w:r>
      <w:r w:rsidRPr="00D3456E">
        <w:rPr>
          <w:sz w:val="22"/>
          <w:szCs w:val="22"/>
        </w:rPr>
        <w:t xml:space="preserve"> interventions at the national and local levels, in view of the continued cooperation with the Government of Armenia and the main stakeholders. </w:t>
      </w:r>
    </w:p>
    <w:p w14:paraId="1A809E14" w14:textId="77777777" w:rsidR="0023656E" w:rsidRPr="00D3456E" w:rsidRDefault="0023656E" w:rsidP="002A3122">
      <w:pPr>
        <w:pStyle w:val="Default"/>
        <w:jc w:val="both"/>
        <w:rPr>
          <w:sz w:val="22"/>
          <w:szCs w:val="22"/>
        </w:rPr>
      </w:pPr>
    </w:p>
    <w:p w14:paraId="533D18BE" w14:textId="2DD8F89D" w:rsidR="002A3122" w:rsidRPr="00D3456E" w:rsidRDefault="002A3122" w:rsidP="00976171">
      <w:pPr>
        <w:jc w:val="both"/>
        <w:rPr>
          <w:sz w:val="22"/>
          <w:szCs w:val="22"/>
        </w:rPr>
      </w:pPr>
      <w:r w:rsidRPr="00D3456E">
        <w:rPr>
          <w:sz w:val="22"/>
          <w:szCs w:val="22"/>
        </w:rPr>
        <w:t xml:space="preserve">The independent external evaluation will be conducted by an independent </w:t>
      </w:r>
      <w:r w:rsidR="0023656E" w:rsidRPr="00D3456E">
        <w:rPr>
          <w:sz w:val="22"/>
          <w:szCs w:val="22"/>
        </w:rPr>
        <w:t>expert</w:t>
      </w:r>
      <w:r w:rsidRPr="00D3456E">
        <w:rPr>
          <w:sz w:val="22"/>
          <w:szCs w:val="22"/>
        </w:rPr>
        <w:t xml:space="preserve">. The evaluation will assess the relevance, efficiency, and effectiveness of the project and will provide recommendations regarding the impact of the project. As stipulated in the project document the main stakeholders and, partners of the project </w:t>
      </w:r>
      <w:proofErr w:type="gramStart"/>
      <w:r w:rsidR="008D3221" w:rsidRPr="00D3456E">
        <w:rPr>
          <w:sz w:val="22"/>
          <w:szCs w:val="22"/>
        </w:rPr>
        <w:t>is</w:t>
      </w:r>
      <w:proofErr w:type="gramEnd"/>
      <w:r w:rsidR="008D3221" w:rsidRPr="00D3456E">
        <w:rPr>
          <w:sz w:val="22"/>
          <w:szCs w:val="22"/>
        </w:rPr>
        <w:t xml:space="preserve"> the</w:t>
      </w:r>
      <w:r w:rsidRPr="00D3456E">
        <w:rPr>
          <w:sz w:val="22"/>
          <w:szCs w:val="22"/>
        </w:rPr>
        <w:t xml:space="preserve"> </w:t>
      </w:r>
      <w:r w:rsidR="00976171" w:rsidRPr="00D3456E">
        <w:rPr>
          <w:sz w:val="22"/>
          <w:szCs w:val="22"/>
        </w:rPr>
        <w:t>Ministry of Territor</w:t>
      </w:r>
      <w:r w:rsidR="000608C8" w:rsidRPr="00D3456E">
        <w:rPr>
          <w:sz w:val="22"/>
          <w:szCs w:val="22"/>
        </w:rPr>
        <w:t>i</w:t>
      </w:r>
      <w:r w:rsidR="00976171" w:rsidRPr="00D3456E">
        <w:rPr>
          <w:sz w:val="22"/>
          <w:szCs w:val="22"/>
        </w:rPr>
        <w:t xml:space="preserve">al Administration and </w:t>
      </w:r>
      <w:r w:rsidR="009478C4" w:rsidRPr="00D3456E">
        <w:rPr>
          <w:sz w:val="22"/>
          <w:szCs w:val="22"/>
        </w:rPr>
        <w:t>Infrastructure</w:t>
      </w:r>
      <w:r w:rsidR="00976171" w:rsidRPr="00D3456E">
        <w:rPr>
          <w:sz w:val="22"/>
          <w:szCs w:val="22"/>
        </w:rPr>
        <w:t xml:space="preserve"> (ex RA MTAD)</w:t>
      </w:r>
      <w:r w:rsidR="008D3221" w:rsidRPr="00D3456E">
        <w:rPr>
          <w:sz w:val="22"/>
          <w:szCs w:val="22"/>
        </w:rPr>
        <w:t xml:space="preserve"> of </w:t>
      </w:r>
      <w:r w:rsidR="00EE2E58" w:rsidRPr="00D3456E">
        <w:rPr>
          <w:sz w:val="22"/>
          <w:szCs w:val="22"/>
        </w:rPr>
        <w:t>Armenia</w:t>
      </w:r>
      <w:r w:rsidR="00976171" w:rsidRPr="00D3456E">
        <w:rPr>
          <w:sz w:val="22"/>
          <w:szCs w:val="22"/>
        </w:rPr>
        <w:t xml:space="preserve">. </w:t>
      </w:r>
    </w:p>
    <w:p w14:paraId="69EB02B1" w14:textId="77777777" w:rsidR="00976171" w:rsidRPr="00D3456E" w:rsidRDefault="00976171" w:rsidP="002A3122">
      <w:pPr>
        <w:pStyle w:val="Default"/>
        <w:jc w:val="both"/>
        <w:rPr>
          <w:b/>
          <w:sz w:val="22"/>
          <w:szCs w:val="22"/>
        </w:rPr>
      </w:pPr>
    </w:p>
    <w:p w14:paraId="77D3400D" w14:textId="77777777" w:rsidR="002A3122" w:rsidRPr="00D3456E" w:rsidRDefault="0023656E" w:rsidP="002A3122">
      <w:pPr>
        <w:pStyle w:val="Default"/>
        <w:jc w:val="both"/>
        <w:rPr>
          <w:sz w:val="22"/>
          <w:szCs w:val="22"/>
        </w:rPr>
      </w:pPr>
      <w:r w:rsidRPr="00D3456E">
        <w:rPr>
          <w:b/>
          <w:sz w:val="22"/>
          <w:szCs w:val="22"/>
        </w:rPr>
        <w:t>Scope of work</w:t>
      </w:r>
    </w:p>
    <w:p w14:paraId="60E3BB4C" w14:textId="6F9F139A" w:rsidR="00D510B1" w:rsidRDefault="0023656E" w:rsidP="0023656E">
      <w:pPr>
        <w:spacing w:line="23" w:lineRule="atLeast"/>
        <w:jc w:val="both"/>
        <w:rPr>
          <w:color w:val="000000"/>
          <w:sz w:val="22"/>
          <w:szCs w:val="22"/>
        </w:rPr>
      </w:pPr>
      <w:r w:rsidRPr="00D3456E">
        <w:rPr>
          <w:color w:val="000000"/>
          <w:sz w:val="22"/>
          <w:szCs w:val="22"/>
        </w:rPr>
        <w:t>In accordance with UNDP evaluation guidelines</w:t>
      </w:r>
      <w:r w:rsidRPr="00D3456E">
        <w:rPr>
          <w:rStyle w:val="FootnoteReference"/>
          <w:color w:val="000000"/>
          <w:sz w:val="22"/>
          <w:szCs w:val="22"/>
        </w:rPr>
        <w:footnoteReference w:id="1"/>
      </w:r>
      <w:r w:rsidRPr="00D3456E">
        <w:rPr>
          <w:color w:val="000000"/>
          <w:sz w:val="22"/>
          <w:szCs w:val="22"/>
        </w:rPr>
        <w:t xml:space="preserve">, the evaluation will assess </w:t>
      </w:r>
      <w:r w:rsidR="00A659CD" w:rsidRPr="00EE57BC">
        <w:rPr>
          <w:sz w:val="22"/>
          <w:szCs w:val="22"/>
        </w:rPr>
        <w:t xml:space="preserve">the performance of </w:t>
      </w:r>
      <w:r w:rsidR="000416F0" w:rsidRPr="00D3456E">
        <w:rPr>
          <w:color w:val="000000"/>
          <w:sz w:val="22"/>
          <w:szCs w:val="22"/>
        </w:rPr>
        <w:t>ISRDBRC</w:t>
      </w:r>
      <w:r w:rsidR="00A659CD" w:rsidRPr="00EE57BC">
        <w:rPr>
          <w:sz w:val="22"/>
          <w:szCs w:val="22"/>
        </w:rPr>
        <w:t xml:space="preserve"> project in achieving its intended </w:t>
      </w:r>
      <w:r w:rsidR="00B46A1E">
        <w:rPr>
          <w:sz w:val="22"/>
          <w:szCs w:val="22"/>
        </w:rPr>
        <w:t xml:space="preserve">outputs and </w:t>
      </w:r>
      <w:r w:rsidR="00A659CD" w:rsidRPr="00EE57BC">
        <w:rPr>
          <w:sz w:val="22"/>
          <w:szCs w:val="22"/>
        </w:rPr>
        <w:t xml:space="preserve">results </w:t>
      </w:r>
      <w:r w:rsidR="008B405D">
        <w:rPr>
          <w:sz w:val="22"/>
          <w:szCs w:val="22"/>
        </w:rPr>
        <w:t>(c</w:t>
      </w:r>
      <w:r w:rsidR="00A659CD" w:rsidRPr="00EE57BC">
        <w:rPr>
          <w:sz w:val="22"/>
          <w:szCs w:val="22"/>
        </w:rPr>
        <w:t>ontribution</w:t>
      </w:r>
      <w:r w:rsidR="00846932">
        <w:rPr>
          <w:sz w:val="22"/>
          <w:szCs w:val="22"/>
        </w:rPr>
        <w:t xml:space="preserve"> or </w:t>
      </w:r>
      <w:r w:rsidR="008B405D">
        <w:rPr>
          <w:sz w:val="22"/>
          <w:szCs w:val="22"/>
        </w:rPr>
        <w:t>attribution to</w:t>
      </w:r>
      <w:r w:rsidR="00A659CD" w:rsidRPr="00EE57BC">
        <w:rPr>
          <w:sz w:val="22"/>
          <w:szCs w:val="22"/>
        </w:rPr>
        <w:t xml:space="preserve"> outcomes</w:t>
      </w:r>
      <w:r w:rsidR="008B405D">
        <w:rPr>
          <w:sz w:val="22"/>
          <w:szCs w:val="22"/>
        </w:rPr>
        <w:t>)</w:t>
      </w:r>
      <w:r w:rsidR="00A659CD" w:rsidRPr="00EE57BC">
        <w:rPr>
          <w:sz w:val="22"/>
          <w:szCs w:val="22"/>
        </w:rPr>
        <w:t xml:space="preserve"> </w:t>
      </w:r>
      <w:r w:rsidR="00515FE1">
        <w:rPr>
          <w:sz w:val="22"/>
          <w:szCs w:val="22"/>
        </w:rPr>
        <w:t xml:space="preserve">as per </w:t>
      </w:r>
      <w:r w:rsidR="007C26AC">
        <w:rPr>
          <w:sz w:val="22"/>
          <w:szCs w:val="22"/>
        </w:rPr>
        <w:t xml:space="preserve">the associated </w:t>
      </w:r>
      <w:r w:rsidR="003749B9">
        <w:rPr>
          <w:sz w:val="22"/>
          <w:szCs w:val="22"/>
        </w:rPr>
        <w:t xml:space="preserve">CPD </w:t>
      </w:r>
      <w:r w:rsidR="00A659CD" w:rsidRPr="00EE57BC">
        <w:rPr>
          <w:sz w:val="22"/>
          <w:szCs w:val="22"/>
        </w:rPr>
        <w:t>theories of change</w:t>
      </w:r>
      <w:r w:rsidR="007C26AC">
        <w:rPr>
          <w:sz w:val="22"/>
          <w:szCs w:val="22"/>
        </w:rPr>
        <w:t>. T</w:t>
      </w:r>
      <w:r w:rsidRPr="00D3456E">
        <w:rPr>
          <w:color w:val="000000"/>
          <w:sz w:val="22"/>
          <w:szCs w:val="22"/>
        </w:rPr>
        <w:t xml:space="preserve">he </w:t>
      </w:r>
      <w:r w:rsidR="007C26AC">
        <w:rPr>
          <w:color w:val="000000"/>
          <w:sz w:val="22"/>
          <w:szCs w:val="22"/>
        </w:rPr>
        <w:t xml:space="preserve">evaluation will assess the </w:t>
      </w:r>
      <w:r w:rsidR="00CA79F9" w:rsidRPr="00D3456E">
        <w:rPr>
          <w:color w:val="000000"/>
          <w:sz w:val="22"/>
          <w:szCs w:val="22"/>
        </w:rPr>
        <w:t>project’s effectiveness</w:t>
      </w:r>
      <w:r w:rsidRPr="00D3456E">
        <w:rPr>
          <w:color w:val="000000"/>
          <w:sz w:val="22"/>
          <w:szCs w:val="22"/>
        </w:rPr>
        <w:t>, efficiency, relevance, impact and sustainability.</w:t>
      </w:r>
      <w:r w:rsidR="00283435">
        <w:rPr>
          <w:color w:val="000000"/>
          <w:sz w:val="22"/>
          <w:szCs w:val="22"/>
        </w:rPr>
        <w:t xml:space="preserve"> </w:t>
      </w:r>
      <w:r w:rsidR="003749B9">
        <w:rPr>
          <w:color w:val="000000"/>
          <w:sz w:val="22"/>
          <w:szCs w:val="22"/>
        </w:rPr>
        <w:t xml:space="preserve">The evaluation will </w:t>
      </w:r>
      <w:r w:rsidR="00010FB1">
        <w:rPr>
          <w:color w:val="000000"/>
          <w:sz w:val="22"/>
          <w:szCs w:val="22"/>
        </w:rPr>
        <w:t>also review and pr</w:t>
      </w:r>
      <w:r w:rsidR="000310F3">
        <w:rPr>
          <w:color w:val="000000"/>
          <w:sz w:val="22"/>
          <w:szCs w:val="22"/>
        </w:rPr>
        <w:t>o</w:t>
      </w:r>
      <w:r w:rsidR="00010FB1">
        <w:rPr>
          <w:color w:val="000000"/>
          <w:sz w:val="22"/>
          <w:szCs w:val="22"/>
        </w:rPr>
        <w:t xml:space="preserve">vide </w:t>
      </w:r>
      <w:r w:rsidR="00283435">
        <w:rPr>
          <w:color w:val="000000"/>
          <w:sz w:val="22"/>
          <w:szCs w:val="22"/>
        </w:rPr>
        <w:t>the project’s impact on</w:t>
      </w:r>
      <w:r w:rsidR="00060123" w:rsidRPr="00EE57BC">
        <w:rPr>
          <w:sz w:val="22"/>
          <w:szCs w:val="22"/>
        </w:rPr>
        <w:t xml:space="preserve"> individual</w:t>
      </w:r>
      <w:r w:rsidR="00010FB1">
        <w:rPr>
          <w:sz w:val="22"/>
          <w:szCs w:val="22"/>
        </w:rPr>
        <w:t>s and</w:t>
      </w:r>
      <w:r w:rsidR="00060123" w:rsidRPr="00EE57BC">
        <w:rPr>
          <w:sz w:val="22"/>
          <w:szCs w:val="22"/>
        </w:rPr>
        <w:t xml:space="preserve"> households</w:t>
      </w:r>
      <w:r w:rsidR="00882532">
        <w:rPr>
          <w:sz w:val="22"/>
          <w:szCs w:val="22"/>
        </w:rPr>
        <w:t xml:space="preserve"> </w:t>
      </w:r>
      <w:r w:rsidR="00596D97">
        <w:rPr>
          <w:sz w:val="22"/>
          <w:szCs w:val="22"/>
        </w:rPr>
        <w:t xml:space="preserve">in a </w:t>
      </w:r>
      <w:r w:rsidR="00882532">
        <w:rPr>
          <w:sz w:val="22"/>
          <w:szCs w:val="22"/>
        </w:rPr>
        <w:t>disaggregated</w:t>
      </w:r>
      <w:r w:rsidR="00596D97">
        <w:rPr>
          <w:sz w:val="22"/>
          <w:szCs w:val="22"/>
        </w:rPr>
        <w:t xml:space="preserve"> </w:t>
      </w:r>
      <w:r w:rsidR="002C5907">
        <w:rPr>
          <w:sz w:val="22"/>
          <w:szCs w:val="22"/>
        </w:rPr>
        <w:t>way</w:t>
      </w:r>
      <w:r w:rsidR="00010FB1">
        <w:rPr>
          <w:sz w:val="22"/>
          <w:szCs w:val="22"/>
        </w:rPr>
        <w:t>.</w:t>
      </w:r>
    </w:p>
    <w:p w14:paraId="7E4D274F" w14:textId="6C4CFF1C" w:rsidR="0023656E" w:rsidRPr="00D3456E" w:rsidRDefault="0023656E" w:rsidP="0023656E">
      <w:pPr>
        <w:spacing w:line="23" w:lineRule="atLeast"/>
        <w:jc w:val="both"/>
        <w:rPr>
          <w:color w:val="000000"/>
          <w:sz w:val="22"/>
          <w:szCs w:val="22"/>
        </w:rPr>
      </w:pPr>
      <w:r w:rsidRPr="00D3456E">
        <w:rPr>
          <w:color w:val="000000"/>
          <w:sz w:val="22"/>
          <w:szCs w:val="22"/>
        </w:rPr>
        <w:t xml:space="preserve">The specific objectives are: </w:t>
      </w:r>
    </w:p>
    <w:p w14:paraId="1FBE462C" w14:textId="0BBB67E0" w:rsidR="001575EC"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To assess project</w:t>
      </w:r>
      <w:r w:rsidR="00D10F5E">
        <w:rPr>
          <w:color w:val="000000"/>
          <w:sz w:val="22"/>
          <w:szCs w:val="22"/>
        </w:rPr>
        <w:t xml:space="preserve">’s </w:t>
      </w:r>
      <w:r w:rsidR="001575EC">
        <w:rPr>
          <w:color w:val="000000"/>
          <w:sz w:val="22"/>
          <w:szCs w:val="22"/>
        </w:rPr>
        <w:t xml:space="preserve">achieved </w:t>
      </w:r>
      <w:r w:rsidR="00563EC4">
        <w:rPr>
          <w:color w:val="000000"/>
          <w:sz w:val="22"/>
          <w:szCs w:val="22"/>
        </w:rPr>
        <w:t>outputs</w:t>
      </w:r>
      <w:r w:rsidR="00CB6061">
        <w:rPr>
          <w:color w:val="000000"/>
          <w:sz w:val="22"/>
          <w:szCs w:val="22"/>
        </w:rPr>
        <w:t xml:space="preserve"> vis-à-vis </w:t>
      </w:r>
      <w:r w:rsidR="001575EC">
        <w:rPr>
          <w:color w:val="000000"/>
          <w:sz w:val="22"/>
          <w:szCs w:val="22"/>
        </w:rPr>
        <w:t>the Results and Resources Framework</w:t>
      </w:r>
      <w:r w:rsidR="00563EC4">
        <w:rPr>
          <w:color w:val="000000"/>
          <w:sz w:val="22"/>
          <w:szCs w:val="22"/>
        </w:rPr>
        <w:t>.</w:t>
      </w:r>
    </w:p>
    <w:p w14:paraId="70E9F3D0" w14:textId="3E81785E" w:rsidR="0023656E" w:rsidRDefault="001575EC" w:rsidP="0023656E">
      <w:pPr>
        <w:numPr>
          <w:ilvl w:val="0"/>
          <w:numId w:val="27"/>
        </w:numPr>
        <w:tabs>
          <w:tab w:val="clear" w:pos="3960"/>
          <w:tab w:val="num" w:pos="1170"/>
        </w:tabs>
        <w:spacing w:line="23" w:lineRule="atLeast"/>
        <w:ind w:left="1170"/>
        <w:jc w:val="both"/>
        <w:rPr>
          <w:color w:val="000000"/>
          <w:sz w:val="22"/>
          <w:szCs w:val="22"/>
        </w:rPr>
      </w:pPr>
      <w:r>
        <w:rPr>
          <w:color w:val="000000"/>
          <w:sz w:val="22"/>
          <w:szCs w:val="22"/>
        </w:rPr>
        <w:t>To assess the project’s</w:t>
      </w:r>
      <w:r w:rsidR="00563EC4">
        <w:rPr>
          <w:color w:val="000000"/>
          <w:sz w:val="22"/>
          <w:szCs w:val="22"/>
        </w:rPr>
        <w:t xml:space="preserve"> </w:t>
      </w:r>
      <w:r w:rsidR="00D10F5E">
        <w:rPr>
          <w:color w:val="000000"/>
          <w:sz w:val="22"/>
          <w:szCs w:val="22"/>
        </w:rPr>
        <w:t>attribution and contribution to</w:t>
      </w:r>
      <w:r w:rsidR="00710E44">
        <w:rPr>
          <w:color w:val="000000"/>
          <w:sz w:val="22"/>
          <w:szCs w:val="22"/>
        </w:rPr>
        <w:t xml:space="preserve"> </w:t>
      </w:r>
      <w:r w:rsidR="00C4623A">
        <w:rPr>
          <w:color w:val="000000"/>
          <w:sz w:val="22"/>
          <w:szCs w:val="22"/>
        </w:rPr>
        <w:t>achieved</w:t>
      </w:r>
      <w:r w:rsidR="00710E44">
        <w:rPr>
          <w:color w:val="000000"/>
          <w:sz w:val="22"/>
          <w:szCs w:val="22"/>
        </w:rPr>
        <w:t xml:space="preserve"> </w:t>
      </w:r>
      <w:r w:rsidR="0023656E" w:rsidRPr="00D3456E">
        <w:rPr>
          <w:color w:val="000000"/>
          <w:sz w:val="22"/>
          <w:szCs w:val="22"/>
        </w:rPr>
        <w:t>outcomes,</w:t>
      </w:r>
      <w:r w:rsidR="00710E44">
        <w:rPr>
          <w:color w:val="000000"/>
          <w:sz w:val="22"/>
          <w:szCs w:val="22"/>
        </w:rPr>
        <w:t xml:space="preserve"> indicating also</w:t>
      </w:r>
      <w:r w:rsidR="0023656E" w:rsidRPr="00D3456E">
        <w:rPr>
          <w:color w:val="000000"/>
          <w:sz w:val="22"/>
          <w:szCs w:val="22"/>
        </w:rPr>
        <w:t xml:space="preserve"> strengths</w:t>
      </w:r>
      <w:r w:rsidR="00D37E37">
        <w:rPr>
          <w:color w:val="000000"/>
          <w:sz w:val="22"/>
          <w:szCs w:val="22"/>
        </w:rPr>
        <w:t xml:space="preserve">, </w:t>
      </w:r>
      <w:r w:rsidR="0023656E" w:rsidRPr="00D3456E">
        <w:rPr>
          <w:color w:val="000000"/>
          <w:sz w:val="22"/>
          <w:szCs w:val="22"/>
        </w:rPr>
        <w:t>weakness</w:t>
      </w:r>
      <w:r w:rsidR="00B61C38">
        <w:rPr>
          <w:color w:val="000000"/>
          <w:sz w:val="22"/>
          <w:szCs w:val="22"/>
        </w:rPr>
        <w:t>es</w:t>
      </w:r>
      <w:r w:rsidR="0023656E" w:rsidRPr="00D3456E">
        <w:rPr>
          <w:color w:val="000000"/>
          <w:sz w:val="22"/>
          <w:szCs w:val="22"/>
        </w:rPr>
        <w:t xml:space="preserve"> and unexpected results</w:t>
      </w:r>
      <w:r w:rsidR="00A6693A">
        <w:rPr>
          <w:color w:val="000000"/>
          <w:sz w:val="22"/>
          <w:szCs w:val="22"/>
        </w:rPr>
        <w:t xml:space="preserve"> (</w:t>
      </w:r>
      <w:r w:rsidR="00C4623A">
        <w:rPr>
          <w:color w:val="000000"/>
          <w:sz w:val="22"/>
          <w:szCs w:val="22"/>
        </w:rPr>
        <w:t xml:space="preserve">projects’ </w:t>
      </w:r>
      <w:r w:rsidR="00A6693A">
        <w:rPr>
          <w:color w:val="000000"/>
          <w:sz w:val="22"/>
          <w:szCs w:val="22"/>
        </w:rPr>
        <w:t>by</w:t>
      </w:r>
      <w:r w:rsidR="00C4623A">
        <w:rPr>
          <w:color w:val="000000"/>
          <w:sz w:val="22"/>
          <w:szCs w:val="22"/>
        </w:rPr>
        <w:t>-</w:t>
      </w:r>
      <w:r w:rsidR="00A6693A">
        <w:rPr>
          <w:color w:val="000000"/>
          <w:sz w:val="22"/>
          <w:szCs w:val="22"/>
        </w:rPr>
        <w:t>products)</w:t>
      </w:r>
      <w:r w:rsidR="0023656E" w:rsidRPr="00D3456E">
        <w:rPr>
          <w:color w:val="000000"/>
          <w:sz w:val="22"/>
          <w:szCs w:val="22"/>
        </w:rPr>
        <w:t>.</w:t>
      </w:r>
    </w:p>
    <w:p w14:paraId="6DF16F0A" w14:textId="5CC1190B" w:rsidR="00174703" w:rsidRPr="00D3456E" w:rsidRDefault="00174703" w:rsidP="0023656E">
      <w:pPr>
        <w:numPr>
          <w:ilvl w:val="0"/>
          <w:numId w:val="27"/>
        </w:numPr>
        <w:tabs>
          <w:tab w:val="clear" w:pos="3960"/>
          <w:tab w:val="num" w:pos="1170"/>
        </w:tabs>
        <w:spacing w:line="23" w:lineRule="atLeast"/>
        <w:ind w:left="1170"/>
        <w:jc w:val="both"/>
        <w:rPr>
          <w:color w:val="000000"/>
          <w:sz w:val="22"/>
          <w:szCs w:val="22"/>
        </w:rPr>
      </w:pPr>
      <w:r>
        <w:rPr>
          <w:color w:val="000000"/>
          <w:sz w:val="22"/>
          <w:szCs w:val="22"/>
        </w:rPr>
        <w:t>Indicate Project’s contribution</w:t>
      </w:r>
      <w:r w:rsidR="00C16D84">
        <w:rPr>
          <w:color w:val="000000"/>
          <w:sz w:val="22"/>
          <w:szCs w:val="22"/>
        </w:rPr>
        <w:t>/attribution</w:t>
      </w:r>
      <w:r>
        <w:rPr>
          <w:color w:val="000000"/>
          <w:sz w:val="22"/>
          <w:szCs w:val="22"/>
        </w:rPr>
        <w:t xml:space="preserve"> to the </w:t>
      </w:r>
      <w:r w:rsidR="00C16D84">
        <w:rPr>
          <w:color w:val="000000"/>
          <w:sz w:val="22"/>
          <w:szCs w:val="22"/>
        </w:rPr>
        <w:t xml:space="preserve">achievement of </w:t>
      </w:r>
      <w:r>
        <w:rPr>
          <w:color w:val="000000"/>
          <w:sz w:val="22"/>
          <w:szCs w:val="22"/>
        </w:rPr>
        <w:t xml:space="preserve">Country Programme Document </w:t>
      </w:r>
      <w:r w:rsidR="00C16D84">
        <w:rPr>
          <w:color w:val="000000"/>
          <w:sz w:val="22"/>
          <w:szCs w:val="22"/>
        </w:rPr>
        <w:t>outputs and outcomes</w:t>
      </w:r>
      <w:r w:rsidR="00376B5B">
        <w:rPr>
          <w:color w:val="000000"/>
          <w:sz w:val="22"/>
          <w:szCs w:val="22"/>
        </w:rPr>
        <w:t>.</w:t>
      </w:r>
    </w:p>
    <w:p w14:paraId="5A3B64FA"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To determine the overall efficiency in the utilization of resources in achieving results.</w:t>
      </w:r>
    </w:p>
    <w:p w14:paraId="339DB2BF"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To assess the appropriateness of the design of the project and the implementation arrangements, including but not limited to the project modality, organizational structure, and coordination mechanisms set up to support the project.</w:t>
      </w:r>
    </w:p>
    <w:p w14:paraId="43DF20C1"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To assess the extent to which the project has contributed to the creation of an enabling environment, and the extent to which this has helped shape effective government policies and programming on disaster management and risk reduction.</w:t>
      </w:r>
    </w:p>
    <w:p w14:paraId="61F85E02"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To assess the sustainability of results and provide recommendations for sustaining the benefits of the project and how to improve sustainability in future initiatives.</w:t>
      </w:r>
    </w:p>
    <w:p w14:paraId="103B6106"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 xml:space="preserve">To assess the approach to capacity development and whether initiatives have contributed to sustainability. </w:t>
      </w:r>
    </w:p>
    <w:p w14:paraId="5105E50A"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To review the effectiveness of the gender mainstreaming strategy and partnership strategy.</w:t>
      </w:r>
    </w:p>
    <w:p w14:paraId="6A30A3DF"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t xml:space="preserve">To gain insights into the level of client satisfaction with the project. The clients include community and local government beneficiaries; national government partners and donors. </w:t>
      </w:r>
    </w:p>
    <w:p w14:paraId="670B89C9" w14:textId="77777777" w:rsidR="0023656E" w:rsidRPr="00D3456E" w:rsidRDefault="0023656E" w:rsidP="0023656E">
      <w:pPr>
        <w:numPr>
          <w:ilvl w:val="0"/>
          <w:numId w:val="27"/>
        </w:numPr>
        <w:tabs>
          <w:tab w:val="clear" w:pos="3960"/>
          <w:tab w:val="num" w:pos="1170"/>
        </w:tabs>
        <w:spacing w:line="23" w:lineRule="atLeast"/>
        <w:ind w:left="1170"/>
        <w:jc w:val="both"/>
        <w:rPr>
          <w:color w:val="000000"/>
          <w:sz w:val="22"/>
          <w:szCs w:val="22"/>
        </w:rPr>
      </w:pPr>
      <w:r w:rsidRPr="00D3456E">
        <w:rPr>
          <w:color w:val="000000"/>
          <w:sz w:val="22"/>
          <w:szCs w:val="22"/>
        </w:rPr>
        <w:lastRenderedPageBreak/>
        <w:t>To identify best practices and lessons learned which can be replicated.</w:t>
      </w:r>
    </w:p>
    <w:p w14:paraId="7EFBC0EC" w14:textId="77777777" w:rsidR="00D3456E" w:rsidRDefault="00D3456E" w:rsidP="0023656E">
      <w:pPr>
        <w:spacing w:line="23" w:lineRule="atLeast"/>
        <w:jc w:val="both"/>
        <w:rPr>
          <w:color w:val="000000"/>
          <w:sz w:val="22"/>
          <w:szCs w:val="22"/>
        </w:rPr>
      </w:pPr>
    </w:p>
    <w:p w14:paraId="40B1D3D0" w14:textId="070C53E9" w:rsidR="0023656E" w:rsidRPr="00D3456E" w:rsidRDefault="0023656E" w:rsidP="0023656E">
      <w:pPr>
        <w:spacing w:line="23" w:lineRule="atLeast"/>
        <w:jc w:val="both"/>
        <w:rPr>
          <w:color w:val="000000"/>
          <w:sz w:val="22"/>
          <w:szCs w:val="22"/>
        </w:rPr>
      </w:pPr>
      <w:r w:rsidRPr="00D3456E">
        <w:rPr>
          <w:color w:val="000000"/>
          <w:sz w:val="22"/>
          <w:szCs w:val="22"/>
        </w:rPr>
        <w:t>The core criteria to be considered in this evaluation are as follows:</w:t>
      </w:r>
    </w:p>
    <w:p w14:paraId="0117ACB5" w14:textId="77777777" w:rsidR="0023656E" w:rsidRPr="00D3456E" w:rsidRDefault="0023656E" w:rsidP="0023656E">
      <w:pPr>
        <w:numPr>
          <w:ilvl w:val="0"/>
          <w:numId w:val="28"/>
        </w:numPr>
        <w:spacing w:line="23" w:lineRule="atLeast"/>
        <w:jc w:val="both"/>
        <w:rPr>
          <w:color w:val="000000"/>
          <w:sz w:val="22"/>
          <w:szCs w:val="22"/>
        </w:rPr>
      </w:pPr>
      <w:r w:rsidRPr="00D3456E">
        <w:rPr>
          <w:b/>
          <w:color w:val="000000"/>
          <w:sz w:val="22"/>
          <w:szCs w:val="22"/>
        </w:rPr>
        <w:t>Relevance:</w:t>
      </w:r>
      <w:r w:rsidRPr="00D3456E">
        <w:rPr>
          <w:color w:val="000000"/>
          <w:sz w:val="22"/>
          <w:szCs w:val="22"/>
        </w:rPr>
        <w:t xml:space="preserve"> the extent to which intended outputs and outcomes of the project are consistent with national and local policies and priorities and the needs of intended beneficiaries. </w:t>
      </w:r>
    </w:p>
    <w:p w14:paraId="08A59C50" w14:textId="77777777" w:rsidR="0023656E" w:rsidRPr="00D3456E" w:rsidRDefault="0023656E" w:rsidP="0023656E">
      <w:pPr>
        <w:numPr>
          <w:ilvl w:val="0"/>
          <w:numId w:val="28"/>
        </w:numPr>
        <w:spacing w:line="23" w:lineRule="atLeast"/>
        <w:jc w:val="both"/>
        <w:rPr>
          <w:color w:val="000000"/>
          <w:sz w:val="22"/>
          <w:szCs w:val="22"/>
        </w:rPr>
      </w:pPr>
      <w:r w:rsidRPr="00D3456E">
        <w:rPr>
          <w:b/>
          <w:color w:val="000000"/>
          <w:sz w:val="22"/>
          <w:szCs w:val="22"/>
        </w:rPr>
        <w:t>Effectiveness:</w:t>
      </w:r>
      <w:r w:rsidRPr="00D3456E">
        <w:rPr>
          <w:color w:val="000000"/>
          <w:sz w:val="22"/>
          <w:szCs w:val="22"/>
        </w:rPr>
        <w:t xml:space="preserve"> the extent to which the intended results have been achieved and whether opportunities created by the project were equally accessible for women and men. </w:t>
      </w:r>
    </w:p>
    <w:p w14:paraId="546A5DEB" w14:textId="77777777" w:rsidR="0023656E" w:rsidRPr="00D3456E" w:rsidRDefault="0023656E" w:rsidP="0023656E">
      <w:pPr>
        <w:numPr>
          <w:ilvl w:val="0"/>
          <w:numId w:val="28"/>
        </w:numPr>
        <w:spacing w:line="23" w:lineRule="atLeast"/>
        <w:jc w:val="both"/>
        <w:rPr>
          <w:color w:val="000000"/>
          <w:sz w:val="22"/>
          <w:szCs w:val="22"/>
        </w:rPr>
      </w:pPr>
      <w:r w:rsidRPr="00D3456E">
        <w:rPr>
          <w:b/>
          <w:color w:val="000000"/>
          <w:sz w:val="22"/>
          <w:szCs w:val="22"/>
        </w:rPr>
        <w:t>Efficiency:</w:t>
      </w:r>
      <w:r w:rsidRPr="00D3456E">
        <w:rPr>
          <w:color w:val="000000"/>
          <w:sz w:val="22"/>
          <w:szCs w:val="22"/>
        </w:rPr>
        <w:t xml:space="preserve"> how economically resources or inputs (e.g., funds, expertise and time) were converted to results. </w:t>
      </w:r>
    </w:p>
    <w:p w14:paraId="0FA1EB6E" w14:textId="4978DB56" w:rsidR="0023656E" w:rsidRPr="00D3456E" w:rsidRDefault="0023656E" w:rsidP="0023656E">
      <w:pPr>
        <w:numPr>
          <w:ilvl w:val="0"/>
          <w:numId w:val="28"/>
        </w:numPr>
        <w:spacing w:line="23" w:lineRule="atLeast"/>
        <w:jc w:val="both"/>
        <w:rPr>
          <w:color w:val="000000"/>
          <w:sz w:val="22"/>
          <w:szCs w:val="22"/>
        </w:rPr>
      </w:pPr>
      <w:r w:rsidRPr="00D3456E">
        <w:rPr>
          <w:b/>
          <w:color w:val="000000"/>
          <w:sz w:val="22"/>
          <w:szCs w:val="22"/>
        </w:rPr>
        <w:t>Sustainability:</w:t>
      </w:r>
      <w:r w:rsidRPr="00D3456E">
        <w:rPr>
          <w:color w:val="000000"/>
          <w:sz w:val="22"/>
          <w:szCs w:val="22"/>
        </w:rPr>
        <w:t xml:space="preserve"> the extent to which benefits of the project continue after external development assistance has withdrawn. This includes evaluating the extent to which relevant social, economic, political, institutional, and other conditions are present and, based on that assessment making projection about the national capacity to maintain, manage and ensure the development results in </w:t>
      </w:r>
      <w:r w:rsidR="00C22F19">
        <w:rPr>
          <w:color w:val="000000"/>
          <w:sz w:val="22"/>
          <w:szCs w:val="22"/>
        </w:rPr>
        <w:t xml:space="preserve">the </w:t>
      </w:r>
      <w:r w:rsidRPr="00D3456E">
        <w:rPr>
          <w:color w:val="000000"/>
          <w:sz w:val="22"/>
          <w:szCs w:val="22"/>
        </w:rPr>
        <w:t>future.</w:t>
      </w:r>
    </w:p>
    <w:p w14:paraId="51D18598" w14:textId="77777777" w:rsidR="0023656E" w:rsidRPr="00D3456E" w:rsidRDefault="0023656E" w:rsidP="0023656E">
      <w:pPr>
        <w:numPr>
          <w:ilvl w:val="0"/>
          <w:numId w:val="28"/>
        </w:numPr>
        <w:spacing w:line="23" w:lineRule="atLeast"/>
        <w:jc w:val="both"/>
        <w:rPr>
          <w:color w:val="000000"/>
          <w:sz w:val="22"/>
          <w:szCs w:val="22"/>
        </w:rPr>
      </w:pPr>
      <w:r w:rsidRPr="00D3456E">
        <w:rPr>
          <w:b/>
          <w:color w:val="000000"/>
          <w:sz w:val="22"/>
          <w:szCs w:val="22"/>
        </w:rPr>
        <w:t>Impact:</w:t>
      </w:r>
      <w:r w:rsidRPr="00D3456E">
        <w:rPr>
          <w:color w:val="000000"/>
          <w:sz w:val="22"/>
          <w:szCs w:val="22"/>
        </w:rPr>
        <w:t xml:space="preserve"> changes in human development and people’s </w:t>
      </w:r>
      <w:r w:rsidR="00976171" w:rsidRPr="00D3456E">
        <w:rPr>
          <w:color w:val="000000"/>
          <w:sz w:val="22"/>
          <w:szCs w:val="22"/>
        </w:rPr>
        <w:t>wellbeing</w:t>
      </w:r>
      <w:r w:rsidRPr="00D3456E">
        <w:rPr>
          <w:color w:val="000000"/>
          <w:sz w:val="22"/>
          <w:szCs w:val="22"/>
        </w:rPr>
        <w:t xml:space="preserve"> that are brought about by development initiatives, directly or indirectly, intended or unintended.  </w:t>
      </w:r>
    </w:p>
    <w:p w14:paraId="6DFEFF9E" w14:textId="77777777" w:rsidR="0023656E" w:rsidRPr="00D3456E" w:rsidRDefault="0023656E" w:rsidP="0023656E">
      <w:pPr>
        <w:pStyle w:val="Default"/>
        <w:jc w:val="both"/>
        <w:rPr>
          <w:sz w:val="22"/>
          <w:szCs w:val="22"/>
        </w:rPr>
      </w:pPr>
    </w:p>
    <w:p w14:paraId="6AA143B6" w14:textId="77777777" w:rsidR="00976171" w:rsidRPr="00D3456E" w:rsidRDefault="00976171" w:rsidP="0023656E">
      <w:pPr>
        <w:pStyle w:val="Default"/>
        <w:rPr>
          <w:b/>
          <w:bCs/>
          <w:sz w:val="22"/>
          <w:szCs w:val="22"/>
        </w:rPr>
      </w:pPr>
    </w:p>
    <w:p w14:paraId="47AF8BF0" w14:textId="4D10F8BC" w:rsidR="0023656E" w:rsidRPr="00D3456E" w:rsidRDefault="0023656E" w:rsidP="0023656E">
      <w:pPr>
        <w:pStyle w:val="Default"/>
        <w:rPr>
          <w:b/>
          <w:bCs/>
          <w:sz w:val="22"/>
          <w:szCs w:val="22"/>
        </w:rPr>
      </w:pPr>
      <w:r w:rsidRPr="00D3456E">
        <w:rPr>
          <w:b/>
          <w:bCs/>
          <w:sz w:val="22"/>
          <w:szCs w:val="22"/>
        </w:rPr>
        <w:t>EVALUATION CRITERIA</w:t>
      </w:r>
      <w:r w:rsidR="00376B5B">
        <w:rPr>
          <w:b/>
          <w:bCs/>
          <w:sz w:val="22"/>
          <w:szCs w:val="22"/>
        </w:rPr>
        <w:t>. INDICATIVE</w:t>
      </w:r>
      <w:r w:rsidRPr="00D3456E">
        <w:rPr>
          <w:b/>
          <w:bCs/>
          <w:sz w:val="22"/>
          <w:szCs w:val="22"/>
        </w:rPr>
        <w:t xml:space="preserve"> EVALUATION QUESTIONS </w:t>
      </w:r>
    </w:p>
    <w:p w14:paraId="34984277" w14:textId="77777777" w:rsidR="0023656E" w:rsidRPr="00D3456E" w:rsidRDefault="0023656E" w:rsidP="0023656E">
      <w:pPr>
        <w:pStyle w:val="Default"/>
        <w:rPr>
          <w:bCs/>
          <w:sz w:val="22"/>
          <w:szCs w:val="22"/>
        </w:rPr>
      </w:pPr>
      <w:r w:rsidRPr="00D3456E">
        <w:rPr>
          <w:bCs/>
          <w:sz w:val="22"/>
          <w:szCs w:val="22"/>
        </w:rPr>
        <w:t xml:space="preserve">In accordance with UNDP evaluation guidelines, specific questions related to each of criteria can include the following: </w:t>
      </w:r>
    </w:p>
    <w:p w14:paraId="503AA59F" w14:textId="77777777" w:rsidR="0023656E" w:rsidRPr="00D3456E" w:rsidRDefault="0023656E" w:rsidP="0023656E">
      <w:pPr>
        <w:pStyle w:val="Default"/>
        <w:rPr>
          <w:sz w:val="22"/>
          <w:szCs w:val="22"/>
        </w:rPr>
      </w:pPr>
      <w:r w:rsidRPr="00D3456E">
        <w:rPr>
          <w:b/>
          <w:bCs/>
          <w:sz w:val="22"/>
          <w:szCs w:val="22"/>
        </w:rPr>
        <w:t xml:space="preserve"> </w:t>
      </w:r>
    </w:p>
    <w:p w14:paraId="74F0AF28" w14:textId="77777777" w:rsidR="0023656E" w:rsidRPr="00D3456E" w:rsidRDefault="0023656E" w:rsidP="0023656E">
      <w:pPr>
        <w:pStyle w:val="Default"/>
        <w:jc w:val="both"/>
        <w:rPr>
          <w:sz w:val="22"/>
          <w:szCs w:val="22"/>
        </w:rPr>
      </w:pPr>
      <w:r w:rsidRPr="00D3456E">
        <w:rPr>
          <w:b/>
          <w:bCs/>
          <w:sz w:val="22"/>
          <w:szCs w:val="22"/>
        </w:rPr>
        <w:t xml:space="preserve">Relevance: </w:t>
      </w:r>
      <w:r w:rsidRPr="00D3456E">
        <w:rPr>
          <w:sz w:val="22"/>
          <w:szCs w:val="22"/>
        </w:rPr>
        <w:t xml:space="preserve">evaluate the pertinence of project objectives and purposes in relation to the project expected results (impact), target groups, direct and indirect beneficiaries. </w:t>
      </w:r>
    </w:p>
    <w:p w14:paraId="507C8F09" w14:textId="77777777" w:rsidR="0023656E" w:rsidRPr="00D3456E" w:rsidRDefault="0023656E" w:rsidP="0023656E">
      <w:pPr>
        <w:pStyle w:val="Default"/>
        <w:numPr>
          <w:ilvl w:val="0"/>
          <w:numId w:val="19"/>
        </w:numPr>
        <w:jc w:val="both"/>
        <w:rPr>
          <w:sz w:val="22"/>
          <w:szCs w:val="22"/>
        </w:rPr>
      </w:pPr>
      <w:r w:rsidRPr="00D3456E">
        <w:rPr>
          <w:sz w:val="22"/>
          <w:szCs w:val="22"/>
        </w:rPr>
        <w:t xml:space="preserve">What is the present level of relevance of the project? </w:t>
      </w:r>
    </w:p>
    <w:p w14:paraId="55882FB3" w14:textId="77777777" w:rsidR="0023656E" w:rsidRPr="00D3456E" w:rsidRDefault="0023656E" w:rsidP="0023656E">
      <w:pPr>
        <w:pStyle w:val="Default"/>
        <w:numPr>
          <w:ilvl w:val="0"/>
          <w:numId w:val="19"/>
        </w:numPr>
        <w:jc w:val="both"/>
        <w:rPr>
          <w:sz w:val="22"/>
          <w:szCs w:val="22"/>
        </w:rPr>
      </w:pPr>
      <w:r w:rsidRPr="00D3456E">
        <w:rPr>
          <w:sz w:val="22"/>
          <w:szCs w:val="22"/>
        </w:rPr>
        <w:t xml:space="preserve">Are the project overall objectives consistent with, and supportive of Partner Government policies? </w:t>
      </w:r>
    </w:p>
    <w:p w14:paraId="649AC14A" w14:textId="77777777" w:rsidR="0023656E" w:rsidRPr="00D3456E" w:rsidRDefault="0023656E" w:rsidP="0023656E">
      <w:pPr>
        <w:pStyle w:val="Default"/>
        <w:numPr>
          <w:ilvl w:val="0"/>
          <w:numId w:val="19"/>
        </w:numPr>
        <w:jc w:val="both"/>
        <w:rPr>
          <w:sz w:val="22"/>
          <w:szCs w:val="22"/>
        </w:rPr>
      </w:pPr>
      <w:r w:rsidRPr="00D3456E">
        <w:rPr>
          <w:sz w:val="22"/>
          <w:szCs w:val="22"/>
        </w:rPr>
        <w:t xml:space="preserve">Does the project still respond to the needs of the key partners? </w:t>
      </w:r>
    </w:p>
    <w:p w14:paraId="1FF616DE" w14:textId="77777777" w:rsidR="0023656E" w:rsidRPr="00D3456E" w:rsidRDefault="0023656E" w:rsidP="0023656E">
      <w:pPr>
        <w:pStyle w:val="Default"/>
        <w:numPr>
          <w:ilvl w:val="0"/>
          <w:numId w:val="19"/>
        </w:numPr>
        <w:jc w:val="both"/>
        <w:rPr>
          <w:sz w:val="22"/>
          <w:szCs w:val="22"/>
        </w:rPr>
      </w:pPr>
      <w:r w:rsidRPr="00D3456E">
        <w:rPr>
          <w:sz w:val="22"/>
          <w:szCs w:val="22"/>
        </w:rPr>
        <w:t xml:space="preserve">Are the project objectives and results clear and logical, and do they address clearly identified needs? </w:t>
      </w:r>
    </w:p>
    <w:p w14:paraId="3ED7F41A" w14:textId="77777777" w:rsidR="0023656E" w:rsidRPr="00D3456E" w:rsidRDefault="0023656E" w:rsidP="0023656E">
      <w:pPr>
        <w:pStyle w:val="Default"/>
        <w:numPr>
          <w:ilvl w:val="0"/>
          <w:numId w:val="19"/>
        </w:numPr>
        <w:jc w:val="both"/>
        <w:rPr>
          <w:sz w:val="22"/>
          <w:szCs w:val="22"/>
        </w:rPr>
      </w:pPr>
      <w:r w:rsidRPr="00D3456E">
        <w:rPr>
          <w:sz w:val="22"/>
          <w:szCs w:val="22"/>
        </w:rPr>
        <w:t xml:space="preserve">Are there suitable and informative targets, e.g. are they Specific, Measurable, Achievable, Realistic and Time-bound (SMART)? </w:t>
      </w:r>
    </w:p>
    <w:p w14:paraId="7DBC5EC9" w14:textId="77777777" w:rsidR="0023656E" w:rsidRPr="00D3456E" w:rsidRDefault="0023656E" w:rsidP="0023656E">
      <w:pPr>
        <w:pStyle w:val="Default"/>
        <w:numPr>
          <w:ilvl w:val="0"/>
          <w:numId w:val="19"/>
        </w:numPr>
        <w:jc w:val="both"/>
        <w:rPr>
          <w:sz w:val="22"/>
          <w:szCs w:val="22"/>
        </w:rPr>
      </w:pPr>
      <w:r w:rsidRPr="00D3456E">
        <w:rPr>
          <w:sz w:val="22"/>
          <w:szCs w:val="22"/>
        </w:rPr>
        <w:t xml:space="preserve">Are the activities planned appropriately to achieve output(s) and whether the output(s) lead to the expected project outcome? </w:t>
      </w:r>
    </w:p>
    <w:p w14:paraId="3E8D40F4" w14:textId="77777777" w:rsidR="0023656E" w:rsidRPr="00D3456E" w:rsidRDefault="0023656E" w:rsidP="0023656E">
      <w:pPr>
        <w:pStyle w:val="Default"/>
        <w:numPr>
          <w:ilvl w:val="0"/>
          <w:numId w:val="19"/>
        </w:numPr>
        <w:jc w:val="both"/>
        <w:rPr>
          <w:sz w:val="22"/>
          <w:szCs w:val="22"/>
        </w:rPr>
      </w:pPr>
      <w:r w:rsidRPr="00D3456E">
        <w:rPr>
          <w:sz w:val="22"/>
          <w:szCs w:val="22"/>
        </w:rPr>
        <w:t xml:space="preserve">Is the current design sufficiently supported by all stakeholders? </w:t>
      </w:r>
    </w:p>
    <w:p w14:paraId="4C0194E6" w14:textId="77777777" w:rsidR="0023656E" w:rsidRPr="00D3456E" w:rsidRDefault="0023656E" w:rsidP="0023656E">
      <w:pPr>
        <w:pStyle w:val="Default"/>
        <w:numPr>
          <w:ilvl w:val="0"/>
          <w:numId w:val="19"/>
        </w:numPr>
        <w:jc w:val="both"/>
        <w:rPr>
          <w:sz w:val="22"/>
          <w:szCs w:val="22"/>
        </w:rPr>
      </w:pPr>
      <w:r w:rsidRPr="00D3456E">
        <w:rPr>
          <w:sz w:val="22"/>
          <w:szCs w:val="22"/>
        </w:rPr>
        <w:t xml:space="preserve">Have key stakeholders been involved in the design process? </w:t>
      </w:r>
    </w:p>
    <w:p w14:paraId="73BA2799" w14:textId="77777777" w:rsidR="0023656E" w:rsidRPr="00D3456E" w:rsidRDefault="0023656E" w:rsidP="0023656E">
      <w:pPr>
        <w:pStyle w:val="Default"/>
        <w:numPr>
          <w:ilvl w:val="0"/>
          <w:numId w:val="19"/>
        </w:numPr>
        <w:jc w:val="both"/>
        <w:rPr>
          <w:sz w:val="22"/>
          <w:szCs w:val="22"/>
        </w:rPr>
      </w:pPr>
      <w:r w:rsidRPr="00D3456E">
        <w:rPr>
          <w:sz w:val="22"/>
          <w:szCs w:val="22"/>
        </w:rPr>
        <w:t>Are coordination, management and financing arrangements clearly defined and do they support institutional strengthening and local ownership?</w:t>
      </w:r>
    </w:p>
    <w:p w14:paraId="478E15F0" w14:textId="77777777" w:rsidR="0023656E" w:rsidRPr="00D3456E" w:rsidRDefault="0023656E" w:rsidP="0023656E">
      <w:pPr>
        <w:pStyle w:val="Default"/>
        <w:numPr>
          <w:ilvl w:val="0"/>
          <w:numId w:val="19"/>
        </w:numPr>
        <w:jc w:val="both"/>
        <w:rPr>
          <w:sz w:val="22"/>
          <w:szCs w:val="22"/>
        </w:rPr>
      </w:pPr>
      <w:r w:rsidRPr="00D3456E">
        <w:rPr>
          <w:sz w:val="22"/>
          <w:szCs w:val="22"/>
        </w:rPr>
        <w:t xml:space="preserve">Are the objectives clearly understood by the project partners? </w:t>
      </w:r>
    </w:p>
    <w:p w14:paraId="30EC6DAF" w14:textId="77777777" w:rsidR="0023656E" w:rsidRPr="00D3456E" w:rsidRDefault="0023656E" w:rsidP="0023656E">
      <w:pPr>
        <w:pStyle w:val="Default"/>
        <w:numPr>
          <w:ilvl w:val="0"/>
          <w:numId w:val="19"/>
        </w:numPr>
        <w:jc w:val="both"/>
        <w:rPr>
          <w:sz w:val="22"/>
          <w:szCs w:val="22"/>
        </w:rPr>
      </w:pPr>
      <w:r w:rsidRPr="00D3456E">
        <w:rPr>
          <w:sz w:val="22"/>
          <w:szCs w:val="22"/>
        </w:rPr>
        <w:t xml:space="preserve">If applicable: How well has the project design been adapted to make it more relevant? Was it straightforward to do contractually? </w:t>
      </w:r>
    </w:p>
    <w:p w14:paraId="79388FB6" w14:textId="77777777" w:rsidR="0023656E" w:rsidRPr="00D3456E" w:rsidRDefault="0023656E" w:rsidP="0023656E">
      <w:pPr>
        <w:pStyle w:val="Default"/>
        <w:numPr>
          <w:ilvl w:val="0"/>
          <w:numId w:val="19"/>
        </w:numPr>
        <w:jc w:val="both"/>
        <w:rPr>
          <w:sz w:val="22"/>
          <w:szCs w:val="22"/>
        </w:rPr>
      </w:pPr>
      <w:r w:rsidRPr="00D3456E">
        <w:rPr>
          <w:sz w:val="22"/>
          <w:szCs w:val="22"/>
        </w:rPr>
        <w:t xml:space="preserve">Have the relevant cross-cutting issues (environment, gender, human rights and governance, donor coordination or others) been adequately mainstreamed in the project design? </w:t>
      </w:r>
    </w:p>
    <w:p w14:paraId="09EE41B7" w14:textId="77777777" w:rsidR="0023656E" w:rsidRPr="00D3456E" w:rsidRDefault="0023656E" w:rsidP="0023656E">
      <w:pPr>
        <w:pStyle w:val="Default"/>
        <w:numPr>
          <w:ilvl w:val="0"/>
          <w:numId w:val="19"/>
        </w:numPr>
        <w:jc w:val="both"/>
        <w:rPr>
          <w:sz w:val="22"/>
          <w:szCs w:val="22"/>
        </w:rPr>
      </w:pPr>
      <w:r w:rsidRPr="00D3456E">
        <w:rPr>
          <w:sz w:val="22"/>
          <w:szCs w:val="22"/>
        </w:rPr>
        <w:t>Was the project aligned with government and UNDP priorities?</w:t>
      </w:r>
    </w:p>
    <w:p w14:paraId="145BC20E" w14:textId="77777777" w:rsidR="0023656E" w:rsidRPr="00D3456E" w:rsidRDefault="0023656E" w:rsidP="0023656E">
      <w:pPr>
        <w:pStyle w:val="Default"/>
        <w:numPr>
          <w:ilvl w:val="0"/>
          <w:numId w:val="19"/>
        </w:numPr>
        <w:jc w:val="both"/>
        <w:rPr>
          <w:sz w:val="22"/>
          <w:szCs w:val="22"/>
        </w:rPr>
      </w:pPr>
      <w:r w:rsidRPr="00D3456E">
        <w:rPr>
          <w:sz w:val="22"/>
          <w:szCs w:val="22"/>
        </w:rPr>
        <w:t xml:space="preserve">Was the project appropriate to the local context? </w:t>
      </w:r>
    </w:p>
    <w:p w14:paraId="1F304BE2" w14:textId="77777777" w:rsidR="0023656E" w:rsidRPr="00D3456E" w:rsidRDefault="0023656E" w:rsidP="0023656E">
      <w:pPr>
        <w:pStyle w:val="Default"/>
        <w:jc w:val="both"/>
        <w:rPr>
          <w:sz w:val="22"/>
          <w:szCs w:val="22"/>
        </w:rPr>
      </w:pPr>
    </w:p>
    <w:p w14:paraId="1ADBEACE" w14:textId="77777777" w:rsidR="0023656E" w:rsidRPr="00D3456E" w:rsidRDefault="0023656E" w:rsidP="0023656E">
      <w:pPr>
        <w:pStyle w:val="Default"/>
        <w:jc w:val="both"/>
        <w:rPr>
          <w:sz w:val="22"/>
          <w:szCs w:val="22"/>
        </w:rPr>
      </w:pPr>
      <w:r w:rsidRPr="00D3456E">
        <w:rPr>
          <w:b/>
          <w:bCs/>
          <w:sz w:val="22"/>
          <w:szCs w:val="22"/>
        </w:rPr>
        <w:t xml:space="preserve">Effectiveness: </w:t>
      </w:r>
      <w:r w:rsidRPr="00D3456E">
        <w:rPr>
          <w:sz w:val="22"/>
          <w:szCs w:val="22"/>
        </w:rPr>
        <w:t xml:space="preserve">evaluate project effectiveness and to what extent has the project produced its desired objectives. </w:t>
      </w:r>
    </w:p>
    <w:p w14:paraId="01CBA22D" w14:textId="77777777" w:rsidR="0023656E" w:rsidRPr="00D3456E" w:rsidRDefault="0023656E" w:rsidP="0023656E">
      <w:pPr>
        <w:pStyle w:val="Default"/>
        <w:numPr>
          <w:ilvl w:val="0"/>
          <w:numId w:val="20"/>
        </w:numPr>
        <w:jc w:val="both"/>
        <w:rPr>
          <w:sz w:val="22"/>
          <w:szCs w:val="22"/>
        </w:rPr>
      </w:pPr>
      <w:r w:rsidRPr="00D3456E">
        <w:rPr>
          <w:sz w:val="22"/>
          <w:szCs w:val="22"/>
        </w:rPr>
        <w:t xml:space="preserve">How well is the project achieving its planned results? </w:t>
      </w:r>
    </w:p>
    <w:p w14:paraId="7C195ACE" w14:textId="77777777" w:rsidR="0023656E" w:rsidRPr="00D3456E" w:rsidRDefault="0023656E" w:rsidP="0023656E">
      <w:pPr>
        <w:pStyle w:val="Default"/>
        <w:numPr>
          <w:ilvl w:val="0"/>
          <w:numId w:val="20"/>
        </w:numPr>
        <w:jc w:val="both"/>
        <w:rPr>
          <w:sz w:val="22"/>
          <w:szCs w:val="22"/>
        </w:rPr>
      </w:pPr>
      <w:r w:rsidRPr="00D3456E">
        <w:rPr>
          <w:sz w:val="22"/>
          <w:szCs w:val="22"/>
        </w:rPr>
        <w:t xml:space="preserve">Have the planned results to date been achieved? </w:t>
      </w:r>
    </w:p>
    <w:p w14:paraId="73BD9575" w14:textId="77777777" w:rsidR="0023656E" w:rsidRPr="00D3456E" w:rsidRDefault="0023656E" w:rsidP="0023656E">
      <w:pPr>
        <w:pStyle w:val="Default"/>
        <w:numPr>
          <w:ilvl w:val="0"/>
          <w:numId w:val="20"/>
        </w:numPr>
        <w:jc w:val="both"/>
        <w:rPr>
          <w:sz w:val="22"/>
          <w:szCs w:val="22"/>
        </w:rPr>
      </w:pPr>
      <w:r w:rsidRPr="00D3456E">
        <w:rPr>
          <w:sz w:val="22"/>
          <w:szCs w:val="22"/>
        </w:rPr>
        <w:t xml:space="preserve">Are the targets for the project appropriate and are they being reported against? </w:t>
      </w:r>
    </w:p>
    <w:p w14:paraId="4B1BADC1" w14:textId="77777777" w:rsidR="0023656E" w:rsidRPr="00D3456E" w:rsidRDefault="0023656E" w:rsidP="0023656E">
      <w:pPr>
        <w:pStyle w:val="Default"/>
        <w:numPr>
          <w:ilvl w:val="0"/>
          <w:numId w:val="20"/>
        </w:numPr>
        <w:jc w:val="both"/>
        <w:rPr>
          <w:sz w:val="22"/>
          <w:szCs w:val="22"/>
        </w:rPr>
      </w:pPr>
      <w:r w:rsidRPr="00D3456E">
        <w:rPr>
          <w:sz w:val="22"/>
          <w:szCs w:val="22"/>
        </w:rPr>
        <w:t xml:space="preserve">What is the quality of the results/services available? </w:t>
      </w:r>
    </w:p>
    <w:p w14:paraId="7FE58F83" w14:textId="77777777" w:rsidR="0023656E" w:rsidRPr="00D3456E" w:rsidRDefault="0023656E" w:rsidP="0023656E">
      <w:pPr>
        <w:pStyle w:val="Default"/>
        <w:numPr>
          <w:ilvl w:val="0"/>
          <w:numId w:val="20"/>
        </w:numPr>
        <w:jc w:val="both"/>
        <w:rPr>
          <w:sz w:val="22"/>
          <w:szCs w:val="22"/>
        </w:rPr>
      </w:pPr>
      <w:r w:rsidRPr="00D3456E">
        <w:rPr>
          <w:sz w:val="22"/>
          <w:szCs w:val="22"/>
        </w:rPr>
        <w:t xml:space="preserve">Are there any factors which prevent target groups accessing the results/services? </w:t>
      </w:r>
    </w:p>
    <w:p w14:paraId="24BFA2F5" w14:textId="77777777" w:rsidR="0023656E" w:rsidRPr="00D3456E" w:rsidRDefault="0023656E" w:rsidP="0023656E">
      <w:pPr>
        <w:pStyle w:val="Default"/>
        <w:numPr>
          <w:ilvl w:val="0"/>
          <w:numId w:val="20"/>
        </w:numPr>
        <w:jc w:val="both"/>
        <w:rPr>
          <w:sz w:val="22"/>
          <w:szCs w:val="22"/>
        </w:rPr>
      </w:pPr>
      <w:r w:rsidRPr="00D3456E">
        <w:rPr>
          <w:sz w:val="22"/>
          <w:szCs w:val="22"/>
        </w:rPr>
        <w:t xml:space="preserve">To what extent has the project adapted or is able to adapt to changing external conditions (risks and assumptions) in order to ensure benefits for the target groups? </w:t>
      </w:r>
    </w:p>
    <w:p w14:paraId="66DB48F9" w14:textId="77777777" w:rsidR="0023656E" w:rsidRPr="00D3456E" w:rsidRDefault="0023656E" w:rsidP="0023656E">
      <w:pPr>
        <w:pStyle w:val="Default"/>
        <w:numPr>
          <w:ilvl w:val="0"/>
          <w:numId w:val="20"/>
        </w:numPr>
        <w:jc w:val="both"/>
        <w:rPr>
          <w:sz w:val="22"/>
          <w:szCs w:val="22"/>
        </w:rPr>
      </w:pPr>
      <w:r w:rsidRPr="00D3456E">
        <w:rPr>
          <w:sz w:val="22"/>
          <w:szCs w:val="22"/>
        </w:rPr>
        <w:lastRenderedPageBreak/>
        <w:t xml:space="preserve">Are the risks and assumptions holding true? Are risk management arrangements in place? </w:t>
      </w:r>
    </w:p>
    <w:p w14:paraId="058B6C9A" w14:textId="77777777" w:rsidR="0023656E" w:rsidRPr="00D3456E" w:rsidRDefault="0023656E" w:rsidP="0023656E">
      <w:pPr>
        <w:pStyle w:val="Default"/>
        <w:numPr>
          <w:ilvl w:val="0"/>
          <w:numId w:val="20"/>
        </w:numPr>
        <w:jc w:val="both"/>
        <w:rPr>
          <w:sz w:val="22"/>
          <w:szCs w:val="22"/>
        </w:rPr>
      </w:pPr>
      <w:r w:rsidRPr="00D3456E">
        <w:rPr>
          <w:sz w:val="22"/>
          <w:szCs w:val="22"/>
        </w:rPr>
        <w:t xml:space="preserve">To what extent are unplanned positive effects contributing to results produced/ services provided? </w:t>
      </w:r>
    </w:p>
    <w:p w14:paraId="50D1F1E3" w14:textId="77777777" w:rsidR="0023656E" w:rsidRPr="00D3456E" w:rsidRDefault="0023656E" w:rsidP="0023656E">
      <w:pPr>
        <w:pStyle w:val="Default"/>
        <w:jc w:val="both"/>
        <w:rPr>
          <w:sz w:val="22"/>
          <w:szCs w:val="22"/>
        </w:rPr>
      </w:pPr>
    </w:p>
    <w:p w14:paraId="2139762C" w14:textId="77777777" w:rsidR="0023656E" w:rsidRPr="00D3456E" w:rsidRDefault="0023656E" w:rsidP="0023656E">
      <w:pPr>
        <w:pStyle w:val="Default"/>
        <w:jc w:val="both"/>
        <w:rPr>
          <w:sz w:val="22"/>
          <w:szCs w:val="22"/>
        </w:rPr>
      </w:pPr>
      <w:r w:rsidRPr="00D3456E">
        <w:rPr>
          <w:b/>
          <w:bCs/>
          <w:sz w:val="22"/>
          <w:szCs w:val="22"/>
        </w:rPr>
        <w:t xml:space="preserve">Efficiency: </w:t>
      </w:r>
      <w:r w:rsidRPr="00D3456E">
        <w:rPr>
          <w:sz w:val="22"/>
          <w:szCs w:val="22"/>
        </w:rPr>
        <w:t xml:space="preserve">evaluate to what degree have resources been optimally used during project implementation, and has the project achieved satisfactory level of cost effectiveness. </w:t>
      </w:r>
    </w:p>
    <w:p w14:paraId="34772E42" w14:textId="77777777" w:rsidR="0023656E" w:rsidRPr="00D3456E" w:rsidRDefault="0023656E" w:rsidP="0023656E">
      <w:pPr>
        <w:pStyle w:val="Default"/>
        <w:numPr>
          <w:ilvl w:val="0"/>
          <w:numId w:val="21"/>
        </w:numPr>
        <w:jc w:val="both"/>
        <w:rPr>
          <w:sz w:val="22"/>
          <w:szCs w:val="22"/>
        </w:rPr>
      </w:pPr>
      <w:r w:rsidRPr="00D3456E">
        <w:rPr>
          <w:sz w:val="22"/>
          <w:szCs w:val="22"/>
        </w:rPr>
        <w:t xml:space="preserve">How well are inputs/resources being managed? </w:t>
      </w:r>
    </w:p>
    <w:p w14:paraId="5B365D43" w14:textId="77777777" w:rsidR="0023656E" w:rsidRPr="00D3456E" w:rsidRDefault="0023656E" w:rsidP="0023656E">
      <w:pPr>
        <w:pStyle w:val="Default"/>
        <w:numPr>
          <w:ilvl w:val="0"/>
          <w:numId w:val="21"/>
        </w:numPr>
        <w:jc w:val="both"/>
        <w:rPr>
          <w:sz w:val="22"/>
          <w:szCs w:val="22"/>
        </w:rPr>
      </w:pPr>
      <w:r w:rsidRPr="00D3456E">
        <w:rPr>
          <w:sz w:val="22"/>
          <w:szCs w:val="22"/>
        </w:rPr>
        <w:t xml:space="preserve">To what degree are inputs provided/ available on time to implement activities from all parties involved? </w:t>
      </w:r>
    </w:p>
    <w:p w14:paraId="4FA4B186" w14:textId="77777777" w:rsidR="0023656E" w:rsidRPr="00D3456E" w:rsidRDefault="0023656E" w:rsidP="0023656E">
      <w:pPr>
        <w:pStyle w:val="Default"/>
        <w:numPr>
          <w:ilvl w:val="0"/>
          <w:numId w:val="21"/>
        </w:numPr>
        <w:jc w:val="both"/>
        <w:rPr>
          <w:sz w:val="22"/>
          <w:szCs w:val="22"/>
        </w:rPr>
      </w:pPr>
      <w:r w:rsidRPr="00D3456E">
        <w:rPr>
          <w:sz w:val="22"/>
          <w:szCs w:val="22"/>
        </w:rPr>
        <w:t xml:space="preserve">To what degree are inputs provided/ available at planned cost (or lower than planned), from all parties involved? </w:t>
      </w:r>
    </w:p>
    <w:p w14:paraId="7C3B47E1" w14:textId="77777777" w:rsidR="0023656E" w:rsidRPr="00D3456E" w:rsidRDefault="0023656E" w:rsidP="0023656E">
      <w:pPr>
        <w:pStyle w:val="Default"/>
        <w:numPr>
          <w:ilvl w:val="0"/>
          <w:numId w:val="21"/>
        </w:numPr>
        <w:jc w:val="both"/>
        <w:rPr>
          <w:sz w:val="22"/>
          <w:szCs w:val="22"/>
        </w:rPr>
      </w:pPr>
      <w:r w:rsidRPr="00D3456E">
        <w:rPr>
          <w:sz w:val="22"/>
          <w:szCs w:val="22"/>
        </w:rPr>
        <w:t xml:space="preserve">Are project resources managed in a transparent and accountable manner? </w:t>
      </w:r>
    </w:p>
    <w:p w14:paraId="094179A7" w14:textId="77777777" w:rsidR="0023656E" w:rsidRPr="00D3456E" w:rsidRDefault="0023656E" w:rsidP="0023656E">
      <w:pPr>
        <w:pStyle w:val="Default"/>
        <w:numPr>
          <w:ilvl w:val="0"/>
          <w:numId w:val="21"/>
        </w:numPr>
        <w:jc w:val="both"/>
        <w:rPr>
          <w:sz w:val="22"/>
          <w:szCs w:val="22"/>
        </w:rPr>
      </w:pPr>
      <w:r w:rsidRPr="00D3456E">
        <w:rPr>
          <w:sz w:val="22"/>
          <w:szCs w:val="22"/>
        </w:rPr>
        <w:t xml:space="preserve">Are all contractual procedures clearly understood and do they facilitate the implementation of the project? </w:t>
      </w:r>
    </w:p>
    <w:p w14:paraId="2FE4B956" w14:textId="77777777" w:rsidR="0023656E" w:rsidRPr="00D3456E" w:rsidRDefault="0023656E" w:rsidP="0023656E">
      <w:pPr>
        <w:pStyle w:val="Default"/>
        <w:numPr>
          <w:ilvl w:val="0"/>
          <w:numId w:val="21"/>
        </w:numPr>
        <w:jc w:val="both"/>
        <w:rPr>
          <w:sz w:val="22"/>
          <w:szCs w:val="22"/>
        </w:rPr>
      </w:pPr>
      <w:r w:rsidRPr="00D3456E">
        <w:rPr>
          <w:sz w:val="22"/>
          <w:szCs w:val="22"/>
        </w:rPr>
        <w:t xml:space="preserve">How well is the implementation of activities managed? </w:t>
      </w:r>
    </w:p>
    <w:p w14:paraId="74A6DE86" w14:textId="77777777" w:rsidR="0023656E" w:rsidRPr="00D3456E" w:rsidRDefault="0023656E" w:rsidP="0023656E">
      <w:pPr>
        <w:pStyle w:val="Default"/>
        <w:numPr>
          <w:ilvl w:val="0"/>
          <w:numId w:val="21"/>
        </w:numPr>
        <w:jc w:val="both"/>
        <w:rPr>
          <w:sz w:val="22"/>
          <w:szCs w:val="22"/>
        </w:rPr>
      </w:pPr>
      <w:r w:rsidRPr="00D3456E">
        <w:rPr>
          <w:sz w:val="22"/>
          <w:szCs w:val="22"/>
        </w:rPr>
        <w:t xml:space="preserve">Is an activity schedule (or work plan) and resource schedule available and used by the project management and other relevant parties? </w:t>
      </w:r>
    </w:p>
    <w:p w14:paraId="40B3A30E" w14:textId="77777777" w:rsidR="0023656E" w:rsidRPr="00D3456E" w:rsidRDefault="0023656E" w:rsidP="0023656E">
      <w:pPr>
        <w:pStyle w:val="Default"/>
        <w:numPr>
          <w:ilvl w:val="0"/>
          <w:numId w:val="21"/>
        </w:numPr>
        <w:jc w:val="both"/>
        <w:rPr>
          <w:sz w:val="22"/>
          <w:szCs w:val="22"/>
        </w:rPr>
      </w:pPr>
      <w:r w:rsidRPr="00D3456E">
        <w:rPr>
          <w:sz w:val="22"/>
          <w:szCs w:val="22"/>
        </w:rPr>
        <w:t xml:space="preserve">To what extent are activities implemented as scheduled? If there are delays how can they be rectified? </w:t>
      </w:r>
    </w:p>
    <w:p w14:paraId="46832AF9" w14:textId="77777777" w:rsidR="0023656E" w:rsidRPr="00D3456E" w:rsidRDefault="0023656E" w:rsidP="0023656E">
      <w:pPr>
        <w:pStyle w:val="Default"/>
        <w:numPr>
          <w:ilvl w:val="0"/>
          <w:numId w:val="21"/>
        </w:numPr>
        <w:jc w:val="both"/>
        <w:rPr>
          <w:sz w:val="22"/>
          <w:szCs w:val="22"/>
        </w:rPr>
      </w:pPr>
      <w:r w:rsidRPr="00D3456E">
        <w:rPr>
          <w:sz w:val="22"/>
          <w:szCs w:val="22"/>
        </w:rPr>
        <w:t>Are funds committed and spent in line with the implementation timescale? If not, why not?</w:t>
      </w:r>
    </w:p>
    <w:p w14:paraId="311478F6" w14:textId="77777777" w:rsidR="0023656E" w:rsidRPr="00D3456E" w:rsidRDefault="0023656E" w:rsidP="0023656E">
      <w:pPr>
        <w:pStyle w:val="Default"/>
        <w:numPr>
          <w:ilvl w:val="0"/>
          <w:numId w:val="21"/>
        </w:numPr>
        <w:jc w:val="both"/>
        <w:rPr>
          <w:sz w:val="22"/>
          <w:szCs w:val="22"/>
        </w:rPr>
      </w:pPr>
      <w:r w:rsidRPr="00D3456E">
        <w:rPr>
          <w:sz w:val="22"/>
          <w:szCs w:val="22"/>
        </w:rPr>
        <w:t xml:space="preserve">How well are activities monitored by the project and are corrective measures taken if required? </w:t>
      </w:r>
    </w:p>
    <w:p w14:paraId="79713B6C" w14:textId="77777777" w:rsidR="0023656E" w:rsidRPr="00D3456E" w:rsidRDefault="0023656E" w:rsidP="0023656E">
      <w:pPr>
        <w:pStyle w:val="Default"/>
        <w:numPr>
          <w:ilvl w:val="0"/>
          <w:numId w:val="21"/>
        </w:numPr>
        <w:jc w:val="both"/>
        <w:rPr>
          <w:sz w:val="22"/>
          <w:szCs w:val="22"/>
        </w:rPr>
      </w:pPr>
      <w:r w:rsidRPr="00D3456E">
        <w:rPr>
          <w:sz w:val="22"/>
          <w:szCs w:val="22"/>
        </w:rPr>
        <w:t xml:space="preserve">If appropriate, how flexible is the project in adapting to changing needs? </w:t>
      </w:r>
    </w:p>
    <w:p w14:paraId="08019812" w14:textId="77777777" w:rsidR="0023656E" w:rsidRPr="00D3456E" w:rsidRDefault="0023656E" w:rsidP="0023656E">
      <w:pPr>
        <w:pStyle w:val="Default"/>
        <w:numPr>
          <w:ilvl w:val="0"/>
          <w:numId w:val="21"/>
        </w:numPr>
        <w:jc w:val="both"/>
        <w:rPr>
          <w:sz w:val="22"/>
          <w:szCs w:val="22"/>
        </w:rPr>
      </w:pPr>
      <w:r w:rsidRPr="00D3456E">
        <w:rPr>
          <w:sz w:val="22"/>
          <w:szCs w:val="22"/>
        </w:rPr>
        <w:t xml:space="preserve">If appropriate how does the project co-ordinate with other similar interventions to encourage synergy and avoid overlaps? </w:t>
      </w:r>
    </w:p>
    <w:p w14:paraId="4033AB81" w14:textId="77777777" w:rsidR="0023656E" w:rsidRPr="00D3456E" w:rsidRDefault="0023656E" w:rsidP="0023656E">
      <w:pPr>
        <w:pStyle w:val="Default"/>
        <w:numPr>
          <w:ilvl w:val="0"/>
          <w:numId w:val="21"/>
        </w:numPr>
        <w:jc w:val="both"/>
        <w:rPr>
          <w:sz w:val="22"/>
          <w:szCs w:val="22"/>
        </w:rPr>
      </w:pPr>
      <w:r w:rsidRPr="00D3456E">
        <w:rPr>
          <w:sz w:val="22"/>
          <w:szCs w:val="22"/>
        </w:rPr>
        <w:t xml:space="preserve">How well are outputs achieved? </w:t>
      </w:r>
    </w:p>
    <w:p w14:paraId="194739D9" w14:textId="77777777" w:rsidR="0023656E" w:rsidRPr="00D3456E" w:rsidRDefault="0023656E" w:rsidP="0023656E">
      <w:pPr>
        <w:pStyle w:val="Default"/>
        <w:numPr>
          <w:ilvl w:val="0"/>
          <w:numId w:val="21"/>
        </w:numPr>
        <w:jc w:val="both"/>
        <w:rPr>
          <w:sz w:val="22"/>
          <w:szCs w:val="22"/>
        </w:rPr>
      </w:pPr>
      <w:r w:rsidRPr="00D3456E">
        <w:rPr>
          <w:sz w:val="22"/>
          <w:szCs w:val="22"/>
        </w:rPr>
        <w:t xml:space="preserve">Have all planned outputs been delivered to date? And in a logical sequence? </w:t>
      </w:r>
    </w:p>
    <w:p w14:paraId="5C830655" w14:textId="77777777" w:rsidR="0023656E" w:rsidRPr="00D3456E" w:rsidRDefault="0023656E" w:rsidP="0023656E">
      <w:pPr>
        <w:pStyle w:val="Default"/>
        <w:numPr>
          <w:ilvl w:val="0"/>
          <w:numId w:val="21"/>
        </w:numPr>
        <w:jc w:val="both"/>
        <w:rPr>
          <w:sz w:val="22"/>
          <w:szCs w:val="22"/>
        </w:rPr>
      </w:pPr>
      <w:r w:rsidRPr="00D3456E">
        <w:rPr>
          <w:sz w:val="22"/>
          <w:szCs w:val="22"/>
        </w:rPr>
        <w:t xml:space="preserve">What is the quality of outputs to date? </w:t>
      </w:r>
    </w:p>
    <w:p w14:paraId="2996D62E" w14:textId="77777777" w:rsidR="0023656E" w:rsidRPr="00D3456E" w:rsidRDefault="0023656E" w:rsidP="0023656E">
      <w:pPr>
        <w:pStyle w:val="Default"/>
        <w:numPr>
          <w:ilvl w:val="0"/>
          <w:numId w:val="21"/>
        </w:numPr>
        <w:jc w:val="both"/>
        <w:rPr>
          <w:sz w:val="22"/>
          <w:szCs w:val="22"/>
        </w:rPr>
      </w:pPr>
      <w:r w:rsidRPr="00D3456E">
        <w:rPr>
          <w:sz w:val="22"/>
          <w:szCs w:val="22"/>
        </w:rPr>
        <w:t xml:space="preserve">Are the outputs achieved likely to contribute to the intended results? </w:t>
      </w:r>
    </w:p>
    <w:p w14:paraId="1AA35A63" w14:textId="77777777" w:rsidR="0023656E" w:rsidRPr="00D3456E" w:rsidRDefault="0023656E" w:rsidP="0023656E">
      <w:pPr>
        <w:pStyle w:val="Default"/>
        <w:numPr>
          <w:ilvl w:val="0"/>
          <w:numId w:val="21"/>
        </w:numPr>
        <w:jc w:val="both"/>
        <w:rPr>
          <w:sz w:val="22"/>
          <w:szCs w:val="22"/>
        </w:rPr>
      </w:pPr>
      <w:r w:rsidRPr="00D3456E">
        <w:rPr>
          <w:sz w:val="22"/>
          <w:szCs w:val="22"/>
        </w:rPr>
        <w:t xml:space="preserve">Are they correctly reflected through the targets? </w:t>
      </w:r>
    </w:p>
    <w:p w14:paraId="07CF39DF" w14:textId="77777777" w:rsidR="0023656E" w:rsidRPr="00D3456E" w:rsidRDefault="0023656E" w:rsidP="0023656E">
      <w:pPr>
        <w:pStyle w:val="Default"/>
        <w:numPr>
          <w:ilvl w:val="0"/>
          <w:numId w:val="21"/>
        </w:numPr>
        <w:jc w:val="both"/>
        <w:rPr>
          <w:sz w:val="22"/>
          <w:szCs w:val="22"/>
        </w:rPr>
      </w:pPr>
      <w:r w:rsidRPr="00D3456E">
        <w:rPr>
          <w:sz w:val="22"/>
          <w:szCs w:val="22"/>
        </w:rPr>
        <w:t xml:space="preserve">Do the inter-institutional structures e.g. steering committees, technical team meeting and monitoring systems, allow efficient project implementation? </w:t>
      </w:r>
    </w:p>
    <w:p w14:paraId="33EBD271" w14:textId="77777777" w:rsidR="0023656E" w:rsidRPr="00D3456E" w:rsidRDefault="0023656E" w:rsidP="0023656E">
      <w:pPr>
        <w:pStyle w:val="Default"/>
        <w:numPr>
          <w:ilvl w:val="0"/>
          <w:numId w:val="21"/>
        </w:numPr>
        <w:jc w:val="both"/>
        <w:rPr>
          <w:sz w:val="22"/>
          <w:szCs w:val="22"/>
        </w:rPr>
      </w:pPr>
      <w:r w:rsidRPr="00D3456E">
        <w:rPr>
          <w:sz w:val="22"/>
          <w:szCs w:val="22"/>
        </w:rPr>
        <w:t xml:space="preserve">Have all partners been able to provide their financial and/or other contributions? </w:t>
      </w:r>
    </w:p>
    <w:p w14:paraId="78F4F5E4" w14:textId="77777777" w:rsidR="0023656E" w:rsidRPr="00D3456E" w:rsidRDefault="0023656E" w:rsidP="0023656E">
      <w:pPr>
        <w:pStyle w:val="Default"/>
        <w:jc w:val="both"/>
        <w:rPr>
          <w:sz w:val="22"/>
          <w:szCs w:val="22"/>
        </w:rPr>
      </w:pPr>
    </w:p>
    <w:p w14:paraId="688A188C" w14:textId="77777777" w:rsidR="00FB2D31" w:rsidRPr="00D3456E" w:rsidRDefault="00FB2D31" w:rsidP="0023656E">
      <w:pPr>
        <w:pStyle w:val="Default"/>
        <w:jc w:val="both"/>
        <w:rPr>
          <w:b/>
          <w:bCs/>
          <w:sz w:val="22"/>
          <w:szCs w:val="22"/>
        </w:rPr>
      </w:pPr>
    </w:p>
    <w:p w14:paraId="14DCA248" w14:textId="77777777" w:rsidR="0023656E" w:rsidRPr="00D3456E" w:rsidRDefault="0023656E" w:rsidP="0023656E">
      <w:pPr>
        <w:pStyle w:val="Default"/>
        <w:jc w:val="both"/>
        <w:rPr>
          <w:sz w:val="22"/>
          <w:szCs w:val="22"/>
        </w:rPr>
      </w:pPr>
      <w:r w:rsidRPr="00D3456E">
        <w:rPr>
          <w:b/>
          <w:bCs/>
          <w:sz w:val="22"/>
          <w:szCs w:val="22"/>
        </w:rPr>
        <w:t xml:space="preserve">Sustainability: </w:t>
      </w:r>
      <w:r w:rsidRPr="00D3456E">
        <w:rPr>
          <w:sz w:val="22"/>
          <w:szCs w:val="22"/>
        </w:rPr>
        <w:t xml:space="preserve">evaluate the contribution to sustainability of benefit streams (to what extent benefits will continue after the life of the project). </w:t>
      </w:r>
    </w:p>
    <w:p w14:paraId="6F4A5B73" w14:textId="77777777" w:rsidR="0023656E" w:rsidRPr="00D3456E" w:rsidRDefault="0023656E" w:rsidP="0023656E">
      <w:pPr>
        <w:pStyle w:val="Default"/>
        <w:numPr>
          <w:ilvl w:val="0"/>
          <w:numId w:val="22"/>
        </w:numPr>
        <w:jc w:val="both"/>
        <w:rPr>
          <w:sz w:val="22"/>
          <w:szCs w:val="22"/>
        </w:rPr>
      </w:pPr>
      <w:r w:rsidRPr="00D3456E">
        <w:rPr>
          <w:sz w:val="22"/>
          <w:szCs w:val="22"/>
        </w:rPr>
        <w:t xml:space="preserve">Is sustainability an integral part of the design i.e. is there a phase out/hand over strategy? </w:t>
      </w:r>
    </w:p>
    <w:p w14:paraId="12A34CEE" w14:textId="77777777" w:rsidR="0023656E" w:rsidRPr="00D3456E" w:rsidRDefault="0023656E" w:rsidP="0023656E">
      <w:pPr>
        <w:pStyle w:val="Default"/>
        <w:numPr>
          <w:ilvl w:val="0"/>
          <w:numId w:val="22"/>
        </w:numPr>
        <w:jc w:val="both"/>
        <w:rPr>
          <w:sz w:val="22"/>
          <w:szCs w:val="22"/>
        </w:rPr>
      </w:pPr>
      <w:r w:rsidRPr="00D3456E">
        <w:rPr>
          <w:sz w:val="22"/>
          <w:szCs w:val="22"/>
        </w:rPr>
        <w:t xml:space="preserve">Is the sustainability strategy fully understood by the partners? </w:t>
      </w:r>
    </w:p>
    <w:p w14:paraId="1DCB0D92" w14:textId="77777777" w:rsidR="0023656E" w:rsidRPr="00D3456E" w:rsidRDefault="0023656E" w:rsidP="0023656E">
      <w:pPr>
        <w:pStyle w:val="Default"/>
        <w:numPr>
          <w:ilvl w:val="0"/>
          <w:numId w:val="22"/>
        </w:numPr>
        <w:jc w:val="both"/>
        <w:rPr>
          <w:sz w:val="22"/>
          <w:szCs w:val="22"/>
        </w:rPr>
      </w:pPr>
      <w:r w:rsidRPr="00D3456E">
        <w:rPr>
          <w:sz w:val="22"/>
          <w:szCs w:val="22"/>
        </w:rPr>
        <w:t xml:space="preserve">If the services/results have to be supported institutionally, are funds likely to be made available? If so, by whom? </w:t>
      </w:r>
    </w:p>
    <w:p w14:paraId="11D45BFB" w14:textId="77777777" w:rsidR="0023656E" w:rsidRPr="00D3456E" w:rsidRDefault="0023656E" w:rsidP="0023656E">
      <w:pPr>
        <w:pStyle w:val="Default"/>
        <w:numPr>
          <w:ilvl w:val="0"/>
          <w:numId w:val="22"/>
        </w:numPr>
        <w:jc w:val="both"/>
        <w:rPr>
          <w:sz w:val="22"/>
          <w:szCs w:val="22"/>
        </w:rPr>
      </w:pPr>
      <w:r w:rsidRPr="00D3456E">
        <w:rPr>
          <w:sz w:val="22"/>
          <w:szCs w:val="22"/>
        </w:rPr>
        <w:t xml:space="preserve">Are the services/results affordable for the key partners at the completion of project? </w:t>
      </w:r>
    </w:p>
    <w:p w14:paraId="1AD959AB" w14:textId="77777777" w:rsidR="0023656E" w:rsidRPr="00D3456E" w:rsidRDefault="0023656E" w:rsidP="0023656E">
      <w:pPr>
        <w:pStyle w:val="Default"/>
        <w:numPr>
          <w:ilvl w:val="0"/>
          <w:numId w:val="22"/>
        </w:numPr>
        <w:jc w:val="both"/>
        <w:rPr>
          <w:sz w:val="22"/>
          <w:szCs w:val="22"/>
        </w:rPr>
      </w:pPr>
      <w:r w:rsidRPr="00D3456E">
        <w:rPr>
          <w:sz w:val="22"/>
          <w:szCs w:val="22"/>
        </w:rPr>
        <w:t xml:space="preserve">What is the level of ownership of the project by key partners and will it continue after the end of external support? </w:t>
      </w:r>
    </w:p>
    <w:p w14:paraId="1F51B26A" w14:textId="77777777" w:rsidR="0023656E" w:rsidRPr="00D3456E" w:rsidRDefault="0023656E" w:rsidP="0023656E">
      <w:pPr>
        <w:pStyle w:val="Default"/>
        <w:numPr>
          <w:ilvl w:val="0"/>
          <w:numId w:val="22"/>
        </w:numPr>
        <w:jc w:val="both"/>
        <w:rPr>
          <w:sz w:val="22"/>
          <w:szCs w:val="22"/>
        </w:rPr>
      </w:pPr>
      <w:r w:rsidRPr="00D3456E">
        <w:rPr>
          <w:sz w:val="22"/>
          <w:szCs w:val="22"/>
        </w:rPr>
        <w:t xml:space="preserve">How far the project is embedded in local structures? </w:t>
      </w:r>
    </w:p>
    <w:p w14:paraId="1C365651" w14:textId="77777777" w:rsidR="0023656E" w:rsidRPr="00D3456E" w:rsidRDefault="0023656E" w:rsidP="0023656E">
      <w:pPr>
        <w:pStyle w:val="Default"/>
        <w:numPr>
          <w:ilvl w:val="0"/>
          <w:numId w:val="22"/>
        </w:numPr>
        <w:jc w:val="both"/>
        <w:rPr>
          <w:sz w:val="22"/>
          <w:szCs w:val="22"/>
        </w:rPr>
      </w:pPr>
      <w:r w:rsidRPr="00D3456E">
        <w:rPr>
          <w:sz w:val="22"/>
          <w:szCs w:val="22"/>
        </w:rPr>
        <w:t xml:space="preserve">To what extent are relevant key partners actively involved in decision-making concerning project orientation and implementation? </w:t>
      </w:r>
    </w:p>
    <w:p w14:paraId="6B9A11AD" w14:textId="77777777" w:rsidR="0023656E" w:rsidRPr="00D3456E" w:rsidRDefault="0023656E" w:rsidP="0023656E">
      <w:pPr>
        <w:pStyle w:val="Default"/>
        <w:numPr>
          <w:ilvl w:val="0"/>
          <w:numId w:val="22"/>
        </w:numPr>
        <w:jc w:val="both"/>
        <w:rPr>
          <w:sz w:val="22"/>
          <w:szCs w:val="22"/>
        </w:rPr>
      </w:pPr>
      <w:r w:rsidRPr="00D3456E">
        <w:rPr>
          <w:sz w:val="22"/>
          <w:szCs w:val="22"/>
        </w:rPr>
        <w:t xml:space="preserve">What is the likelihood that key partners will continue to make use of relevant results? </w:t>
      </w:r>
    </w:p>
    <w:p w14:paraId="10A51927" w14:textId="77777777" w:rsidR="0023656E" w:rsidRPr="00D3456E" w:rsidRDefault="0023656E" w:rsidP="0023656E">
      <w:pPr>
        <w:pStyle w:val="Default"/>
        <w:numPr>
          <w:ilvl w:val="0"/>
          <w:numId w:val="22"/>
        </w:numPr>
        <w:jc w:val="both"/>
        <w:rPr>
          <w:sz w:val="22"/>
          <w:szCs w:val="22"/>
        </w:rPr>
      </w:pPr>
      <w:r w:rsidRPr="00D3456E">
        <w:rPr>
          <w:sz w:val="22"/>
          <w:szCs w:val="22"/>
        </w:rPr>
        <w:t xml:space="preserve">Do the key partners have any plans to continue delivering the stream of benefits and if so, are they likely to materialise? </w:t>
      </w:r>
    </w:p>
    <w:p w14:paraId="28C2B806" w14:textId="77777777" w:rsidR="0023656E" w:rsidRPr="00D3456E" w:rsidRDefault="0023656E" w:rsidP="0023656E">
      <w:pPr>
        <w:pStyle w:val="Default"/>
        <w:numPr>
          <w:ilvl w:val="0"/>
          <w:numId w:val="22"/>
        </w:numPr>
        <w:jc w:val="both"/>
        <w:rPr>
          <w:sz w:val="22"/>
          <w:szCs w:val="22"/>
        </w:rPr>
      </w:pPr>
      <w:r w:rsidRPr="00D3456E">
        <w:rPr>
          <w:sz w:val="22"/>
          <w:szCs w:val="22"/>
        </w:rPr>
        <w:t xml:space="preserve">What is the level of policy support provided and the degree of interaction between project and policy level? </w:t>
      </w:r>
    </w:p>
    <w:p w14:paraId="511A8343" w14:textId="77777777" w:rsidR="0023656E" w:rsidRPr="00D3456E" w:rsidRDefault="0023656E" w:rsidP="0023656E">
      <w:pPr>
        <w:pStyle w:val="Default"/>
        <w:numPr>
          <w:ilvl w:val="0"/>
          <w:numId w:val="22"/>
        </w:numPr>
        <w:jc w:val="both"/>
        <w:rPr>
          <w:sz w:val="22"/>
          <w:szCs w:val="22"/>
        </w:rPr>
      </w:pPr>
      <w:r w:rsidRPr="00D3456E">
        <w:rPr>
          <w:sz w:val="22"/>
          <w:szCs w:val="22"/>
        </w:rPr>
        <w:t xml:space="preserve">What support has been provided from the relevant national, sectoral and budgetary policies? </w:t>
      </w:r>
    </w:p>
    <w:p w14:paraId="012A8D51" w14:textId="77777777" w:rsidR="0023656E" w:rsidRPr="00D3456E" w:rsidRDefault="0023656E" w:rsidP="0023656E">
      <w:pPr>
        <w:pStyle w:val="Default"/>
        <w:numPr>
          <w:ilvl w:val="0"/>
          <w:numId w:val="22"/>
        </w:numPr>
        <w:jc w:val="both"/>
        <w:rPr>
          <w:sz w:val="22"/>
          <w:szCs w:val="22"/>
        </w:rPr>
      </w:pPr>
      <w:r w:rsidRPr="00D3456E">
        <w:rPr>
          <w:sz w:val="22"/>
          <w:szCs w:val="22"/>
        </w:rPr>
        <w:t xml:space="preserve">Do changes in government policies and priorities affect the project and how well is it adapting in terms of long-term needs for support? </w:t>
      </w:r>
    </w:p>
    <w:p w14:paraId="587C0616" w14:textId="77777777" w:rsidR="0023656E" w:rsidRPr="00D3456E" w:rsidRDefault="0023656E" w:rsidP="0023656E">
      <w:pPr>
        <w:pStyle w:val="Default"/>
        <w:numPr>
          <w:ilvl w:val="0"/>
          <w:numId w:val="22"/>
        </w:numPr>
        <w:jc w:val="both"/>
        <w:rPr>
          <w:sz w:val="22"/>
          <w:szCs w:val="22"/>
        </w:rPr>
      </w:pPr>
      <w:r w:rsidRPr="00D3456E">
        <w:rPr>
          <w:sz w:val="22"/>
          <w:szCs w:val="22"/>
        </w:rPr>
        <w:lastRenderedPageBreak/>
        <w:t xml:space="preserve">Are the material, services and equipment support likely to continue after the project has finished? </w:t>
      </w:r>
    </w:p>
    <w:p w14:paraId="29025389" w14:textId="77777777" w:rsidR="0023656E" w:rsidRPr="00D3456E" w:rsidRDefault="0023656E" w:rsidP="0023656E">
      <w:pPr>
        <w:pStyle w:val="Default"/>
        <w:numPr>
          <w:ilvl w:val="0"/>
          <w:numId w:val="22"/>
        </w:numPr>
        <w:jc w:val="both"/>
        <w:rPr>
          <w:sz w:val="22"/>
          <w:szCs w:val="22"/>
        </w:rPr>
      </w:pPr>
      <w:r w:rsidRPr="00D3456E">
        <w:rPr>
          <w:sz w:val="22"/>
          <w:szCs w:val="22"/>
        </w:rPr>
        <w:t xml:space="preserve">How well is the project contributing to institutional and management capacity? </w:t>
      </w:r>
    </w:p>
    <w:p w14:paraId="594B7008" w14:textId="77777777" w:rsidR="0023656E" w:rsidRPr="00D3456E" w:rsidRDefault="0023656E" w:rsidP="0023656E">
      <w:pPr>
        <w:pStyle w:val="Default"/>
        <w:numPr>
          <w:ilvl w:val="0"/>
          <w:numId w:val="22"/>
        </w:numPr>
        <w:jc w:val="both"/>
        <w:rPr>
          <w:sz w:val="22"/>
          <w:szCs w:val="22"/>
        </w:rPr>
      </w:pPr>
      <w:r w:rsidRPr="00D3456E">
        <w:rPr>
          <w:sz w:val="22"/>
          <w:szCs w:val="22"/>
        </w:rPr>
        <w:t xml:space="preserve">What lessons can be drawn from the coordination efforts and working arrangements between the project team, its counterparts/beneficiaries, and partner organizations? </w:t>
      </w:r>
    </w:p>
    <w:p w14:paraId="3E15C4C3" w14:textId="77777777" w:rsidR="0023656E" w:rsidRPr="00D3456E" w:rsidRDefault="0023656E" w:rsidP="0023656E">
      <w:pPr>
        <w:pStyle w:val="Default"/>
        <w:rPr>
          <w:sz w:val="22"/>
          <w:szCs w:val="22"/>
        </w:rPr>
      </w:pPr>
    </w:p>
    <w:p w14:paraId="642A4F38" w14:textId="77777777" w:rsidR="0023656E" w:rsidRPr="00D3456E" w:rsidRDefault="0023656E" w:rsidP="0023656E">
      <w:pPr>
        <w:pStyle w:val="Default"/>
        <w:rPr>
          <w:sz w:val="22"/>
          <w:szCs w:val="22"/>
        </w:rPr>
      </w:pPr>
      <w:r w:rsidRPr="00D3456E">
        <w:rPr>
          <w:b/>
          <w:bCs/>
          <w:sz w:val="22"/>
          <w:szCs w:val="22"/>
        </w:rPr>
        <w:t xml:space="preserve">Impact: </w:t>
      </w:r>
      <w:r w:rsidRPr="00D3456E">
        <w:rPr>
          <w:sz w:val="22"/>
          <w:szCs w:val="22"/>
        </w:rPr>
        <w:t xml:space="preserve">evaluate the project impact, if available at this early stage. </w:t>
      </w:r>
    </w:p>
    <w:p w14:paraId="462E0424" w14:textId="450A139B" w:rsidR="0023656E" w:rsidRPr="00D3456E" w:rsidRDefault="0023656E" w:rsidP="0023656E">
      <w:pPr>
        <w:pStyle w:val="Default"/>
        <w:numPr>
          <w:ilvl w:val="0"/>
          <w:numId w:val="23"/>
        </w:numPr>
        <w:jc w:val="both"/>
        <w:rPr>
          <w:sz w:val="22"/>
          <w:szCs w:val="22"/>
        </w:rPr>
      </w:pPr>
      <w:r w:rsidRPr="00D3456E">
        <w:rPr>
          <w:sz w:val="22"/>
          <w:szCs w:val="22"/>
        </w:rPr>
        <w:t xml:space="preserve">What are the direct impact prospects of the project </w:t>
      </w:r>
      <w:r w:rsidR="00135C4D">
        <w:rPr>
          <w:sz w:val="22"/>
          <w:szCs w:val="22"/>
        </w:rPr>
        <w:t xml:space="preserve">on </w:t>
      </w:r>
      <w:r w:rsidR="00AF69C4">
        <w:rPr>
          <w:sz w:val="22"/>
          <w:szCs w:val="22"/>
        </w:rPr>
        <w:t xml:space="preserve">individuals and households </w:t>
      </w:r>
      <w:r w:rsidR="00D165B2">
        <w:rPr>
          <w:sz w:val="22"/>
          <w:szCs w:val="22"/>
        </w:rPr>
        <w:t xml:space="preserve">in a </w:t>
      </w:r>
      <w:r w:rsidR="00AF69C4">
        <w:rPr>
          <w:sz w:val="22"/>
          <w:szCs w:val="22"/>
        </w:rPr>
        <w:t>disaggregated</w:t>
      </w:r>
      <w:r w:rsidR="00D165B2">
        <w:rPr>
          <w:sz w:val="22"/>
          <w:szCs w:val="22"/>
        </w:rPr>
        <w:t xml:space="preserve"> way</w:t>
      </w:r>
      <w:r w:rsidRPr="00D3456E">
        <w:rPr>
          <w:sz w:val="22"/>
          <w:szCs w:val="22"/>
        </w:rPr>
        <w:t xml:space="preserve">? </w:t>
      </w:r>
    </w:p>
    <w:p w14:paraId="1A3AB72B" w14:textId="77777777" w:rsidR="0023656E" w:rsidRPr="00D3456E" w:rsidRDefault="0023656E" w:rsidP="0023656E">
      <w:pPr>
        <w:pStyle w:val="Default"/>
        <w:numPr>
          <w:ilvl w:val="0"/>
          <w:numId w:val="23"/>
        </w:numPr>
        <w:jc w:val="both"/>
        <w:rPr>
          <w:sz w:val="22"/>
          <w:szCs w:val="22"/>
        </w:rPr>
      </w:pPr>
      <w:r w:rsidRPr="00D3456E">
        <w:rPr>
          <w:sz w:val="22"/>
          <w:szCs w:val="22"/>
        </w:rPr>
        <w:t xml:space="preserve">Are any external factors likely to jeopardize the project’s direct impact? </w:t>
      </w:r>
    </w:p>
    <w:p w14:paraId="5991B4A0" w14:textId="77777777" w:rsidR="0023656E" w:rsidRPr="00D3456E" w:rsidRDefault="0023656E" w:rsidP="0023656E">
      <w:pPr>
        <w:pStyle w:val="Default"/>
        <w:numPr>
          <w:ilvl w:val="0"/>
          <w:numId w:val="23"/>
        </w:numPr>
        <w:jc w:val="both"/>
        <w:rPr>
          <w:sz w:val="22"/>
          <w:szCs w:val="22"/>
        </w:rPr>
      </w:pPr>
      <w:r w:rsidRPr="00D3456E">
        <w:rPr>
          <w:sz w:val="22"/>
          <w:szCs w:val="22"/>
        </w:rPr>
        <w:t xml:space="preserve">To what extent does/will the project have any indirect positive and/or negative impacts? (e.g., social, cultural, gender, economic) </w:t>
      </w:r>
    </w:p>
    <w:p w14:paraId="45CB4D52" w14:textId="77777777" w:rsidR="0023656E" w:rsidRPr="00D3456E" w:rsidRDefault="0023656E" w:rsidP="0023656E">
      <w:pPr>
        <w:pStyle w:val="Default"/>
        <w:numPr>
          <w:ilvl w:val="0"/>
          <w:numId w:val="23"/>
        </w:numPr>
        <w:jc w:val="both"/>
        <w:rPr>
          <w:sz w:val="22"/>
          <w:szCs w:val="22"/>
        </w:rPr>
      </w:pPr>
      <w:r w:rsidRPr="00D3456E">
        <w:rPr>
          <w:sz w:val="22"/>
          <w:szCs w:val="22"/>
        </w:rPr>
        <w:t>Have there been/will there be any unplanned positive impacts on the planned key partners or other non-targeted communities arising from the project? How did this affect the impact?</w:t>
      </w:r>
    </w:p>
    <w:p w14:paraId="23620B8C" w14:textId="77777777" w:rsidR="0023656E" w:rsidRPr="00D3456E" w:rsidRDefault="0023656E" w:rsidP="0023656E">
      <w:pPr>
        <w:pStyle w:val="Default"/>
        <w:numPr>
          <w:ilvl w:val="0"/>
          <w:numId w:val="23"/>
        </w:numPr>
        <w:jc w:val="both"/>
        <w:rPr>
          <w:sz w:val="22"/>
          <w:szCs w:val="22"/>
        </w:rPr>
      </w:pPr>
      <w:r w:rsidRPr="00D3456E">
        <w:rPr>
          <w:sz w:val="22"/>
          <w:szCs w:val="22"/>
        </w:rPr>
        <w:t xml:space="preserve">Did the project take timely measures for mitigating the unplanned negative impacts? What was the result? </w:t>
      </w:r>
    </w:p>
    <w:p w14:paraId="0361BBA7" w14:textId="77777777" w:rsidR="0023656E" w:rsidRPr="00D3456E" w:rsidRDefault="0023656E" w:rsidP="0023656E">
      <w:pPr>
        <w:pStyle w:val="Default"/>
        <w:rPr>
          <w:sz w:val="22"/>
          <w:szCs w:val="22"/>
        </w:rPr>
      </w:pPr>
    </w:p>
    <w:p w14:paraId="57689536" w14:textId="5B92024F" w:rsidR="0023656E" w:rsidRPr="00D3456E" w:rsidRDefault="0023656E" w:rsidP="0023656E">
      <w:pPr>
        <w:pStyle w:val="Default"/>
        <w:jc w:val="both"/>
        <w:rPr>
          <w:b/>
          <w:bCs/>
          <w:sz w:val="22"/>
          <w:szCs w:val="22"/>
        </w:rPr>
      </w:pPr>
      <w:r w:rsidRPr="00D3456E">
        <w:rPr>
          <w:b/>
          <w:bCs/>
          <w:sz w:val="22"/>
          <w:szCs w:val="22"/>
        </w:rPr>
        <w:t>Recommendations, lessons learned and best practices</w:t>
      </w:r>
    </w:p>
    <w:p w14:paraId="62312483" w14:textId="1AB2E1A0" w:rsidR="0023656E" w:rsidRPr="00D3456E" w:rsidRDefault="0023656E" w:rsidP="00976171">
      <w:pPr>
        <w:pStyle w:val="Default"/>
        <w:jc w:val="both"/>
        <w:rPr>
          <w:sz w:val="22"/>
          <w:szCs w:val="22"/>
        </w:rPr>
      </w:pPr>
      <w:r w:rsidRPr="00D3456E">
        <w:rPr>
          <w:sz w:val="22"/>
          <w:szCs w:val="22"/>
        </w:rPr>
        <w:t>Provide key recommendations related to the project design</w:t>
      </w:r>
      <w:r w:rsidR="00A30288">
        <w:rPr>
          <w:sz w:val="22"/>
          <w:szCs w:val="22"/>
        </w:rPr>
        <w:t xml:space="preserve">, </w:t>
      </w:r>
      <w:r w:rsidRPr="00D3456E">
        <w:rPr>
          <w:sz w:val="22"/>
          <w:szCs w:val="22"/>
        </w:rPr>
        <w:t>implementation</w:t>
      </w:r>
      <w:r w:rsidR="00A30288">
        <w:rPr>
          <w:sz w:val="22"/>
          <w:szCs w:val="22"/>
        </w:rPr>
        <w:t xml:space="preserve">, </w:t>
      </w:r>
      <w:r w:rsidRPr="00D3456E">
        <w:rPr>
          <w:sz w:val="22"/>
          <w:szCs w:val="22"/>
        </w:rPr>
        <w:t>management</w:t>
      </w:r>
      <w:r w:rsidR="002254CA">
        <w:rPr>
          <w:sz w:val="22"/>
          <w:szCs w:val="22"/>
        </w:rPr>
        <w:t xml:space="preserve">, </w:t>
      </w:r>
      <w:r w:rsidRPr="00D3456E">
        <w:rPr>
          <w:sz w:val="22"/>
          <w:szCs w:val="22"/>
        </w:rPr>
        <w:t>management of resource</w:t>
      </w:r>
      <w:r w:rsidR="002254CA">
        <w:rPr>
          <w:sz w:val="22"/>
          <w:szCs w:val="22"/>
        </w:rPr>
        <w:t xml:space="preserve">s, </w:t>
      </w:r>
      <w:r w:rsidRPr="00D3456E">
        <w:rPr>
          <w:sz w:val="22"/>
          <w:szCs w:val="22"/>
        </w:rPr>
        <w:t xml:space="preserve">programmatic response. </w:t>
      </w:r>
    </w:p>
    <w:p w14:paraId="1252A503" w14:textId="77777777" w:rsidR="0023656E" w:rsidRPr="00D3456E" w:rsidRDefault="0023656E" w:rsidP="0023656E">
      <w:pPr>
        <w:pStyle w:val="Default"/>
        <w:numPr>
          <w:ilvl w:val="0"/>
          <w:numId w:val="24"/>
        </w:numPr>
        <w:jc w:val="both"/>
        <w:rPr>
          <w:sz w:val="22"/>
          <w:szCs w:val="22"/>
        </w:rPr>
      </w:pPr>
      <w:r w:rsidRPr="00D3456E">
        <w:rPr>
          <w:sz w:val="22"/>
          <w:szCs w:val="22"/>
        </w:rPr>
        <w:t>What lessons can be learned from the project implementation in order to improve performance, result and effectiveness in the future.</w:t>
      </w:r>
    </w:p>
    <w:p w14:paraId="07911B64" w14:textId="77777777" w:rsidR="0023656E" w:rsidRPr="00D3456E" w:rsidRDefault="0023656E" w:rsidP="0023656E">
      <w:pPr>
        <w:pStyle w:val="Default"/>
        <w:jc w:val="both"/>
        <w:rPr>
          <w:sz w:val="22"/>
          <w:szCs w:val="22"/>
        </w:rPr>
      </w:pPr>
    </w:p>
    <w:p w14:paraId="64D480C0" w14:textId="77777777" w:rsidR="0023656E" w:rsidRPr="00D3456E" w:rsidRDefault="0023656E" w:rsidP="0023656E">
      <w:pPr>
        <w:pStyle w:val="Default"/>
        <w:rPr>
          <w:b/>
          <w:sz w:val="22"/>
          <w:szCs w:val="22"/>
        </w:rPr>
      </w:pPr>
      <w:r w:rsidRPr="00D3456E">
        <w:rPr>
          <w:b/>
          <w:bCs/>
          <w:sz w:val="22"/>
          <w:szCs w:val="22"/>
        </w:rPr>
        <w:t xml:space="preserve">EVALUATION METHODOLOGY </w:t>
      </w:r>
    </w:p>
    <w:p w14:paraId="475C3325" w14:textId="77777777" w:rsidR="0023656E" w:rsidRPr="00D3456E" w:rsidRDefault="0023656E" w:rsidP="0023656E">
      <w:pPr>
        <w:pStyle w:val="Default"/>
        <w:rPr>
          <w:sz w:val="22"/>
          <w:szCs w:val="22"/>
        </w:rPr>
      </w:pPr>
      <w:r w:rsidRPr="00D3456E">
        <w:rPr>
          <w:sz w:val="22"/>
          <w:szCs w:val="22"/>
        </w:rPr>
        <w:t xml:space="preserve">The evaluation will be conducted through a qualitative assessment method. The evaluation phases shall include, but not be limited to: </w:t>
      </w:r>
    </w:p>
    <w:p w14:paraId="3722F3C6" w14:textId="77777777" w:rsidR="0023656E" w:rsidRPr="00D3456E" w:rsidRDefault="0023656E" w:rsidP="00233C9F">
      <w:pPr>
        <w:pStyle w:val="Default"/>
        <w:numPr>
          <w:ilvl w:val="0"/>
          <w:numId w:val="29"/>
        </w:numPr>
        <w:rPr>
          <w:sz w:val="22"/>
          <w:szCs w:val="22"/>
        </w:rPr>
      </w:pPr>
      <w:r w:rsidRPr="00D3456E">
        <w:rPr>
          <w:sz w:val="22"/>
          <w:szCs w:val="22"/>
        </w:rPr>
        <w:t xml:space="preserve">A desk review of relevant reports and data that will mainly address qualitative issues. </w:t>
      </w:r>
    </w:p>
    <w:p w14:paraId="52EECAE5" w14:textId="29794754" w:rsidR="0023656E" w:rsidRPr="00D3456E" w:rsidRDefault="0023656E" w:rsidP="00233C9F">
      <w:pPr>
        <w:pStyle w:val="Default"/>
        <w:numPr>
          <w:ilvl w:val="0"/>
          <w:numId w:val="29"/>
        </w:numPr>
        <w:rPr>
          <w:sz w:val="22"/>
          <w:szCs w:val="22"/>
        </w:rPr>
      </w:pPr>
      <w:r w:rsidRPr="00D3456E">
        <w:rPr>
          <w:sz w:val="22"/>
          <w:szCs w:val="22"/>
        </w:rPr>
        <w:t>Submission to and discussion of the proposed methodology with UNDP</w:t>
      </w:r>
      <w:r w:rsidR="00F068B1">
        <w:rPr>
          <w:sz w:val="22"/>
          <w:szCs w:val="22"/>
        </w:rPr>
        <w:t xml:space="preserve"> (inception</w:t>
      </w:r>
      <w:r w:rsidR="007214CF">
        <w:rPr>
          <w:sz w:val="22"/>
          <w:szCs w:val="22"/>
        </w:rPr>
        <w:t xml:space="preserve"> </w:t>
      </w:r>
      <w:r w:rsidR="00F068B1">
        <w:rPr>
          <w:sz w:val="22"/>
          <w:szCs w:val="22"/>
        </w:rPr>
        <w:t>report)</w:t>
      </w:r>
    </w:p>
    <w:p w14:paraId="2DEA9679" w14:textId="5448E260" w:rsidR="0023656E" w:rsidRPr="00D3456E" w:rsidRDefault="0023656E" w:rsidP="00233C9F">
      <w:pPr>
        <w:pStyle w:val="Default"/>
        <w:numPr>
          <w:ilvl w:val="0"/>
          <w:numId w:val="29"/>
        </w:numPr>
        <w:rPr>
          <w:sz w:val="22"/>
          <w:szCs w:val="22"/>
        </w:rPr>
      </w:pPr>
      <w:r w:rsidRPr="00D3456E">
        <w:rPr>
          <w:sz w:val="22"/>
          <w:szCs w:val="22"/>
        </w:rPr>
        <w:t>Field-research and visit</w:t>
      </w:r>
      <w:r w:rsidR="005255AD">
        <w:rPr>
          <w:sz w:val="22"/>
          <w:szCs w:val="22"/>
        </w:rPr>
        <w:t>ing</w:t>
      </w:r>
      <w:r w:rsidRPr="00D3456E">
        <w:rPr>
          <w:sz w:val="22"/>
          <w:szCs w:val="22"/>
        </w:rPr>
        <w:t xml:space="preserve"> partners and beneficiaries. </w:t>
      </w:r>
    </w:p>
    <w:p w14:paraId="1B9B6D49" w14:textId="77777777" w:rsidR="0023656E" w:rsidRPr="00D3456E" w:rsidRDefault="0023656E" w:rsidP="00233C9F">
      <w:pPr>
        <w:pStyle w:val="Default"/>
        <w:numPr>
          <w:ilvl w:val="0"/>
          <w:numId w:val="29"/>
        </w:numPr>
        <w:rPr>
          <w:sz w:val="22"/>
          <w:szCs w:val="22"/>
        </w:rPr>
      </w:pPr>
      <w:r w:rsidRPr="00D3456E">
        <w:rPr>
          <w:sz w:val="22"/>
          <w:szCs w:val="22"/>
        </w:rPr>
        <w:t xml:space="preserve">Preparation of the evaluation report, findings and recommendations. </w:t>
      </w:r>
    </w:p>
    <w:p w14:paraId="34BC4E61" w14:textId="77777777" w:rsidR="0023656E" w:rsidRPr="00D3456E" w:rsidRDefault="0023656E" w:rsidP="00233C9F">
      <w:pPr>
        <w:pStyle w:val="Default"/>
        <w:numPr>
          <w:ilvl w:val="0"/>
          <w:numId w:val="29"/>
        </w:numPr>
        <w:rPr>
          <w:sz w:val="22"/>
          <w:szCs w:val="22"/>
        </w:rPr>
      </w:pPr>
      <w:r w:rsidRPr="00D3456E">
        <w:rPr>
          <w:sz w:val="22"/>
          <w:szCs w:val="22"/>
        </w:rPr>
        <w:t xml:space="preserve">Review findings with stakeholders/partners and preparing a follow-up action plan to implement accepted recommendations </w:t>
      </w:r>
    </w:p>
    <w:p w14:paraId="3717B64E" w14:textId="77777777" w:rsidR="0023656E" w:rsidRPr="00D3456E" w:rsidRDefault="0023656E" w:rsidP="0023656E">
      <w:pPr>
        <w:pStyle w:val="Default"/>
        <w:rPr>
          <w:sz w:val="22"/>
          <w:szCs w:val="22"/>
        </w:rPr>
      </w:pPr>
    </w:p>
    <w:p w14:paraId="23B9AAB9" w14:textId="77777777" w:rsidR="00233C9F" w:rsidRPr="00D3456E" w:rsidRDefault="00233C9F" w:rsidP="00233C9F">
      <w:pPr>
        <w:rPr>
          <w:b/>
          <w:sz w:val="22"/>
          <w:szCs w:val="22"/>
        </w:rPr>
      </w:pPr>
      <w:r w:rsidRPr="00D3456E">
        <w:rPr>
          <w:b/>
          <w:sz w:val="22"/>
          <w:szCs w:val="22"/>
        </w:rPr>
        <w:t>Duties and responsibilities:</w:t>
      </w:r>
    </w:p>
    <w:p w14:paraId="24D753A0" w14:textId="0B215226" w:rsidR="00233C9F" w:rsidRPr="00D3456E" w:rsidRDefault="00233C9F" w:rsidP="00233C9F">
      <w:pPr>
        <w:spacing w:before="40"/>
        <w:jc w:val="both"/>
        <w:rPr>
          <w:color w:val="000000"/>
          <w:sz w:val="22"/>
          <w:szCs w:val="22"/>
        </w:rPr>
      </w:pPr>
      <w:r w:rsidRPr="00D3456E">
        <w:rPr>
          <w:color w:val="000000"/>
          <w:sz w:val="22"/>
          <w:szCs w:val="22"/>
        </w:rPr>
        <w:t xml:space="preserve">Consistent with the above general scope, the Consultant will work closely with </w:t>
      </w:r>
      <w:r w:rsidR="001171AB">
        <w:rPr>
          <w:color w:val="000000"/>
          <w:sz w:val="22"/>
          <w:szCs w:val="22"/>
        </w:rPr>
        <w:t xml:space="preserve">CO Evaluation Manager, </w:t>
      </w:r>
      <w:r w:rsidR="0010547E">
        <w:rPr>
          <w:color w:val="000000"/>
          <w:sz w:val="22"/>
          <w:szCs w:val="22"/>
        </w:rPr>
        <w:t>Socio-</w:t>
      </w:r>
      <w:r w:rsidR="00A05E0F">
        <w:rPr>
          <w:color w:val="000000"/>
          <w:sz w:val="22"/>
          <w:szCs w:val="22"/>
        </w:rPr>
        <w:t>E</w:t>
      </w:r>
      <w:r w:rsidR="0010547E">
        <w:rPr>
          <w:color w:val="000000"/>
          <w:sz w:val="22"/>
          <w:szCs w:val="22"/>
        </w:rPr>
        <w:t>conomi</w:t>
      </w:r>
      <w:r w:rsidR="00A05E0F">
        <w:rPr>
          <w:color w:val="000000"/>
          <w:sz w:val="22"/>
          <w:szCs w:val="22"/>
        </w:rPr>
        <w:t xml:space="preserve">c Portfolio Manager, </w:t>
      </w:r>
      <w:r w:rsidR="0067787B" w:rsidRPr="00D3456E">
        <w:rPr>
          <w:color w:val="000000"/>
          <w:sz w:val="22"/>
          <w:szCs w:val="22"/>
        </w:rPr>
        <w:t>ISRDBRC</w:t>
      </w:r>
      <w:r w:rsidRPr="00D3456E">
        <w:rPr>
          <w:color w:val="000000"/>
          <w:sz w:val="22"/>
          <w:szCs w:val="22"/>
        </w:rPr>
        <w:t xml:space="preserve"> Project Manager and </w:t>
      </w:r>
      <w:r w:rsidR="00A05E0F">
        <w:rPr>
          <w:color w:val="000000"/>
          <w:sz w:val="22"/>
          <w:szCs w:val="22"/>
        </w:rPr>
        <w:t xml:space="preserve">the </w:t>
      </w:r>
      <w:r w:rsidRPr="00D3456E">
        <w:rPr>
          <w:color w:val="000000"/>
          <w:sz w:val="22"/>
          <w:szCs w:val="22"/>
        </w:rPr>
        <w:t>team</w:t>
      </w:r>
      <w:r w:rsidR="00A41DD6">
        <w:rPr>
          <w:color w:val="000000"/>
          <w:sz w:val="22"/>
          <w:szCs w:val="22"/>
        </w:rPr>
        <w:t>. The Consultant</w:t>
      </w:r>
      <w:r w:rsidRPr="00D3456E">
        <w:rPr>
          <w:color w:val="000000"/>
          <w:sz w:val="22"/>
          <w:szCs w:val="22"/>
        </w:rPr>
        <w:t xml:space="preserve"> will perform the following duties: </w:t>
      </w:r>
    </w:p>
    <w:p w14:paraId="73AFE17C" w14:textId="77777777" w:rsidR="005360AE" w:rsidRPr="00D3456E" w:rsidRDefault="005360AE" w:rsidP="00233C9F">
      <w:pPr>
        <w:spacing w:before="40"/>
        <w:jc w:val="both"/>
        <w:rPr>
          <w:color w:val="000000"/>
          <w:sz w:val="22"/>
          <w:szCs w:val="22"/>
        </w:rPr>
      </w:pPr>
    </w:p>
    <w:p w14:paraId="3D6A5360" w14:textId="77777777" w:rsidR="005360AE" w:rsidRPr="00D3456E" w:rsidRDefault="005360AE" w:rsidP="005360AE">
      <w:pPr>
        <w:pStyle w:val="Default"/>
        <w:numPr>
          <w:ilvl w:val="0"/>
          <w:numId w:val="30"/>
        </w:numPr>
        <w:ind w:left="270" w:hanging="270"/>
        <w:rPr>
          <w:sz w:val="22"/>
          <w:szCs w:val="22"/>
        </w:rPr>
      </w:pPr>
      <w:r w:rsidRPr="00D3456E">
        <w:rPr>
          <w:b/>
          <w:bCs/>
          <w:sz w:val="22"/>
          <w:szCs w:val="22"/>
        </w:rPr>
        <w:t xml:space="preserve">Submission/discussion of Evaluation Methodology </w:t>
      </w:r>
    </w:p>
    <w:p w14:paraId="77C40B7C" w14:textId="77777777" w:rsidR="00D3456E" w:rsidRDefault="00D3456E" w:rsidP="005360AE">
      <w:pPr>
        <w:jc w:val="both"/>
        <w:rPr>
          <w:sz w:val="22"/>
          <w:szCs w:val="22"/>
        </w:rPr>
      </w:pPr>
    </w:p>
    <w:p w14:paraId="330D5122" w14:textId="2D6F0E3B" w:rsidR="005360AE" w:rsidRPr="00D3456E" w:rsidRDefault="005360AE" w:rsidP="005360AE">
      <w:pPr>
        <w:jc w:val="both"/>
        <w:rPr>
          <w:sz w:val="22"/>
          <w:szCs w:val="22"/>
        </w:rPr>
      </w:pPr>
      <w:r w:rsidRPr="00D3456E">
        <w:rPr>
          <w:sz w:val="22"/>
          <w:szCs w:val="22"/>
        </w:rPr>
        <w:t>Evaluation methodology should be submitted and discussed with</w:t>
      </w:r>
      <w:r w:rsidR="002C5688">
        <w:rPr>
          <w:sz w:val="22"/>
          <w:szCs w:val="22"/>
        </w:rPr>
        <w:t xml:space="preserve">/approved by UNDP Senior Management, </w:t>
      </w:r>
      <w:r w:rsidR="00BF230B">
        <w:rPr>
          <w:color w:val="000000"/>
          <w:sz w:val="22"/>
          <w:szCs w:val="22"/>
        </w:rPr>
        <w:t>CO Evaluation Manager</w:t>
      </w:r>
      <w:r w:rsidR="00BF230B">
        <w:rPr>
          <w:sz w:val="22"/>
          <w:szCs w:val="22"/>
        </w:rPr>
        <w:t xml:space="preserve">, </w:t>
      </w:r>
      <w:r w:rsidR="002C5688">
        <w:rPr>
          <w:color w:val="000000"/>
          <w:sz w:val="22"/>
          <w:szCs w:val="22"/>
        </w:rPr>
        <w:t xml:space="preserve">Socio-Economic Portfolio Manager, </w:t>
      </w:r>
      <w:r w:rsidR="00A04343" w:rsidRPr="00D3456E">
        <w:rPr>
          <w:color w:val="000000"/>
          <w:sz w:val="22"/>
          <w:szCs w:val="22"/>
        </w:rPr>
        <w:t>ISRDBRC</w:t>
      </w:r>
      <w:r w:rsidRPr="00D3456E">
        <w:rPr>
          <w:sz w:val="22"/>
          <w:szCs w:val="22"/>
        </w:rPr>
        <w:t xml:space="preserve"> Project Manager. </w:t>
      </w:r>
    </w:p>
    <w:p w14:paraId="20EE553A" w14:textId="77777777" w:rsidR="00345122" w:rsidRPr="00D3456E" w:rsidRDefault="00345122" w:rsidP="005360AE">
      <w:pPr>
        <w:jc w:val="both"/>
        <w:rPr>
          <w:sz w:val="22"/>
          <w:szCs w:val="22"/>
        </w:rPr>
      </w:pPr>
    </w:p>
    <w:p w14:paraId="72485DAC" w14:textId="77777777" w:rsidR="0023656E" w:rsidRPr="00D3456E" w:rsidRDefault="0023656E" w:rsidP="00233C9F">
      <w:pPr>
        <w:pStyle w:val="Default"/>
        <w:numPr>
          <w:ilvl w:val="0"/>
          <w:numId w:val="30"/>
        </w:numPr>
        <w:ind w:left="270" w:hanging="270"/>
        <w:rPr>
          <w:sz w:val="22"/>
          <w:szCs w:val="22"/>
        </w:rPr>
      </w:pPr>
      <w:r w:rsidRPr="00D3456E">
        <w:rPr>
          <w:b/>
          <w:bCs/>
          <w:sz w:val="22"/>
          <w:szCs w:val="22"/>
        </w:rPr>
        <w:t xml:space="preserve">Desk Review </w:t>
      </w:r>
    </w:p>
    <w:p w14:paraId="5D3E73E3" w14:textId="0BAFDA7E" w:rsidR="0023656E" w:rsidRPr="00D3456E" w:rsidRDefault="0023656E" w:rsidP="0023656E">
      <w:pPr>
        <w:pStyle w:val="Default"/>
        <w:rPr>
          <w:sz w:val="22"/>
          <w:szCs w:val="22"/>
        </w:rPr>
      </w:pPr>
      <w:r w:rsidRPr="00D3456E">
        <w:rPr>
          <w:sz w:val="22"/>
          <w:szCs w:val="22"/>
        </w:rPr>
        <w:t xml:space="preserve">During the desk review, the written material that should be examined may include but not be limited to: </w:t>
      </w:r>
    </w:p>
    <w:p w14:paraId="3FF0B497" w14:textId="7A58CC40" w:rsidR="0023656E" w:rsidRPr="00D3456E" w:rsidRDefault="0023656E" w:rsidP="0023656E">
      <w:pPr>
        <w:pStyle w:val="Default"/>
        <w:numPr>
          <w:ilvl w:val="0"/>
          <w:numId w:val="26"/>
        </w:numPr>
        <w:rPr>
          <w:sz w:val="22"/>
          <w:szCs w:val="22"/>
        </w:rPr>
      </w:pPr>
      <w:r w:rsidRPr="00D3456E">
        <w:rPr>
          <w:sz w:val="22"/>
          <w:szCs w:val="22"/>
        </w:rPr>
        <w:t>The original Project Document and any subsequent costed work-plans</w:t>
      </w:r>
      <w:r w:rsidR="0061372E" w:rsidRPr="00D3456E">
        <w:rPr>
          <w:sz w:val="22"/>
          <w:szCs w:val="22"/>
        </w:rPr>
        <w:t>;</w:t>
      </w:r>
      <w:r w:rsidRPr="00D3456E">
        <w:rPr>
          <w:sz w:val="22"/>
          <w:szCs w:val="22"/>
        </w:rPr>
        <w:t xml:space="preserve"> </w:t>
      </w:r>
    </w:p>
    <w:p w14:paraId="104CD8A1" w14:textId="2ABF0C21" w:rsidR="0023656E" w:rsidRPr="00D3456E" w:rsidRDefault="00890875" w:rsidP="0023656E">
      <w:pPr>
        <w:pStyle w:val="Default"/>
        <w:numPr>
          <w:ilvl w:val="0"/>
          <w:numId w:val="26"/>
        </w:numPr>
        <w:rPr>
          <w:sz w:val="22"/>
          <w:szCs w:val="22"/>
        </w:rPr>
      </w:pPr>
      <w:r>
        <w:rPr>
          <w:sz w:val="22"/>
          <w:szCs w:val="22"/>
        </w:rPr>
        <w:t>P</w:t>
      </w:r>
      <w:r w:rsidR="0023656E" w:rsidRPr="00D3456E">
        <w:rPr>
          <w:sz w:val="22"/>
          <w:szCs w:val="22"/>
        </w:rPr>
        <w:t xml:space="preserve">roject reports </w:t>
      </w:r>
      <w:r w:rsidR="00A60251">
        <w:rPr>
          <w:sz w:val="22"/>
          <w:szCs w:val="22"/>
        </w:rPr>
        <w:t xml:space="preserve">with </w:t>
      </w:r>
      <w:r w:rsidR="0023656E" w:rsidRPr="00D3456E">
        <w:rPr>
          <w:sz w:val="22"/>
          <w:szCs w:val="22"/>
        </w:rPr>
        <w:t>key budgetary information</w:t>
      </w:r>
      <w:r w:rsidR="0061372E" w:rsidRPr="00D3456E">
        <w:rPr>
          <w:sz w:val="22"/>
          <w:szCs w:val="22"/>
        </w:rPr>
        <w:t>;</w:t>
      </w:r>
      <w:r w:rsidR="0023656E" w:rsidRPr="00D3456E">
        <w:rPr>
          <w:sz w:val="22"/>
          <w:szCs w:val="22"/>
        </w:rPr>
        <w:t xml:space="preserve"> </w:t>
      </w:r>
    </w:p>
    <w:p w14:paraId="6F1F4ECF" w14:textId="099ADD34" w:rsidR="0023656E" w:rsidRPr="00D3456E" w:rsidRDefault="0023656E" w:rsidP="0023656E">
      <w:pPr>
        <w:pStyle w:val="Default"/>
        <w:numPr>
          <w:ilvl w:val="0"/>
          <w:numId w:val="26"/>
        </w:numPr>
        <w:rPr>
          <w:sz w:val="22"/>
          <w:szCs w:val="22"/>
        </w:rPr>
      </w:pPr>
      <w:r w:rsidRPr="00D3456E">
        <w:rPr>
          <w:sz w:val="22"/>
          <w:szCs w:val="22"/>
        </w:rPr>
        <w:t>Minutes and conclusions of steering committee meetings</w:t>
      </w:r>
      <w:r w:rsidR="0061372E" w:rsidRPr="00D3456E">
        <w:rPr>
          <w:sz w:val="22"/>
          <w:szCs w:val="22"/>
        </w:rPr>
        <w:t>;</w:t>
      </w:r>
    </w:p>
    <w:p w14:paraId="0F3944A8" w14:textId="6CCD97A8" w:rsidR="0023656E" w:rsidRPr="00D3456E" w:rsidRDefault="0023656E" w:rsidP="0023656E">
      <w:pPr>
        <w:pStyle w:val="Default"/>
        <w:numPr>
          <w:ilvl w:val="0"/>
          <w:numId w:val="26"/>
        </w:numPr>
        <w:rPr>
          <w:sz w:val="22"/>
          <w:szCs w:val="22"/>
        </w:rPr>
      </w:pPr>
      <w:r w:rsidRPr="00D3456E">
        <w:rPr>
          <w:sz w:val="22"/>
          <w:szCs w:val="22"/>
        </w:rPr>
        <w:t>Summaries of the participatory processes</w:t>
      </w:r>
      <w:r w:rsidR="0061372E" w:rsidRPr="00D3456E">
        <w:rPr>
          <w:sz w:val="22"/>
          <w:szCs w:val="22"/>
        </w:rPr>
        <w:t>;</w:t>
      </w:r>
      <w:r w:rsidRPr="00D3456E">
        <w:rPr>
          <w:sz w:val="22"/>
          <w:szCs w:val="22"/>
        </w:rPr>
        <w:t xml:space="preserve"> </w:t>
      </w:r>
    </w:p>
    <w:p w14:paraId="230B9722" w14:textId="2FC10E6F" w:rsidR="0023656E" w:rsidRDefault="0023656E" w:rsidP="0023656E">
      <w:pPr>
        <w:pStyle w:val="Default"/>
        <w:numPr>
          <w:ilvl w:val="0"/>
          <w:numId w:val="26"/>
        </w:numPr>
        <w:rPr>
          <w:sz w:val="22"/>
          <w:szCs w:val="22"/>
        </w:rPr>
      </w:pPr>
      <w:r w:rsidRPr="00D3456E">
        <w:rPr>
          <w:sz w:val="22"/>
          <w:szCs w:val="22"/>
        </w:rPr>
        <w:t>Information on the activities of project implementation team</w:t>
      </w:r>
      <w:r w:rsidR="0061372E" w:rsidRPr="00D3456E">
        <w:rPr>
          <w:sz w:val="22"/>
          <w:szCs w:val="22"/>
        </w:rPr>
        <w:t>;</w:t>
      </w:r>
    </w:p>
    <w:p w14:paraId="1C537C36" w14:textId="0C38C130" w:rsidR="00C01D50" w:rsidRPr="00D3456E" w:rsidRDefault="00C01D50" w:rsidP="0023656E">
      <w:pPr>
        <w:pStyle w:val="Default"/>
        <w:numPr>
          <w:ilvl w:val="0"/>
          <w:numId w:val="26"/>
        </w:numPr>
        <w:rPr>
          <w:sz w:val="22"/>
          <w:szCs w:val="22"/>
        </w:rPr>
      </w:pPr>
      <w:r>
        <w:rPr>
          <w:sz w:val="22"/>
          <w:szCs w:val="22"/>
        </w:rPr>
        <w:t>Project’s communication materials</w:t>
      </w:r>
    </w:p>
    <w:p w14:paraId="0EB1AC60" w14:textId="213ABACE" w:rsidR="0023656E" w:rsidRPr="00D3456E" w:rsidRDefault="0023656E" w:rsidP="0023656E">
      <w:pPr>
        <w:pStyle w:val="Default"/>
        <w:numPr>
          <w:ilvl w:val="0"/>
          <w:numId w:val="26"/>
        </w:numPr>
        <w:rPr>
          <w:sz w:val="22"/>
          <w:szCs w:val="22"/>
        </w:rPr>
      </w:pPr>
      <w:r w:rsidRPr="00D3456E">
        <w:rPr>
          <w:sz w:val="22"/>
          <w:szCs w:val="22"/>
        </w:rPr>
        <w:lastRenderedPageBreak/>
        <w:t xml:space="preserve">Any other material that would </w:t>
      </w:r>
      <w:r w:rsidR="00D57A7C" w:rsidRPr="00D3456E">
        <w:rPr>
          <w:sz w:val="22"/>
          <w:szCs w:val="22"/>
        </w:rPr>
        <w:t>deem</w:t>
      </w:r>
      <w:r w:rsidRPr="00D3456E">
        <w:rPr>
          <w:sz w:val="22"/>
          <w:szCs w:val="22"/>
        </w:rPr>
        <w:t xml:space="preserve"> relevant. </w:t>
      </w:r>
    </w:p>
    <w:p w14:paraId="512E9B1E" w14:textId="77777777" w:rsidR="0023656E" w:rsidRPr="00D3456E" w:rsidRDefault="0023656E" w:rsidP="0023656E">
      <w:pPr>
        <w:pStyle w:val="Default"/>
        <w:rPr>
          <w:sz w:val="22"/>
          <w:szCs w:val="22"/>
        </w:rPr>
      </w:pPr>
    </w:p>
    <w:p w14:paraId="0401A93D" w14:textId="77777777" w:rsidR="0023656E" w:rsidRPr="00D3456E" w:rsidRDefault="0023656E" w:rsidP="00FB2D31">
      <w:pPr>
        <w:pStyle w:val="Default"/>
        <w:numPr>
          <w:ilvl w:val="0"/>
          <w:numId w:val="30"/>
        </w:numPr>
        <w:ind w:left="270" w:hanging="270"/>
        <w:rPr>
          <w:sz w:val="22"/>
          <w:szCs w:val="22"/>
        </w:rPr>
      </w:pPr>
      <w:r w:rsidRPr="00D3456E">
        <w:rPr>
          <w:b/>
          <w:bCs/>
          <w:sz w:val="22"/>
          <w:szCs w:val="22"/>
        </w:rPr>
        <w:t xml:space="preserve">Field Visit </w:t>
      </w:r>
    </w:p>
    <w:p w14:paraId="4EC64CBF" w14:textId="65E2C738" w:rsidR="0023656E" w:rsidRPr="00D3456E" w:rsidRDefault="003A3CA6" w:rsidP="00976171">
      <w:pPr>
        <w:pStyle w:val="Default"/>
        <w:numPr>
          <w:ilvl w:val="0"/>
          <w:numId w:val="26"/>
        </w:numPr>
        <w:jc w:val="both"/>
        <w:rPr>
          <w:sz w:val="22"/>
          <w:szCs w:val="22"/>
        </w:rPr>
      </w:pPr>
      <w:r>
        <w:rPr>
          <w:sz w:val="22"/>
          <w:szCs w:val="22"/>
        </w:rPr>
        <w:t xml:space="preserve">Online and/or </w:t>
      </w:r>
      <w:r w:rsidR="006004DA">
        <w:rPr>
          <w:sz w:val="22"/>
          <w:szCs w:val="22"/>
        </w:rPr>
        <w:t xml:space="preserve">where possible </w:t>
      </w:r>
      <w:r>
        <w:rPr>
          <w:sz w:val="22"/>
          <w:szCs w:val="22"/>
        </w:rPr>
        <w:t>f</w:t>
      </w:r>
      <w:r w:rsidR="0023656E" w:rsidRPr="00D3456E">
        <w:rPr>
          <w:sz w:val="22"/>
          <w:szCs w:val="22"/>
        </w:rPr>
        <w:t xml:space="preserve">ace-to-face </w:t>
      </w:r>
      <w:r w:rsidR="00200F5A">
        <w:rPr>
          <w:sz w:val="22"/>
          <w:szCs w:val="22"/>
        </w:rPr>
        <w:t>interviews</w:t>
      </w:r>
      <w:r w:rsidR="0023656E" w:rsidRPr="00D3456E">
        <w:rPr>
          <w:sz w:val="22"/>
          <w:szCs w:val="22"/>
        </w:rPr>
        <w:t xml:space="preserve"> with the stakeholders, including members of the project implementation team. The evaluation team should provide, some days in advance of their visit, a note summarizing those issues that they would particularly look to explore further and a proposed schedule. </w:t>
      </w:r>
    </w:p>
    <w:p w14:paraId="287B0F15" w14:textId="7403D0C3" w:rsidR="0023656E" w:rsidRPr="00D3456E" w:rsidRDefault="0023656E" w:rsidP="00976171">
      <w:pPr>
        <w:pStyle w:val="Default"/>
        <w:numPr>
          <w:ilvl w:val="0"/>
          <w:numId w:val="26"/>
        </w:numPr>
        <w:jc w:val="both"/>
        <w:rPr>
          <w:sz w:val="22"/>
          <w:szCs w:val="22"/>
        </w:rPr>
      </w:pPr>
      <w:r w:rsidRPr="00D3456E">
        <w:rPr>
          <w:sz w:val="22"/>
          <w:szCs w:val="22"/>
        </w:rPr>
        <w:t>Discussions with the key partners, target audience, and relevant stakeholders</w:t>
      </w:r>
      <w:r w:rsidR="00DF7AC0">
        <w:rPr>
          <w:sz w:val="22"/>
          <w:szCs w:val="22"/>
        </w:rPr>
        <w:t>.</w:t>
      </w:r>
    </w:p>
    <w:p w14:paraId="13FE6E5A" w14:textId="77777777" w:rsidR="00FB2D31" w:rsidRPr="00D3456E" w:rsidRDefault="00FB2D31" w:rsidP="00FB2D31">
      <w:pPr>
        <w:pStyle w:val="Default"/>
        <w:rPr>
          <w:b/>
          <w:bCs/>
          <w:color w:val="auto"/>
          <w:sz w:val="22"/>
          <w:szCs w:val="22"/>
          <w:lang w:val="en-US" w:eastAsia="en-US"/>
        </w:rPr>
      </w:pPr>
    </w:p>
    <w:p w14:paraId="22DC1E61" w14:textId="77777777" w:rsidR="0023656E" w:rsidRPr="00D3456E" w:rsidRDefault="0023656E" w:rsidP="00FB2D31">
      <w:pPr>
        <w:pStyle w:val="Default"/>
        <w:numPr>
          <w:ilvl w:val="0"/>
          <w:numId w:val="30"/>
        </w:numPr>
        <w:ind w:left="270" w:hanging="270"/>
        <w:rPr>
          <w:b/>
          <w:sz w:val="22"/>
          <w:szCs w:val="22"/>
        </w:rPr>
      </w:pPr>
      <w:r w:rsidRPr="00D3456E">
        <w:rPr>
          <w:b/>
          <w:bCs/>
          <w:sz w:val="22"/>
          <w:szCs w:val="22"/>
        </w:rPr>
        <w:t xml:space="preserve">Presentation of Results, Reporting and Final Submission </w:t>
      </w:r>
    </w:p>
    <w:p w14:paraId="7186451A" w14:textId="70DFC7FB" w:rsidR="0023656E" w:rsidRPr="00D3456E" w:rsidRDefault="0023656E" w:rsidP="00976171">
      <w:pPr>
        <w:jc w:val="both"/>
        <w:rPr>
          <w:sz w:val="22"/>
          <w:szCs w:val="22"/>
        </w:rPr>
      </w:pPr>
      <w:r w:rsidRPr="00D3456E">
        <w:rPr>
          <w:sz w:val="22"/>
          <w:szCs w:val="22"/>
        </w:rPr>
        <w:t xml:space="preserve">The final output of the evaluation will be a comprehensive report in UNDP format outlining the methodology pursued and main findings of the evaluation, including lessons learned and recommendations. The findings of the evaluation will be presented by the evaluator to UNDP </w:t>
      </w:r>
      <w:r w:rsidR="00B640D2">
        <w:rPr>
          <w:sz w:val="22"/>
          <w:szCs w:val="22"/>
        </w:rPr>
        <w:t xml:space="preserve">as well as to the </w:t>
      </w:r>
      <w:r w:rsidR="000F6308">
        <w:rPr>
          <w:sz w:val="22"/>
          <w:szCs w:val="22"/>
        </w:rPr>
        <w:t>Project Boar</w:t>
      </w:r>
      <w:r w:rsidR="00B640D2">
        <w:rPr>
          <w:sz w:val="22"/>
          <w:szCs w:val="22"/>
        </w:rPr>
        <w:t>d</w:t>
      </w:r>
      <w:r w:rsidR="000F6308">
        <w:rPr>
          <w:sz w:val="22"/>
          <w:szCs w:val="22"/>
        </w:rPr>
        <w:t xml:space="preserve"> </w:t>
      </w:r>
      <w:r w:rsidRPr="00D3456E">
        <w:rPr>
          <w:sz w:val="22"/>
          <w:szCs w:val="22"/>
        </w:rPr>
        <w:t xml:space="preserve">for review and inputs. Inputs will be integrated final evaluation report will be submitted to UNDP on the date agreed. </w:t>
      </w:r>
    </w:p>
    <w:p w14:paraId="4715FCCB" w14:textId="77777777" w:rsidR="00A72620" w:rsidRPr="00D3456E" w:rsidRDefault="00A72620" w:rsidP="00450704">
      <w:pPr>
        <w:rPr>
          <w:b/>
          <w:sz w:val="22"/>
          <w:szCs w:val="22"/>
        </w:rPr>
      </w:pPr>
    </w:p>
    <w:p w14:paraId="318FC573" w14:textId="77777777" w:rsidR="00345122" w:rsidRPr="00D3456E" w:rsidRDefault="00345122" w:rsidP="003E4820">
      <w:pPr>
        <w:rPr>
          <w:b/>
          <w:sz w:val="22"/>
          <w:szCs w:val="22"/>
        </w:rPr>
      </w:pPr>
    </w:p>
    <w:p w14:paraId="73968E1D" w14:textId="77777777" w:rsidR="003E4820" w:rsidRPr="00D3456E" w:rsidRDefault="006236EA" w:rsidP="003E4820">
      <w:pPr>
        <w:rPr>
          <w:b/>
          <w:sz w:val="22"/>
          <w:szCs w:val="22"/>
        </w:rPr>
      </w:pPr>
      <w:r w:rsidRPr="00D3456E">
        <w:rPr>
          <w:b/>
          <w:sz w:val="22"/>
          <w:szCs w:val="22"/>
        </w:rPr>
        <w:t>Required Q</w:t>
      </w:r>
      <w:r w:rsidR="003E4820" w:rsidRPr="00D3456E">
        <w:rPr>
          <w:b/>
          <w:sz w:val="22"/>
          <w:szCs w:val="22"/>
        </w:rPr>
        <w:t xml:space="preserve">ualifications: </w:t>
      </w:r>
    </w:p>
    <w:p w14:paraId="71D6D75B" w14:textId="77777777" w:rsidR="003E4820" w:rsidRPr="00D3456E" w:rsidRDefault="003E4820" w:rsidP="003E4820">
      <w:pPr>
        <w:jc w:val="both"/>
        <w:rPr>
          <w:b/>
          <w:sz w:val="22"/>
          <w:szCs w:val="22"/>
        </w:rPr>
      </w:pPr>
    </w:p>
    <w:p w14:paraId="5A10C2C1" w14:textId="77777777" w:rsidR="005D6118" w:rsidRPr="00D3456E" w:rsidRDefault="005D6118" w:rsidP="005D6118">
      <w:pPr>
        <w:jc w:val="both"/>
        <w:rPr>
          <w:b/>
          <w:sz w:val="22"/>
          <w:szCs w:val="22"/>
          <w:u w:val="single"/>
        </w:rPr>
      </w:pPr>
      <w:r w:rsidRPr="00D3456E">
        <w:rPr>
          <w:b/>
          <w:sz w:val="22"/>
          <w:szCs w:val="22"/>
          <w:u w:val="single"/>
        </w:rPr>
        <w:t xml:space="preserve">Education:  </w:t>
      </w:r>
    </w:p>
    <w:p w14:paraId="500C5A54" w14:textId="76D31507" w:rsidR="00FB2D31" w:rsidRPr="00D3456E" w:rsidRDefault="00FB2D31" w:rsidP="00FB2D31">
      <w:pPr>
        <w:keepNext/>
        <w:suppressAutoHyphens/>
        <w:autoSpaceDN w:val="0"/>
        <w:jc w:val="both"/>
        <w:textAlignment w:val="baseline"/>
        <w:outlineLvl w:val="0"/>
        <w:rPr>
          <w:sz w:val="22"/>
          <w:szCs w:val="22"/>
          <w:lang w:eastAsia="ru-RU"/>
        </w:rPr>
      </w:pPr>
      <w:r w:rsidRPr="00D3456E">
        <w:rPr>
          <w:sz w:val="22"/>
          <w:szCs w:val="22"/>
          <w:lang w:eastAsia="ru-RU"/>
        </w:rPr>
        <w:t xml:space="preserve">Advanced Education in relevant field </w:t>
      </w:r>
      <w:r w:rsidR="00561F66" w:rsidRPr="00D3456E">
        <w:rPr>
          <w:sz w:val="22"/>
          <w:szCs w:val="22"/>
          <w:lang w:eastAsia="ru-RU"/>
        </w:rPr>
        <w:t>(</w:t>
      </w:r>
      <w:r w:rsidRPr="00D3456E">
        <w:rPr>
          <w:sz w:val="22"/>
          <w:szCs w:val="22"/>
          <w:lang w:eastAsia="ru-RU"/>
        </w:rPr>
        <w:t xml:space="preserve">e.g., Economics, Social Science and Development, </w:t>
      </w:r>
      <w:r w:rsidR="00513C29" w:rsidRPr="00D3456E">
        <w:rPr>
          <w:sz w:val="22"/>
          <w:szCs w:val="22"/>
          <w:lang w:eastAsia="ru-RU"/>
        </w:rPr>
        <w:t>Business Administration</w:t>
      </w:r>
      <w:r w:rsidR="00E35AE6" w:rsidRPr="00D3456E">
        <w:rPr>
          <w:sz w:val="22"/>
          <w:szCs w:val="22"/>
          <w:lang w:eastAsia="ru-RU"/>
        </w:rPr>
        <w:t>,</w:t>
      </w:r>
      <w:r w:rsidR="00513C29" w:rsidRPr="00D3456E">
        <w:rPr>
          <w:sz w:val="22"/>
          <w:szCs w:val="22"/>
          <w:lang w:eastAsia="ru-RU"/>
        </w:rPr>
        <w:t xml:space="preserve"> International Development</w:t>
      </w:r>
      <w:r w:rsidRPr="00D3456E">
        <w:rPr>
          <w:sz w:val="22"/>
          <w:szCs w:val="22"/>
          <w:lang w:eastAsia="ru-RU"/>
        </w:rPr>
        <w:t>, etc.</w:t>
      </w:r>
      <w:r w:rsidR="00561F66" w:rsidRPr="00D3456E">
        <w:rPr>
          <w:sz w:val="22"/>
          <w:szCs w:val="22"/>
          <w:lang w:eastAsia="ru-RU"/>
        </w:rPr>
        <w:t>)</w:t>
      </w:r>
    </w:p>
    <w:p w14:paraId="04F217CB" w14:textId="77777777" w:rsidR="00FB2D31" w:rsidRPr="00D3456E" w:rsidRDefault="00FB2D31" w:rsidP="00FB2D31">
      <w:pPr>
        <w:keepNext/>
        <w:suppressAutoHyphens/>
        <w:autoSpaceDN w:val="0"/>
        <w:jc w:val="both"/>
        <w:textAlignment w:val="baseline"/>
        <w:outlineLvl w:val="0"/>
        <w:rPr>
          <w:b/>
          <w:sz w:val="22"/>
          <w:szCs w:val="22"/>
          <w:u w:val="single"/>
        </w:rPr>
      </w:pPr>
    </w:p>
    <w:p w14:paraId="568780F7" w14:textId="77777777" w:rsidR="003E4820" w:rsidRPr="00D3456E" w:rsidRDefault="003E4820" w:rsidP="00FB2D31">
      <w:pPr>
        <w:keepNext/>
        <w:suppressAutoHyphens/>
        <w:autoSpaceDN w:val="0"/>
        <w:jc w:val="both"/>
        <w:textAlignment w:val="baseline"/>
        <w:outlineLvl w:val="0"/>
        <w:rPr>
          <w:b/>
          <w:sz w:val="22"/>
          <w:szCs w:val="22"/>
          <w:u w:val="single"/>
        </w:rPr>
      </w:pPr>
      <w:r w:rsidRPr="00D3456E">
        <w:rPr>
          <w:b/>
          <w:sz w:val="22"/>
          <w:szCs w:val="22"/>
          <w:u w:val="single"/>
        </w:rPr>
        <w:t>Experience</w:t>
      </w:r>
      <w:r w:rsidR="004540B2" w:rsidRPr="00D3456E">
        <w:rPr>
          <w:b/>
          <w:sz w:val="22"/>
          <w:szCs w:val="22"/>
          <w:u w:val="single"/>
        </w:rPr>
        <w:t>:</w:t>
      </w:r>
    </w:p>
    <w:p w14:paraId="276B62BE" w14:textId="07107F05" w:rsidR="00A34F13" w:rsidRPr="00D3456E" w:rsidRDefault="00A34F13" w:rsidP="00FB2D31">
      <w:pPr>
        <w:keepNext/>
        <w:suppressAutoHyphens/>
        <w:autoSpaceDN w:val="0"/>
        <w:jc w:val="both"/>
        <w:textAlignment w:val="baseline"/>
        <w:outlineLvl w:val="0"/>
        <w:rPr>
          <w:sz w:val="22"/>
          <w:szCs w:val="22"/>
          <w:lang w:eastAsia="ru-RU"/>
        </w:rPr>
      </w:pPr>
      <w:r w:rsidRPr="00D3456E">
        <w:rPr>
          <w:sz w:val="22"/>
          <w:szCs w:val="22"/>
          <w:lang w:eastAsia="ru-RU"/>
        </w:rPr>
        <w:t xml:space="preserve">At least </w:t>
      </w:r>
      <w:r w:rsidR="00342F9A">
        <w:rPr>
          <w:sz w:val="22"/>
          <w:szCs w:val="22"/>
          <w:lang w:eastAsia="ru-RU"/>
        </w:rPr>
        <w:t>5</w:t>
      </w:r>
      <w:r w:rsidR="00CF762D" w:rsidRPr="00D3456E">
        <w:rPr>
          <w:sz w:val="22"/>
          <w:szCs w:val="22"/>
          <w:lang w:eastAsia="ru-RU"/>
        </w:rPr>
        <w:t xml:space="preserve"> </w:t>
      </w:r>
      <w:r w:rsidRPr="00D3456E">
        <w:rPr>
          <w:sz w:val="22"/>
          <w:szCs w:val="22"/>
          <w:lang w:eastAsia="ru-RU"/>
        </w:rPr>
        <w:t xml:space="preserve">years of proven experience in project </w:t>
      </w:r>
      <w:r w:rsidR="00AA23FB" w:rsidRPr="00D3456E">
        <w:rPr>
          <w:sz w:val="22"/>
          <w:szCs w:val="22"/>
          <w:lang w:eastAsia="ru-RU"/>
        </w:rPr>
        <w:t>evaluation under</w:t>
      </w:r>
      <w:r w:rsidRPr="00D3456E">
        <w:rPr>
          <w:sz w:val="22"/>
          <w:szCs w:val="22"/>
          <w:lang w:eastAsia="ru-RU"/>
        </w:rPr>
        <w:t xml:space="preserve"> UNDP</w:t>
      </w:r>
      <w:r w:rsidR="004904F9">
        <w:rPr>
          <w:sz w:val="22"/>
          <w:szCs w:val="22"/>
          <w:lang w:eastAsia="ru-RU"/>
        </w:rPr>
        <w:t xml:space="preserve"> </w:t>
      </w:r>
      <w:r w:rsidRPr="00D3456E">
        <w:rPr>
          <w:sz w:val="22"/>
          <w:szCs w:val="22"/>
          <w:lang w:eastAsia="ru-RU"/>
        </w:rPr>
        <w:t>and</w:t>
      </w:r>
      <w:r w:rsidR="0064354A" w:rsidRPr="00D3456E">
        <w:rPr>
          <w:sz w:val="22"/>
          <w:szCs w:val="22"/>
          <w:lang w:eastAsia="ru-RU"/>
        </w:rPr>
        <w:t>/or</w:t>
      </w:r>
      <w:r w:rsidRPr="00D3456E">
        <w:rPr>
          <w:sz w:val="22"/>
          <w:szCs w:val="22"/>
          <w:lang w:eastAsia="ru-RU"/>
        </w:rPr>
        <w:t xml:space="preserve"> other</w:t>
      </w:r>
      <w:r w:rsidR="00AA23FB" w:rsidRPr="00D3456E">
        <w:rPr>
          <w:sz w:val="22"/>
          <w:szCs w:val="22"/>
          <w:lang w:eastAsia="ru-RU"/>
        </w:rPr>
        <w:t xml:space="preserve"> international organizations in the area </w:t>
      </w:r>
      <w:r w:rsidR="00342F9A">
        <w:rPr>
          <w:sz w:val="22"/>
          <w:szCs w:val="22"/>
          <w:lang w:eastAsia="ru-RU"/>
        </w:rPr>
        <w:t xml:space="preserve">of </w:t>
      </w:r>
      <w:r w:rsidR="002C344A">
        <w:rPr>
          <w:sz w:val="22"/>
          <w:szCs w:val="22"/>
          <w:lang w:eastAsia="ru-RU"/>
        </w:rPr>
        <w:t xml:space="preserve">integrated </w:t>
      </w:r>
      <w:r w:rsidR="00FB2D31" w:rsidRPr="00D3456E">
        <w:rPr>
          <w:sz w:val="22"/>
          <w:szCs w:val="22"/>
          <w:lang w:eastAsia="ru-RU"/>
        </w:rPr>
        <w:t xml:space="preserve">rural development, </w:t>
      </w:r>
      <w:r w:rsidR="002C344A">
        <w:rPr>
          <w:sz w:val="22"/>
          <w:szCs w:val="22"/>
          <w:lang w:eastAsia="ru-RU"/>
        </w:rPr>
        <w:t>area development, or</w:t>
      </w:r>
      <w:r w:rsidR="00FB2D31" w:rsidRPr="00D3456E">
        <w:rPr>
          <w:sz w:val="22"/>
          <w:szCs w:val="22"/>
          <w:lang w:eastAsia="ru-RU"/>
        </w:rPr>
        <w:t xml:space="preserve"> community development</w:t>
      </w:r>
      <w:r w:rsidR="00AA23FB" w:rsidRPr="00D3456E">
        <w:rPr>
          <w:sz w:val="22"/>
          <w:szCs w:val="22"/>
          <w:lang w:eastAsia="ru-RU"/>
        </w:rPr>
        <w:t>;</w:t>
      </w:r>
    </w:p>
    <w:p w14:paraId="5DB7D2C9" w14:textId="77777777" w:rsidR="00A34F13" w:rsidRPr="00D3456E" w:rsidRDefault="00A34F13" w:rsidP="00FB2D31">
      <w:pPr>
        <w:keepNext/>
        <w:suppressAutoHyphens/>
        <w:autoSpaceDN w:val="0"/>
        <w:jc w:val="both"/>
        <w:textAlignment w:val="baseline"/>
        <w:outlineLvl w:val="0"/>
        <w:rPr>
          <w:sz w:val="22"/>
          <w:szCs w:val="22"/>
          <w:lang w:eastAsia="ru-RU"/>
        </w:rPr>
      </w:pPr>
      <w:r w:rsidRPr="00D3456E">
        <w:rPr>
          <w:sz w:val="22"/>
          <w:szCs w:val="22"/>
          <w:lang w:eastAsia="ru-RU"/>
        </w:rPr>
        <w:t xml:space="preserve">Proven practical experience in information gathering and research methodology; experience in </w:t>
      </w:r>
      <w:r w:rsidR="00FB2D31" w:rsidRPr="00D3456E">
        <w:rPr>
          <w:sz w:val="22"/>
          <w:szCs w:val="22"/>
          <w:lang w:eastAsia="ru-RU"/>
        </w:rPr>
        <w:t xml:space="preserve">data analysis by using innovative approaches and </w:t>
      </w:r>
      <w:r w:rsidR="005360AE" w:rsidRPr="00D3456E">
        <w:rPr>
          <w:sz w:val="22"/>
          <w:szCs w:val="22"/>
          <w:lang w:eastAsia="ru-RU"/>
        </w:rPr>
        <w:t xml:space="preserve">goof writing of prompt recommendations.  </w:t>
      </w:r>
      <w:r w:rsidRPr="00D3456E">
        <w:rPr>
          <w:sz w:val="22"/>
          <w:szCs w:val="22"/>
          <w:lang w:eastAsia="ru-RU"/>
        </w:rPr>
        <w:t xml:space="preserve"> </w:t>
      </w:r>
    </w:p>
    <w:p w14:paraId="701E58F6" w14:textId="77777777" w:rsidR="005360AE" w:rsidRPr="00D3456E" w:rsidRDefault="005360AE" w:rsidP="005360AE">
      <w:pPr>
        <w:rPr>
          <w:b/>
          <w:sz w:val="22"/>
          <w:szCs w:val="22"/>
          <w:u w:val="single"/>
        </w:rPr>
      </w:pPr>
    </w:p>
    <w:p w14:paraId="5747BD71" w14:textId="77777777" w:rsidR="00FB2D31" w:rsidRPr="00D3456E" w:rsidRDefault="0079622A" w:rsidP="005360AE">
      <w:pPr>
        <w:rPr>
          <w:b/>
          <w:sz w:val="22"/>
          <w:szCs w:val="22"/>
          <w:u w:val="single"/>
        </w:rPr>
      </w:pPr>
      <w:r w:rsidRPr="00D3456E">
        <w:rPr>
          <w:b/>
          <w:sz w:val="22"/>
          <w:szCs w:val="22"/>
          <w:u w:val="single"/>
        </w:rPr>
        <w:t xml:space="preserve">Languages: </w:t>
      </w:r>
    </w:p>
    <w:p w14:paraId="763B7D6D" w14:textId="52B01E2D" w:rsidR="0079622A" w:rsidRPr="00D3456E" w:rsidRDefault="0079622A" w:rsidP="005360AE">
      <w:pPr>
        <w:rPr>
          <w:sz w:val="22"/>
          <w:szCs w:val="22"/>
          <w:lang w:eastAsia="ru-RU"/>
        </w:rPr>
      </w:pPr>
      <w:r w:rsidRPr="00D3456E">
        <w:rPr>
          <w:sz w:val="22"/>
          <w:szCs w:val="22"/>
          <w:lang w:eastAsia="ru-RU"/>
        </w:rPr>
        <w:t>Proficiency in the</w:t>
      </w:r>
      <w:r w:rsidR="00D16ABA">
        <w:rPr>
          <w:sz w:val="22"/>
          <w:szCs w:val="22"/>
          <w:lang w:eastAsia="ru-RU"/>
        </w:rPr>
        <w:t xml:space="preserve"> Armenian and</w:t>
      </w:r>
      <w:r w:rsidRPr="00D3456E">
        <w:rPr>
          <w:sz w:val="22"/>
          <w:szCs w:val="22"/>
          <w:lang w:eastAsia="ru-RU"/>
        </w:rPr>
        <w:t xml:space="preserve"> English language</w:t>
      </w:r>
      <w:r w:rsidR="00D16ABA">
        <w:rPr>
          <w:sz w:val="22"/>
          <w:szCs w:val="22"/>
          <w:lang w:eastAsia="ru-RU"/>
        </w:rPr>
        <w:t>s</w:t>
      </w:r>
      <w:r w:rsidRPr="00D3456E">
        <w:rPr>
          <w:sz w:val="22"/>
          <w:szCs w:val="22"/>
          <w:lang w:eastAsia="ru-RU"/>
        </w:rPr>
        <w:t xml:space="preserve"> </w:t>
      </w:r>
      <w:r w:rsidR="00D16ABA">
        <w:rPr>
          <w:sz w:val="22"/>
          <w:szCs w:val="22"/>
          <w:lang w:eastAsia="ru-RU"/>
        </w:rPr>
        <w:t>are</w:t>
      </w:r>
      <w:r w:rsidR="00D16ABA" w:rsidRPr="00D3456E">
        <w:rPr>
          <w:sz w:val="22"/>
          <w:szCs w:val="22"/>
          <w:lang w:eastAsia="ru-RU"/>
        </w:rPr>
        <w:t xml:space="preserve"> </w:t>
      </w:r>
      <w:r w:rsidRPr="00D3456E">
        <w:rPr>
          <w:sz w:val="22"/>
          <w:szCs w:val="22"/>
          <w:lang w:eastAsia="ru-RU"/>
        </w:rPr>
        <w:t xml:space="preserve">required. </w:t>
      </w:r>
      <w:r w:rsidR="00D16ABA">
        <w:rPr>
          <w:sz w:val="22"/>
          <w:szCs w:val="22"/>
          <w:lang w:eastAsia="ru-RU"/>
        </w:rPr>
        <w:t>The Evaluation report should be submitted in English, while the interaction with beneficiaries and stakeholders should be done in Armenian</w:t>
      </w:r>
      <w:r w:rsidR="002B05AD" w:rsidRPr="00D3456E">
        <w:rPr>
          <w:sz w:val="22"/>
          <w:szCs w:val="22"/>
          <w:lang w:eastAsia="ru-RU"/>
        </w:rPr>
        <w:t>.</w:t>
      </w:r>
    </w:p>
    <w:p w14:paraId="6347B595" w14:textId="77777777" w:rsidR="005360AE" w:rsidRPr="00D3456E" w:rsidRDefault="005360AE" w:rsidP="003E4820">
      <w:pPr>
        <w:jc w:val="both"/>
        <w:rPr>
          <w:b/>
          <w:sz w:val="22"/>
          <w:szCs w:val="22"/>
          <w:u w:val="single"/>
        </w:rPr>
      </w:pPr>
    </w:p>
    <w:p w14:paraId="510E000D" w14:textId="77777777" w:rsidR="003E4820" w:rsidRPr="00D3456E" w:rsidRDefault="003E4820" w:rsidP="003E4820">
      <w:pPr>
        <w:jc w:val="both"/>
        <w:rPr>
          <w:b/>
          <w:sz w:val="22"/>
          <w:szCs w:val="22"/>
          <w:u w:val="single"/>
        </w:rPr>
      </w:pPr>
      <w:r w:rsidRPr="00D3456E">
        <w:rPr>
          <w:b/>
          <w:sz w:val="22"/>
          <w:szCs w:val="22"/>
          <w:u w:val="single"/>
        </w:rPr>
        <w:t>Competencies</w:t>
      </w:r>
      <w:r w:rsidR="004540B2" w:rsidRPr="00D3456E">
        <w:rPr>
          <w:b/>
          <w:sz w:val="22"/>
          <w:szCs w:val="22"/>
          <w:u w:val="single"/>
        </w:rPr>
        <w:t>:</w:t>
      </w:r>
    </w:p>
    <w:p w14:paraId="2124D448" w14:textId="77777777" w:rsidR="005360AE" w:rsidRPr="00D3456E" w:rsidRDefault="005360AE" w:rsidP="005360AE">
      <w:pPr>
        <w:numPr>
          <w:ilvl w:val="0"/>
          <w:numId w:val="36"/>
        </w:numPr>
        <w:rPr>
          <w:sz w:val="22"/>
          <w:szCs w:val="22"/>
          <w:lang w:eastAsia="ru-RU"/>
        </w:rPr>
      </w:pPr>
      <w:r w:rsidRPr="00D3456E">
        <w:rPr>
          <w:sz w:val="22"/>
          <w:szCs w:val="22"/>
          <w:lang w:eastAsia="ru-RU"/>
        </w:rPr>
        <w:t>Demonstrated experience with project/programme assessments, evaluations;</w:t>
      </w:r>
    </w:p>
    <w:p w14:paraId="1CF094AB" w14:textId="77777777" w:rsidR="005360AE" w:rsidRPr="00D3456E" w:rsidRDefault="005360AE" w:rsidP="005360AE">
      <w:pPr>
        <w:numPr>
          <w:ilvl w:val="0"/>
          <w:numId w:val="36"/>
        </w:numPr>
        <w:rPr>
          <w:sz w:val="22"/>
          <w:szCs w:val="22"/>
          <w:lang w:eastAsia="ru-RU"/>
        </w:rPr>
      </w:pPr>
      <w:r w:rsidRPr="00D3456E">
        <w:rPr>
          <w:sz w:val="22"/>
          <w:szCs w:val="22"/>
          <w:lang w:eastAsia="ru-RU"/>
        </w:rPr>
        <w:t>Proficiency in monitoring and evaluation techniques including in-depth interviews; focus group discussion and participatory information collection techniques;</w:t>
      </w:r>
    </w:p>
    <w:p w14:paraId="548414AC" w14:textId="77777777" w:rsidR="005360AE" w:rsidRPr="00D3456E" w:rsidRDefault="005360AE" w:rsidP="005360AE">
      <w:pPr>
        <w:numPr>
          <w:ilvl w:val="0"/>
          <w:numId w:val="36"/>
        </w:numPr>
        <w:rPr>
          <w:sz w:val="22"/>
          <w:szCs w:val="22"/>
          <w:lang w:eastAsia="ru-RU"/>
        </w:rPr>
      </w:pPr>
      <w:r w:rsidRPr="00D3456E">
        <w:rPr>
          <w:sz w:val="22"/>
          <w:szCs w:val="22"/>
          <w:lang w:eastAsia="ru-RU"/>
        </w:rPr>
        <w:t xml:space="preserve">Strong analytical capacity; </w:t>
      </w:r>
    </w:p>
    <w:p w14:paraId="6A19FF4C" w14:textId="77777777" w:rsidR="005360AE" w:rsidRPr="00D3456E" w:rsidRDefault="005360AE" w:rsidP="005360AE">
      <w:pPr>
        <w:numPr>
          <w:ilvl w:val="0"/>
          <w:numId w:val="36"/>
        </w:numPr>
        <w:rPr>
          <w:sz w:val="22"/>
          <w:szCs w:val="22"/>
          <w:lang w:eastAsia="ru-RU"/>
        </w:rPr>
      </w:pPr>
      <w:r w:rsidRPr="00D3456E">
        <w:rPr>
          <w:sz w:val="22"/>
          <w:szCs w:val="22"/>
          <w:lang w:eastAsia="ru-RU"/>
        </w:rPr>
        <w:t>Advanced experience in working with government agencies (central and local), civil society organizations and international organizations</w:t>
      </w:r>
      <w:r w:rsidR="00FF1882" w:rsidRPr="00D3456E">
        <w:rPr>
          <w:sz w:val="22"/>
          <w:szCs w:val="22"/>
          <w:lang w:eastAsia="ru-RU"/>
        </w:rPr>
        <w:t>;</w:t>
      </w:r>
    </w:p>
    <w:p w14:paraId="0263E745" w14:textId="142D0B07" w:rsidR="005360AE" w:rsidRPr="00D3456E" w:rsidRDefault="005360AE" w:rsidP="005360AE">
      <w:pPr>
        <w:numPr>
          <w:ilvl w:val="0"/>
          <w:numId w:val="36"/>
        </w:numPr>
        <w:rPr>
          <w:sz w:val="22"/>
          <w:szCs w:val="22"/>
          <w:lang w:eastAsia="ru-RU"/>
        </w:rPr>
      </w:pPr>
      <w:r w:rsidRPr="00D3456E">
        <w:rPr>
          <w:sz w:val="22"/>
          <w:szCs w:val="22"/>
          <w:lang w:eastAsia="ru-RU"/>
        </w:rPr>
        <w:t xml:space="preserve">Understanding of country </w:t>
      </w:r>
      <w:r w:rsidR="00681692" w:rsidRPr="00D3456E">
        <w:rPr>
          <w:sz w:val="22"/>
          <w:szCs w:val="22"/>
          <w:lang w:eastAsia="ru-RU"/>
        </w:rPr>
        <w:t>community development and consolidation</w:t>
      </w:r>
      <w:r w:rsidR="00FF1882" w:rsidRPr="00D3456E">
        <w:rPr>
          <w:sz w:val="22"/>
          <w:szCs w:val="22"/>
          <w:lang w:eastAsia="ru-RU"/>
        </w:rPr>
        <w:t xml:space="preserve"> </w:t>
      </w:r>
      <w:r w:rsidRPr="00D3456E">
        <w:rPr>
          <w:sz w:val="22"/>
          <w:szCs w:val="22"/>
          <w:lang w:eastAsia="ru-RU"/>
        </w:rPr>
        <w:t>context</w:t>
      </w:r>
      <w:r w:rsidR="00FF1882" w:rsidRPr="00D3456E">
        <w:rPr>
          <w:sz w:val="22"/>
          <w:szCs w:val="22"/>
          <w:lang w:eastAsia="ru-RU"/>
        </w:rPr>
        <w:t xml:space="preserve"> </w:t>
      </w:r>
      <w:r w:rsidRPr="00D3456E">
        <w:rPr>
          <w:sz w:val="22"/>
          <w:szCs w:val="22"/>
          <w:lang w:eastAsia="ru-RU"/>
        </w:rPr>
        <w:t>in Armenia</w:t>
      </w:r>
      <w:r w:rsidR="00FF1882" w:rsidRPr="00D3456E">
        <w:rPr>
          <w:sz w:val="22"/>
          <w:szCs w:val="22"/>
          <w:lang w:eastAsia="ru-RU"/>
        </w:rPr>
        <w:t xml:space="preserve"> is an asset;</w:t>
      </w:r>
      <w:r w:rsidRPr="00D3456E">
        <w:rPr>
          <w:sz w:val="22"/>
          <w:szCs w:val="22"/>
          <w:lang w:eastAsia="ru-RU"/>
        </w:rPr>
        <w:t xml:space="preserve"> </w:t>
      </w:r>
    </w:p>
    <w:p w14:paraId="4DAC01AE" w14:textId="77777777" w:rsidR="005360AE" w:rsidRPr="00D3456E" w:rsidRDefault="005360AE" w:rsidP="005360AE">
      <w:pPr>
        <w:numPr>
          <w:ilvl w:val="0"/>
          <w:numId w:val="36"/>
        </w:numPr>
        <w:rPr>
          <w:sz w:val="22"/>
          <w:szCs w:val="22"/>
          <w:lang w:eastAsia="ru-RU"/>
        </w:rPr>
      </w:pPr>
      <w:r w:rsidRPr="00D3456E">
        <w:rPr>
          <w:sz w:val="22"/>
          <w:szCs w:val="22"/>
          <w:lang w:eastAsia="ru-RU"/>
        </w:rPr>
        <w:t>Advanced communication capacity</w:t>
      </w:r>
      <w:r w:rsidR="00FF1882" w:rsidRPr="00D3456E">
        <w:rPr>
          <w:sz w:val="22"/>
          <w:szCs w:val="22"/>
          <w:lang w:eastAsia="ru-RU"/>
        </w:rPr>
        <w:t>;</w:t>
      </w:r>
    </w:p>
    <w:p w14:paraId="5AC95238" w14:textId="77777777" w:rsidR="005360AE" w:rsidRPr="00D3456E" w:rsidRDefault="005360AE" w:rsidP="005360AE">
      <w:pPr>
        <w:numPr>
          <w:ilvl w:val="0"/>
          <w:numId w:val="36"/>
        </w:numPr>
        <w:rPr>
          <w:sz w:val="22"/>
          <w:szCs w:val="22"/>
          <w:lang w:eastAsia="ru-RU"/>
        </w:rPr>
      </w:pPr>
      <w:r w:rsidRPr="00D3456E">
        <w:rPr>
          <w:sz w:val="22"/>
          <w:szCs w:val="22"/>
          <w:lang w:eastAsia="ru-RU"/>
        </w:rPr>
        <w:t>Ability to work efficiently and provide high quality outputs under time pressure;</w:t>
      </w:r>
    </w:p>
    <w:p w14:paraId="78640F4C" w14:textId="13E00A8E" w:rsidR="005360AE" w:rsidRPr="00D3456E" w:rsidRDefault="005360AE" w:rsidP="005360AE">
      <w:pPr>
        <w:numPr>
          <w:ilvl w:val="0"/>
          <w:numId w:val="36"/>
        </w:numPr>
        <w:rPr>
          <w:sz w:val="22"/>
          <w:szCs w:val="22"/>
          <w:lang w:eastAsia="ru-RU"/>
        </w:rPr>
      </w:pPr>
      <w:r w:rsidRPr="00D3456E">
        <w:rPr>
          <w:sz w:val="22"/>
          <w:szCs w:val="22"/>
          <w:lang w:eastAsia="ru-RU"/>
        </w:rPr>
        <w:t xml:space="preserve">Advanced IT and Microsoft </w:t>
      </w:r>
      <w:r w:rsidR="00BE3CDB" w:rsidRPr="00D3456E">
        <w:rPr>
          <w:sz w:val="22"/>
          <w:szCs w:val="22"/>
          <w:lang w:eastAsia="ru-RU"/>
        </w:rPr>
        <w:t>O</w:t>
      </w:r>
      <w:r w:rsidRPr="00D3456E">
        <w:rPr>
          <w:sz w:val="22"/>
          <w:szCs w:val="22"/>
          <w:lang w:eastAsia="ru-RU"/>
        </w:rPr>
        <w:t>ffice operating capacities</w:t>
      </w:r>
      <w:r w:rsidR="00FF1882" w:rsidRPr="00D3456E">
        <w:rPr>
          <w:sz w:val="22"/>
          <w:szCs w:val="22"/>
          <w:lang w:eastAsia="ru-RU"/>
        </w:rPr>
        <w:t>.</w:t>
      </w:r>
    </w:p>
    <w:p w14:paraId="31ABD876" w14:textId="77777777" w:rsidR="00C517D3" w:rsidRPr="00D3456E" w:rsidRDefault="00C517D3" w:rsidP="005360AE">
      <w:pPr>
        <w:pStyle w:val="ListParagraph"/>
        <w:autoSpaceDE w:val="0"/>
        <w:autoSpaceDN w:val="0"/>
        <w:adjustRightInd w:val="0"/>
        <w:contextualSpacing w:val="0"/>
        <w:jc w:val="both"/>
        <w:rPr>
          <w:sz w:val="22"/>
          <w:szCs w:val="22"/>
          <w:lang w:eastAsia="ru-RU"/>
        </w:rPr>
      </w:pPr>
    </w:p>
    <w:p w14:paraId="1BFD41E2" w14:textId="77777777" w:rsidR="00345122" w:rsidRPr="00D3456E" w:rsidRDefault="00345122" w:rsidP="007A12F8">
      <w:pPr>
        <w:rPr>
          <w:b/>
          <w:sz w:val="22"/>
          <w:szCs w:val="22"/>
        </w:rPr>
      </w:pPr>
    </w:p>
    <w:p w14:paraId="5DD54128" w14:textId="77777777" w:rsidR="007A12F8" w:rsidRPr="00D3456E" w:rsidRDefault="007A12F8" w:rsidP="007A12F8">
      <w:pPr>
        <w:rPr>
          <w:b/>
          <w:sz w:val="22"/>
          <w:szCs w:val="22"/>
        </w:rPr>
      </w:pPr>
      <w:r w:rsidRPr="00D3456E">
        <w:rPr>
          <w:b/>
          <w:sz w:val="22"/>
          <w:szCs w:val="22"/>
        </w:rPr>
        <w:t>Terms and Conditions for provision of services:</w:t>
      </w:r>
    </w:p>
    <w:p w14:paraId="5931955D" w14:textId="267B8133" w:rsidR="009E5920" w:rsidRPr="00D3456E" w:rsidRDefault="007A12F8" w:rsidP="00F15B3C">
      <w:pPr>
        <w:pStyle w:val="ListParagraph"/>
        <w:numPr>
          <w:ilvl w:val="0"/>
          <w:numId w:val="5"/>
        </w:numPr>
        <w:autoSpaceDE w:val="0"/>
        <w:autoSpaceDN w:val="0"/>
        <w:adjustRightInd w:val="0"/>
        <w:contextualSpacing w:val="0"/>
        <w:jc w:val="both"/>
        <w:rPr>
          <w:sz w:val="22"/>
          <w:szCs w:val="22"/>
          <w:lang w:eastAsia="ru-RU"/>
        </w:rPr>
      </w:pPr>
      <w:r w:rsidRPr="00D3456E">
        <w:rPr>
          <w:sz w:val="22"/>
          <w:szCs w:val="22"/>
          <w:lang w:eastAsia="ru-RU"/>
        </w:rPr>
        <w:t>The assignment will be a combination of in country missions</w:t>
      </w:r>
      <w:r w:rsidR="009E5920" w:rsidRPr="00D3456E">
        <w:rPr>
          <w:sz w:val="22"/>
          <w:szCs w:val="22"/>
          <w:lang w:eastAsia="ru-RU"/>
        </w:rPr>
        <w:t xml:space="preserve"> </w:t>
      </w:r>
      <w:r w:rsidRPr="00D3456E">
        <w:rPr>
          <w:sz w:val="22"/>
          <w:szCs w:val="22"/>
          <w:lang w:eastAsia="ru-RU"/>
        </w:rPr>
        <w:t xml:space="preserve">and </w:t>
      </w:r>
      <w:r w:rsidR="009E5920" w:rsidRPr="00D3456E">
        <w:rPr>
          <w:sz w:val="22"/>
          <w:szCs w:val="22"/>
          <w:lang w:eastAsia="ru-RU"/>
        </w:rPr>
        <w:t xml:space="preserve">the </w:t>
      </w:r>
      <w:r w:rsidRPr="00D3456E">
        <w:rPr>
          <w:sz w:val="22"/>
          <w:szCs w:val="22"/>
          <w:lang w:eastAsia="ru-RU"/>
        </w:rPr>
        <w:t>desk study</w:t>
      </w:r>
      <w:r w:rsidR="00602674">
        <w:rPr>
          <w:sz w:val="22"/>
          <w:szCs w:val="22"/>
          <w:lang w:eastAsia="ru-RU"/>
        </w:rPr>
        <w:t xml:space="preserve">. </w:t>
      </w:r>
      <w:r w:rsidR="00327478">
        <w:rPr>
          <w:sz w:val="22"/>
          <w:szCs w:val="22"/>
          <w:lang w:eastAsia="ru-RU"/>
        </w:rPr>
        <w:t>Site visit</w:t>
      </w:r>
      <w:r w:rsidR="004F395C">
        <w:rPr>
          <w:sz w:val="22"/>
          <w:szCs w:val="22"/>
          <w:lang w:eastAsia="ru-RU"/>
        </w:rPr>
        <w:t xml:space="preserve">s </w:t>
      </w:r>
      <w:r w:rsidR="00F22CAA">
        <w:rPr>
          <w:sz w:val="22"/>
          <w:szCs w:val="22"/>
          <w:lang w:eastAsia="ru-RU"/>
        </w:rPr>
        <w:t xml:space="preserve">or online evaluation modality </w:t>
      </w:r>
      <w:r w:rsidR="004F395C">
        <w:rPr>
          <w:sz w:val="22"/>
          <w:szCs w:val="22"/>
          <w:lang w:eastAsia="ru-RU"/>
        </w:rPr>
        <w:t>will be discussed</w:t>
      </w:r>
      <w:r w:rsidR="005D2854">
        <w:rPr>
          <w:sz w:val="22"/>
          <w:szCs w:val="22"/>
          <w:lang w:eastAsia="ru-RU"/>
        </w:rPr>
        <w:t xml:space="preserve"> </w:t>
      </w:r>
      <w:r w:rsidR="008C689F">
        <w:rPr>
          <w:sz w:val="22"/>
          <w:szCs w:val="22"/>
          <w:lang w:eastAsia="ru-RU"/>
        </w:rPr>
        <w:t xml:space="preserve">to avoid </w:t>
      </w:r>
      <w:r w:rsidR="00B42DF6">
        <w:rPr>
          <w:sz w:val="22"/>
          <w:szCs w:val="22"/>
          <w:lang w:eastAsia="ru-RU"/>
        </w:rPr>
        <w:t xml:space="preserve">any </w:t>
      </w:r>
      <w:r w:rsidR="008C689F">
        <w:rPr>
          <w:sz w:val="22"/>
          <w:szCs w:val="22"/>
          <w:lang w:eastAsia="ru-RU"/>
        </w:rPr>
        <w:t xml:space="preserve">risks of COVID-19 for interviewer and interviewees. </w:t>
      </w:r>
    </w:p>
    <w:p w14:paraId="5E3BF7F6" w14:textId="77777777" w:rsidR="00FB4ABF" w:rsidRPr="00D3456E" w:rsidRDefault="00FB4ABF" w:rsidP="00FB4ABF">
      <w:pPr>
        <w:numPr>
          <w:ilvl w:val="0"/>
          <w:numId w:val="5"/>
        </w:numPr>
        <w:contextualSpacing/>
        <w:jc w:val="both"/>
        <w:rPr>
          <w:sz w:val="22"/>
          <w:szCs w:val="22"/>
        </w:rPr>
      </w:pPr>
      <w:r w:rsidRPr="00D3456E">
        <w:rPr>
          <w:sz w:val="22"/>
          <w:szCs w:val="22"/>
        </w:rPr>
        <w:t xml:space="preserve">UNDP reserves a right to terminate the contract at any phase if the requirements as per the TOR are not met. </w:t>
      </w:r>
    </w:p>
    <w:p w14:paraId="3DA476C7" w14:textId="77777777" w:rsidR="007A12F8" w:rsidRPr="00D3456E" w:rsidRDefault="007A12F8" w:rsidP="009E5920">
      <w:pPr>
        <w:pStyle w:val="ListParagraph"/>
        <w:autoSpaceDE w:val="0"/>
        <w:autoSpaceDN w:val="0"/>
        <w:adjustRightInd w:val="0"/>
        <w:contextualSpacing w:val="0"/>
        <w:jc w:val="both"/>
        <w:rPr>
          <w:sz w:val="22"/>
          <w:szCs w:val="22"/>
          <w:lang w:eastAsia="ru-RU"/>
        </w:rPr>
      </w:pPr>
    </w:p>
    <w:p w14:paraId="696D8509" w14:textId="77777777" w:rsidR="005360AE" w:rsidRPr="00D3456E" w:rsidRDefault="0079622A" w:rsidP="00C12932">
      <w:pPr>
        <w:pStyle w:val="Default"/>
        <w:spacing w:after="120"/>
        <w:jc w:val="both"/>
        <w:rPr>
          <w:b/>
          <w:color w:val="auto"/>
          <w:sz w:val="22"/>
          <w:szCs w:val="22"/>
          <w:lang w:val="en-US" w:eastAsia="en-US"/>
        </w:rPr>
      </w:pPr>
      <w:r w:rsidRPr="00D3456E">
        <w:rPr>
          <w:b/>
          <w:color w:val="auto"/>
          <w:sz w:val="22"/>
          <w:szCs w:val="22"/>
          <w:lang w:val="en-US" w:eastAsia="en-US"/>
        </w:rPr>
        <w:lastRenderedPageBreak/>
        <w:t xml:space="preserve">Expected </w:t>
      </w:r>
      <w:r w:rsidR="005360AE" w:rsidRPr="00D3456E">
        <w:rPr>
          <w:b/>
          <w:color w:val="auto"/>
          <w:sz w:val="22"/>
          <w:szCs w:val="22"/>
          <w:lang w:val="en-US" w:eastAsia="en-US"/>
        </w:rPr>
        <w:t>result:</w:t>
      </w:r>
    </w:p>
    <w:p w14:paraId="299594D2" w14:textId="30CA32D3" w:rsidR="005360AE" w:rsidRPr="00D3456E" w:rsidRDefault="005360AE" w:rsidP="005360AE">
      <w:pPr>
        <w:pStyle w:val="NoSpacing"/>
        <w:rPr>
          <w:rStyle w:val="SubtleEmphasis"/>
          <w:rFonts w:ascii="Times New Roman" w:hAnsi="Times New Roman"/>
          <w:i w:val="0"/>
          <w:iCs w:val="0"/>
          <w:color w:val="auto"/>
        </w:rPr>
      </w:pPr>
      <w:r w:rsidRPr="00D3456E">
        <w:rPr>
          <w:rStyle w:val="SubtleEmphasis"/>
          <w:rFonts w:ascii="Times New Roman" w:hAnsi="Times New Roman"/>
          <w:i w:val="0"/>
          <w:iCs w:val="0"/>
          <w:color w:val="auto"/>
        </w:rPr>
        <w:t xml:space="preserve">Submit the expected written outputs above in printed and </w:t>
      </w:r>
      <w:r w:rsidR="00B139ED" w:rsidRPr="00D3456E">
        <w:rPr>
          <w:rStyle w:val="SubtleEmphasis"/>
          <w:rFonts w:ascii="Times New Roman" w:hAnsi="Times New Roman"/>
          <w:i w:val="0"/>
          <w:iCs w:val="0"/>
          <w:color w:val="auto"/>
        </w:rPr>
        <w:t>electronic</w:t>
      </w:r>
      <w:r w:rsidRPr="00D3456E">
        <w:rPr>
          <w:rStyle w:val="SubtleEmphasis"/>
          <w:rFonts w:ascii="Times New Roman" w:hAnsi="Times New Roman"/>
          <w:i w:val="0"/>
          <w:iCs w:val="0"/>
          <w:color w:val="auto"/>
        </w:rPr>
        <w:t xml:space="preserve"> versions; MS Word (.doc) format including</w:t>
      </w:r>
      <w:r w:rsidR="006D24CF" w:rsidRPr="00D3456E">
        <w:rPr>
          <w:rStyle w:val="SubtleEmphasis"/>
          <w:rFonts w:ascii="Times New Roman" w:hAnsi="Times New Roman"/>
          <w:i w:val="0"/>
          <w:iCs w:val="0"/>
          <w:color w:val="auto"/>
        </w:rPr>
        <w:t xml:space="preserve"> MS PowerPoint</w:t>
      </w:r>
      <w:r w:rsidR="00B139ED" w:rsidRPr="00D3456E">
        <w:rPr>
          <w:rStyle w:val="SubtleEmphasis"/>
          <w:rFonts w:ascii="Times New Roman" w:hAnsi="Times New Roman"/>
          <w:i w:val="0"/>
          <w:iCs w:val="0"/>
          <w:color w:val="auto"/>
        </w:rPr>
        <w:t xml:space="preserve"> (.ppt)</w:t>
      </w:r>
      <w:r w:rsidRPr="00D3456E">
        <w:rPr>
          <w:rStyle w:val="SubtleEmphasis"/>
          <w:rFonts w:ascii="Times New Roman" w:hAnsi="Times New Roman"/>
          <w:i w:val="0"/>
          <w:iCs w:val="0"/>
          <w:color w:val="auto"/>
        </w:rPr>
        <w:t xml:space="preserve"> presentation </w:t>
      </w:r>
      <w:r w:rsidR="005D7D42" w:rsidRPr="00D3456E">
        <w:rPr>
          <w:rStyle w:val="SubtleEmphasis"/>
          <w:rFonts w:ascii="Times New Roman" w:hAnsi="Times New Roman"/>
          <w:i w:val="0"/>
          <w:iCs w:val="0"/>
          <w:color w:val="auto"/>
        </w:rPr>
        <w:t>if</w:t>
      </w:r>
      <w:r w:rsidRPr="00D3456E">
        <w:rPr>
          <w:rStyle w:val="SubtleEmphasis"/>
          <w:rFonts w:ascii="Times New Roman" w:hAnsi="Times New Roman"/>
          <w:i w:val="0"/>
          <w:iCs w:val="0"/>
          <w:color w:val="auto"/>
        </w:rPr>
        <w:t xml:space="preserve"> necessary.</w:t>
      </w:r>
    </w:p>
    <w:p w14:paraId="6A7AFB00" w14:textId="77777777" w:rsidR="005360AE" w:rsidRPr="00D3456E" w:rsidRDefault="005360AE" w:rsidP="00C12932">
      <w:pPr>
        <w:pStyle w:val="Default"/>
        <w:spacing w:after="120"/>
        <w:jc w:val="both"/>
        <w:rPr>
          <w:b/>
          <w:color w:val="auto"/>
          <w:sz w:val="22"/>
          <w:szCs w:val="22"/>
          <w:lang w:val="en-GB" w:eastAsia="en-US"/>
        </w:rPr>
      </w:pPr>
    </w:p>
    <w:p w14:paraId="0AFC307B" w14:textId="77777777" w:rsidR="00B77682" w:rsidRPr="00D3456E" w:rsidRDefault="00B77682" w:rsidP="00B77682">
      <w:pPr>
        <w:pStyle w:val="Default"/>
        <w:spacing w:after="120"/>
        <w:jc w:val="both"/>
      </w:pPr>
      <w:bookmarkStart w:id="4" w:name="_Toc278193977"/>
      <w:bookmarkStart w:id="5" w:name="_Toc299122835"/>
      <w:bookmarkStart w:id="6" w:name="_Toc299122857"/>
      <w:bookmarkStart w:id="7" w:name="_Toc299126624"/>
      <w:bookmarkStart w:id="8" w:name="_Toc299133050"/>
      <w:bookmarkStart w:id="9" w:name="_Toc321341559"/>
      <w:r w:rsidRPr="00D3456E">
        <w:rPr>
          <w:b/>
          <w:color w:val="auto"/>
          <w:sz w:val="22"/>
          <w:szCs w:val="22"/>
          <w:lang w:val="en-US" w:eastAsia="en-US"/>
        </w:rPr>
        <w:t>Evaluator Ethics</w:t>
      </w:r>
      <w:bookmarkEnd w:id="4"/>
      <w:bookmarkEnd w:id="5"/>
      <w:bookmarkEnd w:id="6"/>
      <w:bookmarkEnd w:id="7"/>
      <w:bookmarkEnd w:id="8"/>
      <w:bookmarkEnd w:id="9"/>
      <w:r w:rsidRPr="00D3456E">
        <w:rPr>
          <w:b/>
          <w:color w:val="auto"/>
          <w:sz w:val="22"/>
          <w:szCs w:val="22"/>
          <w:lang w:val="en-US" w:eastAsia="en-US"/>
        </w:rPr>
        <w:t>:</w:t>
      </w:r>
    </w:p>
    <w:p w14:paraId="07DC8D5E" w14:textId="77777777" w:rsidR="00B77682" w:rsidRPr="00D3456E" w:rsidRDefault="00B77682" w:rsidP="00B77682">
      <w:pPr>
        <w:jc w:val="both"/>
      </w:pPr>
      <w:r w:rsidRPr="00D3456E">
        <w:t xml:space="preserve">Evaluation consultants will be held to the highest ethical standards and are required to sign a Code of Conduct (Annex E) upon acceptance of the assignment. UNDP evaluations are conducted in accordance with the principles outlined in the </w:t>
      </w:r>
      <w:hyperlink r:id="rId11" w:history="1">
        <w:r w:rsidRPr="00D3456E">
          <w:rPr>
            <w:rStyle w:val="Hyperlink"/>
            <w:sz w:val="20"/>
            <w:szCs w:val="20"/>
          </w:rPr>
          <w:t>UNEG 'Ethical Guidelines for Evaluations'</w:t>
        </w:r>
      </w:hyperlink>
      <w:r w:rsidRPr="00D3456E">
        <w:rPr>
          <w:rStyle w:val="Hyperlink"/>
          <w:sz w:val="20"/>
          <w:szCs w:val="20"/>
        </w:rPr>
        <w:t xml:space="preserve">. </w:t>
      </w:r>
    </w:p>
    <w:p w14:paraId="332808D8" w14:textId="77777777" w:rsidR="00703562" w:rsidRPr="00D3456E" w:rsidRDefault="00703562" w:rsidP="00C12932">
      <w:pPr>
        <w:pStyle w:val="Default"/>
        <w:spacing w:after="120"/>
        <w:jc w:val="both"/>
        <w:rPr>
          <w:sz w:val="22"/>
          <w:szCs w:val="22"/>
        </w:rPr>
      </w:pPr>
      <w:r w:rsidRPr="00D3456E">
        <w:rPr>
          <w:sz w:val="22"/>
          <w:szCs w:val="22"/>
        </w:rPr>
        <w:t xml:space="preserve">  </w:t>
      </w:r>
    </w:p>
    <w:p w14:paraId="21E81B11" w14:textId="21E33B58" w:rsidR="00B77682" w:rsidRPr="00D3456E" w:rsidRDefault="00B77682" w:rsidP="00B77682">
      <w:pPr>
        <w:pStyle w:val="Default"/>
        <w:spacing w:after="120"/>
        <w:jc w:val="both"/>
        <w:rPr>
          <w:b/>
          <w:color w:val="auto"/>
          <w:sz w:val="22"/>
          <w:szCs w:val="22"/>
          <w:lang w:val="en-US" w:eastAsia="en-US"/>
        </w:rPr>
      </w:pPr>
      <w:r w:rsidRPr="00D3456E">
        <w:rPr>
          <w:b/>
          <w:color w:val="auto"/>
          <w:sz w:val="22"/>
          <w:szCs w:val="22"/>
          <w:lang w:val="en-US" w:eastAsia="en-US"/>
        </w:rPr>
        <w:t>Evaluation timeframe</w:t>
      </w:r>
      <w:r w:rsidR="00A20AC0">
        <w:rPr>
          <w:b/>
          <w:color w:val="auto"/>
          <w:sz w:val="22"/>
          <w:szCs w:val="22"/>
          <w:lang w:val="en-US" w:eastAsia="en-US"/>
        </w:rPr>
        <w:t xml:space="preserve"> (indicative)</w:t>
      </w:r>
      <w:r w:rsidRPr="00D3456E">
        <w:rPr>
          <w:b/>
          <w:color w:val="auto"/>
          <w:sz w:val="22"/>
          <w:szCs w:val="22"/>
          <w:lang w:val="en-US" w:eastAsia="en-US"/>
        </w:rPr>
        <w:t xml:space="preserve">: </w:t>
      </w:r>
    </w:p>
    <w:p w14:paraId="6063116C" w14:textId="39F76FB1" w:rsidR="00B77682" w:rsidRPr="00D3456E" w:rsidRDefault="00B77682" w:rsidP="00B77682">
      <w:pPr>
        <w:spacing w:after="120"/>
        <w:rPr>
          <w:sz w:val="20"/>
          <w:szCs w:val="20"/>
        </w:rPr>
      </w:pPr>
      <w:r w:rsidRPr="00D3456E">
        <w:rPr>
          <w:sz w:val="20"/>
          <w:szCs w:val="20"/>
        </w:rPr>
        <w:t xml:space="preserve">The total duration of the evaluation will be </w:t>
      </w:r>
      <w:r w:rsidRPr="00D3456E">
        <w:rPr>
          <w:sz w:val="20"/>
          <w:szCs w:val="20"/>
          <w:highlight w:val="lightGray"/>
        </w:rPr>
        <w:t>2</w:t>
      </w:r>
      <w:r w:rsidR="00BA6032">
        <w:rPr>
          <w:sz w:val="20"/>
          <w:szCs w:val="20"/>
          <w:highlight w:val="lightGray"/>
        </w:rPr>
        <w:t>3</w:t>
      </w:r>
      <w:r w:rsidRPr="00D3456E">
        <w:rPr>
          <w:sz w:val="20"/>
          <w:szCs w:val="20"/>
          <w:highlight w:val="lightGray"/>
        </w:rPr>
        <w:t xml:space="preserve"> </w:t>
      </w:r>
      <w:r w:rsidRPr="00D3456E">
        <w:rPr>
          <w:sz w:val="20"/>
          <w:szCs w:val="20"/>
        </w:rPr>
        <w:t xml:space="preserve">days according to the following plan: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3466"/>
        <w:gridCol w:w="3040"/>
      </w:tblGrid>
      <w:tr w:rsidR="00B77682" w:rsidRPr="00D3456E" w14:paraId="71B796B0" w14:textId="77777777" w:rsidTr="00B77682">
        <w:trPr>
          <w:trHeight w:val="440"/>
          <w:jc w:val="center"/>
        </w:trPr>
        <w:tc>
          <w:tcPr>
            <w:tcW w:w="2959" w:type="dxa"/>
            <w:shd w:val="clear" w:color="auto" w:fill="7F7F7F"/>
          </w:tcPr>
          <w:p w14:paraId="53A0498E" w14:textId="77777777" w:rsidR="00B77682" w:rsidRPr="00D3456E" w:rsidRDefault="00B77682" w:rsidP="00BD3D18">
            <w:pPr>
              <w:jc w:val="center"/>
              <w:rPr>
                <w:b/>
                <w:color w:val="FFFFFF"/>
                <w:sz w:val="20"/>
                <w:szCs w:val="20"/>
              </w:rPr>
            </w:pPr>
            <w:r w:rsidRPr="00D3456E">
              <w:rPr>
                <w:b/>
                <w:color w:val="FFFFFF"/>
                <w:sz w:val="20"/>
                <w:szCs w:val="20"/>
              </w:rPr>
              <w:t>Activity</w:t>
            </w:r>
          </w:p>
        </w:tc>
        <w:tc>
          <w:tcPr>
            <w:tcW w:w="3466" w:type="dxa"/>
            <w:shd w:val="clear" w:color="auto" w:fill="7F7F7F"/>
          </w:tcPr>
          <w:p w14:paraId="4732A6F3" w14:textId="77777777" w:rsidR="00B77682" w:rsidRPr="00D3456E" w:rsidRDefault="00B77682" w:rsidP="00BD3D18">
            <w:pPr>
              <w:jc w:val="center"/>
              <w:rPr>
                <w:color w:val="FFFFFF"/>
                <w:sz w:val="20"/>
                <w:szCs w:val="20"/>
              </w:rPr>
            </w:pPr>
            <w:r w:rsidRPr="00D3456E">
              <w:rPr>
                <w:color w:val="FFFFFF"/>
                <w:sz w:val="20"/>
                <w:szCs w:val="20"/>
              </w:rPr>
              <w:t>Timing</w:t>
            </w:r>
          </w:p>
        </w:tc>
        <w:tc>
          <w:tcPr>
            <w:tcW w:w="3040" w:type="dxa"/>
            <w:shd w:val="clear" w:color="auto" w:fill="7F7F7F"/>
          </w:tcPr>
          <w:p w14:paraId="7D3B945C" w14:textId="77777777" w:rsidR="00B77682" w:rsidRPr="00D3456E" w:rsidRDefault="00B77682" w:rsidP="00BD3D18">
            <w:pPr>
              <w:jc w:val="center"/>
              <w:rPr>
                <w:color w:val="FFFFFF"/>
                <w:sz w:val="20"/>
                <w:szCs w:val="20"/>
              </w:rPr>
            </w:pPr>
            <w:r w:rsidRPr="00D3456E">
              <w:rPr>
                <w:color w:val="FFFFFF"/>
                <w:sz w:val="20"/>
                <w:szCs w:val="20"/>
              </w:rPr>
              <w:t>Completion Date</w:t>
            </w:r>
          </w:p>
        </w:tc>
      </w:tr>
      <w:tr w:rsidR="00B77682" w:rsidRPr="00D3456E" w14:paraId="657683DC" w14:textId="77777777" w:rsidTr="00B77682">
        <w:trPr>
          <w:jc w:val="center"/>
        </w:trPr>
        <w:tc>
          <w:tcPr>
            <w:tcW w:w="2959" w:type="dxa"/>
          </w:tcPr>
          <w:p w14:paraId="2B1CD526" w14:textId="77777777" w:rsidR="00B77682" w:rsidRPr="00D3456E" w:rsidRDefault="00B77682" w:rsidP="00BD3D18">
            <w:pPr>
              <w:rPr>
                <w:b/>
                <w:sz w:val="20"/>
                <w:szCs w:val="20"/>
              </w:rPr>
            </w:pPr>
            <w:r w:rsidRPr="00D3456E">
              <w:rPr>
                <w:b/>
                <w:sz w:val="20"/>
                <w:szCs w:val="20"/>
              </w:rPr>
              <w:t>Preparation</w:t>
            </w:r>
          </w:p>
        </w:tc>
        <w:tc>
          <w:tcPr>
            <w:tcW w:w="3466" w:type="dxa"/>
          </w:tcPr>
          <w:p w14:paraId="0C29EC59" w14:textId="77777777" w:rsidR="00B77682" w:rsidRPr="00D3456E" w:rsidRDefault="00B77682" w:rsidP="00BD3D18">
            <w:pPr>
              <w:rPr>
                <w:b/>
                <w:sz w:val="20"/>
                <w:szCs w:val="20"/>
              </w:rPr>
            </w:pPr>
            <w:r w:rsidRPr="00D3456E">
              <w:rPr>
                <w:sz w:val="20"/>
                <w:szCs w:val="20"/>
              </w:rPr>
              <w:t xml:space="preserve">3 days </w:t>
            </w:r>
          </w:p>
        </w:tc>
        <w:tc>
          <w:tcPr>
            <w:tcW w:w="3040" w:type="dxa"/>
          </w:tcPr>
          <w:p w14:paraId="3F5CC822" w14:textId="401F3032" w:rsidR="00B77682" w:rsidRPr="00D3456E" w:rsidRDefault="00A85596" w:rsidP="00BD3D18">
            <w:pPr>
              <w:rPr>
                <w:color w:val="000000"/>
                <w:sz w:val="20"/>
                <w:szCs w:val="20"/>
              </w:rPr>
            </w:pPr>
            <w:proofErr w:type="gramStart"/>
            <w:r>
              <w:rPr>
                <w:color w:val="000000"/>
                <w:sz w:val="20"/>
                <w:szCs w:val="20"/>
              </w:rPr>
              <w:t xml:space="preserve">3 </w:t>
            </w:r>
            <w:r w:rsidR="0030731B">
              <w:rPr>
                <w:color w:val="000000"/>
                <w:sz w:val="20"/>
                <w:szCs w:val="20"/>
              </w:rPr>
              <w:t xml:space="preserve"> </w:t>
            </w:r>
            <w:r w:rsidR="007214CF">
              <w:rPr>
                <w:color w:val="000000"/>
                <w:sz w:val="20"/>
                <w:szCs w:val="20"/>
              </w:rPr>
              <w:t>Ju</w:t>
            </w:r>
            <w:r>
              <w:rPr>
                <w:color w:val="000000"/>
                <w:sz w:val="20"/>
                <w:szCs w:val="20"/>
              </w:rPr>
              <w:t>ly</w:t>
            </w:r>
            <w:proofErr w:type="gramEnd"/>
            <w:r w:rsidR="007214CF">
              <w:rPr>
                <w:color w:val="000000"/>
                <w:sz w:val="20"/>
                <w:szCs w:val="20"/>
              </w:rPr>
              <w:t xml:space="preserve"> </w:t>
            </w:r>
            <w:r w:rsidR="00B77682" w:rsidRPr="00D3456E">
              <w:rPr>
                <w:color w:val="000000"/>
                <w:sz w:val="20"/>
                <w:szCs w:val="20"/>
              </w:rPr>
              <w:t>20</w:t>
            </w:r>
            <w:r w:rsidR="00563CD9" w:rsidRPr="00D3456E">
              <w:rPr>
                <w:color w:val="000000"/>
                <w:sz w:val="20"/>
                <w:szCs w:val="20"/>
              </w:rPr>
              <w:t>20</w:t>
            </w:r>
          </w:p>
        </w:tc>
      </w:tr>
      <w:tr w:rsidR="00B77682" w:rsidRPr="00D3456E" w14:paraId="6D9733BD" w14:textId="77777777" w:rsidTr="00B77682">
        <w:trPr>
          <w:jc w:val="center"/>
        </w:trPr>
        <w:tc>
          <w:tcPr>
            <w:tcW w:w="2959" w:type="dxa"/>
          </w:tcPr>
          <w:p w14:paraId="0EAD8204" w14:textId="77777777" w:rsidR="00B77682" w:rsidRPr="00D3456E" w:rsidRDefault="00B77682" w:rsidP="00BD3D18">
            <w:pPr>
              <w:rPr>
                <w:b/>
                <w:sz w:val="20"/>
                <w:szCs w:val="20"/>
              </w:rPr>
            </w:pPr>
            <w:r w:rsidRPr="00D3456E">
              <w:rPr>
                <w:b/>
                <w:sz w:val="20"/>
                <w:szCs w:val="20"/>
              </w:rPr>
              <w:t>Evaluation Mission</w:t>
            </w:r>
          </w:p>
        </w:tc>
        <w:tc>
          <w:tcPr>
            <w:tcW w:w="3466" w:type="dxa"/>
          </w:tcPr>
          <w:p w14:paraId="316186EE" w14:textId="25997F55" w:rsidR="00B77682" w:rsidRPr="00D3456E" w:rsidRDefault="00B77682" w:rsidP="00BD3D18">
            <w:pPr>
              <w:rPr>
                <w:b/>
                <w:sz w:val="20"/>
                <w:szCs w:val="20"/>
              </w:rPr>
            </w:pPr>
            <w:r w:rsidRPr="00D3456E">
              <w:rPr>
                <w:sz w:val="20"/>
                <w:szCs w:val="20"/>
              </w:rPr>
              <w:t xml:space="preserve">5 days </w:t>
            </w:r>
            <w:r w:rsidR="00B81DAA">
              <w:rPr>
                <w:sz w:val="20"/>
                <w:szCs w:val="20"/>
              </w:rPr>
              <w:t>(alternative</w:t>
            </w:r>
            <w:r w:rsidR="00B64CB7">
              <w:rPr>
                <w:sz w:val="20"/>
                <w:szCs w:val="20"/>
              </w:rPr>
              <w:t xml:space="preserve"> online modality</w:t>
            </w:r>
            <w:r w:rsidR="00B81DAA">
              <w:rPr>
                <w:sz w:val="20"/>
                <w:szCs w:val="20"/>
              </w:rPr>
              <w:t>)</w:t>
            </w:r>
          </w:p>
        </w:tc>
        <w:tc>
          <w:tcPr>
            <w:tcW w:w="3040" w:type="dxa"/>
          </w:tcPr>
          <w:p w14:paraId="05822A23" w14:textId="0D4345EE" w:rsidR="00B77682" w:rsidRPr="00D3456E" w:rsidRDefault="00A85596" w:rsidP="00BD3D18">
            <w:pPr>
              <w:rPr>
                <w:color w:val="000000"/>
                <w:sz w:val="20"/>
                <w:szCs w:val="20"/>
              </w:rPr>
            </w:pPr>
            <w:r>
              <w:rPr>
                <w:color w:val="000000"/>
                <w:sz w:val="20"/>
                <w:szCs w:val="20"/>
              </w:rPr>
              <w:t>9</w:t>
            </w:r>
            <w:r w:rsidR="00B77682" w:rsidRPr="00D3456E">
              <w:rPr>
                <w:color w:val="000000"/>
                <w:sz w:val="20"/>
                <w:szCs w:val="20"/>
              </w:rPr>
              <w:t>-</w:t>
            </w:r>
            <w:r>
              <w:rPr>
                <w:color w:val="000000"/>
                <w:sz w:val="20"/>
                <w:szCs w:val="20"/>
              </w:rPr>
              <w:t>15</w:t>
            </w:r>
            <w:r w:rsidR="00B77682" w:rsidRPr="00D3456E">
              <w:rPr>
                <w:color w:val="000000"/>
                <w:sz w:val="20"/>
                <w:szCs w:val="20"/>
              </w:rPr>
              <w:t xml:space="preserve"> </w:t>
            </w:r>
            <w:r w:rsidR="007214CF">
              <w:rPr>
                <w:color w:val="000000"/>
                <w:sz w:val="20"/>
                <w:szCs w:val="20"/>
              </w:rPr>
              <w:t>July</w:t>
            </w:r>
            <w:r w:rsidR="009819B5" w:rsidRPr="00D3456E">
              <w:rPr>
                <w:color w:val="000000"/>
                <w:sz w:val="20"/>
                <w:szCs w:val="20"/>
              </w:rPr>
              <w:t xml:space="preserve"> </w:t>
            </w:r>
            <w:r w:rsidR="00B77682" w:rsidRPr="00D3456E">
              <w:rPr>
                <w:color w:val="000000"/>
                <w:sz w:val="20"/>
                <w:szCs w:val="20"/>
              </w:rPr>
              <w:t>20</w:t>
            </w:r>
            <w:r w:rsidR="00563CD9" w:rsidRPr="00D3456E">
              <w:rPr>
                <w:color w:val="000000"/>
                <w:sz w:val="20"/>
                <w:szCs w:val="20"/>
              </w:rPr>
              <w:t>20</w:t>
            </w:r>
          </w:p>
        </w:tc>
      </w:tr>
      <w:tr w:rsidR="00B77682" w:rsidRPr="00D3456E" w14:paraId="7DA0957C" w14:textId="77777777" w:rsidTr="00B77682">
        <w:trPr>
          <w:jc w:val="center"/>
        </w:trPr>
        <w:tc>
          <w:tcPr>
            <w:tcW w:w="2959" w:type="dxa"/>
          </w:tcPr>
          <w:p w14:paraId="5CA8CE3F" w14:textId="77777777" w:rsidR="00B77682" w:rsidRPr="00D3456E" w:rsidRDefault="00B77682" w:rsidP="00BD3D18">
            <w:pPr>
              <w:rPr>
                <w:b/>
                <w:sz w:val="20"/>
                <w:szCs w:val="20"/>
              </w:rPr>
            </w:pPr>
            <w:r w:rsidRPr="00D3456E">
              <w:rPr>
                <w:b/>
                <w:sz w:val="20"/>
                <w:szCs w:val="20"/>
              </w:rPr>
              <w:t>Draft Evaluation Report</w:t>
            </w:r>
          </w:p>
        </w:tc>
        <w:tc>
          <w:tcPr>
            <w:tcW w:w="3466" w:type="dxa"/>
          </w:tcPr>
          <w:p w14:paraId="52FD3900" w14:textId="4E0E30D6" w:rsidR="00B77682" w:rsidRPr="00D3456E" w:rsidRDefault="00D517B3" w:rsidP="00BD3D18">
            <w:pPr>
              <w:rPr>
                <w:b/>
                <w:sz w:val="20"/>
                <w:szCs w:val="20"/>
              </w:rPr>
            </w:pPr>
            <w:r w:rsidRPr="00D3456E">
              <w:rPr>
                <w:sz w:val="20"/>
                <w:szCs w:val="20"/>
              </w:rPr>
              <w:t>11</w:t>
            </w:r>
            <w:r w:rsidR="00B77682" w:rsidRPr="00D3456E">
              <w:rPr>
                <w:sz w:val="20"/>
                <w:szCs w:val="20"/>
              </w:rPr>
              <w:t xml:space="preserve"> days </w:t>
            </w:r>
          </w:p>
        </w:tc>
        <w:tc>
          <w:tcPr>
            <w:tcW w:w="3040" w:type="dxa"/>
          </w:tcPr>
          <w:p w14:paraId="5780A757" w14:textId="394CD39C" w:rsidR="00B77682" w:rsidRPr="00D3456E" w:rsidRDefault="00A85596" w:rsidP="00BD3D18">
            <w:pPr>
              <w:rPr>
                <w:color w:val="000000"/>
                <w:sz w:val="20"/>
                <w:szCs w:val="20"/>
              </w:rPr>
            </w:pPr>
            <w:r>
              <w:rPr>
                <w:color w:val="000000"/>
                <w:sz w:val="20"/>
                <w:szCs w:val="20"/>
              </w:rPr>
              <w:t>2</w:t>
            </w:r>
            <w:r w:rsidR="002D7FB2">
              <w:rPr>
                <w:color w:val="000000"/>
                <w:sz w:val="20"/>
                <w:szCs w:val="20"/>
              </w:rPr>
              <w:t>8</w:t>
            </w:r>
            <w:r w:rsidR="00EB5B7C" w:rsidRPr="00D3456E">
              <w:rPr>
                <w:color w:val="000000"/>
                <w:sz w:val="20"/>
                <w:szCs w:val="20"/>
              </w:rPr>
              <w:t xml:space="preserve"> </w:t>
            </w:r>
            <w:r w:rsidR="007214CF">
              <w:rPr>
                <w:color w:val="000000"/>
                <w:sz w:val="20"/>
                <w:szCs w:val="20"/>
              </w:rPr>
              <w:t>July</w:t>
            </w:r>
            <w:r w:rsidR="00B77682" w:rsidRPr="00D3456E">
              <w:rPr>
                <w:color w:val="000000"/>
                <w:sz w:val="20"/>
                <w:szCs w:val="20"/>
              </w:rPr>
              <w:t xml:space="preserve"> 20</w:t>
            </w:r>
            <w:r w:rsidR="00563CD9" w:rsidRPr="00D3456E">
              <w:rPr>
                <w:color w:val="000000"/>
                <w:sz w:val="20"/>
                <w:szCs w:val="20"/>
              </w:rPr>
              <w:t>20</w:t>
            </w:r>
          </w:p>
        </w:tc>
      </w:tr>
      <w:tr w:rsidR="00B77682" w:rsidRPr="00D3456E" w14:paraId="70078C74" w14:textId="77777777" w:rsidTr="00B77682">
        <w:trPr>
          <w:jc w:val="center"/>
        </w:trPr>
        <w:tc>
          <w:tcPr>
            <w:tcW w:w="2959" w:type="dxa"/>
          </w:tcPr>
          <w:p w14:paraId="1493B0EF" w14:textId="77777777" w:rsidR="00B77682" w:rsidRPr="00D3456E" w:rsidRDefault="00B77682" w:rsidP="00BD3D18">
            <w:pPr>
              <w:rPr>
                <w:b/>
                <w:sz w:val="20"/>
                <w:szCs w:val="20"/>
              </w:rPr>
            </w:pPr>
            <w:r w:rsidRPr="00D3456E">
              <w:rPr>
                <w:b/>
                <w:sz w:val="20"/>
                <w:szCs w:val="20"/>
              </w:rPr>
              <w:t>Final Report</w:t>
            </w:r>
          </w:p>
        </w:tc>
        <w:tc>
          <w:tcPr>
            <w:tcW w:w="3466" w:type="dxa"/>
          </w:tcPr>
          <w:p w14:paraId="00F7701C" w14:textId="3C8CFD21" w:rsidR="00B77682" w:rsidRPr="00D3456E" w:rsidRDefault="007214CF" w:rsidP="00BD3D18">
            <w:pPr>
              <w:rPr>
                <w:sz w:val="20"/>
                <w:szCs w:val="20"/>
              </w:rPr>
            </w:pPr>
            <w:r>
              <w:rPr>
                <w:sz w:val="20"/>
                <w:szCs w:val="20"/>
              </w:rPr>
              <w:t>4</w:t>
            </w:r>
            <w:r w:rsidR="00B77682" w:rsidRPr="00D3456E">
              <w:rPr>
                <w:sz w:val="20"/>
                <w:szCs w:val="20"/>
              </w:rPr>
              <w:t xml:space="preserve"> days</w:t>
            </w:r>
          </w:p>
        </w:tc>
        <w:tc>
          <w:tcPr>
            <w:tcW w:w="3040" w:type="dxa"/>
          </w:tcPr>
          <w:p w14:paraId="2F9486E3" w14:textId="6D5F07D7" w:rsidR="00B77682" w:rsidRPr="00D3456E" w:rsidRDefault="00A85596" w:rsidP="00BD3D18">
            <w:pPr>
              <w:rPr>
                <w:color w:val="000000"/>
                <w:sz w:val="20"/>
                <w:szCs w:val="20"/>
              </w:rPr>
            </w:pPr>
            <w:r>
              <w:rPr>
                <w:color w:val="000000"/>
                <w:sz w:val="20"/>
                <w:szCs w:val="20"/>
              </w:rPr>
              <w:t>5 August</w:t>
            </w:r>
            <w:r w:rsidR="00B77682" w:rsidRPr="00D3456E">
              <w:rPr>
                <w:color w:val="000000"/>
                <w:sz w:val="20"/>
                <w:szCs w:val="20"/>
              </w:rPr>
              <w:t xml:space="preserve"> 20</w:t>
            </w:r>
            <w:r w:rsidR="00563CD9" w:rsidRPr="00D3456E">
              <w:rPr>
                <w:color w:val="000000"/>
                <w:sz w:val="20"/>
                <w:szCs w:val="20"/>
              </w:rPr>
              <w:t>20</w:t>
            </w:r>
          </w:p>
        </w:tc>
      </w:tr>
    </w:tbl>
    <w:p w14:paraId="6CA42940" w14:textId="77777777" w:rsidR="00B77682" w:rsidRPr="00D3456E" w:rsidRDefault="00B77682" w:rsidP="00C12932">
      <w:pPr>
        <w:pStyle w:val="Default"/>
        <w:spacing w:after="120"/>
        <w:jc w:val="both"/>
        <w:rPr>
          <w:b/>
          <w:color w:val="auto"/>
          <w:sz w:val="22"/>
          <w:szCs w:val="22"/>
          <w:lang w:val="en-US" w:eastAsia="en-US"/>
        </w:rPr>
      </w:pPr>
    </w:p>
    <w:p w14:paraId="70CF5C15" w14:textId="77777777" w:rsidR="00B77682" w:rsidRPr="00D3456E" w:rsidRDefault="00B77682" w:rsidP="00B77682">
      <w:pPr>
        <w:pStyle w:val="Heading31"/>
        <w:rPr>
          <w:rFonts w:ascii="Times New Roman" w:hAnsi="Times New Roman"/>
          <w:caps w:val="0"/>
          <w:spacing w:val="0"/>
          <w:lang w:bidi="ar-SA"/>
        </w:rPr>
      </w:pPr>
      <w:bookmarkStart w:id="10" w:name="_Toc299133045"/>
      <w:bookmarkStart w:id="11" w:name="_Toc321341557"/>
      <w:bookmarkStart w:id="12" w:name="_Toc299126622"/>
      <w:bookmarkStart w:id="13" w:name="_Toc299133048"/>
      <w:r w:rsidRPr="00D3456E">
        <w:rPr>
          <w:rFonts w:ascii="Times New Roman" w:hAnsi="Times New Roman"/>
          <w:caps w:val="0"/>
          <w:spacing w:val="0"/>
          <w:lang w:bidi="ar-SA"/>
        </w:rPr>
        <w:t>Evaluation deliverables</w:t>
      </w:r>
      <w:bookmarkEnd w:id="10"/>
      <w:bookmarkEnd w:id="11"/>
      <w:r w:rsidRPr="00D3456E">
        <w:rPr>
          <w:rFonts w:ascii="Times New Roman" w:hAnsi="Times New Roman"/>
          <w:caps w:val="0"/>
          <w:spacing w:val="0"/>
          <w:lang w:bidi="ar-SA"/>
        </w:rPr>
        <w:t xml:space="preserve">: </w:t>
      </w:r>
    </w:p>
    <w:p w14:paraId="5E0C77C1" w14:textId="77777777" w:rsidR="00B77682" w:rsidRPr="00D3456E" w:rsidRDefault="00B77682" w:rsidP="00B77682">
      <w:pPr>
        <w:spacing w:after="120"/>
        <w:rPr>
          <w:sz w:val="20"/>
          <w:szCs w:val="20"/>
        </w:rPr>
      </w:pPr>
      <w:r w:rsidRPr="00D3456E">
        <w:rPr>
          <w:sz w:val="20"/>
          <w:szCs w:val="20"/>
        </w:rPr>
        <w:t xml:space="preserve">The evaluator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2258"/>
        <w:gridCol w:w="2491"/>
        <w:gridCol w:w="2940"/>
      </w:tblGrid>
      <w:tr w:rsidR="00B77682" w:rsidRPr="00D3456E" w14:paraId="797B471F" w14:textId="77777777" w:rsidTr="00BD3D18">
        <w:tc>
          <w:tcPr>
            <w:tcW w:w="1548" w:type="dxa"/>
            <w:shd w:val="clear" w:color="auto" w:fill="7F7F7F"/>
          </w:tcPr>
          <w:p w14:paraId="1F5B1722" w14:textId="77777777" w:rsidR="00B77682" w:rsidRPr="00D3456E" w:rsidRDefault="00B77682" w:rsidP="00BD3D18">
            <w:pPr>
              <w:spacing w:before="200"/>
              <w:jc w:val="center"/>
              <w:rPr>
                <w:color w:val="FFFFFF"/>
                <w:sz w:val="20"/>
                <w:szCs w:val="20"/>
              </w:rPr>
            </w:pPr>
            <w:r w:rsidRPr="00D3456E">
              <w:rPr>
                <w:color w:val="FFFFFF"/>
                <w:sz w:val="20"/>
                <w:szCs w:val="20"/>
              </w:rPr>
              <w:t>Deliverable</w:t>
            </w:r>
          </w:p>
        </w:tc>
        <w:tc>
          <w:tcPr>
            <w:tcW w:w="2340" w:type="dxa"/>
            <w:shd w:val="clear" w:color="auto" w:fill="7F7F7F"/>
          </w:tcPr>
          <w:p w14:paraId="04933C09" w14:textId="77777777" w:rsidR="00B77682" w:rsidRPr="00D3456E" w:rsidRDefault="00B77682" w:rsidP="00BD3D18">
            <w:pPr>
              <w:spacing w:before="200"/>
              <w:jc w:val="center"/>
              <w:rPr>
                <w:color w:val="FFFFFF"/>
                <w:sz w:val="20"/>
                <w:szCs w:val="20"/>
              </w:rPr>
            </w:pPr>
            <w:r w:rsidRPr="00D3456E">
              <w:rPr>
                <w:color w:val="FFFFFF"/>
                <w:sz w:val="20"/>
                <w:szCs w:val="20"/>
              </w:rPr>
              <w:t xml:space="preserve">Content </w:t>
            </w:r>
          </w:p>
        </w:tc>
        <w:tc>
          <w:tcPr>
            <w:tcW w:w="2610" w:type="dxa"/>
            <w:shd w:val="clear" w:color="auto" w:fill="7F7F7F"/>
          </w:tcPr>
          <w:p w14:paraId="1F72E017" w14:textId="77777777" w:rsidR="00B77682" w:rsidRPr="00D3456E" w:rsidRDefault="00B77682" w:rsidP="00BD3D18">
            <w:pPr>
              <w:spacing w:before="200"/>
              <w:jc w:val="center"/>
              <w:rPr>
                <w:color w:val="FFFFFF"/>
                <w:sz w:val="20"/>
                <w:szCs w:val="20"/>
              </w:rPr>
            </w:pPr>
            <w:r w:rsidRPr="00D3456E">
              <w:rPr>
                <w:color w:val="FFFFFF"/>
                <w:sz w:val="20"/>
                <w:szCs w:val="20"/>
              </w:rPr>
              <w:t>Timing</w:t>
            </w:r>
          </w:p>
        </w:tc>
        <w:tc>
          <w:tcPr>
            <w:tcW w:w="3060" w:type="dxa"/>
            <w:shd w:val="clear" w:color="auto" w:fill="7F7F7F"/>
          </w:tcPr>
          <w:p w14:paraId="150B9C63" w14:textId="77777777" w:rsidR="00B77682" w:rsidRPr="00D3456E" w:rsidRDefault="00B77682" w:rsidP="00BD3D18">
            <w:pPr>
              <w:spacing w:before="200"/>
              <w:jc w:val="center"/>
              <w:rPr>
                <w:color w:val="FFFFFF"/>
                <w:sz w:val="20"/>
                <w:szCs w:val="20"/>
              </w:rPr>
            </w:pPr>
            <w:r w:rsidRPr="00D3456E">
              <w:rPr>
                <w:color w:val="FFFFFF"/>
                <w:sz w:val="20"/>
                <w:szCs w:val="20"/>
              </w:rPr>
              <w:t>Responsibilities</w:t>
            </w:r>
          </w:p>
        </w:tc>
      </w:tr>
      <w:tr w:rsidR="00B77682" w:rsidRPr="00D3456E" w14:paraId="185D78B0" w14:textId="77777777" w:rsidTr="00BD3D18">
        <w:tc>
          <w:tcPr>
            <w:tcW w:w="1548" w:type="dxa"/>
          </w:tcPr>
          <w:p w14:paraId="09646335" w14:textId="194CF25C" w:rsidR="00B77682" w:rsidRPr="00D3456E" w:rsidRDefault="00B77682" w:rsidP="00FB6B43">
            <w:pPr>
              <w:numPr>
                <w:ilvl w:val="0"/>
                <w:numId w:val="38"/>
              </w:numPr>
              <w:rPr>
                <w:b/>
                <w:sz w:val="20"/>
                <w:szCs w:val="20"/>
              </w:rPr>
            </w:pPr>
            <w:r w:rsidRPr="00D3456E">
              <w:rPr>
                <w:b/>
                <w:sz w:val="20"/>
                <w:szCs w:val="20"/>
              </w:rPr>
              <w:t>Inception Report</w:t>
            </w:r>
          </w:p>
        </w:tc>
        <w:tc>
          <w:tcPr>
            <w:tcW w:w="2340" w:type="dxa"/>
          </w:tcPr>
          <w:p w14:paraId="6B3E8DF1" w14:textId="77777777" w:rsidR="00B77682" w:rsidRPr="00D3456E" w:rsidRDefault="00B77682" w:rsidP="00BD3D18">
            <w:pPr>
              <w:rPr>
                <w:sz w:val="20"/>
                <w:szCs w:val="20"/>
              </w:rPr>
            </w:pPr>
            <w:r w:rsidRPr="00D3456E">
              <w:rPr>
                <w:sz w:val="20"/>
                <w:szCs w:val="20"/>
              </w:rPr>
              <w:t xml:space="preserve">Evaluator provides clarifications on timing and method </w:t>
            </w:r>
          </w:p>
        </w:tc>
        <w:tc>
          <w:tcPr>
            <w:tcW w:w="2610" w:type="dxa"/>
          </w:tcPr>
          <w:p w14:paraId="59D83E66" w14:textId="77777777" w:rsidR="00B77682" w:rsidRPr="00D3456E" w:rsidRDefault="00B77682" w:rsidP="00BD3D18">
            <w:pPr>
              <w:rPr>
                <w:sz w:val="20"/>
                <w:szCs w:val="20"/>
              </w:rPr>
            </w:pPr>
            <w:r w:rsidRPr="00D3456E">
              <w:rPr>
                <w:sz w:val="20"/>
                <w:szCs w:val="20"/>
              </w:rPr>
              <w:t xml:space="preserve">No later than 2 weeks before the evaluation mission. </w:t>
            </w:r>
          </w:p>
        </w:tc>
        <w:tc>
          <w:tcPr>
            <w:tcW w:w="3060" w:type="dxa"/>
          </w:tcPr>
          <w:p w14:paraId="57DEC5F7" w14:textId="176CFB7B" w:rsidR="00B77682" w:rsidRPr="00D3456E" w:rsidRDefault="00B77682" w:rsidP="00BD3D18">
            <w:pPr>
              <w:rPr>
                <w:sz w:val="20"/>
                <w:szCs w:val="20"/>
              </w:rPr>
            </w:pPr>
            <w:r w:rsidRPr="00D3456E">
              <w:rPr>
                <w:sz w:val="20"/>
                <w:szCs w:val="20"/>
              </w:rPr>
              <w:t xml:space="preserve">Evaluator submits to UNDP </w:t>
            </w:r>
            <w:r w:rsidR="00332C96" w:rsidRPr="00D3456E">
              <w:rPr>
                <w:color w:val="000000"/>
                <w:sz w:val="22"/>
                <w:szCs w:val="22"/>
              </w:rPr>
              <w:t>ISRDBRC</w:t>
            </w:r>
            <w:r w:rsidRPr="00D3456E">
              <w:rPr>
                <w:sz w:val="20"/>
                <w:szCs w:val="20"/>
              </w:rPr>
              <w:t xml:space="preserve"> Project </w:t>
            </w:r>
          </w:p>
        </w:tc>
      </w:tr>
      <w:tr w:rsidR="00B77682" w:rsidRPr="00D3456E" w14:paraId="703AB268" w14:textId="77777777" w:rsidTr="00BD3D18">
        <w:tc>
          <w:tcPr>
            <w:tcW w:w="1548" w:type="dxa"/>
          </w:tcPr>
          <w:p w14:paraId="54EBB740" w14:textId="5021089C" w:rsidR="00B77682" w:rsidRPr="00D3456E" w:rsidRDefault="00B77682" w:rsidP="00FB6B43">
            <w:pPr>
              <w:numPr>
                <w:ilvl w:val="0"/>
                <w:numId w:val="38"/>
              </w:numPr>
              <w:rPr>
                <w:b/>
                <w:sz w:val="20"/>
                <w:szCs w:val="20"/>
              </w:rPr>
            </w:pPr>
            <w:r w:rsidRPr="00D3456E">
              <w:rPr>
                <w:b/>
                <w:sz w:val="20"/>
                <w:szCs w:val="20"/>
              </w:rPr>
              <w:t>Presentation</w:t>
            </w:r>
          </w:p>
        </w:tc>
        <w:tc>
          <w:tcPr>
            <w:tcW w:w="2340" w:type="dxa"/>
          </w:tcPr>
          <w:p w14:paraId="71E1FEBE" w14:textId="77777777" w:rsidR="00B77682" w:rsidRPr="00D3456E" w:rsidRDefault="00B77682" w:rsidP="00BD3D18">
            <w:pPr>
              <w:rPr>
                <w:sz w:val="20"/>
                <w:szCs w:val="20"/>
              </w:rPr>
            </w:pPr>
            <w:r w:rsidRPr="00D3456E">
              <w:rPr>
                <w:sz w:val="20"/>
                <w:szCs w:val="20"/>
              </w:rPr>
              <w:t xml:space="preserve">Initial Findings </w:t>
            </w:r>
          </w:p>
        </w:tc>
        <w:tc>
          <w:tcPr>
            <w:tcW w:w="2610" w:type="dxa"/>
          </w:tcPr>
          <w:p w14:paraId="05F6BFD4" w14:textId="77777777" w:rsidR="00B77682" w:rsidRPr="00D3456E" w:rsidRDefault="00B77682" w:rsidP="00BD3D18">
            <w:pPr>
              <w:rPr>
                <w:sz w:val="20"/>
                <w:szCs w:val="20"/>
              </w:rPr>
            </w:pPr>
            <w:r w:rsidRPr="00D3456E">
              <w:rPr>
                <w:sz w:val="20"/>
                <w:szCs w:val="20"/>
              </w:rPr>
              <w:t>End of evaluation mission</w:t>
            </w:r>
          </w:p>
        </w:tc>
        <w:tc>
          <w:tcPr>
            <w:tcW w:w="3060" w:type="dxa"/>
          </w:tcPr>
          <w:p w14:paraId="6629E4C8" w14:textId="01C366C4" w:rsidR="00B77682" w:rsidRPr="00D3456E" w:rsidRDefault="00B77682" w:rsidP="00EF77D0">
            <w:pPr>
              <w:rPr>
                <w:sz w:val="20"/>
                <w:szCs w:val="20"/>
              </w:rPr>
            </w:pPr>
            <w:r w:rsidRPr="00D3456E">
              <w:rPr>
                <w:sz w:val="20"/>
                <w:szCs w:val="20"/>
              </w:rPr>
              <w:t xml:space="preserve">To UNDP </w:t>
            </w:r>
            <w:r w:rsidR="00332C96" w:rsidRPr="00D3456E">
              <w:rPr>
                <w:color w:val="000000"/>
                <w:sz w:val="22"/>
                <w:szCs w:val="22"/>
              </w:rPr>
              <w:t>ISRDBRC</w:t>
            </w:r>
            <w:r w:rsidRPr="00D3456E">
              <w:rPr>
                <w:sz w:val="20"/>
                <w:szCs w:val="20"/>
              </w:rPr>
              <w:t xml:space="preserve"> </w:t>
            </w:r>
            <w:r w:rsidR="00C90679" w:rsidRPr="00D3456E">
              <w:rPr>
                <w:sz w:val="20"/>
                <w:szCs w:val="20"/>
              </w:rPr>
              <w:t>P</w:t>
            </w:r>
            <w:r w:rsidRPr="00D3456E">
              <w:rPr>
                <w:sz w:val="20"/>
                <w:szCs w:val="20"/>
              </w:rPr>
              <w:t xml:space="preserve">roject </w:t>
            </w:r>
            <w:r w:rsidR="00C90679" w:rsidRPr="00D3456E">
              <w:rPr>
                <w:sz w:val="20"/>
                <w:szCs w:val="20"/>
              </w:rPr>
              <w:t>M</w:t>
            </w:r>
            <w:r w:rsidRPr="00D3456E">
              <w:rPr>
                <w:sz w:val="20"/>
                <w:szCs w:val="20"/>
              </w:rPr>
              <w:t xml:space="preserve">anager, UNDP </w:t>
            </w:r>
            <w:r w:rsidR="00EF77D0" w:rsidRPr="00D3456E">
              <w:rPr>
                <w:sz w:val="20"/>
                <w:szCs w:val="20"/>
              </w:rPr>
              <w:t xml:space="preserve">SED Programme Officer </w:t>
            </w:r>
          </w:p>
        </w:tc>
      </w:tr>
      <w:tr w:rsidR="00B77682" w:rsidRPr="00D3456E" w14:paraId="3A0F3AE8" w14:textId="77777777" w:rsidTr="00BD3D18">
        <w:tc>
          <w:tcPr>
            <w:tcW w:w="1548" w:type="dxa"/>
          </w:tcPr>
          <w:p w14:paraId="16DB3340" w14:textId="759223C9" w:rsidR="00B77682" w:rsidRPr="00D3456E" w:rsidRDefault="00B77682" w:rsidP="00FB6B43">
            <w:pPr>
              <w:numPr>
                <w:ilvl w:val="0"/>
                <w:numId w:val="38"/>
              </w:numPr>
              <w:rPr>
                <w:b/>
                <w:sz w:val="20"/>
                <w:szCs w:val="20"/>
              </w:rPr>
            </w:pPr>
            <w:r w:rsidRPr="00D3456E">
              <w:rPr>
                <w:b/>
                <w:sz w:val="20"/>
                <w:szCs w:val="20"/>
              </w:rPr>
              <w:t xml:space="preserve">Draft Final Report </w:t>
            </w:r>
          </w:p>
        </w:tc>
        <w:tc>
          <w:tcPr>
            <w:tcW w:w="2340" w:type="dxa"/>
          </w:tcPr>
          <w:p w14:paraId="7249CE47" w14:textId="77777777" w:rsidR="00B77682" w:rsidRPr="00D3456E" w:rsidRDefault="00B77682" w:rsidP="00BD3D18">
            <w:pPr>
              <w:rPr>
                <w:sz w:val="20"/>
                <w:szCs w:val="20"/>
              </w:rPr>
            </w:pPr>
            <w:r w:rsidRPr="00D3456E">
              <w:rPr>
                <w:sz w:val="20"/>
                <w:szCs w:val="20"/>
              </w:rPr>
              <w:t>Full report, (per annexed template) with annexes</w:t>
            </w:r>
          </w:p>
        </w:tc>
        <w:tc>
          <w:tcPr>
            <w:tcW w:w="2610" w:type="dxa"/>
          </w:tcPr>
          <w:p w14:paraId="147B6432" w14:textId="77777777" w:rsidR="00B77682" w:rsidRPr="00D3456E" w:rsidRDefault="00B77682" w:rsidP="00BD3D18">
            <w:pPr>
              <w:rPr>
                <w:sz w:val="20"/>
                <w:szCs w:val="20"/>
              </w:rPr>
            </w:pPr>
            <w:r w:rsidRPr="00D3456E">
              <w:rPr>
                <w:sz w:val="20"/>
                <w:szCs w:val="20"/>
              </w:rPr>
              <w:t>Within 3 weeks of the evaluation mission</w:t>
            </w:r>
          </w:p>
        </w:tc>
        <w:tc>
          <w:tcPr>
            <w:tcW w:w="3060" w:type="dxa"/>
          </w:tcPr>
          <w:p w14:paraId="5CBF82F1" w14:textId="2A39F3C7" w:rsidR="00B77682" w:rsidRPr="00D3456E" w:rsidRDefault="00B77682" w:rsidP="00BD3D18">
            <w:pPr>
              <w:rPr>
                <w:sz w:val="20"/>
                <w:szCs w:val="20"/>
              </w:rPr>
            </w:pPr>
            <w:r w:rsidRPr="00D3456E">
              <w:rPr>
                <w:sz w:val="20"/>
                <w:szCs w:val="20"/>
              </w:rPr>
              <w:t xml:space="preserve">Sent to UNDP </w:t>
            </w:r>
            <w:r w:rsidR="00332C96" w:rsidRPr="00D3456E">
              <w:rPr>
                <w:color w:val="000000"/>
                <w:sz w:val="22"/>
                <w:szCs w:val="22"/>
              </w:rPr>
              <w:t>ISRDBRC</w:t>
            </w:r>
            <w:r w:rsidRPr="00D3456E">
              <w:rPr>
                <w:sz w:val="20"/>
                <w:szCs w:val="20"/>
              </w:rPr>
              <w:t xml:space="preserve"> </w:t>
            </w:r>
            <w:r w:rsidR="00C90679" w:rsidRPr="00D3456E">
              <w:rPr>
                <w:sz w:val="20"/>
                <w:szCs w:val="20"/>
              </w:rPr>
              <w:t>P</w:t>
            </w:r>
            <w:r w:rsidRPr="00D3456E">
              <w:rPr>
                <w:sz w:val="20"/>
                <w:szCs w:val="20"/>
              </w:rPr>
              <w:t xml:space="preserve">roject </w:t>
            </w:r>
            <w:r w:rsidR="00C90679" w:rsidRPr="00D3456E">
              <w:rPr>
                <w:sz w:val="20"/>
                <w:szCs w:val="20"/>
              </w:rPr>
              <w:t>M</w:t>
            </w:r>
            <w:r w:rsidRPr="00D3456E">
              <w:rPr>
                <w:sz w:val="20"/>
                <w:szCs w:val="20"/>
              </w:rPr>
              <w:t>anage</w:t>
            </w:r>
            <w:r w:rsidR="00C90679" w:rsidRPr="00D3456E">
              <w:rPr>
                <w:sz w:val="20"/>
                <w:szCs w:val="20"/>
              </w:rPr>
              <w:t>r</w:t>
            </w:r>
            <w:r w:rsidRPr="00D3456E">
              <w:rPr>
                <w:sz w:val="20"/>
                <w:szCs w:val="20"/>
              </w:rPr>
              <w:t xml:space="preserve"> and </w:t>
            </w:r>
            <w:r w:rsidR="00EF77D0" w:rsidRPr="00D3456E">
              <w:rPr>
                <w:sz w:val="20"/>
                <w:szCs w:val="20"/>
              </w:rPr>
              <w:t xml:space="preserve">UNDP SED Programme Officer for revision </w:t>
            </w:r>
          </w:p>
        </w:tc>
      </w:tr>
      <w:tr w:rsidR="00B77682" w:rsidRPr="00D3456E" w14:paraId="26654FB4" w14:textId="77777777" w:rsidTr="00BD3D18">
        <w:tc>
          <w:tcPr>
            <w:tcW w:w="1548" w:type="dxa"/>
          </w:tcPr>
          <w:p w14:paraId="7553AA93" w14:textId="03CE25A2" w:rsidR="00B77682" w:rsidRPr="00D3456E" w:rsidRDefault="00B77682" w:rsidP="00FB6B43">
            <w:pPr>
              <w:numPr>
                <w:ilvl w:val="0"/>
                <w:numId w:val="38"/>
              </w:numPr>
              <w:rPr>
                <w:b/>
                <w:sz w:val="20"/>
                <w:szCs w:val="20"/>
              </w:rPr>
            </w:pPr>
            <w:r w:rsidRPr="00D3456E">
              <w:rPr>
                <w:b/>
                <w:sz w:val="20"/>
                <w:szCs w:val="20"/>
              </w:rPr>
              <w:t>Final Report*</w:t>
            </w:r>
          </w:p>
        </w:tc>
        <w:tc>
          <w:tcPr>
            <w:tcW w:w="2340" w:type="dxa"/>
          </w:tcPr>
          <w:p w14:paraId="25C3B081" w14:textId="77777777" w:rsidR="00B77682" w:rsidRPr="00D3456E" w:rsidRDefault="00B77682" w:rsidP="00BD3D18">
            <w:pPr>
              <w:rPr>
                <w:sz w:val="20"/>
                <w:szCs w:val="20"/>
              </w:rPr>
            </w:pPr>
            <w:r w:rsidRPr="00D3456E">
              <w:rPr>
                <w:sz w:val="20"/>
                <w:szCs w:val="20"/>
              </w:rPr>
              <w:t xml:space="preserve">Revised report </w:t>
            </w:r>
          </w:p>
        </w:tc>
        <w:tc>
          <w:tcPr>
            <w:tcW w:w="2610" w:type="dxa"/>
          </w:tcPr>
          <w:p w14:paraId="5F571C4E" w14:textId="77777777" w:rsidR="00B77682" w:rsidRPr="00D3456E" w:rsidRDefault="00B77682" w:rsidP="00BD3D18">
            <w:pPr>
              <w:rPr>
                <w:sz w:val="20"/>
                <w:szCs w:val="20"/>
              </w:rPr>
            </w:pPr>
            <w:r w:rsidRPr="00D3456E">
              <w:rPr>
                <w:sz w:val="20"/>
                <w:szCs w:val="20"/>
              </w:rPr>
              <w:t xml:space="preserve">Within 1 week of receiving UNDP comments on draft </w:t>
            </w:r>
          </w:p>
        </w:tc>
        <w:tc>
          <w:tcPr>
            <w:tcW w:w="3060" w:type="dxa"/>
          </w:tcPr>
          <w:p w14:paraId="2BE5B534" w14:textId="02B339E8" w:rsidR="00B77682" w:rsidRPr="00D3456E" w:rsidRDefault="00B77682" w:rsidP="00BD3D18">
            <w:pPr>
              <w:rPr>
                <w:sz w:val="20"/>
                <w:szCs w:val="20"/>
              </w:rPr>
            </w:pPr>
            <w:r w:rsidRPr="00D3456E">
              <w:rPr>
                <w:sz w:val="20"/>
                <w:szCs w:val="20"/>
              </w:rPr>
              <w:t xml:space="preserve">Sent to </w:t>
            </w:r>
            <w:r w:rsidR="00EF77D0" w:rsidRPr="00D3456E">
              <w:rPr>
                <w:sz w:val="20"/>
                <w:szCs w:val="20"/>
              </w:rPr>
              <w:t xml:space="preserve">UNDP </w:t>
            </w:r>
            <w:r w:rsidR="00332C96" w:rsidRPr="00D3456E">
              <w:rPr>
                <w:color w:val="000000"/>
                <w:sz w:val="22"/>
                <w:szCs w:val="22"/>
              </w:rPr>
              <w:t>ISRDBRC</w:t>
            </w:r>
            <w:r w:rsidR="00EF77D0" w:rsidRPr="00D3456E">
              <w:rPr>
                <w:sz w:val="20"/>
                <w:szCs w:val="20"/>
              </w:rPr>
              <w:t xml:space="preserve"> </w:t>
            </w:r>
            <w:r w:rsidR="00C90679" w:rsidRPr="00D3456E">
              <w:rPr>
                <w:sz w:val="20"/>
                <w:szCs w:val="20"/>
              </w:rPr>
              <w:t>P</w:t>
            </w:r>
            <w:r w:rsidR="00EF77D0" w:rsidRPr="00D3456E">
              <w:rPr>
                <w:sz w:val="20"/>
                <w:szCs w:val="20"/>
              </w:rPr>
              <w:t xml:space="preserve">roject </w:t>
            </w:r>
            <w:r w:rsidR="00C90679" w:rsidRPr="00D3456E">
              <w:rPr>
                <w:sz w:val="20"/>
                <w:szCs w:val="20"/>
              </w:rPr>
              <w:t>M</w:t>
            </w:r>
            <w:r w:rsidR="00EF77D0" w:rsidRPr="00D3456E">
              <w:rPr>
                <w:sz w:val="20"/>
                <w:szCs w:val="20"/>
              </w:rPr>
              <w:t>anage</w:t>
            </w:r>
            <w:r w:rsidR="00C90679" w:rsidRPr="00D3456E">
              <w:rPr>
                <w:sz w:val="20"/>
                <w:szCs w:val="20"/>
              </w:rPr>
              <w:t>r</w:t>
            </w:r>
            <w:r w:rsidR="00EF77D0" w:rsidRPr="00D3456E">
              <w:rPr>
                <w:sz w:val="20"/>
                <w:szCs w:val="20"/>
              </w:rPr>
              <w:t xml:space="preserve"> and UNDP SED Programme Officer</w:t>
            </w:r>
            <w:r w:rsidRPr="00D3456E">
              <w:rPr>
                <w:sz w:val="20"/>
                <w:szCs w:val="20"/>
              </w:rPr>
              <w:t xml:space="preserve"> for uploading to UNDP ERC. </w:t>
            </w:r>
          </w:p>
        </w:tc>
      </w:tr>
    </w:tbl>
    <w:p w14:paraId="17AF6EA1" w14:textId="77777777" w:rsidR="00B77682" w:rsidRPr="00D3456E" w:rsidRDefault="00B77682" w:rsidP="00B77682">
      <w:pPr>
        <w:spacing w:before="200"/>
        <w:jc w:val="both"/>
        <w:rPr>
          <w:sz w:val="20"/>
          <w:szCs w:val="20"/>
        </w:rPr>
      </w:pPr>
      <w:r w:rsidRPr="00D3456E">
        <w:rPr>
          <w:sz w:val="20"/>
          <w:szCs w:val="20"/>
        </w:rPr>
        <w:t xml:space="preserve">*When submitting the final evaluation report, the evaluator is required also to provide an 'audit trail', detailing how all received comments have (and have not) been addressed in the final evaluation </w:t>
      </w:r>
      <w:bookmarkEnd w:id="12"/>
      <w:bookmarkEnd w:id="13"/>
      <w:r w:rsidRPr="00D3456E">
        <w:rPr>
          <w:sz w:val="20"/>
          <w:szCs w:val="20"/>
        </w:rPr>
        <w:t xml:space="preserve">report. </w:t>
      </w:r>
    </w:p>
    <w:p w14:paraId="211F34A4" w14:textId="77777777" w:rsidR="00EF77D0" w:rsidRPr="00D3456E" w:rsidRDefault="00EF77D0" w:rsidP="00C12932">
      <w:pPr>
        <w:pStyle w:val="Default"/>
        <w:spacing w:after="120"/>
        <w:jc w:val="both"/>
        <w:rPr>
          <w:b/>
          <w:color w:val="auto"/>
          <w:sz w:val="22"/>
          <w:szCs w:val="22"/>
          <w:lang w:val="en-US" w:eastAsia="en-US"/>
        </w:rPr>
      </w:pPr>
    </w:p>
    <w:p w14:paraId="453342E2" w14:textId="77777777" w:rsidR="00703562" w:rsidRPr="00D3456E" w:rsidRDefault="00703562" w:rsidP="00703562">
      <w:pPr>
        <w:pStyle w:val="Default"/>
        <w:spacing w:after="120"/>
        <w:jc w:val="both"/>
        <w:rPr>
          <w:b/>
          <w:color w:val="auto"/>
          <w:sz w:val="22"/>
          <w:szCs w:val="22"/>
          <w:lang w:val="en-US" w:eastAsia="en-US"/>
        </w:rPr>
      </w:pPr>
      <w:r w:rsidRPr="00D3456E">
        <w:rPr>
          <w:b/>
          <w:color w:val="auto"/>
          <w:sz w:val="22"/>
          <w:szCs w:val="22"/>
          <w:lang w:val="en-US" w:eastAsia="en-US"/>
        </w:rPr>
        <w:t>Payment mode:</w:t>
      </w:r>
    </w:p>
    <w:p w14:paraId="37FA075C" w14:textId="485DE146" w:rsidR="007214CF" w:rsidRPr="007214CF" w:rsidRDefault="007214CF" w:rsidP="007214CF">
      <w:pPr>
        <w:contextualSpacing/>
        <w:jc w:val="both"/>
        <w:rPr>
          <w:sz w:val="22"/>
          <w:szCs w:val="22"/>
        </w:rPr>
      </w:pPr>
      <w:r w:rsidRPr="007214CF">
        <w:rPr>
          <w:sz w:val="22"/>
          <w:szCs w:val="22"/>
        </w:rPr>
        <w:t>100% of the payment will be made upon effective conclusion of the Deliverables</w:t>
      </w:r>
      <w:r w:rsidRPr="007214CF">
        <w:rPr>
          <w:b/>
          <w:sz w:val="22"/>
          <w:szCs w:val="22"/>
        </w:rPr>
        <w:t xml:space="preserve"> </w:t>
      </w:r>
      <w:r w:rsidRPr="007214CF">
        <w:rPr>
          <w:sz w:val="22"/>
          <w:szCs w:val="22"/>
        </w:rPr>
        <w:t>and submission</w:t>
      </w:r>
      <w:r>
        <w:rPr>
          <w:sz w:val="22"/>
          <w:szCs w:val="22"/>
        </w:rPr>
        <w:t xml:space="preserve"> and</w:t>
      </w:r>
      <w:r w:rsidRPr="007214CF">
        <w:rPr>
          <w:sz w:val="22"/>
          <w:szCs w:val="22"/>
        </w:rPr>
        <w:t xml:space="preserve"> approval </w:t>
      </w:r>
      <w:r w:rsidR="00FB2B74">
        <w:rPr>
          <w:sz w:val="22"/>
          <w:szCs w:val="22"/>
        </w:rPr>
        <w:t>by UNDP</w:t>
      </w:r>
      <w:r w:rsidRPr="007214CF">
        <w:rPr>
          <w:sz w:val="22"/>
          <w:szCs w:val="22"/>
        </w:rPr>
        <w:t>.</w:t>
      </w:r>
      <w:r>
        <w:rPr>
          <w:sz w:val="22"/>
          <w:szCs w:val="22"/>
        </w:rPr>
        <w:t xml:space="preserve"> </w:t>
      </w:r>
    </w:p>
    <w:p w14:paraId="52B43A19" w14:textId="77777777" w:rsidR="00B77682" w:rsidRPr="00D3456E" w:rsidRDefault="00B77682" w:rsidP="00703562">
      <w:pPr>
        <w:contextualSpacing/>
        <w:jc w:val="both"/>
        <w:rPr>
          <w:sz w:val="22"/>
          <w:szCs w:val="22"/>
        </w:rPr>
      </w:pPr>
    </w:p>
    <w:p w14:paraId="7EF059AB" w14:textId="333D8510" w:rsidR="005360AE" w:rsidRPr="00D3456E" w:rsidRDefault="00703562" w:rsidP="00BF0654">
      <w:pPr>
        <w:contextualSpacing/>
        <w:jc w:val="both"/>
        <w:rPr>
          <w:rStyle w:val="SubtleEmphasis"/>
          <w:b/>
          <w:i w:val="0"/>
          <w:iCs w:val="0"/>
        </w:rPr>
      </w:pPr>
      <w:r w:rsidRPr="00D3456E">
        <w:rPr>
          <w:sz w:val="22"/>
          <w:szCs w:val="22"/>
        </w:rPr>
        <w:t xml:space="preserve"> </w:t>
      </w:r>
      <w:r w:rsidR="005360AE" w:rsidRPr="00D3456E">
        <w:rPr>
          <w:rStyle w:val="SubtleEmphasis"/>
          <w:b/>
          <w:i w:val="0"/>
          <w:iCs w:val="0"/>
        </w:rPr>
        <w:t>Annex 1: The Report should include but not be limited to the following headings</w:t>
      </w:r>
    </w:p>
    <w:p w14:paraId="65ACECA1" w14:textId="77777777" w:rsidR="005360AE" w:rsidRPr="00D3456E" w:rsidRDefault="005360AE" w:rsidP="005360AE">
      <w:pPr>
        <w:pStyle w:val="NoSpacing"/>
        <w:spacing w:line="276" w:lineRule="auto"/>
        <w:contextualSpacing/>
        <w:jc w:val="both"/>
        <w:rPr>
          <w:rStyle w:val="SubtleEmphasis"/>
          <w:rFonts w:ascii="Times New Roman" w:hAnsi="Times New Roman"/>
          <w:i w:val="0"/>
          <w:iCs w:val="0"/>
        </w:rPr>
      </w:pPr>
      <w:r w:rsidRPr="00D3456E">
        <w:rPr>
          <w:rStyle w:val="SubtleEmphasis"/>
          <w:rFonts w:ascii="Times New Roman" w:hAnsi="Times New Roman"/>
          <w:i w:val="0"/>
          <w:iCs w:val="0"/>
        </w:rPr>
        <w:t xml:space="preserve">Title and opening pages </w:t>
      </w:r>
    </w:p>
    <w:p w14:paraId="35FED1E7" w14:textId="77777777" w:rsidR="005360AE" w:rsidRPr="00D3456E" w:rsidRDefault="005360AE" w:rsidP="00345122">
      <w:pPr>
        <w:autoSpaceDE w:val="0"/>
        <w:autoSpaceDN w:val="0"/>
        <w:adjustRightInd w:val="0"/>
        <w:rPr>
          <w:bCs/>
          <w:sz w:val="22"/>
          <w:szCs w:val="22"/>
        </w:rPr>
      </w:pPr>
      <w:r w:rsidRPr="00D3456E">
        <w:rPr>
          <w:bCs/>
          <w:sz w:val="22"/>
          <w:szCs w:val="22"/>
        </w:rPr>
        <w:t>Table of contents</w:t>
      </w:r>
    </w:p>
    <w:p w14:paraId="0BC75699" w14:textId="77777777" w:rsidR="005360AE" w:rsidRPr="00D3456E" w:rsidRDefault="005360AE" w:rsidP="00345122">
      <w:pPr>
        <w:autoSpaceDE w:val="0"/>
        <w:autoSpaceDN w:val="0"/>
        <w:adjustRightInd w:val="0"/>
        <w:rPr>
          <w:bCs/>
          <w:sz w:val="22"/>
          <w:szCs w:val="22"/>
        </w:rPr>
      </w:pPr>
      <w:r w:rsidRPr="00D3456E">
        <w:rPr>
          <w:bCs/>
          <w:sz w:val="22"/>
          <w:szCs w:val="22"/>
        </w:rPr>
        <w:t>Introduction</w:t>
      </w:r>
    </w:p>
    <w:p w14:paraId="7951F096" w14:textId="77777777" w:rsidR="005360AE" w:rsidRPr="00D3456E" w:rsidRDefault="005360AE" w:rsidP="00345122">
      <w:pPr>
        <w:autoSpaceDE w:val="0"/>
        <w:autoSpaceDN w:val="0"/>
        <w:adjustRightInd w:val="0"/>
        <w:rPr>
          <w:bCs/>
          <w:sz w:val="22"/>
          <w:szCs w:val="22"/>
        </w:rPr>
      </w:pPr>
      <w:r w:rsidRPr="00D3456E">
        <w:rPr>
          <w:bCs/>
          <w:sz w:val="22"/>
          <w:szCs w:val="22"/>
        </w:rPr>
        <w:lastRenderedPageBreak/>
        <w:t>Description of the intervention</w:t>
      </w:r>
    </w:p>
    <w:p w14:paraId="5787B5DC" w14:textId="77777777" w:rsidR="005360AE" w:rsidRPr="00D3456E" w:rsidRDefault="005360AE" w:rsidP="00345122">
      <w:pPr>
        <w:autoSpaceDE w:val="0"/>
        <w:autoSpaceDN w:val="0"/>
        <w:adjustRightInd w:val="0"/>
        <w:rPr>
          <w:bCs/>
          <w:sz w:val="22"/>
          <w:szCs w:val="22"/>
        </w:rPr>
      </w:pPr>
      <w:r w:rsidRPr="00D3456E">
        <w:rPr>
          <w:bCs/>
          <w:sz w:val="22"/>
          <w:szCs w:val="22"/>
        </w:rPr>
        <w:t>Evaluation Scope and objectives</w:t>
      </w:r>
    </w:p>
    <w:p w14:paraId="0C588D12" w14:textId="77777777" w:rsidR="005360AE" w:rsidRPr="00D3456E" w:rsidRDefault="005360AE" w:rsidP="00345122">
      <w:pPr>
        <w:autoSpaceDE w:val="0"/>
        <w:autoSpaceDN w:val="0"/>
        <w:adjustRightInd w:val="0"/>
        <w:rPr>
          <w:bCs/>
          <w:sz w:val="22"/>
          <w:szCs w:val="22"/>
        </w:rPr>
      </w:pPr>
      <w:r w:rsidRPr="00D3456E">
        <w:rPr>
          <w:bCs/>
          <w:sz w:val="22"/>
          <w:szCs w:val="22"/>
        </w:rPr>
        <w:t>Evaluation approach and methodology</w:t>
      </w:r>
    </w:p>
    <w:p w14:paraId="7D4F4F49" w14:textId="0D930867" w:rsidR="005360AE" w:rsidRPr="00D3456E" w:rsidRDefault="00F42B5D" w:rsidP="00345122">
      <w:pPr>
        <w:autoSpaceDE w:val="0"/>
        <w:autoSpaceDN w:val="0"/>
        <w:adjustRightInd w:val="0"/>
        <w:rPr>
          <w:bCs/>
          <w:sz w:val="22"/>
          <w:szCs w:val="22"/>
        </w:rPr>
      </w:pPr>
      <w:r w:rsidRPr="00D3456E">
        <w:rPr>
          <w:bCs/>
          <w:sz w:val="22"/>
          <w:szCs w:val="22"/>
        </w:rPr>
        <w:t>Data analysis</w:t>
      </w:r>
      <w:r>
        <w:rPr>
          <w:bCs/>
          <w:sz w:val="22"/>
          <w:szCs w:val="22"/>
        </w:rPr>
        <w:t xml:space="preserve">, </w:t>
      </w:r>
      <w:r w:rsidR="005360AE" w:rsidRPr="00D3456E">
        <w:rPr>
          <w:bCs/>
          <w:sz w:val="22"/>
          <w:szCs w:val="22"/>
        </w:rPr>
        <w:t>Findings and conclusion</w:t>
      </w:r>
    </w:p>
    <w:p w14:paraId="66A1A1FF" w14:textId="77777777" w:rsidR="005360AE" w:rsidRPr="00D3456E" w:rsidRDefault="005360AE" w:rsidP="00345122">
      <w:pPr>
        <w:autoSpaceDE w:val="0"/>
        <w:autoSpaceDN w:val="0"/>
        <w:adjustRightInd w:val="0"/>
        <w:rPr>
          <w:bCs/>
          <w:sz w:val="22"/>
          <w:szCs w:val="22"/>
        </w:rPr>
      </w:pPr>
      <w:r w:rsidRPr="00D3456E">
        <w:rPr>
          <w:bCs/>
          <w:sz w:val="22"/>
          <w:szCs w:val="22"/>
        </w:rPr>
        <w:t>Recommendations</w:t>
      </w:r>
    </w:p>
    <w:p w14:paraId="61D0A4DA" w14:textId="77777777" w:rsidR="005360AE" w:rsidRPr="00D3456E" w:rsidRDefault="005360AE" w:rsidP="00345122">
      <w:pPr>
        <w:autoSpaceDE w:val="0"/>
        <w:autoSpaceDN w:val="0"/>
        <w:adjustRightInd w:val="0"/>
        <w:rPr>
          <w:bCs/>
          <w:sz w:val="22"/>
          <w:szCs w:val="22"/>
        </w:rPr>
      </w:pPr>
      <w:r w:rsidRPr="00D3456E">
        <w:rPr>
          <w:bCs/>
          <w:sz w:val="22"/>
          <w:szCs w:val="22"/>
        </w:rPr>
        <w:t>Lessons learned</w:t>
      </w:r>
    </w:p>
    <w:p w14:paraId="1C512AA5" w14:textId="70B85E16" w:rsidR="005360AE" w:rsidRPr="00D3456E" w:rsidRDefault="005360AE" w:rsidP="00345122">
      <w:pPr>
        <w:autoSpaceDE w:val="0"/>
        <w:autoSpaceDN w:val="0"/>
        <w:adjustRightInd w:val="0"/>
        <w:rPr>
          <w:sz w:val="22"/>
          <w:szCs w:val="22"/>
        </w:rPr>
      </w:pPr>
      <w:r w:rsidRPr="00D3456E">
        <w:rPr>
          <w:bCs/>
          <w:sz w:val="22"/>
          <w:szCs w:val="22"/>
        </w:rPr>
        <w:t>Annex</w:t>
      </w:r>
      <w:r w:rsidR="00395D6F" w:rsidRPr="00D3456E">
        <w:rPr>
          <w:bCs/>
          <w:sz w:val="22"/>
          <w:szCs w:val="22"/>
        </w:rPr>
        <w:t>(s)</w:t>
      </w:r>
      <w:r w:rsidR="00F42B5D">
        <w:rPr>
          <w:bCs/>
          <w:sz w:val="22"/>
          <w:szCs w:val="22"/>
        </w:rPr>
        <w:t>, i</w:t>
      </w:r>
      <w:r w:rsidR="00AA3941">
        <w:rPr>
          <w:bCs/>
          <w:sz w:val="22"/>
          <w:szCs w:val="22"/>
        </w:rPr>
        <w:t>nclud</w:t>
      </w:r>
      <w:r w:rsidR="00F42B5D">
        <w:rPr>
          <w:bCs/>
          <w:sz w:val="22"/>
          <w:szCs w:val="22"/>
        </w:rPr>
        <w:t>ing</w:t>
      </w:r>
      <w:r w:rsidR="00AA3941">
        <w:rPr>
          <w:bCs/>
          <w:sz w:val="22"/>
          <w:szCs w:val="22"/>
        </w:rPr>
        <w:t xml:space="preserve"> interview questions</w:t>
      </w:r>
    </w:p>
    <w:sectPr w:rsidR="005360AE" w:rsidRPr="00D3456E" w:rsidSect="00FB2D31">
      <w:footerReference w:type="default" r:id="rId12"/>
      <w:headerReference w:type="first" r:id="rId13"/>
      <w:pgSz w:w="12240" w:h="15840" w:code="1"/>
      <w:pgMar w:top="1526" w:right="1260" w:bottom="108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48348" w14:textId="77777777" w:rsidR="004944DE" w:rsidRDefault="004944DE" w:rsidP="00023838">
      <w:r>
        <w:separator/>
      </w:r>
    </w:p>
  </w:endnote>
  <w:endnote w:type="continuationSeparator" w:id="0">
    <w:p w14:paraId="138627A6" w14:textId="77777777" w:rsidR="004944DE" w:rsidRDefault="004944DE" w:rsidP="00023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5A657" w14:textId="77777777" w:rsidR="00F4295D" w:rsidRDefault="00F4295D">
    <w:pPr>
      <w:pStyle w:val="Footer"/>
      <w:jc w:val="right"/>
    </w:pPr>
    <w:r>
      <w:fldChar w:fldCharType="begin"/>
    </w:r>
    <w:r>
      <w:instrText xml:space="preserve"> PAGE   \* MERGEFORMAT </w:instrText>
    </w:r>
    <w:r>
      <w:fldChar w:fldCharType="separate"/>
    </w:r>
    <w:r>
      <w:rPr>
        <w:noProof/>
      </w:rPr>
      <w:t>2</w:t>
    </w:r>
    <w:r>
      <w:rPr>
        <w:noProof/>
      </w:rPr>
      <w:fldChar w:fldCharType="end"/>
    </w:r>
  </w:p>
  <w:p w14:paraId="108B3532" w14:textId="77777777" w:rsidR="00F4295D" w:rsidRDefault="00F42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B0887" w14:textId="77777777" w:rsidR="004944DE" w:rsidRDefault="004944DE" w:rsidP="00023838">
      <w:r>
        <w:separator/>
      </w:r>
    </w:p>
  </w:footnote>
  <w:footnote w:type="continuationSeparator" w:id="0">
    <w:p w14:paraId="621D8B8D" w14:textId="77777777" w:rsidR="004944DE" w:rsidRDefault="004944DE" w:rsidP="00023838">
      <w:r>
        <w:continuationSeparator/>
      </w:r>
    </w:p>
  </w:footnote>
  <w:footnote w:id="1">
    <w:p w14:paraId="7FCAD8D9" w14:textId="77777777" w:rsidR="0023656E" w:rsidRPr="00976171" w:rsidRDefault="0023656E" w:rsidP="00976171">
      <w:pPr>
        <w:pStyle w:val="FootnoteText"/>
        <w:ind w:left="180" w:hanging="180"/>
        <w:rPr>
          <w:sz w:val="16"/>
          <w:szCs w:val="16"/>
        </w:rPr>
      </w:pPr>
      <w:r w:rsidRPr="00B249CB">
        <w:rPr>
          <w:rStyle w:val="FootnoteReference"/>
          <w:rFonts w:ascii="Myriad Pro" w:hAnsi="Myriad Pro"/>
          <w:sz w:val="18"/>
          <w:szCs w:val="18"/>
        </w:rPr>
        <w:footnoteRef/>
      </w:r>
      <w:r w:rsidRPr="00B249CB">
        <w:rPr>
          <w:rFonts w:ascii="Myriad Pro" w:hAnsi="Myriad Pro"/>
          <w:sz w:val="18"/>
          <w:szCs w:val="18"/>
        </w:rPr>
        <w:t xml:space="preserve">  </w:t>
      </w:r>
      <w:r w:rsidRPr="00976171">
        <w:rPr>
          <w:sz w:val="18"/>
          <w:szCs w:val="18"/>
        </w:rPr>
        <w:t xml:space="preserve">For detailed information refer to the UNDP Handbook on Planning, Monitoring and Evaluating for Development Results (pages 168-170):  </w:t>
      </w:r>
      <w:hyperlink r:id="rId1" w:history="1">
        <w:r w:rsidRPr="00976171">
          <w:rPr>
            <w:rStyle w:val="Hyperlink"/>
            <w:sz w:val="18"/>
            <w:szCs w:val="18"/>
          </w:rPr>
          <w:t>http://www.undp.org/evaluation/handbook</w:t>
        </w:r>
      </w:hyperlink>
      <w:r w:rsidRPr="00976171">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E37EA" w14:textId="46B70DBF" w:rsidR="002B05AD" w:rsidRDefault="006044D6" w:rsidP="002B05AD">
    <w:pPr>
      <w:pStyle w:val="Title"/>
      <w:jc w:val="left"/>
      <w:rPr>
        <w:sz w:val="22"/>
        <w:szCs w:val="22"/>
      </w:rPr>
    </w:pPr>
    <w:r>
      <w:rPr>
        <w:noProof/>
        <w:sz w:val="16"/>
        <w:szCs w:val="16"/>
      </w:rPr>
      <w:drawing>
        <wp:inline distT="0" distB="0" distL="0" distR="0" wp14:anchorId="4DAD2FE9" wp14:editId="0A179B8C">
          <wp:extent cx="2343150" cy="123825"/>
          <wp:effectExtent l="0" t="0" r="0" b="0"/>
          <wp:docPr id="2" name="Picture 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23825"/>
                  </a:xfrm>
                  <a:prstGeom prst="rect">
                    <a:avLst/>
                  </a:prstGeom>
                  <a:noFill/>
                  <a:ln>
                    <a:noFill/>
                  </a:ln>
                </pic:spPr>
              </pic:pic>
            </a:graphicData>
          </a:graphic>
        </wp:inline>
      </w:drawing>
    </w:r>
  </w:p>
  <w:p w14:paraId="2563ECF8" w14:textId="6CB4FD0F" w:rsidR="002B05AD" w:rsidRDefault="006044D6" w:rsidP="002B05AD">
    <w:pPr>
      <w:pStyle w:val="Title"/>
      <w:jc w:val="right"/>
      <w:rPr>
        <w:sz w:val="22"/>
        <w:szCs w:val="22"/>
      </w:rPr>
    </w:pPr>
    <w:r>
      <w:rPr>
        <w:rFonts w:ascii="Consolas" w:hAnsi="Consolas" w:cs="Consolas"/>
        <w:noProof/>
        <w:color w:val="1F497D"/>
        <w:sz w:val="21"/>
        <w:szCs w:val="21"/>
      </w:rPr>
      <w:drawing>
        <wp:inline distT="0" distB="0" distL="0" distR="0" wp14:anchorId="0813EF2A" wp14:editId="28B6179F">
          <wp:extent cx="695325" cy="1362075"/>
          <wp:effectExtent l="0" t="0" r="0" b="0"/>
          <wp:docPr id="3"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325" cy="1362075"/>
                  </a:xfrm>
                  <a:prstGeom prst="rect">
                    <a:avLst/>
                  </a:prstGeom>
                  <a:noFill/>
                  <a:ln>
                    <a:noFill/>
                  </a:ln>
                </pic:spPr>
              </pic:pic>
            </a:graphicData>
          </a:graphic>
        </wp:inline>
      </w:drawing>
    </w:r>
  </w:p>
  <w:p w14:paraId="05869B39" w14:textId="77777777" w:rsidR="002B05AD" w:rsidRPr="002B05AD" w:rsidRDefault="002B05AD" w:rsidP="002B0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v:imagedata r:id="rId1" o:title=""/>
      </v:shape>
    </w:pict>
  </w:numPicBullet>
  <w:abstractNum w:abstractNumId="0" w15:restartNumberingAfterBreak="0">
    <w:nsid w:val="008E7544"/>
    <w:multiLevelType w:val="hybridMultilevel"/>
    <w:tmpl w:val="165A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36B2F"/>
    <w:multiLevelType w:val="hybridMultilevel"/>
    <w:tmpl w:val="2E10A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7A3269"/>
    <w:multiLevelType w:val="hybridMultilevel"/>
    <w:tmpl w:val="4002082A"/>
    <w:lvl w:ilvl="0" w:tplc="00050409">
      <w:start w:val="1"/>
      <w:numFmt w:val="bullet"/>
      <w:lvlText w:val=""/>
      <w:lvlJc w:val="left"/>
      <w:pPr>
        <w:tabs>
          <w:tab w:val="num" w:pos="360"/>
        </w:tabs>
        <w:ind w:left="360" w:hanging="360"/>
      </w:pPr>
      <w:rPr>
        <w:rFonts w:ascii="Wingdings" w:hAnsi="Wingdings"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7CD3EC5"/>
    <w:multiLevelType w:val="hybridMultilevel"/>
    <w:tmpl w:val="B17EB6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C85212"/>
    <w:multiLevelType w:val="hybridMultilevel"/>
    <w:tmpl w:val="7FA0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6091E"/>
    <w:multiLevelType w:val="hybridMultilevel"/>
    <w:tmpl w:val="B8669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A62F6D"/>
    <w:multiLevelType w:val="hybridMultilevel"/>
    <w:tmpl w:val="0DD88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5597C"/>
    <w:multiLevelType w:val="hybridMultilevel"/>
    <w:tmpl w:val="31C0E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A6ABA"/>
    <w:multiLevelType w:val="hybridMultilevel"/>
    <w:tmpl w:val="EEFCBD6A"/>
    <w:lvl w:ilvl="0" w:tplc="C9428B6E">
      <w:start w:val="1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C107A7"/>
    <w:multiLevelType w:val="hybridMultilevel"/>
    <w:tmpl w:val="860CE3E0"/>
    <w:lvl w:ilvl="0" w:tplc="AAB688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2753E"/>
    <w:multiLevelType w:val="hybridMultilevel"/>
    <w:tmpl w:val="83B093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8A2A3C"/>
    <w:multiLevelType w:val="hybridMultilevel"/>
    <w:tmpl w:val="F1260416"/>
    <w:lvl w:ilvl="0" w:tplc="88D4A9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32591B"/>
    <w:multiLevelType w:val="multilevel"/>
    <w:tmpl w:val="3558C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17B20"/>
    <w:multiLevelType w:val="hybridMultilevel"/>
    <w:tmpl w:val="BF604EFA"/>
    <w:lvl w:ilvl="0" w:tplc="A54CD916">
      <w:start w:val="1"/>
      <w:numFmt w:val="bullet"/>
      <w:lvlText w:val="-"/>
      <w:lvlJc w:val="left"/>
      <w:pPr>
        <w:ind w:left="720" w:hanging="360"/>
      </w:pPr>
      <w:rPr>
        <w:rFonts w:ascii="Myriad Pro" w:eastAsia="Times New Roman" w:hAnsi="Myriad Pro"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650440"/>
    <w:multiLevelType w:val="hybridMultilevel"/>
    <w:tmpl w:val="94DC550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F91D52"/>
    <w:multiLevelType w:val="hybridMultilevel"/>
    <w:tmpl w:val="A96AD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4534CD"/>
    <w:multiLevelType w:val="hybridMultilevel"/>
    <w:tmpl w:val="A4F273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BC081C"/>
    <w:multiLevelType w:val="hybridMultilevel"/>
    <w:tmpl w:val="EA208556"/>
    <w:lvl w:ilvl="0" w:tplc="9A8443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F2337F"/>
    <w:multiLevelType w:val="hybridMultilevel"/>
    <w:tmpl w:val="86E44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92A97"/>
    <w:multiLevelType w:val="hybridMultilevel"/>
    <w:tmpl w:val="4B961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8D3725"/>
    <w:multiLevelType w:val="hybridMultilevel"/>
    <w:tmpl w:val="7E449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157A2"/>
    <w:multiLevelType w:val="multilevel"/>
    <w:tmpl w:val="65A63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A70F30"/>
    <w:multiLevelType w:val="hybridMultilevel"/>
    <w:tmpl w:val="A3EA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6B523F"/>
    <w:multiLevelType w:val="hybridMultilevel"/>
    <w:tmpl w:val="275A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1B7867"/>
    <w:multiLevelType w:val="multilevel"/>
    <w:tmpl w:val="C08C71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C95081C"/>
    <w:multiLevelType w:val="hybridMultilevel"/>
    <w:tmpl w:val="AD646828"/>
    <w:lvl w:ilvl="0" w:tplc="64F6B3B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1789A"/>
    <w:multiLevelType w:val="hybridMultilevel"/>
    <w:tmpl w:val="8DEE7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7012A"/>
    <w:multiLevelType w:val="singleLevel"/>
    <w:tmpl w:val="93EC592C"/>
    <w:lvl w:ilvl="0">
      <w:start w:val="1"/>
      <w:numFmt w:val="bullet"/>
      <w:pStyle w:val="Spiegelzwo"/>
      <w:lvlText w:val="–"/>
      <w:lvlJc w:val="left"/>
      <w:pPr>
        <w:tabs>
          <w:tab w:val="num" w:pos="360"/>
        </w:tabs>
        <w:ind w:left="360" w:hanging="360"/>
      </w:pPr>
      <w:rPr>
        <w:rFonts w:ascii="Times New Roman" w:hAnsi="Times New Roman" w:hint="default"/>
        <w:sz w:val="16"/>
      </w:rPr>
    </w:lvl>
  </w:abstractNum>
  <w:abstractNum w:abstractNumId="28" w15:restartNumberingAfterBreak="0">
    <w:nsid w:val="64E855D1"/>
    <w:multiLevelType w:val="hybridMultilevel"/>
    <w:tmpl w:val="4238B9EC"/>
    <w:lvl w:ilvl="0" w:tplc="92D8EB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E1308F"/>
    <w:multiLevelType w:val="hybridMultilevel"/>
    <w:tmpl w:val="4BAC7686"/>
    <w:lvl w:ilvl="0" w:tplc="0809000F">
      <w:start w:val="1"/>
      <w:numFmt w:val="decimal"/>
      <w:lvlText w:val="%1."/>
      <w:lvlJc w:val="left"/>
      <w:pPr>
        <w:tabs>
          <w:tab w:val="num" w:pos="3960"/>
        </w:tabs>
        <w:ind w:left="3960" w:hanging="360"/>
      </w:pPr>
      <w:rPr>
        <w:rFonts w:hint="default"/>
      </w:rPr>
    </w:lvl>
    <w:lvl w:ilvl="1" w:tplc="04090003">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0" w15:restartNumberingAfterBreak="0">
    <w:nsid w:val="6BF011AE"/>
    <w:multiLevelType w:val="hybridMultilevel"/>
    <w:tmpl w:val="518A7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240D65"/>
    <w:multiLevelType w:val="hybridMultilevel"/>
    <w:tmpl w:val="39AE2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27D6BD5"/>
    <w:multiLevelType w:val="hybridMultilevel"/>
    <w:tmpl w:val="854C4AEC"/>
    <w:lvl w:ilvl="0" w:tplc="4678B85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969F0"/>
    <w:multiLevelType w:val="hybridMultilevel"/>
    <w:tmpl w:val="EE468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196C2E"/>
    <w:multiLevelType w:val="hybridMultilevel"/>
    <w:tmpl w:val="DC288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D13EC"/>
    <w:multiLevelType w:val="hybridMultilevel"/>
    <w:tmpl w:val="EE58424C"/>
    <w:lvl w:ilvl="0" w:tplc="64F6B3B4">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F291048"/>
    <w:multiLevelType w:val="hybridMultilevel"/>
    <w:tmpl w:val="AB2C4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7"/>
  </w:num>
  <w:num w:numId="3">
    <w:abstractNumId w:val="3"/>
  </w:num>
  <w:num w:numId="4">
    <w:abstractNumId w:val="4"/>
  </w:num>
  <w:num w:numId="5">
    <w:abstractNumId w:val="33"/>
  </w:num>
  <w:num w:numId="6">
    <w:abstractNumId w:val="8"/>
  </w:num>
  <w:num w:numId="7">
    <w:abstractNumId w:val="7"/>
  </w:num>
  <w:num w:numId="8">
    <w:abstractNumId w:val="31"/>
  </w:num>
  <w:num w:numId="9">
    <w:abstractNumId w:val="2"/>
  </w:num>
  <w:num w:numId="10">
    <w:abstractNumId w:val="9"/>
  </w:num>
  <w:num w:numId="11">
    <w:abstractNumId w:val="22"/>
  </w:num>
  <w:num w:numId="12">
    <w:abstractNumId w:val="24"/>
  </w:num>
  <w:num w:numId="13">
    <w:abstractNumId w:val="36"/>
  </w:num>
  <w:num w:numId="14">
    <w:abstractNumId w:val="23"/>
  </w:num>
  <w:num w:numId="15">
    <w:abstractNumId w:val="20"/>
  </w:num>
  <w:num w:numId="16">
    <w:abstractNumId w:val="28"/>
  </w:num>
  <w:num w:numId="17">
    <w:abstractNumId w:val="12"/>
  </w:num>
  <w:num w:numId="18">
    <w:abstractNumId w:val="6"/>
  </w:num>
  <w:num w:numId="19">
    <w:abstractNumId w:val="34"/>
  </w:num>
  <w:num w:numId="20">
    <w:abstractNumId w:val="5"/>
  </w:num>
  <w:num w:numId="21">
    <w:abstractNumId w:val="18"/>
  </w:num>
  <w:num w:numId="22">
    <w:abstractNumId w:val="30"/>
  </w:num>
  <w:num w:numId="23">
    <w:abstractNumId w:val="26"/>
  </w:num>
  <w:num w:numId="24">
    <w:abstractNumId w:val="1"/>
  </w:num>
  <w:num w:numId="25">
    <w:abstractNumId w:val="19"/>
  </w:num>
  <w:num w:numId="26">
    <w:abstractNumId w:val="32"/>
  </w:num>
  <w:num w:numId="27">
    <w:abstractNumId w:val="29"/>
  </w:num>
  <w:num w:numId="28">
    <w:abstractNumId w:val="13"/>
  </w:num>
  <w:num w:numId="29">
    <w:abstractNumId w:val="14"/>
  </w:num>
  <w:num w:numId="30">
    <w:abstractNumId w:val="10"/>
  </w:num>
  <w:num w:numId="31">
    <w:abstractNumId w:val="0"/>
  </w:num>
  <w:num w:numId="32">
    <w:abstractNumId w:val="16"/>
  </w:num>
  <w:num w:numId="33">
    <w:abstractNumId w:val="11"/>
  </w:num>
  <w:num w:numId="34">
    <w:abstractNumId w:val="35"/>
  </w:num>
  <w:num w:numId="35">
    <w:abstractNumId w:val="21"/>
  </w:num>
  <w:num w:numId="36">
    <w:abstractNumId w:val="25"/>
  </w:num>
  <w:num w:numId="37">
    <w:abstractNumId w:val="17"/>
  </w:num>
  <w:num w:numId="3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4A9"/>
    <w:rsid w:val="000039EB"/>
    <w:rsid w:val="00006C61"/>
    <w:rsid w:val="00007412"/>
    <w:rsid w:val="00010ADE"/>
    <w:rsid w:val="00010FB1"/>
    <w:rsid w:val="00013D44"/>
    <w:rsid w:val="00014DFA"/>
    <w:rsid w:val="00023838"/>
    <w:rsid w:val="000310F3"/>
    <w:rsid w:val="0003321A"/>
    <w:rsid w:val="00035477"/>
    <w:rsid w:val="0004054D"/>
    <w:rsid w:val="000416F0"/>
    <w:rsid w:val="00052574"/>
    <w:rsid w:val="00053CA7"/>
    <w:rsid w:val="00057603"/>
    <w:rsid w:val="00060123"/>
    <w:rsid w:val="000608C8"/>
    <w:rsid w:val="00067B10"/>
    <w:rsid w:val="00084CF6"/>
    <w:rsid w:val="00085939"/>
    <w:rsid w:val="00086622"/>
    <w:rsid w:val="000943F0"/>
    <w:rsid w:val="0009492F"/>
    <w:rsid w:val="000978FC"/>
    <w:rsid w:val="000A2FC6"/>
    <w:rsid w:val="000A6F3A"/>
    <w:rsid w:val="000A7984"/>
    <w:rsid w:val="000B3DE9"/>
    <w:rsid w:val="000B61B2"/>
    <w:rsid w:val="000C083F"/>
    <w:rsid w:val="000C4FF1"/>
    <w:rsid w:val="000D03CC"/>
    <w:rsid w:val="000E0B55"/>
    <w:rsid w:val="000E2697"/>
    <w:rsid w:val="000E312E"/>
    <w:rsid w:val="000F1FFD"/>
    <w:rsid w:val="000F3CDD"/>
    <w:rsid w:val="000F6308"/>
    <w:rsid w:val="00103604"/>
    <w:rsid w:val="0010547E"/>
    <w:rsid w:val="00111F91"/>
    <w:rsid w:val="001171AB"/>
    <w:rsid w:val="00123522"/>
    <w:rsid w:val="00127C26"/>
    <w:rsid w:val="0013167F"/>
    <w:rsid w:val="00135C4D"/>
    <w:rsid w:val="00142B4E"/>
    <w:rsid w:val="001476F1"/>
    <w:rsid w:val="00147AA5"/>
    <w:rsid w:val="00150DF7"/>
    <w:rsid w:val="001552EB"/>
    <w:rsid w:val="00155574"/>
    <w:rsid w:val="001575EC"/>
    <w:rsid w:val="0016302D"/>
    <w:rsid w:val="00167E89"/>
    <w:rsid w:val="00174703"/>
    <w:rsid w:val="00175E4F"/>
    <w:rsid w:val="00176FB7"/>
    <w:rsid w:val="00181257"/>
    <w:rsid w:val="00182C5D"/>
    <w:rsid w:val="00197590"/>
    <w:rsid w:val="001A0433"/>
    <w:rsid w:val="001A7A4E"/>
    <w:rsid w:val="001B4C5A"/>
    <w:rsid w:val="001B734A"/>
    <w:rsid w:val="001C472A"/>
    <w:rsid w:val="001C6202"/>
    <w:rsid w:val="001D123B"/>
    <w:rsid w:val="001D2FF2"/>
    <w:rsid w:val="001D5AC1"/>
    <w:rsid w:val="001E7319"/>
    <w:rsid w:val="00200A60"/>
    <w:rsid w:val="00200F5A"/>
    <w:rsid w:val="002058DD"/>
    <w:rsid w:val="0020762C"/>
    <w:rsid w:val="0021462C"/>
    <w:rsid w:val="0021674E"/>
    <w:rsid w:val="002220AD"/>
    <w:rsid w:val="002254CA"/>
    <w:rsid w:val="00233C9F"/>
    <w:rsid w:val="00234CA8"/>
    <w:rsid w:val="0023656E"/>
    <w:rsid w:val="00242082"/>
    <w:rsid w:val="002442FC"/>
    <w:rsid w:val="00244BD9"/>
    <w:rsid w:val="00245E14"/>
    <w:rsid w:val="00247DBB"/>
    <w:rsid w:val="00254DFB"/>
    <w:rsid w:val="002634FC"/>
    <w:rsid w:val="00263CB1"/>
    <w:rsid w:val="00277583"/>
    <w:rsid w:val="00283435"/>
    <w:rsid w:val="00283945"/>
    <w:rsid w:val="00287C30"/>
    <w:rsid w:val="00290AF4"/>
    <w:rsid w:val="002A2CEA"/>
    <w:rsid w:val="002A3122"/>
    <w:rsid w:val="002B05AD"/>
    <w:rsid w:val="002B55F2"/>
    <w:rsid w:val="002B6661"/>
    <w:rsid w:val="002C006B"/>
    <w:rsid w:val="002C2630"/>
    <w:rsid w:val="002C344A"/>
    <w:rsid w:val="002C5688"/>
    <w:rsid w:val="002C5907"/>
    <w:rsid w:val="002D1469"/>
    <w:rsid w:val="002D7465"/>
    <w:rsid w:val="002D7FB2"/>
    <w:rsid w:val="002E7C7E"/>
    <w:rsid w:val="002F05E9"/>
    <w:rsid w:val="002F26C9"/>
    <w:rsid w:val="002F3BE2"/>
    <w:rsid w:val="002F59AB"/>
    <w:rsid w:val="002F7598"/>
    <w:rsid w:val="0030422C"/>
    <w:rsid w:val="0030731B"/>
    <w:rsid w:val="00314C1A"/>
    <w:rsid w:val="00322934"/>
    <w:rsid w:val="00323BD6"/>
    <w:rsid w:val="00327478"/>
    <w:rsid w:val="003327EE"/>
    <w:rsid w:val="00332C96"/>
    <w:rsid w:val="00340CB4"/>
    <w:rsid w:val="00342F9A"/>
    <w:rsid w:val="00345122"/>
    <w:rsid w:val="0034560A"/>
    <w:rsid w:val="0035292C"/>
    <w:rsid w:val="003553B7"/>
    <w:rsid w:val="00357537"/>
    <w:rsid w:val="00365403"/>
    <w:rsid w:val="003708CC"/>
    <w:rsid w:val="003710C6"/>
    <w:rsid w:val="003749B9"/>
    <w:rsid w:val="00376B5B"/>
    <w:rsid w:val="003805AB"/>
    <w:rsid w:val="00380B90"/>
    <w:rsid w:val="003812DB"/>
    <w:rsid w:val="00386097"/>
    <w:rsid w:val="0038667B"/>
    <w:rsid w:val="00392AF7"/>
    <w:rsid w:val="0039592B"/>
    <w:rsid w:val="00395D6F"/>
    <w:rsid w:val="003A3CA6"/>
    <w:rsid w:val="003A6475"/>
    <w:rsid w:val="003B0365"/>
    <w:rsid w:val="003B6669"/>
    <w:rsid w:val="003B7092"/>
    <w:rsid w:val="003D32C1"/>
    <w:rsid w:val="003D4AFB"/>
    <w:rsid w:val="003D6852"/>
    <w:rsid w:val="003E4820"/>
    <w:rsid w:val="003E7356"/>
    <w:rsid w:val="003F579A"/>
    <w:rsid w:val="00403227"/>
    <w:rsid w:val="004078CF"/>
    <w:rsid w:val="00412FD4"/>
    <w:rsid w:val="00415889"/>
    <w:rsid w:val="00416C72"/>
    <w:rsid w:val="00417912"/>
    <w:rsid w:val="00431102"/>
    <w:rsid w:val="00436BFF"/>
    <w:rsid w:val="004427D8"/>
    <w:rsid w:val="00446867"/>
    <w:rsid w:val="00450704"/>
    <w:rsid w:val="00453E4C"/>
    <w:rsid w:val="004540B2"/>
    <w:rsid w:val="00454CEC"/>
    <w:rsid w:val="004562FD"/>
    <w:rsid w:val="00462C9D"/>
    <w:rsid w:val="00465A21"/>
    <w:rsid w:val="0047689C"/>
    <w:rsid w:val="004904F9"/>
    <w:rsid w:val="004944DE"/>
    <w:rsid w:val="00495866"/>
    <w:rsid w:val="00495901"/>
    <w:rsid w:val="004B0482"/>
    <w:rsid w:val="004B36E0"/>
    <w:rsid w:val="004B4CFE"/>
    <w:rsid w:val="004C618D"/>
    <w:rsid w:val="004D3954"/>
    <w:rsid w:val="004D458C"/>
    <w:rsid w:val="004E5188"/>
    <w:rsid w:val="004E691C"/>
    <w:rsid w:val="004F1199"/>
    <w:rsid w:val="004F394B"/>
    <w:rsid w:val="004F395C"/>
    <w:rsid w:val="004F4BFC"/>
    <w:rsid w:val="00507EF5"/>
    <w:rsid w:val="00513C29"/>
    <w:rsid w:val="00515FE1"/>
    <w:rsid w:val="005227E3"/>
    <w:rsid w:val="00523C9C"/>
    <w:rsid w:val="005255AD"/>
    <w:rsid w:val="005360AE"/>
    <w:rsid w:val="00542200"/>
    <w:rsid w:val="005461D5"/>
    <w:rsid w:val="00550A7F"/>
    <w:rsid w:val="0055274B"/>
    <w:rsid w:val="00561F66"/>
    <w:rsid w:val="00563CD9"/>
    <w:rsid w:val="00563EC4"/>
    <w:rsid w:val="005649E6"/>
    <w:rsid w:val="00564E6B"/>
    <w:rsid w:val="00570AD1"/>
    <w:rsid w:val="0057560C"/>
    <w:rsid w:val="005765D0"/>
    <w:rsid w:val="00581628"/>
    <w:rsid w:val="0058557E"/>
    <w:rsid w:val="00585666"/>
    <w:rsid w:val="00596888"/>
    <w:rsid w:val="00596A15"/>
    <w:rsid w:val="00596D97"/>
    <w:rsid w:val="005978A2"/>
    <w:rsid w:val="005A56E8"/>
    <w:rsid w:val="005B1DDB"/>
    <w:rsid w:val="005B2D92"/>
    <w:rsid w:val="005B6E58"/>
    <w:rsid w:val="005B7FA7"/>
    <w:rsid w:val="005D2854"/>
    <w:rsid w:val="005D2B04"/>
    <w:rsid w:val="005D4D14"/>
    <w:rsid w:val="005D4E11"/>
    <w:rsid w:val="005D6118"/>
    <w:rsid w:val="005D7440"/>
    <w:rsid w:val="005D7D42"/>
    <w:rsid w:val="005E6D4F"/>
    <w:rsid w:val="005F3616"/>
    <w:rsid w:val="006004DA"/>
    <w:rsid w:val="00600BF9"/>
    <w:rsid w:val="0060261C"/>
    <w:rsid w:val="00602674"/>
    <w:rsid w:val="006044D6"/>
    <w:rsid w:val="00606D0F"/>
    <w:rsid w:val="00613279"/>
    <w:rsid w:val="0061372E"/>
    <w:rsid w:val="006236EA"/>
    <w:rsid w:val="00627860"/>
    <w:rsid w:val="00633CEC"/>
    <w:rsid w:val="00635186"/>
    <w:rsid w:val="00636861"/>
    <w:rsid w:val="0064354A"/>
    <w:rsid w:val="00643CAC"/>
    <w:rsid w:val="00645CBA"/>
    <w:rsid w:val="00646A48"/>
    <w:rsid w:val="006516A9"/>
    <w:rsid w:val="00652C2B"/>
    <w:rsid w:val="006556F8"/>
    <w:rsid w:val="00662022"/>
    <w:rsid w:val="00662DD5"/>
    <w:rsid w:val="00665F97"/>
    <w:rsid w:val="006774C7"/>
    <w:rsid w:val="0067787B"/>
    <w:rsid w:val="00681007"/>
    <w:rsid w:val="00681692"/>
    <w:rsid w:val="00683D99"/>
    <w:rsid w:val="00684528"/>
    <w:rsid w:val="006A00E1"/>
    <w:rsid w:val="006A092F"/>
    <w:rsid w:val="006A1DFB"/>
    <w:rsid w:val="006A3A0B"/>
    <w:rsid w:val="006A66AD"/>
    <w:rsid w:val="006A7977"/>
    <w:rsid w:val="006B0AE8"/>
    <w:rsid w:val="006B41E0"/>
    <w:rsid w:val="006B6151"/>
    <w:rsid w:val="006B631F"/>
    <w:rsid w:val="006C1CD8"/>
    <w:rsid w:val="006C5366"/>
    <w:rsid w:val="006C5B68"/>
    <w:rsid w:val="006C7944"/>
    <w:rsid w:val="006C7EF5"/>
    <w:rsid w:val="006D24CF"/>
    <w:rsid w:val="006D7376"/>
    <w:rsid w:val="006F2837"/>
    <w:rsid w:val="00703562"/>
    <w:rsid w:val="0070636E"/>
    <w:rsid w:val="00710E44"/>
    <w:rsid w:val="00713294"/>
    <w:rsid w:val="00715977"/>
    <w:rsid w:val="00715F17"/>
    <w:rsid w:val="007177D7"/>
    <w:rsid w:val="007213EE"/>
    <w:rsid w:val="007214CF"/>
    <w:rsid w:val="00733DC4"/>
    <w:rsid w:val="007364CA"/>
    <w:rsid w:val="0074228C"/>
    <w:rsid w:val="007443CE"/>
    <w:rsid w:val="007525F9"/>
    <w:rsid w:val="007551C4"/>
    <w:rsid w:val="00760F1B"/>
    <w:rsid w:val="00761B2B"/>
    <w:rsid w:val="00762C82"/>
    <w:rsid w:val="007744A6"/>
    <w:rsid w:val="00783CE2"/>
    <w:rsid w:val="00786DD8"/>
    <w:rsid w:val="007934A9"/>
    <w:rsid w:val="0079622A"/>
    <w:rsid w:val="007A0127"/>
    <w:rsid w:val="007A077E"/>
    <w:rsid w:val="007A12F8"/>
    <w:rsid w:val="007C26AC"/>
    <w:rsid w:val="007C70BB"/>
    <w:rsid w:val="007D0F8C"/>
    <w:rsid w:val="007D4DB2"/>
    <w:rsid w:val="007E49AE"/>
    <w:rsid w:val="007E51F6"/>
    <w:rsid w:val="007E78F6"/>
    <w:rsid w:val="007F3F3D"/>
    <w:rsid w:val="007F43F8"/>
    <w:rsid w:val="008000D8"/>
    <w:rsid w:val="00811743"/>
    <w:rsid w:val="008125EC"/>
    <w:rsid w:val="00814772"/>
    <w:rsid w:val="00814F0D"/>
    <w:rsid w:val="008168DA"/>
    <w:rsid w:val="00821A80"/>
    <w:rsid w:val="00821D6C"/>
    <w:rsid w:val="00836705"/>
    <w:rsid w:val="00842521"/>
    <w:rsid w:val="00846932"/>
    <w:rsid w:val="00850C25"/>
    <w:rsid w:val="00854B10"/>
    <w:rsid w:val="00860148"/>
    <w:rsid w:val="00860BFF"/>
    <w:rsid w:val="00863ECF"/>
    <w:rsid w:val="00865BEB"/>
    <w:rsid w:val="00872292"/>
    <w:rsid w:val="00882532"/>
    <w:rsid w:val="00884699"/>
    <w:rsid w:val="00890875"/>
    <w:rsid w:val="008972AC"/>
    <w:rsid w:val="008A2D6F"/>
    <w:rsid w:val="008A3EF0"/>
    <w:rsid w:val="008A6D86"/>
    <w:rsid w:val="008B0F23"/>
    <w:rsid w:val="008B2D4E"/>
    <w:rsid w:val="008B405D"/>
    <w:rsid w:val="008C689F"/>
    <w:rsid w:val="008C7CED"/>
    <w:rsid w:val="008D1304"/>
    <w:rsid w:val="008D313F"/>
    <w:rsid w:val="008D3221"/>
    <w:rsid w:val="008D6823"/>
    <w:rsid w:val="008D750C"/>
    <w:rsid w:val="008E2108"/>
    <w:rsid w:val="008E6D87"/>
    <w:rsid w:val="008F3992"/>
    <w:rsid w:val="008F6028"/>
    <w:rsid w:val="00906359"/>
    <w:rsid w:val="009068D4"/>
    <w:rsid w:val="00922EFD"/>
    <w:rsid w:val="00925481"/>
    <w:rsid w:val="0092746E"/>
    <w:rsid w:val="00932CFC"/>
    <w:rsid w:val="00935625"/>
    <w:rsid w:val="009419DF"/>
    <w:rsid w:val="009478C4"/>
    <w:rsid w:val="00950D3E"/>
    <w:rsid w:val="00961165"/>
    <w:rsid w:val="00966822"/>
    <w:rsid w:val="00971181"/>
    <w:rsid w:val="00971A4D"/>
    <w:rsid w:val="00976171"/>
    <w:rsid w:val="00980E27"/>
    <w:rsid w:val="009814B7"/>
    <w:rsid w:val="009819B5"/>
    <w:rsid w:val="009906C3"/>
    <w:rsid w:val="00993E1C"/>
    <w:rsid w:val="00993F7D"/>
    <w:rsid w:val="00994F23"/>
    <w:rsid w:val="009A36F8"/>
    <w:rsid w:val="009A539D"/>
    <w:rsid w:val="009B36A3"/>
    <w:rsid w:val="009C29ED"/>
    <w:rsid w:val="009C5B76"/>
    <w:rsid w:val="009D1C2D"/>
    <w:rsid w:val="009D3900"/>
    <w:rsid w:val="009D4F97"/>
    <w:rsid w:val="009D718C"/>
    <w:rsid w:val="009E14B5"/>
    <w:rsid w:val="009E5920"/>
    <w:rsid w:val="009F28CD"/>
    <w:rsid w:val="009F7EF8"/>
    <w:rsid w:val="00A00BC6"/>
    <w:rsid w:val="00A02164"/>
    <w:rsid w:val="00A02240"/>
    <w:rsid w:val="00A033E5"/>
    <w:rsid w:val="00A04343"/>
    <w:rsid w:val="00A05041"/>
    <w:rsid w:val="00A05E0F"/>
    <w:rsid w:val="00A1488D"/>
    <w:rsid w:val="00A20AC0"/>
    <w:rsid w:val="00A22B39"/>
    <w:rsid w:val="00A30288"/>
    <w:rsid w:val="00A33090"/>
    <w:rsid w:val="00A34128"/>
    <w:rsid w:val="00A34F13"/>
    <w:rsid w:val="00A35074"/>
    <w:rsid w:val="00A41789"/>
    <w:rsid w:val="00A4198D"/>
    <w:rsid w:val="00A41DD6"/>
    <w:rsid w:val="00A42C92"/>
    <w:rsid w:val="00A4749D"/>
    <w:rsid w:val="00A54C62"/>
    <w:rsid w:val="00A60251"/>
    <w:rsid w:val="00A61623"/>
    <w:rsid w:val="00A61D00"/>
    <w:rsid w:val="00A63141"/>
    <w:rsid w:val="00A63D49"/>
    <w:rsid w:val="00A659CD"/>
    <w:rsid w:val="00A6693A"/>
    <w:rsid w:val="00A679BC"/>
    <w:rsid w:val="00A72620"/>
    <w:rsid w:val="00A80660"/>
    <w:rsid w:val="00A85596"/>
    <w:rsid w:val="00A87F3B"/>
    <w:rsid w:val="00A903EE"/>
    <w:rsid w:val="00A90ECB"/>
    <w:rsid w:val="00A94269"/>
    <w:rsid w:val="00A978BC"/>
    <w:rsid w:val="00AA0F15"/>
    <w:rsid w:val="00AA23FB"/>
    <w:rsid w:val="00AA3941"/>
    <w:rsid w:val="00AA6105"/>
    <w:rsid w:val="00AB23B9"/>
    <w:rsid w:val="00AB3CA9"/>
    <w:rsid w:val="00AB530C"/>
    <w:rsid w:val="00AC7EAB"/>
    <w:rsid w:val="00AD099C"/>
    <w:rsid w:val="00AD1D4A"/>
    <w:rsid w:val="00AD3C0B"/>
    <w:rsid w:val="00AD7AB5"/>
    <w:rsid w:val="00AF2637"/>
    <w:rsid w:val="00AF50B9"/>
    <w:rsid w:val="00AF69C4"/>
    <w:rsid w:val="00AF6F59"/>
    <w:rsid w:val="00B069D6"/>
    <w:rsid w:val="00B0799D"/>
    <w:rsid w:val="00B11E95"/>
    <w:rsid w:val="00B139ED"/>
    <w:rsid w:val="00B15472"/>
    <w:rsid w:val="00B15857"/>
    <w:rsid w:val="00B16DD3"/>
    <w:rsid w:val="00B222D6"/>
    <w:rsid w:val="00B302DC"/>
    <w:rsid w:val="00B30771"/>
    <w:rsid w:val="00B30F3F"/>
    <w:rsid w:val="00B3130F"/>
    <w:rsid w:val="00B36A6B"/>
    <w:rsid w:val="00B416FC"/>
    <w:rsid w:val="00B4256E"/>
    <w:rsid w:val="00B42DF6"/>
    <w:rsid w:val="00B43A44"/>
    <w:rsid w:val="00B46A1E"/>
    <w:rsid w:val="00B4718A"/>
    <w:rsid w:val="00B527EF"/>
    <w:rsid w:val="00B53783"/>
    <w:rsid w:val="00B60558"/>
    <w:rsid w:val="00B60DF4"/>
    <w:rsid w:val="00B61C38"/>
    <w:rsid w:val="00B61DC8"/>
    <w:rsid w:val="00B63F06"/>
    <w:rsid w:val="00B640D2"/>
    <w:rsid w:val="00B64CB7"/>
    <w:rsid w:val="00B725E9"/>
    <w:rsid w:val="00B775FB"/>
    <w:rsid w:val="00B77682"/>
    <w:rsid w:val="00B81DAA"/>
    <w:rsid w:val="00B8493A"/>
    <w:rsid w:val="00B8603A"/>
    <w:rsid w:val="00B91669"/>
    <w:rsid w:val="00BA4BF6"/>
    <w:rsid w:val="00BA6032"/>
    <w:rsid w:val="00BB1157"/>
    <w:rsid w:val="00BC0289"/>
    <w:rsid w:val="00BC3F91"/>
    <w:rsid w:val="00BD3D18"/>
    <w:rsid w:val="00BD7C56"/>
    <w:rsid w:val="00BE2755"/>
    <w:rsid w:val="00BE3CDB"/>
    <w:rsid w:val="00BF0654"/>
    <w:rsid w:val="00BF09B5"/>
    <w:rsid w:val="00BF230B"/>
    <w:rsid w:val="00BF39EE"/>
    <w:rsid w:val="00BF4A43"/>
    <w:rsid w:val="00C01D50"/>
    <w:rsid w:val="00C04C8E"/>
    <w:rsid w:val="00C059EC"/>
    <w:rsid w:val="00C1114D"/>
    <w:rsid w:val="00C12932"/>
    <w:rsid w:val="00C16D84"/>
    <w:rsid w:val="00C22F19"/>
    <w:rsid w:val="00C25590"/>
    <w:rsid w:val="00C25F70"/>
    <w:rsid w:val="00C266A3"/>
    <w:rsid w:val="00C2752A"/>
    <w:rsid w:val="00C36381"/>
    <w:rsid w:val="00C37D72"/>
    <w:rsid w:val="00C454F8"/>
    <w:rsid w:val="00C45C99"/>
    <w:rsid w:val="00C461F0"/>
    <w:rsid w:val="00C4623A"/>
    <w:rsid w:val="00C517D3"/>
    <w:rsid w:val="00C53468"/>
    <w:rsid w:val="00C54BAF"/>
    <w:rsid w:val="00C63B12"/>
    <w:rsid w:val="00C66310"/>
    <w:rsid w:val="00C8505E"/>
    <w:rsid w:val="00C90679"/>
    <w:rsid w:val="00C97D69"/>
    <w:rsid w:val="00CA79F9"/>
    <w:rsid w:val="00CB071A"/>
    <w:rsid w:val="00CB6061"/>
    <w:rsid w:val="00CB6439"/>
    <w:rsid w:val="00CC5E88"/>
    <w:rsid w:val="00CD0F36"/>
    <w:rsid w:val="00CD3CB4"/>
    <w:rsid w:val="00CD7B61"/>
    <w:rsid w:val="00CE4E2B"/>
    <w:rsid w:val="00CE5B1F"/>
    <w:rsid w:val="00CE67EE"/>
    <w:rsid w:val="00CF213C"/>
    <w:rsid w:val="00CF4304"/>
    <w:rsid w:val="00CF762D"/>
    <w:rsid w:val="00D00C80"/>
    <w:rsid w:val="00D04D2B"/>
    <w:rsid w:val="00D10F5E"/>
    <w:rsid w:val="00D1178C"/>
    <w:rsid w:val="00D11CC4"/>
    <w:rsid w:val="00D14050"/>
    <w:rsid w:val="00D165B2"/>
    <w:rsid w:val="00D16ABA"/>
    <w:rsid w:val="00D16EA0"/>
    <w:rsid w:val="00D207A3"/>
    <w:rsid w:val="00D2195C"/>
    <w:rsid w:val="00D2207A"/>
    <w:rsid w:val="00D23052"/>
    <w:rsid w:val="00D2690D"/>
    <w:rsid w:val="00D3043B"/>
    <w:rsid w:val="00D344A7"/>
    <w:rsid w:val="00D3456E"/>
    <w:rsid w:val="00D3595E"/>
    <w:rsid w:val="00D375DB"/>
    <w:rsid w:val="00D37E37"/>
    <w:rsid w:val="00D510B1"/>
    <w:rsid w:val="00D517B3"/>
    <w:rsid w:val="00D527DF"/>
    <w:rsid w:val="00D57A7C"/>
    <w:rsid w:val="00D612FB"/>
    <w:rsid w:val="00D64A7C"/>
    <w:rsid w:val="00D709E9"/>
    <w:rsid w:val="00D71D61"/>
    <w:rsid w:val="00D77C26"/>
    <w:rsid w:val="00D93139"/>
    <w:rsid w:val="00D945FA"/>
    <w:rsid w:val="00D957F0"/>
    <w:rsid w:val="00DB1CEF"/>
    <w:rsid w:val="00DB6FD0"/>
    <w:rsid w:val="00DB7A9D"/>
    <w:rsid w:val="00DB7E43"/>
    <w:rsid w:val="00DC14D8"/>
    <w:rsid w:val="00DF45DD"/>
    <w:rsid w:val="00DF57AA"/>
    <w:rsid w:val="00DF7AC0"/>
    <w:rsid w:val="00E020E6"/>
    <w:rsid w:val="00E0368A"/>
    <w:rsid w:val="00E156C4"/>
    <w:rsid w:val="00E17136"/>
    <w:rsid w:val="00E20B53"/>
    <w:rsid w:val="00E25846"/>
    <w:rsid w:val="00E3135A"/>
    <w:rsid w:val="00E3455F"/>
    <w:rsid w:val="00E35AE6"/>
    <w:rsid w:val="00E42200"/>
    <w:rsid w:val="00E4580E"/>
    <w:rsid w:val="00E50DC7"/>
    <w:rsid w:val="00E53FBC"/>
    <w:rsid w:val="00E66FC2"/>
    <w:rsid w:val="00E74412"/>
    <w:rsid w:val="00E74B1A"/>
    <w:rsid w:val="00E7507C"/>
    <w:rsid w:val="00E801FF"/>
    <w:rsid w:val="00E83138"/>
    <w:rsid w:val="00EA6916"/>
    <w:rsid w:val="00EB1B95"/>
    <w:rsid w:val="00EB5B7C"/>
    <w:rsid w:val="00EC1C7C"/>
    <w:rsid w:val="00EC4A1F"/>
    <w:rsid w:val="00EC50BA"/>
    <w:rsid w:val="00EC684B"/>
    <w:rsid w:val="00EC7B39"/>
    <w:rsid w:val="00ED0C2D"/>
    <w:rsid w:val="00ED2FED"/>
    <w:rsid w:val="00ED5532"/>
    <w:rsid w:val="00ED6165"/>
    <w:rsid w:val="00EE2E58"/>
    <w:rsid w:val="00EE57BC"/>
    <w:rsid w:val="00EE7018"/>
    <w:rsid w:val="00EF1216"/>
    <w:rsid w:val="00EF63DD"/>
    <w:rsid w:val="00EF77D0"/>
    <w:rsid w:val="00F004DD"/>
    <w:rsid w:val="00F0398A"/>
    <w:rsid w:val="00F0656C"/>
    <w:rsid w:val="00F06717"/>
    <w:rsid w:val="00F068B1"/>
    <w:rsid w:val="00F13F33"/>
    <w:rsid w:val="00F15B3C"/>
    <w:rsid w:val="00F22CAA"/>
    <w:rsid w:val="00F34BB6"/>
    <w:rsid w:val="00F363DD"/>
    <w:rsid w:val="00F4295D"/>
    <w:rsid w:val="00F42B5D"/>
    <w:rsid w:val="00F55DF7"/>
    <w:rsid w:val="00F62706"/>
    <w:rsid w:val="00F7190C"/>
    <w:rsid w:val="00F83275"/>
    <w:rsid w:val="00F904FE"/>
    <w:rsid w:val="00F9418B"/>
    <w:rsid w:val="00FA1A1D"/>
    <w:rsid w:val="00FA1AD9"/>
    <w:rsid w:val="00FB2B74"/>
    <w:rsid w:val="00FB2D31"/>
    <w:rsid w:val="00FB4ABF"/>
    <w:rsid w:val="00FB6B43"/>
    <w:rsid w:val="00FC7B98"/>
    <w:rsid w:val="00FD1A45"/>
    <w:rsid w:val="00FD1FD3"/>
    <w:rsid w:val="00FD2B45"/>
    <w:rsid w:val="00FD4828"/>
    <w:rsid w:val="00FE0F0E"/>
    <w:rsid w:val="00FE23E4"/>
    <w:rsid w:val="00FF1882"/>
    <w:rsid w:val="00FF248D"/>
    <w:rsid w:val="00FF256D"/>
    <w:rsid w:val="00FF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46D768"/>
  <w15:chartTrackingRefBased/>
  <w15:docId w15:val="{775EE17C-FD3B-4714-8602-9F7913A0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34A9"/>
    <w:rPr>
      <w:sz w:val="24"/>
      <w:szCs w:val="24"/>
    </w:rPr>
  </w:style>
  <w:style w:type="paragraph" w:styleId="Heading1">
    <w:name w:val="heading 1"/>
    <w:basedOn w:val="Normal"/>
    <w:next w:val="Normal"/>
    <w:link w:val="Heading1Char"/>
    <w:qFormat/>
    <w:rsid w:val="005D6118"/>
    <w:pPr>
      <w:keepNext/>
      <w:spacing w:before="240" w:after="60"/>
      <w:outlineLvl w:val="0"/>
    </w:pPr>
    <w:rPr>
      <w:rFonts w:ascii="Calibri Light" w:hAnsi="Calibri Light"/>
      <w:b/>
      <w:bCs/>
      <w:kern w:val="32"/>
      <w:sz w:val="32"/>
      <w:szCs w:val="32"/>
    </w:rPr>
  </w:style>
  <w:style w:type="paragraph" w:styleId="Heading2">
    <w:name w:val="heading 2"/>
    <w:basedOn w:val="Normal"/>
    <w:next w:val="Normal"/>
    <w:qFormat/>
    <w:rsid w:val="001A7A4E"/>
    <w:pPr>
      <w:keepNext/>
      <w:spacing w:line="360" w:lineRule="auto"/>
      <w:outlineLvl w:val="1"/>
    </w:pPr>
    <w:rPr>
      <w:rFonts w:ascii="Arial" w:hAnsi="Arial" w:cs="Arial"/>
      <w:b/>
      <w:bCs/>
      <w:sz w:val="20"/>
    </w:rPr>
  </w:style>
  <w:style w:type="paragraph" w:styleId="Heading3">
    <w:name w:val="heading 3"/>
    <w:basedOn w:val="Normal"/>
    <w:next w:val="Normal"/>
    <w:qFormat/>
    <w:rsid w:val="001A7A4E"/>
    <w:pPr>
      <w:keepNext/>
      <w:tabs>
        <w:tab w:val="left" w:pos="1701"/>
      </w:tabs>
      <w:spacing w:line="360" w:lineRule="auto"/>
      <w:ind w:left="1701" w:hanging="1701"/>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34A9"/>
    <w:pPr>
      <w:ind w:left="1440"/>
    </w:pPr>
    <w:rPr>
      <w:lang w:val="x-none" w:eastAsia="x-none"/>
    </w:rPr>
  </w:style>
  <w:style w:type="paragraph" w:customStyle="1" w:styleId="Para">
    <w:name w:val="Para"/>
    <w:basedOn w:val="Normal"/>
    <w:autoRedefine/>
    <w:rsid w:val="007934A9"/>
    <w:pPr>
      <w:jc w:val="center"/>
    </w:pPr>
    <w:rPr>
      <w:b/>
      <w:bCs/>
      <w:sz w:val="22"/>
    </w:rPr>
  </w:style>
  <w:style w:type="paragraph" w:styleId="Title">
    <w:name w:val="Title"/>
    <w:basedOn w:val="Normal"/>
    <w:link w:val="TitleChar"/>
    <w:qFormat/>
    <w:rsid w:val="007934A9"/>
    <w:pPr>
      <w:jc w:val="center"/>
    </w:pPr>
    <w:rPr>
      <w:rFonts w:ascii="CG Times" w:hAnsi="CG Times"/>
      <w:b/>
      <w:lang w:eastAsia="es-ES"/>
    </w:rPr>
  </w:style>
  <w:style w:type="paragraph" w:customStyle="1" w:styleId="Style3">
    <w:name w:val="Style3"/>
    <w:basedOn w:val="Header"/>
    <w:next w:val="Normal"/>
    <w:rsid w:val="001A7A4E"/>
    <w:rPr>
      <w:b/>
      <w:szCs w:val="20"/>
    </w:rPr>
  </w:style>
  <w:style w:type="paragraph" w:styleId="Header">
    <w:name w:val="header"/>
    <w:basedOn w:val="Normal"/>
    <w:link w:val="HeaderChar"/>
    <w:rsid w:val="001A7A4E"/>
    <w:pPr>
      <w:tabs>
        <w:tab w:val="center" w:pos="4320"/>
        <w:tab w:val="right" w:pos="8640"/>
      </w:tabs>
    </w:pPr>
  </w:style>
  <w:style w:type="paragraph" w:styleId="BodyTextIndent2">
    <w:name w:val="Body Text Indent 2"/>
    <w:basedOn w:val="Normal"/>
    <w:link w:val="BodyTextIndent2Char"/>
    <w:rsid w:val="0034560A"/>
    <w:pPr>
      <w:spacing w:after="120" w:line="480" w:lineRule="auto"/>
      <w:ind w:left="360"/>
    </w:pPr>
    <w:rPr>
      <w:lang w:val="x-none" w:eastAsia="x-none"/>
    </w:rPr>
  </w:style>
  <w:style w:type="character" w:customStyle="1" w:styleId="BodyTextIndent2Char">
    <w:name w:val="Body Text Indent 2 Char"/>
    <w:link w:val="BodyTextIndent2"/>
    <w:rsid w:val="0034560A"/>
    <w:rPr>
      <w:sz w:val="24"/>
      <w:szCs w:val="24"/>
    </w:rPr>
  </w:style>
  <w:style w:type="paragraph" w:customStyle="1" w:styleId="Default">
    <w:name w:val="Default"/>
    <w:rsid w:val="0034560A"/>
    <w:pPr>
      <w:autoSpaceDE w:val="0"/>
      <w:autoSpaceDN w:val="0"/>
      <w:adjustRightInd w:val="0"/>
    </w:pPr>
    <w:rPr>
      <w:color w:val="000000"/>
      <w:sz w:val="24"/>
      <w:szCs w:val="24"/>
      <w:lang w:val="fi-FI" w:eastAsia="fi-FI"/>
    </w:rPr>
  </w:style>
  <w:style w:type="paragraph" w:styleId="NormalWeb">
    <w:name w:val="Normal (Web)"/>
    <w:basedOn w:val="Normal"/>
    <w:uiPriority w:val="99"/>
    <w:rsid w:val="0034560A"/>
    <w:pPr>
      <w:spacing w:before="218" w:after="218"/>
    </w:pPr>
    <w:rPr>
      <w:rFonts w:ascii="Arial" w:eastAsia="Arial Unicode MS" w:hAnsi="Arial" w:cs="Arial"/>
      <w:lang w:val="en-GB"/>
    </w:rPr>
  </w:style>
  <w:style w:type="character" w:customStyle="1" w:styleId="Strong1">
    <w:name w:val="Strong1"/>
    <w:rsid w:val="000F1FFD"/>
    <w:rPr>
      <w:rFonts w:ascii="Lucida Grande" w:eastAsia="Times New Roman" w:hAnsi="Lucida Grande"/>
      <w:b/>
      <w:color w:val="000000"/>
      <w:sz w:val="20"/>
    </w:rPr>
  </w:style>
  <w:style w:type="paragraph" w:styleId="ListParagraph">
    <w:name w:val="List Paragraph"/>
    <w:basedOn w:val="Normal"/>
    <w:uiPriority w:val="34"/>
    <w:qFormat/>
    <w:rsid w:val="006A7977"/>
    <w:pPr>
      <w:ind w:left="720"/>
      <w:contextualSpacing/>
    </w:pPr>
  </w:style>
  <w:style w:type="character" w:styleId="CommentReference">
    <w:name w:val="annotation reference"/>
    <w:uiPriority w:val="99"/>
    <w:rsid w:val="00684528"/>
    <w:rPr>
      <w:sz w:val="16"/>
      <w:szCs w:val="16"/>
    </w:rPr>
  </w:style>
  <w:style w:type="paragraph" w:styleId="CommentText">
    <w:name w:val="annotation text"/>
    <w:basedOn w:val="Normal"/>
    <w:link w:val="CommentTextChar"/>
    <w:rsid w:val="00684528"/>
    <w:rPr>
      <w:sz w:val="20"/>
      <w:szCs w:val="20"/>
    </w:rPr>
  </w:style>
  <w:style w:type="character" w:customStyle="1" w:styleId="CommentTextChar">
    <w:name w:val="Comment Text Char"/>
    <w:link w:val="CommentText"/>
    <w:rsid w:val="00684528"/>
    <w:rPr>
      <w:lang w:val="en-US" w:eastAsia="en-US"/>
    </w:rPr>
  </w:style>
  <w:style w:type="paragraph" w:styleId="CommentSubject">
    <w:name w:val="annotation subject"/>
    <w:basedOn w:val="CommentText"/>
    <w:next w:val="CommentText"/>
    <w:link w:val="CommentSubjectChar"/>
    <w:rsid w:val="00684528"/>
    <w:rPr>
      <w:b/>
      <w:bCs/>
    </w:rPr>
  </w:style>
  <w:style w:type="character" w:customStyle="1" w:styleId="CommentSubjectChar">
    <w:name w:val="Comment Subject Char"/>
    <w:link w:val="CommentSubject"/>
    <w:rsid w:val="00684528"/>
    <w:rPr>
      <w:b/>
      <w:bCs/>
      <w:lang w:val="en-US" w:eastAsia="en-US"/>
    </w:rPr>
  </w:style>
  <w:style w:type="paragraph" w:styleId="BalloonText">
    <w:name w:val="Balloon Text"/>
    <w:basedOn w:val="Normal"/>
    <w:link w:val="BalloonTextChar"/>
    <w:rsid w:val="00684528"/>
    <w:rPr>
      <w:rFonts w:ascii="Tahoma" w:hAnsi="Tahoma"/>
      <w:sz w:val="16"/>
      <w:szCs w:val="16"/>
    </w:rPr>
  </w:style>
  <w:style w:type="character" w:customStyle="1" w:styleId="BalloonTextChar">
    <w:name w:val="Balloon Text Char"/>
    <w:link w:val="BalloonText"/>
    <w:rsid w:val="00684528"/>
    <w:rPr>
      <w:rFonts w:ascii="Tahoma" w:hAnsi="Tahoma" w:cs="Tahoma"/>
      <w:sz w:val="16"/>
      <w:szCs w:val="16"/>
      <w:lang w:val="en-US" w:eastAsia="en-US"/>
    </w:rPr>
  </w:style>
  <w:style w:type="paragraph" w:styleId="BodyText">
    <w:name w:val="Body Text"/>
    <w:basedOn w:val="Normal"/>
    <w:link w:val="BodyTextChar"/>
    <w:rsid w:val="0035292C"/>
    <w:pPr>
      <w:spacing w:after="120"/>
    </w:pPr>
    <w:rPr>
      <w:lang w:val="x-none" w:eastAsia="x-none"/>
    </w:rPr>
  </w:style>
  <w:style w:type="character" w:customStyle="1" w:styleId="BodyTextChar">
    <w:name w:val="Body Text Char"/>
    <w:link w:val="BodyText"/>
    <w:rsid w:val="0035292C"/>
    <w:rPr>
      <w:sz w:val="24"/>
      <w:szCs w:val="24"/>
    </w:rPr>
  </w:style>
  <w:style w:type="character" w:customStyle="1" w:styleId="BodyTextIndentChar">
    <w:name w:val="Body Text Indent Char"/>
    <w:link w:val="BodyTextIndent"/>
    <w:rsid w:val="003E4820"/>
    <w:rPr>
      <w:sz w:val="24"/>
      <w:szCs w:val="24"/>
    </w:rPr>
  </w:style>
  <w:style w:type="paragraph" w:customStyle="1" w:styleId="Spiegelzwo">
    <w:name w:val="Spiegelzwo"/>
    <w:basedOn w:val="Normal"/>
    <w:rsid w:val="00994F23"/>
    <w:pPr>
      <w:widowControl w:val="0"/>
      <w:numPr>
        <w:numId w:val="2"/>
      </w:numPr>
    </w:pPr>
    <w:rPr>
      <w:rFonts w:ascii="Arial" w:hAnsi="Arial"/>
      <w:sz w:val="19"/>
      <w:szCs w:val="20"/>
      <w:lang w:val="en-GB" w:eastAsia="de-DE"/>
    </w:rPr>
  </w:style>
  <w:style w:type="table" w:styleId="TableGrid">
    <w:name w:val="Table Grid"/>
    <w:basedOn w:val="TableNormal"/>
    <w:rsid w:val="00C85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26604630msolistparagraph">
    <w:name w:val="yiv1426604630msolistparagraph"/>
    <w:basedOn w:val="Normal"/>
    <w:rsid w:val="00E020E6"/>
    <w:pPr>
      <w:spacing w:before="100" w:beforeAutospacing="1" w:after="100" w:afterAutospacing="1"/>
    </w:pPr>
    <w:rPr>
      <w:lang w:val="ru-RU" w:eastAsia="ru-RU"/>
    </w:rPr>
  </w:style>
  <w:style w:type="paragraph" w:styleId="FootnoteText">
    <w:name w:val="footnote text"/>
    <w:aliases w:val="Geneva 9,Font: Geneva 9,Boston 10,f,single space,footnote text,Footnote,otnote Text,ft,DNV-FT,fn,ADB,Fußnote,WB-Fußnotentext,WB-Fußnotentext Char Char,Fußnotentext Char,FOOTNOTES,footnote text Char Char,single space Char Char,Nbpage Moens"/>
    <w:basedOn w:val="Normal"/>
    <w:link w:val="FootnoteTextChar"/>
    <w:rsid w:val="00023838"/>
    <w:rPr>
      <w:sz w:val="20"/>
      <w:szCs w:val="20"/>
    </w:rPr>
  </w:style>
  <w:style w:type="character" w:customStyle="1" w:styleId="FootnoteTextChar">
    <w:name w:val="Footnote Text Char"/>
    <w:aliases w:val="Geneva 9 Char,Font: Geneva 9 Char,Boston 10 Char,f Char,single space Char,footnote text Char,Footnote Char,otnote Text Char,ft Char,DNV-FT Char,fn Char,ADB Char,Fußnote Char,WB-Fußnotentext Char,WB-Fußnotentext Char Char Char"/>
    <w:link w:val="FootnoteText"/>
    <w:rsid w:val="00023838"/>
    <w:rPr>
      <w:lang w:val="en-US" w:eastAsia="en-US"/>
    </w:rPr>
  </w:style>
  <w:style w:type="character" w:styleId="FootnoteReference">
    <w:name w:val="footnote reference"/>
    <w:aliases w:val="ftref,Ref,de nota al pie,16 Point,Superscript 6 Point,BVI fnr,BVI fnr Car Car,BVI fnr Car,BVI fnr Car Car Car Car,Footnote text,4_G,fr,Footnote Reference Number,Знак сноски-FN,Footnote Reference Superscript,Footnote symbol,16 Poin"/>
    <w:link w:val="Char2"/>
    <w:qFormat/>
    <w:rsid w:val="00023838"/>
    <w:rPr>
      <w:vertAlign w:val="superscript"/>
    </w:rPr>
  </w:style>
  <w:style w:type="character" w:styleId="Hyperlink">
    <w:name w:val="Hyperlink"/>
    <w:rsid w:val="00023838"/>
    <w:rPr>
      <w:color w:val="0000FF"/>
      <w:u w:val="single"/>
    </w:rPr>
  </w:style>
  <w:style w:type="character" w:customStyle="1" w:styleId="Heading1Char">
    <w:name w:val="Heading 1 Char"/>
    <w:link w:val="Heading1"/>
    <w:rsid w:val="005D6118"/>
    <w:rPr>
      <w:rFonts w:ascii="Calibri Light" w:eastAsia="Times New Roman" w:hAnsi="Calibri Light" w:cs="Times New Roman"/>
      <w:b/>
      <w:bCs/>
      <w:kern w:val="32"/>
      <w:sz w:val="32"/>
      <w:szCs w:val="32"/>
    </w:rPr>
  </w:style>
  <w:style w:type="paragraph" w:customStyle="1" w:styleId="Char2">
    <w:name w:val="Char2"/>
    <w:basedOn w:val="Normal"/>
    <w:link w:val="FootnoteReference"/>
    <w:uiPriority w:val="99"/>
    <w:rsid w:val="00053CA7"/>
    <w:pPr>
      <w:spacing w:after="160" w:line="240" w:lineRule="exact"/>
    </w:pPr>
    <w:rPr>
      <w:sz w:val="20"/>
      <w:szCs w:val="20"/>
      <w:vertAlign w:val="superscript"/>
    </w:rPr>
  </w:style>
  <w:style w:type="paragraph" w:styleId="Footer">
    <w:name w:val="footer"/>
    <w:basedOn w:val="Normal"/>
    <w:link w:val="FooterChar"/>
    <w:uiPriority w:val="99"/>
    <w:rsid w:val="00F4295D"/>
    <w:pPr>
      <w:tabs>
        <w:tab w:val="center" w:pos="4680"/>
        <w:tab w:val="right" w:pos="9360"/>
      </w:tabs>
    </w:pPr>
  </w:style>
  <w:style w:type="character" w:customStyle="1" w:styleId="FooterChar">
    <w:name w:val="Footer Char"/>
    <w:link w:val="Footer"/>
    <w:uiPriority w:val="99"/>
    <w:rsid w:val="00F4295D"/>
    <w:rPr>
      <w:sz w:val="24"/>
      <w:szCs w:val="24"/>
    </w:rPr>
  </w:style>
  <w:style w:type="character" w:customStyle="1" w:styleId="TitleChar">
    <w:name w:val="Title Char"/>
    <w:link w:val="Title"/>
    <w:rsid w:val="002634FC"/>
    <w:rPr>
      <w:rFonts w:ascii="CG Times" w:hAnsi="CG Times"/>
      <w:b/>
      <w:sz w:val="24"/>
      <w:szCs w:val="24"/>
      <w:lang w:eastAsia="es-ES"/>
    </w:rPr>
  </w:style>
  <w:style w:type="paragraph" w:styleId="Revision">
    <w:name w:val="Revision"/>
    <w:hidden/>
    <w:uiPriority w:val="99"/>
    <w:semiHidden/>
    <w:rsid w:val="0057560C"/>
    <w:rPr>
      <w:sz w:val="24"/>
      <w:szCs w:val="24"/>
    </w:rPr>
  </w:style>
  <w:style w:type="character" w:customStyle="1" w:styleId="HeaderChar">
    <w:name w:val="Header Char"/>
    <w:link w:val="Header"/>
    <w:rsid w:val="002B05AD"/>
    <w:rPr>
      <w:sz w:val="24"/>
      <w:szCs w:val="24"/>
    </w:rPr>
  </w:style>
  <w:style w:type="paragraph" w:styleId="NoSpacing">
    <w:name w:val="No Spacing"/>
    <w:uiPriority w:val="99"/>
    <w:qFormat/>
    <w:rsid w:val="002A3122"/>
    <w:rPr>
      <w:rFonts w:ascii="Calibri" w:eastAsia="Calibri" w:hAnsi="Calibri"/>
      <w:sz w:val="22"/>
      <w:szCs w:val="22"/>
      <w:lang w:val="en-GB" w:eastAsia="en-GB"/>
    </w:rPr>
  </w:style>
  <w:style w:type="character" w:styleId="SubtleEmphasis">
    <w:name w:val="Subtle Emphasis"/>
    <w:uiPriority w:val="99"/>
    <w:qFormat/>
    <w:rsid w:val="002A3122"/>
    <w:rPr>
      <w:i/>
      <w:iCs/>
      <w:color w:val="808080"/>
    </w:rPr>
  </w:style>
  <w:style w:type="paragraph" w:customStyle="1" w:styleId="Heading51">
    <w:name w:val="Heading 51"/>
    <w:basedOn w:val="Normal"/>
    <w:next w:val="Normal"/>
    <w:uiPriority w:val="99"/>
    <w:unhideWhenUsed/>
    <w:qFormat/>
    <w:rsid w:val="00B77682"/>
    <w:pPr>
      <w:pBdr>
        <w:bottom w:val="single" w:sz="6" w:space="1" w:color="4F81BD"/>
      </w:pBdr>
      <w:spacing w:before="300" w:line="276" w:lineRule="auto"/>
      <w:outlineLvl w:val="4"/>
    </w:pPr>
    <w:rPr>
      <w:rFonts w:ascii="Calibri" w:hAnsi="Calibri"/>
      <w:b/>
      <w:caps/>
      <w:spacing w:val="10"/>
      <w:sz w:val="22"/>
      <w:szCs w:val="22"/>
      <w:lang w:bidi="en-US"/>
    </w:rPr>
  </w:style>
  <w:style w:type="paragraph" w:customStyle="1" w:styleId="Heading31">
    <w:name w:val="Heading 31"/>
    <w:basedOn w:val="Heading51"/>
    <w:next w:val="Normal"/>
    <w:uiPriority w:val="99"/>
    <w:unhideWhenUsed/>
    <w:qFormat/>
    <w:rsid w:val="00B776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12313">
      <w:bodyDiv w:val="1"/>
      <w:marLeft w:val="0"/>
      <w:marRight w:val="0"/>
      <w:marTop w:val="0"/>
      <w:marBottom w:val="0"/>
      <w:divBdr>
        <w:top w:val="none" w:sz="0" w:space="0" w:color="auto"/>
        <w:left w:val="none" w:sz="0" w:space="0" w:color="auto"/>
        <w:bottom w:val="none" w:sz="0" w:space="0" w:color="auto"/>
        <w:right w:val="none" w:sz="0" w:space="0" w:color="auto"/>
      </w:divBdr>
    </w:div>
    <w:div w:id="955257039">
      <w:bodyDiv w:val="1"/>
      <w:marLeft w:val="0"/>
      <w:marRight w:val="0"/>
      <w:marTop w:val="0"/>
      <w:marBottom w:val="0"/>
      <w:divBdr>
        <w:top w:val="none" w:sz="0" w:space="0" w:color="auto"/>
        <w:left w:val="none" w:sz="0" w:space="0" w:color="auto"/>
        <w:bottom w:val="none" w:sz="0" w:space="0" w:color="auto"/>
        <w:right w:val="none" w:sz="0" w:space="0" w:color="auto"/>
      </w:divBdr>
    </w:div>
    <w:div w:id="1233614195">
      <w:bodyDiv w:val="1"/>
      <w:marLeft w:val="0"/>
      <w:marRight w:val="0"/>
      <w:marTop w:val="0"/>
      <w:marBottom w:val="0"/>
      <w:divBdr>
        <w:top w:val="none" w:sz="0" w:space="0" w:color="auto"/>
        <w:left w:val="none" w:sz="0" w:space="0" w:color="auto"/>
        <w:bottom w:val="none" w:sz="0" w:space="0" w:color="auto"/>
        <w:right w:val="none" w:sz="0" w:space="0" w:color="auto"/>
      </w:divBdr>
    </w:div>
    <w:div w:id="1305501241">
      <w:bodyDiv w:val="1"/>
      <w:marLeft w:val="0"/>
      <w:marRight w:val="0"/>
      <w:marTop w:val="0"/>
      <w:marBottom w:val="0"/>
      <w:divBdr>
        <w:top w:val="none" w:sz="0" w:space="0" w:color="auto"/>
        <w:left w:val="none" w:sz="0" w:space="0" w:color="auto"/>
        <w:bottom w:val="none" w:sz="0" w:space="0" w:color="auto"/>
        <w:right w:val="none" w:sz="0" w:space="0" w:color="auto"/>
      </w:divBdr>
    </w:div>
    <w:div w:id="1533883409">
      <w:bodyDiv w:val="1"/>
      <w:marLeft w:val="0"/>
      <w:marRight w:val="0"/>
      <w:marTop w:val="0"/>
      <w:marBottom w:val="0"/>
      <w:divBdr>
        <w:top w:val="none" w:sz="0" w:space="0" w:color="auto"/>
        <w:left w:val="none" w:sz="0" w:space="0" w:color="auto"/>
        <w:bottom w:val="none" w:sz="0" w:space="0" w:color="auto"/>
        <w:right w:val="none" w:sz="0" w:space="0" w:color="auto"/>
      </w:divBdr>
    </w:div>
    <w:div w:id="1569346472">
      <w:bodyDiv w:val="1"/>
      <w:marLeft w:val="0"/>
      <w:marRight w:val="0"/>
      <w:marTop w:val="0"/>
      <w:marBottom w:val="0"/>
      <w:divBdr>
        <w:top w:val="none" w:sz="0" w:space="0" w:color="auto"/>
        <w:left w:val="none" w:sz="0" w:space="0" w:color="auto"/>
        <w:bottom w:val="none" w:sz="0" w:space="0" w:color="auto"/>
        <w:right w:val="none" w:sz="0" w:space="0" w:color="auto"/>
      </w:divBdr>
    </w:div>
    <w:div w:id="180762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ndp.org/evaluation/handboo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4557BE355D63498FCA50DB3C10CF23" ma:contentTypeVersion="13" ma:contentTypeDescription="Create a new document." ma:contentTypeScope="" ma:versionID="924775ee2aeaec1d9ab37e5d80a1dd63">
  <xsd:schema xmlns:xsd="http://www.w3.org/2001/XMLSchema" xmlns:xs="http://www.w3.org/2001/XMLSchema" xmlns:p="http://schemas.microsoft.com/office/2006/metadata/properties" xmlns:ns3="48901ceb-879b-4496-9cbc-fa3d11dfd925" xmlns:ns4="a070b734-abf8-4119-bb74-0cb2e8e5df0c" targetNamespace="http://schemas.microsoft.com/office/2006/metadata/properties" ma:root="true" ma:fieldsID="8182f0149d36bdcf478bce4731b76c05" ns3:_="" ns4:_="">
    <xsd:import namespace="48901ceb-879b-4496-9cbc-fa3d11dfd925"/>
    <xsd:import namespace="a070b734-abf8-4119-bb74-0cb2e8e5df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901ceb-879b-4496-9cbc-fa3d11dfd9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70b734-abf8-4119-bb74-0cb2e8e5df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35DC4-A91F-4372-A6CC-E70C0FA51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901ceb-879b-4496-9cbc-fa3d11dfd925"/>
    <ds:schemaRef ds:uri="a070b734-abf8-4119-bb74-0cb2e8e5d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861767-35B0-457F-9FB5-5883D5BF0FF4}">
  <ds:schemaRefs>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a070b734-abf8-4119-bb74-0cb2e8e5df0c"/>
    <ds:schemaRef ds:uri="48901ceb-879b-4496-9cbc-fa3d11dfd925"/>
    <ds:schemaRef ds:uri="http://purl.org/dc/dcmitype/"/>
  </ds:schemaRefs>
</ds:datastoreItem>
</file>

<file path=customXml/itemProps3.xml><?xml version="1.0" encoding="utf-8"?>
<ds:datastoreItem xmlns:ds="http://schemas.openxmlformats.org/officeDocument/2006/customXml" ds:itemID="{A3D1FCA6-2883-4197-AFB9-6F00B65BD6B8}">
  <ds:schemaRefs>
    <ds:schemaRef ds:uri="http://schemas.microsoft.com/sharepoint/v3/contenttype/forms"/>
  </ds:schemaRefs>
</ds:datastoreItem>
</file>

<file path=customXml/itemProps4.xml><?xml version="1.0" encoding="utf-8"?>
<ds:datastoreItem xmlns:ds="http://schemas.openxmlformats.org/officeDocument/2006/customXml" ds:itemID="{EF0F96E7-7DC5-4F84-AFA2-61868861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3004</Words>
  <Characters>17837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20800</CharactersWithSpaces>
  <SharedDoc>false</SharedDoc>
  <HLinks>
    <vt:vector size="18" baseType="variant">
      <vt:variant>
        <vt:i4>6029403</vt:i4>
      </vt:variant>
      <vt:variant>
        <vt:i4>0</vt:i4>
      </vt:variant>
      <vt:variant>
        <vt:i4>0</vt:i4>
      </vt:variant>
      <vt:variant>
        <vt:i4>5</vt:i4>
      </vt:variant>
      <vt:variant>
        <vt:lpwstr>http://www.unevaluation.org/ethicalguidelines</vt:lpwstr>
      </vt:variant>
      <vt:variant>
        <vt:lpwstr/>
      </vt:variant>
      <vt:variant>
        <vt:i4>4063337</vt:i4>
      </vt:variant>
      <vt:variant>
        <vt:i4>0</vt:i4>
      </vt:variant>
      <vt:variant>
        <vt:i4>0</vt:i4>
      </vt:variant>
      <vt:variant>
        <vt:i4>5</vt:i4>
      </vt:variant>
      <vt:variant>
        <vt:lpwstr>http://www.undp.org/evaluation/handbook</vt:lpwstr>
      </vt:variant>
      <vt:variant>
        <vt:lpwstr/>
      </vt:variant>
      <vt:variant>
        <vt:i4>7864349</vt:i4>
      </vt:variant>
      <vt:variant>
        <vt:i4>23797</vt:i4>
      </vt:variant>
      <vt:variant>
        <vt:i4>1026</vt:i4>
      </vt:variant>
      <vt:variant>
        <vt:i4>1</vt:i4>
      </vt:variant>
      <vt:variant>
        <vt:lpwstr>cid:image001.jpg@01CC7934.A1CCB6F0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Georgi</dc:creator>
  <cp:keywords/>
  <cp:lastModifiedBy>Armine Hovhannisyan</cp:lastModifiedBy>
  <cp:revision>3</cp:revision>
  <cp:lastPrinted>2020-02-19T14:35:00Z</cp:lastPrinted>
  <dcterms:created xsi:type="dcterms:W3CDTF">2020-06-22T12:47:00Z</dcterms:created>
  <dcterms:modified xsi:type="dcterms:W3CDTF">2020-07-04T21:12:00Z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0x0101005F4557BE355D63498FCA50DB3C10CF23</vt:lpwstr>
  </property>
</Properties>
</file>