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59A25" w14:textId="55322FC3" w:rsidR="00F5074C" w:rsidRPr="00935347" w:rsidRDefault="00F5074C" w:rsidP="00000F9B">
      <w:pPr>
        <w:spacing w:after="0" w:line="240" w:lineRule="auto"/>
        <w:rPr>
          <w:rFonts w:cstheme="minorHAnsi"/>
          <w:b/>
          <w:bCs/>
          <w:i/>
          <w:iCs/>
          <w:sz w:val="30"/>
          <w:szCs w:val="30"/>
        </w:rPr>
      </w:pPr>
    </w:p>
    <w:p w14:paraId="24A4211D" w14:textId="1B0F9C23" w:rsidR="00AD67C7" w:rsidRPr="00935347" w:rsidRDefault="00000F9B" w:rsidP="00BF4BAC">
      <w:pPr>
        <w:spacing w:after="0" w:line="240" w:lineRule="auto"/>
        <w:jc w:val="center"/>
        <w:rPr>
          <w:rFonts w:cstheme="minorHAnsi"/>
          <w:b/>
          <w:bCs/>
          <w:sz w:val="30"/>
          <w:szCs w:val="30"/>
        </w:rPr>
      </w:pPr>
      <w:r w:rsidRPr="00935347">
        <w:rPr>
          <w:rFonts w:cstheme="minorHAnsi"/>
          <w:b/>
          <w:bCs/>
          <w:sz w:val="30"/>
          <w:szCs w:val="30"/>
        </w:rPr>
        <w:t>Terminal Evaluation Terms of Reference</w:t>
      </w:r>
      <w:r w:rsidR="002D07E5" w:rsidRPr="00935347">
        <w:rPr>
          <w:rFonts w:cstheme="minorHAnsi"/>
          <w:b/>
          <w:bCs/>
          <w:sz w:val="30"/>
          <w:szCs w:val="30"/>
        </w:rPr>
        <w:t xml:space="preserve"> (</w:t>
      </w:r>
      <w:proofErr w:type="spellStart"/>
      <w:r w:rsidR="002D07E5" w:rsidRPr="00935347">
        <w:rPr>
          <w:rFonts w:cstheme="minorHAnsi"/>
          <w:b/>
          <w:bCs/>
          <w:sz w:val="30"/>
          <w:szCs w:val="30"/>
        </w:rPr>
        <w:t>ToR</w:t>
      </w:r>
      <w:proofErr w:type="spellEnd"/>
      <w:r w:rsidR="002D07E5" w:rsidRPr="00935347">
        <w:rPr>
          <w:rFonts w:cstheme="minorHAnsi"/>
          <w:b/>
          <w:bCs/>
          <w:sz w:val="30"/>
          <w:szCs w:val="30"/>
        </w:rPr>
        <w:t>)</w:t>
      </w:r>
      <w:r w:rsidR="00BC45D5" w:rsidRPr="00935347">
        <w:rPr>
          <w:rFonts w:cstheme="minorHAnsi"/>
          <w:b/>
          <w:bCs/>
          <w:sz w:val="30"/>
          <w:szCs w:val="30"/>
        </w:rPr>
        <w:t xml:space="preserve"> Template</w:t>
      </w:r>
    </w:p>
    <w:p w14:paraId="1ABC6530" w14:textId="0DA59725" w:rsidR="00000F9B" w:rsidRPr="00935347" w:rsidRDefault="00BC45D5" w:rsidP="00BF4BAC">
      <w:pPr>
        <w:spacing w:after="0" w:line="240" w:lineRule="auto"/>
        <w:jc w:val="center"/>
        <w:rPr>
          <w:rFonts w:cstheme="minorHAnsi"/>
          <w:b/>
          <w:bCs/>
          <w:sz w:val="30"/>
          <w:szCs w:val="30"/>
        </w:rPr>
      </w:pPr>
      <w:r w:rsidRPr="00935347">
        <w:rPr>
          <w:rFonts w:cstheme="minorHAnsi"/>
          <w:b/>
          <w:bCs/>
          <w:sz w:val="30"/>
          <w:szCs w:val="30"/>
        </w:rPr>
        <w:t>for UNDP-supported GEF-financed projects</w:t>
      </w:r>
    </w:p>
    <w:p w14:paraId="4882AD4A" w14:textId="208E990B" w:rsidR="00000F9B" w:rsidRPr="00935347" w:rsidRDefault="00000F9B" w:rsidP="00BF4BAC">
      <w:pPr>
        <w:spacing w:after="0" w:line="240" w:lineRule="auto"/>
        <w:jc w:val="center"/>
        <w:rPr>
          <w:rFonts w:cstheme="minorHAnsi"/>
          <w:i/>
          <w:iCs/>
          <w:color w:val="000000"/>
          <w:sz w:val="21"/>
          <w:szCs w:val="21"/>
        </w:rPr>
      </w:pPr>
      <w:r w:rsidRPr="00935347">
        <w:rPr>
          <w:rFonts w:cstheme="minorHAnsi"/>
          <w:i/>
          <w:iCs/>
          <w:sz w:val="21"/>
          <w:szCs w:val="21"/>
          <w:highlight w:val="lightGray"/>
        </w:rPr>
        <w:t xml:space="preserve">Template 1 </w:t>
      </w:r>
      <w:r w:rsidR="00862107" w:rsidRPr="00935347">
        <w:rPr>
          <w:rFonts w:cstheme="minorHAnsi"/>
          <w:i/>
          <w:iCs/>
          <w:sz w:val="21"/>
          <w:szCs w:val="21"/>
          <w:highlight w:val="lightGray"/>
        </w:rPr>
        <w:t xml:space="preserve">- </w:t>
      </w:r>
      <w:r w:rsidRPr="00935347">
        <w:rPr>
          <w:rFonts w:cstheme="minorHAnsi"/>
          <w:i/>
          <w:iCs/>
          <w:sz w:val="21"/>
          <w:szCs w:val="21"/>
          <w:highlight w:val="lightGray"/>
        </w:rPr>
        <w:t xml:space="preserve">formatted for attachment to the </w:t>
      </w:r>
      <w:hyperlink r:id="rId11" w:history="1">
        <w:r w:rsidRPr="00935347">
          <w:rPr>
            <w:rFonts w:cstheme="minorHAnsi"/>
            <w:i/>
            <w:iCs/>
            <w:color w:val="0000FF"/>
            <w:sz w:val="21"/>
            <w:szCs w:val="21"/>
            <w:highlight w:val="lightGray"/>
            <w:u w:val="single"/>
          </w:rPr>
          <w:t>UNDP Procurement website</w:t>
        </w:r>
      </w:hyperlink>
    </w:p>
    <w:p w14:paraId="4B1A3872" w14:textId="077AA2E6" w:rsidR="00000F9B" w:rsidRPr="00935347" w:rsidRDefault="00000F9B" w:rsidP="00000F9B">
      <w:pPr>
        <w:spacing w:after="0" w:line="240" w:lineRule="auto"/>
        <w:rPr>
          <w:rFonts w:cstheme="minorHAnsi"/>
          <w:b/>
          <w:bCs/>
          <w:sz w:val="26"/>
          <w:szCs w:val="26"/>
        </w:rPr>
      </w:pPr>
    </w:p>
    <w:p w14:paraId="06C80363" w14:textId="77777777" w:rsidR="00AD67C7" w:rsidRPr="00935347" w:rsidRDefault="00AD67C7" w:rsidP="00000F9B">
      <w:pPr>
        <w:spacing w:after="0" w:line="240" w:lineRule="auto"/>
        <w:rPr>
          <w:rFonts w:cstheme="minorHAnsi"/>
          <w:b/>
          <w:bCs/>
          <w:sz w:val="26"/>
          <w:szCs w:val="26"/>
        </w:rPr>
      </w:pPr>
    </w:p>
    <w:p w14:paraId="7E71117C" w14:textId="77777777" w:rsidR="00000F9B" w:rsidRPr="00935347" w:rsidRDefault="00000F9B" w:rsidP="00000F9B">
      <w:pPr>
        <w:pStyle w:val="ListParagraph"/>
        <w:numPr>
          <w:ilvl w:val="0"/>
          <w:numId w:val="1"/>
        </w:numPr>
        <w:spacing w:after="0" w:line="240" w:lineRule="auto"/>
        <w:ind w:left="360"/>
        <w:rPr>
          <w:rFonts w:cstheme="minorHAnsi"/>
          <w:b/>
          <w:bCs/>
          <w:sz w:val="26"/>
          <w:szCs w:val="26"/>
        </w:rPr>
      </w:pPr>
      <w:r w:rsidRPr="00935347">
        <w:rPr>
          <w:rFonts w:cstheme="minorHAnsi"/>
          <w:b/>
          <w:bCs/>
          <w:sz w:val="26"/>
          <w:szCs w:val="26"/>
        </w:rPr>
        <w:t>INTRODUCTION</w:t>
      </w:r>
    </w:p>
    <w:p w14:paraId="52B8B86F" w14:textId="77777777" w:rsidR="00000F9B" w:rsidRPr="00935347" w:rsidRDefault="00000F9B" w:rsidP="00000F9B">
      <w:pPr>
        <w:spacing w:after="0" w:line="240" w:lineRule="auto"/>
        <w:rPr>
          <w:rFonts w:cstheme="minorHAnsi"/>
          <w:color w:val="000000"/>
          <w:sz w:val="21"/>
          <w:szCs w:val="21"/>
        </w:rPr>
      </w:pPr>
    </w:p>
    <w:p w14:paraId="4DB90859" w14:textId="77777777" w:rsidR="00941099" w:rsidRDefault="00000F9B" w:rsidP="002104E4">
      <w:pPr>
        <w:spacing w:after="0" w:line="240" w:lineRule="auto"/>
        <w:jc w:val="both"/>
        <w:rPr>
          <w:rFonts w:cstheme="minorHAnsi"/>
          <w:color w:val="000000"/>
          <w:sz w:val="21"/>
          <w:szCs w:val="21"/>
        </w:rPr>
      </w:pPr>
      <w:bookmarkStart w:id="0" w:name="_Hlk48558485"/>
      <w:r w:rsidRPr="00935347">
        <w:rPr>
          <w:rFonts w:cstheme="minorHAnsi"/>
          <w:color w:val="000000"/>
          <w:sz w:val="21"/>
          <w:szCs w:val="21"/>
        </w:rPr>
        <w:t>In accordance with UNDP and GEF M&amp;E policies and procedures, all full- and medium-sized UNDP-supported GEF-financed projects are required to undergo a Terminal Evaluation (TE) at the end of the project. This Terms of Reference (</w:t>
      </w:r>
      <w:proofErr w:type="spellStart"/>
      <w:r w:rsidRPr="00935347">
        <w:rPr>
          <w:rFonts w:cstheme="minorHAnsi"/>
          <w:color w:val="000000"/>
          <w:sz w:val="21"/>
          <w:szCs w:val="21"/>
        </w:rPr>
        <w:t>ToR</w:t>
      </w:r>
      <w:proofErr w:type="spellEnd"/>
      <w:r w:rsidRPr="00935347">
        <w:rPr>
          <w:rFonts w:cstheme="minorHAnsi"/>
          <w:color w:val="000000"/>
          <w:sz w:val="21"/>
          <w:szCs w:val="21"/>
        </w:rPr>
        <w:t xml:space="preserve">) sets out the expectations for the TE of the </w:t>
      </w:r>
      <w:r w:rsidRPr="00935347">
        <w:rPr>
          <w:rFonts w:cstheme="minorHAnsi"/>
          <w:i/>
          <w:iCs/>
          <w:color w:val="000000"/>
          <w:sz w:val="21"/>
          <w:szCs w:val="21"/>
          <w:highlight w:val="lightGray"/>
        </w:rPr>
        <w:t>full-sized</w:t>
      </w:r>
      <w:r w:rsidRPr="00935347">
        <w:rPr>
          <w:rFonts w:cstheme="minorHAnsi"/>
          <w:color w:val="000000"/>
          <w:sz w:val="21"/>
          <w:szCs w:val="21"/>
        </w:rPr>
        <w:t xml:space="preserve"> project </w:t>
      </w:r>
      <w:bookmarkStart w:id="1" w:name="_Hlk48156692"/>
      <w:r w:rsidRPr="00935347">
        <w:rPr>
          <w:rFonts w:cstheme="minorHAnsi"/>
          <w:color w:val="000000"/>
          <w:sz w:val="21"/>
          <w:szCs w:val="21"/>
        </w:rPr>
        <w:t xml:space="preserve">titled </w:t>
      </w:r>
      <w:r w:rsidR="002104E4" w:rsidRPr="00935347">
        <w:rPr>
          <w:rFonts w:cstheme="minorHAnsi"/>
          <w:b/>
          <w:bCs/>
          <w:i/>
          <w:iCs/>
          <w:color w:val="000000"/>
          <w:sz w:val="21"/>
          <w:szCs w:val="21"/>
          <w:u w:val="single"/>
        </w:rPr>
        <w:t>Increased Resilience to Climate Change in Northern Ghana through the Management of Water Resources and Diversification of Livelihoods</w:t>
      </w:r>
      <w:bookmarkEnd w:id="1"/>
      <w:r w:rsidR="0019606E">
        <w:rPr>
          <w:rFonts w:cstheme="minorHAnsi"/>
          <w:b/>
          <w:bCs/>
          <w:i/>
          <w:iCs/>
          <w:color w:val="000000"/>
          <w:sz w:val="21"/>
          <w:szCs w:val="21"/>
          <w:u w:val="single"/>
        </w:rPr>
        <w:t xml:space="preserve"> </w:t>
      </w:r>
      <w:r w:rsidR="007A5475">
        <w:rPr>
          <w:rFonts w:cstheme="minorHAnsi"/>
          <w:b/>
          <w:bCs/>
          <w:i/>
          <w:iCs/>
          <w:color w:val="000000"/>
          <w:sz w:val="21"/>
          <w:szCs w:val="21"/>
          <w:u w:val="single"/>
        </w:rPr>
        <w:t>(PIMS 4952)</w:t>
      </w:r>
      <w:r w:rsidR="002104E4" w:rsidRPr="00935347">
        <w:rPr>
          <w:rFonts w:cstheme="minorHAnsi"/>
          <w:i/>
          <w:iCs/>
          <w:color w:val="000000"/>
          <w:sz w:val="21"/>
          <w:szCs w:val="21"/>
        </w:rPr>
        <w:t xml:space="preserve"> </w:t>
      </w:r>
      <w:r w:rsidRPr="00935347">
        <w:rPr>
          <w:rFonts w:cstheme="minorHAnsi"/>
          <w:color w:val="000000"/>
          <w:sz w:val="21"/>
          <w:szCs w:val="21"/>
        </w:rPr>
        <w:t xml:space="preserve">implemented through the </w:t>
      </w:r>
      <w:r w:rsidR="002104E4" w:rsidRPr="00935347">
        <w:rPr>
          <w:rFonts w:cstheme="minorHAnsi"/>
          <w:i/>
          <w:iCs/>
          <w:color w:val="000000"/>
          <w:sz w:val="21"/>
          <w:szCs w:val="21"/>
        </w:rPr>
        <w:t>Ministry of Environment, Science, Technology and Innovation</w:t>
      </w:r>
      <w:r w:rsidRPr="00935347">
        <w:rPr>
          <w:rFonts w:cstheme="minorHAnsi"/>
          <w:color w:val="000000"/>
          <w:sz w:val="21"/>
          <w:szCs w:val="21"/>
        </w:rPr>
        <w:t xml:space="preserve">. The project started on the </w:t>
      </w:r>
      <w:r w:rsidR="002104E4" w:rsidRPr="00935347">
        <w:rPr>
          <w:rFonts w:cstheme="minorHAnsi"/>
          <w:i/>
          <w:iCs/>
          <w:color w:val="000000"/>
          <w:sz w:val="21"/>
          <w:szCs w:val="21"/>
        </w:rPr>
        <w:t xml:space="preserve">23 </w:t>
      </w:r>
      <w:r w:rsidR="008D067E">
        <w:rPr>
          <w:rFonts w:cstheme="minorHAnsi"/>
          <w:i/>
          <w:iCs/>
          <w:color w:val="000000"/>
          <w:sz w:val="21"/>
          <w:szCs w:val="21"/>
        </w:rPr>
        <w:t>March</w:t>
      </w:r>
      <w:r w:rsidR="002104E4" w:rsidRPr="00935347">
        <w:rPr>
          <w:rFonts w:cstheme="minorHAnsi"/>
          <w:i/>
          <w:iCs/>
          <w:color w:val="000000"/>
          <w:sz w:val="21"/>
          <w:szCs w:val="21"/>
        </w:rPr>
        <w:t xml:space="preserve"> </w:t>
      </w:r>
      <w:proofErr w:type="gramStart"/>
      <w:r w:rsidR="002104E4" w:rsidRPr="00935347">
        <w:rPr>
          <w:rFonts w:cstheme="minorHAnsi"/>
          <w:i/>
          <w:iCs/>
          <w:color w:val="000000"/>
          <w:sz w:val="21"/>
          <w:szCs w:val="21"/>
        </w:rPr>
        <w:t xml:space="preserve">2016 </w:t>
      </w:r>
      <w:r w:rsidRPr="00935347">
        <w:rPr>
          <w:rFonts w:cstheme="minorHAnsi"/>
          <w:color w:val="000000"/>
          <w:sz w:val="21"/>
          <w:szCs w:val="21"/>
        </w:rPr>
        <w:t xml:space="preserve"> and</w:t>
      </w:r>
      <w:proofErr w:type="gramEnd"/>
      <w:r w:rsidRPr="00935347">
        <w:rPr>
          <w:rFonts w:cstheme="minorHAnsi"/>
          <w:color w:val="000000"/>
          <w:sz w:val="21"/>
          <w:szCs w:val="21"/>
        </w:rPr>
        <w:t xml:space="preserve"> is in its</w:t>
      </w:r>
      <w:r w:rsidR="002104E4" w:rsidRPr="00935347">
        <w:rPr>
          <w:rFonts w:cstheme="minorHAnsi"/>
          <w:i/>
          <w:iCs/>
          <w:color w:val="000000"/>
          <w:sz w:val="21"/>
          <w:szCs w:val="21"/>
        </w:rPr>
        <w:t xml:space="preserve"> </w:t>
      </w:r>
      <w:r w:rsidR="008D067E">
        <w:rPr>
          <w:rFonts w:cstheme="minorHAnsi"/>
          <w:i/>
          <w:iCs/>
          <w:color w:val="000000"/>
          <w:sz w:val="21"/>
          <w:szCs w:val="21"/>
        </w:rPr>
        <w:t>5</w:t>
      </w:r>
      <w:r w:rsidR="008D067E" w:rsidRPr="00B355EF">
        <w:rPr>
          <w:rFonts w:cstheme="minorHAnsi"/>
          <w:i/>
          <w:iCs/>
          <w:color w:val="000000"/>
          <w:sz w:val="21"/>
          <w:szCs w:val="21"/>
          <w:vertAlign w:val="superscript"/>
        </w:rPr>
        <w:t>th</w:t>
      </w:r>
      <w:r w:rsidR="008D067E" w:rsidRPr="00935347">
        <w:rPr>
          <w:rFonts w:cstheme="minorHAnsi"/>
          <w:i/>
          <w:iCs/>
          <w:color w:val="000000"/>
          <w:sz w:val="21"/>
          <w:szCs w:val="21"/>
        </w:rPr>
        <w:t xml:space="preserve"> </w:t>
      </w:r>
      <w:r w:rsidRPr="00935347">
        <w:rPr>
          <w:rFonts w:cstheme="minorHAnsi"/>
          <w:color w:val="000000"/>
          <w:sz w:val="21"/>
          <w:szCs w:val="21"/>
        </w:rPr>
        <w:t xml:space="preserve">year of implementation. The TE process must follow the guidance outlined in the document ‘Guidance </w:t>
      </w:r>
      <w:r w:rsidR="00B90CA6" w:rsidRPr="00935347">
        <w:rPr>
          <w:rFonts w:cstheme="minorHAnsi"/>
          <w:color w:val="000000"/>
          <w:sz w:val="21"/>
          <w:szCs w:val="21"/>
        </w:rPr>
        <w:t>for</w:t>
      </w:r>
      <w:r w:rsidRPr="00935347">
        <w:rPr>
          <w:rFonts w:cstheme="minorHAnsi"/>
          <w:color w:val="000000"/>
          <w:sz w:val="21"/>
          <w:szCs w:val="21"/>
        </w:rPr>
        <w:t xml:space="preserve"> Conducting Terminal Evaluations of UNDP-Supported, GEF-Financed Projects’ </w:t>
      </w:r>
    </w:p>
    <w:p w14:paraId="70062172" w14:textId="574A0545" w:rsidR="00000F9B" w:rsidRPr="00935347" w:rsidRDefault="00000F9B" w:rsidP="002104E4">
      <w:pPr>
        <w:spacing w:after="0" w:line="240" w:lineRule="auto"/>
        <w:jc w:val="both"/>
        <w:rPr>
          <w:rFonts w:cstheme="minorHAnsi"/>
          <w:color w:val="000000"/>
          <w:sz w:val="21"/>
          <w:szCs w:val="21"/>
        </w:rPr>
      </w:pPr>
      <w:r w:rsidRPr="00935347">
        <w:rPr>
          <w:rFonts w:cstheme="minorHAnsi"/>
          <w:color w:val="000000"/>
          <w:sz w:val="21"/>
          <w:szCs w:val="21"/>
        </w:rPr>
        <w:t>(</w:t>
      </w:r>
      <w:bookmarkStart w:id="2" w:name="_Hlk48132241"/>
      <w:r w:rsidR="002104E4" w:rsidRPr="00935347">
        <w:rPr>
          <w:rFonts w:cstheme="minorHAnsi"/>
          <w:color w:val="000000"/>
          <w:sz w:val="21"/>
          <w:szCs w:val="21"/>
        </w:rPr>
        <w:fldChar w:fldCharType="begin"/>
      </w:r>
      <w:r w:rsidR="002104E4" w:rsidRPr="00935347">
        <w:rPr>
          <w:rFonts w:cstheme="minorHAnsi"/>
          <w:color w:val="000000"/>
          <w:sz w:val="21"/>
          <w:szCs w:val="21"/>
        </w:rPr>
        <w:instrText xml:space="preserve"> HYPERLINK "http://web.undp.org/evaluation/guideline/documents/GEF/TE_GuidanceforUNDP-supportedGEF-financedProjects.pdf" </w:instrText>
      </w:r>
      <w:r w:rsidR="002104E4" w:rsidRPr="00935347">
        <w:rPr>
          <w:rFonts w:cstheme="minorHAnsi"/>
          <w:color w:val="000000"/>
          <w:sz w:val="21"/>
          <w:szCs w:val="21"/>
        </w:rPr>
        <w:fldChar w:fldCharType="separate"/>
      </w:r>
      <w:r w:rsidR="002104E4" w:rsidRPr="00935347">
        <w:rPr>
          <w:rStyle w:val="Hyperlink"/>
          <w:rFonts w:cstheme="minorHAnsi"/>
          <w:sz w:val="21"/>
          <w:szCs w:val="21"/>
        </w:rPr>
        <w:t>http://web.undp.org/evaluation/guideline/documents/GEF/TE_GuidanceforUNDP-supportedGEF-financedProjects.pdf</w:t>
      </w:r>
      <w:r w:rsidR="002104E4" w:rsidRPr="00935347">
        <w:rPr>
          <w:rFonts w:cstheme="minorHAnsi"/>
          <w:color w:val="000000"/>
          <w:sz w:val="21"/>
          <w:szCs w:val="21"/>
        </w:rPr>
        <w:fldChar w:fldCharType="end"/>
      </w:r>
      <w:bookmarkEnd w:id="2"/>
    </w:p>
    <w:bookmarkEnd w:id="0"/>
    <w:p w14:paraId="11DBE895" w14:textId="77777777" w:rsidR="002104E4" w:rsidRPr="00935347" w:rsidRDefault="002104E4" w:rsidP="002104E4">
      <w:pPr>
        <w:spacing w:after="0" w:line="240" w:lineRule="auto"/>
        <w:jc w:val="both"/>
        <w:rPr>
          <w:rFonts w:cstheme="minorHAnsi"/>
          <w:b/>
          <w:bCs/>
          <w:sz w:val="26"/>
          <w:szCs w:val="26"/>
        </w:rPr>
      </w:pPr>
    </w:p>
    <w:p w14:paraId="363DFC4A" w14:textId="23DBC3B1" w:rsidR="00000F9B" w:rsidRPr="00935347" w:rsidRDefault="00000F9B" w:rsidP="00000F9B">
      <w:pPr>
        <w:pStyle w:val="ListParagraph"/>
        <w:numPr>
          <w:ilvl w:val="0"/>
          <w:numId w:val="1"/>
        </w:numPr>
        <w:spacing w:after="0" w:line="240" w:lineRule="auto"/>
        <w:ind w:left="360"/>
        <w:rPr>
          <w:rFonts w:cstheme="minorHAnsi"/>
          <w:b/>
          <w:sz w:val="30"/>
          <w:szCs w:val="30"/>
        </w:rPr>
      </w:pPr>
      <w:r w:rsidRPr="00935347">
        <w:rPr>
          <w:rFonts w:cstheme="minorHAnsi"/>
          <w:b/>
          <w:bCs/>
          <w:sz w:val="26"/>
          <w:szCs w:val="26"/>
        </w:rPr>
        <w:t>PROJECT BACKGROUND AND CONTEXT</w:t>
      </w:r>
    </w:p>
    <w:p w14:paraId="3A3DF57F" w14:textId="77777777" w:rsidR="00BF4BAC" w:rsidRDefault="00BF4BAC" w:rsidP="002104E4">
      <w:pPr>
        <w:spacing w:after="0" w:line="240" w:lineRule="auto"/>
        <w:jc w:val="both"/>
        <w:rPr>
          <w:rFonts w:cstheme="minorHAnsi"/>
        </w:rPr>
      </w:pPr>
      <w:bookmarkStart w:id="3" w:name="_Hlk48558578"/>
    </w:p>
    <w:p w14:paraId="3631377A" w14:textId="015F25E8" w:rsidR="002104E4" w:rsidRPr="00935347" w:rsidRDefault="002104E4" w:rsidP="002104E4">
      <w:pPr>
        <w:spacing w:after="0" w:line="240" w:lineRule="auto"/>
        <w:jc w:val="both"/>
        <w:rPr>
          <w:rFonts w:cstheme="minorHAnsi"/>
        </w:rPr>
      </w:pPr>
      <w:r w:rsidRPr="00935347">
        <w:rPr>
          <w:rFonts w:cstheme="minorHAnsi"/>
        </w:rPr>
        <w:t>The Government of Ghana (</w:t>
      </w:r>
      <w:proofErr w:type="spellStart"/>
      <w:r w:rsidRPr="00935347">
        <w:rPr>
          <w:rFonts w:cstheme="minorHAnsi"/>
        </w:rPr>
        <w:t>GoG</w:t>
      </w:r>
      <w:proofErr w:type="spellEnd"/>
      <w:r w:rsidRPr="00935347">
        <w:rPr>
          <w:rFonts w:cstheme="minorHAnsi"/>
        </w:rPr>
        <w:t xml:space="preserve">), with funding from the Adaptation Fund Board Secretariat is implementing a four-year project dubbed “Increased resilience to climate change in northern Ghana through the management of water resources and diversification of livelihoods”. </w:t>
      </w:r>
    </w:p>
    <w:p w14:paraId="192A0DE0" w14:textId="77777777" w:rsidR="002104E4" w:rsidRPr="00935347" w:rsidRDefault="002104E4" w:rsidP="002104E4">
      <w:pPr>
        <w:spacing w:after="0" w:line="240" w:lineRule="auto"/>
        <w:jc w:val="both"/>
        <w:rPr>
          <w:rFonts w:cstheme="minorHAnsi"/>
        </w:rPr>
      </w:pPr>
      <w:r w:rsidRPr="00935347">
        <w:rPr>
          <w:rFonts w:cstheme="minorHAnsi"/>
        </w:rPr>
        <w:t xml:space="preserve">The project aims at addressing climate change-induced decreases in the availability and increasing unpredictability of water resources, and the associated negative impacts of these trends on the livelihoods of rural communities. It is expected to enhance the resilience and adaptive capacity of rural livelihoods to climate impacts and risks on water resources in Northern Ghana. </w:t>
      </w:r>
    </w:p>
    <w:p w14:paraId="7D6319F2" w14:textId="77777777" w:rsidR="002104E4" w:rsidRPr="00935347" w:rsidRDefault="002104E4" w:rsidP="002104E4">
      <w:pPr>
        <w:spacing w:after="0" w:line="240" w:lineRule="auto"/>
        <w:jc w:val="both"/>
        <w:rPr>
          <w:rFonts w:cstheme="minorHAnsi"/>
        </w:rPr>
      </w:pPr>
    </w:p>
    <w:p w14:paraId="5DE7555E" w14:textId="77777777" w:rsidR="002104E4" w:rsidRPr="00935347" w:rsidRDefault="002104E4" w:rsidP="002104E4">
      <w:pPr>
        <w:spacing w:after="0" w:line="240" w:lineRule="auto"/>
        <w:jc w:val="both"/>
        <w:rPr>
          <w:rFonts w:cstheme="minorHAnsi"/>
        </w:rPr>
      </w:pPr>
      <w:r w:rsidRPr="00935347">
        <w:rPr>
          <w:rFonts w:cstheme="minorHAnsi"/>
        </w:rPr>
        <w:t>The objective of the project is expected to be achieved through key results centered on the improvement of water access and increase institutional capacity as well as coordination for integrated water management to support other uses of water resources especially for the diversification of livelihoods by rural communities. This will be done so by delivering the following three complementary outcomes:</w:t>
      </w:r>
    </w:p>
    <w:p w14:paraId="0EC2EC1D" w14:textId="594F7BC4" w:rsidR="002104E4" w:rsidRPr="00935347" w:rsidRDefault="002104E4" w:rsidP="002104E4">
      <w:pPr>
        <w:pStyle w:val="ListParagraph"/>
        <w:numPr>
          <w:ilvl w:val="0"/>
          <w:numId w:val="32"/>
        </w:numPr>
        <w:spacing w:after="0" w:line="240" w:lineRule="auto"/>
        <w:jc w:val="both"/>
        <w:rPr>
          <w:rFonts w:cstheme="minorHAnsi"/>
        </w:rPr>
      </w:pPr>
      <w:r w:rsidRPr="00935347">
        <w:rPr>
          <w:rFonts w:cstheme="minorHAnsi"/>
        </w:rPr>
        <w:t xml:space="preserve">Outcome 1: Improved planning and management of water resources </w:t>
      </w:r>
      <w:proofErr w:type="gramStart"/>
      <w:r w:rsidRPr="00935347">
        <w:rPr>
          <w:rFonts w:cstheme="minorHAnsi"/>
        </w:rPr>
        <w:t>taking into account</w:t>
      </w:r>
      <w:proofErr w:type="gramEnd"/>
      <w:r w:rsidRPr="00935347">
        <w:rPr>
          <w:rFonts w:cstheme="minorHAnsi"/>
        </w:rPr>
        <w:t xml:space="preserve"> climate change impacts on surface and groundwater sources</w:t>
      </w:r>
    </w:p>
    <w:p w14:paraId="66E8DCC4" w14:textId="363EEDC0" w:rsidR="002104E4" w:rsidRPr="00935347" w:rsidRDefault="002104E4" w:rsidP="002104E4">
      <w:pPr>
        <w:pStyle w:val="ListParagraph"/>
        <w:numPr>
          <w:ilvl w:val="0"/>
          <w:numId w:val="32"/>
        </w:numPr>
        <w:spacing w:after="0" w:line="240" w:lineRule="auto"/>
        <w:jc w:val="both"/>
        <w:rPr>
          <w:rFonts w:cstheme="minorHAnsi"/>
        </w:rPr>
      </w:pPr>
      <w:r w:rsidRPr="00935347">
        <w:rPr>
          <w:rFonts w:cstheme="minorHAnsi"/>
        </w:rPr>
        <w:t>Outcome 2: Climate resilient management of water resources by communities in Northern Ghana</w:t>
      </w:r>
    </w:p>
    <w:p w14:paraId="0E6A28F1" w14:textId="6C3D7103" w:rsidR="002104E4" w:rsidRPr="00935347" w:rsidRDefault="002104E4" w:rsidP="002104E4">
      <w:pPr>
        <w:pStyle w:val="ListParagraph"/>
        <w:numPr>
          <w:ilvl w:val="0"/>
          <w:numId w:val="32"/>
        </w:numPr>
        <w:spacing w:after="0" w:line="240" w:lineRule="auto"/>
        <w:jc w:val="both"/>
        <w:rPr>
          <w:rFonts w:cstheme="minorHAnsi"/>
        </w:rPr>
      </w:pPr>
      <w:r w:rsidRPr="00935347">
        <w:rPr>
          <w:rFonts w:cstheme="minorHAnsi"/>
        </w:rPr>
        <w:t>Outcome 3: Enhanced diversification of livelihoods of communities in northern Ghana</w:t>
      </w:r>
    </w:p>
    <w:p w14:paraId="19B161F2" w14:textId="77777777" w:rsidR="002104E4" w:rsidRPr="00935347" w:rsidRDefault="002104E4" w:rsidP="002104E4">
      <w:pPr>
        <w:spacing w:after="0" w:line="240" w:lineRule="auto"/>
        <w:jc w:val="both"/>
        <w:rPr>
          <w:rFonts w:cstheme="minorHAnsi"/>
        </w:rPr>
      </w:pPr>
    </w:p>
    <w:p w14:paraId="450743D3" w14:textId="77777777" w:rsidR="002104E4" w:rsidRPr="00935347" w:rsidRDefault="002104E4" w:rsidP="002104E4">
      <w:pPr>
        <w:spacing w:after="0" w:line="240" w:lineRule="auto"/>
        <w:jc w:val="both"/>
        <w:rPr>
          <w:rFonts w:cstheme="minorHAnsi"/>
        </w:rPr>
      </w:pPr>
      <w:r w:rsidRPr="00935347">
        <w:rPr>
          <w:rFonts w:cstheme="minorHAnsi"/>
        </w:rPr>
        <w:t xml:space="preserve">The project is being executed by the Ministry of Environment, Science, Technology and Innovation (MESTI) of Ghana in partnership with the United Nations Development </w:t>
      </w:r>
      <w:proofErr w:type="spellStart"/>
      <w:r w:rsidRPr="00935347">
        <w:rPr>
          <w:rFonts w:cstheme="minorHAnsi"/>
        </w:rPr>
        <w:t>Programme</w:t>
      </w:r>
      <w:proofErr w:type="spellEnd"/>
      <w:r w:rsidRPr="00935347">
        <w:rPr>
          <w:rFonts w:cstheme="minorHAnsi"/>
        </w:rPr>
        <w:t xml:space="preserve"> (UNDP), with close cooperation with sectoral ministries and agencies, NGOs and the private sector. The project has been under implementation </w:t>
      </w:r>
      <w:proofErr w:type="gramStart"/>
      <w:r w:rsidRPr="00935347">
        <w:rPr>
          <w:rFonts w:cstheme="minorHAnsi"/>
        </w:rPr>
        <w:t>since  May</w:t>
      </w:r>
      <w:proofErr w:type="gramEnd"/>
      <w:r w:rsidRPr="00935347">
        <w:rPr>
          <w:rFonts w:cstheme="minorHAnsi"/>
        </w:rPr>
        <w:t xml:space="preserve"> 2016  in selected districts and communities in the three (3) Northern regions of Ghana. </w:t>
      </w:r>
    </w:p>
    <w:p w14:paraId="42C1D75C" w14:textId="77777777" w:rsidR="002104E4" w:rsidRPr="00935347" w:rsidRDefault="002104E4" w:rsidP="002104E4">
      <w:pPr>
        <w:spacing w:after="0" w:line="240" w:lineRule="auto"/>
        <w:jc w:val="both"/>
        <w:rPr>
          <w:rFonts w:cstheme="minorHAnsi"/>
        </w:rPr>
      </w:pPr>
    </w:p>
    <w:p w14:paraId="22B07F85" w14:textId="216FB8DE" w:rsidR="009B4C21" w:rsidRPr="00935347" w:rsidRDefault="002104E4" w:rsidP="002104E4">
      <w:pPr>
        <w:spacing w:after="0" w:line="240" w:lineRule="auto"/>
        <w:jc w:val="both"/>
        <w:rPr>
          <w:rFonts w:cstheme="minorHAnsi"/>
          <w:i/>
          <w:color w:val="000000"/>
          <w:sz w:val="21"/>
          <w:szCs w:val="21"/>
        </w:rPr>
      </w:pPr>
      <w:r w:rsidRPr="00935347">
        <w:rPr>
          <w:rFonts w:cstheme="minorHAnsi"/>
        </w:rPr>
        <w:lastRenderedPageBreak/>
        <w:t xml:space="preserve">The Project target locations are in the </w:t>
      </w:r>
      <w:proofErr w:type="gramStart"/>
      <w:r w:rsidRPr="00935347">
        <w:rPr>
          <w:rFonts w:cstheme="minorHAnsi"/>
        </w:rPr>
        <w:t>Northern,  Savannah</w:t>
      </w:r>
      <w:proofErr w:type="gramEnd"/>
      <w:r w:rsidRPr="00935347">
        <w:rPr>
          <w:rFonts w:cstheme="minorHAnsi"/>
        </w:rPr>
        <w:t xml:space="preserve">, Upper East and West Regions of Ghana and is expected to directly benefit 60,000 as well as indirectly benefit over 8 million Ghanaians living along the Volta River Basin. In all ten (10) District Assemblies and a total of fifty (50) selected </w:t>
      </w:r>
      <w:proofErr w:type="gramStart"/>
      <w:r w:rsidRPr="00935347">
        <w:rPr>
          <w:rFonts w:cstheme="minorHAnsi"/>
        </w:rPr>
        <w:t>communities  are</w:t>
      </w:r>
      <w:proofErr w:type="gramEnd"/>
      <w:r w:rsidRPr="00935347">
        <w:rPr>
          <w:rFonts w:cstheme="minorHAnsi"/>
        </w:rPr>
        <w:t xml:space="preserve"> benefitting directly from the project. The target project areas were selected based on an assessment of district vulnerability.</w:t>
      </w:r>
    </w:p>
    <w:bookmarkEnd w:id="3"/>
    <w:p w14:paraId="3B9A1628" w14:textId="77777777" w:rsidR="00000F9B" w:rsidRPr="00935347" w:rsidRDefault="00000F9B" w:rsidP="00000F9B">
      <w:pPr>
        <w:spacing w:after="0" w:line="240" w:lineRule="auto"/>
        <w:rPr>
          <w:rFonts w:cstheme="minorHAnsi"/>
        </w:rPr>
      </w:pPr>
    </w:p>
    <w:p w14:paraId="2150C6F0" w14:textId="77777777" w:rsidR="00000F9B" w:rsidRPr="00935347" w:rsidRDefault="00000F9B" w:rsidP="00000F9B">
      <w:pPr>
        <w:pStyle w:val="ListParagraph"/>
        <w:numPr>
          <w:ilvl w:val="0"/>
          <w:numId w:val="1"/>
        </w:numPr>
        <w:spacing w:after="0" w:line="240" w:lineRule="auto"/>
        <w:ind w:left="360"/>
        <w:rPr>
          <w:rFonts w:cstheme="minorHAnsi"/>
          <w:b/>
          <w:bCs/>
          <w:sz w:val="26"/>
          <w:szCs w:val="26"/>
        </w:rPr>
      </w:pPr>
      <w:bookmarkStart w:id="4" w:name="_Hlk48558646"/>
      <w:r w:rsidRPr="00935347">
        <w:rPr>
          <w:rFonts w:cstheme="minorHAnsi"/>
          <w:b/>
          <w:bCs/>
          <w:sz w:val="26"/>
          <w:szCs w:val="26"/>
        </w:rPr>
        <w:t>TE PURPOSE</w:t>
      </w:r>
    </w:p>
    <w:p w14:paraId="32ECA6D3" w14:textId="77777777" w:rsidR="00000F9B" w:rsidRPr="00935347" w:rsidRDefault="00000F9B" w:rsidP="00000F9B">
      <w:pPr>
        <w:spacing w:after="0" w:line="240" w:lineRule="auto"/>
        <w:rPr>
          <w:rFonts w:cstheme="minorHAnsi"/>
        </w:rPr>
      </w:pPr>
    </w:p>
    <w:p w14:paraId="3BC8CAFD" w14:textId="3550AA43" w:rsidR="00000F9B" w:rsidRPr="00935347" w:rsidRDefault="00000F9B" w:rsidP="00000F9B">
      <w:pPr>
        <w:spacing w:after="0" w:line="240" w:lineRule="auto"/>
        <w:jc w:val="both"/>
        <w:rPr>
          <w:rFonts w:cstheme="minorHAnsi"/>
          <w:color w:val="000000"/>
          <w:sz w:val="21"/>
          <w:szCs w:val="21"/>
        </w:rPr>
      </w:pPr>
      <w:r w:rsidRPr="00935347">
        <w:rPr>
          <w:rFonts w:cstheme="minorHAnsi"/>
          <w:color w:val="000000"/>
          <w:sz w:val="21"/>
          <w:szCs w:val="21"/>
        </w:rPr>
        <w:t xml:space="preserve">The TE report will assess the achievement of project results against what was expected to be </w:t>
      </w:r>
      <w:r w:rsidR="00271797" w:rsidRPr="00935347">
        <w:rPr>
          <w:rFonts w:cstheme="minorHAnsi"/>
          <w:color w:val="000000"/>
          <w:sz w:val="21"/>
          <w:szCs w:val="21"/>
        </w:rPr>
        <w:t>achieved and</w:t>
      </w:r>
      <w:r w:rsidRPr="00935347">
        <w:rPr>
          <w:rFonts w:cstheme="minorHAnsi"/>
          <w:color w:val="000000"/>
          <w:sz w:val="21"/>
          <w:szCs w:val="21"/>
        </w:rPr>
        <w:t xml:space="preserve"> draw lessons that can both improve the sustainability of benefits from this project, and aid in the overall enhancement of UNDP programming. The TE report promotes accountability and </w:t>
      </w:r>
      <w:r w:rsidR="00271797" w:rsidRPr="00935347">
        <w:rPr>
          <w:rFonts w:cstheme="minorHAnsi"/>
          <w:color w:val="000000"/>
          <w:sz w:val="21"/>
          <w:szCs w:val="21"/>
        </w:rPr>
        <w:t>transparency and</w:t>
      </w:r>
      <w:r w:rsidRPr="00935347">
        <w:rPr>
          <w:rFonts w:cstheme="minorHAnsi"/>
          <w:color w:val="000000"/>
          <w:sz w:val="21"/>
          <w:szCs w:val="21"/>
        </w:rPr>
        <w:t xml:space="preserve"> assesses the extent of project accomplishments.</w:t>
      </w:r>
      <w:r w:rsidR="002104E4" w:rsidRPr="00935347">
        <w:rPr>
          <w:rFonts w:cstheme="minorHAnsi"/>
          <w:color w:val="000000"/>
          <w:sz w:val="21"/>
          <w:szCs w:val="21"/>
        </w:rPr>
        <w:t xml:space="preserve"> The project has over the past years since 2016 </w:t>
      </w:r>
      <w:r w:rsidR="00271797" w:rsidRPr="00935347">
        <w:rPr>
          <w:rFonts w:cstheme="minorHAnsi"/>
          <w:color w:val="000000"/>
          <w:sz w:val="21"/>
          <w:szCs w:val="21"/>
        </w:rPr>
        <w:t>built partnerships among climate change key sectors/stakeholders at the national level and at the sub-national levels in Ghana. Recommendations from TE will therefore be useful in sustaining the various results and interventions undertaken under this project.</w:t>
      </w:r>
    </w:p>
    <w:p w14:paraId="66272BCA" w14:textId="77777777" w:rsidR="00C7494F" w:rsidRPr="00935347" w:rsidRDefault="00C7494F" w:rsidP="00D45AD3">
      <w:pPr>
        <w:jc w:val="both"/>
        <w:rPr>
          <w:rFonts w:cstheme="minorHAnsi"/>
          <w:i/>
          <w:iCs/>
          <w:color w:val="000000"/>
          <w:sz w:val="21"/>
          <w:szCs w:val="21"/>
          <w:highlight w:val="green"/>
        </w:rPr>
      </w:pPr>
    </w:p>
    <w:p w14:paraId="0407D3D2" w14:textId="1109BB90" w:rsidR="00000F9B" w:rsidRPr="00935347" w:rsidRDefault="00000F9B" w:rsidP="00000F9B">
      <w:pPr>
        <w:pStyle w:val="ListParagraph"/>
        <w:numPr>
          <w:ilvl w:val="0"/>
          <w:numId w:val="1"/>
        </w:numPr>
        <w:spacing w:after="0" w:line="240" w:lineRule="auto"/>
        <w:ind w:left="360"/>
        <w:rPr>
          <w:rFonts w:cstheme="minorHAnsi"/>
          <w:b/>
          <w:bCs/>
          <w:sz w:val="26"/>
          <w:szCs w:val="26"/>
        </w:rPr>
      </w:pPr>
      <w:r w:rsidRPr="00935347">
        <w:rPr>
          <w:rFonts w:cstheme="minorHAnsi"/>
          <w:b/>
          <w:bCs/>
          <w:sz w:val="26"/>
          <w:szCs w:val="26"/>
        </w:rPr>
        <w:t xml:space="preserve">TE APPROACH &amp; METHODOLOGY </w:t>
      </w:r>
    </w:p>
    <w:p w14:paraId="3B55DF21" w14:textId="77777777" w:rsidR="00000F9B" w:rsidRPr="00935347" w:rsidRDefault="00000F9B" w:rsidP="00000F9B">
      <w:pPr>
        <w:spacing w:after="0" w:line="240" w:lineRule="auto"/>
        <w:rPr>
          <w:rFonts w:cstheme="minorHAnsi"/>
        </w:rPr>
      </w:pPr>
    </w:p>
    <w:p w14:paraId="685DC589" w14:textId="77777777" w:rsidR="00000F9B" w:rsidRPr="00935347" w:rsidRDefault="00000F9B" w:rsidP="00000F9B">
      <w:pPr>
        <w:spacing w:after="0" w:line="240" w:lineRule="auto"/>
        <w:jc w:val="both"/>
        <w:rPr>
          <w:rFonts w:cstheme="minorHAnsi"/>
          <w:color w:val="000000"/>
          <w:sz w:val="21"/>
          <w:szCs w:val="21"/>
        </w:rPr>
      </w:pPr>
      <w:r w:rsidRPr="00935347">
        <w:rPr>
          <w:rFonts w:cstheme="minorHAnsi"/>
          <w:color w:val="000000"/>
          <w:sz w:val="21"/>
          <w:szCs w:val="21"/>
        </w:rPr>
        <w:t>The TE report must provide evidence-based information that is credible, reliable and useful.</w:t>
      </w:r>
    </w:p>
    <w:p w14:paraId="706FFCB9" w14:textId="77777777" w:rsidR="00000F9B" w:rsidRPr="00935347" w:rsidRDefault="00000F9B" w:rsidP="00000F9B">
      <w:pPr>
        <w:spacing w:after="0" w:line="240" w:lineRule="auto"/>
        <w:rPr>
          <w:rFonts w:cstheme="minorHAnsi"/>
          <w:color w:val="000000"/>
          <w:sz w:val="21"/>
          <w:szCs w:val="21"/>
        </w:rPr>
      </w:pPr>
    </w:p>
    <w:p w14:paraId="133F2AE3" w14:textId="77777777" w:rsidR="00000F9B" w:rsidRPr="00935347" w:rsidRDefault="00000F9B" w:rsidP="00000F9B">
      <w:pPr>
        <w:spacing w:after="0" w:line="240" w:lineRule="auto"/>
        <w:jc w:val="both"/>
        <w:rPr>
          <w:rFonts w:cstheme="minorHAnsi"/>
          <w:color w:val="000000"/>
          <w:sz w:val="21"/>
          <w:szCs w:val="21"/>
        </w:rPr>
      </w:pPr>
      <w:r w:rsidRPr="00935347">
        <w:rPr>
          <w:rFonts w:cstheme="minorHAnsi"/>
          <w:color w:val="000000"/>
          <w:sz w:val="21"/>
          <w:szCs w:val="21"/>
        </w:rPr>
        <w:t xml:space="preserve">The TE team will review all relevant sources of information including documents prepared during the preparation phase (i.e. PIF, UNDP Initiation Plan, UNDP Social and Environmental Screening Procedure/SESP) the Project Document, project reports including annual PIRs, project budget revisions, lesson learned reports, national strategic and legal documents, and any other materials that the team considers useful for this evidence-based evaluation. The TE team will review the baseline and midterm GEF focal area Core Indicators/Tracking Tools submitted to the GEF at the CEO endorsement and midterm stages and the terminal Core Indicators/Tracking Tools that must be completed before the TE field mission begins.  </w:t>
      </w:r>
    </w:p>
    <w:p w14:paraId="795D0CAB" w14:textId="77777777" w:rsidR="00000F9B" w:rsidRPr="00935347" w:rsidRDefault="00000F9B" w:rsidP="00000F9B">
      <w:pPr>
        <w:spacing w:after="0" w:line="240" w:lineRule="auto"/>
        <w:jc w:val="both"/>
        <w:rPr>
          <w:rFonts w:cstheme="minorHAnsi"/>
          <w:color w:val="000000"/>
          <w:sz w:val="21"/>
          <w:szCs w:val="21"/>
        </w:rPr>
      </w:pPr>
    </w:p>
    <w:p w14:paraId="01BC03E5" w14:textId="21B94C4B" w:rsidR="00000F9B" w:rsidRPr="00935347" w:rsidRDefault="00000F9B" w:rsidP="00000F9B">
      <w:pPr>
        <w:spacing w:after="0" w:line="240" w:lineRule="auto"/>
        <w:jc w:val="both"/>
        <w:rPr>
          <w:rFonts w:cstheme="minorHAnsi"/>
          <w:color w:val="000000"/>
          <w:sz w:val="21"/>
          <w:szCs w:val="21"/>
        </w:rPr>
      </w:pPr>
      <w:r w:rsidRPr="00935347">
        <w:rPr>
          <w:rFonts w:cstheme="minorHAnsi"/>
          <w:color w:val="000000"/>
          <w:sz w:val="21"/>
          <w:szCs w:val="21"/>
        </w:rPr>
        <w:t xml:space="preserve">The TE team is expected to follow a participatory and consultative approach ensuring close engagement with the Project Team, government counterparts (the GEF Operational Focal Point), Implementing Partners, the UNDP Country Office(s), the Regional Technical Advisor, direct </w:t>
      </w:r>
      <w:r w:rsidR="002B4386">
        <w:rPr>
          <w:rFonts w:cstheme="minorHAnsi"/>
          <w:color w:val="000000"/>
          <w:sz w:val="21"/>
          <w:szCs w:val="21"/>
        </w:rPr>
        <w:t xml:space="preserve">male and female </w:t>
      </w:r>
      <w:r w:rsidRPr="00935347">
        <w:rPr>
          <w:rFonts w:cstheme="minorHAnsi"/>
          <w:color w:val="000000"/>
          <w:sz w:val="21"/>
          <w:szCs w:val="21"/>
        </w:rPr>
        <w:t>beneficiaries and other stakeholders.</w:t>
      </w:r>
    </w:p>
    <w:p w14:paraId="24EE20C4" w14:textId="77777777" w:rsidR="00000F9B" w:rsidRPr="00935347" w:rsidRDefault="00000F9B" w:rsidP="00000F9B">
      <w:pPr>
        <w:spacing w:after="0" w:line="240" w:lineRule="auto"/>
        <w:jc w:val="both"/>
        <w:rPr>
          <w:rFonts w:cstheme="minorHAnsi"/>
          <w:color w:val="000000"/>
          <w:sz w:val="21"/>
          <w:szCs w:val="21"/>
        </w:rPr>
      </w:pPr>
    </w:p>
    <w:p w14:paraId="3EB43097" w14:textId="36A84327" w:rsidR="008165F0" w:rsidRPr="00935347" w:rsidRDefault="00000F9B" w:rsidP="008165F0">
      <w:pPr>
        <w:spacing w:after="0" w:line="240" w:lineRule="auto"/>
        <w:jc w:val="both"/>
        <w:rPr>
          <w:rFonts w:cstheme="minorHAnsi"/>
          <w:i/>
          <w:color w:val="000000"/>
          <w:sz w:val="21"/>
          <w:szCs w:val="21"/>
        </w:rPr>
      </w:pPr>
      <w:r w:rsidRPr="00935347">
        <w:rPr>
          <w:rFonts w:cstheme="minorHAnsi"/>
          <w:color w:val="000000"/>
          <w:sz w:val="21"/>
          <w:szCs w:val="21"/>
        </w:rPr>
        <w:t xml:space="preserve">Engagement of stakeholders is vital to a successful TE. Stakeholder involvement should include interviews with stakeholders who have project responsibilities, including but not limited </w:t>
      </w:r>
      <w:r w:rsidR="00B355EF" w:rsidRPr="005D1B8D">
        <w:rPr>
          <w:rFonts w:cstheme="minorHAnsi"/>
          <w:color w:val="000000"/>
          <w:sz w:val="21"/>
          <w:szCs w:val="21"/>
        </w:rPr>
        <w:t xml:space="preserve">to </w:t>
      </w:r>
      <w:r w:rsidR="00CD29BB" w:rsidRPr="005D1B8D">
        <w:rPr>
          <w:rFonts w:cstheme="minorHAnsi"/>
          <w:color w:val="000000"/>
          <w:sz w:val="21"/>
          <w:szCs w:val="21"/>
        </w:rPr>
        <w:t>government counterparts, in particular the GEF operational focal point, UNDP Country Office, project team, UNDP GEF Technical Adviser based in the region and key stakeholders.</w:t>
      </w:r>
      <w:r w:rsidR="001737E3" w:rsidRPr="005D1B8D">
        <w:rPr>
          <w:rFonts w:cstheme="minorHAnsi"/>
          <w:color w:val="000000"/>
          <w:sz w:val="21"/>
          <w:szCs w:val="21"/>
        </w:rPr>
        <w:t>;</w:t>
      </w:r>
      <w:r w:rsidRPr="00935347">
        <w:rPr>
          <w:rFonts w:cstheme="minorHAnsi"/>
          <w:color w:val="000000"/>
          <w:sz w:val="21"/>
          <w:szCs w:val="21"/>
        </w:rPr>
        <w:t xml:space="preserve"> executing agencies, senior officials and task team/component leaders, key experts and consultants in the subject area, Project Board, project beneficiaries, academia, local government and CSOs, etc.</w:t>
      </w:r>
      <w:r w:rsidR="002E7326">
        <w:rPr>
          <w:rFonts w:cstheme="minorHAnsi"/>
          <w:color w:val="000000"/>
          <w:sz w:val="21"/>
          <w:szCs w:val="21"/>
        </w:rPr>
        <w:t xml:space="preserve"> </w:t>
      </w:r>
      <w:bookmarkStart w:id="5" w:name="_Hlk48729245"/>
      <w:r w:rsidR="002E7326">
        <w:rPr>
          <w:rFonts w:cstheme="minorHAnsi"/>
          <w:color w:val="000000"/>
          <w:sz w:val="21"/>
          <w:szCs w:val="21"/>
        </w:rPr>
        <w:t xml:space="preserve">Due to COVID -19 and its resultant border closure and safety protocols, the TE will explore the use of </w:t>
      </w:r>
      <w:r w:rsidR="002E7326" w:rsidRPr="002E7326">
        <w:rPr>
          <w:rFonts w:cstheme="minorHAnsi"/>
          <w:color w:val="000000"/>
          <w:sz w:val="21"/>
          <w:szCs w:val="21"/>
        </w:rPr>
        <w:t xml:space="preserve">virtual </w:t>
      </w:r>
      <w:r w:rsidR="002E7326">
        <w:rPr>
          <w:rFonts w:cstheme="minorHAnsi"/>
          <w:color w:val="000000"/>
          <w:sz w:val="21"/>
          <w:szCs w:val="21"/>
        </w:rPr>
        <w:t xml:space="preserve">platforms for </w:t>
      </w:r>
      <w:r w:rsidR="002E7326" w:rsidRPr="002E7326">
        <w:rPr>
          <w:rFonts w:cstheme="minorHAnsi"/>
          <w:color w:val="000000"/>
          <w:sz w:val="21"/>
          <w:szCs w:val="21"/>
        </w:rPr>
        <w:t>stakeholder meetings and interviews</w:t>
      </w:r>
      <w:bookmarkEnd w:id="5"/>
      <w:r w:rsidR="002E7326">
        <w:rPr>
          <w:rFonts w:cstheme="minorHAnsi"/>
          <w:color w:val="000000"/>
          <w:sz w:val="21"/>
          <w:szCs w:val="21"/>
        </w:rPr>
        <w:t>.</w:t>
      </w:r>
      <w:r w:rsidRPr="00935347">
        <w:rPr>
          <w:rFonts w:cstheme="minorHAnsi"/>
          <w:color w:val="000000"/>
          <w:sz w:val="21"/>
          <w:szCs w:val="21"/>
        </w:rPr>
        <w:t xml:space="preserve"> Additionally, the TE team is expected to conduct field missions to </w:t>
      </w:r>
      <w:proofErr w:type="gramStart"/>
      <w:r w:rsidR="002A7AAE">
        <w:rPr>
          <w:rFonts w:cstheme="minorHAnsi"/>
          <w:color w:val="000000"/>
          <w:sz w:val="21"/>
          <w:szCs w:val="21"/>
        </w:rPr>
        <w:t xml:space="preserve">Northern </w:t>
      </w:r>
      <w:r w:rsidR="005D1B8D">
        <w:rPr>
          <w:rFonts w:cstheme="minorHAnsi"/>
          <w:color w:val="000000"/>
          <w:sz w:val="21"/>
          <w:szCs w:val="21"/>
        </w:rPr>
        <w:t xml:space="preserve"> Savannah</w:t>
      </w:r>
      <w:proofErr w:type="gramEnd"/>
      <w:r w:rsidR="005D1B8D">
        <w:rPr>
          <w:rFonts w:cstheme="minorHAnsi"/>
          <w:color w:val="000000"/>
          <w:sz w:val="21"/>
          <w:szCs w:val="21"/>
        </w:rPr>
        <w:t xml:space="preserve"> </w:t>
      </w:r>
      <w:r w:rsidR="002A7AAE">
        <w:rPr>
          <w:rFonts w:cstheme="minorHAnsi"/>
          <w:color w:val="000000"/>
          <w:sz w:val="21"/>
          <w:szCs w:val="21"/>
        </w:rPr>
        <w:t xml:space="preserve">regions of </w:t>
      </w:r>
      <w:r w:rsidR="00271797" w:rsidRPr="005D1B8D">
        <w:rPr>
          <w:rFonts w:cstheme="minorHAnsi"/>
          <w:color w:val="000000"/>
          <w:sz w:val="21"/>
          <w:szCs w:val="21"/>
        </w:rPr>
        <w:t>Ghana</w:t>
      </w:r>
      <w:r w:rsidR="002A7AAE" w:rsidRPr="005D1B8D">
        <w:rPr>
          <w:rFonts w:cstheme="minorHAnsi"/>
          <w:color w:val="000000"/>
          <w:sz w:val="21"/>
          <w:szCs w:val="21"/>
        </w:rPr>
        <w:t xml:space="preserve"> </w:t>
      </w:r>
      <w:r w:rsidRPr="00935347">
        <w:rPr>
          <w:rFonts w:cstheme="minorHAnsi"/>
          <w:color w:val="000000"/>
          <w:sz w:val="21"/>
          <w:szCs w:val="21"/>
        </w:rPr>
        <w:t>including the following project sites</w:t>
      </w:r>
      <w:r w:rsidR="008165F0" w:rsidRPr="00935347">
        <w:rPr>
          <w:rFonts w:cstheme="minorHAnsi"/>
          <w:color w:val="000000"/>
          <w:sz w:val="21"/>
          <w:szCs w:val="21"/>
        </w:rPr>
        <w:t xml:space="preserve">: </w:t>
      </w:r>
      <w:proofErr w:type="spellStart"/>
      <w:r w:rsidR="008165F0" w:rsidRPr="005D1B8D">
        <w:rPr>
          <w:rFonts w:cstheme="minorHAnsi"/>
          <w:color w:val="000000"/>
          <w:sz w:val="21"/>
          <w:szCs w:val="21"/>
        </w:rPr>
        <w:t>Savelugu</w:t>
      </w:r>
      <w:proofErr w:type="spellEnd"/>
      <w:r w:rsidR="008165F0" w:rsidRPr="005D1B8D">
        <w:rPr>
          <w:rFonts w:cstheme="minorHAnsi"/>
          <w:color w:val="000000"/>
          <w:sz w:val="21"/>
          <w:szCs w:val="21"/>
        </w:rPr>
        <w:t xml:space="preserve">, Bole, </w:t>
      </w:r>
      <w:proofErr w:type="spellStart"/>
      <w:r w:rsidR="008165F0" w:rsidRPr="005D1B8D">
        <w:rPr>
          <w:rFonts w:cstheme="minorHAnsi"/>
          <w:color w:val="000000"/>
          <w:sz w:val="21"/>
          <w:szCs w:val="21"/>
        </w:rPr>
        <w:t>Zabzagu</w:t>
      </w:r>
      <w:proofErr w:type="spellEnd"/>
      <w:r w:rsidR="008165F0" w:rsidRPr="005D1B8D">
        <w:rPr>
          <w:rFonts w:cstheme="minorHAnsi"/>
          <w:color w:val="000000"/>
          <w:sz w:val="21"/>
          <w:szCs w:val="21"/>
        </w:rPr>
        <w:t xml:space="preserve">, Bawku, </w:t>
      </w:r>
      <w:proofErr w:type="spellStart"/>
      <w:r w:rsidR="008165F0" w:rsidRPr="005D1B8D">
        <w:rPr>
          <w:rFonts w:cstheme="minorHAnsi"/>
          <w:color w:val="000000"/>
          <w:sz w:val="21"/>
          <w:szCs w:val="21"/>
        </w:rPr>
        <w:t>Builsa</w:t>
      </w:r>
      <w:proofErr w:type="spellEnd"/>
      <w:r w:rsidR="008165F0" w:rsidRPr="005D1B8D">
        <w:rPr>
          <w:rFonts w:cstheme="minorHAnsi"/>
          <w:color w:val="000000"/>
          <w:sz w:val="21"/>
          <w:szCs w:val="21"/>
        </w:rPr>
        <w:t xml:space="preserve">, Bawku West, </w:t>
      </w:r>
      <w:proofErr w:type="spellStart"/>
      <w:r w:rsidR="008165F0" w:rsidRPr="005D1B8D">
        <w:rPr>
          <w:rFonts w:cstheme="minorHAnsi"/>
          <w:color w:val="000000"/>
          <w:sz w:val="21"/>
          <w:szCs w:val="21"/>
        </w:rPr>
        <w:t>Nandom</w:t>
      </w:r>
      <w:proofErr w:type="spellEnd"/>
      <w:r w:rsidR="008165F0" w:rsidRPr="005D1B8D">
        <w:rPr>
          <w:rFonts w:cstheme="minorHAnsi"/>
          <w:color w:val="000000"/>
          <w:sz w:val="21"/>
          <w:szCs w:val="21"/>
        </w:rPr>
        <w:t xml:space="preserve">, </w:t>
      </w:r>
      <w:proofErr w:type="spellStart"/>
      <w:r w:rsidR="008165F0" w:rsidRPr="005D1B8D">
        <w:rPr>
          <w:rFonts w:cstheme="minorHAnsi"/>
          <w:color w:val="000000"/>
          <w:sz w:val="21"/>
          <w:szCs w:val="21"/>
        </w:rPr>
        <w:t>Sisala</w:t>
      </w:r>
      <w:proofErr w:type="spellEnd"/>
      <w:r w:rsidR="008165F0" w:rsidRPr="00935347">
        <w:rPr>
          <w:rFonts w:cstheme="minorHAnsi"/>
          <w:i/>
          <w:color w:val="000000"/>
          <w:sz w:val="21"/>
          <w:szCs w:val="21"/>
        </w:rPr>
        <w:t xml:space="preserve"> East, </w:t>
      </w:r>
      <w:proofErr w:type="spellStart"/>
      <w:r w:rsidR="008165F0" w:rsidRPr="00935347">
        <w:rPr>
          <w:rFonts w:cstheme="minorHAnsi"/>
          <w:i/>
          <w:color w:val="000000"/>
          <w:sz w:val="21"/>
          <w:szCs w:val="21"/>
        </w:rPr>
        <w:t>Nadowli</w:t>
      </w:r>
      <w:proofErr w:type="spellEnd"/>
      <w:r w:rsidR="008165F0" w:rsidRPr="00935347">
        <w:rPr>
          <w:rFonts w:cstheme="minorHAnsi"/>
          <w:i/>
          <w:color w:val="000000"/>
          <w:sz w:val="21"/>
          <w:szCs w:val="21"/>
        </w:rPr>
        <w:t xml:space="preserve"> and Bongo districts.</w:t>
      </w:r>
    </w:p>
    <w:p w14:paraId="4ED3F78B" w14:textId="77777777" w:rsidR="008165F0" w:rsidRPr="00935347" w:rsidRDefault="008165F0" w:rsidP="008165F0">
      <w:pPr>
        <w:spacing w:after="0" w:line="240" w:lineRule="auto"/>
        <w:jc w:val="both"/>
        <w:rPr>
          <w:rFonts w:cstheme="minorHAnsi"/>
          <w:i/>
          <w:color w:val="000000"/>
          <w:sz w:val="21"/>
          <w:szCs w:val="21"/>
        </w:rPr>
      </w:pPr>
    </w:p>
    <w:p w14:paraId="4A1A2406" w14:textId="4D11BC36" w:rsidR="00000F9B" w:rsidRPr="00935347" w:rsidRDefault="00000F9B" w:rsidP="008165F0">
      <w:pPr>
        <w:spacing w:after="0" w:line="240" w:lineRule="auto"/>
        <w:jc w:val="both"/>
        <w:rPr>
          <w:rFonts w:cstheme="minorHAnsi"/>
          <w:color w:val="000000"/>
          <w:sz w:val="21"/>
          <w:szCs w:val="21"/>
        </w:rPr>
      </w:pPr>
      <w:r w:rsidRPr="00935347">
        <w:rPr>
          <w:rFonts w:cstheme="minorHAnsi"/>
          <w:color w:val="000000"/>
          <w:sz w:val="21"/>
          <w:szCs w:val="21"/>
        </w:rPr>
        <w:t>The specific design and methodology for the TE should emerge from consultations between the TE team and the above-mentioned parties regarding what is appropriate and feasible for meeting the TE purpose and objectives and answering the evaluation questions, given limitations of budget, time and data. The TE team must</w:t>
      </w:r>
      <w:r w:rsidR="00601D47" w:rsidRPr="00935347">
        <w:rPr>
          <w:rFonts w:cstheme="minorHAnsi"/>
          <w:color w:val="000000"/>
          <w:sz w:val="21"/>
          <w:szCs w:val="21"/>
        </w:rPr>
        <w:t xml:space="preserve"> </w:t>
      </w:r>
      <w:r w:rsidRPr="00935347">
        <w:rPr>
          <w:rFonts w:cstheme="minorHAnsi"/>
          <w:color w:val="000000"/>
          <w:sz w:val="21"/>
          <w:szCs w:val="21"/>
        </w:rPr>
        <w:t>use</w:t>
      </w:r>
      <w:r w:rsidR="002B4386">
        <w:rPr>
          <w:rFonts w:cstheme="minorHAnsi"/>
          <w:color w:val="000000"/>
          <w:sz w:val="21"/>
          <w:szCs w:val="21"/>
        </w:rPr>
        <w:t xml:space="preserve"> Human rights and</w:t>
      </w:r>
      <w:r w:rsidRPr="00935347">
        <w:rPr>
          <w:rFonts w:cstheme="minorHAnsi"/>
          <w:color w:val="000000"/>
          <w:sz w:val="21"/>
          <w:szCs w:val="21"/>
        </w:rPr>
        <w:t xml:space="preserve"> gender-responsive methodologies and tools </w:t>
      </w:r>
      <w:r w:rsidR="002B4386">
        <w:rPr>
          <w:rFonts w:cstheme="minorHAnsi"/>
          <w:color w:val="000000"/>
          <w:sz w:val="21"/>
          <w:szCs w:val="21"/>
        </w:rPr>
        <w:t xml:space="preserve">to </w:t>
      </w:r>
      <w:r w:rsidRPr="00935347">
        <w:rPr>
          <w:rFonts w:cstheme="minorHAnsi"/>
          <w:color w:val="000000"/>
          <w:sz w:val="21"/>
          <w:szCs w:val="21"/>
        </w:rPr>
        <w:t xml:space="preserve">ensure that gender equality and women’s empowerment, as well as other cross-cutting issues and SDGs are incorporated into the TE report. </w:t>
      </w:r>
    </w:p>
    <w:p w14:paraId="05CAFCBC" w14:textId="30B2BD1C" w:rsidR="00000F9B" w:rsidRPr="00935347" w:rsidRDefault="00000F9B" w:rsidP="00000F9B">
      <w:pPr>
        <w:jc w:val="both"/>
        <w:rPr>
          <w:rFonts w:cstheme="minorHAnsi"/>
          <w:color w:val="000000"/>
          <w:sz w:val="21"/>
          <w:szCs w:val="21"/>
        </w:rPr>
      </w:pPr>
      <w:r w:rsidRPr="00935347">
        <w:rPr>
          <w:rFonts w:cstheme="minorHAnsi"/>
          <w:color w:val="000000"/>
          <w:sz w:val="21"/>
          <w:szCs w:val="21"/>
        </w:rPr>
        <w:lastRenderedPageBreak/>
        <w:t>The final methodological approach including interview schedule, field visits and data to be used in the evaluation must be clearly outlined in the TE Inception Report and be fully discussed and agreed between UNDP, stakeholders and the TE team.</w:t>
      </w:r>
    </w:p>
    <w:p w14:paraId="574E627B" w14:textId="77777777" w:rsidR="00000F9B" w:rsidRPr="00935347" w:rsidRDefault="00000F9B" w:rsidP="00000F9B">
      <w:pPr>
        <w:spacing w:after="0" w:line="240" w:lineRule="auto"/>
        <w:jc w:val="both"/>
        <w:rPr>
          <w:rFonts w:cstheme="minorHAnsi"/>
          <w:color w:val="000000"/>
          <w:sz w:val="21"/>
          <w:szCs w:val="21"/>
        </w:rPr>
      </w:pPr>
      <w:r w:rsidRPr="00935347">
        <w:rPr>
          <w:rFonts w:cstheme="minorHAnsi"/>
          <w:color w:val="000000"/>
          <w:sz w:val="21"/>
          <w:szCs w:val="21"/>
        </w:rPr>
        <w:t xml:space="preserve">The final report must describe the full TE approach taken and the rationale for the approach making explicit the underlying assumptions, challenges, strengths and weaknesses about the methods and approach of the evaluation. </w:t>
      </w:r>
    </w:p>
    <w:bookmarkEnd w:id="4"/>
    <w:p w14:paraId="34F7A695" w14:textId="77777777" w:rsidR="00FA5860" w:rsidRPr="00935347" w:rsidRDefault="00FA5860" w:rsidP="00000F9B">
      <w:pPr>
        <w:jc w:val="both"/>
        <w:rPr>
          <w:rFonts w:cstheme="minorHAnsi"/>
        </w:rPr>
      </w:pPr>
    </w:p>
    <w:p w14:paraId="24970EE5" w14:textId="77777777" w:rsidR="00000F9B" w:rsidRPr="00935347" w:rsidRDefault="00000F9B" w:rsidP="00000F9B">
      <w:pPr>
        <w:pStyle w:val="ListParagraph"/>
        <w:numPr>
          <w:ilvl w:val="0"/>
          <w:numId w:val="1"/>
        </w:numPr>
        <w:ind w:left="360"/>
        <w:jc w:val="both"/>
        <w:rPr>
          <w:rFonts w:cstheme="minorHAnsi"/>
          <w:b/>
          <w:bCs/>
          <w:sz w:val="26"/>
          <w:szCs w:val="26"/>
        </w:rPr>
      </w:pPr>
      <w:r w:rsidRPr="00935347">
        <w:rPr>
          <w:rFonts w:cstheme="minorHAnsi"/>
          <w:b/>
          <w:bCs/>
          <w:sz w:val="26"/>
          <w:szCs w:val="26"/>
        </w:rPr>
        <w:t>DETAILED SCOPE OF THE TE</w:t>
      </w:r>
    </w:p>
    <w:p w14:paraId="764CE21A" w14:textId="57F5B59B" w:rsidR="000F6495" w:rsidRDefault="00000F9B" w:rsidP="007A5475">
      <w:pPr>
        <w:rPr>
          <w:rFonts w:cstheme="minorHAnsi"/>
          <w:color w:val="000000"/>
          <w:sz w:val="21"/>
          <w:szCs w:val="21"/>
        </w:rPr>
      </w:pPr>
      <w:bookmarkStart w:id="6" w:name="_Hlk48558833"/>
      <w:r w:rsidRPr="00935347">
        <w:rPr>
          <w:rFonts w:cstheme="minorHAnsi"/>
          <w:color w:val="000000"/>
          <w:sz w:val="21"/>
          <w:szCs w:val="21"/>
        </w:rPr>
        <w:t xml:space="preserve">The TE will assess project performance against expectations set out in the project’s Logical Framework/Results Framework (see </w:t>
      </w:r>
      <w:proofErr w:type="spellStart"/>
      <w:r w:rsidRPr="00935347">
        <w:rPr>
          <w:rFonts w:cstheme="minorHAnsi"/>
          <w:color w:val="000000"/>
          <w:sz w:val="21"/>
          <w:szCs w:val="21"/>
        </w:rPr>
        <w:t>ToR</w:t>
      </w:r>
      <w:proofErr w:type="spellEnd"/>
      <w:r w:rsidRPr="00935347">
        <w:rPr>
          <w:rFonts w:cstheme="minorHAnsi"/>
          <w:color w:val="000000"/>
          <w:sz w:val="21"/>
          <w:szCs w:val="21"/>
        </w:rPr>
        <w:t xml:space="preserve"> Annex A). The TE will assess results according to the criteria outlined in the Guidance for TEs of UNDP-supported GEF-financed Projects </w:t>
      </w:r>
      <w:r w:rsidR="008165F0" w:rsidRPr="00935347">
        <w:rPr>
          <w:rFonts w:cstheme="minorHAnsi"/>
          <w:color w:val="000000"/>
          <w:sz w:val="21"/>
          <w:szCs w:val="21"/>
        </w:rPr>
        <w:t>(</w:t>
      </w:r>
      <w:hyperlink r:id="rId12" w:history="1">
        <w:r w:rsidR="008165F0" w:rsidRPr="00935347">
          <w:rPr>
            <w:rStyle w:val="Hyperlink"/>
            <w:rFonts w:cstheme="minorHAnsi"/>
            <w:sz w:val="21"/>
            <w:szCs w:val="21"/>
          </w:rPr>
          <w:t>http://web.undp.org/evaluation/guideline/documents/GEF/TE_GuidanceforUNDP-supportedGEF-financedProjects.pdf</w:t>
        </w:r>
      </w:hyperlink>
      <w:r w:rsidR="008165F0" w:rsidRPr="00935347">
        <w:rPr>
          <w:rFonts w:cstheme="minorHAnsi"/>
          <w:color w:val="000000"/>
          <w:sz w:val="21"/>
          <w:szCs w:val="21"/>
        </w:rPr>
        <w:t xml:space="preserve">).  The TE is expected to be undertaken </w:t>
      </w:r>
      <w:r w:rsidR="00FE0BA0">
        <w:rPr>
          <w:rFonts w:cstheme="minorHAnsi"/>
          <w:color w:val="000000"/>
          <w:sz w:val="21"/>
          <w:szCs w:val="21"/>
        </w:rPr>
        <w:t>in</w:t>
      </w:r>
      <w:r w:rsidR="00FE0BA0" w:rsidRPr="00935347">
        <w:rPr>
          <w:rFonts w:cstheme="minorHAnsi"/>
          <w:color w:val="000000"/>
          <w:sz w:val="21"/>
          <w:szCs w:val="21"/>
        </w:rPr>
        <w:t xml:space="preserve"> </w:t>
      </w:r>
      <w:r w:rsidR="008165F0" w:rsidRPr="00935347">
        <w:rPr>
          <w:rFonts w:cstheme="minorHAnsi"/>
          <w:color w:val="000000"/>
          <w:sz w:val="21"/>
          <w:szCs w:val="21"/>
        </w:rPr>
        <w:t xml:space="preserve">30 days </w:t>
      </w:r>
      <w:r w:rsidR="00FE0BA0">
        <w:rPr>
          <w:rFonts w:cstheme="minorHAnsi"/>
          <w:color w:val="000000"/>
          <w:sz w:val="21"/>
          <w:szCs w:val="21"/>
        </w:rPr>
        <w:t>within the period</w:t>
      </w:r>
      <w:r w:rsidR="00FE0BA0" w:rsidRPr="00935347">
        <w:rPr>
          <w:rFonts w:cstheme="minorHAnsi"/>
          <w:color w:val="000000"/>
          <w:sz w:val="21"/>
          <w:szCs w:val="21"/>
        </w:rPr>
        <w:t xml:space="preserve"> </w:t>
      </w:r>
      <w:r w:rsidR="008165F0" w:rsidRPr="00935347">
        <w:rPr>
          <w:rFonts w:cstheme="minorHAnsi"/>
          <w:color w:val="000000"/>
          <w:sz w:val="21"/>
          <w:szCs w:val="21"/>
        </w:rPr>
        <w:t>September to October 2020.  It shall cover issues related to the various components of the project mentioned in paragraph 2 above.</w:t>
      </w:r>
    </w:p>
    <w:p w14:paraId="0796C83F" w14:textId="76A2D205" w:rsidR="006540C6" w:rsidRPr="00935347" w:rsidRDefault="008C02E3" w:rsidP="00B355EF">
      <w:pPr>
        <w:rPr>
          <w:rFonts w:cstheme="minorHAnsi"/>
          <w:color w:val="000000"/>
          <w:sz w:val="21"/>
          <w:szCs w:val="21"/>
        </w:rPr>
      </w:pPr>
      <w:r w:rsidRPr="00935347">
        <w:rPr>
          <w:rFonts w:cstheme="minorHAnsi"/>
          <w:color w:val="000000"/>
          <w:sz w:val="21"/>
          <w:szCs w:val="21"/>
        </w:rPr>
        <w:t xml:space="preserve">The Findings section of the TE report will cover the topics listed below. </w:t>
      </w:r>
      <w:r w:rsidR="00000F9B" w:rsidRPr="00935347">
        <w:rPr>
          <w:rFonts w:cstheme="minorHAnsi"/>
          <w:color w:val="000000"/>
          <w:sz w:val="21"/>
          <w:szCs w:val="21"/>
        </w:rPr>
        <w:t xml:space="preserve">A full outline of the TE report’s content is provided in </w:t>
      </w:r>
      <w:proofErr w:type="spellStart"/>
      <w:r w:rsidR="00000F9B" w:rsidRPr="00935347">
        <w:rPr>
          <w:rFonts w:cstheme="minorHAnsi"/>
          <w:color w:val="000000"/>
          <w:sz w:val="21"/>
          <w:szCs w:val="21"/>
        </w:rPr>
        <w:t>ToR</w:t>
      </w:r>
      <w:proofErr w:type="spellEnd"/>
      <w:r w:rsidR="00000F9B" w:rsidRPr="00935347">
        <w:rPr>
          <w:rFonts w:cstheme="minorHAnsi"/>
          <w:color w:val="000000"/>
          <w:sz w:val="21"/>
          <w:szCs w:val="21"/>
        </w:rPr>
        <w:t xml:space="preserve"> Annex C.</w:t>
      </w:r>
    </w:p>
    <w:p w14:paraId="2B6D24CE" w14:textId="176DAD6C" w:rsidR="00000F9B" w:rsidRPr="00935347" w:rsidRDefault="00000F9B" w:rsidP="00000F9B">
      <w:pPr>
        <w:jc w:val="both"/>
        <w:rPr>
          <w:rFonts w:cstheme="minorHAnsi"/>
          <w:color w:val="000000"/>
          <w:sz w:val="21"/>
          <w:szCs w:val="21"/>
        </w:rPr>
      </w:pPr>
      <w:r w:rsidRPr="00935347">
        <w:rPr>
          <w:rFonts w:cstheme="minorHAnsi"/>
          <w:color w:val="000000"/>
          <w:sz w:val="21"/>
          <w:szCs w:val="21"/>
        </w:rPr>
        <w:t>The asterisk “(*)” indicates criteria for which a rating is required.</w:t>
      </w:r>
    </w:p>
    <w:p w14:paraId="1529ABA2" w14:textId="77777777" w:rsidR="00000F9B" w:rsidRPr="00935347" w:rsidRDefault="00000F9B" w:rsidP="00000F9B">
      <w:pPr>
        <w:jc w:val="both"/>
        <w:rPr>
          <w:rFonts w:cstheme="minorHAnsi"/>
          <w:sz w:val="21"/>
          <w:szCs w:val="21"/>
        </w:rPr>
      </w:pPr>
      <w:r w:rsidRPr="00935347">
        <w:rPr>
          <w:rFonts w:cstheme="minorHAnsi"/>
          <w:color w:val="000000"/>
          <w:sz w:val="21"/>
          <w:szCs w:val="21"/>
        </w:rPr>
        <w:t>Findings</w:t>
      </w:r>
    </w:p>
    <w:p w14:paraId="7AAA338D" w14:textId="77777777" w:rsidR="00000F9B" w:rsidRPr="00935347" w:rsidRDefault="00000F9B" w:rsidP="00000F9B">
      <w:pPr>
        <w:pStyle w:val="ListParagraph"/>
        <w:numPr>
          <w:ilvl w:val="0"/>
          <w:numId w:val="8"/>
        </w:numPr>
        <w:ind w:left="360" w:hanging="360"/>
        <w:jc w:val="both"/>
        <w:rPr>
          <w:rFonts w:cstheme="minorHAnsi"/>
          <w:color w:val="000000"/>
          <w:sz w:val="21"/>
          <w:szCs w:val="21"/>
          <w:u w:val="single"/>
        </w:rPr>
      </w:pPr>
      <w:r w:rsidRPr="00935347">
        <w:rPr>
          <w:rFonts w:cstheme="minorHAnsi"/>
          <w:color w:val="000000"/>
          <w:sz w:val="21"/>
          <w:szCs w:val="21"/>
          <w:u w:val="single"/>
        </w:rPr>
        <w:t>Project Design/Formulation</w:t>
      </w:r>
    </w:p>
    <w:p w14:paraId="6E888FEC" w14:textId="77777777" w:rsidR="00000F9B" w:rsidRPr="00935347" w:rsidRDefault="00000F9B" w:rsidP="00000F9B">
      <w:pPr>
        <w:pStyle w:val="normalbullet"/>
        <w:numPr>
          <w:ilvl w:val="0"/>
          <w:numId w:val="10"/>
        </w:numPr>
        <w:tabs>
          <w:tab w:val="left" w:pos="540"/>
        </w:tabs>
        <w:spacing w:before="0" w:after="0" w:line="259" w:lineRule="auto"/>
        <w:ind w:left="360"/>
        <w:jc w:val="both"/>
        <w:rPr>
          <w:rFonts w:asciiTheme="minorHAnsi" w:eastAsiaTheme="minorHAnsi" w:hAnsiTheme="minorHAnsi" w:cstheme="minorHAnsi"/>
          <w:color w:val="000000"/>
          <w:sz w:val="21"/>
          <w:szCs w:val="21"/>
          <w:lang w:bidi="ar-SA"/>
        </w:rPr>
      </w:pPr>
      <w:r w:rsidRPr="00935347">
        <w:rPr>
          <w:rFonts w:asciiTheme="minorHAnsi" w:eastAsiaTheme="minorHAnsi" w:hAnsiTheme="minorHAnsi" w:cstheme="minorHAnsi"/>
          <w:color w:val="000000"/>
          <w:sz w:val="21"/>
          <w:szCs w:val="21"/>
          <w:lang w:bidi="ar-SA"/>
        </w:rPr>
        <w:t xml:space="preserve">National priorities and country </w:t>
      </w:r>
      <w:proofErr w:type="gramStart"/>
      <w:r w:rsidRPr="00935347">
        <w:rPr>
          <w:rFonts w:asciiTheme="minorHAnsi" w:eastAsiaTheme="minorHAnsi" w:hAnsiTheme="minorHAnsi" w:cstheme="minorHAnsi"/>
          <w:color w:val="000000"/>
          <w:sz w:val="21"/>
          <w:szCs w:val="21"/>
          <w:lang w:bidi="ar-SA"/>
        </w:rPr>
        <w:t>driven-ness</w:t>
      </w:r>
      <w:proofErr w:type="gramEnd"/>
    </w:p>
    <w:p w14:paraId="08063990" w14:textId="77777777" w:rsidR="00000F9B" w:rsidRPr="00935347" w:rsidRDefault="00000F9B" w:rsidP="00000F9B">
      <w:pPr>
        <w:pStyle w:val="normalbullet"/>
        <w:numPr>
          <w:ilvl w:val="0"/>
          <w:numId w:val="10"/>
        </w:numPr>
        <w:spacing w:before="0" w:after="0" w:line="259" w:lineRule="auto"/>
        <w:ind w:left="360"/>
        <w:jc w:val="both"/>
        <w:rPr>
          <w:rFonts w:asciiTheme="minorHAnsi" w:hAnsiTheme="minorHAnsi" w:cstheme="minorHAnsi"/>
          <w:sz w:val="21"/>
          <w:szCs w:val="21"/>
        </w:rPr>
      </w:pPr>
      <w:r w:rsidRPr="00935347">
        <w:rPr>
          <w:rFonts w:asciiTheme="minorHAnsi" w:eastAsiaTheme="minorHAnsi" w:hAnsiTheme="minorHAnsi" w:cstheme="minorHAnsi"/>
          <w:color w:val="000000"/>
          <w:sz w:val="21"/>
          <w:szCs w:val="21"/>
          <w:lang w:bidi="ar-SA"/>
        </w:rPr>
        <w:t>Theory of Change</w:t>
      </w:r>
    </w:p>
    <w:p w14:paraId="71DB0148" w14:textId="77777777" w:rsidR="00000F9B" w:rsidRPr="00935347" w:rsidRDefault="00000F9B" w:rsidP="00000F9B">
      <w:pPr>
        <w:pStyle w:val="normalbullet"/>
        <w:numPr>
          <w:ilvl w:val="0"/>
          <w:numId w:val="10"/>
        </w:numPr>
        <w:spacing w:before="0" w:after="0" w:line="259" w:lineRule="auto"/>
        <w:ind w:left="360"/>
        <w:jc w:val="both"/>
        <w:rPr>
          <w:rFonts w:asciiTheme="minorHAnsi" w:eastAsiaTheme="minorHAnsi" w:hAnsiTheme="minorHAnsi" w:cstheme="minorHAnsi"/>
          <w:color w:val="000000"/>
          <w:sz w:val="21"/>
          <w:szCs w:val="21"/>
          <w:lang w:bidi="ar-SA"/>
        </w:rPr>
      </w:pPr>
      <w:r w:rsidRPr="00935347">
        <w:rPr>
          <w:rFonts w:asciiTheme="minorHAnsi" w:eastAsiaTheme="minorHAnsi" w:hAnsiTheme="minorHAnsi" w:cstheme="minorHAnsi"/>
          <w:color w:val="000000"/>
          <w:sz w:val="21"/>
          <w:szCs w:val="21"/>
          <w:lang w:bidi="ar-SA"/>
        </w:rPr>
        <w:t>Gender equality and women’s empowerment</w:t>
      </w:r>
    </w:p>
    <w:p w14:paraId="79CD1B4B" w14:textId="195B0DDC" w:rsidR="00000F9B" w:rsidRPr="00935347" w:rsidRDefault="00000F9B" w:rsidP="00000F9B">
      <w:pPr>
        <w:pStyle w:val="normalbullet"/>
        <w:numPr>
          <w:ilvl w:val="0"/>
          <w:numId w:val="10"/>
        </w:numPr>
        <w:spacing w:before="0" w:after="0" w:line="259" w:lineRule="auto"/>
        <w:ind w:left="360"/>
        <w:jc w:val="both"/>
        <w:rPr>
          <w:rFonts w:asciiTheme="minorHAnsi" w:hAnsiTheme="minorHAnsi" w:cstheme="minorHAnsi"/>
          <w:bCs/>
          <w:sz w:val="21"/>
          <w:szCs w:val="21"/>
        </w:rPr>
      </w:pPr>
      <w:r w:rsidRPr="00935347">
        <w:rPr>
          <w:rFonts w:asciiTheme="minorHAnsi" w:eastAsiaTheme="minorHAnsi" w:hAnsiTheme="minorHAnsi" w:cstheme="minorHAnsi"/>
          <w:color w:val="000000"/>
          <w:sz w:val="21"/>
          <w:szCs w:val="21"/>
          <w:lang w:bidi="ar-SA"/>
        </w:rPr>
        <w:t>Social and Environmental</w:t>
      </w:r>
      <w:r w:rsidR="00EC4D77" w:rsidRPr="00935347">
        <w:rPr>
          <w:rFonts w:asciiTheme="minorHAnsi" w:eastAsiaTheme="minorHAnsi" w:hAnsiTheme="minorHAnsi" w:cstheme="minorHAnsi"/>
          <w:color w:val="000000"/>
          <w:sz w:val="21"/>
          <w:szCs w:val="21"/>
          <w:lang w:bidi="ar-SA"/>
        </w:rPr>
        <w:t xml:space="preserve"> Standards (</w:t>
      </w:r>
      <w:r w:rsidRPr="00935347">
        <w:rPr>
          <w:rFonts w:asciiTheme="minorHAnsi" w:eastAsiaTheme="minorHAnsi" w:hAnsiTheme="minorHAnsi" w:cstheme="minorHAnsi"/>
          <w:color w:val="000000"/>
          <w:sz w:val="21"/>
          <w:szCs w:val="21"/>
          <w:lang w:bidi="ar-SA"/>
        </w:rPr>
        <w:t>Safeguards</w:t>
      </w:r>
      <w:r w:rsidR="00EC4D77" w:rsidRPr="00935347">
        <w:rPr>
          <w:rFonts w:asciiTheme="minorHAnsi" w:eastAsiaTheme="minorHAnsi" w:hAnsiTheme="minorHAnsi" w:cstheme="minorHAnsi"/>
          <w:color w:val="000000"/>
          <w:sz w:val="21"/>
          <w:szCs w:val="21"/>
          <w:lang w:bidi="ar-SA"/>
        </w:rPr>
        <w:t>)</w:t>
      </w:r>
    </w:p>
    <w:p w14:paraId="4C9CFB11" w14:textId="77777777" w:rsidR="00000F9B" w:rsidRPr="00935347" w:rsidRDefault="00000F9B" w:rsidP="00000F9B">
      <w:pPr>
        <w:pStyle w:val="normalbullet"/>
        <w:numPr>
          <w:ilvl w:val="0"/>
          <w:numId w:val="10"/>
        </w:numPr>
        <w:spacing w:before="0" w:after="0" w:line="259" w:lineRule="auto"/>
        <w:ind w:left="360"/>
        <w:jc w:val="both"/>
        <w:rPr>
          <w:rFonts w:asciiTheme="minorHAnsi" w:eastAsiaTheme="minorHAnsi" w:hAnsiTheme="minorHAnsi" w:cstheme="minorHAnsi"/>
          <w:color w:val="000000"/>
          <w:sz w:val="21"/>
          <w:szCs w:val="21"/>
          <w:lang w:bidi="ar-SA"/>
        </w:rPr>
      </w:pPr>
      <w:r w:rsidRPr="00935347">
        <w:rPr>
          <w:rFonts w:asciiTheme="minorHAnsi" w:eastAsiaTheme="minorHAnsi" w:hAnsiTheme="minorHAnsi" w:cstheme="minorHAnsi"/>
          <w:color w:val="000000"/>
          <w:sz w:val="21"/>
          <w:szCs w:val="21"/>
          <w:lang w:bidi="ar-SA"/>
        </w:rPr>
        <w:t>Analysis of Results Framework: project logic and strategy, indicators</w:t>
      </w:r>
    </w:p>
    <w:p w14:paraId="3D588787" w14:textId="77777777" w:rsidR="00000F9B" w:rsidRPr="00935347" w:rsidRDefault="00000F9B" w:rsidP="00000F9B">
      <w:pPr>
        <w:pStyle w:val="normalbullet"/>
        <w:numPr>
          <w:ilvl w:val="0"/>
          <w:numId w:val="10"/>
        </w:numPr>
        <w:spacing w:before="0" w:after="0" w:line="259" w:lineRule="auto"/>
        <w:ind w:left="360"/>
        <w:jc w:val="both"/>
        <w:rPr>
          <w:rFonts w:asciiTheme="minorHAnsi" w:eastAsiaTheme="minorHAnsi" w:hAnsiTheme="minorHAnsi" w:cstheme="minorHAnsi"/>
          <w:color w:val="000000"/>
          <w:sz w:val="21"/>
          <w:szCs w:val="21"/>
          <w:lang w:bidi="ar-SA"/>
        </w:rPr>
      </w:pPr>
      <w:r w:rsidRPr="00935347">
        <w:rPr>
          <w:rFonts w:asciiTheme="minorHAnsi" w:eastAsiaTheme="minorHAnsi" w:hAnsiTheme="minorHAnsi" w:cstheme="minorHAnsi"/>
          <w:color w:val="000000"/>
          <w:sz w:val="21"/>
          <w:szCs w:val="21"/>
          <w:lang w:bidi="ar-SA"/>
        </w:rPr>
        <w:t>Assumptions and Risks</w:t>
      </w:r>
    </w:p>
    <w:p w14:paraId="08542368" w14:textId="77777777" w:rsidR="00000F9B" w:rsidRPr="00935347" w:rsidRDefault="00000F9B" w:rsidP="00000F9B">
      <w:pPr>
        <w:pStyle w:val="ListParagraph"/>
        <w:numPr>
          <w:ilvl w:val="0"/>
          <w:numId w:val="9"/>
        </w:numPr>
        <w:tabs>
          <w:tab w:val="left" w:pos="1620"/>
        </w:tabs>
        <w:spacing w:after="0" w:line="240" w:lineRule="auto"/>
        <w:ind w:left="360" w:hanging="360"/>
        <w:rPr>
          <w:rFonts w:cstheme="minorHAnsi"/>
          <w:color w:val="000000"/>
          <w:sz w:val="21"/>
          <w:szCs w:val="21"/>
        </w:rPr>
      </w:pPr>
      <w:r w:rsidRPr="00935347">
        <w:rPr>
          <w:rFonts w:cstheme="minorHAnsi"/>
          <w:color w:val="000000"/>
          <w:sz w:val="21"/>
          <w:szCs w:val="21"/>
        </w:rPr>
        <w:t>Lessons from other relevant projects (e.g. same focal area) incorporated into project design</w:t>
      </w:r>
    </w:p>
    <w:p w14:paraId="1EDF0CB3" w14:textId="77777777" w:rsidR="00000F9B" w:rsidRPr="00935347" w:rsidRDefault="00000F9B" w:rsidP="00000F9B">
      <w:pPr>
        <w:pStyle w:val="ListParagraph"/>
        <w:numPr>
          <w:ilvl w:val="0"/>
          <w:numId w:val="9"/>
        </w:numPr>
        <w:tabs>
          <w:tab w:val="left" w:pos="1620"/>
        </w:tabs>
        <w:spacing w:after="0" w:line="240" w:lineRule="auto"/>
        <w:ind w:left="360" w:hanging="360"/>
        <w:rPr>
          <w:rFonts w:cstheme="minorHAnsi"/>
          <w:color w:val="000000"/>
          <w:sz w:val="21"/>
          <w:szCs w:val="21"/>
        </w:rPr>
      </w:pPr>
      <w:r w:rsidRPr="00935347">
        <w:rPr>
          <w:rFonts w:cstheme="minorHAnsi"/>
          <w:color w:val="000000"/>
          <w:sz w:val="21"/>
          <w:szCs w:val="21"/>
        </w:rPr>
        <w:t>Planned stakeholder participation</w:t>
      </w:r>
    </w:p>
    <w:p w14:paraId="6DF6E02E" w14:textId="77777777" w:rsidR="00000F9B" w:rsidRPr="00935347" w:rsidRDefault="00000F9B" w:rsidP="00000F9B">
      <w:pPr>
        <w:pStyle w:val="ListParagraph"/>
        <w:numPr>
          <w:ilvl w:val="0"/>
          <w:numId w:val="9"/>
        </w:numPr>
        <w:tabs>
          <w:tab w:val="left" w:pos="1620"/>
        </w:tabs>
        <w:ind w:left="360" w:hanging="360"/>
        <w:rPr>
          <w:rFonts w:cstheme="minorHAnsi"/>
          <w:color w:val="000000"/>
          <w:sz w:val="21"/>
          <w:szCs w:val="21"/>
        </w:rPr>
      </w:pPr>
      <w:r w:rsidRPr="00935347">
        <w:rPr>
          <w:rFonts w:cstheme="minorHAnsi"/>
          <w:color w:val="000000"/>
          <w:sz w:val="21"/>
          <w:szCs w:val="21"/>
        </w:rPr>
        <w:t>Linkages between project and other interventions within the sector</w:t>
      </w:r>
    </w:p>
    <w:p w14:paraId="3303248C" w14:textId="77777777" w:rsidR="00000F9B" w:rsidRPr="00935347" w:rsidRDefault="00000F9B" w:rsidP="00000F9B">
      <w:pPr>
        <w:pStyle w:val="ListParagraph"/>
        <w:numPr>
          <w:ilvl w:val="0"/>
          <w:numId w:val="9"/>
        </w:numPr>
        <w:tabs>
          <w:tab w:val="left" w:pos="1620"/>
        </w:tabs>
        <w:ind w:left="360" w:hanging="360"/>
        <w:rPr>
          <w:rFonts w:cstheme="minorHAnsi"/>
          <w:color w:val="000000"/>
          <w:sz w:val="21"/>
          <w:szCs w:val="21"/>
        </w:rPr>
      </w:pPr>
      <w:r w:rsidRPr="00935347">
        <w:rPr>
          <w:rFonts w:cstheme="minorHAnsi"/>
          <w:color w:val="000000"/>
          <w:sz w:val="21"/>
          <w:szCs w:val="21"/>
        </w:rPr>
        <w:t>Management arrangements</w:t>
      </w:r>
    </w:p>
    <w:p w14:paraId="1A9DCEA0" w14:textId="77777777" w:rsidR="00000F9B" w:rsidRPr="00935347" w:rsidRDefault="00000F9B" w:rsidP="00000F9B">
      <w:pPr>
        <w:pStyle w:val="ListParagraph"/>
        <w:tabs>
          <w:tab w:val="left" w:pos="1620"/>
        </w:tabs>
        <w:rPr>
          <w:rFonts w:cstheme="minorHAnsi"/>
          <w:sz w:val="21"/>
          <w:szCs w:val="21"/>
        </w:rPr>
      </w:pPr>
    </w:p>
    <w:p w14:paraId="330C99B5" w14:textId="77777777" w:rsidR="00000F9B" w:rsidRPr="00935347" w:rsidRDefault="00000F9B" w:rsidP="00000F9B">
      <w:pPr>
        <w:pStyle w:val="ListParagraph"/>
        <w:numPr>
          <w:ilvl w:val="0"/>
          <w:numId w:val="8"/>
        </w:numPr>
        <w:ind w:left="360" w:hanging="360"/>
        <w:jc w:val="both"/>
        <w:rPr>
          <w:rFonts w:cstheme="minorHAnsi"/>
          <w:color w:val="000000"/>
          <w:sz w:val="21"/>
          <w:szCs w:val="21"/>
          <w:u w:val="single"/>
        </w:rPr>
      </w:pPr>
      <w:r w:rsidRPr="00935347">
        <w:rPr>
          <w:rFonts w:cstheme="minorHAnsi"/>
          <w:color w:val="000000"/>
          <w:sz w:val="21"/>
          <w:szCs w:val="21"/>
          <w:u w:val="single"/>
        </w:rPr>
        <w:t>Project Implementation</w:t>
      </w:r>
    </w:p>
    <w:p w14:paraId="05717678" w14:textId="77777777" w:rsidR="00000F9B" w:rsidRPr="00935347" w:rsidRDefault="00000F9B" w:rsidP="00000F9B">
      <w:pPr>
        <w:pStyle w:val="ListParagraph"/>
        <w:ind w:left="360"/>
        <w:jc w:val="both"/>
        <w:rPr>
          <w:rFonts w:cstheme="minorHAnsi"/>
          <w:color w:val="000000"/>
          <w:sz w:val="21"/>
          <w:szCs w:val="21"/>
        </w:rPr>
      </w:pPr>
    </w:p>
    <w:p w14:paraId="6CDA9888" w14:textId="77777777" w:rsidR="00000F9B" w:rsidRPr="00935347" w:rsidRDefault="00000F9B" w:rsidP="00000F9B">
      <w:pPr>
        <w:pStyle w:val="ListParagraph"/>
        <w:numPr>
          <w:ilvl w:val="0"/>
          <w:numId w:val="4"/>
        </w:numPr>
        <w:tabs>
          <w:tab w:val="left" w:pos="1620"/>
        </w:tabs>
        <w:ind w:left="360"/>
        <w:rPr>
          <w:rFonts w:cstheme="minorHAnsi"/>
          <w:color w:val="000000"/>
          <w:sz w:val="21"/>
          <w:szCs w:val="21"/>
        </w:rPr>
      </w:pPr>
      <w:r w:rsidRPr="00935347">
        <w:rPr>
          <w:rFonts w:cstheme="minorHAnsi"/>
          <w:color w:val="000000"/>
          <w:sz w:val="21"/>
          <w:szCs w:val="21"/>
        </w:rPr>
        <w:t>Adaptive management (changes to the project design and project outputs during implementation)</w:t>
      </w:r>
    </w:p>
    <w:p w14:paraId="191A896D" w14:textId="77777777" w:rsidR="00000F9B" w:rsidRPr="00935347" w:rsidRDefault="00000F9B" w:rsidP="00000F9B">
      <w:pPr>
        <w:pStyle w:val="ListParagraph"/>
        <w:numPr>
          <w:ilvl w:val="0"/>
          <w:numId w:val="4"/>
        </w:numPr>
        <w:tabs>
          <w:tab w:val="left" w:pos="1620"/>
        </w:tabs>
        <w:ind w:left="360"/>
        <w:rPr>
          <w:rFonts w:cstheme="minorHAnsi"/>
          <w:color w:val="000000"/>
          <w:sz w:val="21"/>
          <w:szCs w:val="21"/>
        </w:rPr>
      </w:pPr>
      <w:r w:rsidRPr="00935347">
        <w:rPr>
          <w:rFonts w:cstheme="minorHAnsi"/>
          <w:color w:val="000000"/>
          <w:sz w:val="21"/>
          <w:szCs w:val="21"/>
        </w:rPr>
        <w:t>Actual stakeholder participation and partnership arrangements</w:t>
      </w:r>
    </w:p>
    <w:p w14:paraId="2A16E35B" w14:textId="77777777" w:rsidR="00000F9B" w:rsidRPr="00935347" w:rsidRDefault="00000F9B" w:rsidP="00000F9B">
      <w:pPr>
        <w:pStyle w:val="ListParagraph"/>
        <w:numPr>
          <w:ilvl w:val="0"/>
          <w:numId w:val="4"/>
        </w:numPr>
        <w:tabs>
          <w:tab w:val="left" w:pos="1620"/>
        </w:tabs>
        <w:ind w:left="360"/>
        <w:rPr>
          <w:rFonts w:cstheme="minorHAnsi"/>
          <w:color w:val="000000"/>
          <w:sz w:val="21"/>
          <w:szCs w:val="21"/>
        </w:rPr>
      </w:pPr>
      <w:r w:rsidRPr="00935347">
        <w:rPr>
          <w:rFonts w:cstheme="minorHAnsi"/>
          <w:color w:val="000000"/>
          <w:sz w:val="21"/>
          <w:szCs w:val="21"/>
        </w:rPr>
        <w:t>Project Finance and Co-finance</w:t>
      </w:r>
    </w:p>
    <w:p w14:paraId="4B1CDBD8" w14:textId="77777777" w:rsidR="00000F9B" w:rsidRPr="00935347" w:rsidRDefault="00000F9B" w:rsidP="00000F9B">
      <w:pPr>
        <w:pStyle w:val="ListParagraph"/>
        <w:numPr>
          <w:ilvl w:val="0"/>
          <w:numId w:val="4"/>
        </w:numPr>
        <w:tabs>
          <w:tab w:val="left" w:pos="1620"/>
        </w:tabs>
        <w:ind w:left="360"/>
        <w:rPr>
          <w:rFonts w:cstheme="minorHAnsi"/>
          <w:color w:val="000000"/>
          <w:sz w:val="21"/>
          <w:szCs w:val="21"/>
        </w:rPr>
      </w:pPr>
      <w:r w:rsidRPr="00935347">
        <w:rPr>
          <w:rFonts w:cstheme="minorHAnsi"/>
          <w:color w:val="000000"/>
          <w:sz w:val="21"/>
          <w:szCs w:val="21"/>
        </w:rPr>
        <w:t>Monitoring &amp; Evaluation: design at entry (*), implementation (*), and overall assessment of M&amp;E (*)</w:t>
      </w:r>
    </w:p>
    <w:p w14:paraId="2D2AD9BE" w14:textId="77777777" w:rsidR="00000F9B" w:rsidRPr="00935347" w:rsidRDefault="00000F9B" w:rsidP="00000F9B">
      <w:pPr>
        <w:pStyle w:val="ListParagraph"/>
        <w:numPr>
          <w:ilvl w:val="0"/>
          <w:numId w:val="4"/>
        </w:numPr>
        <w:tabs>
          <w:tab w:val="left" w:pos="1620"/>
        </w:tabs>
        <w:ind w:left="360"/>
        <w:rPr>
          <w:rFonts w:cstheme="minorHAnsi"/>
          <w:color w:val="000000"/>
          <w:sz w:val="21"/>
          <w:szCs w:val="21"/>
        </w:rPr>
      </w:pPr>
      <w:r w:rsidRPr="00935347">
        <w:rPr>
          <w:rFonts w:cstheme="minorHAnsi"/>
          <w:color w:val="000000"/>
          <w:sz w:val="21"/>
          <w:szCs w:val="21"/>
        </w:rPr>
        <w:t>Implementing Agency (UNDP) (*) and Executing Agency (*), overall project oversight/implementation and execution (*)</w:t>
      </w:r>
    </w:p>
    <w:p w14:paraId="0E60C3F8" w14:textId="75ABACAB" w:rsidR="00000F9B" w:rsidRPr="00935347" w:rsidRDefault="00000F9B" w:rsidP="009A3B21">
      <w:pPr>
        <w:pStyle w:val="ListParagraph"/>
        <w:numPr>
          <w:ilvl w:val="0"/>
          <w:numId w:val="4"/>
        </w:numPr>
        <w:tabs>
          <w:tab w:val="left" w:pos="1620"/>
        </w:tabs>
        <w:ind w:left="360"/>
        <w:rPr>
          <w:rFonts w:cstheme="minorHAnsi"/>
          <w:color w:val="000000"/>
          <w:sz w:val="21"/>
          <w:szCs w:val="21"/>
        </w:rPr>
      </w:pPr>
      <w:r w:rsidRPr="00935347">
        <w:rPr>
          <w:rFonts w:cstheme="minorHAnsi"/>
          <w:color w:val="000000"/>
          <w:sz w:val="21"/>
          <w:szCs w:val="21"/>
        </w:rPr>
        <w:t>Risk Management, including Social and Environmental Standards</w:t>
      </w:r>
      <w:r w:rsidR="00ED4E25" w:rsidRPr="00935347">
        <w:rPr>
          <w:rFonts w:cstheme="minorHAnsi"/>
          <w:color w:val="000000"/>
          <w:sz w:val="21"/>
          <w:szCs w:val="21"/>
        </w:rPr>
        <w:t xml:space="preserve"> (Safeguards)</w:t>
      </w:r>
    </w:p>
    <w:p w14:paraId="3A3B9D90" w14:textId="77777777" w:rsidR="009A3B21" w:rsidRPr="00935347" w:rsidRDefault="009A3B21" w:rsidP="009A3B21">
      <w:pPr>
        <w:pStyle w:val="ListParagraph"/>
        <w:tabs>
          <w:tab w:val="left" w:pos="1620"/>
        </w:tabs>
        <w:ind w:left="360"/>
        <w:rPr>
          <w:rFonts w:cstheme="minorHAnsi"/>
          <w:color w:val="000000"/>
          <w:sz w:val="21"/>
          <w:szCs w:val="21"/>
        </w:rPr>
      </w:pPr>
    </w:p>
    <w:p w14:paraId="314AC821" w14:textId="77777777" w:rsidR="00000F9B" w:rsidRPr="00935347" w:rsidRDefault="00000F9B" w:rsidP="00000F9B">
      <w:pPr>
        <w:pStyle w:val="ListParagraph"/>
        <w:numPr>
          <w:ilvl w:val="0"/>
          <w:numId w:val="8"/>
        </w:numPr>
        <w:ind w:left="360" w:hanging="360"/>
        <w:jc w:val="both"/>
        <w:rPr>
          <w:rFonts w:cstheme="minorHAnsi"/>
          <w:color w:val="000000"/>
          <w:sz w:val="21"/>
          <w:szCs w:val="21"/>
          <w:u w:val="single"/>
        </w:rPr>
      </w:pPr>
      <w:r w:rsidRPr="00935347">
        <w:rPr>
          <w:rFonts w:cstheme="minorHAnsi"/>
          <w:color w:val="000000"/>
          <w:sz w:val="21"/>
          <w:szCs w:val="21"/>
          <w:u w:val="single"/>
        </w:rPr>
        <w:lastRenderedPageBreak/>
        <w:t>Project Results</w:t>
      </w:r>
    </w:p>
    <w:p w14:paraId="1CEC54F6" w14:textId="77777777" w:rsidR="00000F9B" w:rsidRPr="00935347" w:rsidRDefault="00000F9B" w:rsidP="00000F9B">
      <w:pPr>
        <w:pStyle w:val="ListParagraph"/>
        <w:ind w:left="360"/>
        <w:jc w:val="both"/>
        <w:rPr>
          <w:rFonts w:cstheme="minorHAnsi"/>
          <w:sz w:val="21"/>
          <w:szCs w:val="21"/>
          <w:u w:val="single"/>
        </w:rPr>
      </w:pPr>
    </w:p>
    <w:p w14:paraId="318412F9" w14:textId="77777777" w:rsidR="00000F9B" w:rsidRPr="00935347" w:rsidRDefault="00000F9B" w:rsidP="00000F9B">
      <w:pPr>
        <w:pStyle w:val="ListParagraph"/>
        <w:numPr>
          <w:ilvl w:val="0"/>
          <w:numId w:val="5"/>
        </w:numPr>
        <w:tabs>
          <w:tab w:val="left" w:pos="1620"/>
        </w:tabs>
        <w:ind w:left="360"/>
        <w:rPr>
          <w:rFonts w:cstheme="minorHAnsi"/>
          <w:color w:val="000000"/>
          <w:sz w:val="21"/>
          <w:szCs w:val="21"/>
        </w:rPr>
      </w:pPr>
      <w:r w:rsidRPr="00935347">
        <w:rPr>
          <w:rFonts w:cstheme="minorHAnsi"/>
          <w:color w:val="000000"/>
          <w:sz w:val="21"/>
          <w:szCs w:val="21"/>
        </w:rPr>
        <w:t>Assess the achievement of outcomes against indicators by reporting on the level of progress for each objective and outcome indicator at the time of the TE and noting final achievements</w:t>
      </w:r>
    </w:p>
    <w:p w14:paraId="32D89760" w14:textId="77777777" w:rsidR="00000F9B" w:rsidRPr="00935347" w:rsidRDefault="00000F9B" w:rsidP="00000F9B">
      <w:pPr>
        <w:pStyle w:val="ListParagraph"/>
        <w:numPr>
          <w:ilvl w:val="0"/>
          <w:numId w:val="5"/>
        </w:numPr>
        <w:tabs>
          <w:tab w:val="left" w:pos="1620"/>
        </w:tabs>
        <w:ind w:left="360"/>
        <w:rPr>
          <w:rFonts w:cstheme="minorHAnsi"/>
          <w:color w:val="000000"/>
          <w:sz w:val="21"/>
          <w:szCs w:val="21"/>
        </w:rPr>
      </w:pPr>
      <w:r w:rsidRPr="00935347">
        <w:rPr>
          <w:rFonts w:cstheme="minorHAnsi"/>
          <w:color w:val="000000"/>
          <w:sz w:val="21"/>
          <w:szCs w:val="21"/>
        </w:rPr>
        <w:t>Relevance (*), Effectiveness (*), Efficiency (*) and overall project outcome (*)</w:t>
      </w:r>
    </w:p>
    <w:p w14:paraId="3A340B34" w14:textId="77777777" w:rsidR="00000F9B" w:rsidRPr="00935347" w:rsidRDefault="00000F9B" w:rsidP="00000F9B">
      <w:pPr>
        <w:pStyle w:val="ListParagraph"/>
        <w:numPr>
          <w:ilvl w:val="0"/>
          <w:numId w:val="5"/>
        </w:numPr>
        <w:tabs>
          <w:tab w:val="left" w:pos="1620"/>
        </w:tabs>
        <w:ind w:left="360"/>
        <w:rPr>
          <w:rFonts w:cstheme="minorHAnsi"/>
          <w:sz w:val="21"/>
          <w:szCs w:val="21"/>
        </w:rPr>
      </w:pPr>
      <w:r w:rsidRPr="00935347">
        <w:rPr>
          <w:rFonts w:cstheme="minorHAnsi"/>
          <w:color w:val="000000"/>
          <w:sz w:val="21"/>
          <w:szCs w:val="21"/>
        </w:rPr>
        <w:t>Sustainability: financial (*)</w:t>
      </w:r>
      <w:r w:rsidRPr="00935347">
        <w:rPr>
          <w:rFonts w:cstheme="minorHAnsi"/>
          <w:sz w:val="21"/>
          <w:szCs w:val="21"/>
        </w:rPr>
        <w:tab/>
        <w:t xml:space="preserve">, </w:t>
      </w:r>
      <w:r w:rsidRPr="00935347">
        <w:rPr>
          <w:rFonts w:cstheme="minorHAnsi"/>
          <w:color w:val="000000"/>
          <w:sz w:val="21"/>
          <w:szCs w:val="21"/>
        </w:rPr>
        <w:t>socio-political (*), institutional framework and governance (*), environmental (*), overall likelihood of sustainability (*)</w:t>
      </w:r>
    </w:p>
    <w:p w14:paraId="799E8EBF" w14:textId="77777777" w:rsidR="00000F9B" w:rsidRPr="00935347" w:rsidRDefault="00000F9B" w:rsidP="00000F9B">
      <w:pPr>
        <w:pStyle w:val="ListParagraph"/>
        <w:numPr>
          <w:ilvl w:val="0"/>
          <w:numId w:val="5"/>
        </w:numPr>
        <w:tabs>
          <w:tab w:val="left" w:pos="1620"/>
        </w:tabs>
        <w:ind w:left="360"/>
        <w:rPr>
          <w:rFonts w:cstheme="minorHAnsi"/>
          <w:color w:val="000000"/>
          <w:sz w:val="21"/>
          <w:szCs w:val="21"/>
        </w:rPr>
      </w:pPr>
      <w:r w:rsidRPr="00935347">
        <w:rPr>
          <w:rFonts w:cstheme="minorHAnsi"/>
          <w:color w:val="000000"/>
          <w:sz w:val="21"/>
          <w:szCs w:val="21"/>
        </w:rPr>
        <w:t>Country ownership</w:t>
      </w:r>
    </w:p>
    <w:p w14:paraId="52D732D1" w14:textId="77777777" w:rsidR="00000F9B" w:rsidRPr="00935347" w:rsidRDefault="00000F9B" w:rsidP="00000F9B">
      <w:pPr>
        <w:pStyle w:val="ListParagraph"/>
        <w:numPr>
          <w:ilvl w:val="0"/>
          <w:numId w:val="5"/>
        </w:numPr>
        <w:tabs>
          <w:tab w:val="left" w:pos="1620"/>
        </w:tabs>
        <w:ind w:left="360"/>
        <w:rPr>
          <w:rFonts w:cstheme="minorHAnsi"/>
          <w:sz w:val="21"/>
          <w:szCs w:val="21"/>
        </w:rPr>
      </w:pPr>
      <w:r w:rsidRPr="00935347">
        <w:rPr>
          <w:rFonts w:cstheme="minorHAnsi"/>
          <w:color w:val="000000"/>
          <w:sz w:val="21"/>
          <w:szCs w:val="21"/>
        </w:rPr>
        <w:t>Gender equality and women’s empowerment</w:t>
      </w:r>
    </w:p>
    <w:p w14:paraId="24C55877" w14:textId="77777777" w:rsidR="00000F9B" w:rsidRPr="00935347" w:rsidRDefault="00000F9B" w:rsidP="00000F9B">
      <w:pPr>
        <w:pStyle w:val="ListParagraph"/>
        <w:numPr>
          <w:ilvl w:val="0"/>
          <w:numId w:val="5"/>
        </w:numPr>
        <w:tabs>
          <w:tab w:val="left" w:pos="1620"/>
        </w:tabs>
        <w:ind w:left="360"/>
        <w:rPr>
          <w:rFonts w:cstheme="minorHAnsi"/>
          <w:sz w:val="21"/>
          <w:szCs w:val="21"/>
        </w:rPr>
      </w:pPr>
      <w:r w:rsidRPr="00935347">
        <w:rPr>
          <w:rFonts w:cstheme="minorHAnsi"/>
          <w:color w:val="000000"/>
          <w:sz w:val="21"/>
          <w:szCs w:val="21"/>
        </w:rPr>
        <w:t>Cross-cutting issues (poverty alleviation, improved governance, climate change mitigation and adaptation, disaster prevention and recovery, human rights, capacity development, South-South cooperation, knowledge management, volunteerism, etc., as relevant)</w:t>
      </w:r>
    </w:p>
    <w:p w14:paraId="41DF8D38" w14:textId="77777777" w:rsidR="00000F9B" w:rsidRPr="00935347" w:rsidRDefault="00000F9B" w:rsidP="00000F9B">
      <w:pPr>
        <w:pStyle w:val="ListParagraph"/>
        <w:numPr>
          <w:ilvl w:val="0"/>
          <w:numId w:val="5"/>
        </w:numPr>
        <w:tabs>
          <w:tab w:val="left" w:pos="1620"/>
        </w:tabs>
        <w:ind w:left="360"/>
        <w:rPr>
          <w:rFonts w:cstheme="minorHAnsi"/>
          <w:color w:val="000000"/>
          <w:sz w:val="21"/>
          <w:szCs w:val="21"/>
        </w:rPr>
      </w:pPr>
      <w:r w:rsidRPr="00935347">
        <w:rPr>
          <w:rFonts w:cstheme="minorHAnsi"/>
          <w:color w:val="000000"/>
          <w:sz w:val="21"/>
          <w:szCs w:val="21"/>
        </w:rPr>
        <w:t>GEF Additionality</w:t>
      </w:r>
    </w:p>
    <w:p w14:paraId="38397BD4" w14:textId="77777777" w:rsidR="00000F9B" w:rsidRPr="00935347" w:rsidRDefault="00000F9B" w:rsidP="00000F9B">
      <w:pPr>
        <w:pStyle w:val="ListParagraph"/>
        <w:numPr>
          <w:ilvl w:val="0"/>
          <w:numId w:val="5"/>
        </w:numPr>
        <w:tabs>
          <w:tab w:val="left" w:pos="1620"/>
        </w:tabs>
        <w:ind w:left="360"/>
        <w:rPr>
          <w:rFonts w:cstheme="minorHAnsi"/>
          <w:sz w:val="21"/>
          <w:szCs w:val="21"/>
        </w:rPr>
      </w:pPr>
      <w:r w:rsidRPr="00935347">
        <w:rPr>
          <w:rFonts w:cstheme="minorHAnsi"/>
          <w:color w:val="000000"/>
          <w:sz w:val="21"/>
          <w:szCs w:val="21"/>
        </w:rPr>
        <w:t xml:space="preserve">Catalytic Role / Replication Effect </w:t>
      </w:r>
    </w:p>
    <w:p w14:paraId="10504FBB" w14:textId="77777777" w:rsidR="00000F9B" w:rsidRPr="00935347" w:rsidRDefault="00000F9B" w:rsidP="00000F9B">
      <w:pPr>
        <w:pStyle w:val="ListParagraph"/>
        <w:numPr>
          <w:ilvl w:val="0"/>
          <w:numId w:val="5"/>
        </w:numPr>
        <w:tabs>
          <w:tab w:val="left" w:pos="1620"/>
        </w:tabs>
        <w:ind w:left="360"/>
        <w:rPr>
          <w:rFonts w:cstheme="minorHAnsi"/>
          <w:color w:val="000000"/>
          <w:sz w:val="21"/>
          <w:szCs w:val="21"/>
        </w:rPr>
      </w:pPr>
      <w:r w:rsidRPr="00935347">
        <w:rPr>
          <w:rFonts w:cstheme="minorHAnsi"/>
          <w:color w:val="000000"/>
          <w:sz w:val="21"/>
          <w:szCs w:val="21"/>
        </w:rPr>
        <w:t>Progress to impact</w:t>
      </w:r>
    </w:p>
    <w:p w14:paraId="740F78FF" w14:textId="77777777" w:rsidR="00000F9B" w:rsidRPr="00935347" w:rsidRDefault="00000F9B" w:rsidP="00000F9B">
      <w:pPr>
        <w:pStyle w:val="ListParagraph"/>
        <w:tabs>
          <w:tab w:val="left" w:pos="1620"/>
        </w:tabs>
        <w:ind w:left="1080"/>
        <w:rPr>
          <w:rFonts w:cstheme="minorHAnsi"/>
          <w:sz w:val="21"/>
          <w:szCs w:val="21"/>
        </w:rPr>
      </w:pPr>
    </w:p>
    <w:p w14:paraId="10A1B418" w14:textId="77777777" w:rsidR="00000F9B" w:rsidRPr="00935347" w:rsidRDefault="00000F9B" w:rsidP="00BF4BAC">
      <w:pPr>
        <w:pStyle w:val="ListParagraph"/>
        <w:numPr>
          <w:ilvl w:val="0"/>
          <w:numId w:val="8"/>
        </w:numPr>
        <w:ind w:left="360" w:hanging="360"/>
        <w:jc w:val="both"/>
        <w:rPr>
          <w:rFonts w:cstheme="minorHAnsi"/>
          <w:sz w:val="21"/>
          <w:szCs w:val="21"/>
          <w:u w:val="single"/>
        </w:rPr>
      </w:pPr>
      <w:r w:rsidRPr="00935347">
        <w:rPr>
          <w:rFonts w:cstheme="minorHAnsi"/>
          <w:color w:val="000000"/>
          <w:sz w:val="21"/>
          <w:szCs w:val="21"/>
          <w:u w:val="single"/>
        </w:rPr>
        <w:t>Main Findings, Conclusions, Recommendations and Lessons Learned</w:t>
      </w:r>
    </w:p>
    <w:p w14:paraId="2686AE19" w14:textId="77777777" w:rsidR="00000F9B" w:rsidRPr="00935347" w:rsidRDefault="00000F9B" w:rsidP="00000F9B">
      <w:pPr>
        <w:pStyle w:val="ListParagraph"/>
        <w:ind w:left="360"/>
        <w:jc w:val="both"/>
        <w:rPr>
          <w:rFonts w:cstheme="minorHAnsi"/>
          <w:sz w:val="21"/>
          <w:szCs w:val="21"/>
          <w:u w:val="single"/>
        </w:rPr>
      </w:pPr>
    </w:p>
    <w:p w14:paraId="17D1C376" w14:textId="77777777" w:rsidR="00000F9B" w:rsidRPr="00935347" w:rsidRDefault="00000F9B" w:rsidP="00000F9B">
      <w:pPr>
        <w:pStyle w:val="ListParagraph"/>
        <w:numPr>
          <w:ilvl w:val="0"/>
          <w:numId w:val="5"/>
        </w:numPr>
        <w:tabs>
          <w:tab w:val="left" w:pos="1620"/>
        </w:tabs>
        <w:ind w:left="360"/>
        <w:jc w:val="both"/>
        <w:rPr>
          <w:rFonts w:cstheme="minorHAnsi"/>
          <w:color w:val="000000"/>
          <w:sz w:val="21"/>
          <w:szCs w:val="21"/>
        </w:rPr>
      </w:pPr>
      <w:r w:rsidRPr="00935347">
        <w:rPr>
          <w:rFonts w:cstheme="minorHAnsi"/>
          <w:color w:val="000000"/>
          <w:sz w:val="21"/>
          <w:szCs w:val="21"/>
        </w:rPr>
        <w:t>The TE team will include a summary of the main findings of the TE report. Findings should be presented as statements of fact that are based on analysis of the data.</w:t>
      </w:r>
    </w:p>
    <w:p w14:paraId="65443931" w14:textId="77777777" w:rsidR="00000F9B" w:rsidRPr="00935347" w:rsidRDefault="00000F9B" w:rsidP="00000F9B">
      <w:pPr>
        <w:pStyle w:val="ListParagraph"/>
        <w:numPr>
          <w:ilvl w:val="0"/>
          <w:numId w:val="5"/>
        </w:numPr>
        <w:tabs>
          <w:tab w:val="left" w:pos="1620"/>
        </w:tabs>
        <w:ind w:left="360"/>
        <w:jc w:val="both"/>
        <w:rPr>
          <w:rFonts w:cstheme="minorHAnsi"/>
          <w:color w:val="000000"/>
          <w:sz w:val="21"/>
          <w:szCs w:val="21"/>
        </w:rPr>
      </w:pPr>
      <w:r w:rsidRPr="00935347">
        <w:rPr>
          <w:rFonts w:cstheme="minorHAnsi"/>
          <w:color w:val="000000"/>
          <w:sz w:val="21"/>
          <w:szCs w:val="21"/>
        </w:rPr>
        <w:t xml:space="preserve"> The section on conclusions will be written </w:t>
      </w:r>
      <w:proofErr w:type="gramStart"/>
      <w:r w:rsidRPr="00935347">
        <w:rPr>
          <w:rFonts w:cstheme="minorHAnsi"/>
          <w:color w:val="000000"/>
          <w:sz w:val="21"/>
          <w:szCs w:val="21"/>
        </w:rPr>
        <w:t>in light of</w:t>
      </w:r>
      <w:proofErr w:type="gramEnd"/>
      <w:r w:rsidRPr="00935347">
        <w:rPr>
          <w:rFonts w:cstheme="minorHAnsi"/>
          <w:color w:val="000000"/>
          <w:sz w:val="21"/>
          <w:szCs w:val="21"/>
        </w:rPr>
        <w:t xml:space="preserve"> the findings. Conclusions should be comprehensive and balanced statements that are well substantiated by evidence and logically connected to the TE findings. They should highlight the strengths, weaknesses and results of the project, respond to key evaluation questions and provide insights into the identification of and/or solutions to important problems or issues pertinent to project beneficiaries, UNDP and the GEF, including issues in relation to gender equality and women’s empowerment. </w:t>
      </w:r>
    </w:p>
    <w:p w14:paraId="0552F6E7" w14:textId="77777777" w:rsidR="00000F9B" w:rsidRPr="00935347" w:rsidRDefault="00000F9B" w:rsidP="00000F9B">
      <w:pPr>
        <w:pStyle w:val="ListParagraph"/>
        <w:numPr>
          <w:ilvl w:val="0"/>
          <w:numId w:val="5"/>
        </w:numPr>
        <w:tabs>
          <w:tab w:val="left" w:pos="1620"/>
        </w:tabs>
        <w:ind w:left="360"/>
        <w:jc w:val="both"/>
        <w:rPr>
          <w:rFonts w:cstheme="minorHAnsi"/>
          <w:color w:val="000000"/>
          <w:sz w:val="21"/>
          <w:szCs w:val="21"/>
        </w:rPr>
      </w:pPr>
      <w:r w:rsidRPr="00935347">
        <w:rPr>
          <w:rFonts w:cstheme="minorHAnsi"/>
          <w:color w:val="000000"/>
          <w:sz w:val="21"/>
          <w:szCs w:val="21"/>
        </w:rPr>
        <w:t xml:space="preserve">Recommendations should provide concrete, practical, feasible and targeted recommendations directed to the intended users of the evaluation about what actions to take and decisions to make. The recommendations should be specifically supported by the evidence and linked to the findings and conclusions around key questions addressed by the evaluation. </w:t>
      </w:r>
    </w:p>
    <w:p w14:paraId="5AD6B72F" w14:textId="79A06C2B" w:rsidR="00000F9B" w:rsidRPr="00935347" w:rsidRDefault="00000F9B" w:rsidP="00000F9B">
      <w:pPr>
        <w:pStyle w:val="ListParagraph"/>
        <w:numPr>
          <w:ilvl w:val="0"/>
          <w:numId w:val="5"/>
        </w:numPr>
        <w:tabs>
          <w:tab w:val="left" w:pos="1620"/>
        </w:tabs>
        <w:ind w:left="360"/>
        <w:jc w:val="both"/>
        <w:rPr>
          <w:rFonts w:cstheme="minorHAnsi"/>
          <w:color w:val="000000"/>
          <w:sz w:val="21"/>
          <w:szCs w:val="21"/>
        </w:rPr>
      </w:pPr>
      <w:r w:rsidRPr="00935347">
        <w:rPr>
          <w:rFonts w:cstheme="minorHAnsi"/>
          <w:color w:val="000000"/>
          <w:sz w:val="21"/>
          <w:szCs w:val="21"/>
        </w:rPr>
        <w:t>The TE report should also include lessons that can be taken from the evaluation, including best practices in addressing issues relating to relevance, performance and success that can provide knowledge gained from the particular circumstance (programmatic and evaluation methods used, partnerships, financial leveraging, etc.) that are applicable to other GEF and UNDP interventions. When possible, the TE team should include examples of good practices in project design and implementation.</w:t>
      </w:r>
    </w:p>
    <w:p w14:paraId="7A3E79E9" w14:textId="79856612" w:rsidR="00000F9B" w:rsidRDefault="00000F9B" w:rsidP="00000F9B">
      <w:pPr>
        <w:pStyle w:val="ListParagraph"/>
        <w:numPr>
          <w:ilvl w:val="0"/>
          <w:numId w:val="5"/>
        </w:numPr>
        <w:tabs>
          <w:tab w:val="left" w:pos="1620"/>
        </w:tabs>
        <w:ind w:left="360"/>
        <w:jc w:val="both"/>
        <w:rPr>
          <w:rFonts w:cstheme="minorHAnsi"/>
          <w:color w:val="000000"/>
          <w:sz w:val="21"/>
          <w:szCs w:val="21"/>
        </w:rPr>
      </w:pPr>
      <w:r w:rsidRPr="00935347">
        <w:rPr>
          <w:rFonts w:cstheme="minorHAnsi"/>
          <w:color w:val="000000"/>
          <w:sz w:val="21"/>
          <w:szCs w:val="21"/>
        </w:rPr>
        <w:t xml:space="preserve">It is important for the conclusions, recommendations and lessons learned of the TE report to </w:t>
      </w:r>
      <w:r w:rsidR="00BA6F7C" w:rsidRPr="00935347">
        <w:rPr>
          <w:rFonts w:cstheme="minorHAnsi"/>
          <w:color w:val="000000"/>
          <w:sz w:val="21"/>
          <w:szCs w:val="21"/>
        </w:rPr>
        <w:t>incorporate</w:t>
      </w:r>
      <w:r w:rsidRPr="00935347">
        <w:rPr>
          <w:rFonts w:cstheme="minorHAnsi"/>
          <w:color w:val="000000"/>
          <w:sz w:val="21"/>
          <w:szCs w:val="21"/>
        </w:rPr>
        <w:t xml:space="preserve"> gender equality and empowerment of women.</w:t>
      </w:r>
    </w:p>
    <w:p w14:paraId="0DA9B129" w14:textId="41FE25AC" w:rsidR="00BF4BAC" w:rsidRDefault="00BF4BAC" w:rsidP="00BF4BAC">
      <w:pPr>
        <w:pStyle w:val="ListParagraph"/>
        <w:tabs>
          <w:tab w:val="left" w:pos="1620"/>
        </w:tabs>
        <w:ind w:left="360"/>
        <w:jc w:val="both"/>
        <w:rPr>
          <w:rFonts w:cstheme="minorHAnsi"/>
          <w:color w:val="000000"/>
          <w:sz w:val="21"/>
          <w:szCs w:val="21"/>
        </w:rPr>
      </w:pPr>
    </w:p>
    <w:p w14:paraId="4DF7FEAA" w14:textId="77777777" w:rsidR="00BF4BAC" w:rsidRPr="00935347" w:rsidRDefault="00BF4BAC" w:rsidP="00BF4BAC">
      <w:pPr>
        <w:pStyle w:val="ListParagraph"/>
        <w:tabs>
          <w:tab w:val="left" w:pos="1620"/>
        </w:tabs>
        <w:ind w:left="360"/>
        <w:jc w:val="both"/>
        <w:rPr>
          <w:rFonts w:cstheme="minorHAnsi"/>
          <w:color w:val="000000"/>
          <w:sz w:val="21"/>
          <w:szCs w:val="21"/>
        </w:rPr>
      </w:pPr>
    </w:p>
    <w:p w14:paraId="5F4434C1" w14:textId="4B087145" w:rsidR="007F2A0A" w:rsidRPr="00935347" w:rsidRDefault="00000F9B" w:rsidP="00000F9B">
      <w:pPr>
        <w:jc w:val="both"/>
        <w:rPr>
          <w:rFonts w:cstheme="minorHAnsi"/>
          <w:color w:val="000000"/>
          <w:sz w:val="21"/>
          <w:szCs w:val="21"/>
        </w:rPr>
      </w:pPr>
      <w:r w:rsidRPr="00935347">
        <w:rPr>
          <w:rFonts w:cstheme="minorHAnsi"/>
          <w:color w:val="000000"/>
          <w:sz w:val="21"/>
          <w:szCs w:val="21"/>
        </w:rPr>
        <w:t>The TE report will include an Evaluation Ratings Table, as shown below:</w:t>
      </w:r>
    </w:p>
    <w:p w14:paraId="1DEE43D4" w14:textId="58ACD4BC" w:rsidR="00AD67C7" w:rsidRPr="00935347" w:rsidRDefault="00AD67C7" w:rsidP="00000F9B">
      <w:pPr>
        <w:jc w:val="both"/>
        <w:rPr>
          <w:rFonts w:cstheme="minorHAnsi"/>
          <w:color w:val="000000"/>
          <w:sz w:val="21"/>
          <w:szCs w:val="21"/>
        </w:rPr>
      </w:pPr>
    </w:p>
    <w:p w14:paraId="796A1D64" w14:textId="76F67126" w:rsidR="00AD67C7" w:rsidRPr="00935347" w:rsidRDefault="00AD67C7" w:rsidP="00000F9B">
      <w:pPr>
        <w:jc w:val="both"/>
        <w:rPr>
          <w:rFonts w:cstheme="minorHAnsi"/>
          <w:color w:val="000000"/>
          <w:sz w:val="21"/>
          <w:szCs w:val="21"/>
        </w:rPr>
      </w:pPr>
    </w:p>
    <w:p w14:paraId="3E31619D" w14:textId="567FCBEE" w:rsidR="00AD67C7" w:rsidRPr="00935347" w:rsidRDefault="00AD67C7" w:rsidP="00000F9B">
      <w:pPr>
        <w:jc w:val="both"/>
        <w:rPr>
          <w:rFonts w:cstheme="minorHAnsi"/>
          <w:color w:val="000000"/>
          <w:sz w:val="21"/>
          <w:szCs w:val="21"/>
        </w:rPr>
      </w:pPr>
    </w:p>
    <w:p w14:paraId="7FBF5BCC" w14:textId="77777777" w:rsidR="00EF4833" w:rsidRPr="00935347" w:rsidRDefault="00EF4833" w:rsidP="00000F9B">
      <w:pPr>
        <w:jc w:val="both"/>
        <w:rPr>
          <w:rFonts w:cstheme="minorHAnsi"/>
          <w:color w:val="000000"/>
          <w:sz w:val="21"/>
          <w:szCs w:val="21"/>
        </w:rPr>
      </w:pPr>
    </w:p>
    <w:p w14:paraId="526219AB" w14:textId="5F6010FC" w:rsidR="00000F9B" w:rsidRPr="00935347" w:rsidRDefault="00000F9B" w:rsidP="00000F9B">
      <w:pPr>
        <w:ind w:left="360"/>
        <w:jc w:val="center"/>
        <w:rPr>
          <w:rFonts w:cstheme="minorHAnsi"/>
          <w:b/>
          <w:color w:val="000000"/>
        </w:rPr>
      </w:pPr>
      <w:proofErr w:type="spellStart"/>
      <w:r w:rsidRPr="00935347">
        <w:rPr>
          <w:rFonts w:cstheme="minorHAnsi"/>
          <w:b/>
          <w:color w:val="000000"/>
        </w:rPr>
        <w:t>ToR</w:t>
      </w:r>
      <w:proofErr w:type="spellEnd"/>
      <w:r w:rsidRPr="00935347">
        <w:rPr>
          <w:rFonts w:cstheme="minorHAnsi"/>
          <w:b/>
          <w:color w:val="000000"/>
        </w:rPr>
        <w:t xml:space="preserve"> Table 2: Evaluation Ratings Table for </w:t>
      </w:r>
      <w:r w:rsidRPr="00935347">
        <w:rPr>
          <w:rFonts w:cstheme="minorHAnsi"/>
          <w:b/>
          <w:i/>
          <w:color w:val="000000"/>
          <w:highlight w:val="lightGray"/>
        </w:rPr>
        <w:t>(</w:t>
      </w:r>
      <w:r w:rsidR="000F6495" w:rsidRPr="00935347">
        <w:rPr>
          <w:rFonts w:cstheme="minorHAnsi"/>
          <w:b/>
          <w:bCs/>
          <w:i/>
          <w:iCs/>
          <w:color w:val="000000"/>
          <w:sz w:val="21"/>
          <w:szCs w:val="21"/>
          <w:u w:val="single"/>
        </w:rPr>
        <w:t>Increased Resilience to Climate Change in Northern Ghana through the Management of Water Resources and Diversification of Livelihoods</w:t>
      </w:r>
      <w:r w:rsidRPr="00935347">
        <w:rPr>
          <w:rFonts w:cstheme="minorHAnsi"/>
          <w:b/>
          <w:i/>
          <w:color w:val="000000"/>
          <w:highlight w:val="lightGray"/>
        </w:rPr>
        <w:t>)</w:t>
      </w:r>
    </w:p>
    <w:tbl>
      <w:tblPr>
        <w:tblStyle w:val="TableGrid"/>
        <w:tblW w:w="0" w:type="auto"/>
        <w:jc w:val="center"/>
        <w:tblLook w:val="04A0" w:firstRow="1" w:lastRow="0" w:firstColumn="1" w:lastColumn="0" w:noHBand="0" w:noVBand="1"/>
      </w:tblPr>
      <w:tblGrid>
        <w:gridCol w:w="7555"/>
        <w:gridCol w:w="1795"/>
      </w:tblGrid>
      <w:tr w:rsidR="00000F9B" w:rsidRPr="00935347" w14:paraId="049352B8" w14:textId="77777777" w:rsidTr="002104E4">
        <w:trPr>
          <w:jc w:val="center"/>
        </w:trPr>
        <w:tc>
          <w:tcPr>
            <w:tcW w:w="7555" w:type="dxa"/>
            <w:shd w:val="clear" w:color="auto" w:fill="404040" w:themeFill="text1" w:themeFillTint="BF"/>
          </w:tcPr>
          <w:p w14:paraId="187F9974" w14:textId="77777777" w:rsidR="00000F9B" w:rsidRPr="00935347" w:rsidRDefault="00000F9B" w:rsidP="002104E4">
            <w:pPr>
              <w:pStyle w:val="ListParagraph"/>
              <w:ind w:left="340"/>
              <w:jc w:val="both"/>
              <w:rPr>
                <w:rFonts w:cstheme="minorHAnsi"/>
                <w:color w:val="FFFFFF" w:themeColor="background1"/>
                <w:sz w:val="21"/>
                <w:szCs w:val="21"/>
              </w:rPr>
            </w:pPr>
            <w:r w:rsidRPr="00935347">
              <w:rPr>
                <w:rFonts w:cstheme="minorHAnsi"/>
                <w:color w:val="FFFFFF" w:themeColor="background1"/>
                <w:sz w:val="21"/>
                <w:szCs w:val="21"/>
              </w:rPr>
              <w:t>Monitoring &amp; Evaluation (M&amp;E)</w:t>
            </w:r>
          </w:p>
        </w:tc>
        <w:tc>
          <w:tcPr>
            <w:tcW w:w="1795" w:type="dxa"/>
            <w:shd w:val="clear" w:color="auto" w:fill="404040" w:themeFill="text1" w:themeFillTint="BF"/>
          </w:tcPr>
          <w:p w14:paraId="722EB2EE" w14:textId="77777777" w:rsidR="00000F9B" w:rsidRPr="00935347" w:rsidRDefault="00000F9B" w:rsidP="002104E4">
            <w:pPr>
              <w:jc w:val="both"/>
              <w:rPr>
                <w:rFonts w:cstheme="minorHAnsi"/>
                <w:color w:val="FFFFFF" w:themeColor="background1"/>
                <w:sz w:val="21"/>
                <w:szCs w:val="21"/>
              </w:rPr>
            </w:pPr>
            <w:r w:rsidRPr="00935347">
              <w:rPr>
                <w:rFonts w:cstheme="minorHAnsi"/>
                <w:color w:val="FFFFFF" w:themeColor="background1"/>
                <w:sz w:val="21"/>
                <w:szCs w:val="21"/>
              </w:rPr>
              <w:t>Rating</w:t>
            </w:r>
            <w:r w:rsidRPr="00935347">
              <w:rPr>
                <w:rFonts w:cstheme="minorHAnsi"/>
                <w:color w:val="FFFFFF" w:themeColor="background1"/>
                <w:sz w:val="23"/>
                <w:vertAlign w:val="superscript"/>
              </w:rPr>
              <w:footnoteReference w:id="1"/>
            </w:r>
          </w:p>
        </w:tc>
      </w:tr>
      <w:tr w:rsidR="00000F9B" w:rsidRPr="00935347" w14:paraId="5FD6F78A" w14:textId="77777777" w:rsidTr="002104E4">
        <w:trPr>
          <w:jc w:val="center"/>
        </w:trPr>
        <w:tc>
          <w:tcPr>
            <w:tcW w:w="7555" w:type="dxa"/>
          </w:tcPr>
          <w:p w14:paraId="22D912DF" w14:textId="77777777" w:rsidR="00000F9B" w:rsidRPr="00935347" w:rsidRDefault="00000F9B" w:rsidP="002104E4">
            <w:pPr>
              <w:ind w:left="340"/>
              <w:jc w:val="both"/>
              <w:rPr>
                <w:rFonts w:cstheme="minorHAnsi"/>
                <w:color w:val="000000"/>
                <w:sz w:val="21"/>
                <w:szCs w:val="21"/>
              </w:rPr>
            </w:pPr>
            <w:r w:rsidRPr="00935347">
              <w:rPr>
                <w:rFonts w:cstheme="minorHAnsi"/>
                <w:color w:val="000000"/>
                <w:sz w:val="21"/>
                <w:szCs w:val="21"/>
              </w:rPr>
              <w:t>M&amp;E design at entry</w:t>
            </w:r>
          </w:p>
        </w:tc>
        <w:tc>
          <w:tcPr>
            <w:tcW w:w="1795" w:type="dxa"/>
          </w:tcPr>
          <w:p w14:paraId="7CB5A70F" w14:textId="77777777" w:rsidR="00000F9B" w:rsidRPr="00935347" w:rsidRDefault="00000F9B" w:rsidP="002104E4">
            <w:pPr>
              <w:jc w:val="both"/>
              <w:rPr>
                <w:rFonts w:cstheme="minorHAnsi"/>
                <w:color w:val="000000"/>
                <w:sz w:val="21"/>
                <w:szCs w:val="21"/>
              </w:rPr>
            </w:pPr>
          </w:p>
        </w:tc>
      </w:tr>
      <w:tr w:rsidR="00000F9B" w:rsidRPr="00935347" w14:paraId="7DE395A0" w14:textId="77777777" w:rsidTr="002104E4">
        <w:trPr>
          <w:jc w:val="center"/>
        </w:trPr>
        <w:tc>
          <w:tcPr>
            <w:tcW w:w="7555" w:type="dxa"/>
          </w:tcPr>
          <w:p w14:paraId="54E3442B" w14:textId="77777777" w:rsidR="00000F9B" w:rsidRPr="00935347" w:rsidRDefault="00000F9B" w:rsidP="002104E4">
            <w:pPr>
              <w:ind w:left="340"/>
              <w:jc w:val="both"/>
              <w:rPr>
                <w:rFonts w:cstheme="minorHAnsi"/>
                <w:color w:val="000000"/>
                <w:sz w:val="21"/>
                <w:szCs w:val="21"/>
              </w:rPr>
            </w:pPr>
            <w:r w:rsidRPr="00935347">
              <w:rPr>
                <w:rFonts w:cstheme="minorHAnsi"/>
                <w:color w:val="000000"/>
                <w:sz w:val="21"/>
                <w:szCs w:val="21"/>
              </w:rPr>
              <w:t>M&amp;E Plan Implementation</w:t>
            </w:r>
          </w:p>
        </w:tc>
        <w:tc>
          <w:tcPr>
            <w:tcW w:w="1795" w:type="dxa"/>
          </w:tcPr>
          <w:p w14:paraId="2DBB1A10" w14:textId="77777777" w:rsidR="00000F9B" w:rsidRPr="00935347" w:rsidRDefault="00000F9B" w:rsidP="002104E4">
            <w:pPr>
              <w:jc w:val="both"/>
              <w:rPr>
                <w:rFonts w:cstheme="minorHAnsi"/>
                <w:color w:val="000000"/>
                <w:sz w:val="21"/>
                <w:szCs w:val="21"/>
              </w:rPr>
            </w:pPr>
          </w:p>
        </w:tc>
      </w:tr>
      <w:tr w:rsidR="00000F9B" w:rsidRPr="00935347" w14:paraId="1D920008" w14:textId="77777777" w:rsidTr="002104E4">
        <w:trPr>
          <w:jc w:val="center"/>
        </w:trPr>
        <w:tc>
          <w:tcPr>
            <w:tcW w:w="7555" w:type="dxa"/>
            <w:shd w:val="clear" w:color="auto" w:fill="D0CECE" w:themeFill="background2" w:themeFillShade="E6"/>
          </w:tcPr>
          <w:p w14:paraId="1EF015B6" w14:textId="77777777" w:rsidR="00000F9B" w:rsidRPr="00935347" w:rsidRDefault="00000F9B" w:rsidP="002104E4">
            <w:pPr>
              <w:ind w:left="340"/>
              <w:jc w:val="both"/>
              <w:rPr>
                <w:rFonts w:cstheme="minorHAnsi"/>
                <w:color w:val="000000"/>
                <w:sz w:val="21"/>
                <w:szCs w:val="21"/>
              </w:rPr>
            </w:pPr>
            <w:r w:rsidRPr="00935347">
              <w:rPr>
                <w:rFonts w:cstheme="minorHAnsi"/>
                <w:color w:val="000000"/>
                <w:sz w:val="21"/>
                <w:szCs w:val="21"/>
              </w:rPr>
              <w:t>Overall Quality of M&amp;E</w:t>
            </w:r>
          </w:p>
        </w:tc>
        <w:tc>
          <w:tcPr>
            <w:tcW w:w="1795" w:type="dxa"/>
            <w:shd w:val="clear" w:color="auto" w:fill="D0CECE" w:themeFill="background2" w:themeFillShade="E6"/>
          </w:tcPr>
          <w:p w14:paraId="7B7DA0E2" w14:textId="77777777" w:rsidR="00000F9B" w:rsidRPr="00935347" w:rsidRDefault="00000F9B" w:rsidP="002104E4">
            <w:pPr>
              <w:jc w:val="both"/>
              <w:rPr>
                <w:rFonts w:cstheme="minorHAnsi"/>
                <w:color w:val="000000"/>
                <w:sz w:val="21"/>
                <w:szCs w:val="21"/>
              </w:rPr>
            </w:pPr>
          </w:p>
        </w:tc>
      </w:tr>
      <w:tr w:rsidR="00000F9B" w:rsidRPr="00935347" w14:paraId="63662B91" w14:textId="77777777" w:rsidTr="002104E4">
        <w:trPr>
          <w:jc w:val="center"/>
        </w:trPr>
        <w:tc>
          <w:tcPr>
            <w:tcW w:w="7555" w:type="dxa"/>
            <w:shd w:val="clear" w:color="auto" w:fill="404040" w:themeFill="text1" w:themeFillTint="BF"/>
          </w:tcPr>
          <w:p w14:paraId="0517E530" w14:textId="77777777" w:rsidR="00000F9B" w:rsidRPr="00935347" w:rsidRDefault="00000F9B" w:rsidP="002104E4">
            <w:pPr>
              <w:pStyle w:val="ListParagraph"/>
              <w:ind w:left="340"/>
              <w:jc w:val="both"/>
              <w:rPr>
                <w:rFonts w:cstheme="minorHAnsi"/>
                <w:color w:val="FFFFFF" w:themeColor="background1"/>
                <w:sz w:val="21"/>
                <w:szCs w:val="21"/>
              </w:rPr>
            </w:pPr>
            <w:r w:rsidRPr="00935347">
              <w:rPr>
                <w:rFonts w:cstheme="minorHAnsi"/>
                <w:color w:val="FFFFFF" w:themeColor="background1"/>
                <w:sz w:val="21"/>
                <w:szCs w:val="21"/>
              </w:rPr>
              <w:t>Implementation &amp; Execution</w:t>
            </w:r>
          </w:p>
        </w:tc>
        <w:tc>
          <w:tcPr>
            <w:tcW w:w="1795" w:type="dxa"/>
            <w:shd w:val="clear" w:color="auto" w:fill="404040" w:themeFill="text1" w:themeFillTint="BF"/>
          </w:tcPr>
          <w:p w14:paraId="00C01159" w14:textId="77777777" w:rsidR="00000F9B" w:rsidRPr="00935347" w:rsidRDefault="00000F9B" w:rsidP="002104E4">
            <w:pPr>
              <w:jc w:val="both"/>
              <w:rPr>
                <w:rFonts w:cstheme="minorHAnsi"/>
                <w:color w:val="FFFFFF" w:themeColor="background1"/>
                <w:sz w:val="21"/>
                <w:szCs w:val="21"/>
              </w:rPr>
            </w:pPr>
            <w:r w:rsidRPr="00935347">
              <w:rPr>
                <w:rFonts w:cstheme="minorHAnsi"/>
                <w:color w:val="FFFFFF" w:themeColor="background1"/>
                <w:sz w:val="21"/>
                <w:szCs w:val="21"/>
              </w:rPr>
              <w:t>Rating</w:t>
            </w:r>
          </w:p>
        </w:tc>
      </w:tr>
      <w:tr w:rsidR="00000F9B" w:rsidRPr="00935347" w14:paraId="159BD372" w14:textId="77777777" w:rsidTr="002104E4">
        <w:trPr>
          <w:jc w:val="center"/>
        </w:trPr>
        <w:tc>
          <w:tcPr>
            <w:tcW w:w="7555" w:type="dxa"/>
          </w:tcPr>
          <w:p w14:paraId="61A24845" w14:textId="77777777" w:rsidR="00000F9B" w:rsidRPr="00935347" w:rsidRDefault="00000F9B" w:rsidP="002104E4">
            <w:pPr>
              <w:ind w:left="970" w:hanging="610"/>
              <w:jc w:val="both"/>
              <w:rPr>
                <w:rFonts w:cstheme="minorHAnsi"/>
                <w:color w:val="000000"/>
                <w:sz w:val="21"/>
                <w:szCs w:val="21"/>
              </w:rPr>
            </w:pPr>
            <w:r w:rsidRPr="00935347">
              <w:rPr>
                <w:rFonts w:cstheme="minorHAnsi"/>
                <w:color w:val="000000"/>
                <w:sz w:val="21"/>
                <w:szCs w:val="21"/>
              </w:rPr>
              <w:t xml:space="preserve">Quality of UNDP Implementation/Oversight </w:t>
            </w:r>
          </w:p>
        </w:tc>
        <w:tc>
          <w:tcPr>
            <w:tcW w:w="1795" w:type="dxa"/>
          </w:tcPr>
          <w:p w14:paraId="29BB6844" w14:textId="77777777" w:rsidR="00000F9B" w:rsidRPr="00935347" w:rsidRDefault="00000F9B" w:rsidP="002104E4">
            <w:pPr>
              <w:jc w:val="both"/>
              <w:rPr>
                <w:rFonts w:cstheme="minorHAnsi"/>
                <w:color w:val="000000"/>
                <w:sz w:val="21"/>
                <w:szCs w:val="21"/>
              </w:rPr>
            </w:pPr>
          </w:p>
        </w:tc>
      </w:tr>
      <w:tr w:rsidR="00000F9B" w:rsidRPr="00935347" w14:paraId="32D9B2C0" w14:textId="77777777" w:rsidTr="002104E4">
        <w:trPr>
          <w:jc w:val="center"/>
        </w:trPr>
        <w:tc>
          <w:tcPr>
            <w:tcW w:w="7555" w:type="dxa"/>
          </w:tcPr>
          <w:p w14:paraId="160B6E9E" w14:textId="77777777" w:rsidR="00000F9B" w:rsidRPr="00935347" w:rsidRDefault="00000F9B" w:rsidP="002104E4">
            <w:pPr>
              <w:ind w:left="970" w:hanging="610"/>
              <w:jc w:val="both"/>
              <w:rPr>
                <w:rFonts w:cstheme="minorHAnsi"/>
                <w:color w:val="000000"/>
                <w:sz w:val="21"/>
                <w:szCs w:val="21"/>
              </w:rPr>
            </w:pPr>
            <w:r w:rsidRPr="00935347">
              <w:rPr>
                <w:rFonts w:cstheme="minorHAnsi"/>
                <w:color w:val="000000"/>
                <w:sz w:val="21"/>
                <w:szCs w:val="21"/>
              </w:rPr>
              <w:t>Quality of Implementing Partner Execution</w:t>
            </w:r>
          </w:p>
        </w:tc>
        <w:tc>
          <w:tcPr>
            <w:tcW w:w="1795" w:type="dxa"/>
          </w:tcPr>
          <w:p w14:paraId="4F9F71B3" w14:textId="77777777" w:rsidR="00000F9B" w:rsidRPr="00935347" w:rsidRDefault="00000F9B" w:rsidP="002104E4">
            <w:pPr>
              <w:jc w:val="both"/>
              <w:rPr>
                <w:rFonts w:cstheme="minorHAnsi"/>
                <w:color w:val="000000"/>
                <w:sz w:val="21"/>
                <w:szCs w:val="21"/>
              </w:rPr>
            </w:pPr>
          </w:p>
        </w:tc>
      </w:tr>
      <w:tr w:rsidR="00000F9B" w:rsidRPr="00935347" w14:paraId="4E4B89AC" w14:textId="77777777" w:rsidTr="002104E4">
        <w:trPr>
          <w:jc w:val="center"/>
        </w:trPr>
        <w:tc>
          <w:tcPr>
            <w:tcW w:w="7555" w:type="dxa"/>
            <w:shd w:val="clear" w:color="auto" w:fill="D0CECE" w:themeFill="background2" w:themeFillShade="E6"/>
          </w:tcPr>
          <w:p w14:paraId="64AB379B" w14:textId="77777777" w:rsidR="00000F9B" w:rsidRPr="00935347" w:rsidRDefault="00000F9B" w:rsidP="002104E4">
            <w:pPr>
              <w:ind w:left="970" w:hanging="610"/>
              <w:jc w:val="both"/>
              <w:rPr>
                <w:rFonts w:cstheme="minorHAnsi"/>
                <w:color w:val="000000"/>
                <w:sz w:val="21"/>
                <w:szCs w:val="21"/>
              </w:rPr>
            </w:pPr>
            <w:r w:rsidRPr="00935347">
              <w:rPr>
                <w:rFonts w:cstheme="minorHAnsi"/>
                <w:color w:val="000000"/>
                <w:sz w:val="21"/>
                <w:szCs w:val="21"/>
              </w:rPr>
              <w:t>Overall quality of Implementation/Execution</w:t>
            </w:r>
          </w:p>
        </w:tc>
        <w:tc>
          <w:tcPr>
            <w:tcW w:w="1795" w:type="dxa"/>
            <w:shd w:val="clear" w:color="auto" w:fill="D0CECE" w:themeFill="background2" w:themeFillShade="E6"/>
          </w:tcPr>
          <w:p w14:paraId="17811691" w14:textId="77777777" w:rsidR="00000F9B" w:rsidRPr="00935347" w:rsidRDefault="00000F9B" w:rsidP="002104E4">
            <w:pPr>
              <w:jc w:val="both"/>
              <w:rPr>
                <w:rFonts w:cstheme="minorHAnsi"/>
                <w:color w:val="000000"/>
                <w:sz w:val="21"/>
                <w:szCs w:val="21"/>
              </w:rPr>
            </w:pPr>
          </w:p>
        </w:tc>
      </w:tr>
      <w:tr w:rsidR="00000F9B" w:rsidRPr="00935347" w14:paraId="55BD4040" w14:textId="77777777" w:rsidTr="002104E4">
        <w:trPr>
          <w:jc w:val="center"/>
        </w:trPr>
        <w:tc>
          <w:tcPr>
            <w:tcW w:w="7555" w:type="dxa"/>
            <w:shd w:val="clear" w:color="auto" w:fill="404040" w:themeFill="text1" w:themeFillTint="BF"/>
          </w:tcPr>
          <w:p w14:paraId="42ED72E3" w14:textId="77777777" w:rsidR="00000F9B" w:rsidRPr="00935347" w:rsidRDefault="00000F9B" w:rsidP="002104E4">
            <w:pPr>
              <w:pStyle w:val="ListParagraph"/>
              <w:ind w:left="340"/>
              <w:jc w:val="both"/>
              <w:rPr>
                <w:rFonts w:cstheme="minorHAnsi"/>
                <w:color w:val="FFFFFF" w:themeColor="background1"/>
                <w:sz w:val="21"/>
                <w:szCs w:val="21"/>
              </w:rPr>
            </w:pPr>
            <w:r w:rsidRPr="00935347">
              <w:rPr>
                <w:rFonts w:cstheme="minorHAnsi"/>
                <w:color w:val="FFFFFF" w:themeColor="background1"/>
                <w:sz w:val="21"/>
                <w:szCs w:val="21"/>
              </w:rPr>
              <w:t>Assessment of Outcomes</w:t>
            </w:r>
          </w:p>
        </w:tc>
        <w:tc>
          <w:tcPr>
            <w:tcW w:w="1795" w:type="dxa"/>
            <w:shd w:val="clear" w:color="auto" w:fill="404040" w:themeFill="text1" w:themeFillTint="BF"/>
          </w:tcPr>
          <w:p w14:paraId="2A5D3B6B" w14:textId="77777777" w:rsidR="00000F9B" w:rsidRPr="00935347" w:rsidRDefault="00000F9B" w:rsidP="002104E4">
            <w:pPr>
              <w:jc w:val="both"/>
              <w:rPr>
                <w:rFonts w:cstheme="minorHAnsi"/>
                <w:color w:val="FFFFFF" w:themeColor="background1"/>
                <w:sz w:val="21"/>
                <w:szCs w:val="21"/>
              </w:rPr>
            </w:pPr>
            <w:r w:rsidRPr="00935347">
              <w:rPr>
                <w:rFonts w:cstheme="minorHAnsi"/>
                <w:color w:val="FFFFFF" w:themeColor="background1"/>
                <w:sz w:val="21"/>
                <w:szCs w:val="21"/>
              </w:rPr>
              <w:t>Rating</w:t>
            </w:r>
          </w:p>
        </w:tc>
      </w:tr>
      <w:tr w:rsidR="00000F9B" w:rsidRPr="00935347" w14:paraId="4B4304E9" w14:textId="77777777" w:rsidTr="002104E4">
        <w:trPr>
          <w:jc w:val="center"/>
        </w:trPr>
        <w:tc>
          <w:tcPr>
            <w:tcW w:w="7555" w:type="dxa"/>
          </w:tcPr>
          <w:p w14:paraId="5856C2EC" w14:textId="77777777" w:rsidR="00000F9B" w:rsidRPr="00935347" w:rsidRDefault="00000F9B" w:rsidP="002104E4">
            <w:pPr>
              <w:ind w:left="340"/>
              <w:jc w:val="both"/>
              <w:rPr>
                <w:rFonts w:cstheme="minorHAnsi"/>
                <w:color w:val="000000"/>
                <w:sz w:val="21"/>
                <w:szCs w:val="21"/>
              </w:rPr>
            </w:pPr>
            <w:r w:rsidRPr="00935347">
              <w:rPr>
                <w:rFonts w:cstheme="minorHAnsi"/>
                <w:color w:val="000000"/>
                <w:sz w:val="21"/>
                <w:szCs w:val="21"/>
              </w:rPr>
              <w:t>Relevance</w:t>
            </w:r>
          </w:p>
        </w:tc>
        <w:tc>
          <w:tcPr>
            <w:tcW w:w="1795" w:type="dxa"/>
          </w:tcPr>
          <w:p w14:paraId="1380B240" w14:textId="77777777" w:rsidR="00000F9B" w:rsidRPr="00935347" w:rsidRDefault="00000F9B" w:rsidP="002104E4">
            <w:pPr>
              <w:jc w:val="both"/>
              <w:rPr>
                <w:rFonts w:cstheme="minorHAnsi"/>
                <w:color w:val="000000"/>
                <w:sz w:val="21"/>
                <w:szCs w:val="21"/>
              </w:rPr>
            </w:pPr>
          </w:p>
        </w:tc>
      </w:tr>
      <w:tr w:rsidR="00000F9B" w:rsidRPr="00935347" w14:paraId="535EFF08" w14:textId="77777777" w:rsidTr="002104E4">
        <w:trPr>
          <w:jc w:val="center"/>
        </w:trPr>
        <w:tc>
          <w:tcPr>
            <w:tcW w:w="7555" w:type="dxa"/>
          </w:tcPr>
          <w:p w14:paraId="6520394E" w14:textId="77777777" w:rsidR="00000F9B" w:rsidRPr="00935347" w:rsidRDefault="00000F9B" w:rsidP="002104E4">
            <w:pPr>
              <w:ind w:left="340"/>
              <w:jc w:val="both"/>
              <w:rPr>
                <w:rFonts w:cstheme="minorHAnsi"/>
                <w:color w:val="000000"/>
                <w:sz w:val="21"/>
                <w:szCs w:val="21"/>
              </w:rPr>
            </w:pPr>
            <w:r w:rsidRPr="00935347">
              <w:rPr>
                <w:rFonts w:cstheme="minorHAnsi"/>
                <w:color w:val="000000"/>
                <w:sz w:val="21"/>
                <w:szCs w:val="21"/>
              </w:rPr>
              <w:t>Effectiveness</w:t>
            </w:r>
          </w:p>
        </w:tc>
        <w:tc>
          <w:tcPr>
            <w:tcW w:w="1795" w:type="dxa"/>
          </w:tcPr>
          <w:p w14:paraId="20435D4C" w14:textId="77777777" w:rsidR="00000F9B" w:rsidRPr="00935347" w:rsidRDefault="00000F9B" w:rsidP="002104E4">
            <w:pPr>
              <w:jc w:val="both"/>
              <w:rPr>
                <w:rFonts w:cstheme="minorHAnsi"/>
                <w:color w:val="000000"/>
                <w:sz w:val="21"/>
                <w:szCs w:val="21"/>
              </w:rPr>
            </w:pPr>
          </w:p>
        </w:tc>
      </w:tr>
      <w:tr w:rsidR="00000F9B" w:rsidRPr="00935347" w14:paraId="22582FED" w14:textId="77777777" w:rsidTr="002104E4">
        <w:trPr>
          <w:jc w:val="center"/>
        </w:trPr>
        <w:tc>
          <w:tcPr>
            <w:tcW w:w="7555" w:type="dxa"/>
          </w:tcPr>
          <w:p w14:paraId="7E6AA840" w14:textId="77777777" w:rsidR="00000F9B" w:rsidRPr="00935347" w:rsidRDefault="00000F9B" w:rsidP="002104E4">
            <w:pPr>
              <w:ind w:left="340"/>
              <w:jc w:val="both"/>
              <w:rPr>
                <w:rFonts w:cstheme="minorHAnsi"/>
                <w:color w:val="000000"/>
                <w:sz w:val="21"/>
                <w:szCs w:val="21"/>
              </w:rPr>
            </w:pPr>
            <w:r w:rsidRPr="00935347">
              <w:rPr>
                <w:rFonts w:cstheme="minorHAnsi"/>
                <w:color w:val="000000"/>
                <w:sz w:val="21"/>
                <w:szCs w:val="21"/>
              </w:rPr>
              <w:t>Efficiency</w:t>
            </w:r>
          </w:p>
        </w:tc>
        <w:tc>
          <w:tcPr>
            <w:tcW w:w="1795" w:type="dxa"/>
          </w:tcPr>
          <w:p w14:paraId="5CC590FD" w14:textId="77777777" w:rsidR="00000F9B" w:rsidRPr="00935347" w:rsidRDefault="00000F9B" w:rsidP="002104E4">
            <w:pPr>
              <w:jc w:val="both"/>
              <w:rPr>
                <w:rFonts w:cstheme="minorHAnsi"/>
                <w:color w:val="000000"/>
                <w:sz w:val="21"/>
                <w:szCs w:val="21"/>
              </w:rPr>
            </w:pPr>
          </w:p>
        </w:tc>
      </w:tr>
      <w:tr w:rsidR="00000F9B" w:rsidRPr="00935347" w14:paraId="70A96A96" w14:textId="77777777" w:rsidTr="002104E4">
        <w:trPr>
          <w:jc w:val="center"/>
        </w:trPr>
        <w:tc>
          <w:tcPr>
            <w:tcW w:w="7555" w:type="dxa"/>
            <w:shd w:val="clear" w:color="auto" w:fill="D0CECE" w:themeFill="background2" w:themeFillShade="E6"/>
          </w:tcPr>
          <w:p w14:paraId="2C334DCC" w14:textId="77777777" w:rsidR="00000F9B" w:rsidRPr="00935347" w:rsidRDefault="00000F9B" w:rsidP="002104E4">
            <w:pPr>
              <w:ind w:left="340"/>
              <w:jc w:val="both"/>
              <w:rPr>
                <w:rFonts w:cstheme="minorHAnsi"/>
                <w:color w:val="000000"/>
                <w:sz w:val="21"/>
                <w:szCs w:val="21"/>
              </w:rPr>
            </w:pPr>
            <w:r w:rsidRPr="00935347">
              <w:rPr>
                <w:rFonts w:cstheme="minorHAnsi"/>
                <w:color w:val="000000"/>
                <w:sz w:val="21"/>
                <w:szCs w:val="21"/>
              </w:rPr>
              <w:t>Overall Project Outcome Rating</w:t>
            </w:r>
          </w:p>
        </w:tc>
        <w:tc>
          <w:tcPr>
            <w:tcW w:w="1795" w:type="dxa"/>
            <w:shd w:val="clear" w:color="auto" w:fill="D0CECE" w:themeFill="background2" w:themeFillShade="E6"/>
          </w:tcPr>
          <w:p w14:paraId="473C5583" w14:textId="77777777" w:rsidR="00000F9B" w:rsidRPr="00935347" w:rsidRDefault="00000F9B" w:rsidP="002104E4">
            <w:pPr>
              <w:jc w:val="both"/>
              <w:rPr>
                <w:rFonts w:cstheme="minorHAnsi"/>
                <w:color w:val="000000"/>
                <w:sz w:val="21"/>
                <w:szCs w:val="21"/>
              </w:rPr>
            </w:pPr>
          </w:p>
        </w:tc>
      </w:tr>
      <w:tr w:rsidR="00000F9B" w:rsidRPr="00935347" w14:paraId="1FB60FF2" w14:textId="77777777" w:rsidTr="002104E4">
        <w:trPr>
          <w:jc w:val="center"/>
        </w:trPr>
        <w:tc>
          <w:tcPr>
            <w:tcW w:w="7555" w:type="dxa"/>
            <w:shd w:val="clear" w:color="auto" w:fill="404040" w:themeFill="text1" w:themeFillTint="BF"/>
          </w:tcPr>
          <w:p w14:paraId="2E6B0131" w14:textId="77777777" w:rsidR="00000F9B" w:rsidRPr="00935347" w:rsidRDefault="00000F9B" w:rsidP="002104E4">
            <w:pPr>
              <w:pStyle w:val="ListParagraph"/>
              <w:ind w:left="340"/>
              <w:jc w:val="both"/>
              <w:rPr>
                <w:rFonts w:cstheme="minorHAnsi"/>
                <w:color w:val="FFFFFF" w:themeColor="background1"/>
                <w:sz w:val="21"/>
                <w:szCs w:val="21"/>
              </w:rPr>
            </w:pPr>
            <w:r w:rsidRPr="00935347">
              <w:rPr>
                <w:rFonts w:cstheme="minorHAnsi"/>
                <w:color w:val="FFFFFF" w:themeColor="background1"/>
                <w:sz w:val="21"/>
                <w:szCs w:val="21"/>
              </w:rPr>
              <w:t>Sustainability</w:t>
            </w:r>
          </w:p>
        </w:tc>
        <w:tc>
          <w:tcPr>
            <w:tcW w:w="1795" w:type="dxa"/>
            <w:shd w:val="clear" w:color="auto" w:fill="404040" w:themeFill="text1" w:themeFillTint="BF"/>
          </w:tcPr>
          <w:p w14:paraId="5A1982A6" w14:textId="77777777" w:rsidR="00000F9B" w:rsidRPr="00935347" w:rsidRDefault="00000F9B" w:rsidP="002104E4">
            <w:pPr>
              <w:jc w:val="both"/>
              <w:rPr>
                <w:rFonts w:cstheme="minorHAnsi"/>
                <w:color w:val="FFFFFF" w:themeColor="background1"/>
                <w:sz w:val="21"/>
                <w:szCs w:val="21"/>
              </w:rPr>
            </w:pPr>
            <w:r w:rsidRPr="00935347">
              <w:rPr>
                <w:rFonts w:cstheme="minorHAnsi"/>
                <w:color w:val="FFFFFF" w:themeColor="background1"/>
                <w:sz w:val="21"/>
                <w:szCs w:val="21"/>
              </w:rPr>
              <w:t>Rating</w:t>
            </w:r>
          </w:p>
        </w:tc>
      </w:tr>
      <w:tr w:rsidR="00000F9B" w:rsidRPr="00935347" w14:paraId="598F238C" w14:textId="77777777" w:rsidTr="002104E4">
        <w:trPr>
          <w:jc w:val="center"/>
        </w:trPr>
        <w:tc>
          <w:tcPr>
            <w:tcW w:w="7555" w:type="dxa"/>
          </w:tcPr>
          <w:p w14:paraId="268E7123" w14:textId="77777777" w:rsidR="00000F9B" w:rsidRPr="00935347" w:rsidRDefault="00000F9B" w:rsidP="002104E4">
            <w:pPr>
              <w:ind w:left="340"/>
              <w:jc w:val="both"/>
              <w:rPr>
                <w:rFonts w:cstheme="minorHAnsi"/>
                <w:color w:val="000000"/>
                <w:sz w:val="21"/>
                <w:szCs w:val="21"/>
              </w:rPr>
            </w:pPr>
            <w:r w:rsidRPr="00935347">
              <w:rPr>
                <w:rFonts w:cstheme="minorHAnsi"/>
                <w:color w:val="000000"/>
                <w:sz w:val="21"/>
                <w:szCs w:val="21"/>
              </w:rPr>
              <w:t>Financial resources</w:t>
            </w:r>
          </w:p>
        </w:tc>
        <w:tc>
          <w:tcPr>
            <w:tcW w:w="1795" w:type="dxa"/>
          </w:tcPr>
          <w:p w14:paraId="4197045C" w14:textId="77777777" w:rsidR="00000F9B" w:rsidRPr="00935347" w:rsidRDefault="00000F9B" w:rsidP="002104E4">
            <w:pPr>
              <w:jc w:val="both"/>
              <w:rPr>
                <w:rFonts w:cstheme="minorHAnsi"/>
                <w:color w:val="000000"/>
                <w:sz w:val="21"/>
                <w:szCs w:val="21"/>
              </w:rPr>
            </w:pPr>
          </w:p>
        </w:tc>
      </w:tr>
      <w:tr w:rsidR="00000F9B" w:rsidRPr="00935347" w14:paraId="4D416929" w14:textId="77777777" w:rsidTr="002104E4">
        <w:trPr>
          <w:jc w:val="center"/>
        </w:trPr>
        <w:tc>
          <w:tcPr>
            <w:tcW w:w="7555" w:type="dxa"/>
          </w:tcPr>
          <w:p w14:paraId="6353A1CD" w14:textId="77777777" w:rsidR="00000F9B" w:rsidRPr="00935347" w:rsidRDefault="00000F9B" w:rsidP="002104E4">
            <w:pPr>
              <w:ind w:left="340"/>
              <w:jc w:val="both"/>
              <w:rPr>
                <w:rFonts w:cstheme="minorHAnsi"/>
                <w:color w:val="000000"/>
                <w:sz w:val="21"/>
                <w:szCs w:val="21"/>
              </w:rPr>
            </w:pPr>
            <w:r w:rsidRPr="00935347">
              <w:rPr>
                <w:rFonts w:cstheme="minorHAnsi"/>
                <w:color w:val="000000"/>
                <w:sz w:val="21"/>
                <w:szCs w:val="21"/>
              </w:rPr>
              <w:t>Socio-political/economic</w:t>
            </w:r>
          </w:p>
        </w:tc>
        <w:tc>
          <w:tcPr>
            <w:tcW w:w="1795" w:type="dxa"/>
          </w:tcPr>
          <w:p w14:paraId="1A731D8D" w14:textId="77777777" w:rsidR="00000F9B" w:rsidRPr="00935347" w:rsidRDefault="00000F9B" w:rsidP="002104E4">
            <w:pPr>
              <w:jc w:val="both"/>
              <w:rPr>
                <w:rFonts w:cstheme="minorHAnsi"/>
                <w:color w:val="000000"/>
                <w:sz w:val="21"/>
                <w:szCs w:val="21"/>
              </w:rPr>
            </w:pPr>
          </w:p>
        </w:tc>
      </w:tr>
      <w:tr w:rsidR="00000F9B" w:rsidRPr="00935347" w14:paraId="00CCD720" w14:textId="77777777" w:rsidTr="002104E4">
        <w:trPr>
          <w:jc w:val="center"/>
        </w:trPr>
        <w:tc>
          <w:tcPr>
            <w:tcW w:w="7555" w:type="dxa"/>
          </w:tcPr>
          <w:p w14:paraId="616C39E9" w14:textId="77777777" w:rsidR="00000F9B" w:rsidRPr="00935347" w:rsidRDefault="00000F9B" w:rsidP="002104E4">
            <w:pPr>
              <w:ind w:left="340"/>
              <w:jc w:val="both"/>
              <w:rPr>
                <w:rFonts w:cstheme="minorHAnsi"/>
                <w:color w:val="000000"/>
                <w:sz w:val="21"/>
                <w:szCs w:val="21"/>
              </w:rPr>
            </w:pPr>
            <w:r w:rsidRPr="00935347">
              <w:rPr>
                <w:rFonts w:cstheme="minorHAnsi"/>
                <w:color w:val="000000"/>
                <w:sz w:val="21"/>
                <w:szCs w:val="21"/>
              </w:rPr>
              <w:t>Institutional framework and governance</w:t>
            </w:r>
          </w:p>
        </w:tc>
        <w:tc>
          <w:tcPr>
            <w:tcW w:w="1795" w:type="dxa"/>
          </w:tcPr>
          <w:p w14:paraId="0FF68EB1" w14:textId="77777777" w:rsidR="00000F9B" w:rsidRPr="00935347" w:rsidRDefault="00000F9B" w:rsidP="002104E4">
            <w:pPr>
              <w:jc w:val="both"/>
              <w:rPr>
                <w:rFonts w:cstheme="minorHAnsi"/>
                <w:color w:val="000000"/>
                <w:sz w:val="21"/>
                <w:szCs w:val="21"/>
              </w:rPr>
            </w:pPr>
          </w:p>
        </w:tc>
      </w:tr>
      <w:tr w:rsidR="00000F9B" w:rsidRPr="00935347" w14:paraId="34BC81D3" w14:textId="77777777" w:rsidTr="002104E4">
        <w:trPr>
          <w:jc w:val="center"/>
        </w:trPr>
        <w:tc>
          <w:tcPr>
            <w:tcW w:w="7555" w:type="dxa"/>
          </w:tcPr>
          <w:p w14:paraId="4D658A4A" w14:textId="77777777" w:rsidR="00000F9B" w:rsidRPr="00935347" w:rsidRDefault="00000F9B" w:rsidP="002104E4">
            <w:pPr>
              <w:ind w:left="340"/>
              <w:jc w:val="both"/>
              <w:rPr>
                <w:rFonts w:cstheme="minorHAnsi"/>
                <w:color w:val="000000"/>
                <w:sz w:val="21"/>
                <w:szCs w:val="21"/>
              </w:rPr>
            </w:pPr>
            <w:r w:rsidRPr="00935347">
              <w:rPr>
                <w:rFonts w:cstheme="minorHAnsi"/>
                <w:color w:val="000000"/>
                <w:sz w:val="21"/>
                <w:szCs w:val="21"/>
              </w:rPr>
              <w:t>Environmental</w:t>
            </w:r>
          </w:p>
        </w:tc>
        <w:tc>
          <w:tcPr>
            <w:tcW w:w="1795" w:type="dxa"/>
          </w:tcPr>
          <w:p w14:paraId="4B772468" w14:textId="77777777" w:rsidR="00000F9B" w:rsidRPr="00935347" w:rsidRDefault="00000F9B" w:rsidP="002104E4">
            <w:pPr>
              <w:jc w:val="both"/>
              <w:rPr>
                <w:rFonts w:cstheme="minorHAnsi"/>
                <w:color w:val="000000"/>
                <w:sz w:val="21"/>
                <w:szCs w:val="21"/>
              </w:rPr>
            </w:pPr>
          </w:p>
        </w:tc>
      </w:tr>
      <w:tr w:rsidR="00000F9B" w:rsidRPr="00935347" w14:paraId="459580D7" w14:textId="77777777" w:rsidTr="002104E4">
        <w:trPr>
          <w:jc w:val="center"/>
        </w:trPr>
        <w:tc>
          <w:tcPr>
            <w:tcW w:w="7555" w:type="dxa"/>
            <w:shd w:val="clear" w:color="auto" w:fill="D0CECE" w:themeFill="background2" w:themeFillShade="E6"/>
          </w:tcPr>
          <w:p w14:paraId="3ECD3F8A" w14:textId="77777777" w:rsidR="00000F9B" w:rsidRPr="00935347" w:rsidRDefault="00000F9B" w:rsidP="002104E4">
            <w:pPr>
              <w:ind w:left="340"/>
              <w:jc w:val="both"/>
              <w:rPr>
                <w:rFonts w:cstheme="minorHAnsi"/>
                <w:color w:val="000000"/>
                <w:sz w:val="21"/>
                <w:szCs w:val="21"/>
              </w:rPr>
            </w:pPr>
            <w:r w:rsidRPr="00935347">
              <w:rPr>
                <w:rFonts w:cstheme="minorHAnsi"/>
                <w:color w:val="000000"/>
                <w:sz w:val="21"/>
                <w:szCs w:val="21"/>
              </w:rPr>
              <w:t>Overall Likelihood of Sustainability</w:t>
            </w:r>
          </w:p>
        </w:tc>
        <w:tc>
          <w:tcPr>
            <w:tcW w:w="1795" w:type="dxa"/>
            <w:shd w:val="clear" w:color="auto" w:fill="D0CECE" w:themeFill="background2" w:themeFillShade="E6"/>
          </w:tcPr>
          <w:p w14:paraId="630B5A56" w14:textId="77777777" w:rsidR="00000F9B" w:rsidRPr="00935347" w:rsidRDefault="00000F9B" w:rsidP="002104E4">
            <w:pPr>
              <w:jc w:val="both"/>
              <w:rPr>
                <w:rFonts w:cstheme="minorHAnsi"/>
                <w:color w:val="000000"/>
                <w:sz w:val="21"/>
                <w:szCs w:val="21"/>
              </w:rPr>
            </w:pPr>
          </w:p>
        </w:tc>
      </w:tr>
      <w:bookmarkEnd w:id="6"/>
    </w:tbl>
    <w:p w14:paraId="137C8BA7" w14:textId="77777777" w:rsidR="00000F9B" w:rsidRPr="00935347" w:rsidRDefault="00000F9B" w:rsidP="00000F9B">
      <w:pPr>
        <w:jc w:val="both"/>
        <w:rPr>
          <w:rFonts w:cstheme="minorHAnsi"/>
        </w:rPr>
      </w:pPr>
    </w:p>
    <w:p w14:paraId="2C064D73" w14:textId="26E25BC1" w:rsidR="00000F9B" w:rsidRPr="00935347" w:rsidRDefault="00000F9B" w:rsidP="00000F9B">
      <w:pPr>
        <w:pStyle w:val="ListParagraph"/>
        <w:numPr>
          <w:ilvl w:val="0"/>
          <w:numId w:val="1"/>
        </w:numPr>
        <w:ind w:left="360"/>
        <w:jc w:val="both"/>
        <w:rPr>
          <w:rFonts w:cstheme="minorHAnsi"/>
          <w:b/>
          <w:bCs/>
          <w:sz w:val="26"/>
          <w:szCs w:val="26"/>
        </w:rPr>
      </w:pPr>
      <w:r w:rsidRPr="00935347">
        <w:rPr>
          <w:rFonts w:cstheme="minorHAnsi"/>
          <w:b/>
          <w:bCs/>
          <w:sz w:val="26"/>
          <w:szCs w:val="26"/>
        </w:rPr>
        <w:t>TIMEFRAME</w:t>
      </w:r>
    </w:p>
    <w:p w14:paraId="08D60F12" w14:textId="37AF143E" w:rsidR="00000F9B" w:rsidRPr="00935347" w:rsidRDefault="00000F9B" w:rsidP="00000F9B">
      <w:pPr>
        <w:jc w:val="both"/>
        <w:rPr>
          <w:rFonts w:cstheme="minorHAnsi"/>
          <w:color w:val="000000"/>
          <w:sz w:val="21"/>
          <w:szCs w:val="21"/>
        </w:rPr>
      </w:pPr>
      <w:bookmarkStart w:id="7" w:name="_Hlk48559380"/>
      <w:r w:rsidRPr="00935347">
        <w:rPr>
          <w:rFonts w:cstheme="minorHAnsi"/>
          <w:color w:val="000000"/>
          <w:sz w:val="21"/>
          <w:szCs w:val="21"/>
        </w:rPr>
        <w:t xml:space="preserve">The total duration of the TE will be approximately </w:t>
      </w:r>
      <w:r w:rsidRPr="00935347">
        <w:rPr>
          <w:rFonts w:cstheme="minorHAnsi"/>
          <w:i/>
          <w:iCs/>
          <w:color w:val="000000"/>
          <w:sz w:val="21"/>
          <w:szCs w:val="21"/>
          <w:highlight w:val="lightGray"/>
        </w:rPr>
        <w:t>(</w:t>
      </w:r>
      <w:r w:rsidR="008165F0" w:rsidRPr="00935347">
        <w:rPr>
          <w:rFonts w:cstheme="minorHAnsi"/>
          <w:i/>
          <w:iCs/>
          <w:color w:val="000000"/>
          <w:sz w:val="21"/>
          <w:szCs w:val="21"/>
          <w:highlight w:val="lightGray"/>
        </w:rPr>
        <w:t>30</w:t>
      </w:r>
      <w:r w:rsidRPr="00935347">
        <w:rPr>
          <w:rFonts w:cstheme="minorHAnsi"/>
          <w:i/>
          <w:iCs/>
          <w:color w:val="000000"/>
          <w:sz w:val="21"/>
          <w:szCs w:val="21"/>
          <w:highlight w:val="lightGray"/>
        </w:rPr>
        <w:t xml:space="preserve"> working days)</w:t>
      </w:r>
      <w:r w:rsidRPr="00935347">
        <w:rPr>
          <w:rFonts w:cstheme="minorHAnsi"/>
          <w:color w:val="000000"/>
          <w:sz w:val="21"/>
          <w:szCs w:val="21"/>
        </w:rPr>
        <w:t xml:space="preserve"> over a time period of </w:t>
      </w:r>
      <w:r w:rsidR="00CE0EF7">
        <w:rPr>
          <w:rFonts w:cstheme="minorHAnsi"/>
          <w:i/>
          <w:iCs/>
          <w:color w:val="000000"/>
          <w:sz w:val="21"/>
          <w:szCs w:val="21"/>
          <w:highlight w:val="lightGray"/>
        </w:rPr>
        <w:t>10</w:t>
      </w:r>
      <w:r w:rsidR="008165F0" w:rsidRPr="00935347">
        <w:rPr>
          <w:rFonts w:cstheme="minorHAnsi"/>
          <w:i/>
          <w:iCs/>
          <w:color w:val="000000"/>
          <w:sz w:val="21"/>
          <w:szCs w:val="21"/>
          <w:highlight w:val="lightGray"/>
        </w:rPr>
        <w:t>weeks</w:t>
      </w:r>
      <w:r w:rsidRPr="00935347">
        <w:rPr>
          <w:rFonts w:cstheme="minorHAnsi"/>
          <w:i/>
          <w:iCs/>
          <w:color w:val="000000"/>
          <w:sz w:val="21"/>
          <w:szCs w:val="21"/>
          <w:highlight w:val="lightGray"/>
        </w:rPr>
        <w:t>)</w:t>
      </w:r>
      <w:r w:rsidRPr="00935347">
        <w:rPr>
          <w:rFonts w:cstheme="minorHAnsi"/>
          <w:color w:val="000000"/>
          <w:sz w:val="21"/>
          <w:szCs w:val="21"/>
        </w:rPr>
        <w:t xml:space="preserve"> starting on </w:t>
      </w:r>
      <w:r w:rsidR="008165F0" w:rsidRPr="00935347">
        <w:rPr>
          <w:rFonts w:cstheme="minorHAnsi"/>
          <w:i/>
          <w:iCs/>
          <w:color w:val="000000"/>
          <w:sz w:val="21"/>
          <w:szCs w:val="21"/>
        </w:rPr>
        <w:t xml:space="preserve">September </w:t>
      </w:r>
      <w:r w:rsidR="009E384F" w:rsidRPr="00935347">
        <w:rPr>
          <w:rFonts w:cstheme="minorHAnsi"/>
          <w:i/>
          <w:iCs/>
          <w:color w:val="000000"/>
          <w:sz w:val="21"/>
          <w:szCs w:val="21"/>
        </w:rPr>
        <w:t>21</w:t>
      </w:r>
      <w:proofErr w:type="gramStart"/>
      <w:r w:rsidR="009E384F" w:rsidRPr="00935347">
        <w:rPr>
          <w:rFonts w:cstheme="minorHAnsi"/>
          <w:i/>
          <w:iCs/>
          <w:color w:val="000000"/>
          <w:sz w:val="21"/>
          <w:szCs w:val="21"/>
          <w:vertAlign w:val="superscript"/>
        </w:rPr>
        <w:t>st</w:t>
      </w:r>
      <w:r w:rsidR="009E384F" w:rsidRPr="00935347">
        <w:rPr>
          <w:rFonts w:cstheme="minorHAnsi"/>
          <w:i/>
          <w:iCs/>
          <w:color w:val="000000"/>
          <w:sz w:val="21"/>
          <w:szCs w:val="21"/>
        </w:rPr>
        <w:t xml:space="preserve"> </w:t>
      </w:r>
      <w:r w:rsidR="008165F0" w:rsidRPr="00935347">
        <w:rPr>
          <w:rFonts w:cstheme="minorHAnsi"/>
          <w:i/>
          <w:iCs/>
          <w:color w:val="000000"/>
          <w:sz w:val="21"/>
          <w:szCs w:val="21"/>
        </w:rPr>
        <w:t xml:space="preserve"> 2020</w:t>
      </w:r>
      <w:proofErr w:type="gramEnd"/>
      <w:r w:rsidR="009E384F" w:rsidRPr="00935347">
        <w:rPr>
          <w:rFonts w:cstheme="minorHAnsi"/>
          <w:i/>
          <w:iCs/>
          <w:color w:val="000000"/>
          <w:sz w:val="21"/>
          <w:szCs w:val="21"/>
        </w:rPr>
        <w:t>s</w:t>
      </w:r>
      <w:r w:rsidRPr="00935347">
        <w:rPr>
          <w:rFonts w:cstheme="minorHAnsi"/>
          <w:color w:val="000000"/>
          <w:sz w:val="21"/>
          <w:szCs w:val="21"/>
        </w:rPr>
        <w:t>. The tentative TE timeframe is as follows:</w:t>
      </w:r>
    </w:p>
    <w:tbl>
      <w:tblPr>
        <w:tblStyle w:val="TableGrid"/>
        <w:tblW w:w="9355" w:type="dxa"/>
        <w:tblLook w:val="04A0" w:firstRow="1" w:lastRow="0" w:firstColumn="1" w:lastColumn="0" w:noHBand="0" w:noVBand="1"/>
      </w:tblPr>
      <w:tblGrid>
        <w:gridCol w:w="2515"/>
        <w:gridCol w:w="6840"/>
      </w:tblGrid>
      <w:tr w:rsidR="00000F9B" w:rsidRPr="00935347" w14:paraId="45CAD5E7" w14:textId="77777777" w:rsidTr="002104E4">
        <w:tc>
          <w:tcPr>
            <w:tcW w:w="2515" w:type="dxa"/>
            <w:shd w:val="clear" w:color="auto" w:fill="404040" w:themeFill="text1" w:themeFillTint="BF"/>
          </w:tcPr>
          <w:p w14:paraId="170CD44C" w14:textId="77777777" w:rsidR="00000F9B" w:rsidRPr="00935347" w:rsidRDefault="00000F9B" w:rsidP="002104E4">
            <w:pPr>
              <w:rPr>
                <w:rFonts w:cstheme="minorHAnsi"/>
                <w:color w:val="FFFFFF" w:themeColor="background1"/>
                <w:sz w:val="21"/>
                <w:szCs w:val="21"/>
              </w:rPr>
            </w:pPr>
            <w:r w:rsidRPr="00935347">
              <w:rPr>
                <w:rFonts w:cstheme="minorHAnsi"/>
                <w:color w:val="FFFFFF" w:themeColor="background1"/>
                <w:sz w:val="21"/>
                <w:szCs w:val="21"/>
              </w:rPr>
              <w:t>Timeframe</w:t>
            </w:r>
          </w:p>
        </w:tc>
        <w:tc>
          <w:tcPr>
            <w:tcW w:w="6840" w:type="dxa"/>
            <w:shd w:val="clear" w:color="auto" w:fill="404040" w:themeFill="text1" w:themeFillTint="BF"/>
          </w:tcPr>
          <w:p w14:paraId="62392845" w14:textId="77777777" w:rsidR="00000F9B" w:rsidRPr="00935347" w:rsidRDefault="00000F9B" w:rsidP="002104E4">
            <w:pPr>
              <w:rPr>
                <w:rFonts w:cstheme="minorHAnsi"/>
                <w:color w:val="FFFFFF" w:themeColor="background1"/>
                <w:sz w:val="21"/>
                <w:szCs w:val="21"/>
              </w:rPr>
            </w:pPr>
            <w:r w:rsidRPr="00935347">
              <w:rPr>
                <w:rFonts w:cstheme="minorHAnsi"/>
                <w:color w:val="FFFFFF" w:themeColor="background1"/>
                <w:sz w:val="21"/>
                <w:szCs w:val="21"/>
              </w:rPr>
              <w:t>Activity</w:t>
            </w:r>
          </w:p>
        </w:tc>
      </w:tr>
      <w:tr w:rsidR="00000F9B" w:rsidRPr="00935347" w14:paraId="572D569A" w14:textId="77777777" w:rsidTr="002104E4">
        <w:tc>
          <w:tcPr>
            <w:tcW w:w="2515" w:type="dxa"/>
          </w:tcPr>
          <w:p w14:paraId="117CDBE8" w14:textId="62FD834B" w:rsidR="00000F9B" w:rsidRPr="00935347" w:rsidRDefault="009E384F" w:rsidP="002104E4">
            <w:pPr>
              <w:rPr>
                <w:rFonts w:cstheme="minorHAnsi"/>
                <w:i/>
                <w:color w:val="000000"/>
                <w:sz w:val="21"/>
                <w:szCs w:val="21"/>
                <w:highlight w:val="lightGray"/>
              </w:rPr>
            </w:pPr>
            <w:r w:rsidRPr="00935347">
              <w:rPr>
                <w:rFonts w:cstheme="minorHAnsi"/>
                <w:i/>
                <w:color w:val="000000"/>
                <w:sz w:val="21"/>
                <w:szCs w:val="21"/>
                <w:highlight w:val="lightGray"/>
              </w:rPr>
              <w:t>11</w:t>
            </w:r>
            <w:r w:rsidRPr="00935347">
              <w:rPr>
                <w:rFonts w:cstheme="minorHAnsi"/>
                <w:i/>
                <w:color w:val="000000"/>
                <w:sz w:val="21"/>
                <w:szCs w:val="21"/>
                <w:highlight w:val="lightGray"/>
                <w:vertAlign w:val="superscript"/>
              </w:rPr>
              <w:t>th</w:t>
            </w:r>
            <w:r w:rsidRPr="00935347">
              <w:rPr>
                <w:rFonts w:cstheme="minorHAnsi"/>
                <w:i/>
                <w:color w:val="000000"/>
                <w:sz w:val="21"/>
                <w:szCs w:val="21"/>
                <w:highlight w:val="lightGray"/>
              </w:rPr>
              <w:t xml:space="preserve"> September</w:t>
            </w:r>
          </w:p>
        </w:tc>
        <w:tc>
          <w:tcPr>
            <w:tcW w:w="6840" w:type="dxa"/>
          </w:tcPr>
          <w:p w14:paraId="7E0D16B7" w14:textId="77777777" w:rsidR="00000F9B" w:rsidRPr="00935347" w:rsidRDefault="00000F9B" w:rsidP="002104E4">
            <w:pPr>
              <w:rPr>
                <w:rFonts w:cstheme="minorHAnsi"/>
                <w:color w:val="000000"/>
                <w:sz w:val="21"/>
                <w:szCs w:val="21"/>
              </w:rPr>
            </w:pPr>
            <w:r w:rsidRPr="00935347">
              <w:rPr>
                <w:rFonts w:cstheme="minorHAnsi"/>
                <w:color w:val="000000"/>
                <w:sz w:val="21"/>
                <w:szCs w:val="21"/>
              </w:rPr>
              <w:t>Application closes</w:t>
            </w:r>
          </w:p>
        </w:tc>
      </w:tr>
      <w:tr w:rsidR="00000F9B" w:rsidRPr="00935347" w14:paraId="22087C92" w14:textId="77777777" w:rsidTr="002104E4">
        <w:tc>
          <w:tcPr>
            <w:tcW w:w="2515" w:type="dxa"/>
          </w:tcPr>
          <w:p w14:paraId="01602FFC" w14:textId="3F800693" w:rsidR="00000F9B" w:rsidRPr="00935347" w:rsidRDefault="009E384F" w:rsidP="002104E4">
            <w:pPr>
              <w:rPr>
                <w:rFonts w:cstheme="minorHAnsi"/>
                <w:i/>
                <w:color w:val="000000"/>
                <w:sz w:val="21"/>
                <w:szCs w:val="21"/>
                <w:highlight w:val="lightGray"/>
              </w:rPr>
            </w:pPr>
            <w:r w:rsidRPr="00935347">
              <w:rPr>
                <w:rFonts w:cstheme="minorHAnsi"/>
                <w:i/>
                <w:color w:val="000000"/>
                <w:sz w:val="21"/>
                <w:szCs w:val="21"/>
                <w:highlight w:val="lightGray"/>
              </w:rPr>
              <w:t>17</w:t>
            </w:r>
            <w:r w:rsidRPr="00935347">
              <w:rPr>
                <w:rFonts w:cstheme="minorHAnsi"/>
                <w:i/>
                <w:color w:val="000000"/>
                <w:sz w:val="21"/>
                <w:szCs w:val="21"/>
                <w:highlight w:val="lightGray"/>
                <w:vertAlign w:val="superscript"/>
              </w:rPr>
              <w:t>th</w:t>
            </w:r>
            <w:r w:rsidRPr="00935347">
              <w:rPr>
                <w:rFonts w:cstheme="minorHAnsi"/>
                <w:i/>
                <w:color w:val="000000"/>
                <w:sz w:val="21"/>
                <w:szCs w:val="21"/>
                <w:highlight w:val="lightGray"/>
              </w:rPr>
              <w:t xml:space="preserve"> September </w:t>
            </w:r>
          </w:p>
        </w:tc>
        <w:tc>
          <w:tcPr>
            <w:tcW w:w="6840" w:type="dxa"/>
          </w:tcPr>
          <w:p w14:paraId="621D8873" w14:textId="77777777" w:rsidR="00000F9B" w:rsidRPr="00935347" w:rsidRDefault="00000F9B" w:rsidP="002104E4">
            <w:pPr>
              <w:rPr>
                <w:rFonts w:cstheme="minorHAnsi"/>
                <w:color w:val="000000"/>
                <w:sz w:val="21"/>
                <w:szCs w:val="21"/>
              </w:rPr>
            </w:pPr>
            <w:r w:rsidRPr="00935347">
              <w:rPr>
                <w:rFonts w:cstheme="minorHAnsi"/>
                <w:color w:val="000000"/>
                <w:sz w:val="21"/>
                <w:szCs w:val="21"/>
              </w:rPr>
              <w:t>Selection of TE team</w:t>
            </w:r>
          </w:p>
        </w:tc>
      </w:tr>
      <w:tr w:rsidR="00000F9B" w:rsidRPr="00935347" w14:paraId="4D9E061E" w14:textId="77777777" w:rsidTr="002104E4">
        <w:tc>
          <w:tcPr>
            <w:tcW w:w="2515" w:type="dxa"/>
          </w:tcPr>
          <w:p w14:paraId="3A9FB558" w14:textId="648B0117" w:rsidR="00000F9B" w:rsidRPr="00935347" w:rsidRDefault="009E384F" w:rsidP="002104E4">
            <w:pPr>
              <w:rPr>
                <w:rFonts w:cstheme="minorHAnsi"/>
                <w:i/>
                <w:color w:val="000000"/>
                <w:sz w:val="21"/>
                <w:szCs w:val="21"/>
                <w:highlight w:val="lightGray"/>
              </w:rPr>
            </w:pPr>
            <w:r w:rsidRPr="00935347">
              <w:rPr>
                <w:rFonts w:cstheme="minorHAnsi"/>
                <w:i/>
                <w:color w:val="000000"/>
                <w:sz w:val="21"/>
                <w:szCs w:val="21"/>
                <w:highlight w:val="lightGray"/>
              </w:rPr>
              <w:t>21</w:t>
            </w:r>
            <w:r w:rsidRPr="00935347">
              <w:rPr>
                <w:rFonts w:cstheme="minorHAnsi"/>
                <w:i/>
                <w:color w:val="000000"/>
                <w:sz w:val="21"/>
                <w:szCs w:val="21"/>
                <w:highlight w:val="lightGray"/>
                <w:vertAlign w:val="superscript"/>
              </w:rPr>
              <w:t>st</w:t>
            </w:r>
            <w:r w:rsidRPr="00935347">
              <w:rPr>
                <w:rFonts w:cstheme="minorHAnsi"/>
                <w:i/>
                <w:color w:val="000000"/>
                <w:sz w:val="21"/>
                <w:szCs w:val="21"/>
                <w:highlight w:val="lightGray"/>
              </w:rPr>
              <w:t xml:space="preserve"> September</w:t>
            </w:r>
          </w:p>
        </w:tc>
        <w:tc>
          <w:tcPr>
            <w:tcW w:w="6840" w:type="dxa"/>
          </w:tcPr>
          <w:p w14:paraId="1BFCD5AD" w14:textId="77777777" w:rsidR="00000F9B" w:rsidRPr="00935347" w:rsidRDefault="00000F9B" w:rsidP="002104E4">
            <w:pPr>
              <w:rPr>
                <w:rFonts w:cstheme="minorHAnsi"/>
                <w:color w:val="000000"/>
                <w:sz w:val="21"/>
                <w:szCs w:val="21"/>
              </w:rPr>
            </w:pPr>
            <w:r w:rsidRPr="00935347">
              <w:rPr>
                <w:rFonts w:cstheme="minorHAnsi"/>
                <w:color w:val="000000"/>
                <w:sz w:val="21"/>
                <w:szCs w:val="21"/>
              </w:rPr>
              <w:t>Preparation period for TE team (handover of documentation)</w:t>
            </w:r>
          </w:p>
        </w:tc>
      </w:tr>
      <w:tr w:rsidR="00000F9B" w:rsidRPr="00935347" w14:paraId="19C92733" w14:textId="77777777" w:rsidTr="002104E4">
        <w:tc>
          <w:tcPr>
            <w:tcW w:w="2515" w:type="dxa"/>
          </w:tcPr>
          <w:p w14:paraId="425D968C" w14:textId="11D5F3EF" w:rsidR="00000F9B" w:rsidRPr="00935347" w:rsidRDefault="009E384F" w:rsidP="002104E4">
            <w:pPr>
              <w:rPr>
                <w:rFonts w:cstheme="minorHAnsi"/>
                <w:i/>
                <w:color w:val="000000"/>
                <w:sz w:val="21"/>
                <w:szCs w:val="21"/>
                <w:highlight w:val="lightGray"/>
              </w:rPr>
            </w:pPr>
            <w:r w:rsidRPr="00935347">
              <w:rPr>
                <w:rFonts w:cstheme="minorHAnsi"/>
                <w:i/>
                <w:color w:val="000000"/>
                <w:sz w:val="21"/>
                <w:szCs w:val="21"/>
                <w:highlight w:val="lightGray"/>
              </w:rPr>
              <w:t>22</w:t>
            </w:r>
            <w:r w:rsidRPr="00935347">
              <w:rPr>
                <w:rFonts w:cstheme="minorHAnsi"/>
                <w:i/>
                <w:color w:val="000000"/>
                <w:sz w:val="21"/>
                <w:szCs w:val="21"/>
                <w:highlight w:val="lightGray"/>
                <w:vertAlign w:val="superscript"/>
              </w:rPr>
              <w:t>nd</w:t>
            </w:r>
            <w:r w:rsidRPr="00935347">
              <w:rPr>
                <w:rFonts w:cstheme="minorHAnsi"/>
                <w:i/>
                <w:color w:val="000000"/>
                <w:sz w:val="21"/>
                <w:szCs w:val="21"/>
                <w:highlight w:val="lightGray"/>
              </w:rPr>
              <w:t xml:space="preserve"> to 25</w:t>
            </w:r>
            <w:r w:rsidRPr="00935347">
              <w:rPr>
                <w:rFonts w:cstheme="minorHAnsi"/>
                <w:i/>
                <w:color w:val="000000"/>
                <w:sz w:val="21"/>
                <w:szCs w:val="21"/>
                <w:highlight w:val="lightGray"/>
                <w:vertAlign w:val="superscript"/>
              </w:rPr>
              <w:t>th</w:t>
            </w:r>
            <w:r w:rsidRPr="00935347">
              <w:rPr>
                <w:rFonts w:cstheme="minorHAnsi"/>
                <w:i/>
                <w:color w:val="000000"/>
                <w:sz w:val="21"/>
                <w:szCs w:val="21"/>
                <w:highlight w:val="lightGray"/>
              </w:rPr>
              <w:t xml:space="preserve"> September</w:t>
            </w:r>
          </w:p>
        </w:tc>
        <w:tc>
          <w:tcPr>
            <w:tcW w:w="6840" w:type="dxa"/>
          </w:tcPr>
          <w:p w14:paraId="1B65570C" w14:textId="77777777" w:rsidR="00000F9B" w:rsidRPr="00935347" w:rsidRDefault="00000F9B" w:rsidP="002104E4">
            <w:pPr>
              <w:rPr>
                <w:rFonts w:cstheme="minorHAnsi"/>
                <w:color w:val="000000"/>
                <w:sz w:val="21"/>
                <w:szCs w:val="21"/>
              </w:rPr>
            </w:pPr>
            <w:r w:rsidRPr="00935347">
              <w:rPr>
                <w:rFonts w:cstheme="minorHAnsi"/>
                <w:color w:val="000000"/>
                <w:sz w:val="21"/>
                <w:szCs w:val="21"/>
              </w:rPr>
              <w:t>Document review and preparation of TE Inception Report</w:t>
            </w:r>
          </w:p>
        </w:tc>
      </w:tr>
      <w:tr w:rsidR="00000F9B" w:rsidRPr="00935347" w14:paraId="3AA3A33D" w14:textId="77777777" w:rsidTr="002104E4">
        <w:tc>
          <w:tcPr>
            <w:tcW w:w="2515" w:type="dxa"/>
          </w:tcPr>
          <w:p w14:paraId="54F1A013" w14:textId="2B9A8D4E" w:rsidR="00000F9B" w:rsidRPr="00935347" w:rsidRDefault="009E384F" w:rsidP="002104E4">
            <w:pPr>
              <w:rPr>
                <w:rFonts w:cstheme="minorHAnsi"/>
                <w:i/>
                <w:color w:val="000000"/>
                <w:sz w:val="21"/>
                <w:szCs w:val="21"/>
                <w:highlight w:val="lightGray"/>
              </w:rPr>
            </w:pPr>
            <w:r w:rsidRPr="00935347">
              <w:rPr>
                <w:rFonts w:cstheme="minorHAnsi"/>
                <w:i/>
                <w:color w:val="000000"/>
                <w:sz w:val="21"/>
                <w:szCs w:val="21"/>
                <w:highlight w:val="lightGray"/>
              </w:rPr>
              <w:t>1</w:t>
            </w:r>
            <w:r w:rsidRPr="00935347">
              <w:rPr>
                <w:rFonts w:cstheme="minorHAnsi"/>
                <w:i/>
                <w:color w:val="000000"/>
                <w:sz w:val="21"/>
                <w:szCs w:val="21"/>
                <w:highlight w:val="lightGray"/>
                <w:vertAlign w:val="superscript"/>
              </w:rPr>
              <w:t>st</w:t>
            </w:r>
            <w:r w:rsidRPr="00935347">
              <w:rPr>
                <w:rFonts w:cstheme="minorHAnsi"/>
                <w:i/>
                <w:color w:val="000000"/>
                <w:sz w:val="21"/>
                <w:szCs w:val="21"/>
                <w:highlight w:val="lightGray"/>
              </w:rPr>
              <w:t xml:space="preserve"> October</w:t>
            </w:r>
          </w:p>
        </w:tc>
        <w:tc>
          <w:tcPr>
            <w:tcW w:w="6840" w:type="dxa"/>
          </w:tcPr>
          <w:p w14:paraId="5496DCDB" w14:textId="77777777" w:rsidR="00000F9B" w:rsidRPr="00935347" w:rsidRDefault="00000F9B" w:rsidP="002104E4">
            <w:pPr>
              <w:rPr>
                <w:rFonts w:cstheme="minorHAnsi"/>
                <w:color w:val="000000"/>
                <w:sz w:val="21"/>
                <w:szCs w:val="21"/>
              </w:rPr>
            </w:pPr>
            <w:r w:rsidRPr="00935347">
              <w:rPr>
                <w:rFonts w:cstheme="minorHAnsi"/>
                <w:color w:val="000000"/>
                <w:sz w:val="21"/>
                <w:szCs w:val="21"/>
              </w:rPr>
              <w:t>Finalization and Validation of TE Inception Report; latest start of TE mission</w:t>
            </w:r>
          </w:p>
        </w:tc>
      </w:tr>
      <w:tr w:rsidR="00000F9B" w:rsidRPr="00935347" w14:paraId="63D260A1" w14:textId="77777777" w:rsidTr="002104E4">
        <w:tc>
          <w:tcPr>
            <w:tcW w:w="2515" w:type="dxa"/>
          </w:tcPr>
          <w:p w14:paraId="32BA214B" w14:textId="214A73E0" w:rsidR="00000F9B" w:rsidRPr="00935347" w:rsidRDefault="009E384F" w:rsidP="002104E4">
            <w:pPr>
              <w:rPr>
                <w:rFonts w:cstheme="minorHAnsi"/>
                <w:i/>
                <w:color w:val="000000"/>
                <w:sz w:val="21"/>
                <w:szCs w:val="21"/>
                <w:highlight w:val="lightGray"/>
              </w:rPr>
            </w:pPr>
            <w:r w:rsidRPr="00935347">
              <w:rPr>
                <w:rFonts w:cstheme="minorHAnsi"/>
                <w:i/>
                <w:color w:val="000000"/>
                <w:sz w:val="21"/>
                <w:szCs w:val="21"/>
                <w:highlight w:val="lightGray"/>
              </w:rPr>
              <w:t>2</w:t>
            </w:r>
            <w:r w:rsidRPr="00935347">
              <w:rPr>
                <w:rFonts w:cstheme="minorHAnsi"/>
                <w:i/>
                <w:color w:val="000000"/>
                <w:sz w:val="21"/>
                <w:szCs w:val="21"/>
                <w:highlight w:val="lightGray"/>
                <w:vertAlign w:val="superscript"/>
              </w:rPr>
              <w:t>nd</w:t>
            </w:r>
            <w:r w:rsidRPr="00935347">
              <w:rPr>
                <w:rFonts w:cstheme="minorHAnsi"/>
                <w:i/>
                <w:color w:val="000000"/>
                <w:sz w:val="21"/>
                <w:szCs w:val="21"/>
                <w:highlight w:val="lightGray"/>
              </w:rPr>
              <w:t xml:space="preserve"> -10</w:t>
            </w:r>
            <w:r w:rsidRPr="00935347">
              <w:rPr>
                <w:rFonts w:cstheme="minorHAnsi"/>
                <w:i/>
                <w:color w:val="000000"/>
                <w:sz w:val="21"/>
                <w:szCs w:val="21"/>
                <w:highlight w:val="lightGray"/>
                <w:vertAlign w:val="superscript"/>
              </w:rPr>
              <w:t>th</w:t>
            </w:r>
            <w:r w:rsidRPr="00935347">
              <w:rPr>
                <w:rFonts w:cstheme="minorHAnsi"/>
                <w:i/>
                <w:color w:val="000000"/>
                <w:sz w:val="21"/>
                <w:szCs w:val="21"/>
                <w:highlight w:val="lightGray"/>
              </w:rPr>
              <w:t xml:space="preserve"> October</w:t>
            </w:r>
          </w:p>
        </w:tc>
        <w:tc>
          <w:tcPr>
            <w:tcW w:w="6840" w:type="dxa"/>
          </w:tcPr>
          <w:p w14:paraId="299C14B0" w14:textId="77777777" w:rsidR="00000F9B" w:rsidRPr="00935347" w:rsidRDefault="00000F9B" w:rsidP="002104E4">
            <w:pPr>
              <w:rPr>
                <w:rFonts w:cstheme="minorHAnsi"/>
                <w:color w:val="000000"/>
                <w:sz w:val="21"/>
                <w:szCs w:val="21"/>
              </w:rPr>
            </w:pPr>
            <w:r w:rsidRPr="00935347">
              <w:rPr>
                <w:rFonts w:cstheme="minorHAnsi"/>
                <w:color w:val="000000"/>
                <w:sz w:val="21"/>
                <w:szCs w:val="21"/>
              </w:rPr>
              <w:t>TE mission: stakeholder meetings, interviews, field visits, etc.</w:t>
            </w:r>
          </w:p>
        </w:tc>
      </w:tr>
      <w:tr w:rsidR="00000F9B" w:rsidRPr="00935347" w14:paraId="379C499D" w14:textId="77777777" w:rsidTr="002104E4">
        <w:tc>
          <w:tcPr>
            <w:tcW w:w="2515" w:type="dxa"/>
          </w:tcPr>
          <w:p w14:paraId="18D1DF46" w14:textId="369C823D" w:rsidR="00000F9B" w:rsidRPr="00935347" w:rsidRDefault="009E384F" w:rsidP="002104E4">
            <w:pPr>
              <w:rPr>
                <w:rFonts w:cstheme="minorHAnsi"/>
                <w:i/>
                <w:color w:val="000000"/>
                <w:sz w:val="21"/>
                <w:szCs w:val="21"/>
                <w:highlight w:val="lightGray"/>
              </w:rPr>
            </w:pPr>
            <w:r w:rsidRPr="00935347">
              <w:rPr>
                <w:rFonts w:cstheme="minorHAnsi"/>
                <w:i/>
                <w:color w:val="000000"/>
                <w:sz w:val="21"/>
                <w:szCs w:val="21"/>
                <w:highlight w:val="lightGray"/>
              </w:rPr>
              <w:t>15</w:t>
            </w:r>
            <w:r w:rsidRPr="00935347">
              <w:rPr>
                <w:rFonts w:cstheme="minorHAnsi"/>
                <w:i/>
                <w:color w:val="000000"/>
                <w:sz w:val="21"/>
                <w:szCs w:val="21"/>
                <w:highlight w:val="lightGray"/>
                <w:vertAlign w:val="superscript"/>
              </w:rPr>
              <w:t>th</w:t>
            </w:r>
            <w:r w:rsidRPr="00935347">
              <w:rPr>
                <w:rFonts w:cstheme="minorHAnsi"/>
                <w:i/>
                <w:color w:val="000000"/>
                <w:sz w:val="21"/>
                <w:szCs w:val="21"/>
                <w:highlight w:val="lightGray"/>
              </w:rPr>
              <w:t xml:space="preserve"> October</w:t>
            </w:r>
          </w:p>
        </w:tc>
        <w:tc>
          <w:tcPr>
            <w:tcW w:w="6840" w:type="dxa"/>
          </w:tcPr>
          <w:p w14:paraId="466F51A7" w14:textId="77777777" w:rsidR="00000F9B" w:rsidRPr="00935347" w:rsidRDefault="00000F9B" w:rsidP="002104E4">
            <w:pPr>
              <w:rPr>
                <w:rFonts w:cstheme="minorHAnsi"/>
                <w:color w:val="000000"/>
                <w:sz w:val="21"/>
                <w:szCs w:val="21"/>
              </w:rPr>
            </w:pPr>
            <w:r w:rsidRPr="00935347">
              <w:rPr>
                <w:rFonts w:cstheme="minorHAnsi"/>
                <w:color w:val="000000"/>
                <w:sz w:val="21"/>
                <w:szCs w:val="21"/>
              </w:rPr>
              <w:t>Mission wrap-up meeting &amp; presentation of initial findings; earliest end of TE mission</w:t>
            </w:r>
          </w:p>
        </w:tc>
      </w:tr>
      <w:tr w:rsidR="00000F9B" w:rsidRPr="00935347" w14:paraId="576E0499" w14:textId="77777777" w:rsidTr="002104E4">
        <w:tc>
          <w:tcPr>
            <w:tcW w:w="2515" w:type="dxa"/>
          </w:tcPr>
          <w:p w14:paraId="01C0CCA1" w14:textId="5C975CA4" w:rsidR="00000F9B" w:rsidRPr="00935347" w:rsidRDefault="009E384F" w:rsidP="002104E4">
            <w:pPr>
              <w:rPr>
                <w:rFonts w:cstheme="minorHAnsi"/>
                <w:i/>
                <w:color w:val="000000"/>
                <w:sz w:val="21"/>
                <w:szCs w:val="21"/>
                <w:highlight w:val="lightGray"/>
              </w:rPr>
            </w:pPr>
            <w:r w:rsidRPr="00935347">
              <w:rPr>
                <w:rFonts w:cstheme="minorHAnsi"/>
                <w:i/>
                <w:color w:val="000000"/>
                <w:sz w:val="21"/>
                <w:szCs w:val="21"/>
                <w:highlight w:val="lightGray"/>
              </w:rPr>
              <w:t>16</w:t>
            </w:r>
            <w:r w:rsidRPr="00935347">
              <w:rPr>
                <w:rFonts w:cstheme="minorHAnsi"/>
                <w:i/>
                <w:color w:val="000000"/>
                <w:sz w:val="21"/>
                <w:szCs w:val="21"/>
                <w:highlight w:val="lightGray"/>
                <w:vertAlign w:val="superscript"/>
              </w:rPr>
              <w:t>th</w:t>
            </w:r>
            <w:r w:rsidRPr="00935347">
              <w:rPr>
                <w:rFonts w:cstheme="minorHAnsi"/>
                <w:i/>
                <w:color w:val="000000"/>
                <w:sz w:val="21"/>
                <w:szCs w:val="21"/>
                <w:highlight w:val="lightGray"/>
              </w:rPr>
              <w:t xml:space="preserve"> -21</w:t>
            </w:r>
            <w:proofErr w:type="gramStart"/>
            <w:r w:rsidRPr="00935347">
              <w:rPr>
                <w:rFonts w:cstheme="minorHAnsi"/>
                <w:i/>
                <w:color w:val="000000"/>
                <w:sz w:val="21"/>
                <w:szCs w:val="21"/>
                <w:highlight w:val="lightGray"/>
                <w:vertAlign w:val="superscript"/>
              </w:rPr>
              <w:t>st</w:t>
            </w:r>
            <w:r w:rsidRPr="00935347">
              <w:rPr>
                <w:rFonts w:cstheme="minorHAnsi"/>
                <w:i/>
                <w:color w:val="000000"/>
                <w:sz w:val="21"/>
                <w:szCs w:val="21"/>
                <w:highlight w:val="lightGray"/>
              </w:rPr>
              <w:t xml:space="preserve">  October</w:t>
            </w:r>
            <w:proofErr w:type="gramEnd"/>
            <w:r w:rsidRPr="00935347">
              <w:rPr>
                <w:rFonts w:cstheme="minorHAnsi"/>
                <w:i/>
                <w:color w:val="000000"/>
                <w:sz w:val="21"/>
                <w:szCs w:val="21"/>
                <w:highlight w:val="lightGray"/>
              </w:rPr>
              <w:t xml:space="preserve"> </w:t>
            </w:r>
          </w:p>
        </w:tc>
        <w:tc>
          <w:tcPr>
            <w:tcW w:w="6840" w:type="dxa"/>
          </w:tcPr>
          <w:p w14:paraId="5C76DFA1" w14:textId="77777777" w:rsidR="00000F9B" w:rsidRPr="00935347" w:rsidRDefault="00000F9B" w:rsidP="002104E4">
            <w:pPr>
              <w:rPr>
                <w:rFonts w:cstheme="minorHAnsi"/>
                <w:color w:val="000000"/>
                <w:sz w:val="21"/>
                <w:szCs w:val="21"/>
              </w:rPr>
            </w:pPr>
            <w:r w:rsidRPr="00935347">
              <w:rPr>
                <w:rFonts w:cstheme="minorHAnsi"/>
                <w:color w:val="000000"/>
                <w:sz w:val="21"/>
                <w:szCs w:val="21"/>
              </w:rPr>
              <w:t>Preparation of draft TE report</w:t>
            </w:r>
          </w:p>
        </w:tc>
      </w:tr>
      <w:tr w:rsidR="00000F9B" w:rsidRPr="00935347" w14:paraId="33D42E58" w14:textId="77777777" w:rsidTr="002104E4">
        <w:tc>
          <w:tcPr>
            <w:tcW w:w="2515" w:type="dxa"/>
          </w:tcPr>
          <w:p w14:paraId="32B33BA6" w14:textId="52A85674" w:rsidR="00000F9B" w:rsidRPr="00935347" w:rsidRDefault="009E384F" w:rsidP="002104E4">
            <w:pPr>
              <w:rPr>
                <w:rFonts w:cstheme="minorHAnsi"/>
                <w:i/>
                <w:color w:val="000000"/>
                <w:sz w:val="21"/>
                <w:szCs w:val="21"/>
                <w:highlight w:val="lightGray"/>
              </w:rPr>
            </w:pPr>
            <w:r w:rsidRPr="00935347">
              <w:rPr>
                <w:rFonts w:cstheme="minorHAnsi"/>
                <w:i/>
                <w:color w:val="000000"/>
                <w:sz w:val="21"/>
                <w:szCs w:val="21"/>
                <w:highlight w:val="lightGray"/>
              </w:rPr>
              <w:t xml:space="preserve">By </w:t>
            </w:r>
            <w:r w:rsidR="00CE0EF7">
              <w:rPr>
                <w:rFonts w:cstheme="minorHAnsi"/>
                <w:i/>
                <w:color w:val="000000"/>
                <w:sz w:val="21"/>
                <w:szCs w:val="21"/>
                <w:highlight w:val="lightGray"/>
              </w:rPr>
              <w:t>30</w:t>
            </w:r>
            <w:r w:rsidRPr="00935347">
              <w:rPr>
                <w:rFonts w:cstheme="minorHAnsi"/>
                <w:i/>
                <w:color w:val="000000"/>
                <w:sz w:val="21"/>
                <w:szCs w:val="21"/>
                <w:highlight w:val="lightGray"/>
                <w:vertAlign w:val="superscript"/>
              </w:rPr>
              <w:t>th</w:t>
            </w:r>
            <w:r w:rsidRPr="00935347">
              <w:rPr>
                <w:rFonts w:cstheme="minorHAnsi"/>
                <w:i/>
                <w:color w:val="000000"/>
                <w:sz w:val="21"/>
                <w:szCs w:val="21"/>
                <w:highlight w:val="lightGray"/>
              </w:rPr>
              <w:t xml:space="preserve"> October</w:t>
            </w:r>
          </w:p>
        </w:tc>
        <w:tc>
          <w:tcPr>
            <w:tcW w:w="6840" w:type="dxa"/>
          </w:tcPr>
          <w:p w14:paraId="21040F85" w14:textId="77777777" w:rsidR="00000F9B" w:rsidRPr="00935347" w:rsidRDefault="00000F9B" w:rsidP="002104E4">
            <w:pPr>
              <w:rPr>
                <w:rFonts w:cstheme="minorHAnsi"/>
                <w:color w:val="000000"/>
                <w:sz w:val="21"/>
                <w:szCs w:val="21"/>
              </w:rPr>
            </w:pPr>
            <w:r w:rsidRPr="00935347">
              <w:rPr>
                <w:rFonts w:cstheme="minorHAnsi"/>
                <w:color w:val="000000"/>
                <w:sz w:val="21"/>
                <w:szCs w:val="21"/>
              </w:rPr>
              <w:t>Circulation of draft TE report for comments</w:t>
            </w:r>
          </w:p>
        </w:tc>
      </w:tr>
      <w:tr w:rsidR="00000F9B" w:rsidRPr="00935347" w14:paraId="158810DC" w14:textId="77777777" w:rsidTr="002104E4">
        <w:tc>
          <w:tcPr>
            <w:tcW w:w="2515" w:type="dxa"/>
          </w:tcPr>
          <w:p w14:paraId="6E02B551" w14:textId="51680CF4" w:rsidR="00000F9B" w:rsidRPr="00935347" w:rsidRDefault="00CE0EF7" w:rsidP="002104E4">
            <w:pPr>
              <w:rPr>
                <w:rFonts w:cstheme="minorHAnsi"/>
                <w:i/>
                <w:color w:val="000000"/>
                <w:sz w:val="21"/>
                <w:szCs w:val="21"/>
                <w:highlight w:val="lightGray"/>
              </w:rPr>
            </w:pPr>
            <w:r>
              <w:rPr>
                <w:rFonts w:cstheme="minorHAnsi"/>
                <w:i/>
                <w:color w:val="000000"/>
                <w:sz w:val="21"/>
                <w:szCs w:val="21"/>
                <w:highlight w:val="lightGray"/>
              </w:rPr>
              <w:t>By 2</w:t>
            </w:r>
            <w:r w:rsidRPr="00CE0EF7">
              <w:rPr>
                <w:rFonts w:cstheme="minorHAnsi"/>
                <w:i/>
                <w:color w:val="000000"/>
                <w:sz w:val="21"/>
                <w:szCs w:val="21"/>
                <w:highlight w:val="lightGray"/>
                <w:vertAlign w:val="superscript"/>
              </w:rPr>
              <w:t>nd</w:t>
            </w:r>
            <w:r>
              <w:rPr>
                <w:rFonts w:cstheme="minorHAnsi"/>
                <w:i/>
                <w:color w:val="000000"/>
                <w:sz w:val="21"/>
                <w:szCs w:val="21"/>
                <w:highlight w:val="lightGray"/>
              </w:rPr>
              <w:t xml:space="preserve"> November</w:t>
            </w:r>
          </w:p>
        </w:tc>
        <w:tc>
          <w:tcPr>
            <w:tcW w:w="6840" w:type="dxa"/>
          </w:tcPr>
          <w:p w14:paraId="78F2CBF9" w14:textId="77777777" w:rsidR="00000F9B" w:rsidRPr="00935347" w:rsidRDefault="00000F9B" w:rsidP="002104E4">
            <w:pPr>
              <w:rPr>
                <w:rFonts w:cstheme="minorHAnsi"/>
                <w:color w:val="000000"/>
                <w:sz w:val="21"/>
                <w:szCs w:val="21"/>
              </w:rPr>
            </w:pPr>
            <w:r w:rsidRPr="00935347">
              <w:rPr>
                <w:rFonts w:cstheme="minorHAnsi"/>
                <w:color w:val="000000"/>
                <w:sz w:val="21"/>
                <w:szCs w:val="21"/>
              </w:rPr>
              <w:t xml:space="preserve">Incorporation of comments on draft TE report into Audit Trail &amp; finalization of TE report </w:t>
            </w:r>
          </w:p>
        </w:tc>
      </w:tr>
      <w:tr w:rsidR="00000F9B" w:rsidRPr="00935347" w14:paraId="0567FF0A" w14:textId="77777777" w:rsidTr="002104E4">
        <w:tc>
          <w:tcPr>
            <w:tcW w:w="2515" w:type="dxa"/>
          </w:tcPr>
          <w:p w14:paraId="1FFB9613" w14:textId="50C25BE6" w:rsidR="00000F9B" w:rsidRPr="00935347" w:rsidRDefault="009E384F" w:rsidP="002104E4">
            <w:pPr>
              <w:rPr>
                <w:rFonts w:cstheme="minorHAnsi"/>
                <w:i/>
                <w:color w:val="000000"/>
                <w:sz w:val="21"/>
                <w:szCs w:val="21"/>
                <w:highlight w:val="lightGray"/>
              </w:rPr>
            </w:pPr>
            <w:r w:rsidRPr="00935347">
              <w:rPr>
                <w:rFonts w:cstheme="minorHAnsi"/>
                <w:i/>
                <w:color w:val="000000"/>
                <w:sz w:val="21"/>
                <w:szCs w:val="21"/>
                <w:highlight w:val="lightGray"/>
              </w:rPr>
              <w:t>By 5</w:t>
            </w:r>
            <w:r w:rsidRPr="00935347">
              <w:rPr>
                <w:rFonts w:cstheme="minorHAnsi"/>
                <w:i/>
                <w:color w:val="000000"/>
                <w:sz w:val="21"/>
                <w:szCs w:val="21"/>
                <w:highlight w:val="lightGray"/>
                <w:vertAlign w:val="superscript"/>
              </w:rPr>
              <w:t>th</w:t>
            </w:r>
            <w:r w:rsidRPr="00935347">
              <w:rPr>
                <w:rFonts w:cstheme="minorHAnsi"/>
                <w:i/>
                <w:color w:val="000000"/>
                <w:sz w:val="21"/>
                <w:szCs w:val="21"/>
                <w:highlight w:val="lightGray"/>
              </w:rPr>
              <w:t xml:space="preserve"> November</w:t>
            </w:r>
          </w:p>
        </w:tc>
        <w:tc>
          <w:tcPr>
            <w:tcW w:w="6840" w:type="dxa"/>
          </w:tcPr>
          <w:p w14:paraId="11B91BB1" w14:textId="77777777" w:rsidR="00000F9B" w:rsidRPr="00935347" w:rsidRDefault="00000F9B" w:rsidP="002104E4">
            <w:pPr>
              <w:rPr>
                <w:rFonts w:cstheme="minorHAnsi"/>
                <w:color w:val="000000"/>
                <w:sz w:val="21"/>
                <w:szCs w:val="21"/>
              </w:rPr>
            </w:pPr>
            <w:r w:rsidRPr="00935347">
              <w:rPr>
                <w:rFonts w:cstheme="minorHAnsi"/>
                <w:color w:val="000000"/>
                <w:sz w:val="21"/>
                <w:szCs w:val="21"/>
              </w:rPr>
              <w:t>Preparation and Issuance of Management Response</w:t>
            </w:r>
          </w:p>
        </w:tc>
      </w:tr>
      <w:tr w:rsidR="00000F9B" w:rsidRPr="00935347" w14:paraId="1B552522" w14:textId="77777777" w:rsidTr="002104E4">
        <w:tc>
          <w:tcPr>
            <w:tcW w:w="2515" w:type="dxa"/>
          </w:tcPr>
          <w:p w14:paraId="01AFDCC8" w14:textId="188B2852" w:rsidR="00000F9B" w:rsidRPr="00935347" w:rsidRDefault="009E384F" w:rsidP="002104E4">
            <w:pPr>
              <w:rPr>
                <w:rFonts w:cstheme="minorHAnsi"/>
                <w:i/>
                <w:color w:val="000000"/>
                <w:sz w:val="21"/>
                <w:szCs w:val="21"/>
                <w:highlight w:val="lightGray"/>
              </w:rPr>
            </w:pPr>
            <w:r w:rsidRPr="00935347">
              <w:rPr>
                <w:rFonts w:cstheme="minorHAnsi"/>
                <w:i/>
                <w:color w:val="000000"/>
                <w:sz w:val="21"/>
                <w:szCs w:val="21"/>
                <w:highlight w:val="lightGray"/>
              </w:rPr>
              <w:lastRenderedPageBreak/>
              <w:t>N/A</w:t>
            </w:r>
          </w:p>
        </w:tc>
        <w:tc>
          <w:tcPr>
            <w:tcW w:w="6840" w:type="dxa"/>
          </w:tcPr>
          <w:p w14:paraId="52B59655" w14:textId="77777777" w:rsidR="00000F9B" w:rsidRPr="00935347" w:rsidRDefault="00000F9B" w:rsidP="002104E4">
            <w:pPr>
              <w:rPr>
                <w:rFonts w:cstheme="minorHAnsi"/>
                <w:color w:val="000000"/>
                <w:sz w:val="21"/>
                <w:szCs w:val="21"/>
              </w:rPr>
            </w:pPr>
            <w:r w:rsidRPr="00935347">
              <w:rPr>
                <w:rFonts w:cstheme="minorHAnsi"/>
                <w:color w:val="000000"/>
                <w:sz w:val="21"/>
                <w:szCs w:val="21"/>
              </w:rPr>
              <w:t>Concluding Stakeholder Workshop (optional)</w:t>
            </w:r>
          </w:p>
        </w:tc>
      </w:tr>
      <w:tr w:rsidR="00000F9B" w:rsidRPr="00935347" w14:paraId="1B67FC09" w14:textId="77777777" w:rsidTr="002104E4">
        <w:tc>
          <w:tcPr>
            <w:tcW w:w="2515" w:type="dxa"/>
          </w:tcPr>
          <w:p w14:paraId="2C7E4333" w14:textId="1FC5DC70" w:rsidR="00000F9B" w:rsidRPr="00935347" w:rsidRDefault="00CE0EF7" w:rsidP="002104E4">
            <w:pPr>
              <w:rPr>
                <w:rFonts w:cstheme="minorHAnsi"/>
                <w:i/>
                <w:color w:val="000000"/>
                <w:sz w:val="21"/>
                <w:szCs w:val="21"/>
                <w:highlight w:val="lightGray"/>
              </w:rPr>
            </w:pPr>
            <w:r>
              <w:rPr>
                <w:rFonts w:cstheme="minorHAnsi"/>
                <w:i/>
                <w:color w:val="000000"/>
                <w:sz w:val="21"/>
                <w:szCs w:val="21"/>
                <w:highlight w:val="lightGray"/>
              </w:rPr>
              <w:t>9</w:t>
            </w:r>
            <w:r w:rsidR="009E384F" w:rsidRPr="00935347">
              <w:rPr>
                <w:rFonts w:cstheme="minorHAnsi"/>
                <w:i/>
                <w:color w:val="000000"/>
                <w:sz w:val="21"/>
                <w:szCs w:val="21"/>
                <w:highlight w:val="lightGray"/>
                <w:vertAlign w:val="superscript"/>
              </w:rPr>
              <w:t>TH</w:t>
            </w:r>
            <w:r w:rsidR="009E384F" w:rsidRPr="00935347">
              <w:rPr>
                <w:rFonts w:cstheme="minorHAnsi"/>
                <w:i/>
                <w:color w:val="000000"/>
                <w:sz w:val="21"/>
                <w:szCs w:val="21"/>
                <w:highlight w:val="lightGray"/>
              </w:rPr>
              <w:t xml:space="preserve"> November</w:t>
            </w:r>
          </w:p>
        </w:tc>
        <w:tc>
          <w:tcPr>
            <w:tcW w:w="6840" w:type="dxa"/>
          </w:tcPr>
          <w:p w14:paraId="02E4B7B3" w14:textId="77777777" w:rsidR="00000F9B" w:rsidRPr="00935347" w:rsidRDefault="00000F9B" w:rsidP="002104E4">
            <w:pPr>
              <w:rPr>
                <w:rFonts w:cstheme="minorHAnsi"/>
                <w:color w:val="000000"/>
                <w:sz w:val="21"/>
                <w:szCs w:val="21"/>
              </w:rPr>
            </w:pPr>
            <w:r w:rsidRPr="00935347">
              <w:rPr>
                <w:rFonts w:cstheme="minorHAnsi"/>
                <w:color w:val="000000"/>
                <w:sz w:val="21"/>
                <w:szCs w:val="21"/>
              </w:rPr>
              <w:t>Expected date of full TE completion</w:t>
            </w:r>
          </w:p>
        </w:tc>
      </w:tr>
      <w:bookmarkEnd w:id="7"/>
    </w:tbl>
    <w:p w14:paraId="7F3CACFA" w14:textId="77777777" w:rsidR="00000F9B" w:rsidRPr="00935347" w:rsidRDefault="00000F9B" w:rsidP="00000F9B">
      <w:pPr>
        <w:rPr>
          <w:rFonts w:cstheme="minorHAnsi"/>
          <w:sz w:val="18"/>
        </w:rPr>
      </w:pPr>
    </w:p>
    <w:p w14:paraId="55C4DD24" w14:textId="77777777" w:rsidR="00000F9B" w:rsidRPr="00935347" w:rsidRDefault="00000F9B" w:rsidP="00000F9B">
      <w:pPr>
        <w:rPr>
          <w:rFonts w:cstheme="minorHAnsi"/>
          <w:color w:val="000000"/>
          <w:sz w:val="21"/>
          <w:szCs w:val="21"/>
        </w:rPr>
      </w:pPr>
      <w:r w:rsidRPr="00935347">
        <w:rPr>
          <w:rFonts w:cstheme="minorHAnsi"/>
          <w:color w:val="000000"/>
          <w:sz w:val="21"/>
          <w:szCs w:val="21"/>
        </w:rPr>
        <w:t>Options for site visits should be provided in the TE Inception Report.</w:t>
      </w:r>
    </w:p>
    <w:p w14:paraId="7C64A4B0" w14:textId="77777777" w:rsidR="00000F9B" w:rsidRPr="00935347" w:rsidRDefault="00000F9B" w:rsidP="00000F9B">
      <w:pPr>
        <w:pStyle w:val="ListParagraph"/>
        <w:numPr>
          <w:ilvl w:val="0"/>
          <w:numId w:val="1"/>
        </w:numPr>
        <w:ind w:left="360"/>
        <w:jc w:val="both"/>
        <w:rPr>
          <w:rFonts w:cstheme="minorHAnsi"/>
          <w:b/>
          <w:bCs/>
          <w:sz w:val="26"/>
          <w:szCs w:val="26"/>
        </w:rPr>
      </w:pPr>
      <w:r w:rsidRPr="00935347">
        <w:rPr>
          <w:rFonts w:cstheme="minorHAnsi"/>
          <w:b/>
          <w:bCs/>
          <w:sz w:val="26"/>
          <w:szCs w:val="26"/>
        </w:rPr>
        <w:t>TE DELIVERABLES</w:t>
      </w:r>
    </w:p>
    <w:tbl>
      <w:tblPr>
        <w:tblStyle w:val="TableGrid"/>
        <w:tblW w:w="9355" w:type="dxa"/>
        <w:tblLook w:val="04A0" w:firstRow="1" w:lastRow="0" w:firstColumn="1" w:lastColumn="0" w:noHBand="0" w:noVBand="1"/>
      </w:tblPr>
      <w:tblGrid>
        <w:gridCol w:w="625"/>
        <w:gridCol w:w="1870"/>
        <w:gridCol w:w="2360"/>
        <w:gridCol w:w="1980"/>
        <w:gridCol w:w="2520"/>
      </w:tblGrid>
      <w:tr w:rsidR="00000F9B" w:rsidRPr="00935347" w14:paraId="0D8C283F" w14:textId="77777777" w:rsidTr="002104E4">
        <w:tc>
          <w:tcPr>
            <w:tcW w:w="625" w:type="dxa"/>
            <w:shd w:val="clear" w:color="auto" w:fill="404040" w:themeFill="text1" w:themeFillTint="BF"/>
          </w:tcPr>
          <w:p w14:paraId="3C0EE262" w14:textId="77777777" w:rsidR="00000F9B" w:rsidRPr="00935347" w:rsidRDefault="00000F9B" w:rsidP="002104E4">
            <w:pPr>
              <w:rPr>
                <w:rFonts w:cstheme="minorHAnsi"/>
                <w:color w:val="FFFFFF" w:themeColor="background1"/>
                <w:sz w:val="21"/>
                <w:szCs w:val="21"/>
              </w:rPr>
            </w:pPr>
            <w:r w:rsidRPr="00935347">
              <w:rPr>
                <w:rFonts w:cstheme="minorHAnsi"/>
                <w:color w:val="FFFFFF" w:themeColor="background1"/>
                <w:sz w:val="21"/>
                <w:szCs w:val="21"/>
              </w:rPr>
              <w:t>#</w:t>
            </w:r>
          </w:p>
        </w:tc>
        <w:tc>
          <w:tcPr>
            <w:tcW w:w="1870" w:type="dxa"/>
            <w:shd w:val="clear" w:color="auto" w:fill="404040" w:themeFill="text1" w:themeFillTint="BF"/>
          </w:tcPr>
          <w:p w14:paraId="220F998D" w14:textId="77777777" w:rsidR="00000F9B" w:rsidRPr="00935347" w:rsidRDefault="00000F9B" w:rsidP="002104E4">
            <w:pPr>
              <w:rPr>
                <w:rFonts w:cstheme="minorHAnsi"/>
                <w:color w:val="FFFFFF" w:themeColor="background1"/>
                <w:sz w:val="21"/>
                <w:szCs w:val="21"/>
              </w:rPr>
            </w:pPr>
            <w:r w:rsidRPr="00935347">
              <w:rPr>
                <w:rFonts w:cstheme="minorHAnsi"/>
                <w:color w:val="FFFFFF" w:themeColor="background1"/>
                <w:sz w:val="21"/>
                <w:szCs w:val="21"/>
              </w:rPr>
              <w:t>Deliverable</w:t>
            </w:r>
          </w:p>
        </w:tc>
        <w:tc>
          <w:tcPr>
            <w:tcW w:w="2360" w:type="dxa"/>
            <w:shd w:val="clear" w:color="auto" w:fill="404040" w:themeFill="text1" w:themeFillTint="BF"/>
          </w:tcPr>
          <w:p w14:paraId="4B8288CB" w14:textId="77777777" w:rsidR="00000F9B" w:rsidRPr="00935347" w:rsidRDefault="00000F9B" w:rsidP="002104E4">
            <w:pPr>
              <w:rPr>
                <w:rFonts w:cstheme="minorHAnsi"/>
                <w:color w:val="FFFFFF" w:themeColor="background1"/>
                <w:sz w:val="21"/>
                <w:szCs w:val="21"/>
              </w:rPr>
            </w:pPr>
            <w:r w:rsidRPr="00935347">
              <w:rPr>
                <w:rFonts w:cstheme="minorHAnsi"/>
                <w:color w:val="FFFFFF" w:themeColor="background1"/>
                <w:sz w:val="21"/>
                <w:szCs w:val="21"/>
              </w:rPr>
              <w:t>Description</w:t>
            </w:r>
          </w:p>
        </w:tc>
        <w:tc>
          <w:tcPr>
            <w:tcW w:w="1980" w:type="dxa"/>
            <w:shd w:val="clear" w:color="auto" w:fill="404040" w:themeFill="text1" w:themeFillTint="BF"/>
          </w:tcPr>
          <w:p w14:paraId="69C6B407" w14:textId="77777777" w:rsidR="00000F9B" w:rsidRPr="00935347" w:rsidRDefault="00000F9B" w:rsidP="002104E4">
            <w:pPr>
              <w:rPr>
                <w:rFonts w:cstheme="minorHAnsi"/>
                <w:color w:val="FFFFFF" w:themeColor="background1"/>
                <w:sz w:val="21"/>
                <w:szCs w:val="21"/>
              </w:rPr>
            </w:pPr>
            <w:r w:rsidRPr="00935347">
              <w:rPr>
                <w:rFonts w:cstheme="minorHAnsi"/>
                <w:color w:val="FFFFFF" w:themeColor="background1"/>
                <w:sz w:val="21"/>
                <w:szCs w:val="21"/>
              </w:rPr>
              <w:t>Timing</w:t>
            </w:r>
          </w:p>
        </w:tc>
        <w:tc>
          <w:tcPr>
            <w:tcW w:w="2520" w:type="dxa"/>
            <w:shd w:val="clear" w:color="auto" w:fill="404040" w:themeFill="text1" w:themeFillTint="BF"/>
          </w:tcPr>
          <w:p w14:paraId="06F55A0C" w14:textId="77777777" w:rsidR="00000F9B" w:rsidRPr="00935347" w:rsidRDefault="00000F9B" w:rsidP="002104E4">
            <w:pPr>
              <w:rPr>
                <w:rFonts w:cstheme="minorHAnsi"/>
                <w:color w:val="FFFFFF" w:themeColor="background1"/>
                <w:sz w:val="21"/>
                <w:szCs w:val="21"/>
              </w:rPr>
            </w:pPr>
            <w:r w:rsidRPr="00935347">
              <w:rPr>
                <w:rFonts w:cstheme="minorHAnsi"/>
                <w:color w:val="FFFFFF" w:themeColor="background1"/>
                <w:sz w:val="21"/>
                <w:szCs w:val="21"/>
              </w:rPr>
              <w:t>Responsibilities</w:t>
            </w:r>
          </w:p>
        </w:tc>
      </w:tr>
      <w:tr w:rsidR="00000F9B" w:rsidRPr="00935347" w14:paraId="48CFB286" w14:textId="77777777" w:rsidTr="002104E4">
        <w:tc>
          <w:tcPr>
            <w:tcW w:w="625" w:type="dxa"/>
          </w:tcPr>
          <w:p w14:paraId="54F0C0F7" w14:textId="77777777" w:rsidR="00000F9B" w:rsidRPr="00935347" w:rsidRDefault="00000F9B" w:rsidP="002104E4">
            <w:pPr>
              <w:rPr>
                <w:rFonts w:cstheme="minorHAnsi"/>
                <w:color w:val="000000"/>
                <w:sz w:val="21"/>
                <w:szCs w:val="21"/>
              </w:rPr>
            </w:pPr>
            <w:r w:rsidRPr="00935347">
              <w:rPr>
                <w:rFonts w:cstheme="minorHAnsi"/>
                <w:color w:val="000000"/>
                <w:sz w:val="21"/>
                <w:szCs w:val="21"/>
              </w:rPr>
              <w:t>1</w:t>
            </w:r>
          </w:p>
        </w:tc>
        <w:tc>
          <w:tcPr>
            <w:tcW w:w="1870" w:type="dxa"/>
          </w:tcPr>
          <w:p w14:paraId="3327B9E5" w14:textId="77777777" w:rsidR="00000F9B" w:rsidRPr="00935347" w:rsidRDefault="00000F9B" w:rsidP="002104E4">
            <w:pPr>
              <w:rPr>
                <w:rFonts w:cstheme="minorHAnsi"/>
                <w:color w:val="000000"/>
                <w:sz w:val="21"/>
                <w:szCs w:val="21"/>
              </w:rPr>
            </w:pPr>
            <w:r w:rsidRPr="00935347">
              <w:rPr>
                <w:rFonts w:cstheme="minorHAnsi"/>
                <w:color w:val="000000"/>
                <w:sz w:val="21"/>
                <w:szCs w:val="21"/>
              </w:rPr>
              <w:t>TE Inception Report</w:t>
            </w:r>
          </w:p>
        </w:tc>
        <w:tc>
          <w:tcPr>
            <w:tcW w:w="2360" w:type="dxa"/>
          </w:tcPr>
          <w:p w14:paraId="16134AD4" w14:textId="77777777" w:rsidR="00000F9B" w:rsidRPr="00935347" w:rsidRDefault="00000F9B" w:rsidP="002104E4">
            <w:pPr>
              <w:rPr>
                <w:rFonts w:cstheme="minorHAnsi"/>
                <w:color w:val="000000"/>
                <w:sz w:val="21"/>
                <w:szCs w:val="21"/>
              </w:rPr>
            </w:pPr>
            <w:r w:rsidRPr="00935347">
              <w:rPr>
                <w:rFonts w:cstheme="minorHAnsi"/>
                <w:color w:val="000000"/>
                <w:sz w:val="21"/>
                <w:szCs w:val="21"/>
              </w:rPr>
              <w:t>TE team clarifies objectives, methodology and timing of the TE</w:t>
            </w:r>
          </w:p>
        </w:tc>
        <w:tc>
          <w:tcPr>
            <w:tcW w:w="1980" w:type="dxa"/>
          </w:tcPr>
          <w:p w14:paraId="2C40F1C9" w14:textId="24947AFD" w:rsidR="00000F9B" w:rsidRPr="00935347" w:rsidRDefault="00000F9B" w:rsidP="002104E4">
            <w:pPr>
              <w:rPr>
                <w:rFonts w:cstheme="minorHAnsi"/>
                <w:i/>
                <w:color w:val="000000"/>
                <w:sz w:val="21"/>
                <w:szCs w:val="21"/>
              </w:rPr>
            </w:pPr>
            <w:r w:rsidRPr="00935347">
              <w:rPr>
                <w:rFonts w:cstheme="minorHAnsi"/>
                <w:color w:val="000000"/>
                <w:sz w:val="21"/>
                <w:szCs w:val="21"/>
              </w:rPr>
              <w:t xml:space="preserve">No later than 2 weeks before the TE mission: </w:t>
            </w:r>
            <w:r w:rsidRPr="00935347">
              <w:rPr>
                <w:rFonts w:cstheme="minorHAnsi"/>
                <w:i/>
                <w:color w:val="000000"/>
                <w:sz w:val="21"/>
                <w:szCs w:val="21"/>
                <w:highlight w:val="lightGray"/>
              </w:rPr>
              <w:t>(</w:t>
            </w:r>
            <w:r w:rsidR="009E384F" w:rsidRPr="00935347">
              <w:rPr>
                <w:rFonts w:cstheme="minorHAnsi"/>
                <w:i/>
                <w:color w:val="000000"/>
                <w:sz w:val="21"/>
                <w:szCs w:val="21"/>
              </w:rPr>
              <w:t>By 1</w:t>
            </w:r>
            <w:r w:rsidR="009E384F" w:rsidRPr="00935347">
              <w:rPr>
                <w:rFonts w:cstheme="minorHAnsi"/>
                <w:i/>
                <w:color w:val="000000"/>
                <w:sz w:val="21"/>
                <w:szCs w:val="21"/>
                <w:vertAlign w:val="superscript"/>
              </w:rPr>
              <w:t>st</w:t>
            </w:r>
            <w:r w:rsidR="009E384F" w:rsidRPr="00935347">
              <w:rPr>
                <w:rFonts w:cstheme="minorHAnsi"/>
                <w:i/>
                <w:color w:val="000000"/>
                <w:sz w:val="21"/>
                <w:szCs w:val="21"/>
              </w:rPr>
              <w:t xml:space="preserve"> October</w:t>
            </w:r>
          </w:p>
          <w:p w14:paraId="7D2A692D" w14:textId="52886830" w:rsidR="00B82F33" w:rsidRPr="00935347" w:rsidRDefault="00B82F33" w:rsidP="00C7494F">
            <w:pPr>
              <w:jc w:val="both"/>
              <w:rPr>
                <w:rFonts w:cstheme="minorHAnsi"/>
                <w:color w:val="000000"/>
                <w:sz w:val="21"/>
                <w:szCs w:val="21"/>
              </w:rPr>
            </w:pPr>
          </w:p>
        </w:tc>
        <w:tc>
          <w:tcPr>
            <w:tcW w:w="2520" w:type="dxa"/>
          </w:tcPr>
          <w:p w14:paraId="5F11CC19" w14:textId="77777777" w:rsidR="00000F9B" w:rsidRPr="00935347" w:rsidRDefault="00000F9B" w:rsidP="002104E4">
            <w:pPr>
              <w:rPr>
                <w:rFonts w:cstheme="minorHAnsi"/>
                <w:color w:val="000000"/>
                <w:sz w:val="21"/>
                <w:szCs w:val="21"/>
              </w:rPr>
            </w:pPr>
            <w:r w:rsidRPr="00935347">
              <w:rPr>
                <w:rFonts w:cstheme="minorHAnsi"/>
                <w:color w:val="000000"/>
                <w:sz w:val="21"/>
                <w:szCs w:val="21"/>
              </w:rPr>
              <w:t>TE team submits Inception Report to Commissioning Unit and project management</w:t>
            </w:r>
          </w:p>
        </w:tc>
      </w:tr>
      <w:tr w:rsidR="00000F9B" w:rsidRPr="00935347" w14:paraId="371F6E5A" w14:textId="77777777" w:rsidTr="002104E4">
        <w:tc>
          <w:tcPr>
            <w:tcW w:w="625" w:type="dxa"/>
          </w:tcPr>
          <w:p w14:paraId="6300978B" w14:textId="77777777" w:rsidR="00000F9B" w:rsidRPr="00935347" w:rsidRDefault="00000F9B" w:rsidP="002104E4">
            <w:pPr>
              <w:rPr>
                <w:rFonts w:cstheme="minorHAnsi"/>
                <w:color w:val="000000"/>
                <w:sz w:val="21"/>
                <w:szCs w:val="21"/>
              </w:rPr>
            </w:pPr>
            <w:r w:rsidRPr="00935347">
              <w:rPr>
                <w:rFonts w:cstheme="minorHAnsi"/>
                <w:color w:val="000000"/>
                <w:sz w:val="21"/>
                <w:szCs w:val="21"/>
              </w:rPr>
              <w:t>2</w:t>
            </w:r>
          </w:p>
        </w:tc>
        <w:tc>
          <w:tcPr>
            <w:tcW w:w="1870" w:type="dxa"/>
          </w:tcPr>
          <w:p w14:paraId="28C299AC" w14:textId="77777777" w:rsidR="00000F9B" w:rsidRPr="00935347" w:rsidRDefault="00000F9B" w:rsidP="002104E4">
            <w:pPr>
              <w:rPr>
                <w:rFonts w:cstheme="minorHAnsi"/>
                <w:color w:val="000000"/>
                <w:sz w:val="21"/>
                <w:szCs w:val="21"/>
              </w:rPr>
            </w:pPr>
            <w:r w:rsidRPr="00935347">
              <w:rPr>
                <w:rFonts w:cstheme="minorHAnsi"/>
                <w:color w:val="000000"/>
                <w:sz w:val="21"/>
                <w:szCs w:val="21"/>
              </w:rPr>
              <w:t>Presentation</w:t>
            </w:r>
          </w:p>
        </w:tc>
        <w:tc>
          <w:tcPr>
            <w:tcW w:w="2360" w:type="dxa"/>
          </w:tcPr>
          <w:p w14:paraId="4C8E1DB8" w14:textId="77777777" w:rsidR="00000F9B" w:rsidRPr="00935347" w:rsidRDefault="00000F9B" w:rsidP="002104E4">
            <w:pPr>
              <w:rPr>
                <w:rFonts w:cstheme="minorHAnsi"/>
                <w:color w:val="000000"/>
                <w:sz w:val="21"/>
                <w:szCs w:val="21"/>
              </w:rPr>
            </w:pPr>
            <w:r w:rsidRPr="00935347">
              <w:rPr>
                <w:rFonts w:cstheme="minorHAnsi"/>
                <w:color w:val="000000"/>
                <w:sz w:val="21"/>
                <w:szCs w:val="21"/>
              </w:rPr>
              <w:t>Initial Findings</w:t>
            </w:r>
          </w:p>
        </w:tc>
        <w:tc>
          <w:tcPr>
            <w:tcW w:w="1980" w:type="dxa"/>
          </w:tcPr>
          <w:p w14:paraId="03170B91" w14:textId="06DE8DBD" w:rsidR="00000F9B" w:rsidRPr="00935347" w:rsidRDefault="00000F9B" w:rsidP="002104E4">
            <w:pPr>
              <w:rPr>
                <w:rFonts w:cstheme="minorHAnsi"/>
                <w:color w:val="000000"/>
                <w:sz w:val="21"/>
                <w:szCs w:val="21"/>
              </w:rPr>
            </w:pPr>
            <w:r w:rsidRPr="00935347">
              <w:rPr>
                <w:rFonts w:cstheme="minorHAnsi"/>
                <w:color w:val="000000"/>
                <w:sz w:val="21"/>
                <w:szCs w:val="21"/>
              </w:rPr>
              <w:t xml:space="preserve">End of TE mission: </w:t>
            </w:r>
            <w:r w:rsidR="009E384F" w:rsidRPr="00935347">
              <w:rPr>
                <w:rFonts w:cstheme="minorHAnsi"/>
                <w:color w:val="000000"/>
                <w:sz w:val="21"/>
                <w:szCs w:val="21"/>
              </w:rPr>
              <w:t>by 15</w:t>
            </w:r>
            <w:r w:rsidR="009E384F" w:rsidRPr="00935347">
              <w:rPr>
                <w:rFonts w:cstheme="minorHAnsi"/>
                <w:color w:val="000000"/>
                <w:sz w:val="21"/>
                <w:szCs w:val="21"/>
                <w:vertAlign w:val="superscript"/>
              </w:rPr>
              <w:t>th</w:t>
            </w:r>
            <w:r w:rsidR="009E384F" w:rsidRPr="00935347">
              <w:rPr>
                <w:rFonts w:cstheme="minorHAnsi"/>
                <w:color w:val="000000"/>
                <w:sz w:val="21"/>
                <w:szCs w:val="21"/>
              </w:rPr>
              <w:t xml:space="preserve"> October</w:t>
            </w:r>
            <w:r w:rsidRPr="00935347">
              <w:rPr>
                <w:rFonts w:cstheme="minorHAnsi"/>
                <w:i/>
                <w:color w:val="000000"/>
                <w:sz w:val="21"/>
                <w:szCs w:val="21"/>
                <w:highlight w:val="lightGray"/>
              </w:rPr>
              <w:t>)</w:t>
            </w:r>
          </w:p>
        </w:tc>
        <w:tc>
          <w:tcPr>
            <w:tcW w:w="2520" w:type="dxa"/>
          </w:tcPr>
          <w:p w14:paraId="2623667C" w14:textId="77777777" w:rsidR="00000F9B" w:rsidRPr="00935347" w:rsidRDefault="00000F9B" w:rsidP="002104E4">
            <w:pPr>
              <w:rPr>
                <w:rFonts w:cstheme="minorHAnsi"/>
                <w:color w:val="000000"/>
                <w:sz w:val="21"/>
                <w:szCs w:val="21"/>
              </w:rPr>
            </w:pPr>
            <w:r w:rsidRPr="00935347">
              <w:rPr>
                <w:rFonts w:cstheme="minorHAnsi"/>
                <w:color w:val="000000"/>
                <w:sz w:val="21"/>
                <w:szCs w:val="21"/>
              </w:rPr>
              <w:t>TE team presents to Commissioning Unit and project management</w:t>
            </w:r>
          </w:p>
        </w:tc>
      </w:tr>
      <w:tr w:rsidR="00000F9B" w:rsidRPr="00935347" w14:paraId="647CB29D" w14:textId="77777777" w:rsidTr="002104E4">
        <w:tc>
          <w:tcPr>
            <w:tcW w:w="625" w:type="dxa"/>
          </w:tcPr>
          <w:p w14:paraId="4BD9523A" w14:textId="77777777" w:rsidR="00000F9B" w:rsidRPr="00935347" w:rsidRDefault="00000F9B" w:rsidP="002104E4">
            <w:pPr>
              <w:rPr>
                <w:rFonts w:cstheme="minorHAnsi"/>
                <w:color w:val="000000"/>
                <w:sz w:val="21"/>
                <w:szCs w:val="21"/>
              </w:rPr>
            </w:pPr>
            <w:r w:rsidRPr="00935347">
              <w:rPr>
                <w:rFonts w:cstheme="minorHAnsi"/>
                <w:color w:val="000000"/>
                <w:sz w:val="21"/>
                <w:szCs w:val="21"/>
              </w:rPr>
              <w:t>3</w:t>
            </w:r>
          </w:p>
        </w:tc>
        <w:tc>
          <w:tcPr>
            <w:tcW w:w="1870" w:type="dxa"/>
          </w:tcPr>
          <w:p w14:paraId="6B346B9C" w14:textId="77777777" w:rsidR="00000F9B" w:rsidRPr="00935347" w:rsidRDefault="00000F9B" w:rsidP="002104E4">
            <w:pPr>
              <w:rPr>
                <w:rFonts w:cstheme="minorHAnsi"/>
                <w:color w:val="000000"/>
                <w:sz w:val="21"/>
                <w:szCs w:val="21"/>
              </w:rPr>
            </w:pPr>
            <w:r w:rsidRPr="00935347">
              <w:rPr>
                <w:rFonts w:cstheme="minorHAnsi"/>
                <w:color w:val="000000"/>
                <w:sz w:val="21"/>
                <w:szCs w:val="21"/>
              </w:rPr>
              <w:t>Draft TE Report</w:t>
            </w:r>
          </w:p>
        </w:tc>
        <w:tc>
          <w:tcPr>
            <w:tcW w:w="2360" w:type="dxa"/>
          </w:tcPr>
          <w:p w14:paraId="55113921" w14:textId="77777777" w:rsidR="00000F9B" w:rsidRPr="00935347" w:rsidRDefault="00000F9B" w:rsidP="002104E4">
            <w:pPr>
              <w:rPr>
                <w:rFonts w:cstheme="minorHAnsi"/>
                <w:color w:val="000000"/>
                <w:sz w:val="21"/>
                <w:szCs w:val="21"/>
              </w:rPr>
            </w:pPr>
            <w:r w:rsidRPr="00935347">
              <w:rPr>
                <w:rFonts w:cstheme="minorHAnsi"/>
                <w:color w:val="000000"/>
                <w:sz w:val="21"/>
                <w:szCs w:val="21"/>
              </w:rPr>
              <w:t xml:space="preserve">Full draft report </w:t>
            </w:r>
            <w:r w:rsidRPr="00935347">
              <w:rPr>
                <w:rFonts w:cstheme="minorHAnsi"/>
                <w:i/>
                <w:color w:val="000000"/>
                <w:sz w:val="21"/>
                <w:szCs w:val="21"/>
                <w:highlight w:val="lightGray"/>
              </w:rPr>
              <w:t xml:space="preserve">(using guidelines on report content in </w:t>
            </w:r>
            <w:proofErr w:type="spellStart"/>
            <w:r w:rsidRPr="00935347">
              <w:rPr>
                <w:rFonts w:cstheme="minorHAnsi"/>
                <w:i/>
                <w:color w:val="000000"/>
                <w:sz w:val="21"/>
                <w:szCs w:val="21"/>
                <w:highlight w:val="lightGray"/>
              </w:rPr>
              <w:t>ToR</w:t>
            </w:r>
            <w:proofErr w:type="spellEnd"/>
            <w:r w:rsidRPr="00935347">
              <w:rPr>
                <w:rFonts w:cstheme="minorHAnsi"/>
                <w:i/>
                <w:color w:val="000000"/>
                <w:sz w:val="21"/>
                <w:szCs w:val="21"/>
                <w:highlight w:val="lightGray"/>
              </w:rPr>
              <w:t xml:space="preserve"> Annex C)</w:t>
            </w:r>
            <w:r w:rsidRPr="00935347">
              <w:rPr>
                <w:rFonts w:cstheme="minorHAnsi"/>
                <w:color w:val="000000"/>
                <w:sz w:val="21"/>
                <w:szCs w:val="21"/>
              </w:rPr>
              <w:t xml:space="preserve"> with annexes</w:t>
            </w:r>
          </w:p>
        </w:tc>
        <w:tc>
          <w:tcPr>
            <w:tcW w:w="1980" w:type="dxa"/>
          </w:tcPr>
          <w:p w14:paraId="10C991C4" w14:textId="65A840BD" w:rsidR="00000F9B" w:rsidRPr="00935347" w:rsidRDefault="00000F9B" w:rsidP="002104E4">
            <w:pPr>
              <w:rPr>
                <w:rFonts w:cstheme="minorHAnsi"/>
                <w:color w:val="000000"/>
                <w:sz w:val="21"/>
                <w:szCs w:val="21"/>
              </w:rPr>
            </w:pPr>
            <w:r w:rsidRPr="00935347">
              <w:rPr>
                <w:rFonts w:cstheme="minorHAnsi"/>
                <w:color w:val="000000"/>
                <w:sz w:val="21"/>
                <w:szCs w:val="21"/>
              </w:rPr>
              <w:t>Within 3 weeks of end</w:t>
            </w:r>
            <w:r w:rsidR="002B4386">
              <w:rPr>
                <w:rFonts w:cstheme="minorHAnsi"/>
                <w:color w:val="000000"/>
                <w:sz w:val="21"/>
                <w:szCs w:val="21"/>
              </w:rPr>
              <w:t xml:space="preserve"> </w:t>
            </w:r>
            <w:r w:rsidRPr="00935347">
              <w:rPr>
                <w:rFonts w:cstheme="minorHAnsi"/>
                <w:color w:val="000000"/>
                <w:sz w:val="21"/>
                <w:szCs w:val="21"/>
              </w:rPr>
              <w:t xml:space="preserve">of TE mission: </w:t>
            </w:r>
            <w:r w:rsidR="00CE0EF7">
              <w:rPr>
                <w:rFonts w:cstheme="minorHAnsi"/>
                <w:i/>
                <w:color w:val="000000"/>
                <w:sz w:val="21"/>
                <w:szCs w:val="21"/>
                <w:highlight w:val="lightGray"/>
              </w:rPr>
              <w:t>30</w:t>
            </w:r>
            <w:r w:rsidR="009E384F" w:rsidRPr="00935347">
              <w:rPr>
                <w:rFonts w:cstheme="minorHAnsi"/>
                <w:i/>
                <w:color w:val="000000"/>
                <w:sz w:val="21"/>
                <w:szCs w:val="21"/>
                <w:highlight w:val="lightGray"/>
                <w:vertAlign w:val="superscript"/>
              </w:rPr>
              <w:t>th</w:t>
            </w:r>
            <w:r w:rsidR="009E384F" w:rsidRPr="00935347">
              <w:rPr>
                <w:rFonts w:cstheme="minorHAnsi"/>
                <w:i/>
                <w:color w:val="000000"/>
                <w:sz w:val="21"/>
                <w:szCs w:val="21"/>
                <w:highlight w:val="lightGray"/>
              </w:rPr>
              <w:t xml:space="preserve"> October</w:t>
            </w:r>
            <w:r w:rsidRPr="00935347">
              <w:rPr>
                <w:rFonts w:cstheme="minorHAnsi"/>
                <w:i/>
                <w:color w:val="000000"/>
                <w:sz w:val="21"/>
                <w:szCs w:val="21"/>
                <w:highlight w:val="lightGray"/>
              </w:rPr>
              <w:t>)</w:t>
            </w:r>
          </w:p>
        </w:tc>
        <w:tc>
          <w:tcPr>
            <w:tcW w:w="2520" w:type="dxa"/>
          </w:tcPr>
          <w:p w14:paraId="1FE9B976" w14:textId="6A8DA934" w:rsidR="00000F9B" w:rsidRPr="00935347" w:rsidRDefault="00000F9B" w:rsidP="002104E4">
            <w:pPr>
              <w:rPr>
                <w:rFonts w:cstheme="minorHAnsi"/>
                <w:color w:val="000000"/>
                <w:sz w:val="21"/>
                <w:szCs w:val="21"/>
              </w:rPr>
            </w:pPr>
            <w:r w:rsidRPr="00935347">
              <w:rPr>
                <w:rFonts w:cstheme="minorHAnsi"/>
                <w:color w:val="000000"/>
                <w:sz w:val="21"/>
                <w:szCs w:val="21"/>
              </w:rPr>
              <w:t>TE team submits to Commissioning Unit; reviewed by RTA, Project Coordinating Unit, GEF OFP</w:t>
            </w:r>
          </w:p>
        </w:tc>
      </w:tr>
      <w:tr w:rsidR="00000F9B" w:rsidRPr="00935347" w14:paraId="792E880F" w14:textId="77777777" w:rsidTr="002104E4">
        <w:tc>
          <w:tcPr>
            <w:tcW w:w="625" w:type="dxa"/>
          </w:tcPr>
          <w:p w14:paraId="1EDD2D91" w14:textId="77777777" w:rsidR="00000F9B" w:rsidRPr="00935347" w:rsidRDefault="00000F9B" w:rsidP="002104E4">
            <w:pPr>
              <w:rPr>
                <w:rFonts w:cstheme="minorHAnsi"/>
                <w:color w:val="000000"/>
                <w:sz w:val="21"/>
                <w:szCs w:val="21"/>
              </w:rPr>
            </w:pPr>
            <w:r w:rsidRPr="00935347">
              <w:rPr>
                <w:rFonts w:cstheme="minorHAnsi"/>
                <w:color w:val="000000"/>
                <w:sz w:val="21"/>
                <w:szCs w:val="21"/>
              </w:rPr>
              <w:t>5</w:t>
            </w:r>
          </w:p>
        </w:tc>
        <w:tc>
          <w:tcPr>
            <w:tcW w:w="1870" w:type="dxa"/>
          </w:tcPr>
          <w:p w14:paraId="2629E92C" w14:textId="77777777" w:rsidR="00000F9B" w:rsidRPr="00935347" w:rsidRDefault="00000F9B" w:rsidP="002104E4">
            <w:pPr>
              <w:rPr>
                <w:rFonts w:cstheme="minorHAnsi"/>
                <w:color w:val="000000"/>
                <w:sz w:val="21"/>
                <w:szCs w:val="21"/>
              </w:rPr>
            </w:pPr>
            <w:r w:rsidRPr="00935347">
              <w:rPr>
                <w:rFonts w:cstheme="minorHAnsi"/>
                <w:color w:val="000000"/>
                <w:sz w:val="21"/>
                <w:szCs w:val="21"/>
              </w:rPr>
              <w:t>Final TE Report* + Audit Trail</w:t>
            </w:r>
          </w:p>
        </w:tc>
        <w:tc>
          <w:tcPr>
            <w:tcW w:w="2360" w:type="dxa"/>
          </w:tcPr>
          <w:p w14:paraId="30E2FA21" w14:textId="14443AAD" w:rsidR="00000F9B" w:rsidRPr="00935347" w:rsidRDefault="00000F9B" w:rsidP="002104E4">
            <w:pPr>
              <w:rPr>
                <w:rFonts w:cstheme="minorHAnsi"/>
                <w:color w:val="000000"/>
                <w:sz w:val="21"/>
                <w:szCs w:val="21"/>
              </w:rPr>
            </w:pPr>
            <w:r w:rsidRPr="00935347">
              <w:rPr>
                <w:rFonts w:cstheme="minorHAnsi"/>
                <w:color w:val="000000"/>
                <w:sz w:val="21"/>
                <w:szCs w:val="21"/>
              </w:rPr>
              <w:t xml:space="preserve">Revised final report and TE Audit trail in which the TE details how all received comments have (and have not) been addressed in the final TE report </w:t>
            </w:r>
            <w:r w:rsidRPr="00935347">
              <w:rPr>
                <w:rFonts w:cstheme="minorHAnsi"/>
                <w:i/>
                <w:color w:val="000000"/>
                <w:sz w:val="21"/>
                <w:szCs w:val="21"/>
                <w:highlight w:val="lightGray"/>
              </w:rPr>
              <w:t xml:space="preserve">(See template in </w:t>
            </w:r>
            <w:proofErr w:type="spellStart"/>
            <w:r w:rsidRPr="00935347">
              <w:rPr>
                <w:rFonts w:cstheme="minorHAnsi"/>
                <w:i/>
                <w:color w:val="000000"/>
                <w:sz w:val="21"/>
                <w:szCs w:val="21"/>
                <w:highlight w:val="lightGray"/>
              </w:rPr>
              <w:t>ToR</w:t>
            </w:r>
            <w:proofErr w:type="spellEnd"/>
            <w:r w:rsidRPr="00935347">
              <w:rPr>
                <w:rFonts w:cstheme="minorHAnsi"/>
                <w:i/>
                <w:color w:val="000000"/>
                <w:sz w:val="21"/>
                <w:szCs w:val="21"/>
                <w:highlight w:val="lightGray"/>
              </w:rPr>
              <w:t xml:space="preserve"> Annex </w:t>
            </w:r>
            <w:r w:rsidR="00C12CAA" w:rsidRPr="00935347">
              <w:rPr>
                <w:rFonts w:cstheme="minorHAnsi"/>
                <w:i/>
                <w:color w:val="000000"/>
                <w:sz w:val="21"/>
                <w:szCs w:val="21"/>
                <w:highlight w:val="lightGray"/>
              </w:rPr>
              <w:t>H</w:t>
            </w:r>
            <w:r w:rsidRPr="00935347">
              <w:rPr>
                <w:rFonts w:cstheme="minorHAnsi"/>
                <w:i/>
                <w:color w:val="000000"/>
                <w:sz w:val="21"/>
                <w:szCs w:val="21"/>
                <w:highlight w:val="lightGray"/>
              </w:rPr>
              <w:t>)</w:t>
            </w:r>
          </w:p>
        </w:tc>
        <w:tc>
          <w:tcPr>
            <w:tcW w:w="1980" w:type="dxa"/>
          </w:tcPr>
          <w:p w14:paraId="0EA27FDC" w14:textId="2C66BB6C" w:rsidR="00000F9B" w:rsidRPr="00935347" w:rsidRDefault="00000F9B" w:rsidP="002104E4">
            <w:pPr>
              <w:rPr>
                <w:rFonts w:cstheme="minorHAnsi"/>
                <w:color w:val="000000"/>
                <w:sz w:val="21"/>
                <w:szCs w:val="21"/>
              </w:rPr>
            </w:pPr>
            <w:r w:rsidRPr="00935347">
              <w:rPr>
                <w:rFonts w:cstheme="minorHAnsi"/>
                <w:color w:val="000000"/>
                <w:sz w:val="21"/>
                <w:szCs w:val="21"/>
              </w:rPr>
              <w:t xml:space="preserve">Within 1 week of receiving comments on draft report: </w:t>
            </w:r>
            <w:r w:rsidRPr="00935347">
              <w:rPr>
                <w:rFonts w:cstheme="minorHAnsi"/>
                <w:i/>
                <w:color w:val="000000"/>
                <w:sz w:val="21"/>
                <w:szCs w:val="21"/>
                <w:highlight w:val="lightGray"/>
              </w:rPr>
              <w:t>(b</w:t>
            </w:r>
            <w:r w:rsidR="009E384F" w:rsidRPr="00935347">
              <w:rPr>
                <w:rFonts w:cstheme="minorHAnsi"/>
                <w:i/>
                <w:color w:val="000000"/>
                <w:sz w:val="21"/>
                <w:szCs w:val="21"/>
                <w:highlight w:val="lightGray"/>
              </w:rPr>
              <w:t xml:space="preserve">y </w:t>
            </w:r>
            <w:r w:rsidR="00CE0EF7">
              <w:rPr>
                <w:rFonts w:cstheme="minorHAnsi"/>
                <w:i/>
                <w:color w:val="000000"/>
                <w:sz w:val="21"/>
                <w:szCs w:val="21"/>
                <w:highlight w:val="lightGray"/>
              </w:rPr>
              <w:t>2nd November</w:t>
            </w:r>
            <w:r w:rsidRPr="00935347">
              <w:rPr>
                <w:rFonts w:cstheme="minorHAnsi"/>
                <w:i/>
                <w:color w:val="000000"/>
                <w:sz w:val="21"/>
                <w:szCs w:val="21"/>
                <w:highlight w:val="lightGray"/>
              </w:rPr>
              <w:t>)</w:t>
            </w:r>
          </w:p>
        </w:tc>
        <w:tc>
          <w:tcPr>
            <w:tcW w:w="2520" w:type="dxa"/>
          </w:tcPr>
          <w:p w14:paraId="0B0FD36C" w14:textId="77777777" w:rsidR="00000F9B" w:rsidRPr="00935347" w:rsidRDefault="00000F9B" w:rsidP="002104E4">
            <w:pPr>
              <w:rPr>
                <w:rFonts w:cstheme="minorHAnsi"/>
                <w:color w:val="000000"/>
                <w:sz w:val="21"/>
                <w:szCs w:val="21"/>
              </w:rPr>
            </w:pPr>
            <w:r w:rsidRPr="00935347">
              <w:rPr>
                <w:rFonts w:cstheme="minorHAnsi"/>
                <w:color w:val="000000"/>
                <w:sz w:val="21"/>
                <w:szCs w:val="21"/>
              </w:rPr>
              <w:t>TE team submits both documents to the Commissioning Unit</w:t>
            </w:r>
          </w:p>
        </w:tc>
      </w:tr>
    </w:tbl>
    <w:p w14:paraId="09269FA3" w14:textId="77777777" w:rsidR="00000F9B" w:rsidRPr="00935347" w:rsidRDefault="00000F9B" w:rsidP="00000F9B">
      <w:pPr>
        <w:spacing w:after="0"/>
        <w:jc w:val="both"/>
        <w:rPr>
          <w:rFonts w:cstheme="minorHAnsi"/>
          <w:color w:val="000000"/>
        </w:rPr>
      </w:pPr>
    </w:p>
    <w:p w14:paraId="29C6F12E" w14:textId="77777777" w:rsidR="00000F9B" w:rsidRPr="00935347" w:rsidRDefault="00000F9B" w:rsidP="00000F9B">
      <w:pPr>
        <w:spacing w:after="0"/>
        <w:jc w:val="both"/>
        <w:rPr>
          <w:rFonts w:cstheme="minorHAnsi"/>
          <w:color w:val="000000"/>
        </w:rPr>
      </w:pPr>
      <w:r w:rsidRPr="00935347">
        <w:rPr>
          <w:rFonts w:cstheme="minorHAnsi"/>
          <w:color w:val="000000"/>
          <w:sz w:val="21"/>
          <w:szCs w:val="21"/>
        </w:rPr>
        <w:t>*All final TE reports will be quality assessed by the UNDP Independent Evaluation Office (IEO).  Details of the IEO’s quality assessment of decentralized evaluations can be found in Section 6 of the UNDP Evaluation Guidelines</w:t>
      </w:r>
      <w:r w:rsidRPr="00935347">
        <w:rPr>
          <w:rFonts w:cstheme="minorHAnsi"/>
          <w:color w:val="000000"/>
        </w:rPr>
        <w:t>.</w:t>
      </w:r>
      <w:r w:rsidRPr="00935347">
        <w:rPr>
          <w:rStyle w:val="FootnoteReference"/>
          <w:rFonts w:cstheme="minorHAnsi"/>
          <w:color w:val="000000"/>
        </w:rPr>
        <w:footnoteReference w:id="2"/>
      </w:r>
    </w:p>
    <w:p w14:paraId="501F37B1" w14:textId="77777777" w:rsidR="00000F9B" w:rsidRPr="00935347" w:rsidRDefault="00000F9B" w:rsidP="00000F9B">
      <w:pPr>
        <w:spacing w:after="0"/>
        <w:jc w:val="both"/>
        <w:rPr>
          <w:rFonts w:cstheme="minorHAnsi"/>
          <w:color w:val="000000"/>
        </w:rPr>
      </w:pPr>
    </w:p>
    <w:p w14:paraId="517D5A8E" w14:textId="77777777" w:rsidR="00000F9B" w:rsidRPr="00935347" w:rsidRDefault="00000F9B" w:rsidP="00000F9B">
      <w:pPr>
        <w:pStyle w:val="ListParagraph"/>
        <w:numPr>
          <w:ilvl w:val="0"/>
          <w:numId w:val="1"/>
        </w:numPr>
        <w:ind w:left="360"/>
        <w:jc w:val="both"/>
        <w:rPr>
          <w:rFonts w:cstheme="minorHAnsi"/>
          <w:b/>
          <w:bCs/>
          <w:sz w:val="26"/>
          <w:szCs w:val="26"/>
        </w:rPr>
      </w:pPr>
      <w:r w:rsidRPr="00935347">
        <w:rPr>
          <w:rFonts w:cstheme="minorHAnsi"/>
          <w:b/>
          <w:bCs/>
          <w:sz w:val="26"/>
          <w:szCs w:val="26"/>
        </w:rPr>
        <w:t>TE ARRANGEMENTS</w:t>
      </w:r>
    </w:p>
    <w:p w14:paraId="34E7C707" w14:textId="48C7A3DF" w:rsidR="00000F9B" w:rsidRPr="00935347" w:rsidRDefault="00000F9B" w:rsidP="00000F9B">
      <w:pPr>
        <w:jc w:val="both"/>
        <w:rPr>
          <w:rFonts w:cstheme="minorHAnsi"/>
          <w:color w:val="000000"/>
          <w:sz w:val="21"/>
          <w:szCs w:val="21"/>
        </w:rPr>
      </w:pPr>
      <w:r w:rsidRPr="00935347">
        <w:rPr>
          <w:rFonts w:cstheme="minorHAnsi"/>
          <w:color w:val="000000"/>
          <w:sz w:val="21"/>
          <w:szCs w:val="21"/>
        </w:rPr>
        <w:t xml:space="preserve">The principal responsibility for managing the TE resides with the </w:t>
      </w:r>
      <w:r w:rsidR="009E384F" w:rsidRPr="00935347">
        <w:rPr>
          <w:rFonts w:cstheme="minorHAnsi"/>
          <w:color w:val="000000"/>
          <w:sz w:val="21"/>
          <w:szCs w:val="21"/>
        </w:rPr>
        <w:t>UNDP Ghana Office</w:t>
      </w:r>
      <w:r w:rsidRPr="00935347">
        <w:rPr>
          <w:rFonts w:cstheme="minorHAnsi"/>
          <w:color w:val="000000"/>
          <w:sz w:val="21"/>
          <w:szCs w:val="21"/>
        </w:rPr>
        <w:t xml:space="preserve">. The </w:t>
      </w:r>
      <w:r w:rsidR="00935347" w:rsidRPr="00935347">
        <w:rPr>
          <w:rFonts w:cstheme="minorHAnsi"/>
          <w:color w:val="000000"/>
          <w:sz w:val="21"/>
          <w:szCs w:val="21"/>
        </w:rPr>
        <w:t>UNDP Ghana Office</w:t>
      </w:r>
      <w:r w:rsidRPr="00935347">
        <w:rPr>
          <w:rFonts w:cstheme="minorHAnsi"/>
          <w:color w:val="000000"/>
          <w:sz w:val="21"/>
          <w:szCs w:val="21"/>
        </w:rPr>
        <w:t xml:space="preserve"> will contract the evaluators and ensure the timely provision of per diems and travel arrangements within the country for the TE team. The Project Team will be responsible for liaising with the TE team to provide all relevant documents, set up stakeholder interviews, and arrange field visits.</w:t>
      </w:r>
    </w:p>
    <w:p w14:paraId="3ACB3055" w14:textId="77777777" w:rsidR="00000F9B" w:rsidRPr="00935347" w:rsidRDefault="00000F9B" w:rsidP="00000F9B">
      <w:pPr>
        <w:pStyle w:val="ListParagraph"/>
        <w:numPr>
          <w:ilvl w:val="0"/>
          <w:numId w:val="1"/>
        </w:numPr>
        <w:ind w:left="360"/>
        <w:jc w:val="both"/>
        <w:rPr>
          <w:rFonts w:cstheme="minorHAnsi"/>
          <w:b/>
          <w:bCs/>
          <w:sz w:val="26"/>
          <w:szCs w:val="26"/>
        </w:rPr>
      </w:pPr>
      <w:r w:rsidRPr="00935347">
        <w:rPr>
          <w:rFonts w:cstheme="minorHAnsi"/>
          <w:b/>
          <w:bCs/>
          <w:sz w:val="26"/>
          <w:szCs w:val="26"/>
        </w:rPr>
        <w:t>TE TEAM COMPOSITION</w:t>
      </w:r>
    </w:p>
    <w:p w14:paraId="291D9C0F" w14:textId="5B79C034" w:rsidR="00FE2AB2" w:rsidRPr="00FE2AB2" w:rsidRDefault="00F8078F" w:rsidP="00B355EF">
      <w:pPr>
        <w:spacing w:before="200"/>
        <w:rPr>
          <w:rFonts w:cstheme="minorHAnsi"/>
          <w:color w:val="000000"/>
          <w:sz w:val="21"/>
          <w:szCs w:val="21"/>
        </w:rPr>
      </w:pPr>
      <w:bookmarkStart w:id="8" w:name="_Hlk11343081"/>
      <w:bookmarkStart w:id="9" w:name="_Hlk48560528"/>
      <w:r w:rsidRPr="00935347">
        <w:rPr>
          <w:rFonts w:cstheme="minorHAnsi"/>
          <w:color w:val="000000"/>
          <w:sz w:val="21"/>
          <w:szCs w:val="21"/>
        </w:rPr>
        <w:t xml:space="preserve">The evaluation shall be carried out by a team of external </w:t>
      </w:r>
      <w:r w:rsidR="00B355EF">
        <w:rPr>
          <w:rFonts w:cstheme="minorHAnsi"/>
          <w:color w:val="000000"/>
          <w:sz w:val="21"/>
          <w:szCs w:val="21"/>
        </w:rPr>
        <w:t xml:space="preserve">(1) </w:t>
      </w:r>
      <w:r w:rsidRPr="00935347">
        <w:rPr>
          <w:rFonts w:cstheme="minorHAnsi"/>
          <w:color w:val="000000"/>
          <w:sz w:val="21"/>
          <w:szCs w:val="21"/>
        </w:rPr>
        <w:t xml:space="preserve">and </w:t>
      </w:r>
      <w:proofErr w:type="gramStart"/>
      <w:r w:rsidRPr="00935347">
        <w:rPr>
          <w:rFonts w:cstheme="minorHAnsi"/>
          <w:color w:val="000000"/>
          <w:sz w:val="21"/>
          <w:szCs w:val="21"/>
        </w:rPr>
        <w:t>local</w:t>
      </w:r>
      <w:r w:rsidR="00B355EF">
        <w:rPr>
          <w:rFonts w:cstheme="minorHAnsi"/>
          <w:color w:val="000000"/>
          <w:sz w:val="21"/>
          <w:szCs w:val="21"/>
        </w:rPr>
        <w:t>(</w:t>
      </w:r>
      <w:proofErr w:type="gramEnd"/>
      <w:r w:rsidR="00B355EF">
        <w:rPr>
          <w:rFonts w:cstheme="minorHAnsi"/>
          <w:color w:val="000000"/>
          <w:sz w:val="21"/>
          <w:szCs w:val="21"/>
        </w:rPr>
        <w:t>1)</w:t>
      </w:r>
      <w:r w:rsidRPr="00935347">
        <w:rPr>
          <w:rFonts w:cstheme="minorHAnsi"/>
          <w:color w:val="000000"/>
          <w:sz w:val="21"/>
          <w:szCs w:val="21"/>
        </w:rPr>
        <w:t xml:space="preserve"> consultants</w:t>
      </w:r>
      <w:r>
        <w:rPr>
          <w:rFonts w:cstheme="minorHAnsi"/>
          <w:color w:val="000000"/>
          <w:sz w:val="21"/>
          <w:szCs w:val="21"/>
        </w:rPr>
        <w:t>.  T</w:t>
      </w:r>
      <w:r w:rsidRPr="00B355EF">
        <w:rPr>
          <w:rFonts w:cstheme="minorHAnsi"/>
          <w:color w:val="000000"/>
          <w:sz w:val="21"/>
          <w:szCs w:val="21"/>
        </w:rPr>
        <w:t>he International Consultant</w:t>
      </w:r>
      <w:r>
        <w:rPr>
          <w:rFonts w:cstheme="minorHAnsi"/>
          <w:color w:val="000000"/>
          <w:sz w:val="21"/>
          <w:szCs w:val="21"/>
        </w:rPr>
        <w:t>, the team leader,</w:t>
      </w:r>
      <w:r w:rsidRPr="00B355EF">
        <w:rPr>
          <w:rFonts w:cstheme="minorHAnsi"/>
          <w:color w:val="000000"/>
          <w:sz w:val="21"/>
          <w:szCs w:val="21"/>
        </w:rPr>
        <w:t xml:space="preserve"> will work </w:t>
      </w:r>
      <w:r w:rsidR="002E7326">
        <w:rPr>
          <w:rFonts w:cstheme="minorHAnsi"/>
          <w:color w:val="000000"/>
          <w:sz w:val="21"/>
          <w:szCs w:val="21"/>
        </w:rPr>
        <w:t xml:space="preserve">remotely </w:t>
      </w:r>
      <w:r w:rsidRPr="00B355EF">
        <w:rPr>
          <w:rFonts w:cstheme="minorHAnsi"/>
          <w:color w:val="000000"/>
          <w:sz w:val="21"/>
          <w:szCs w:val="21"/>
        </w:rPr>
        <w:t xml:space="preserve">closely with the National Consultant. </w:t>
      </w:r>
      <w:bookmarkEnd w:id="8"/>
      <w:r w:rsidRPr="00B355EF">
        <w:rPr>
          <w:rFonts w:cstheme="minorHAnsi"/>
          <w:color w:val="000000"/>
          <w:sz w:val="21"/>
          <w:szCs w:val="21"/>
        </w:rPr>
        <w:t>The consultant</w:t>
      </w:r>
      <w:r w:rsidR="00FE2F0C">
        <w:rPr>
          <w:rFonts w:cstheme="minorHAnsi"/>
          <w:color w:val="000000"/>
          <w:sz w:val="21"/>
          <w:szCs w:val="21"/>
        </w:rPr>
        <w:t>s</w:t>
      </w:r>
      <w:r w:rsidRPr="00B355EF">
        <w:rPr>
          <w:rFonts w:cstheme="minorHAnsi"/>
          <w:color w:val="000000"/>
          <w:sz w:val="21"/>
          <w:szCs w:val="21"/>
        </w:rPr>
        <w:t xml:space="preserve"> shall have prior experience in evaluating similar projects. Experience with GEF financed projects is an advantage</w:t>
      </w:r>
      <w:r w:rsidR="00FE2F0C" w:rsidRPr="00B355EF">
        <w:rPr>
          <w:rFonts w:cstheme="minorHAnsi"/>
          <w:color w:val="000000"/>
          <w:sz w:val="21"/>
          <w:szCs w:val="21"/>
        </w:rPr>
        <w:t>.</w:t>
      </w:r>
      <w:r w:rsidR="00FE2F0C">
        <w:rPr>
          <w:rFonts w:cstheme="minorHAnsi"/>
          <w:color w:val="000000"/>
          <w:sz w:val="21"/>
          <w:szCs w:val="21"/>
        </w:rPr>
        <w:t xml:space="preserve"> </w:t>
      </w:r>
      <w:r w:rsidR="00FE2F0C" w:rsidRPr="00B355EF">
        <w:rPr>
          <w:rFonts w:cstheme="minorHAnsi"/>
          <w:color w:val="000000"/>
          <w:sz w:val="21"/>
          <w:szCs w:val="21"/>
        </w:rPr>
        <w:t xml:space="preserve"> The National Consultant will support </w:t>
      </w:r>
      <w:r w:rsidR="002E7326">
        <w:rPr>
          <w:rFonts w:cstheme="minorHAnsi"/>
          <w:color w:val="000000"/>
          <w:sz w:val="21"/>
          <w:szCs w:val="21"/>
        </w:rPr>
        <w:t xml:space="preserve">(especially with field mission) </w:t>
      </w:r>
      <w:r w:rsidR="00FE2F0C" w:rsidRPr="00B355EF">
        <w:rPr>
          <w:rFonts w:cstheme="minorHAnsi"/>
          <w:color w:val="000000"/>
          <w:sz w:val="21"/>
          <w:szCs w:val="21"/>
        </w:rPr>
        <w:t xml:space="preserve">the International Consultant who will have </w:t>
      </w:r>
      <w:r w:rsidR="00FE2F0C" w:rsidRPr="00B355EF">
        <w:rPr>
          <w:rFonts w:cstheme="minorHAnsi"/>
          <w:color w:val="000000"/>
          <w:sz w:val="21"/>
          <w:szCs w:val="21"/>
        </w:rPr>
        <w:lastRenderedPageBreak/>
        <w:t xml:space="preserve">the overall responsibility for the conduct of the evaluation exercise as well as quality and timely submission of reports (inception, draft, final </w:t>
      </w:r>
      <w:proofErr w:type="spellStart"/>
      <w:r w:rsidR="00FE2F0C" w:rsidRPr="00B355EF">
        <w:rPr>
          <w:rFonts w:cstheme="minorHAnsi"/>
          <w:color w:val="000000"/>
          <w:sz w:val="21"/>
          <w:szCs w:val="21"/>
        </w:rPr>
        <w:t>etc</w:t>
      </w:r>
      <w:proofErr w:type="spellEnd"/>
      <w:r w:rsidR="00FE2F0C" w:rsidRPr="00B355EF">
        <w:rPr>
          <w:rFonts w:cstheme="minorHAnsi"/>
          <w:color w:val="000000"/>
          <w:sz w:val="21"/>
          <w:szCs w:val="21"/>
        </w:rPr>
        <w:t xml:space="preserve">). The International Consultant will be accountable to UNDP for the delivery results on this assignment. </w:t>
      </w:r>
      <w:r w:rsidR="00FE2AB2" w:rsidRPr="00FE2AB2">
        <w:rPr>
          <w:rFonts w:cstheme="minorHAnsi"/>
          <w:color w:val="000000"/>
          <w:sz w:val="21"/>
          <w:szCs w:val="21"/>
        </w:rPr>
        <w:t>The evaluator(s) cannot have participated in the project preparation, formulation and/or implementation (including the writing of the project document), must not have conducted this project’s Mid-Term Review and should not have a conflict of interest with the project’s related activities.</w:t>
      </w:r>
    </w:p>
    <w:p w14:paraId="1C66B0C4" w14:textId="249CF52D" w:rsidR="00FE2AB2" w:rsidRPr="00935347" w:rsidRDefault="00FE2AB2" w:rsidP="00000F9B">
      <w:pPr>
        <w:jc w:val="both"/>
        <w:rPr>
          <w:rFonts w:cstheme="minorHAnsi"/>
          <w:color w:val="000000"/>
          <w:sz w:val="21"/>
          <w:szCs w:val="21"/>
        </w:rPr>
      </w:pPr>
      <w:r w:rsidRPr="00FE2AB2">
        <w:rPr>
          <w:rFonts w:cstheme="minorHAnsi"/>
          <w:color w:val="000000"/>
          <w:sz w:val="21"/>
          <w:szCs w:val="21"/>
        </w:rPr>
        <w:t>The selection of evaluators will be aimed at maximizing the overall “team” qualities in the following areas:</w:t>
      </w:r>
      <w:r w:rsidR="00B355EF">
        <w:rPr>
          <w:rFonts w:cstheme="minorHAnsi"/>
          <w:color w:val="000000"/>
          <w:sz w:val="21"/>
          <w:szCs w:val="21"/>
        </w:rPr>
        <w:t xml:space="preserve"> </w:t>
      </w:r>
    </w:p>
    <w:p w14:paraId="28E744FF" w14:textId="77777777" w:rsidR="00935347" w:rsidRPr="00935347" w:rsidRDefault="00935347" w:rsidP="00935347">
      <w:pPr>
        <w:numPr>
          <w:ilvl w:val="0"/>
          <w:numId w:val="34"/>
        </w:numPr>
        <w:spacing w:before="120" w:after="0" w:line="240" w:lineRule="auto"/>
        <w:jc w:val="both"/>
        <w:rPr>
          <w:rFonts w:eastAsia="Times New Roman" w:cstheme="minorHAnsi"/>
          <w:b/>
          <w:u w:val="single"/>
        </w:rPr>
      </w:pPr>
      <w:r w:rsidRPr="00935347">
        <w:rPr>
          <w:rFonts w:eastAsia="Times New Roman" w:cstheme="minorHAnsi"/>
          <w:b/>
          <w:u w:val="single"/>
        </w:rPr>
        <w:t>Team Leader- International (70%)</w:t>
      </w:r>
    </w:p>
    <w:p w14:paraId="57287939" w14:textId="77777777" w:rsidR="00935347" w:rsidRPr="00935347" w:rsidRDefault="00935347" w:rsidP="00935347">
      <w:pPr>
        <w:spacing w:after="0" w:line="240" w:lineRule="auto"/>
        <w:jc w:val="both"/>
        <w:rPr>
          <w:rFonts w:eastAsia="Times New Roman" w:cstheme="minorHAnsi"/>
        </w:rPr>
      </w:pPr>
      <w:bookmarkStart w:id="10" w:name="_Hlk517165786"/>
    </w:p>
    <w:p w14:paraId="4B4EA647" w14:textId="5A6E2966" w:rsidR="00935347" w:rsidRPr="00935347" w:rsidRDefault="00935347" w:rsidP="00935347">
      <w:pPr>
        <w:pStyle w:val="ListParagraph"/>
        <w:numPr>
          <w:ilvl w:val="0"/>
          <w:numId w:val="36"/>
        </w:numPr>
        <w:spacing w:after="0" w:line="240" w:lineRule="auto"/>
        <w:jc w:val="both"/>
        <w:rPr>
          <w:rFonts w:eastAsia="Times New Roman" w:cstheme="minorHAnsi"/>
          <w:i/>
        </w:rPr>
      </w:pPr>
      <w:r w:rsidRPr="00935347">
        <w:rPr>
          <w:rFonts w:eastAsia="Times New Roman" w:cstheme="minorHAnsi"/>
        </w:rPr>
        <w:t>A Master’s degree in Climate Change</w:t>
      </w:r>
      <w:r w:rsidR="00E524DD">
        <w:rPr>
          <w:rFonts w:eastAsia="Times New Roman" w:cstheme="minorHAnsi"/>
        </w:rPr>
        <w:t>,</w:t>
      </w:r>
      <w:r w:rsidR="00E524DD" w:rsidRPr="00E524DD">
        <w:rPr>
          <w:rFonts w:eastAsia="Times New Roman" w:cstheme="minorHAnsi"/>
        </w:rPr>
        <w:t xml:space="preserve"> Natural Resource Management, Environmental Management/</w:t>
      </w:r>
      <w:proofErr w:type="gramStart"/>
      <w:r w:rsidR="00E524DD" w:rsidRPr="00E524DD">
        <w:rPr>
          <w:rFonts w:eastAsia="Times New Roman" w:cstheme="minorHAnsi"/>
        </w:rPr>
        <w:t>Science ,</w:t>
      </w:r>
      <w:proofErr w:type="gramEnd"/>
      <w:r w:rsidR="00E524DD" w:rsidRPr="00E524DD">
        <w:rPr>
          <w:rFonts w:eastAsia="Times New Roman" w:cstheme="minorHAnsi"/>
        </w:rPr>
        <w:t xml:space="preserve"> Development Studies, </w:t>
      </w:r>
      <w:r w:rsidRPr="00935347">
        <w:rPr>
          <w:rFonts w:eastAsia="Times New Roman" w:cstheme="minorHAnsi"/>
        </w:rPr>
        <w:t xml:space="preserve">or other closely related field </w:t>
      </w:r>
      <w:r w:rsidRPr="00935347">
        <w:rPr>
          <w:rFonts w:eastAsia="Times New Roman" w:cstheme="minorHAnsi"/>
          <w:i/>
        </w:rPr>
        <w:t>(5 marks);</w:t>
      </w:r>
    </w:p>
    <w:p w14:paraId="234DE21D" w14:textId="6D03FF53" w:rsidR="00935347" w:rsidRPr="00935347" w:rsidRDefault="00935347" w:rsidP="00935347">
      <w:pPr>
        <w:numPr>
          <w:ilvl w:val="0"/>
          <w:numId w:val="36"/>
        </w:numPr>
        <w:spacing w:after="0" w:line="240" w:lineRule="auto"/>
        <w:jc w:val="both"/>
        <w:rPr>
          <w:rFonts w:eastAsia="Calibri" w:cstheme="minorHAnsi"/>
        </w:rPr>
      </w:pPr>
      <w:r w:rsidRPr="00935347">
        <w:rPr>
          <w:rFonts w:eastAsia="Calibri" w:cstheme="minorHAnsi"/>
        </w:rPr>
        <w:t xml:space="preserve">At least 10 years’ experience in conducting result-based management project mid-term or terminal evaluations, preferably for GEF/AF projects </w:t>
      </w:r>
      <w:r w:rsidRPr="00935347">
        <w:rPr>
          <w:rFonts w:eastAsia="Calibri" w:cstheme="minorHAnsi"/>
          <w:i/>
        </w:rPr>
        <w:t>(30 marks);</w:t>
      </w:r>
    </w:p>
    <w:p w14:paraId="7DE830B9" w14:textId="77777777" w:rsidR="00935347" w:rsidRPr="00935347" w:rsidRDefault="00935347" w:rsidP="00935347">
      <w:pPr>
        <w:numPr>
          <w:ilvl w:val="0"/>
          <w:numId w:val="36"/>
        </w:numPr>
        <w:spacing w:after="0" w:line="240" w:lineRule="auto"/>
        <w:jc w:val="both"/>
        <w:rPr>
          <w:rFonts w:eastAsia="Times New Roman" w:cstheme="minorHAnsi"/>
        </w:rPr>
      </w:pPr>
      <w:r w:rsidRPr="00935347">
        <w:rPr>
          <w:rFonts w:eastAsia="Times New Roman" w:cstheme="minorHAnsi"/>
        </w:rPr>
        <w:t xml:space="preserve">Experience applying SMART indicators and reconstructing or validating baseline scenarios </w:t>
      </w:r>
      <w:r w:rsidRPr="00935347">
        <w:rPr>
          <w:rFonts w:eastAsia="Times New Roman" w:cstheme="minorHAnsi"/>
          <w:i/>
        </w:rPr>
        <w:t>(5 marks)</w:t>
      </w:r>
      <w:r w:rsidRPr="00935347">
        <w:rPr>
          <w:rFonts w:eastAsia="Times New Roman" w:cstheme="minorHAnsi"/>
        </w:rPr>
        <w:t>;</w:t>
      </w:r>
    </w:p>
    <w:p w14:paraId="4FA22044" w14:textId="77777777" w:rsidR="00935347" w:rsidRPr="00935347" w:rsidRDefault="00935347" w:rsidP="00935347">
      <w:pPr>
        <w:numPr>
          <w:ilvl w:val="0"/>
          <w:numId w:val="36"/>
        </w:numPr>
        <w:spacing w:after="0" w:line="240" w:lineRule="auto"/>
        <w:jc w:val="both"/>
        <w:rPr>
          <w:rFonts w:eastAsia="Times New Roman" w:cstheme="minorHAnsi"/>
        </w:rPr>
      </w:pPr>
      <w:r w:rsidRPr="00935347">
        <w:rPr>
          <w:rFonts w:eastAsia="Times New Roman" w:cstheme="minorHAnsi"/>
        </w:rPr>
        <w:t xml:space="preserve">Demonstrated work experience in the technical areas of the project </w:t>
      </w:r>
      <w:r w:rsidRPr="00935347">
        <w:rPr>
          <w:rFonts w:eastAsia="Times New Roman" w:cstheme="minorHAnsi"/>
          <w:i/>
        </w:rPr>
        <w:t>(15 marks)</w:t>
      </w:r>
      <w:r w:rsidRPr="00935347">
        <w:rPr>
          <w:rFonts w:eastAsia="Times New Roman" w:cstheme="minorHAnsi"/>
        </w:rPr>
        <w:t>;</w:t>
      </w:r>
    </w:p>
    <w:p w14:paraId="19BCC2AC" w14:textId="7C6AA3FF" w:rsidR="00935347" w:rsidRPr="00935347" w:rsidRDefault="00935347" w:rsidP="00935347">
      <w:pPr>
        <w:numPr>
          <w:ilvl w:val="0"/>
          <w:numId w:val="36"/>
        </w:numPr>
        <w:spacing w:after="0" w:line="240" w:lineRule="auto"/>
        <w:jc w:val="both"/>
        <w:rPr>
          <w:rFonts w:eastAsia="Times New Roman" w:cstheme="minorHAnsi"/>
        </w:rPr>
      </w:pPr>
      <w:r w:rsidRPr="00935347">
        <w:rPr>
          <w:rFonts w:eastAsia="Times New Roman" w:cstheme="minorHAnsi"/>
        </w:rPr>
        <w:t xml:space="preserve">Competence in adaptive management </w:t>
      </w:r>
      <w:r w:rsidR="00E524DD" w:rsidRPr="00E524DD">
        <w:rPr>
          <w:rFonts w:eastAsia="Times New Roman" w:cstheme="minorHAnsi"/>
        </w:rPr>
        <w:t xml:space="preserve">applied to Climate Change Adaptation focal area </w:t>
      </w:r>
      <w:r w:rsidRPr="00935347">
        <w:rPr>
          <w:rFonts w:eastAsia="Times New Roman" w:cstheme="minorHAnsi"/>
          <w:i/>
        </w:rPr>
        <w:t>(5 marks)</w:t>
      </w:r>
      <w:r w:rsidRPr="00935347">
        <w:rPr>
          <w:rFonts w:eastAsia="Times New Roman" w:cstheme="minorHAnsi"/>
        </w:rPr>
        <w:t>;</w:t>
      </w:r>
    </w:p>
    <w:p w14:paraId="7984FE86" w14:textId="77777777" w:rsidR="00935347" w:rsidRPr="00935347" w:rsidRDefault="00935347" w:rsidP="00935347">
      <w:pPr>
        <w:numPr>
          <w:ilvl w:val="0"/>
          <w:numId w:val="36"/>
        </w:numPr>
        <w:spacing w:after="0" w:line="240" w:lineRule="auto"/>
        <w:jc w:val="both"/>
        <w:rPr>
          <w:rFonts w:eastAsia="Times New Roman" w:cstheme="minorHAnsi"/>
        </w:rPr>
      </w:pPr>
      <w:r w:rsidRPr="00935347">
        <w:rPr>
          <w:rFonts w:eastAsia="Times New Roman" w:cstheme="minorHAnsi"/>
        </w:rPr>
        <w:t xml:space="preserve">Demonstrated understanding of issues related to gender and livelihoods in relation to climate change Adaptation; experience in gender sensitive evaluation and analysis </w:t>
      </w:r>
      <w:r w:rsidRPr="00935347">
        <w:rPr>
          <w:rFonts w:eastAsia="Times New Roman" w:cstheme="minorHAnsi"/>
          <w:i/>
        </w:rPr>
        <w:t>(5 marks</w:t>
      </w:r>
      <w:r w:rsidRPr="00935347">
        <w:rPr>
          <w:rFonts w:eastAsia="Times New Roman" w:cstheme="minorHAnsi"/>
        </w:rPr>
        <w:t>);</w:t>
      </w:r>
    </w:p>
    <w:p w14:paraId="7E2543CD" w14:textId="22227423" w:rsidR="00935347" w:rsidRPr="007321EF" w:rsidRDefault="00935347" w:rsidP="00935347">
      <w:pPr>
        <w:numPr>
          <w:ilvl w:val="0"/>
          <w:numId w:val="36"/>
        </w:numPr>
        <w:spacing w:after="0" w:line="240" w:lineRule="auto"/>
        <w:jc w:val="both"/>
        <w:rPr>
          <w:rFonts w:eastAsia="Calibri" w:cstheme="minorHAnsi"/>
        </w:rPr>
      </w:pPr>
      <w:r w:rsidRPr="00935347">
        <w:rPr>
          <w:rFonts w:eastAsia="Calibri" w:cstheme="minorHAnsi"/>
        </w:rPr>
        <w:t xml:space="preserve">Knowledge of and experience in West Africa and Ghana </w:t>
      </w:r>
      <w:proofErr w:type="gramStart"/>
      <w:r w:rsidRPr="00935347">
        <w:rPr>
          <w:rFonts w:eastAsia="Calibri" w:cstheme="minorHAnsi"/>
        </w:rPr>
        <w:t>in particular is</w:t>
      </w:r>
      <w:proofErr w:type="gramEnd"/>
      <w:r w:rsidRPr="00935347">
        <w:rPr>
          <w:rFonts w:eastAsia="Calibri" w:cstheme="minorHAnsi"/>
        </w:rPr>
        <w:t xml:space="preserve"> an asset </w:t>
      </w:r>
      <w:r w:rsidRPr="00935347">
        <w:rPr>
          <w:rFonts w:eastAsia="Calibri" w:cstheme="minorHAnsi"/>
          <w:i/>
        </w:rPr>
        <w:t>(5 marks);</w:t>
      </w:r>
    </w:p>
    <w:p w14:paraId="1ECE17FE" w14:textId="6BB8E819" w:rsidR="007321EF" w:rsidRPr="00935347" w:rsidRDefault="007321EF" w:rsidP="00935347">
      <w:pPr>
        <w:numPr>
          <w:ilvl w:val="0"/>
          <w:numId w:val="36"/>
        </w:numPr>
        <w:spacing w:after="0" w:line="240" w:lineRule="auto"/>
        <w:jc w:val="both"/>
        <w:rPr>
          <w:rFonts w:eastAsia="Calibri" w:cstheme="minorHAnsi"/>
        </w:rPr>
      </w:pPr>
      <w:bookmarkStart w:id="11" w:name="_Hlk48729794"/>
      <w:r>
        <w:rPr>
          <w:rFonts w:eastAsia="Calibri" w:cstheme="minorHAnsi"/>
          <w:iCs/>
        </w:rPr>
        <w:t>Demonstrate experience in carrying out evaluation remotely.</w:t>
      </w:r>
    </w:p>
    <w:bookmarkEnd w:id="11"/>
    <w:p w14:paraId="76A709AD" w14:textId="77777777" w:rsidR="00935347" w:rsidRPr="00935347" w:rsidRDefault="00935347" w:rsidP="00935347">
      <w:pPr>
        <w:numPr>
          <w:ilvl w:val="0"/>
          <w:numId w:val="36"/>
        </w:numPr>
        <w:spacing w:after="0" w:line="240" w:lineRule="auto"/>
        <w:jc w:val="both"/>
        <w:rPr>
          <w:rFonts w:eastAsia="Times New Roman" w:cstheme="minorHAnsi"/>
        </w:rPr>
      </w:pPr>
      <w:r w:rsidRPr="00935347">
        <w:rPr>
          <w:rFonts w:eastAsia="Times New Roman" w:cstheme="minorHAnsi"/>
        </w:rPr>
        <w:t>Excellent communication skills;</w:t>
      </w:r>
    </w:p>
    <w:p w14:paraId="012B3BF2" w14:textId="77777777" w:rsidR="00935347" w:rsidRPr="00935347" w:rsidRDefault="00935347" w:rsidP="00935347">
      <w:pPr>
        <w:numPr>
          <w:ilvl w:val="0"/>
          <w:numId w:val="36"/>
        </w:numPr>
        <w:spacing w:after="0" w:line="240" w:lineRule="auto"/>
        <w:jc w:val="both"/>
        <w:rPr>
          <w:rFonts w:eastAsia="Times New Roman" w:cstheme="minorHAnsi"/>
        </w:rPr>
      </w:pPr>
      <w:r w:rsidRPr="00935347">
        <w:rPr>
          <w:rFonts w:eastAsia="Times New Roman" w:cstheme="minorHAnsi"/>
        </w:rPr>
        <w:t>Demonstrable analytical skills.</w:t>
      </w:r>
    </w:p>
    <w:p w14:paraId="72A75D65" w14:textId="77777777" w:rsidR="00935347" w:rsidRPr="00935347" w:rsidRDefault="00935347" w:rsidP="00935347">
      <w:pPr>
        <w:spacing w:after="0" w:line="240" w:lineRule="auto"/>
        <w:ind w:left="360"/>
        <w:jc w:val="both"/>
        <w:rPr>
          <w:rFonts w:eastAsia="Times New Roman" w:cstheme="minorHAnsi"/>
        </w:rPr>
      </w:pPr>
    </w:p>
    <w:bookmarkEnd w:id="10"/>
    <w:p w14:paraId="19B6EB86" w14:textId="77777777" w:rsidR="00935347" w:rsidRPr="00935347" w:rsidRDefault="00935347" w:rsidP="00935347">
      <w:pPr>
        <w:spacing w:after="0" w:line="240" w:lineRule="auto"/>
        <w:ind w:left="360"/>
        <w:jc w:val="both"/>
        <w:rPr>
          <w:rFonts w:eastAsia="Times New Roman" w:cstheme="minorHAnsi"/>
          <w:b/>
          <w:u w:val="single"/>
        </w:rPr>
      </w:pPr>
      <w:r w:rsidRPr="00935347">
        <w:rPr>
          <w:rFonts w:eastAsia="Times New Roman" w:cstheme="minorHAnsi"/>
          <w:b/>
          <w:u w:val="single"/>
        </w:rPr>
        <w:t>B. Assistant Team Leader- National/Local (30%)</w:t>
      </w:r>
    </w:p>
    <w:p w14:paraId="19762E0D" w14:textId="5B6398B8" w:rsidR="00935347" w:rsidRPr="00935347" w:rsidRDefault="00935347" w:rsidP="00935347">
      <w:pPr>
        <w:numPr>
          <w:ilvl w:val="2"/>
          <w:numId w:val="35"/>
        </w:numPr>
        <w:spacing w:before="120" w:after="0" w:line="240" w:lineRule="auto"/>
        <w:jc w:val="both"/>
        <w:rPr>
          <w:rFonts w:eastAsia="Times New Roman" w:cstheme="minorHAnsi"/>
        </w:rPr>
      </w:pPr>
      <w:r w:rsidRPr="00935347">
        <w:rPr>
          <w:rFonts w:eastAsia="Times New Roman" w:cstheme="minorHAnsi"/>
        </w:rPr>
        <w:t>A Master’s degree in Climate Change</w:t>
      </w:r>
      <w:r w:rsidR="009239F3">
        <w:rPr>
          <w:rFonts w:eastAsia="Times New Roman" w:cstheme="minorHAnsi"/>
        </w:rPr>
        <w:t xml:space="preserve">, </w:t>
      </w:r>
      <w:bookmarkStart w:id="12" w:name="_Hlk48217340"/>
      <w:r w:rsidR="009239F3">
        <w:rPr>
          <w:rFonts w:eastAsia="Times New Roman" w:cstheme="minorHAnsi"/>
        </w:rPr>
        <w:t>Natural Resource Management, Environmental Management/</w:t>
      </w:r>
      <w:proofErr w:type="gramStart"/>
      <w:r w:rsidR="009239F3">
        <w:rPr>
          <w:rFonts w:eastAsia="Times New Roman" w:cstheme="minorHAnsi"/>
        </w:rPr>
        <w:t>Science</w:t>
      </w:r>
      <w:r w:rsidRPr="00935347">
        <w:rPr>
          <w:rFonts w:eastAsia="Times New Roman" w:cstheme="minorHAnsi"/>
        </w:rPr>
        <w:t xml:space="preserve"> </w:t>
      </w:r>
      <w:r w:rsidR="005C7679">
        <w:rPr>
          <w:rFonts w:eastAsia="Times New Roman" w:cstheme="minorHAnsi"/>
        </w:rPr>
        <w:t>,</w:t>
      </w:r>
      <w:proofErr w:type="gramEnd"/>
      <w:r w:rsidR="005C7679">
        <w:rPr>
          <w:rFonts w:eastAsia="Times New Roman" w:cstheme="minorHAnsi"/>
        </w:rPr>
        <w:t xml:space="preserve"> Development Studies</w:t>
      </w:r>
      <w:r w:rsidRPr="00935347">
        <w:rPr>
          <w:rFonts w:eastAsia="Times New Roman" w:cstheme="minorHAnsi"/>
        </w:rPr>
        <w:t xml:space="preserve">, </w:t>
      </w:r>
      <w:bookmarkEnd w:id="12"/>
      <w:r w:rsidRPr="00935347">
        <w:rPr>
          <w:rFonts w:eastAsia="Times New Roman" w:cstheme="minorHAnsi"/>
        </w:rPr>
        <w:t>or other closely related field (3 marks);</w:t>
      </w:r>
    </w:p>
    <w:p w14:paraId="73690E7C" w14:textId="6A80F392" w:rsidR="007A4E73" w:rsidRPr="007A4E73" w:rsidRDefault="00935347" w:rsidP="007A4E73">
      <w:pPr>
        <w:numPr>
          <w:ilvl w:val="2"/>
          <w:numId w:val="35"/>
        </w:numPr>
        <w:spacing w:before="120" w:after="0" w:line="240" w:lineRule="auto"/>
        <w:jc w:val="both"/>
        <w:rPr>
          <w:rFonts w:eastAsia="Times New Roman" w:cstheme="minorHAnsi"/>
        </w:rPr>
      </w:pPr>
      <w:r w:rsidRPr="00935347">
        <w:rPr>
          <w:rFonts w:eastAsia="Times New Roman" w:cstheme="minorHAnsi"/>
        </w:rPr>
        <w:t>At least 5 years</w:t>
      </w:r>
      <w:proofErr w:type="gramStart"/>
      <w:r w:rsidRPr="00935347">
        <w:rPr>
          <w:rFonts w:eastAsia="Times New Roman" w:cstheme="minorHAnsi"/>
        </w:rPr>
        <w:t xml:space="preserve">’  </w:t>
      </w:r>
      <w:r w:rsidR="007A4E73">
        <w:rPr>
          <w:rFonts w:eastAsia="Times New Roman" w:cstheme="minorHAnsi"/>
        </w:rPr>
        <w:t>r</w:t>
      </w:r>
      <w:r w:rsidR="007A4E73" w:rsidRPr="007A4E73">
        <w:rPr>
          <w:rFonts w:eastAsia="Times New Roman" w:cstheme="minorHAnsi"/>
        </w:rPr>
        <w:t>elevant</w:t>
      </w:r>
      <w:proofErr w:type="gramEnd"/>
      <w:r w:rsidR="007A4E73" w:rsidRPr="007A4E73">
        <w:rPr>
          <w:rFonts w:eastAsia="Times New Roman" w:cstheme="minorHAnsi"/>
        </w:rPr>
        <w:t xml:space="preserve"> experience with results-based management evaluation methodologies;</w:t>
      </w:r>
      <w:r w:rsidR="007A4E73">
        <w:rPr>
          <w:rFonts w:eastAsia="Times New Roman" w:cstheme="minorHAnsi"/>
        </w:rPr>
        <w:t xml:space="preserve"> </w:t>
      </w:r>
      <w:r w:rsidR="007A4E73" w:rsidRPr="00935347">
        <w:rPr>
          <w:rFonts w:eastAsia="Times New Roman" w:cstheme="minorHAnsi"/>
        </w:rPr>
        <w:t>(10 marks);</w:t>
      </w:r>
    </w:p>
    <w:p w14:paraId="2EA7E139" w14:textId="77777777" w:rsidR="00935347" w:rsidRPr="00935347" w:rsidRDefault="00935347" w:rsidP="00935347">
      <w:pPr>
        <w:numPr>
          <w:ilvl w:val="2"/>
          <w:numId w:val="35"/>
        </w:numPr>
        <w:spacing w:before="120" w:after="0" w:line="240" w:lineRule="auto"/>
        <w:jc w:val="both"/>
        <w:rPr>
          <w:rFonts w:eastAsia="Times New Roman" w:cstheme="minorHAnsi"/>
        </w:rPr>
      </w:pPr>
      <w:r w:rsidRPr="00935347">
        <w:rPr>
          <w:rFonts w:eastAsia="Times New Roman" w:cstheme="minorHAnsi"/>
        </w:rPr>
        <w:t>Experience applying SMART indicators and reconstructing or validating baseline scenarios (5 marks);</w:t>
      </w:r>
    </w:p>
    <w:p w14:paraId="79781208" w14:textId="31BB48AD" w:rsidR="00935347" w:rsidRPr="00935347" w:rsidRDefault="00935347" w:rsidP="00935347">
      <w:pPr>
        <w:numPr>
          <w:ilvl w:val="2"/>
          <w:numId w:val="35"/>
        </w:numPr>
        <w:spacing w:before="120" w:after="0" w:line="240" w:lineRule="auto"/>
        <w:jc w:val="both"/>
        <w:rPr>
          <w:rFonts w:eastAsia="Times New Roman" w:cstheme="minorHAnsi"/>
        </w:rPr>
      </w:pPr>
      <w:r w:rsidRPr="00935347">
        <w:rPr>
          <w:rFonts w:eastAsia="Times New Roman" w:cstheme="minorHAnsi"/>
        </w:rPr>
        <w:t>Demonstrated</w:t>
      </w:r>
      <w:r w:rsidR="00901772">
        <w:rPr>
          <w:rFonts w:eastAsia="Times New Roman" w:cstheme="minorHAnsi"/>
        </w:rPr>
        <w:t xml:space="preserve"> 10 years</w:t>
      </w:r>
      <w:r w:rsidRPr="00935347">
        <w:rPr>
          <w:rFonts w:eastAsia="Times New Roman" w:cstheme="minorHAnsi"/>
        </w:rPr>
        <w:t xml:space="preserve"> work experience in the technical areas of the project (5 marks);</w:t>
      </w:r>
    </w:p>
    <w:p w14:paraId="0E58C44E" w14:textId="311A82C9" w:rsidR="00935347" w:rsidRPr="00935347" w:rsidRDefault="00935347" w:rsidP="00935347">
      <w:pPr>
        <w:numPr>
          <w:ilvl w:val="2"/>
          <w:numId w:val="35"/>
        </w:numPr>
        <w:spacing w:before="120" w:after="0" w:line="240" w:lineRule="auto"/>
        <w:jc w:val="both"/>
        <w:rPr>
          <w:rFonts w:eastAsia="Times New Roman" w:cstheme="minorHAnsi"/>
        </w:rPr>
      </w:pPr>
      <w:r w:rsidRPr="00935347">
        <w:rPr>
          <w:rFonts w:eastAsia="Times New Roman" w:cstheme="minorHAnsi"/>
        </w:rPr>
        <w:t>Competence in adaptive management</w:t>
      </w:r>
      <w:r w:rsidR="00901772">
        <w:rPr>
          <w:rFonts w:eastAsia="Times New Roman" w:cstheme="minorHAnsi"/>
        </w:rPr>
        <w:t xml:space="preserve">, </w:t>
      </w:r>
      <w:bookmarkStart w:id="13" w:name="_Hlk48217386"/>
      <w:r w:rsidR="00901772">
        <w:rPr>
          <w:rFonts w:eastAsia="Times New Roman" w:cstheme="minorHAnsi"/>
        </w:rPr>
        <w:t xml:space="preserve">applied </w:t>
      </w:r>
      <w:proofErr w:type="gramStart"/>
      <w:r w:rsidR="00901772">
        <w:rPr>
          <w:rFonts w:eastAsia="Times New Roman" w:cstheme="minorHAnsi"/>
        </w:rPr>
        <w:t xml:space="preserve">to </w:t>
      </w:r>
      <w:r w:rsidRPr="00935347">
        <w:rPr>
          <w:rFonts w:eastAsia="Times New Roman" w:cstheme="minorHAnsi"/>
        </w:rPr>
        <w:t xml:space="preserve"> </w:t>
      </w:r>
      <w:r w:rsidR="00901772">
        <w:rPr>
          <w:rFonts w:eastAsia="Times New Roman" w:cstheme="minorHAnsi"/>
        </w:rPr>
        <w:t>C</w:t>
      </w:r>
      <w:r w:rsidRPr="00935347">
        <w:rPr>
          <w:rFonts w:eastAsia="Times New Roman" w:cstheme="minorHAnsi"/>
        </w:rPr>
        <w:t>limate</w:t>
      </w:r>
      <w:proofErr w:type="gramEnd"/>
      <w:r w:rsidRPr="00935347">
        <w:rPr>
          <w:rFonts w:eastAsia="Times New Roman" w:cstheme="minorHAnsi"/>
        </w:rPr>
        <w:t xml:space="preserve"> </w:t>
      </w:r>
      <w:r w:rsidR="00901772">
        <w:rPr>
          <w:rFonts w:eastAsia="Times New Roman" w:cstheme="minorHAnsi"/>
        </w:rPr>
        <w:t>C</w:t>
      </w:r>
      <w:r w:rsidRPr="00935347">
        <w:rPr>
          <w:rFonts w:eastAsia="Times New Roman" w:cstheme="minorHAnsi"/>
        </w:rPr>
        <w:t xml:space="preserve">hange </w:t>
      </w:r>
      <w:r w:rsidR="00901772">
        <w:rPr>
          <w:rFonts w:eastAsia="Times New Roman" w:cstheme="minorHAnsi"/>
        </w:rPr>
        <w:t>A</w:t>
      </w:r>
      <w:r w:rsidRPr="00935347">
        <w:rPr>
          <w:rFonts w:eastAsia="Times New Roman" w:cstheme="minorHAnsi"/>
        </w:rPr>
        <w:t>daptation</w:t>
      </w:r>
      <w:r w:rsidR="00901772">
        <w:rPr>
          <w:rFonts w:eastAsia="Times New Roman" w:cstheme="minorHAnsi"/>
        </w:rPr>
        <w:t xml:space="preserve"> focal area</w:t>
      </w:r>
      <w:r w:rsidRPr="00935347">
        <w:rPr>
          <w:rFonts w:eastAsia="Times New Roman" w:cstheme="minorHAnsi"/>
        </w:rPr>
        <w:t xml:space="preserve"> </w:t>
      </w:r>
      <w:bookmarkEnd w:id="13"/>
      <w:r w:rsidRPr="00935347">
        <w:rPr>
          <w:rFonts w:eastAsia="Times New Roman" w:cstheme="minorHAnsi"/>
        </w:rPr>
        <w:t>(2 marks);</w:t>
      </w:r>
    </w:p>
    <w:p w14:paraId="7E6FA080" w14:textId="77777777" w:rsidR="00935347" w:rsidRPr="00935347" w:rsidRDefault="00935347" w:rsidP="00935347">
      <w:pPr>
        <w:numPr>
          <w:ilvl w:val="2"/>
          <w:numId w:val="35"/>
        </w:numPr>
        <w:spacing w:before="120" w:after="0" w:line="240" w:lineRule="auto"/>
        <w:jc w:val="both"/>
        <w:rPr>
          <w:rFonts w:eastAsia="Times New Roman" w:cstheme="minorHAnsi"/>
        </w:rPr>
      </w:pPr>
      <w:r w:rsidRPr="00935347">
        <w:rPr>
          <w:rFonts w:eastAsia="Times New Roman" w:cstheme="minorHAnsi"/>
        </w:rPr>
        <w:t>Demonstrated understanding of issues related to gender and livelihoods in relation to climate change Adaptation; experience in gender sensitive evaluation and analysis (2marks);</w:t>
      </w:r>
    </w:p>
    <w:p w14:paraId="1318EA4A" w14:textId="69B9A206" w:rsidR="00935347" w:rsidRDefault="00935347" w:rsidP="00935347">
      <w:pPr>
        <w:numPr>
          <w:ilvl w:val="2"/>
          <w:numId w:val="35"/>
        </w:numPr>
        <w:spacing w:before="120" w:after="0" w:line="240" w:lineRule="auto"/>
        <w:jc w:val="both"/>
        <w:rPr>
          <w:rFonts w:eastAsia="Times New Roman" w:cstheme="minorHAnsi"/>
        </w:rPr>
      </w:pPr>
      <w:r w:rsidRPr="00935347">
        <w:rPr>
          <w:rFonts w:eastAsia="Times New Roman" w:cstheme="minorHAnsi"/>
        </w:rPr>
        <w:t>Excellent communication skill</w:t>
      </w:r>
      <w:r w:rsidR="00E524DD">
        <w:rPr>
          <w:rFonts w:eastAsia="Times New Roman" w:cstheme="minorHAnsi"/>
        </w:rPr>
        <w:t xml:space="preserve"> of the local languages</w:t>
      </w:r>
      <w:r w:rsidRPr="00935347">
        <w:rPr>
          <w:rFonts w:eastAsia="Times New Roman" w:cstheme="minorHAnsi"/>
        </w:rPr>
        <w:t>;</w:t>
      </w:r>
    </w:p>
    <w:p w14:paraId="4426D294" w14:textId="1189AF14" w:rsidR="007A4E73" w:rsidRPr="00B355EF" w:rsidRDefault="00935347" w:rsidP="007A4E73">
      <w:pPr>
        <w:numPr>
          <w:ilvl w:val="2"/>
          <w:numId w:val="35"/>
        </w:numPr>
        <w:spacing w:before="120" w:after="0" w:line="240" w:lineRule="auto"/>
        <w:jc w:val="both"/>
        <w:rPr>
          <w:rFonts w:eastAsia="Times New Roman" w:cstheme="minorHAnsi"/>
        </w:rPr>
      </w:pPr>
      <w:r w:rsidRPr="00935347">
        <w:rPr>
          <w:rFonts w:eastAsia="Calibri" w:cstheme="minorHAnsi"/>
        </w:rPr>
        <w:t>Demonstrable analytical skills</w:t>
      </w:r>
    </w:p>
    <w:p w14:paraId="2FA17B78" w14:textId="70EF4849" w:rsidR="007A4E73" w:rsidRPr="00C7494F" w:rsidRDefault="007A4E73" w:rsidP="00B355EF">
      <w:pPr>
        <w:numPr>
          <w:ilvl w:val="2"/>
          <w:numId w:val="35"/>
        </w:numPr>
        <w:spacing w:before="120" w:after="0" w:line="240" w:lineRule="auto"/>
        <w:jc w:val="both"/>
        <w:rPr>
          <w:rFonts w:ascii="Myriad Pro" w:hAnsi="Myriad Pro"/>
          <w:color w:val="000000"/>
          <w:sz w:val="21"/>
          <w:szCs w:val="21"/>
        </w:rPr>
      </w:pPr>
      <w:r w:rsidRPr="00047EDE">
        <w:rPr>
          <w:rFonts w:ascii="Myriad Pro" w:hAnsi="Myriad Pro"/>
          <w:color w:val="000000"/>
          <w:sz w:val="21"/>
          <w:szCs w:val="21"/>
        </w:rPr>
        <w:t xml:space="preserve">Project evaluation/review experience within United Nations system will be considered an </w:t>
      </w:r>
      <w:proofErr w:type="gramStart"/>
      <w:r w:rsidRPr="00047EDE">
        <w:rPr>
          <w:rFonts w:ascii="Myriad Pro" w:hAnsi="Myriad Pro"/>
          <w:color w:val="000000"/>
          <w:sz w:val="21"/>
          <w:szCs w:val="21"/>
        </w:rPr>
        <w:t>asset</w:t>
      </w:r>
      <w:r>
        <w:rPr>
          <w:rFonts w:ascii="Myriad Pro" w:hAnsi="Myriad Pro"/>
          <w:color w:val="000000"/>
          <w:sz w:val="21"/>
          <w:szCs w:val="21"/>
        </w:rPr>
        <w:t>.</w:t>
      </w:r>
      <w:r w:rsidR="00AA780A">
        <w:rPr>
          <w:rFonts w:ascii="Myriad Pro" w:hAnsi="Myriad Pro"/>
          <w:color w:val="000000"/>
          <w:sz w:val="21"/>
          <w:szCs w:val="21"/>
        </w:rPr>
        <w:t>(</w:t>
      </w:r>
      <w:proofErr w:type="gramEnd"/>
      <w:r w:rsidR="00AA780A">
        <w:rPr>
          <w:rFonts w:ascii="Myriad Pro" w:hAnsi="Myriad Pro"/>
          <w:color w:val="000000"/>
          <w:sz w:val="21"/>
          <w:szCs w:val="21"/>
        </w:rPr>
        <w:t>3marks)</w:t>
      </w:r>
    </w:p>
    <w:p w14:paraId="174006C2" w14:textId="77777777" w:rsidR="007A4E73" w:rsidRPr="00B355EF" w:rsidRDefault="007A4E73" w:rsidP="002F04C8">
      <w:pPr>
        <w:spacing w:before="120" w:after="0" w:line="240" w:lineRule="auto"/>
        <w:ind w:left="720"/>
        <w:jc w:val="both"/>
        <w:rPr>
          <w:rFonts w:cstheme="minorHAnsi"/>
          <w:iCs/>
          <w:color w:val="000000"/>
          <w:sz w:val="21"/>
          <w:szCs w:val="21"/>
          <w:u w:val="single"/>
        </w:rPr>
      </w:pPr>
    </w:p>
    <w:p w14:paraId="2561F039" w14:textId="4D42D05B" w:rsidR="00000F9B" w:rsidRPr="00935347" w:rsidRDefault="00000F9B" w:rsidP="003C2591">
      <w:pPr>
        <w:spacing w:before="120" w:after="0" w:line="240" w:lineRule="auto"/>
        <w:jc w:val="both"/>
        <w:rPr>
          <w:rFonts w:cstheme="minorHAnsi"/>
          <w:iCs/>
          <w:color w:val="000000"/>
          <w:sz w:val="21"/>
          <w:szCs w:val="21"/>
          <w:u w:val="single"/>
        </w:rPr>
      </w:pPr>
      <w:r w:rsidRPr="00935347">
        <w:rPr>
          <w:rFonts w:cstheme="minorHAnsi"/>
          <w:iCs/>
          <w:color w:val="000000"/>
          <w:sz w:val="21"/>
          <w:szCs w:val="21"/>
          <w:u w:val="single"/>
        </w:rPr>
        <w:lastRenderedPageBreak/>
        <w:t>Language</w:t>
      </w:r>
    </w:p>
    <w:p w14:paraId="39498CAE" w14:textId="383B9E96" w:rsidR="00000F9B" w:rsidRPr="00935347" w:rsidRDefault="00000F9B" w:rsidP="00000F9B">
      <w:pPr>
        <w:pStyle w:val="ListParagraph"/>
        <w:numPr>
          <w:ilvl w:val="0"/>
          <w:numId w:val="2"/>
        </w:numPr>
        <w:rPr>
          <w:rFonts w:cstheme="minorHAnsi"/>
          <w:color w:val="000000"/>
          <w:sz w:val="21"/>
          <w:szCs w:val="21"/>
        </w:rPr>
      </w:pPr>
      <w:r w:rsidRPr="00935347">
        <w:rPr>
          <w:rFonts w:cstheme="minorHAnsi"/>
          <w:color w:val="000000"/>
          <w:sz w:val="21"/>
          <w:szCs w:val="21"/>
        </w:rPr>
        <w:t>Fluency in written and spoken English</w:t>
      </w:r>
      <w:bookmarkEnd w:id="9"/>
      <w:r w:rsidRPr="00935347">
        <w:rPr>
          <w:rFonts w:cstheme="minorHAnsi"/>
          <w:color w:val="000000"/>
          <w:sz w:val="21"/>
          <w:szCs w:val="21"/>
        </w:rPr>
        <w:t>.</w:t>
      </w:r>
    </w:p>
    <w:p w14:paraId="55A6BE1C" w14:textId="77777777" w:rsidR="00000F9B" w:rsidRPr="00935347" w:rsidRDefault="00000F9B" w:rsidP="00000F9B">
      <w:pPr>
        <w:pStyle w:val="ListParagraph"/>
        <w:rPr>
          <w:rFonts w:cstheme="minorHAnsi"/>
        </w:rPr>
      </w:pPr>
    </w:p>
    <w:p w14:paraId="78D81C46" w14:textId="77777777" w:rsidR="00000F9B" w:rsidRPr="00935347" w:rsidRDefault="00000F9B" w:rsidP="00000F9B">
      <w:pPr>
        <w:pStyle w:val="ListParagraph"/>
        <w:numPr>
          <w:ilvl w:val="0"/>
          <w:numId w:val="1"/>
        </w:numPr>
        <w:ind w:left="360"/>
        <w:jc w:val="both"/>
        <w:rPr>
          <w:rFonts w:cstheme="minorHAnsi"/>
          <w:b/>
          <w:sz w:val="30"/>
          <w:szCs w:val="30"/>
        </w:rPr>
      </w:pPr>
      <w:r w:rsidRPr="00935347">
        <w:rPr>
          <w:rFonts w:cstheme="minorHAnsi"/>
          <w:b/>
          <w:bCs/>
          <w:sz w:val="26"/>
          <w:szCs w:val="26"/>
        </w:rPr>
        <w:t>EVALUATOR ETHICS</w:t>
      </w:r>
    </w:p>
    <w:p w14:paraId="3FB29353" w14:textId="40A77BD8" w:rsidR="00000F9B" w:rsidRPr="00935347" w:rsidRDefault="00000F9B" w:rsidP="00000F9B">
      <w:pPr>
        <w:jc w:val="both"/>
        <w:rPr>
          <w:rFonts w:cstheme="minorHAnsi"/>
          <w:color w:val="000000"/>
          <w:sz w:val="21"/>
          <w:szCs w:val="21"/>
        </w:rPr>
      </w:pPr>
      <w:r w:rsidRPr="00935347">
        <w:rPr>
          <w:rFonts w:cstheme="minorHAnsi"/>
          <w:color w:val="000000"/>
          <w:sz w:val="21"/>
          <w:szCs w:val="21"/>
        </w:rPr>
        <w:t>The TE team will be held to the highest ethical standards and is required to sign a code of conduct upon acceptance of the assignment. This evaluation will be conducted in accordance with the principles outlined in the UNEG ‘Ethical Guidelines for Evaluation’. The evaluator must safeguard the rights and confidentiality of information providers, interviewees and stakeholders through measures to ensure compliance with legal and other relevant codes governing collection of data and reporting on data. The evaluator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without the express authorization of UNDP and partners.</w:t>
      </w:r>
    </w:p>
    <w:p w14:paraId="40CAB94F" w14:textId="77777777" w:rsidR="00000F9B" w:rsidRPr="00935347" w:rsidRDefault="00000F9B" w:rsidP="00000F9B">
      <w:pPr>
        <w:pStyle w:val="ListParagraph"/>
        <w:numPr>
          <w:ilvl w:val="0"/>
          <w:numId w:val="1"/>
        </w:numPr>
        <w:ind w:left="360"/>
        <w:jc w:val="both"/>
        <w:rPr>
          <w:rFonts w:cstheme="minorHAnsi"/>
          <w:b/>
          <w:bCs/>
          <w:sz w:val="26"/>
          <w:szCs w:val="26"/>
        </w:rPr>
      </w:pPr>
      <w:r w:rsidRPr="00935347">
        <w:rPr>
          <w:rFonts w:cstheme="minorHAnsi"/>
          <w:b/>
          <w:bCs/>
          <w:sz w:val="26"/>
          <w:szCs w:val="26"/>
        </w:rPr>
        <w:t>PAYMENT SCHEDULE</w:t>
      </w:r>
    </w:p>
    <w:p w14:paraId="3C33E397" w14:textId="77777777" w:rsidR="00000F9B" w:rsidRPr="00935347" w:rsidRDefault="00000F9B" w:rsidP="00000F9B">
      <w:pPr>
        <w:pStyle w:val="ListParagraph"/>
        <w:ind w:left="360"/>
        <w:jc w:val="both"/>
        <w:rPr>
          <w:rFonts w:cstheme="minorHAnsi"/>
          <w:b/>
          <w:bCs/>
          <w:sz w:val="8"/>
          <w:szCs w:val="6"/>
        </w:rPr>
      </w:pPr>
    </w:p>
    <w:p w14:paraId="2DAEF42B" w14:textId="77777777" w:rsidR="00000F9B" w:rsidRPr="00935347" w:rsidRDefault="00000F9B" w:rsidP="00000F9B">
      <w:pPr>
        <w:pStyle w:val="ListParagraph"/>
        <w:numPr>
          <w:ilvl w:val="0"/>
          <w:numId w:val="2"/>
        </w:numPr>
        <w:jc w:val="both"/>
        <w:rPr>
          <w:rFonts w:cstheme="minorHAnsi"/>
          <w:sz w:val="21"/>
          <w:szCs w:val="21"/>
        </w:rPr>
      </w:pPr>
      <w:r w:rsidRPr="00935347">
        <w:rPr>
          <w:rFonts w:cstheme="minorHAnsi"/>
          <w:sz w:val="21"/>
          <w:szCs w:val="21"/>
        </w:rPr>
        <w:t xml:space="preserve">20% payment upon </w:t>
      </w:r>
      <w:r w:rsidRPr="00935347">
        <w:rPr>
          <w:rFonts w:cstheme="minorHAnsi"/>
          <w:color w:val="000000"/>
          <w:sz w:val="21"/>
          <w:szCs w:val="21"/>
        </w:rPr>
        <w:t>satisfactory delivery of the final TE Inception Report and approval by the Commissioning Unit</w:t>
      </w:r>
    </w:p>
    <w:p w14:paraId="2BD9E712" w14:textId="77777777" w:rsidR="00000F9B" w:rsidRPr="00935347" w:rsidRDefault="00000F9B" w:rsidP="00000F9B">
      <w:pPr>
        <w:pStyle w:val="ListParagraph"/>
        <w:numPr>
          <w:ilvl w:val="0"/>
          <w:numId w:val="2"/>
        </w:numPr>
        <w:jc w:val="both"/>
        <w:rPr>
          <w:rFonts w:cstheme="minorHAnsi"/>
          <w:sz w:val="21"/>
          <w:szCs w:val="21"/>
        </w:rPr>
      </w:pPr>
      <w:r w:rsidRPr="00935347">
        <w:rPr>
          <w:rFonts w:cstheme="minorHAnsi"/>
          <w:color w:val="000000"/>
          <w:sz w:val="21"/>
          <w:szCs w:val="21"/>
        </w:rPr>
        <w:t>40% payment upon satisfactory delivery of the draft TE report to the Commissioning Unit</w:t>
      </w:r>
    </w:p>
    <w:p w14:paraId="61826206" w14:textId="77777777" w:rsidR="00000F9B" w:rsidRPr="00935347" w:rsidRDefault="00000F9B" w:rsidP="00000F9B">
      <w:pPr>
        <w:pStyle w:val="ListParagraph"/>
        <w:numPr>
          <w:ilvl w:val="0"/>
          <w:numId w:val="2"/>
        </w:numPr>
        <w:jc w:val="both"/>
        <w:rPr>
          <w:rFonts w:cstheme="minorHAnsi"/>
          <w:sz w:val="21"/>
          <w:szCs w:val="21"/>
        </w:rPr>
      </w:pPr>
      <w:r w:rsidRPr="00935347">
        <w:rPr>
          <w:rFonts w:cstheme="minorHAnsi"/>
          <w:sz w:val="21"/>
          <w:szCs w:val="21"/>
        </w:rPr>
        <w:t xml:space="preserve">40% payment </w:t>
      </w:r>
      <w:r w:rsidRPr="00935347">
        <w:rPr>
          <w:rFonts w:cstheme="minorHAnsi"/>
          <w:color w:val="000000"/>
          <w:sz w:val="21"/>
          <w:szCs w:val="21"/>
        </w:rPr>
        <w:t>upon satisfactory delivery of the final TE report and approval by the Commissioning Unit and RTA (via signatures on the TE Report Clearance Form) and delivery of completed TE Audit Trail</w:t>
      </w:r>
    </w:p>
    <w:p w14:paraId="61F75AC4" w14:textId="77777777" w:rsidR="00000F9B" w:rsidRPr="00935347" w:rsidRDefault="00000F9B" w:rsidP="00000F9B">
      <w:pPr>
        <w:pStyle w:val="ListParagraph"/>
        <w:jc w:val="both"/>
        <w:rPr>
          <w:rFonts w:cstheme="minorHAnsi"/>
          <w:color w:val="000000"/>
          <w:sz w:val="21"/>
          <w:szCs w:val="21"/>
        </w:rPr>
      </w:pPr>
    </w:p>
    <w:p w14:paraId="69620231" w14:textId="09A48FC7" w:rsidR="00000F9B" w:rsidRPr="00935347" w:rsidRDefault="00000F9B" w:rsidP="00000F9B">
      <w:pPr>
        <w:pStyle w:val="ListParagraph"/>
        <w:jc w:val="both"/>
        <w:rPr>
          <w:rFonts w:cstheme="minorHAnsi"/>
          <w:color w:val="000000"/>
          <w:sz w:val="21"/>
          <w:szCs w:val="21"/>
        </w:rPr>
      </w:pPr>
      <w:r w:rsidRPr="00935347">
        <w:rPr>
          <w:rFonts w:cstheme="minorHAnsi"/>
          <w:color w:val="000000"/>
          <w:sz w:val="21"/>
          <w:szCs w:val="21"/>
        </w:rPr>
        <w:t>Criteria for issuing the final payment of 40%</w:t>
      </w:r>
      <w:r w:rsidR="00B21564" w:rsidRPr="00935347">
        <w:rPr>
          <w:rStyle w:val="FootnoteReference"/>
          <w:rFonts w:cstheme="minorHAnsi"/>
          <w:color w:val="000000"/>
          <w:sz w:val="21"/>
          <w:szCs w:val="21"/>
        </w:rPr>
        <w:footnoteReference w:id="3"/>
      </w:r>
      <w:r w:rsidR="002240FE" w:rsidRPr="00935347">
        <w:rPr>
          <w:rFonts w:cstheme="minorHAnsi"/>
          <w:color w:val="000000"/>
          <w:sz w:val="21"/>
          <w:szCs w:val="21"/>
        </w:rPr>
        <w:t>:</w:t>
      </w:r>
    </w:p>
    <w:p w14:paraId="6FFB0EB4" w14:textId="77777777" w:rsidR="00000F9B" w:rsidRPr="00935347" w:rsidRDefault="00000F9B" w:rsidP="00000F9B">
      <w:pPr>
        <w:pStyle w:val="ListParagraph"/>
        <w:numPr>
          <w:ilvl w:val="0"/>
          <w:numId w:val="11"/>
        </w:numPr>
        <w:spacing w:after="0" w:line="240" w:lineRule="auto"/>
        <w:ind w:left="1170"/>
        <w:jc w:val="both"/>
        <w:rPr>
          <w:rFonts w:cstheme="minorHAnsi"/>
          <w:color w:val="000000"/>
          <w:sz w:val="21"/>
          <w:szCs w:val="21"/>
        </w:rPr>
      </w:pPr>
      <w:r w:rsidRPr="00935347">
        <w:rPr>
          <w:rFonts w:cstheme="minorHAnsi"/>
          <w:color w:val="000000"/>
          <w:sz w:val="21"/>
          <w:szCs w:val="21"/>
        </w:rPr>
        <w:t>The final TE report includes all requirements outlined in the TE TOR and is in accordance with the TE guidance.</w:t>
      </w:r>
    </w:p>
    <w:p w14:paraId="0D7007BB" w14:textId="15340EC8" w:rsidR="00000F9B" w:rsidRPr="00935347" w:rsidRDefault="00000F9B" w:rsidP="00000F9B">
      <w:pPr>
        <w:pStyle w:val="ListParagraph"/>
        <w:numPr>
          <w:ilvl w:val="0"/>
          <w:numId w:val="11"/>
        </w:numPr>
        <w:spacing w:after="0" w:line="240" w:lineRule="auto"/>
        <w:ind w:left="1170"/>
        <w:jc w:val="both"/>
        <w:rPr>
          <w:rFonts w:cstheme="minorHAnsi"/>
          <w:color w:val="000000"/>
          <w:sz w:val="21"/>
          <w:szCs w:val="21"/>
        </w:rPr>
      </w:pPr>
      <w:r w:rsidRPr="00935347">
        <w:rPr>
          <w:rFonts w:cstheme="minorHAnsi"/>
          <w:color w:val="000000"/>
          <w:sz w:val="21"/>
          <w:szCs w:val="21"/>
        </w:rPr>
        <w:t xml:space="preserve">The final TE report is clearly written, logically organized, and is specific for this project (i.e. text has not been cut &amp; pasted from other </w:t>
      </w:r>
      <w:r w:rsidR="007B58D0" w:rsidRPr="00935347">
        <w:rPr>
          <w:rFonts w:cstheme="minorHAnsi"/>
          <w:color w:val="000000"/>
          <w:sz w:val="21"/>
          <w:szCs w:val="21"/>
        </w:rPr>
        <w:t xml:space="preserve">TE </w:t>
      </w:r>
      <w:r w:rsidRPr="00935347">
        <w:rPr>
          <w:rFonts w:cstheme="minorHAnsi"/>
          <w:color w:val="000000"/>
          <w:sz w:val="21"/>
          <w:szCs w:val="21"/>
        </w:rPr>
        <w:t>reports).</w:t>
      </w:r>
    </w:p>
    <w:p w14:paraId="1DE5399F" w14:textId="0ACD47A3" w:rsidR="00000F9B" w:rsidRPr="00935347" w:rsidRDefault="00000F9B" w:rsidP="00000F9B">
      <w:pPr>
        <w:pStyle w:val="ListParagraph"/>
        <w:numPr>
          <w:ilvl w:val="0"/>
          <w:numId w:val="11"/>
        </w:numPr>
        <w:spacing w:before="120" w:line="252" w:lineRule="auto"/>
        <w:ind w:left="1170"/>
        <w:jc w:val="both"/>
        <w:rPr>
          <w:rFonts w:cstheme="minorHAnsi"/>
          <w:color w:val="000000"/>
          <w:sz w:val="21"/>
          <w:szCs w:val="21"/>
        </w:rPr>
      </w:pPr>
      <w:r w:rsidRPr="00935347">
        <w:rPr>
          <w:rFonts w:cstheme="minorHAnsi"/>
          <w:color w:val="000000"/>
          <w:sz w:val="21"/>
          <w:szCs w:val="21"/>
        </w:rPr>
        <w:t>The Audit Trail includes responses to and justification for each comment listed.</w:t>
      </w:r>
    </w:p>
    <w:p w14:paraId="0041E733" w14:textId="77777777" w:rsidR="002D07E5" w:rsidRPr="00935347" w:rsidRDefault="002D07E5" w:rsidP="002D07E5">
      <w:pPr>
        <w:pStyle w:val="ListParagraph"/>
        <w:spacing w:before="120" w:line="252" w:lineRule="auto"/>
        <w:ind w:left="1170"/>
        <w:jc w:val="both"/>
        <w:rPr>
          <w:rFonts w:cstheme="minorHAnsi"/>
          <w:color w:val="000000"/>
          <w:sz w:val="21"/>
          <w:szCs w:val="21"/>
        </w:rPr>
      </w:pPr>
    </w:p>
    <w:p w14:paraId="22143810" w14:textId="77777777" w:rsidR="00000F9B" w:rsidRPr="00935347" w:rsidRDefault="00000F9B" w:rsidP="00000F9B">
      <w:pPr>
        <w:pStyle w:val="ListParagraph"/>
        <w:numPr>
          <w:ilvl w:val="0"/>
          <w:numId w:val="1"/>
        </w:numPr>
        <w:ind w:left="360"/>
        <w:jc w:val="both"/>
        <w:rPr>
          <w:rFonts w:cstheme="minorHAnsi"/>
          <w:b/>
          <w:sz w:val="30"/>
          <w:szCs w:val="30"/>
        </w:rPr>
      </w:pPr>
      <w:r w:rsidRPr="00935347">
        <w:rPr>
          <w:rFonts w:cstheme="minorHAnsi"/>
          <w:b/>
          <w:bCs/>
          <w:sz w:val="26"/>
          <w:szCs w:val="26"/>
        </w:rPr>
        <w:t>APPLICATION PROCESS</w:t>
      </w:r>
      <w:r w:rsidRPr="00935347">
        <w:rPr>
          <w:rStyle w:val="FootnoteReference"/>
          <w:rFonts w:cstheme="minorHAnsi"/>
          <w:b/>
          <w:sz w:val="30"/>
          <w:szCs w:val="30"/>
        </w:rPr>
        <w:footnoteReference w:id="4"/>
      </w:r>
    </w:p>
    <w:p w14:paraId="26312228" w14:textId="77777777" w:rsidR="00000F9B" w:rsidRPr="00935347" w:rsidRDefault="00000F9B" w:rsidP="00000F9B">
      <w:pPr>
        <w:rPr>
          <w:rFonts w:cstheme="minorHAnsi"/>
          <w:color w:val="000000"/>
          <w:sz w:val="21"/>
          <w:szCs w:val="21"/>
        </w:rPr>
      </w:pPr>
      <w:r w:rsidRPr="00935347">
        <w:rPr>
          <w:rFonts w:cstheme="minorHAnsi"/>
          <w:color w:val="000000"/>
          <w:sz w:val="21"/>
          <w:szCs w:val="21"/>
        </w:rPr>
        <w:t>Recommended Presentation of Proposal:</w:t>
      </w:r>
    </w:p>
    <w:p w14:paraId="45F82D93" w14:textId="77777777" w:rsidR="00000F9B" w:rsidRPr="00935347" w:rsidRDefault="00000F9B" w:rsidP="00000F9B">
      <w:pPr>
        <w:pStyle w:val="ListParagraph"/>
        <w:numPr>
          <w:ilvl w:val="0"/>
          <w:numId w:val="3"/>
        </w:numPr>
        <w:jc w:val="both"/>
        <w:rPr>
          <w:rFonts w:cstheme="minorHAnsi"/>
          <w:color w:val="000000"/>
          <w:sz w:val="21"/>
          <w:szCs w:val="21"/>
        </w:rPr>
      </w:pPr>
      <w:r w:rsidRPr="00935347">
        <w:rPr>
          <w:rFonts w:cstheme="minorHAnsi"/>
          <w:b/>
          <w:color w:val="000000"/>
          <w:sz w:val="21"/>
          <w:szCs w:val="21"/>
        </w:rPr>
        <w:t>Letter of Confirmation of Interest and Availability</w:t>
      </w:r>
      <w:r w:rsidRPr="00935347">
        <w:rPr>
          <w:rFonts w:cstheme="minorHAnsi"/>
          <w:color w:val="000000"/>
          <w:sz w:val="21"/>
          <w:szCs w:val="21"/>
        </w:rPr>
        <w:t xml:space="preserve"> using the </w:t>
      </w:r>
      <w:hyperlink r:id="rId13" w:history="1">
        <w:r w:rsidRPr="00935347">
          <w:rPr>
            <w:rFonts w:cstheme="minorHAnsi"/>
            <w:color w:val="0000FF"/>
            <w:sz w:val="21"/>
            <w:szCs w:val="21"/>
            <w:u w:val="single"/>
          </w:rPr>
          <w:t>template</w:t>
        </w:r>
      </w:hyperlink>
      <w:r w:rsidRPr="00935347">
        <w:rPr>
          <w:rFonts w:cstheme="minorHAnsi"/>
          <w:color w:val="000000"/>
          <w:sz w:val="21"/>
          <w:szCs w:val="21"/>
          <w:vertAlign w:val="superscript"/>
        </w:rPr>
        <w:footnoteReference w:id="5"/>
      </w:r>
      <w:r w:rsidRPr="00935347">
        <w:rPr>
          <w:rFonts w:cstheme="minorHAnsi"/>
          <w:color w:val="000000"/>
          <w:sz w:val="21"/>
          <w:szCs w:val="21"/>
        </w:rPr>
        <w:t xml:space="preserve"> provided by UNDP;</w:t>
      </w:r>
    </w:p>
    <w:p w14:paraId="5CF94075" w14:textId="77777777" w:rsidR="00000F9B" w:rsidRPr="00935347" w:rsidRDefault="00000F9B" w:rsidP="00000F9B">
      <w:pPr>
        <w:pStyle w:val="ListParagraph"/>
        <w:numPr>
          <w:ilvl w:val="0"/>
          <w:numId w:val="3"/>
        </w:numPr>
        <w:jc w:val="both"/>
        <w:rPr>
          <w:rFonts w:cstheme="minorHAnsi"/>
          <w:color w:val="000000"/>
          <w:sz w:val="21"/>
          <w:szCs w:val="21"/>
        </w:rPr>
      </w:pPr>
      <w:r w:rsidRPr="00935347">
        <w:rPr>
          <w:rFonts w:cstheme="minorHAnsi"/>
          <w:b/>
          <w:color w:val="000000"/>
          <w:sz w:val="21"/>
          <w:szCs w:val="21"/>
        </w:rPr>
        <w:t>CV</w:t>
      </w:r>
      <w:r w:rsidRPr="00935347">
        <w:rPr>
          <w:rFonts w:cstheme="minorHAnsi"/>
          <w:color w:val="000000"/>
          <w:sz w:val="21"/>
          <w:szCs w:val="21"/>
        </w:rPr>
        <w:t xml:space="preserve"> and a </w:t>
      </w:r>
      <w:r w:rsidRPr="00935347">
        <w:rPr>
          <w:rFonts w:cstheme="minorHAnsi"/>
          <w:b/>
          <w:color w:val="000000"/>
          <w:sz w:val="21"/>
          <w:szCs w:val="21"/>
        </w:rPr>
        <w:t>Personal History Form</w:t>
      </w:r>
      <w:r w:rsidRPr="00935347">
        <w:rPr>
          <w:rFonts w:cstheme="minorHAnsi"/>
          <w:color w:val="000000"/>
          <w:sz w:val="21"/>
          <w:szCs w:val="21"/>
        </w:rPr>
        <w:t xml:space="preserve"> (</w:t>
      </w:r>
      <w:hyperlink r:id="rId14" w:history="1">
        <w:r w:rsidRPr="00935347">
          <w:rPr>
            <w:rFonts w:cstheme="minorHAnsi"/>
            <w:color w:val="0000FF"/>
            <w:sz w:val="21"/>
            <w:szCs w:val="21"/>
            <w:u w:val="single"/>
          </w:rPr>
          <w:t>P11 form</w:t>
        </w:r>
      </w:hyperlink>
      <w:r w:rsidRPr="00935347">
        <w:rPr>
          <w:rFonts w:cstheme="minorHAnsi"/>
          <w:color w:val="000000"/>
          <w:sz w:val="21"/>
          <w:szCs w:val="21"/>
          <w:vertAlign w:val="superscript"/>
        </w:rPr>
        <w:footnoteReference w:id="6"/>
      </w:r>
      <w:r w:rsidRPr="00935347">
        <w:rPr>
          <w:rFonts w:cstheme="minorHAnsi"/>
          <w:color w:val="000000"/>
          <w:sz w:val="21"/>
          <w:szCs w:val="21"/>
        </w:rPr>
        <w:t>);</w:t>
      </w:r>
    </w:p>
    <w:p w14:paraId="612AC376" w14:textId="77777777" w:rsidR="00000F9B" w:rsidRPr="00935347" w:rsidRDefault="00000F9B" w:rsidP="00000F9B">
      <w:pPr>
        <w:pStyle w:val="ListParagraph"/>
        <w:numPr>
          <w:ilvl w:val="0"/>
          <w:numId w:val="3"/>
        </w:numPr>
        <w:jc w:val="both"/>
        <w:rPr>
          <w:rFonts w:cstheme="minorHAnsi"/>
          <w:color w:val="000000"/>
          <w:sz w:val="21"/>
          <w:szCs w:val="21"/>
        </w:rPr>
      </w:pPr>
      <w:r w:rsidRPr="00935347">
        <w:rPr>
          <w:rFonts w:cstheme="minorHAnsi"/>
          <w:color w:val="000000"/>
          <w:sz w:val="21"/>
          <w:szCs w:val="21"/>
        </w:rPr>
        <w:lastRenderedPageBreak/>
        <w:t xml:space="preserve">Brief description </w:t>
      </w:r>
      <w:r w:rsidRPr="00935347">
        <w:rPr>
          <w:rFonts w:cstheme="minorHAnsi"/>
          <w:b/>
          <w:color w:val="000000"/>
          <w:sz w:val="21"/>
          <w:szCs w:val="21"/>
        </w:rPr>
        <w:t>of approach to work/technical proposal</w:t>
      </w:r>
      <w:r w:rsidRPr="00935347">
        <w:rPr>
          <w:rFonts w:cstheme="minorHAnsi"/>
          <w:sz w:val="21"/>
          <w:szCs w:val="21"/>
        </w:rPr>
        <w:t xml:space="preserve"> </w:t>
      </w:r>
      <w:r w:rsidRPr="00935347">
        <w:rPr>
          <w:rFonts w:cstheme="minorHAnsi"/>
          <w:color w:val="000000"/>
          <w:sz w:val="21"/>
          <w:szCs w:val="21"/>
        </w:rPr>
        <w:t>of why the individual considers him/herself as the most suitable for the assignment, and a proposed methodology on how they will approach and complete the assignment; (max 1 page)</w:t>
      </w:r>
    </w:p>
    <w:p w14:paraId="4099627B" w14:textId="77777777" w:rsidR="00000F9B" w:rsidRPr="00935347" w:rsidRDefault="00000F9B" w:rsidP="00000F9B">
      <w:pPr>
        <w:pStyle w:val="ListParagraph"/>
        <w:numPr>
          <w:ilvl w:val="0"/>
          <w:numId w:val="3"/>
        </w:numPr>
        <w:jc w:val="both"/>
        <w:rPr>
          <w:rFonts w:cstheme="minorHAnsi"/>
          <w:color w:val="000000"/>
          <w:sz w:val="21"/>
          <w:szCs w:val="21"/>
        </w:rPr>
      </w:pPr>
      <w:r w:rsidRPr="00935347">
        <w:rPr>
          <w:rFonts w:cstheme="minorHAnsi"/>
          <w:b/>
          <w:color w:val="000000"/>
          <w:sz w:val="21"/>
          <w:szCs w:val="21"/>
        </w:rPr>
        <w:t>Financial Proposal</w:t>
      </w:r>
      <w:r w:rsidRPr="00935347">
        <w:rPr>
          <w:rFonts w:cstheme="minorHAnsi"/>
          <w:color w:val="000000"/>
          <w:sz w:val="21"/>
          <w:szCs w:val="21"/>
        </w:rPr>
        <w:t xml:space="preserve"> that indicates the all-inclusive fixed total contract price and all other travel related costs (such as flight ticket, per diem, </w:t>
      </w:r>
      <w:proofErr w:type="spellStart"/>
      <w:r w:rsidRPr="00935347">
        <w:rPr>
          <w:rFonts w:cstheme="minorHAnsi"/>
          <w:color w:val="000000"/>
          <w:sz w:val="21"/>
          <w:szCs w:val="21"/>
        </w:rPr>
        <w:t>etc</w:t>
      </w:r>
      <w:proofErr w:type="spellEnd"/>
      <w:r w:rsidRPr="00935347">
        <w:rPr>
          <w:rFonts w:cstheme="minorHAnsi"/>
          <w:color w:val="000000"/>
          <w:sz w:val="21"/>
          <w:szCs w:val="21"/>
        </w:rPr>
        <w:t xml:space="preserve">), supported by a breakdown of costs, as per template attached to the </w:t>
      </w:r>
      <w:hyperlink r:id="rId15" w:history="1">
        <w:r w:rsidRPr="00935347">
          <w:rPr>
            <w:rStyle w:val="Hyperlink"/>
            <w:rFonts w:cstheme="minorHAnsi"/>
            <w:sz w:val="21"/>
            <w:szCs w:val="21"/>
          </w:rPr>
          <w:t>Letter of Confirmation of Interest template</w:t>
        </w:r>
      </w:hyperlink>
      <w:r w:rsidRPr="00935347">
        <w:rPr>
          <w:rFonts w:cstheme="minorHAnsi"/>
          <w:color w:val="000000"/>
          <w:sz w:val="21"/>
          <w:szCs w:val="21"/>
        </w:rPr>
        <w:t>.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w:t>
      </w:r>
    </w:p>
    <w:p w14:paraId="5763CFA4" w14:textId="40ADBA3A" w:rsidR="00000F9B" w:rsidRPr="00FF4A7E" w:rsidRDefault="00000F9B" w:rsidP="003147D8">
      <w:pPr>
        <w:jc w:val="both"/>
        <w:rPr>
          <w:rFonts w:cstheme="minorHAnsi"/>
          <w:i/>
          <w:color w:val="000000"/>
          <w:sz w:val="21"/>
          <w:szCs w:val="21"/>
        </w:rPr>
      </w:pPr>
      <w:bookmarkStart w:id="14" w:name="_Hlk48560710"/>
      <w:r w:rsidRPr="00935347">
        <w:rPr>
          <w:rFonts w:cstheme="minorHAnsi"/>
          <w:color w:val="000000"/>
          <w:sz w:val="21"/>
          <w:szCs w:val="21"/>
        </w:rPr>
        <w:t>All application materials should be submitted</w:t>
      </w:r>
      <w:r w:rsidR="00264BE5">
        <w:rPr>
          <w:rFonts w:cstheme="minorHAnsi"/>
          <w:color w:val="000000"/>
          <w:sz w:val="21"/>
          <w:szCs w:val="21"/>
        </w:rPr>
        <w:t xml:space="preserve"> </w:t>
      </w:r>
      <w:proofErr w:type="gramStart"/>
      <w:r w:rsidR="00264BE5">
        <w:rPr>
          <w:rFonts w:cstheme="minorHAnsi"/>
          <w:color w:val="000000"/>
          <w:sz w:val="21"/>
          <w:szCs w:val="21"/>
        </w:rPr>
        <w:t>to</w:t>
      </w:r>
      <w:r w:rsidRPr="00935347">
        <w:rPr>
          <w:rFonts w:cstheme="minorHAnsi"/>
          <w:color w:val="000000"/>
          <w:sz w:val="21"/>
          <w:szCs w:val="21"/>
        </w:rPr>
        <w:t xml:space="preserve">  the</w:t>
      </w:r>
      <w:proofErr w:type="gramEnd"/>
      <w:r w:rsidRPr="00935347">
        <w:rPr>
          <w:rFonts w:cstheme="minorHAnsi"/>
          <w:color w:val="000000"/>
          <w:sz w:val="21"/>
          <w:szCs w:val="21"/>
        </w:rPr>
        <w:t xml:space="preserve"> following</w:t>
      </w:r>
      <w:r w:rsidR="00264BE5">
        <w:rPr>
          <w:rFonts w:cstheme="minorHAnsi"/>
          <w:color w:val="000000"/>
          <w:sz w:val="21"/>
          <w:szCs w:val="21"/>
        </w:rPr>
        <w:t xml:space="preserve"> email </w:t>
      </w:r>
      <w:r w:rsidRPr="00935347">
        <w:rPr>
          <w:rFonts w:cstheme="minorHAnsi"/>
          <w:color w:val="000000"/>
          <w:sz w:val="21"/>
          <w:szCs w:val="21"/>
        </w:rPr>
        <w:t xml:space="preserve"> address ONLY: </w:t>
      </w:r>
      <w:hyperlink r:id="rId16" w:history="1">
        <w:r w:rsidR="00FF4A7E" w:rsidRPr="00F43596">
          <w:rPr>
            <w:rStyle w:val="Hyperlink"/>
            <w:rFonts w:cstheme="minorHAnsi"/>
            <w:i/>
            <w:sz w:val="21"/>
            <w:szCs w:val="21"/>
          </w:rPr>
          <w:t>bids.gh@undp.org</w:t>
        </w:r>
      </w:hyperlink>
      <w:r w:rsidR="00FF4A7E">
        <w:rPr>
          <w:rFonts w:cstheme="minorHAnsi"/>
          <w:i/>
          <w:color w:val="000000"/>
          <w:sz w:val="21"/>
          <w:szCs w:val="21"/>
        </w:rPr>
        <w:t xml:space="preserve">. </w:t>
      </w:r>
      <w:r w:rsidRPr="00935347">
        <w:rPr>
          <w:rFonts w:cstheme="minorHAnsi"/>
          <w:color w:val="000000"/>
          <w:sz w:val="21"/>
          <w:szCs w:val="21"/>
        </w:rPr>
        <w:t xml:space="preserve"> by </w:t>
      </w:r>
      <w:bookmarkStart w:id="15" w:name="_Hlk48655016"/>
      <w:r w:rsidRPr="00935347">
        <w:rPr>
          <w:rFonts w:cstheme="minorHAnsi"/>
          <w:i/>
          <w:color w:val="000000"/>
          <w:sz w:val="21"/>
          <w:szCs w:val="21"/>
          <w:highlight w:val="lightGray"/>
        </w:rPr>
        <w:t>(</w:t>
      </w:r>
      <w:r w:rsidR="005D1B8D">
        <w:rPr>
          <w:rFonts w:cstheme="minorHAnsi"/>
          <w:i/>
          <w:color w:val="000000"/>
          <w:sz w:val="21"/>
          <w:szCs w:val="21"/>
          <w:highlight w:val="lightGray"/>
        </w:rPr>
        <w:t>4:3PM GMT, 11</w:t>
      </w:r>
      <w:r w:rsidR="005D1B8D" w:rsidRPr="005D1B8D">
        <w:rPr>
          <w:rFonts w:cstheme="minorHAnsi"/>
          <w:i/>
          <w:color w:val="000000"/>
          <w:sz w:val="21"/>
          <w:szCs w:val="21"/>
          <w:highlight w:val="lightGray"/>
          <w:vertAlign w:val="superscript"/>
        </w:rPr>
        <w:t>th</w:t>
      </w:r>
      <w:r w:rsidR="005D1B8D">
        <w:rPr>
          <w:rFonts w:cstheme="minorHAnsi"/>
          <w:i/>
          <w:color w:val="000000"/>
          <w:sz w:val="21"/>
          <w:szCs w:val="21"/>
          <w:highlight w:val="lightGray"/>
        </w:rPr>
        <w:t xml:space="preserve"> September</w:t>
      </w:r>
      <w:r w:rsidR="00264BE5" w:rsidRPr="00264BE5">
        <w:t xml:space="preserve"> </w:t>
      </w:r>
      <w:bookmarkEnd w:id="15"/>
      <w:r w:rsidR="00264BE5" w:rsidRPr="00264BE5">
        <w:rPr>
          <w:rFonts w:cstheme="minorHAnsi"/>
          <w:color w:val="000000"/>
          <w:sz w:val="21"/>
          <w:szCs w:val="21"/>
        </w:rPr>
        <w:t xml:space="preserve">indicating the following reference “Consultant for Terminal Evaluation </w:t>
      </w:r>
      <w:proofErr w:type="gramStart"/>
      <w:r w:rsidR="00264BE5" w:rsidRPr="00264BE5">
        <w:rPr>
          <w:rFonts w:cstheme="minorHAnsi"/>
          <w:color w:val="000000"/>
          <w:sz w:val="21"/>
          <w:szCs w:val="21"/>
        </w:rPr>
        <w:t xml:space="preserve">of </w:t>
      </w:r>
      <w:r w:rsidR="00264BE5">
        <w:rPr>
          <w:rFonts w:cstheme="minorHAnsi"/>
          <w:color w:val="000000"/>
          <w:sz w:val="21"/>
          <w:szCs w:val="21"/>
        </w:rPr>
        <w:t xml:space="preserve"> </w:t>
      </w:r>
      <w:r w:rsidR="009D738F">
        <w:rPr>
          <w:rFonts w:cstheme="minorHAnsi"/>
          <w:color w:val="000000"/>
          <w:sz w:val="21"/>
          <w:szCs w:val="21"/>
        </w:rPr>
        <w:t>AF</w:t>
      </w:r>
      <w:proofErr w:type="gramEnd"/>
      <w:r w:rsidR="009D738F">
        <w:rPr>
          <w:rFonts w:cstheme="minorHAnsi"/>
          <w:color w:val="000000"/>
          <w:sz w:val="21"/>
          <w:szCs w:val="21"/>
        </w:rPr>
        <w:t xml:space="preserve"> Project in Ghana”</w:t>
      </w:r>
      <w:r w:rsidR="00FF4A7E">
        <w:rPr>
          <w:rFonts w:cstheme="minorHAnsi"/>
          <w:color w:val="000000"/>
          <w:sz w:val="21"/>
          <w:szCs w:val="21"/>
        </w:rPr>
        <w:t xml:space="preserve"> .</w:t>
      </w:r>
      <w:r w:rsidRPr="00935347">
        <w:rPr>
          <w:rFonts w:cstheme="minorHAnsi"/>
          <w:color w:val="000000"/>
          <w:sz w:val="21"/>
          <w:szCs w:val="21"/>
        </w:rPr>
        <w:t>Incomplete applications will be excluded from further consideration.</w:t>
      </w:r>
    </w:p>
    <w:bookmarkEnd w:id="14"/>
    <w:p w14:paraId="2B21A0F1" w14:textId="77777777" w:rsidR="00000F9B" w:rsidRPr="00935347" w:rsidRDefault="00000F9B" w:rsidP="00000F9B">
      <w:pPr>
        <w:jc w:val="both"/>
        <w:rPr>
          <w:rFonts w:cstheme="minorHAnsi"/>
          <w:sz w:val="21"/>
          <w:szCs w:val="21"/>
        </w:rPr>
      </w:pPr>
      <w:r w:rsidRPr="00935347">
        <w:rPr>
          <w:rFonts w:cstheme="minorHAnsi"/>
          <w:b/>
          <w:color w:val="000000"/>
          <w:sz w:val="21"/>
          <w:szCs w:val="21"/>
        </w:rPr>
        <w:t>Criteria for Evaluation of Proposal:</w:t>
      </w:r>
      <w:r w:rsidRPr="00935347">
        <w:rPr>
          <w:rFonts w:cstheme="minorHAnsi"/>
          <w:color w:val="000000"/>
          <w:sz w:val="21"/>
          <w:szCs w:val="21"/>
        </w:rPr>
        <w:t xml:space="preserve"> Only those applications which are responsive and compliant will be evaluated. Offers will be evaluated according to the Combined Scoring method – where the educational background and experience on similar assignments will be weighted at 70% and the price proposal will weigh as 30% of the total scoring. The applicant receiving the Highest Combined Score that has also accepted UNDP’s General Terms and Conditions will be awarded the contract.</w:t>
      </w:r>
    </w:p>
    <w:p w14:paraId="442819A3" w14:textId="77777777" w:rsidR="00000F9B" w:rsidRPr="00935347" w:rsidRDefault="00000F9B" w:rsidP="00000F9B">
      <w:pPr>
        <w:pStyle w:val="ListParagraph"/>
        <w:numPr>
          <w:ilvl w:val="0"/>
          <w:numId w:val="1"/>
        </w:numPr>
        <w:ind w:left="360"/>
        <w:rPr>
          <w:rFonts w:cstheme="minorHAnsi"/>
          <w:b/>
          <w:bCs/>
          <w:sz w:val="26"/>
          <w:szCs w:val="26"/>
        </w:rPr>
      </w:pPr>
      <w:r w:rsidRPr="00935347">
        <w:rPr>
          <w:rFonts w:cstheme="minorHAnsi"/>
          <w:b/>
          <w:bCs/>
          <w:sz w:val="26"/>
          <w:szCs w:val="26"/>
        </w:rPr>
        <w:t>TOR ANNEXES</w:t>
      </w:r>
    </w:p>
    <w:p w14:paraId="516C651F" w14:textId="77777777" w:rsidR="00000F9B" w:rsidRPr="00935347" w:rsidRDefault="00000F9B" w:rsidP="00000F9B">
      <w:pPr>
        <w:rPr>
          <w:rFonts w:cstheme="minorHAnsi"/>
          <w:i/>
          <w:color w:val="000000"/>
          <w:sz w:val="21"/>
          <w:szCs w:val="21"/>
          <w:highlight w:val="lightGray"/>
        </w:rPr>
      </w:pPr>
      <w:r w:rsidRPr="00935347">
        <w:rPr>
          <w:rFonts w:cstheme="minorHAnsi"/>
          <w:i/>
          <w:color w:val="000000"/>
          <w:sz w:val="21"/>
          <w:szCs w:val="21"/>
          <w:highlight w:val="lightGray"/>
        </w:rPr>
        <w:t xml:space="preserve">(Add the following annexes to the final </w:t>
      </w:r>
      <w:proofErr w:type="spellStart"/>
      <w:r w:rsidRPr="00935347">
        <w:rPr>
          <w:rFonts w:cstheme="minorHAnsi"/>
          <w:i/>
          <w:color w:val="000000"/>
          <w:sz w:val="21"/>
          <w:szCs w:val="21"/>
          <w:highlight w:val="lightGray"/>
        </w:rPr>
        <w:t>ToR</w:t>
      </w:r>
      <w:proofErr w:type="spellEnd"/>
      <w:r w:rsidRPr="00935347">
        <w:rPr>
          <w:rFonts w:cstheme="minorHAnsi"/>
          <w:i/>
          <w:color w:val="000000"/>
          <w:sz w:val="21"/>
          <w:szCs w:val="21"/>
          <w:highlight w:val="lightGray"/>
        </w:rPr>
        <w:t>)</w:t>
      </w:r>
    </w:p>
    <w:p w14:paraId="4670271C" w14:textId="77777777" w:rsidR="00000F9B" w:rsidRPr="00935347" w:rsidRDefault="00000F9B" w:rsidP="00000F9B">
      <w:pPr>
        <w:pStyle w:val="ListParagraph"/>
        <w:numPr>
          <w:ilvl w:val="0"/>
          <w:numId w:val="7"/>
        </w:numPr>
        <w:rPr>
          <w:rFonts w:cstheme="minorHAnsi"/>
          <w:color w:val="000000"/>
          <w:sz w:val="21"/>
          <w:szCs w:val="21"/>
        </w:rPr>
      </w:pPr>
      <w:proofErr w:type="spellStart"/>
      <w:r w:rsidRPr="00935347">
        <w:rPr>
          <w:rFonts w:cstheme="minorHAnsi"/>
          <w:color w:val="000000"/>
          <w:sz w:val="21"/>
          <w:szCs w:val="21"/>
        </w:rPr>
        <w:t>ToR</w:t>
      </w:r>
      <w:proofErr w:type="spellEnd"/>
      <w:r w:rsidRPr="00935347">
        <w:rPr>
          <w:rFonts w:cstheme="minorHAnsi"/>
          <w:color w:val="000000"/>
          <w:sz w:val="21"/>
          <w:szCs w:val="21"/>
        </w:rPr>
        <w:t xml:space="preserve"> Annex A: Project Logical/Results Framework</w:t>
      </w:r>
    </w:p>
    <w:p w14:paraId="579936A3" w14:textId="77777777" w:rsidR="00000F9B" w:rsidRPr="00935347" w:rsidRDefault="00000F9B" w:rsidP="00000F9B">
      <w:pPr>
        <w:pStyle w:val="ListParagraph"/>
        <w:numPr>
          <w:ilvl w:val="0"/>
          <w:numId w:val="7"/>
        </w:numPr>
        <w:rPr>
          <w:rFonts w:cstheme="minorHAnsi"/>
          <w:color w:val="000000"/>
          <w:sz w:val="21"/>
          <w:szCs w:val="21"/>
        </w:rPr>
      </w:pPr>
      <w:proofErr w:type="spellStart"/>
      <w:r w:rsidRPr="00935347">
        <w:rPr>
          <w:rFonts w:cstheme="minorHAnsi"/>
          <w:color w:val="000000"/>
          <w:sz w:val="21"/>
          <w:szCs w:val="21"/>
        </w:rPr>
        <w:t>ToR</w:t>
      </w:r>
      <w:proofErr w:type="spellEnd"/>
      <w:r w:rsidRPr="00935347">
        <w:rPr>
          <w:rFonts w:cstheme="minorHAnsi"/>
          <w:color w:val="000000"/>
          <w:sz w:val="21"/>
          <w:szCs w:val="21"/>
        </w:rPr>
        <w:t xml:space="preserve"> Annex B: Project Information Package to be reviewed by TE team</w:t>
      </w:r>
    </w:p>
    <w:p w14:paraId="2D9AE3C7" w14:textId="6BAD344B" w:rsidR="00000F9B" w:rsidRPr="00935347" w:rsidRDefault="00000F9B" w:rsidP="00CB18FE">
      <w:pPr>
        <w:pStyle w:val="ListParagraph"/>
        <w:numPr>
          <w:ilvl w:val="0"/>
          <w:numId w:val="7"/>
        </w:numPr>
        <w:rPr>
          <w:rFonts w:cstheme="minorHAnsi"/>
          <w:color w:val="000000"/>
          <w:sz w:val="21"/>
          <w:szCs w:val="21"/>
        </w:rPr>
      </w:pPr>
      <w:proofErr w:type="spellStart"/>
      <w:r w:rsidRPr="00935347">
        <w:rPr>
          <w:rFonts w:cstheme="minorHAnsi"/>
          <w:color w:val="000000"/>
          <w:sz w:val="21"/>
          <w:szCs w:val="21"/>
        </w:rPr>
        <w:t>ToR</w:t>
      </w:r>
      <w:proofErr w:type="spellEnd"/>
      <w:r w:rsidRPr="00935347">
        <w:rPr>
          <w:rFonts w:cstheme="minorHAnsi"/>
          <w:color w:val="000000"/>
          <w:sz w:val="21"/>
          <w:szCs w:val="21"/>
        </w:rPr>
        <w:t xml:space="preserve"> Annex C: Content of the TE report</w:t>
      </w:r>
    </w:p>
    <w:p w14:paraId="2A2115A6" w14:textId="6250FE0B" w:rsidR="00000F9B" w:rsidRPr="00935347" w:rsidRDefault="00000F9B" w:rsidP="00000F9B">
      <w:pPr>
        <w:pStyle w:val="ListParagraph"/>
        <w:numPr>
          <w:ilvl w:val="0"/>
          <w:numId w:val="7"/>
        </w:numPr>
        <w:rPr>
          <w:rFonts w:cstheme="minorHAnsi"/>
          <w:color w:val="000000"/>
          <w:sz w:val="21"/>
          <w:szCs w:val="21"/>
        </w:rPr>
      </w:pPr>
      <w:proofErr w:type="spellStart"/>
      <w:r w:rsidRPr="00935347">
        <w:rPr>
          <w:rFonts w:cstheme="minorHAnsi"/>
          <w:color w:val="000000"/>
          <w:sz w:val="21"/>
          <w:szCs w:val="21"/>
        </w:rPr>
        <w:t>ToR</w:t>
      </w:r>
      <w:proofErr w:type="spellEnd"/>
      <w:r w:rsidRPr="00935347">
        <w:rPr>
          <w:rFonts w:cstheme="minorHAnsi"/>
          <w:color w:val="000000"/>
          <w:sz w:val="21"/>
          <w:szCs w:val="21"/>
        </w:rPr>
        <w:t xml:space="preserve"> Annex </w:t>
      </w:r>
      <w:r w:rsidR="00CB18FE" w:rsidRPr="00935347">
        <w:rPr>
          <w:rFonts w:cstheme="minorHAnsi"/>
          <w:color w:val="000000"/>
          <w:sz w:val="21"/>
          <w:szCs w:val="21"/>
        </w:rPr>
        <w:t>D</w:t>
      </w:r>
      <w:r w:rsidRPr="00935347">
        <w:rPr>
          <w:rFonts w:cstheme="minorHAnsi"/>
          <w:color w:val="000000"/>
          <w:sz w:val="21"/>
          <w:szCs w:val="21"/>
        </w:rPr>
        <w:t>: Evaluation Criteria Matrix template</w:t>
      </w:r>
    </w:p>
    <w:p w14:paraId="5248384D" w14:textId="18315458" w:rsidR="00000F9B" w:rsidRPr="00935347" w:rsidRDefault="00000F9B" w:rsidP="00000F9B">
      <w:pPr>
        <w:pStyle w:val="ListParagraph"/>
        <w:numPr>
          <w:ilvl w:val="0"/>
          <w:numId w:val="7"/>
        </w:numPr>
        <w:rPr>
          <w:rFonts w:cstheme="minorHAnsi"/>
          <w:color w:val="000000"/>
          <w:sz w:val="21"/>
          <w:szCs w:val="21"/>
        </w:rPr>
      </w:pPr>
      <w:proofErr w:type="spellStart"/>
      <w:r w:rsidRPr="00935347">
        <w:rPr>
          <w:rFonts w:cstheme="minorHAnsi"/>
          <w:color w:val="000000"/>
          <w:sz w:val="21"/>
          <w:szCs w:val="21"/>
        </w:rPr>
        <w:t>ToR</w:t>
      </w:r>
      <w:proofErr w:type="spellEnd"/>
      <w:r w:rsidRPr="00935347">
        <w:rPr>
          <w:rFonts w:cstheme="minorHAnsi"/>
          <w:color w:val="000000"/>
          <w:sz w:val="21"/>
          <w:szCs w:val="21"/>
        </w:rPr>
        <w:t xml:space="preserve"> Annex </w:t>
      </w:r>
      <w:r w:rsidR="00CB18FE" w:rsidRPr="00935347">
        <w:rPr>
          <w:rFonts w:cstheme="minorHAnsi"/>
          <w:color w:val="000000"/>
          <w:sz w:val="21"/>
          <w:szCs w:val="21"/>
        </w:rPr>
        <w:t>E</w:t>
      </w:r>
      <w:r w:rsidRPr="00935347">
        <w:rPr>
          <w:rFonts w:cstheme="minorHAnsi"/>
          <w:color w:val="000000"/>
          <w:sz w:val="21"/>
          <w:szCs w:val="21"/>
        </w:rPr>
        <w:t>: UNEG Code of Conduct for Evaluators</w:t>
      </w:r>
    </w:p>
    <w:p w14:paraId="37A4C840" w14:textId="62F5FB10" w:rsidR="00000F9B" w:rsidRPr="00935347" w:rsidRDefault="00000F9B" w:rsidP="00000F9B">
      <w:pPr>
        <w:pStyle w:val="ListParagraph"/>
        <w:numPr>
          <w:ilvl w:val="0"/>
          <w:numId w:val="7"/>
        </w:numPr>
        <w:rPr>
          <w:rFonts w:cstheme="minorHAnsi"/>
          <w:color w:val="000000"/>
          <w:sz w:val="21"/>
          <w:szCs w:val="21"/>
        </w:rPr>
      </w:pPr>
      <w:proofErr w:type="spellStart"/>
      <w:r w:rsidRPr="00935347">
        <w:rPr>
          <w:rFonts w:cstheme="minorHAnsi"/>
          <w:color w:val="000000"/>
          <w:sz w:val="21"/>
          <w:szCs w:val="21"/>
        </w:rPr>
        <w:t>ToR</w:t>
      </w:r>
      <w:proofErr w:type="spellEnd"/>
      <w:r w:rsidRPr="00935347">
        <w:rPr>
          <w:rFonts w:cstheme="minorHAnsi"/>
          <w:color w:val="000000"/>
          <w:sz w:val="21"/>
          <w:szCs w:val="21"/>
        </w:rPr>
        <w:t xml:space="preserve"> Annex </w:t>
      </w:r>
      <w:r w:rsidR="00CB18FE" w:rsidRPr="00935347">
        <w:rPr>
          <w:rFonts w:cstheme="minorHAnsi"/>
          <w:color w:val="000000"/>
          <w:sz w:val="21"/>
          <w:szCs w:val="21"/>
        </w:rPr>
        <w:t>F</w:t>
      </w:r>
      <w:r w:rsidRPr="00935347">
        <w:rPr>
          <w:rFonts w:cstheme="minorHAnsi"/>
          <w:color w:val="000000"/>
          <w:sz w:val="21"/>
          <w:szCs w:val="21"/>
        </w:rPr>
        <w:t>: TE Rating Scales</w:t>
      </w:r>
    </w:p>
    <w:p w14:paraId="47A316C4" w14:textId="4A7714EB" w:rsidR="00000F9B" w:rsidRPr="00935347" w:rsidRDefault="00000F9B" w:rsidP="00000F9B">
      <w:pPr>
        <w:pStyle w:val="ListParagraph"/>
        <w:numPr>
          <w:ilvl w:val="0"/>
          <w:numId w:val="7"/>
        </w:numPr>
        <w:rPr>
          <w:rFonts w:cstheme="minorHAnsi"/>
          <w:color w:val="000000"/>
          <w:sz w:val="21"/>
          <w:szCs w:val="21"/>
        </w:rPr>
      </w:pPr>
      <w:proofErr w:type="spellStart"/>
      <w:r w:rsidRPr="00935347">
        <w:rPr>
          <w:rFonts w:cstheme="minorHAnsi"/>
          <w:color w:val="000000"/>
          <w:sz w:val="21"/>
          <w:szCs w:val="21"/>
        </w:rPr>
        <w:t>ToR</w:t>
      </w:r>
      <w:proofErr w:type="spellEnd"/>
      <w:r w:rsidRPr="00935347">
        <w:rPr>
          <w:rFonts w:cstheme="minorHAnsi"/>
          <w:color w:val="000000"/>
          <w:sz w:val="21"/>
          <w:szCs w:val="21"/>
        </w:rPr>
        <w:t xml:space="preserve"> Annex </w:t>
      </w:r>
      <w:r w:rsidR="00CB18FE" w:rsidRPr="00935347">
        <w:rPr>
          <w:rFonts w:cstheme="minorHAnsi"/>
          <w:color w:val="000000"/>
          <w:sz w:val="21"/>
          <w:szCs w:val="21"/>
        </w:rPr>
        <w:t>G</w:t>
      </w:r>
      <w:r w:rsidRPr="00935347">
        <w:rPr>
          <w:rFonts w:cstheme="minorHAnsi"/>
          <w:color w:val="000000"/>
          <w:sz w:val="21"/>
          <w:szCs w:val="21"/>
        </w:rPr>
        <w:t>: TE Report Clearance Form</w:t>
      </w:r>
    </w:p>
    <w:p w14:paraId="56AD3D09" w14:textId="6D02F6E3" w:rsidR="00000F9B" w:rsidRPr="00935347" w:rsidRDefault="00000F9B" w:rsidP="00000F9B">
      <w:pPr>
        <w:pStyle w:val="ListParagraph"/>
        <w:numPr>
          <w:ilvl w:val="0"/>
          <w:numId w:val="7"/>
        </w:numPr>
        <w:rPr>
          <w:rFonts w:cstheme="minorHAnsi"/>
          <w:color w:val="000000"/>
          <w:sz w:val="21"/>
          <w:szCs w:val="21"/>
        </w:rPr>
      </w:pPr>
      <w:proofErr w:type="spellStart"/>
      <w:r w:rsidRPr="00935347">
        <w:rPr>
          <w:rFonts w:cstheme="minorHAnsi"/>
          <w:color w:val="000000"/>
          <w:sz w:val="21"/>
          <w:szCs w:val="21"/>
        </w:rPr>
        <w:t>ToR</w:t>
      </w:r>
      <w:proofErr w:type="spellEnd"/>
      <w:r w:rsidRPr="00935347">
        <w:rPr>
          <w:rFonts w:cstheme="minorHAnsi"/>
          <w:color w:val="000000"/>
          <w:sz w:val="21"/>
          <w:szCs w:val="21"/>
        </w:rPr>
        <w:t xml:space="preserve"> Annex </w:t>
      </w:r>
      <w:r w:rsidR="00CB18FE" w:rsidRPr="00935347">
        <w:rPr>
          <w:rFonts w:cstheme="minorHAnsi"/>
          <w:color w:val="000000"/>
          <w:sz w:val="21"/>
          <w:szCs w:val="21"/>
        </w:rPr>
        <w:t>H</w:t>
      </w:r>
      <w:r w:rsidRPr="00935347">
        <w:rPr>
          <w:rFonts w:cstheme="minorHAnsi"/>
          <w:color w:val="000000"/>
          <w:sz w:val="21"/>
          <w:szCs w:val="21"/>
        </w:rPr>
        <w:t>: TE Audit Trail</w:t>
      </w:r>
    </w:p>
    <w:p w14:paraId="495BFF37" w14:textId="3507E2A4" w:rsidR="009E2679" w:rsidRPr="00935347" w:rsidRDefault="009E2679">
      <w:pPr>
        <w:rPr>
          <w:rFonts w:cstheme="minorHAnsi"/>
        </w:rPr>
      </w:pPr>
      <w:r w:rsidRPr="00935347">
        <w:rPr>
          <w:rFonts w:cstheme="minorHAnsi"/>
        </w:rPr>
        <w:br w:type="page"/>
      </w:r>
    </w:p>
    <w:p w14:paraId="590F1433" w14:textId="7846EF36" w:rsidR="00BD1612" w:rsidRPr="00935347" w:rsidRDefault="00BD1612" w:rsidP="00BD1612">
      <w:pPr>
        <w:rPr>
          <w:rFonts w:cstheme="minorHAnsi"/>
          <w:b/>
          <w:bCs/>
          <w:sz w:val="26"/>
          <w:szCs w:val="26"/>
        </w:rPr>
      </w:pPr>
      <w:proofErr w:type="spellStart"/>
      <w:r w:rsidRPr="00935347">
        <w:rPr>
          <w:rFonts w:cstheme="minorHAnsi"/>
          <w:b/>
          <w:bCs/>
          <w:sz w:val="26"/>
          <w:szCs w:val="26"/>
        </w:rPr>
        <w:lastRenderedPageBreak/>
        <w:t>ToR</w:t>
      </w:r>
      <w:proofErr w:type="spellEnd"/>
      <w:r w:rsidRPr="00935347">
        <w:rPr>
          <w:rFonts w:cstheme="minorHAnsi"/>
          <w:b/>
          <w:bCs/>
          <w:sz w:val="26"/>
          <w:szCs w:val="26"/>
        </w:rPr>
        <w:t xml:space="preserve"> Annex A: Project Logical/Results Framework</w:t>
      </w:r>
    </w:p>
    <w:p w14:paraId="42E1EE7B" w14:textId="77777777" w:rsidR="00284424" w:rsidRPr="00284424" w:rsidRDefault="00284424" w:rsidP="00284424">
      <w:pPr>
        <w:spacing w:after="0" w:line="240" w:lineRule="auto"/>
        <w:rPr>
          <w:rFonts w:ascii="Times New Roman" w:eastAsia="Times New Roman" w:hAnsi="Times New Roman" w:cs="Times New Roman"/>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3870"/>
        <w:gridCol w:w="3060"/>
        <w:gridCol w:w="2970"/>
      </w:tblGrid>
      <w:tr w:rsidR="00284424" w:rsidRPr="00284424" w14:paraId="7845A039" w14:textId="77777777" w:rsidTr="00F8078F">
        <w:tc>
          <w:tcPr>
            <w:tcW w:w="3888" w:type="dxa"/>
            <w:tcBorders>
              <w:top w:val="single" w:sz="8" w:space="0" w:color="7BA0CD"/>
              <w:left w:val="single" w:sz="8" w:space="0" w:color="7BA0CD"/>
              <w:bottom w:val="single" w:sz="8" w:space="0" w:color="7BA0CD"/>
            </w:tcBorders>
            <w:shd w:val="clear" w:color="auto" w:fill="auto"/>
          </w:tcPr>
          <w:p w14:paraId="7086C4AA" w14:textId="77777777" w:rsidR="00284424" w:rsidRPr="00284424" w:rsidRDefault="00284424" w:rsidP="00284424">
            <w:pPr>
              <w:spacing w:after="0" w:line="240" w:lineRule="auto"/>
              <w:rPr>
                <w:rFonts w:ascii="Times New Roman" w:eastAsia="Cambria" w:hAnsi="Times New Roman" w:cs="Times New Roman"/>
                <w:b/>
                <w:bCs/>
                <w:sz w:val="20"/>
              </w:rPr>
            </w:pPr>
            <w:r w:rsidRPr="00284424">
              <w:rPr>
                <w:rFonts w:ascii="Times New Roman" w:eastAsia="Cambria" w:hAnsi="Times New Roman" w:cs="Times New Roman"/>
                <w:b/>
                <w:bCs/>
                <w:sz w:val="20"/>
              </w:rPr>
              <w:t>Project Objective(s)</w:t>
            </w:r>
            <w:r w:rsidRPr="00284424">
              <w:rPr>
                <w:rFonts w:ascii="Times New Roman" w:eastAsia="Cambria" w:hAnsi="Times New Roman" w:cs="Times New Roman"/>
                <w:b/>
                <w:bCs/>
                <w:color w:val="FFFFFF"/>
                <w:sz w:val="20"/>
                <w:vertAlign w:val="superscript"/>
              </w:rPr>
              <w:footnoteReference w:id="7"/>
            </w:r>
          </w:p>
        </w:tc>
        <w:tc>
          <w:tcPr>
            <w:tcW w:w="3870" w:type="dxa"/>
            <w:tcBorders>
              <w:top w:val="single" w:sz="8" w:space="0" w:color="7BA0CD"/>
              <w:bottom w:val="single" w:sz="8" w:space="0" w:color="7BA0CD"/>
            </w:tcBorders>
            <w:shd w:val="clear" w:color="auto" w:fill="auto"/>
          </w:tcPr>
          <w:p w14:paraId="7D33A1BE" w14:textId="77777777" w:rsidR="00284424" w:rsidRPr="00284424" w:rsidRDefault="00284424" w:rsidP="00284424">
            <w:pPr>
              <w:spacing w:after="0" w:line="240" w:lineRule="auto"/>
              <w:ind w:right="-558"/>
              <w:rPr>
                <w:rFonts w:ascii="Times New Roman" w:eastAsia="Cambria" w:hAnsi="Times New Roman" w:cs="Times New Roman"/>
                <w:b/>
                <w:bCs/>
                <w:sz w:val="20"/>
              </w:rPr>
            </w:pPr>
            <w:r w:rsidRPr="00284424">
              <w:rPr>
                <w:rFonts w:ascii="Times New Roman" w:eastAsia="Cambria" w:hAnsi="Times New Roman" w:cs="Times New Roman"/>
                <w:b/>
                <w:bCs/>
                <w:sz w:val="20"/>
              </w:rPr>
              <w:t>Project Objective Indicator(s)</w:t>
            </w:r>
          </w:p>
        </w:tc>
        <w:tc>
          <w:tcPr>
            <w:tcW w:w="3060" w:type="dxa"/>
            <w:tcBorders>
              <w:top w:val="single" w:sz="8" w:space="0" w:color="7BA0CD"/>
              <w:bottom w:val="single" w:sz="8" w:space="0" w:color="7BA0CD"/>
            </w:tcBorders>
            <w:shd w:val="clear" w:color="auto" w:fill="auto"/>
          </w:tcPr>
          <w:p w14:paraId="40D0FD1F" w14:textId="77777777" w:rsidR="00284424" w:rsidRPr="00284424" w:rsidRDefault="00284424" w:rsidP="00284424">
            <w:pPr>
              <w:spacing w:after="0" w:line="240" w:lineRule="auto"/>
              <w:rPr>
                <w:rFonts w:ascii="Times New Roman" w:eastAsia="Cambria" w:hAnsi="Times New Roman" w:cs="Times New Roman"/>
                <w:b/>
                <w:bCs/>
                <w:sz w:val="20"/>
              </w:rPr>
            </w:pPr>
            <w:r w:rsidRPr="00284424">
              <w:rPr>
                <w:rFonts w:ascii="Times New Roman" w:eastAsia="Cambria" w:hAnsi="Times New Roman" w:cs="Times New Roman"/>
                <w:b/>
                <w:bCs/>
                <w:sz w:val="20"/>
              </w:rPr>
              <w:t>Fund Outcome</w:t>
            </w:r>
          </w:p>
        </w:tc>
        <w:tc>
          <w:tcPr>
            <w:tcW w:w="2970" w:type="dxa"/>
            <w:tcBorders>
              <w:top w:val="single" w:sz="8" w:space="0" w:color="7BA0CD"/>
              <w:bottom w:val="single" w:sz="8" w:space="0" w:color="7BA0CD"/>
              <w:right w:val="single" w:sz="8" w:space="0" w:color="7BA0CD"/>
            </w:tcBorders>
            <w:shd w:val="clear" w:color="auto" w:fill="auto"/>
          </w:tcPr>
          <w:p w14:paraId="2C8B54EC" w14:textId="77777777" w:rsidR="00284424" w:rsidRPr="00284424" w:rsidRDefault="00284424" w:rsidP="00284424">
            <w:pPr>
              <w:spacing w:after="0" w:line="240" w:lineRule="auto"/>
              <w:rPr>
                <w:rFonts w:ascii="Times New Roman" w:eastAsia="Cambria" w:hAnsi="Times New Roman" w:cs="Times New Roman"/>
                <w:b/>
                <w:bCs/>
                <w:sz w:val="20"/>
              </w:rPr>
            </w:pPr>
            <w:r w:rsidRPr="00284424">
              <w:rPr>
                <w:rFonts w:ascii="Times New Roman" w:eastAsia="Cambria" w:hAnsi="Times New Roman" w:cs="Times New Roman"/>
                <w:b/>
                <w:bCs/>
                <w:sz w:val="20"/>
              </w:rPr>
              <w:t>Fund Outcome Indicator</w:t>
            </w:r>
          </w:p>
        </w:tc>
      </w:tr>
      <w:tr w:rsidR="00284424" w:rsidRPr="00284424" w14:paraId="06137B86" w14:textId="77777777" w:rsidTr="00F8078F">
        <w:tc>
          <w:tcPr>
            <w:tcW w:w="3888" w:type="dxa"/>
            <w:tcBorders>
              <w:bottom w:val="single" w:sz="4" w:space="0" w:color="auto"/>
            </w:tcBorders>
            <w:shd w:val="clear" w:color="auto" w:fill="auto"/>
          </w:tcPr>
          <w:p w14:paraId="22209748" w14:textId="77777777" w:rsidR="00284424" w:rsidRPr="00284424" w:rsidRDefault="00284424" w:rsidP="00284424">
            <w:pPr>
              <w:spacing w:after="0" w:line="240" w:lineRule="auto"/>
              <w:rPr>
                <w:rFonts w:ascii="Times New Roman" w:eastAsia="Cambria" w:hAnsi="Times New Roman" w:cs="Times New Roman"/>
                <w:sz w:val="20"/>
                <w:lang w:val="en-GB"/>
              </w:rPr>
            </w:pPr>
            <w:r w:rsidRPr="00284424">
              <w:rPr>
                <w:rFonts w:ascii="Times New Roman" w:eastAsia="Cambria" w:hAnsi="Times New Roman" w:cs="Times New Roman"/>
                <w:b/>
                <w:bCs/>
                <w:sz w:val="20"/>
                <w:lang w:val="en-GB"/>
              </w:rPr>
              <w:t>To enhance the resilience and the adaptive capacity of rural livelihoods to climate risks on water resources in the northern region of Ghana.</w:t>
            </w:r>
          </w:p>
        </w:tc>
        <w:tc>
          <w:tcPr>
            <w:tcW w:w="3870" w:type="dxa"/>
            <w:tcBorders>
              <w:bottom w:val="single" w:sz="4" w:space="0" w:color="auto"/>
            </w:tcBorders>
            <w:shd w:val="clear" w:color="auto" w:fill="auto"/>
          </w:tcPr>
          <w:p w14:paraId="57586046" w14:textId="77777777" w:rsidR="00284424" w:rsidRPr="00284424" w:rsidRDefault="00284424" w:rsidP="00284424">
            <w:pPr>
              <w:spacing w:after="0" w:line="240" w:lineRule="auto"/>
              <w:rPr>
                <w:rFonts w:ascii="Times New Roman" w:eastAsia="Cambria" w:hAnsi="Times New Roman" w:cs="Times New Roman"/>
                <w:bCs/>
                <w:sz w:val="20"/>
                <w:lang w:val="en-GB"/>
              </w:rPr>
            </w:pPr>
            <w:r w:rsidRPr="00284424">
              <w:rPr>
                <w:rFonts w:ascii="Times New Roman" w:eastAsia="Cambria" w:hAnsi="Times New Roman" w:cs="Times New Roman"/>
                <w:bCs/>
                <w:sz w:val="20"/>
                <w:lang w:val="en-GB"/>
              </w:rPr>
              <w:t>Number of communities with the adaptive capacity to climate risks</w:t>
            </w:r>
          </w:p>
        </w:tc>
        <w:tc>
          <w:tcPr>
            <w:tcW w:w="3060" w:type="dxa"/>
            <w:tcBorders>
              <w:bottom w:val="single" w:sz="4" w:space="0" w:color="auto"/>
            </w:tcBorders>
            <w:shd w:val="clear" w:color="auto" w:fill="auto"/>
          </w:tcPr>
          <w:p w14:paraId="74724354" w14:textId="77777777" w:rsidR="00284424" w:rsidRPr="00284424" w:rsidRDefault="00284424" w:rsidP="00284424">
            <w:pPr>
              <w:spacing w:after="0" w:line="240" w:lineRule="auto"/>
              <w:rPr>
                <w:rFonts w:ascii="Times New Roman" w:eastAsia="Cambria" w:hAnsi="Times New Roman" w:cs="Times New Roman"/>
                <w:b/>
                <w:sz w:val="20"/>
                <w:u w:val="single"/>
              </w:rPr>
            </w:pPr>
            <w:r w:rsidRPr="00284424">
              <w:rPr>
                <w:rFonts w:ascii="Times New Roman" w:eastAsia="Cambria" w:hAnsi="Times New Roman" w:cs="Times New Roman"/>
                <w:b/>
                <w:bCs/>
                <w:sz w:val="20"/>
                <w:lang w:val="en-GB"/>
              </w:rPr>
              <w:t>Outcome 2:</w:t>
            </w:r>
            <w:r w:rsidRPr="00284424">
              <w:rPr>
                <w:rFonts w:ascii="Times New Roman" w:eastAsia="Cambria" w:hAnsi="Times New Roman" w:cs="Times New Roman"/>
                <w:sz w:val="20"/>
                <w:lang w:val="en-GB"/>
              </w:rPr>
              <w:t xml:space="preserve"> Strengthened institutional capacity to reduce risks associated with climate-induced socioeconomic and environmental losses</w:t>
            </w:r>
          </w:p>
        </w:tc>
        <w:tc>
          <w:tcPr>
            <w:tcW w:w="2970" w:type="dxa"/>
            <w:tcBorders>
              <w:bottom w:val="single" w:sz="4" w:space="0" w:color="auto"/>
            </w:tcBorders>
            <w:shd w:val="clear" w:color="auto" w:fill="auto"/>
          </w:tcPr>
          <w:p w14:paraId="5E8DEEEA" w14:textId="77777777" w:rsidR="00284424" w:rsidRPr="00284424" w:rsidRDefault="00284424" w:rsidP="00284424">
            <w:pPr>
              <w:spacing w:after="0" w:line="240" w:lineRule="auto"/>
              <w:rPr>
                <w:rFonts w:ascii="Times New Roman" w:eastAsia="Cambria" w:hAnsi="Times New Roman" w:cs="Times New Roman"/>
                <w:b/>
                <w:sz w:val="20"/>
                <w:u w:val="single"/>
              </w:rPr>
            </w:pPr>
            <w:r w:rsidRPr="00284424">
              <w:rPr>
                <w:rFonts w:ascii="Times New Roman" w:eastAsia="Cambria" w:hAnsi="Times New Roman" w:cs="Times New Roman"/>
                <w:sz w:val="20"/>
                <w:lang w:val="en-GB"/>
              </w:rPr>
              <w:t>2.1. No. and type of targeted institutions with increased capacity to minimize exposure to climate variability risks</w:t>
            </w:r>
          </w:p>
        </w:tc>
      </w:tr>
      <w:tr w:rsidR="00284424" w:rsidRPr="00284424" w14:paraId="531F0497" w14:textId="77777777" w:rsidTr="00F8078F">
        <w:tc>
          <w:tcPr>
            <w:tcW w:w="3888" w:type="dxa"/>
            <w:tcBorders>
              <w:right w:val="single" w:sz="4" w:space="0" w:color="auto"/>
            </w:tcBorders>
            <w:shd w:val="clear" w:color="auto" w:fill="auto"/>
          </w:tcPr>
          <w:p w14:paraId="34768877" w14:textId="77777777" w:rsidR="00284424" w:rsidRPr="00284424" w:rsidRDefault="00284424" w:rsidP="00284424">
            <w:pPr>
              <w:spacing w:after="0" w:line="240" w:lineRule="auto"/>
              <w:rPr>
                <w:rFonts w:ascii="Times New Roman" w:eastAsia="Cambria" w:hAnsi="Times New Roman" w:cs="Times New Roman"/>
                <w:sz w:val="20"/>
                <w:lang w:val="en-GB"/>
              </w:rPr>
            </w:pPr>
            <w:r w:rsidRPr="00284424">
              <w:rPr>
                <w:rFonts w:ascii="Times New Roman" w:eastAsia="Cambria" w:hAnsi="Times New Roman" w:cs="Times New Roman"/>
                <w:b/>
                <w:bCs/>
                <w:sz w:val="20"/>
                <w:lang w:val="en-GB"/>
              </w:rPr>
              <w:t>To enhance the resilience and the adaptive capacity of rural livelihoods to climate risks on water resources in the northern region of Ghana.</w:t>
            </w:r>
          </w:p>
        </w:tc>
        <w:tc>
          <w:tcPr>
            <w:tcW w:w="3870" w:type="dxa"/>
            <w:tcBorders>
              <w:left w:val="single" w:sz="4" w:space="0" w:color="auto"/>
              <w:right w:val="single" w:sz="4" w:space="0" w:color="auto"/>
            </w:tcBorders>
            <w:shd w:val="clear" w:color="auto" w:fill="auto"/>
          </w:tcPr>
          <w:p w14:paraId="425E0D54" w14:textId="77777777" w:rsidR="00284424" w:rsidRPr="00284424" w:rsidRDefault="00284424" w:rsidP="00284424">
            <w:pPr>
              <w:spacing w:after="0" w:line="240" w:lineRule="auto"/>
              <w:rPr>
                <w:rFonts w:ascii="Times New Roman" w:eastAsia="Cambria" w:hAnsi="Times New Roman" w:cs="Times New Roman"/>
                <w:bCs/>
                <w:sz w:val="20"/>
                <w:lang w:val="en-GB"/>
              </w:rPr>
            </w:pPr>
            <w:r w:rsidRPr="00284424">
              <w:rPr>
                <w:rFonts w:ascii="Times New Roman" w:eastAsia="Cambria" w:hAnsi="Times New Roman" w:cs="Times New Roman"/>
                <w:bCs/>
                <w:sz w:val="20"/>
                <w:lang w:val="en-GB"/>
              </w:rPr>
              <w:t>Number of communities with the adaptive capacity to climate risks</w:t>
            </w:r>
          </w:p>
        </w:tc>
        <w:tc>
          <w:tcPr>
            <w:tcW w:w="3060" w:type="dxa"/>
            <w:tcBorders>
              <w:left w:val="single" w:sz="4" w:space="0" w:color="auto"/>
              <w:right w:val="single" w:sz="4" w:space="0" w:color="auto"/>
            </w:tcBorders>
            <w:shd w:val="clear" w:color="auto" w:fill="auto"/>
          </w:tcPr>
          <w:p w14:paraId="2D323006" w14:textId="77777777" w:rsidR="00284424" w:rsidRPr="00284424" w:rsidRDefault="00284424" w:rsidP="00284424">
            <w:pPr>
              <w:spacing w:after="0" w:line="240" w:lineRule="auto"/>
              <w:rPr>
                <w:rFonts w:ascii="Times New Roman" w:eastAsia="Cambria" w:hAnsi="Times New Roman" w:cs="Times New Roman"/>
                <w:b/>
                <w:sz w:val="20"/>
                <w:u w:val="single"/>
              </w:rPr>
            </w:pPr>
            <w:r w:rsidRPr="00284424">
              <w:rPr>
                <w:rFonts w:ascii="Times New Roman" w:eastAsia="Cambria" w:hAnsi="Times New Roman" w:cs="Times New Roman"/>
                <w:b/>
                <w:bCs/>
                <w:sz w:val="20"/>
                <w:lang w:val="en-GB"/>
              </w:rPr>
              <w:t>Outcome 3:</w:t>
            </w:r>
            <w:r w:rsidRPr="00284424">
              <w:rPr>
                <w:rFonts w:ascii="Times New Roman" w:eastAsia="Cambria" w:hAnsi="Times New Roman" w:cs="Times New Roman"/>
                <w:sz w:val="20"/>
                <w:lang w:val="en-GB"/>
              </w:rPr>
              <w:t xml:space="preserve"> Strengthened awareness and ownership of adaptation and climate risk reduction processes at local level</w:t>
            </w:r>
          </w:p>
        </w:tc>
        <w:tc>
          <w:tcPr>
            <w:tcW w:w="2970" w:type="dxa"/>
            <w:tcBorders>
              <w:left w:val="single" w:sz="4" w:space="0" w:color="auto"/>
            </w:tcBorders>
            <w:shd w:val="clear" w:color="auto" w:fill="auto"/>
          </w:tcPr>
          <w:p w14:paraId="79692E38" w14:textId="77777777" w:rsidR="00284424" w:rsidRPr="00284424" w:rsidRDefault="00284424" w:rsidP="00284424">
            <w:pPr>
              <w:spacing w:after="0" w:line="240" w:lineRule="auto"/>
              <w:rPr>
                <w:rFonts w:ascii="Times New Roman" w:eastAsia="Cambria" w:hAnsi="Times New Roman" w:cs="Times New Roman"/>
                <w:b/>
                <w:sz w:val="20"/>
                <w:u w:val="single"/>
              </w:rPr>
            </w:pPr>
            <w:r w:rsidRPr="00284424">
              <w:rPr>
                <w:rFonts w:ascii="Times New Roman" w:eastAsia="Cambria" w:hAnsi="Times New Roman" w:cs="Times New Roman"/>
                <w:sz w:val="20"/>
                <w:lang w:val="en-GB"/>
              </w:rPr>
              <w:t>3.1. Percentage of targeted population aware of predicted adverse impacts of climate change, and of appropriate responses</w:t>
            </w:r>
          </w:p>
        </w:tc>
      </w:tr>
      <w:tr w:rsidR="00284424" w:rsidRPr="00284424" w14:paraId="700573C3" w14:textId="77777777" w:rsidTr="00F8078F">
        <w:tc>
          <w:tcPr>
            <w:tcW w:w="3888" w:type="dxa"/>
            <w:tcBorders>
              <w:right w:val="single" w:sz="4" w:space="0" w:color="auto"/>
            </w:tcBorders>
            <w:shd w:val="clear" w:color="auto" w:fill="auto"/>
          </w:tcPr>
          <w:p w14:paraId="68000492" w14:textId="77777777" w:rsidR="00284424" w:rsidRPr="00284424" w:rsidRDefault="00284424" w:rsidP="00284424">
            <w:pPr>
              <w:spacing w:after="0" w:line="240" w:lineRule="auto"/>
              <w:rPr>
                <w:rFonts w:ascii="Times New Roman" w:eastAsia="Cambria" w:hAnsi="Times New Roman" w:cs="Times New Roman"/>
                <w:sz w:val="20"/>
                <w:lang w:val="en-GB"/>
              </w:rPr>
            </w:pPr>
            <w:r w:rsidRPr="00284424">
              <w:rPr>
                <w:rFonts w:ascii="Times New Roman" w:eastAsia="Cambria" w:hAnsi="Times New Roman" w:cs="Times New Roman"/>
                <w:b/>
                <w:bCs/>
                <w:sz w:val="20"/>
                <w:lang w:val="en-GB"/>
              </w:rPr>
              <w:t>To enhance the resilience and the adaptive capacity of rural livelihoods to climate risks on water resources in the northern region of Ghana.</w:t>
            </w:r>
          </w:p>
        </w:tc>
        <w:tc>
          <w:tcPr>
            <w:tcW w:w="3870" w:type="dxa"/>
            <w:tcBorders>
              <w:left w:val="single" w:sz="4" w:space="0" w:color="auto"/>
              <w:right w:val="single" w:sz="4" w:space="0" w:color="auto"/>
            </w:tcBorders>
            <w:shd w:val="clear" w:color="auto" w:fill="auto"/>
          </w:tcPr>
          <w:p w14:paraId="63BC4E92" w14:textId="77777777" w:rsidR="00284424" w:rsidRPr="00284424" w:rsidRDefault="00284424" w:rsidP="00284424">
            <w:pPr>
              <w:spacing w:after="0" w:line="240" w:lineRule="auto"/>
              <w:rPr>
                <w:rFonts w:ascii="Times New Roman" w:eastAsia="Cambria" w:hAnsi="Times New Roman" w:cs="Times New Roman"/>
                <w:bCs/>
                <w:sz w:val="20"/>
                <w:lang w:val="en-GB"/>
              </w:rPr>
            </w:pPr>
            <w:r w:rsidRPr="00284424">
              <w:rPr>
                <w:rFonts w:ascii="Times New Roman" w:eastAsia="Cambria" w:hAnsi="Times New Roman" w:cs="Times New Roman"/>
                <w:bCs/>
                <w:sz w:val="20"/>
                <w:lang w:val="en-GB"/>
              </w:rPr>
              <w:t>Number of communities with the adaptive capacity to climate risks</w:t>
            </w:r>
          </w:p>
        </w:tc>
        <w:tc>
          <w:tcPr>
            <w:tcW w:w="3060" w:type="dxa"/>
            <w:tcBorders>
              <w:left w:val="single" w:sz="4" w:space="0" w:color="auto"/>
              <w:right w:val="single" w:sz="4" w:space="0" w:color="auto"/>
            </w:tcBorders>
            <w:shd w:val="clear" w:color="auto" w:fill="auto"/>
          </w:tcPr>
          <w:p w14:paraId="4A1F28B4" w14:textId="77777777" w:rsidR="00284424" w:rsidRPr="00284424" w:rsidRDefault="00284424" w:rsidP="00284424">
            <w:pPr>
              <w:spacing w:after="0" w:line="240" w:lineRule="auto"/>
              <w:rPr>
                <w:rFonts w:ascii="Times New Roman" w:eastAsia="Cambria" w:hAnsi="Times New Roman" w:cs="Times New Roman"/>
                <w:b/>
                <w:sz w:val="20"/>
                <w:u w:val="single"/>
              </w:rPr>
            </w:pPr>
            <w:r w:rsidRPr="00284424">
              <w:rPr>
                <w:rFonts w:ascii="Times New Roman" w:eastAsia="Cambria" w:hAnsi="Times New Roman" w:cs="Times New Roman"/>
                <w:b/>
                <w:bCs/>
                <w:sz w:val="20"/>
                <w:lang w:val="en-GB"/>
              </w:rPr>
              <w:t>Outcome 4:</w:t>
            </w:r>
            <w:r w:rsidRPr="00284424">
              <w:rPr>
                <w:rFonts w:ascii="Times New Roman" w:eastAsia="Cambria" w:hAnsi="Times New Roman" w:cs="Times New Roman"/>
                <w:sz w:val="20"/>
                <w:lang w:val="en-GB"/>
              </w:rPr>
              <w:t xml:space="preserve"> Increased adaptive capacity within relevant development and natural resource sectors</w:t>
            </w:r>
          </w:p>
        </w:tc>
        <w:tc>
          <w:tcPr>
            <w:tcW w:w="2970" w:type="dxa"/>
            <w:tcBorders>
              <w:left w:val="single" w:sz="4" w:space="0" w:color="auto"/>
            </w:tcBorders>
            <w:shd w:val="clear" w:color="auto" w:fill="auto"/>
          </w:tcPr>
          <w:p w14:paraId="28697049" w14:textId="77777777" w:rsidR="00284424" w:rsidRPr="00284424" w:rsidRDefault="00284424" w:rsidP="00284424">
            <w:pPr>
              <w:spacing w:after="0" w:line="240" w:lineRule="auto"/>
              <w:rPr>
                <w:rFonts w:ascii="Times New Roman" w:eastAsia="Cambria" w:hAnsi="Times New Roman" w:cs="Times New Roman"/>
                <w:b/>
                <w:sz w:val="20"/>
                <w:u w:val="single"/>
              </w:rPr>
            </w:pPr>
            <w:r w:rsidRPr="00284424">
              <w:rPr>
                <w:rFonts w:ascii="Times New Roman" w:eastAsia="Cambria" w:hAnsi="Times New Roman" w:cs="Times New Roman"/>
                <w:sz w:val="20"/>
                <w:lang w:val="en-GB"/>
              </w:rPr>
              <w:t>4.2. Physical infrastructure improved to withstand climate change and variability-induced stress</w:t>
            </w:r>
          </w:p>
        </w:tc>
      </w:tr>
      <w:tr w:rsidR="00284424" w:rsidRPr="00284424" w14:paraId="42436CD1" w14:textId="77777777" w:rsidTr="00F8078F">
        <w:tc>
          <w:tcPr>
            <w:tcW w:w="3888" w:type="dxa"/>
            <w:tcBorders>
              <w:right w:val="single" w:sz="4" w:space="0" w:color="auto"/>
            </w:tcBorders>
            <w:shd w:val="clear" w:color="auto" w:fill="auto"/>
          </w:tcPr>
          <w:p w14:paraId="1C36F87A" w14:textId="77777777" w:rsidR="00284424" w:rsidRPr="00284424" w:rsidRDefault="00284424" w:rsidP="00284424">
            <w:pPr>
              <w:spacing w:after="0" w:line="240" w:lineRule="auto"/>
              <w:rPr>
                <w:rFonts w:ascii="Times New Roman" w:eastAsia="Cambria" w:hAnsi="Times New Roman" w:cs="Times New Roman"/>
                <w:sz w:val="20"/>
                <w:lang w:val="en-GB"/>
              </w:rPr>
            </w:pPr>
            <w:r w:rsidRPr="00284424">
              <w:rPr>
                <w:rFonts w:ascii="Times New Roman" w:eastAsia="Cambria" w:hAnsi="Times New Roman" w:cs="Times New Roman"/>
                <w:b/>
                <w:bCs/>
                <w:sz w:val="20"/>
                <w:lang w:val="en-GB"/>
              </w:rPr>
              <w:t>To enhance the resilience and the adaptive capacity of rural livelihoods to climate risks on water resources in the northern region of Ghana.</w:t>
            </w:r>
          </w:p>
        </w:tc>
        <w:tc>
          <w:tcPr>
            <w:tcW w:w="3870" w:type="dxa"/>
            <w:tcBorders>
              <w:left w:val="single" w:sz="4" w:space="0" w:color="auto"/>
              <w:right w:val="single" w:sz="4" w:space="0" w:color="auto"/>
            </w:tcBorders>
            <w:shd w:val="clear" w:color="auto" w:fill="auto"/>
          </w:tcPr>
          <w:p w14:paraId="03E724E2" w14:textId="77777777" w:rsidR="00284424" w:rsidRPr="00284424" w:rsidRDefault="00284424" w:rsidP="00284424">
            <w:pPr>
              <w:spacing w:after="0" w:line="240" w:lineRule="auto"/>
              <w:rPr>
                <w:rFonts w:ascii="Times New Roman" w:eastAsia="Cambria" w:hAnsi="Times New Roman" w:cs="Times New Roman"/>
                <w:bCs/>
                <w:sz w:val="20"/>
                <w:lang w:val="en-GB"/>
              </w:rPr>
            </w:pPr>
            <w:r w:rsidRPr="00284424">
              <w:rPr>
                <w:rFonts w:ascii="Times New Roman" w:eastAsia="Cambria" w:hAnsi="Times New Roman" w:cs="Times New Roman"/>
                <w:bCs/>
                <w:sz w:val="20"/>
                <w:lang w:val="en-GB"/>
              </w:rPr>
              <w:t>Number of communities with the adaptive capacity to climate risks</w:t>
            </w:r>
          </w:p>
        </w:tc>
        <w:tc>
          <w:tcPr>
            <w:tcW w:w="3060" w:type="dxa"/>
            <w:tcBorders>
              <w:left w:val="single" w:sz="4" w:space="0" w:color="auto"/>
              <w:right w:val="single" w:sz="4" w:space="0" w:color="auto"/>
            </w:tcBorders>
            <w:shd w:val="clear" w:color="auto" w:fill="auto"/>
          </w:tcPr>
          <w:p w14:paraId="557EAD4B" w14:textId="77777777" w:rsidR="00284424" w:rsidRPr="00284424" w:rsidRDefault="00284424" w:rsidP="00284424">
            <w:pPr>
              <w:spacing w:after="0" w:line="240" w:lineRule="auto"/>
              <w:rPr>
                <w:rFonts w:ascii="Times New Roman" w:eastAsia="Cambria" w:hAnsi="Times New Roman" w:cs="Times New Roman"/>
                <w:b/>
                <w:sz w:val="20"/>
                <w:u w:val="single"/>
              </w:rPr>
            </w:pPr>
            <w:r w:rsidRPr="00284424">
              <w:rPr>
                <w:rFonts w:ascii="Times New Roman" w:eastAsia="Cambria" w:hAnsi="Times New Roman" w:cs="Times New Roman"/>
                <w:b/>
                <w:bCs/>
                <w:sz w:val="20"/>
                <w:lang w:val="en-GB"/>
              </w:rPr>
              <w:t>Outcome 6:</w:t>
            </w:r>
            <w:r w:rsidRPr="00284424">
              <w:rPr>
                <w:rFonts w:ascii="Times New Roman" w:eastAsia="Cambria" w:hAnsi="Times New Roman" w:cs="Times New Roman"/>
                <w:sz w:val="20"/>
                <w:lang w:val="en-GB"/>
              </w:rPr>
              <w:t xml:space="preserve"> Diversified and strengthened livelihoods and sources of income for vulnerable people in targeted areas</w:t>
            </w:r>
          </w:p>
        </w:tc>
        <w:tc>
          <w:tcPr>
            <w:tcW w:w="2970" w:type="dxa"/>
            <w:tcBorders>
              <w:left w:val="single" w:sz="4" w:space="0" w:color="auto"/>
            </w:tcBorders>
            <w:shd w:val="clear" w:color="auto" w:fill="auto"/>
          </w:tcPr>
          <w:p w14:paraId="77CB031D" w14:textId="77777777" w:rsidR="00284424" w:rsidRPr="00284424" w:rsidRDefault="00284424" w:rsidP="00284424">
            <w:pPr>
              <w:spacing w:after="0" w:line="240" w:lineRule="auto"/>
              <w:rPr>
                <w:rFonts w:ascii="Times New Roman" w:eastAsia="Cambria" w:hAnsi="Times New Roman" w:cs="Times New Roman"/>
                <w:sz w:val="20"/>
                <w:lang w:val="en-GB"/>
              </w:rPr>
            </w:pPr>
            <w:r w:rsidRPr="00284424">
              <w:rPr>
                <w:rFonts w:ascii="Times New Roman" w:eastAsia="Cambria" w:hAnsi="Times New Roman" w:cs="Times New Roman"/>
                <w:sz w:val="20"/>
                <w:lang w:val="en-GB"/>
              </w:rPr>
              <w:t>6.1 Percentage of households and communities having more secure (increased) access to livelihood assets</w:t>
            </w:r>
          </w:p>
        </w:tc>
      </w:tr>
      <w:tr w:rsidR="00284424" w:rsidRPr="00284424" w14:paraId="23BB01A1" w14:textId="77777777" w:rsidTr="00F8078F">
        <w:tc>
          <w:tcPr>
            <w:tcW w:w="3888" w:type="dxa"/>
            <w:tcBorders>
              <w:right w:val="nil"/>
            </w:tcBorders>
            <w:shd w:val="clear" w:color="auto" w:fill="92D050"/>
          </w:tcPr>
          <w:p w14:paraId="2FB25C61" w14:textId="77777777" w:rsidR="00284424" w:rsidRPr="00284424" w:rsidRDefault="00284424" w:rsidP="00284424">
            <w:pPr>
              <w:spacing w:after="0" w:line="240" w:lineRule="auto"/>
              <w:rPr>
                <w:rFonts w:ascii="Times New Roman" w:eastAsia="Cambria" w:hAnsi="Times New Roman" w:cs="Times New Roman"/>
                <w:b/>
                <w:bCs/>
                <w:sz w:val="20"/>
              </w:rPr>
            </w:pPr>
            <w:r w:rsidRPr="00284424">
              <w:rPr>
                <w:rFonts w:ascii="Times New Roman" w:eastAsia="Cambria" w:hAnsi="Times New Roman" w:cs="Times New Roman"/>
                <w:b/>
                <w:bCs/>
                <w:sz w:val="20"/>
              </w:rPr>
              <w:t>Project Outcome(s)</w:t>
            </w:r>
          </w:p>
        </w:tc>
        <w:tc>
          <w:tcPr>
            <w:tcW w:w="3870" w:type="dxa"/>
            <w:tcBorders>
              <w:left w:val="nil"/>
              <w:right w:val="nil"/>
            </w:tcBorders>
            <w:shd w:val="clear" w:color="auto" w:fill="92D050"/>
          </w:tcPr>
          <w:p w14:paraId="688EAF88" w14:textId="77777777" w:rsidR="00284424" w:rsidRPr="00284424" w:rsidRDefault="00284424" w:rsidP="00284424">
            <w:pPr>
              <w:spacing w:after="0" w:line="240" w:lineRule="auto"/>
              <w:rPr>
                <w:rFonts w:ascii="Times New Roman" w:eastAsia="Cambria" w:hAnsi="Times New Roman" w:cs="Times New Roman"/>
                <w:b/>
                <w:sz w:val="20"/>
              </w:rPr>
            </w:pPr>
            <w:r w:rsidRPr="00284424">
              <w:rPr>
                <w:rFonts w:ascii="Times New Roman" w:eastAsia="Cambria" w:hAnsi="Times New Roman" w:cs="Times New Roman"/>
                <w:b/>
                <w:sz w:val="20"/>
              </w:rPr>
              <w:t>Project Outcome Indicator(s)</w:t>
            </w:r>
          </w:p>
        </w:tc>
        <w:tc>
          <w:tcPr>
            <w:tcW w:w="3060" w:type="dxa"/>
            <w:tcBorders>
              <w:left w:val="nil"/>
              <w:right w:val="nil"/>
            </w:tcBorders>
            <w:shd w:val="clear" w:color="auto" w:fill="92D050"/>
          </w:tcPr>
          <w:p w14:paraId="44F0DA62" w14:textId="77777777" w:rsidR="00284424" w:rsidRPr="00284424" w:rsidRDefault="00284424" w:rsidP="00284424">
            <w:pPr>
              <w:spacing w:after="0" w:line="240" w:lineRule="auto"/>
              <w:rPr>
                <w:rFonts w:ascii="Times New Roman" w:eastAsia="Cambria" w:hAnsi="Times New Roman" w:cs="Times New Roman"/>
                <w:b/>
                <w:sz w:val="20"/>
              </w:rPr>
            </w:pPr>
            <w:r w:rsidRPr="00284424">
              <w:rPr>
                <w:rFonts w:ascii="Times New Roman" w:eastAsia="Cambria" w:hAnsi="Times New Roman" w:cs="Times New Roman"/>
                <w:b/>
                <w:sz w:val="20"/>
              </w:rPr>
              <w:t>Fund Output</w:t>
            </w:r>
          </w:p>
        </w:tc>
        <w:tc>
          <w:tcPr>
            <w:tcW w:w="2970" w:type="dxa"/>
            <w:tcBorders>
              <w:left w:val="nil"/>
            </w:tcBorders>
            <w:shd w:val="clear" w:color="auto" w:fill="92D050"/>
          </w:tcPr>
          <w:p w14:paraId="66F6C39B" w14:textId="77777777" w:rsidR="00284424" w:rsidRPr="00284424" w:rsidRDefault="00284424" w:rsidP="00284424">
            <w:pPr>
              <w:spacing w:after="0" w:line="240" w:lineRule="auto"/>
              <w:rPr>
                <w:rFonts w:ascii="Times New Roman" w:eastAsia="Cambria" w:hAnsi="Times New Roman" w:cs="Times New Roman"/>
                <w:b/>
                <w:sz w:val="20"/>
              </w:rPr>
            </w:pPr>
            <w:r w:rsidRPr="00284424">
              <w:rPr>
                <w:rFonts w:ascii="Times New Roman" w:eastAsia="Cambria" w:hAnsi="Times New Roman" w:cs="Times New Roman"/>
                <w:b/>
                <w:sz w:val="20"/>
              </w:rPr>
              <w:t>Fund Output Indicator</w:t>
            </w:r>
          </w:p>
        </w:tc>
      </w:tr>
      <w:tr w:rsidR="00284424" w:rsidRPr="00284424" w14:paraId="37320D4B" w14:textId="77777777" w:rsidTr="00F8078F">
        <w:tc>
          <w:tcPr>
            <w:tcW w:w="3888" w:type="dxa"/>
            <w:tcBorders>
              <w:right w:val="single" w:sz="4" w:space="0" w:color="auto"/>
            </w:tcBorders>
            <w:shd w:val="clear" w:color="auto" w:fill="B6DDE8"/>
          </w:tcPr>
          <w:p w14:paraId="583A3BAD" w14:textId="77777777" w:rsidR="00284424" w:rsidRPr="00284424" w:rsidRDefault="00284424" w:rsidP="00284424">
            <w:pPr>
              <w:widowControl w:val="0"/>
              <w:spacing w:after="120" w:line="276" w:lineRule="auto"/>
              <w:jc w:val="both"/>
              <w:rPr>
                <w:rFonts w:ascii="Times New Roman" w:eastAsia="Cambria" w:hAnsi="Times New Roman" w:cs="Times New Roman"/>
                <w:b/>
                <w:sz w:val="20"/>
                <w:lang w:val="en-GB"/>
              </w:rPr>
            </w:pPr>
            <w:r w:rsidRPr="00284424">
              <w:rPr>
                <w:rFonts w:ascii="Times New Roman" w:eastAsia="Cambria" w:hAnsi="Times New Roman" w:cs="Times New Roman"/>
                <w:b/>
                <w:bCs/>
                <w:sz w:val="20"/>
                <w:lang w:val="en-GB"/>
              </w:rPr>
              <w:t xml:space="preserve">Outcome 2: </w:t>
            </w:r>
          </w:p>
          <w:p w14:paraId="4D1052E9" w14:textId="77777777" w:rsidR="00284424" w:rsidRPr="00284424" w:rsidRDefault="00284424" w:rsidP="00284424">
            <w:pPr>
              <w:widowControl w:val="0"/>
              <w:spacing w:after="120" w:line="276" w:lineRule="auto"/>
              <w:jc w:val="both"/>
              <w:rPr>
                <w:rFonts w:ascii="Times New Roman" w:eastAsia="Cambria" w:hAnsi="Times New Roman" w:cs="Times New Roman"/>
                <w:sz w:val="20"/>
                <w:lang w:val="en-GB"/>
              </w:rPr>
            </w:pPr>
            <w:r w:rsidRPr="00284424">
              <w:rPr>
                <w:rFonts w:ascii="Times New Roman" w:eastAsia="Cambria" w:hAnsi="Times New Roman" w:cs="Times New Roman"/>
                <w:b/>
                <w:sz w:val="20"/>
                <w:lang w:val="en-GB"/>
              </w:rPr>
              <w:t>Outcome 2:  Climate resilient management of water resources by at least 50 communities in northern Ghana</w:t>
            </w:r>
          </w:p>
        </w:tc>
        <w:tc>
          <w:tcPr>
            <w:tcW w:w="3870" w:type="dxa"/>
            <w:tcBorders>
              <w:left w:val="single" w:sz="4" w:space="0" w:color="auto"/>
              <w:right w:val="single" w:sz="4" w:space="0" w:color="auto"/>
            </w:tcBorders>
            <w:shd w:val="clear" w:color="auto" w:fill="B6DDE8"/>
          </w:tcPr>
          <w:p w14:paraId="0649802D" w14:textId="77777777" w:rsidR="00284424" w:rsidRPr="00284424" w:rsidRDefault="00284424" w:rsidP="00284424">
            <w:pPr>
              <w:autoSpaceDE w:val="0"/>
              <w:autoSpaceDN w:val="0"/>
              <w:adjustRightInd w:val="0"/>
              <w:spacing w:after="0" w:line="240" w:lineRule="auto"/>
              <w:rPr>
                <w:rFonts w:ascii="Times New Roman" w:eastAsia="Calibri" w:hAnsi="Times New Roman" w:cs="Times New Roman"/>
                <w:sz w:val="20"/>
                <w:lang w:val="en-GB"/>
              </w:rPr>
            </w:pPr>
            <w:r w:rsidRPr="00284424">
              <w:rPr>
                <w:rFonts w:ascii="Times New Roman" w:eastAsia="Calibri" w:hAnsi="Times New Roman" w:cs="Times New Roman"/>
                <w:sz w:val="20"/>
                <w:lang w:val="en-GB"/>
              </w:rPr>
              <w:t>Percentage of population with improved water management practices resilient to climate change impacts in the targeted regions.</w:t>
            </w:r>
          </w:p>
        </w:tc>
        <w:tc>
          <w:tcPr>
            <w:tcW w:w="3060" w:type="dxa"/>
            <w:tcBorders>
              <w:left w:val="single" w:sz="4" w:space="0" w:color="auto"/>
              <w:right w:val="single" w:sz="4" w:space="0" w:color="auto"/>
            </w:tcBorders>
            <w:shd w:val="clear" w:color="auto" w:fill="B6DDE8"/>
          </w:tcPr>
          <w:p w14:paraId="4CC6F56B" w14:textId="77777777" w:rsidR="00284424" w:rsidRPr="00284424" w:rsidRDefault="00284424" w:rsidP="00284424">
            <w:pPr>
              <w:spacing w:after="0" w:line="240" w:lineRule="auto"/>
              <w:rPr>
                <w:rFonts w:ascii="Times New Roman" w:eastAsia="Cambria" w:hAnsi="Times New Roman" w:cs="Times New Roman"/>
                <w:sz w:val="20"/>
                <w:lang w:val="en-GB"/>
              </w:rPr>
            </w:pPr>
            <w:r w:rsidRPr="00284424">
              <w:rPr>
                <w:rFonts w:ascii="Times New Roman" w:eastAsia="Cambria" w:hAnsi="Times New Roman" w:cs="Times New Roman"/>
                <w:b/>
                <w:bCs/>
                <w:i/>
                <w:iCs/>
                <w:sz w:val="20"/>
                <w:lang w:val="en-GB"/>
              </w:rPr>
              <w:t>Output 3</w:t>
            </w:r>
            <w:r w:rsidRPr="00284424">
              <w:rPr>
                <w:rFonts w:ascii="Times New Roman" w:eastAsia="Cambria" w:hAnsi="Times New Roman" w:cs="Times New Roman"/>
                <w:sz w:val="20"/>
                <w:lang w:val="en-GB"/>
              </w:rPr>
              <w:t>: Targeted population groups participating in adaptation and risk reduction awareness activities</w:t>
            </w:r>
          </w:p>
        </w:tc>
        <w:tc>
          <w:tcPr>
            <w:tcW w:w="2970" w:type="dxa"/>
            <w:tcBorders>
              <w:left w:val="single" w:sz="4" w:space="0" w:color="auto"/>
            </w:tcBorders>
            <w:shd w:val="clear" w:color="auto" w:fill="B6DDE8"/>
          </w:tcPr>
          <w:p w14:paraId="07C1F71F" w14:textId="77777777" w:rsidR="00284424" w:rsidRPr="00284424" w:rsidRDefault="00284424" w:rsidP="00284424">
            <w:pPr>
              <w:spacing w:after="0" w:line="240" w:lineRule="auto"/>
              <w:rPr>
                <w:rFonts w:ascii="Times New Roman" w:eastAsia="Cambria" w:hAnsi="Times New Roman" w:cs="Times New Roman"/>
                <w:sz w:val="20"/>
                <w:lang w:val="en-GB"/>
              </w:rPr>
            </w:pPr>
            <w:r w:rsidRPr="00284424">
              <w:rPr>
                <w:rFonts w:ascii="Times New Roman" w:eastAsia="Cambria" w:hAnsi="Times New Roman" w:cs="Times New Roman"/>
                <w:sz w:val="20"/>
                <w:lang w:val="en-GB"/>
              </w:rPr>
              <w:t>3.1.1 No. and type of risk reduction actions or strategies introduced at local level</w:t>
            </w:r>
          </w:p>
        </w:tc>
      </w:tr>
      <w:tr w:rsidR="00284424" w:rsidRPr="00284424" w14:paraId="52528D06" w14:textId="77777777" w:rsidTr="00F8078F">
        <w:tc>
          <w:tcPr>
            <w:tcW w:w="3888" w:type="dxa"/>
            <w:tcBorders>
              <w:right w:val="single" w:sz="4" w:space="0" w:color="auto"/>
            </w:tcBorders>
            <w:shd w:val="clear" w:color="auto" w:fill="D6E3BC"/>
          </w:tcPr>
          <w:p w14:paraId="1634D675" w14:textId="77777777" w:rsidR="00284424" w:rsidRPr="00284424" w:rsidRDefault="00284424" w:rsidP="00284424">
            <w:pPr>
              <w:widowControl w:val="0"/>
              <w:spacing w:after="120" w:line="276" w:lineRule="auto"/>
              <w:jc w:val="both"/>
              <w:rPr>
                <w:rFonts w:ascii="Times New Roman" w:eastAsia="Cambria" w:hAnsi="Times New Roman" w:cs="Times New Roman"/>
                <w:sz w:val="20"/>
                <w:lang w:val="en-GB"/>
              </w:rPr>
            </w:pPr>
            <w:r w:rsidRPr="00284424">
              <w:rPr>
                <w:rFonts w:ascii="Times New Roman" w:eastAsia="Cambria" w:hAnsi="Times New Roman" w:cs="Times New Roman"/>
                <w:b/>
                <w:sz w:val="20"/>
                <w:lang w:val="en-GB"/>
              </w:rPr>
              <w:t>Outcome 2:  Climate resilient management of water resources by at least 50 communities in northern Ghana</w:t>
            </w:r>
          </w:p>
        </w:tc>
        <w:tc>
          <w:tcPr>
            <w:tcW w:w="3870" w:type="dxa"/>
            <w:tcBorders>
              <w:left w:val="single" w:sz="4" w:space="0" w:color="auto"/>
              <w:right w:val="single" w:sz="4" w:space="0" w:color="auto"/>
            </w:tcBorders>
            <w:shd w:val="clear" w:color="auto" w:fill="D6E3BC"/>
          </w:tcPr>
          <w:p w14:paraId="041402AD" w14:textId="77777777" w:rsidR="00284424" w:rsidRPr="00284424" w:rsidRDefault="00284424" w:rsidP="00284424">
            <w:pPr>
              <w:autoSpaceDE w:val="0"/>
              <w:autoSpaceDN w:val="0"/>
              <w:adjustRightInd w:val="0"/>
              <w:spacing w:after="0" w:line="240" w:lineRule="auto"/>
              <w:rPr>
                <w:rFonts w:ascii="Times New Roman" w:eastAsia="Calibri" w:hAnsi="Times New Roman" w:cs="Times New Roman"/>
                <w:sz w:val="20"/>
                <w:lang w:val="en-GB"/>
              </w:rPr>
            </w:pPr>
            <w:r w:rsidRPr="00284424">
              <w:rPr>
                <w:rFonts w:ascii="Times New Roman" w:eastAsia="Calibri" w:hAnsi="Times New Roman" w:cs="Times New Roman"/>
                <w:sz w:val="20"/>
                <w:lang w:val="en-GB"/>
              </w:rPr>
              <w:t>Percentage of population with improved water management practices resilient to climate change impacts in the targeted regions.</w:t>
            </w:r>
          </w:p>
        </w:tc>
        <w:tc>
          <w:tcPr>
            <w:tcW w:w="3060" w:type="dxa"/>
            <w:tcBorders>
              <w:left w:val="single" w:sz="4" w:space="0" w:color="auto"/>
              <w:right w:val="single" w:sz="4" w:space="0" w:color="auto"/>
            </w:tcBorders>
            <w:shd w:val="clear" w:color="auto" w:fill="D6E3BC"/>
          </w:tcPr>
          <w:p w14:paraId="0EB754DB" w14:textId="77777777" w:rsidR="00284424" w:rsidRPr="00284424" w:rsidRDefault="00284424" w:rsidP="00284424">
            <w:pPr>
              <w:spacing w:after="0" w:line="240" w:lineRule="auto"/>
              <w:rPr>
                <w:rFonts w:ascii="Times New Roman" w:eastAsia="Cambria" w:hAnsi="Times New Roman" w:cs="Times New Roman"/>
                <w:sz w:val="20"/>
                <w:lang w:val="en-GB"/>
              </w:rPr>
            </w:pPr>
            <w:r w:rsidRPr="00284424">
              <w:rPr>
                <w:rFonts w:ascii="Times New Roman" w:eastAsia="Cambria" w:hAnsi="Times New Roman" w:cs="Times New Roman"/>
                <w:b/>
                <w:bCs/>
                <w:i/>
                <w:iCs/>
                <w:sz w:val="20"/>
                <w:lang w:val="en-GB"/>
              </w:rPr>
              <w:t xml:space="preserve">Output 4: </w:t>
            </w:r>
            <w:r w:rsidRPr="00284424">
              <w:rPr>
                <w:rFonts w:ascii="Times New Roman" w:eastAsia="Cambria" w:hAnsi="Times New Roman" w:cs="Times New Roman"/>
                <w:sz w:val="20"/>
                <w:lang w:val="en-GB"/>
              </w:rPr>
              <w:t>Vulnerable physical, natural, and social assets strengthened in response to climate change impacts, including variability</w:t>
            </w:r>
          </w:p>
        </w:tc>
        <w:tc>
          <w:tcPr>
            <w:tcW w:w="2970" w:type="dxa"/>
            <w:tcBorders>
              <w:left w:val="single" w:sz="4" w:space="0" w:color="auto"/>
            </w:tcBorders>
            <w:shd w:val="clear" w:color="auto" w:fill="D6E3BC"/>
          </w:tcPr>
          <w:p w14:paraId="2A3F1D44" w14:textId="77777777" w:rsidR="00284424" w:rsidRPr="00284424" w:rsidRDefault="00284424" w:rsidP="00284424">
            <w:pPr>
              <w:spacing w:after="0" w:line="240" w:lineRule="auto"/>
              <w:rPr>
                <w:rFonts w:ascii="Times New Roman" w:eastAsia="Cambria" w:hAnsi="Times New Roman" w:cs="Times New Roman"/>
                <w:sz w:val="20"/>
                <w:lang w:val="en-GB"/>
              </w:rPr>
            </w:pPr>
            <w:r w:rsidRPr="00284424">
              <w:rPr>
                <w:rFonts w:ascii="Times New Roman" w:eastAsia="Cambria" w:hAnsi="Times New Roman" w:cs="Times New Roman"/>
                <w:sz w:val="20"/>
                <w:lang w:val="en-GB"/>
              </w:rPr>
              <w:t>4.1.2. No. of physical assets strengthened or constructed to withstand conditions resulting from climate variability and change (by asset types)</w:t>
            </w:r>
          </w:p>
        </w:tc>
      </w:tr>
      <w:tr w:rsidR="00284424" w:rsidRPr="00284424" w14:paraId="64EE1361" w14:textId="77777777" w:rsidTr="00F8078F">
        <w:tc>
          <w:tcPr>
            <w:tcW w:w="3888" w:type="dxa"/>
            <w:tcBorders>
              <w:right w:val="single" w:sz="4" w:space="0" w:color="auto"/>
            </w:tcBorders>
            <w:shd w:val="clear" w:color="auto" w:fill="B6DDE8"/>
          </w:tcPr>
          <w:p w14:paraId="43F8F86B" w14:textId="77777777" w:rsidR="00284424" w:rsidRPr="00284424" w:rsidRDefault="00284424" w:rsidP="00284424">
            <w:pPr>
              <w:spacing w:after="0" w:line="240" w:lineRule="auto"/>
              <w:rPr>
                <w:rFonts w:ascii="Times New Roman" w:eastAsia="Cambria" w:hAnsi="Times New Roman" w:cs="Times New Roman"/>
                <w:sz w:val="20"/>
                <w:lang w:val="en-GB"/>
              </w:rPr>
            </w:pPr>
            <w:r w:rsidRPr="00284424">
              <w:rPr>
                <w:rFonts w:ascii="Times New Roman" w:eastAsia="Cambria" w:hAnsi="Times New Roman" w:cs="Times New Roman"/>
                <w:b/>
                <w:bCs/>
                <w:sz w:val="20"/>
                <w:lang w:val="en-GB"/>
              </w:rPr>
              <w:t>Outcome 3: Enhanced diversification of livelihoods under climate change by at least 50 communities in northern Ghana</w:t>
            </w:r>
          </w:p>
        </w:tc>
        <w:tc>
          <w:tcPr>
            <w:tcW w:w="3870" w:type="dxa"/>
            <w:tcBorders>
              <w:left w:val="single" w:sz="4" w:space="0" w:color="auto"/>
              <w:right w:val="single" w:sz="4" w:space="0" w:color="auto"/>
            </w:tcBorders>
            <w:shd w:val="clear" w:color="auto" w:fill="B6DDE8"/>
          </w:tcPr>
          <w:p w14:paraId="415F0786" w14:textId="77777777" w:rsidR="00284424" w:rsidRPr="00284424" w:rsidRDefault="00284424" w:rsidP="00284424">
            <w:pPr>
              <w:spacing w:after="0" w:line="240" w:lineRule="auto"/>
              <w:rPr>
                <w:rFonts w:ascii="Times New Roman" w:eastAsia="Cambria" w:hAnsi="Times New Roman" w:cs="Times New Roman"/>
                <w:sz w:val="20"/>
                <w:lang w:val="en-GB"/>
              </w:rPr>
            </w:pPr>
          </w:p>
          <w:p w14:paraId="75B073AC" w14:textId="77777777" w:rsidR="00284424" w:rsidRPr="00284424" w:rsidRDefault="00284424" w:rsidP="00284424">
            <w:pPr>
              <w:spacing w:after="0" w:line="240" w:lineRule="auto"/>
              <w:rPr>
                <w:rFonts w:ascii="Times New Roman" w:eastAsia="Cambria" w:hAnsi="Times New Roman" w:cs="Times New Roman"/>
                <w:sz w:val="20"/>
                <w:lang w:val="en-GB"/>
              </w:rPr>
            </w:pPr>
            <w:r w:rsidRPr="00284424">
              <w:rPr>
                <w:rFonts w:ascii="Times New Roman" w:eastAsia="Cambria" w:hAnsi="Times New Roman" w:cs="Times New Roman"/>
                <w:sz w:val="20"/>
                <w:lang w:val="en-GB"/>
              </w:rPr>
              <w:t>Number of communities with livelihoods diversified to provide resilience to climate change impacts</w:t>
            </w:r>
          </w:p>
        </w:tc>
        <w:tc>
          <w:tcPr>
            <w:tcW w:w="3060" w:type="dxa"/>
            <w:tcBorders>
              <w:left w:val="single" w:sz="4" w:space="0" w:color="auto"/>
              <w:right w:val="single" w:sz="4" w:space="0" w:color="auto"/>
            </w:tcBorders>
            <w:shd w:val="clear" w:color="auto" w:fill="B6DDE8"/>
          </w:tcPr>
          <w:p w14:paraId="0D527F14" w14:textId="77777777" w:rsidR="00284424" w:rsidRPr="00284424" w:rsidRDefault="00284424" w:rsidP="00284424">
            <w:pPr>
              <w:spacing w:after="0" w:line="240" w:lineRule="auto"/>
              <w:rPr>
                <w:rFonts w:ascii="Times New Roman" w:eastAsia="Cambria" w:hAnsi="Times New Roman" w:cs="Times New Roman"/>
                <w:sz w:val="20"/>
                <w:lang w:val="en-GB"/>
              </w:rPr>
            </w:pPr>
            <w:r w:rsidRPr="00284424">
              <w:rPr>
                <w:rFonts w:ascii="Times New Roman" w:eastAsia="Cambria" w:hAnsi="Times New Roman" w:cs="Times New Roman"/>
                <w:b/>
                <w:bCs/>
                <w:i/>
                <w:iCs/>
                <w:sz w:val="20"/>
                <w:lang w:val="en-GB"/>
              </w:rPr>
              <w:t>Output 6:</w:t>
            </w:r>
            <w:r w:rsidRPr="00284424">
              <w:rPr>
                <w:rFonts w:ascii="Times New Roman" w:eastAsia="Cambria" w:hAnsi="Times New Roman" w:cs="Times New Roman"/>
                <w:sz w:val="20"/>
                <w:lang w:val="en-GB"/>
              </w:rPr>
              <w:t xml:space="preserve"> Targeted individual and community livelihood strategies strengthened in relation to climate change impacts, including variability</w:t>
            </w:r>
          </w:p>
        </w:tc>
        <w:tc>
          <w:tcPr>
            <w:tcW w:w="2970" w:type="dxa"/>
            <w:tcBorders>
              <w:left w:val="single" w:sz="4" w:space="0" w:color="auto"/>
            </w:tcBorders>
            <w:shd w:val="clear" w:color="auto" w:fill="B6DDE8"/>
          </w:tcPr>
          <w:p w14:paraId="30E1E3D4" w14:textId="77777777" w:rsidR="00284424" w:rsidRPr="00284424" w:rsidRDefault="00284424" w:rsidP="00284424">
            <w:pPr>
              <w:spacing w:after="0" w:line="240" w:lineRule="auto"/>
              <w:rPr>
                <w:rFonts w:ascii="Times New Roman" w:eastAsia="Cambria" w:hAnsi="Times New Roman" w:cs="Times New Roman"/>
                <w:sz w:val="20"/>
                <w:lang w:val="en-GB"/>
              </w:rPr>
            </w:pPr>
            <w:r w:rsidRPr="00284424">
              <w:rPr>
                <w:rFonts w:ascii="Times New Roman" w:eastAsia="Cambria" w:hAnsi="Times New Roman" w:cs="Times New Roman"/>
                <w:sz w:val="20"/>
                <w:lang w:val="en-GB"/>
              </w:rPr>
              <w:t xml:space="preserve">6.1.2. Type of </w:t>
            </w:r>
            <w:r w:rsidRPr="00284424">
              <w:rPr>
                <w:rFonts w:ascii="Times New Roman" w:eastAsia="Cambria" w:hAnsi="Times New Roman" w:cs="Times New Roman"/>
                <w:sz w:val="20"/>
              </w:rPr>
              <w:t>income sources for households generated under climate change scenario</w:t>
            </w:r>
          </w:p>
        </w:tc>
      </w:tr>
    </w:tbl>
    <w:p w14:paraId="1C6A6880" w14:textId="77777777" w:rsidR="00284424" w:rsidRPr="00284424" w:rsidRDefault="00284424" w:rsidP="00284424">
      <w:pPr>
        <w:spacing w:after="0" w:line="240" w:lineRule="auto"/>
        <w:rPr>
          <w:rFonts w:ascii="Times New Roman" w:eastAsia="Times New Roman" w:hAnsi="Times New Roman" w:cs="Times New Roman"/>
          <w:b/>
          <w:u w:val="single"/>
        </w:rPr>
      </w:pPr>
    </w:p>
    <w:p w14:paraId="3937BE6F" w14:textId="77777777" w:rsidR="00284424" w:rsidRPr="00284424" w:rsidRDefault="00284424" w:rsidP="00284424">
      <w:pPr>
        <w:spacing w:after="0" w:line="240" w:lineRule="auto"/>
        <w:rPr>
          <w:rFonts w:ascii="Times New Roman" w:eastAsia="Times New Roman" w:hAnsi="Times New Roman" w:cs="Times New Roman"/>
          <w:b/>
          <w:u w:val="single"/>
        </w:rPr>
      </w:pPr>
    </w:p>
    <w:p w14:paraId="2A916A30" w14:textId="77777777" w:rsidR="00284424" w:rsidRPr="00284424" w:rsidRDefault="00284424" w:rsidP="00284424">
      <w:pPr>
        <w:spacing w:after="0" w:line="240" w:lineRule="auto"/>
        <w:rPr>
          <w:rFonts w:ascii="Times New Roman" w:eastAsia="Times New Roman" w:hAnsi="Times New Roman" w:cs="Times New Roman"/>
          <w:b/>
          <w:i/>
        </w:rPr>
      </w:pPr>
    </w:p>
    <w:p w14:paraId="27A38051" w14:textId="77777777" w:rsidR="00284424" w:rsidRPr="00284424" w:rsidRDefault="00284424" w:rsidP="00284424">
      <w:pPr>
        <w:spacing w:after="0" w:line="240" w:lineRule="auto"/>
        <w:ind w:left="360"/>
        <w:rPr>
          <w:rFonts w:ascii="Times New Roman" w:eastAsia="Times New Roman" w:hAnsi="Times New Roman" w:cs="Times New Roman"/>
        </w:rPr>
      </w:pPr>
    </w:p>
    <w:p w14:paraId="467E64D7" w14:textId="77777777" w:rsidR="00284424" w:rsidRPr="00284424" w:rsidRDefault="00284424" w:rsidP="00284424">
      <w:pPr>
        <w:spacing w:after="0" w:line="240" w:lineRule="auto"/>
        <w:rPr>
          <w:rFonts w:ascii="Times New Roman" w:eastAsia="Times New Roman" w:hAnsi="Times New Roman" w:cs="Times New Roman"/>
          <w:sz w:val="24"/>
          <w:szCs w:val="24"/>
        </w:rPr>
      </w:pPr>
    </w:p>
    <w:p w14:paraId="2F48D369" w14:textId="77777777" w:rsidR="00284424" w:rsidRPr="00935347" w:rsidRDefault="00284424" w:rsidP="00BD1612">
      <w:pPr>
        <w:rPr>
          <w:rFonts w:cstheme="minorHAnsi"/>
          <w:i/>
          <w:iCs/>
          <w:sz w:val="21"/>
          <w:szCs w:val="21"/>
        </w:rPr>
      </w:pPr>
    </w:p>
    <w:p w14:paraId="3FC1D2E1" w14:textId="54F9C1E4" w:rsidR="00E23875" w:rsidRDefault="00E23875" w:rsidP="00BD1612">
      <w:pPr>
        <w:rPr>
          <w:rFonts w:cstheme="minorHAnsi"/>
          <w:i/>
          <w:iCs/>
          <w:sz w:val="21"/>
          <w:szCs w:val="21"/>
        </w:rPr>
      </w:pPr>
    </w:p>
    <w:p w14:paraId="0C903D52" w14:textId="77777777" w:rsidR="00284424" w:rsidRPr="00935347" w:rsidRDefault="00284424" w:rsidP="00BD1612">
      <w:pPr>
        <w:rPr>
          <w:rFonts w:cstheme="minorHAnsi"/>
          <w:i/>
          <w:iCs/>
          <w:sz w:val="21"/>
          <w:szCs w:val="21"/>
        </w:rPr>
      </w:pPr>
    </w:p>
    <w:p w14:paraId="34FB0E74" w14:textId="77777777" w:rsidR="00D57146" w:rsidRDefault="00D57146" w:rsidP="00FF139C">
      <w:pPr>
        <w:rPr>
          <w:rFonts w:cstheme="minorHAnsi"/>
          <w:b/>
          <w:bCs/>
          <w:sz w:val="26"/>
          <w:szCs w:val="26"/>
        </w:rPr>
      </w:pPr>
    </w:p>
    <w:p w14:paraId="3286CCDC" w14:textId="723D4E8B" w:rsidR="00BD1612" w:rsidRPr="00935347" w:rsidRDefault="00BD1612" w:rsidP="00FF139C">
      <w:pPr>
        <w:rPr>
          <w:rFonts w:cstheme="minorHAnsi"/>
          <w:b/>
          <w:bCs/>
          <w:sz w:val="26"/>
          <w:szCs w:val="26"/>
        </w:rPr>
      </w:pPr>
      <w:proofErr w:type="spellStart"/>
      <w:r w:rsidRPr="00935347">
        <w:rPr>
          <w:rFonts w:cstheme="minorHAnsi"/>
          <w:b/>
          <w:bCs/>
          <w:sz w:val="26"/>
          <w:szCs w:val="26"/>
        </w:rPr>
        <w:lastRenderedPageBreak/>
        <w:t>ToR</w:t>
      </w:r>
      <w:proofErr w:type="spellEnd"/>
      <w:r w:rsidRPr="00935347">
        <w:rPr>
          <w:rFonts w:cstheme="minorHAnsi"/>
          <w:b/>
          <w:bCs/>
          <w:sz w:val="26"/>
          <w:szCs w:val="26"/>
        </w:rPr>
        <w:t xml:space="preserve"> Annex B: Project Information Package to be reviewed by TE team</w:t>
      </w:r>
    </w:p>
    <w:tbl>
      <w:tblPr>
        <w:tblStyle w:val="TableGrid"/>
        <w:tblW w:w="91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550"/>
      </w:tblGrid>
      <w:tr w:rsidR="00E23875" w:rsidRPr="00935347" w14:paraId="2AB2AB01" w14:textId="77777777" w:rsidTr="00E23875">
        <w:trPr>
          <w:trHeight w:val="423"/>
          <w:jc w:val="center"/>
        </w:trPr>
        <w:tc>
          <w:tcPr>
            <w:tcW w:w="630" w:type="dxa"/>
            <w:shd w:val="clear" w:color="auto" w:fill="000000" w:themeFill="text1"/>
            <w:vAlign w:val="center"/>
          </w:tcPr>
          <w:p w14:paraId="7D39ABD7" w14:textId="77777777" w:rsidR="00E23875" w:rsidRPr="00935347" w:rsidRDefault="00E23875" w:rsidP="002104E4">
            <w:pPr>
              <w:jc w:val="center"/>
              <w:rPr>
                <w:rFonts w:cstheme="minorHAnsi"/>
                <w:color w:val="FFFFFF" w:themeColor="background1"/>
              </w:rPr>
            </w:pPr>
            <w:r w:rsidRPr="00935347">
              <w:rPr>
                <w:rFonts w:cstheme="minorHAnsi"/>
                <w:color w:val="FFFFFF" w:themeColor="background1"/>
              </w:rPr>
              <w:t>#</w:t>
            </w:r>
          </w:p>
        </w:tc>
        <w:tc>
          <w:tcPr>
            <w:tcW w:w="8550" w:type="dxa"/>
            <w:shd w:val="clear" w:color="auto" w:fill="000000" w:themeFill="text1"/>
            <w:vAlign w:val="center"/>
          </w:tcPr>
          <w:p w14:paraId="288252E4" w14:textId="77777777" w:rsidR="00E23875" w:rsidRPr="00935347" w:rsidRDefault="00E23875" w:rsidP="002104E4">
            <w:pPr>
              <w:jc w:val="center"/>
              <w:rPr>
                <w:rFonts w:cstheme="minorHAnsi"/>
                <w:color w:val="FFFFFF" w:themeColor="background1"/>
                <w:sz w:val="21"/>
                <w:szCs w:val="21"/>
              </w:rPr>
            </w:pPr>
            <w:r w:rsidRPr="00935347">
              <w:rPr>
                <w:rFonts w:cstheme="minorHAnsi"/>
                <w:color w:val="FFFFFF" w:themeColor="background1"/>
                <w:sz w:val="21"/>
                <w:szCs w:val="21"/>
              </w:rPr>
              <w:t>Item (electronic versions preferred if available)</w:t>
            </w:r>
          </w:p>
        </w:tc>
      </w:tr>
      <w:tr w:rsidR="00E23875" w:rsidRPr="00935347" w14:paraId="162CBC6D" w14:textId="77777777" w:rsidTr="00E23875">
        <w:trPr>
          <w:jc w:val="center"/>
        </w:trPr>
        <w:tc>
          <w:tcPr>
            <w:tcW w:w="630" w:type="dxa"/>
            <w:tcBorders>
              <w:left w:val="single" w:sz="4" w:space="0" w:color="1F3864" w:themeColor="accent1" w:themeShade="80"/>
              <w:bottom w:val="single" w:sz="4" w:space="0" w:color="1F3864" w:themeColor="accent1" w:themeShade="80"/>
            </w:tcBorders>
            <w:shd w:val="clear" w:color="auto" w:fill="auto"/>
          </w:tcPr>
          <w:p w14:paraId="2357055B" w14:textId="77777777" w:rsidR="00E23875" w:rsidRPr="00935347" w:rsidRDefault="00E23875" w:rsidP="002104E4">
            <w:pPr>
              <w:pStyle w:val="ListParagraph"/>
              <w:ind w:left="0"/>
              <w:jc w:val="center"/>
              <w:rPr>
                <w:rFonts w:cstheme="minorHAnsi"/>
                <w:color w:val="000000" w:themeColor="text1"/>
              </w:rPr>
            </w:pPr>
            <w:r w:rsidRPr="00935347">
              <w:rPr>
                <w:rFonts w:cstheme="minorHAnsi"/>
                <w:color w:val="000000" w:themeColor="text1"/>
              </w:rPr>
              <w:t>1</w:t>
            </w:r>
          </w:p>
        </w:tc>
        <w:tc>
          <w:tcPr>
            <w:tcW w:w="8550" w:type="dxa"/>
            <w:tcBorders>
              <w:bottom w:val="single" w:sz="4" w:space="0" w:color="1F3864" w:themeColor="accent1" w:themeShade="80"/>
              <w:right w:val="single" w:sz="4" w:space="0" w:color="1F3864" w:themeColor="accent1" w:themeShade="80"/>
            </w:tcBorders>
            <w:shd w:val="clear" w:color="auto" w:fill="auto"/>
          </w:tcPr>
          <w:p w14:paraId="5C752C2E" w14:textId="77777777" w:rsidR="00E23875" w:rsidRPr="00935347" w:rsidRDefault="00E23875" w:rsidP="002104E4">
            <w:pPr>
              <w:rPr>
                <w:rFonts w:cstheme="minorHAnsi"/>
                <w:color w:val="000000" w:themeColor="text1"/>
                <w:sz w:val="21"/>
                <w:szCs w:val="21"/>
              </w:rPr>
            </w:pPr>
            <w:r w:rsidRPr="00935347">
              <w:rPr>
                <w:rFonts w:cstheme="minorHAnsi"/>
                <w:color w:val="000000" w:themeColor="text1"/>
                <w:sz w:val="21"/>
                <w:szCs w:val="21"/>
              </w:rPr>
              <w:t>Project Identification Form (PIF)</w:t>
            </w:r>
          </w:p>
        </w:tc>
      </w:tr>
      <w:tr w:rsidR="00E23875" w:rsidRPr="00935347" w14:paraId="6775DD6C"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D4561A9" w14:textId="77777777" w:rsidR="00E23875" w:rsidRPr="00935347" w:rsidRDefault="00E23875" w:rsidP="002104E4">
            <w:pPr>
              <w:pStyle w:val="ListParagraph"/>
              <w:ind w:left="0"/>
              <w:jc w:val="center"/>
              <w:rPr>
                <w:rFonts w:cstheme="minorHAnsi"/>
                <w:color w:val="000000" w:themeColor="text1"/>
              </w:rPr>
            </w:pPr>
            <w:r w:rsidRPr="00935347">
              <w:rPr>
                <w:rFonts w:cstheme="minorHAnsi"/>
                <w:color w:val="000000" w:themeColor="text1"/>
              </w:rPr>
              <w:t>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9C075D8" w14:textId="77777777" w:rsidR="00E23875" w:rsidRPr="00935347" w:rsidRDefault="00E23875" w:rsidP="002104E4">
            <w:pPr>
              <w:rPr>
                <w:rFonts w:cstheme="minorHAnsi"/>
                <w:color w:val="000000" w:themeColor="text1"/>
                <w:sz w:val="21"/>
                <w:szCs w:val="21"/>
              </w:rPr>
            </w:pPr>
            <w:r w:rsidRPr="00935347">
              <w:rPr>
                <w:rFonts w:cstheme="minorHAnsi"/>
                <w:color w:val="000000" w:themeColor="text1"/>
                <w:sz w:val="21"/>
                <w:szCs w:val="21"/>
              </w:rPr>
              <w:t>UNDP Initiation Plan</w:t>
            </w:r>
          </w:p>
        </w:tc>
      </w:tr>
      <w:tr w:rsidR="00E23875" w:rsidRPr="00935347" w14:paraId="6851FDC4"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FBC5F1D" w14:textId="77777777" w:rsidR="00E23875" w:rsidRPr="00935347" w:rsidRDefault="00E23875" w:rsidP="002104E4">
            <w:pPr>
              <w:pStyle w:val="ListParagraph"/>
              <w:ind w:left="0"/>
              <w:jc w:val="center"/>
              <w:rPr>
                <w:rFonts w:cstheme="minorHAnsi"/>
                <w:color w:val="000000" w:themeColor="text1"/>
              </w:rPr>
            </w:pPr>
            <w:r w:rsidRPr="00935347">
              <w:rPr>
                <w:rFonts w:cstheme="minorHAnsi"/>
                <w:color w:val="000000" w:themeColor="text1"/>
              </w:rPr>
              <w:t>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8999E12" w14:textId="77777777" w:rsidR="00E23875" w:rsidRPr="00935347" w:rsidRDefault="00E23875" w:rsidP="002104E4">
            <w:pPr>
              <w:rPr>
                <w:rFonts w:cstheme="minorHAnsi"/>
                <w:color w:val="000000" w:themeColor="text1"/>
                <w:sz w:val="21"/>
                <w:szCs w:val="21"/>
              </w:rPr>
            </w:pPr>
            <w:r w:rsidRPr="00935347">
              <w:rPr>
                <w:rFonts w:cstheme="minorHAnsi"/>
                <w:color w:val="000000" w:themeColor="text1"/>
                <w:sz w:val="21"/>
                <w:szCs w:val="21"/>
              </w:rPr>
              <w:t>Final UNDP-GEF Project Document with all annexes</w:t>
            </w:r>
          </w:p>
        </w:tc>
      </w:tr>
      <w:tr w:rsidR="00E23875" w:rsidRPr="00935347" w14:paraId="2C655E5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C813141" w14:textId="77777777" w:rsidR="00E23875" w:rsidRPr="00935347" w:rsidRDefault="00E23875" w:rsidP="002104E4">
            <w:pPr>
              <w:pStyle w:val="ListParagraph"/>
              <w:ind w:left="0"/>
              <w:jc w:val="center"/>
              <w:rPr>
                <w:rFonts w:cstheme="minorHAnsi"/>
                <w:color w:val="000000" w:themeColor="text1"/>
              </w:rPr>
            </w:pPr>
            <w:r w:rsidRPr="00935347">
              <w:rPr>
                <w:rFonts w:cstheme="minorHAnsi"/>
                <w:color w:val="000000" w:themeColor="text1"/>
              </w:rPr>
              <w:t>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34B5769" w14:textId="77777777" w:rsidR="00E23875" w:rsidRPr="00935347" w:rsidRDefault="00E23875" w:rsidP="002104E4">
            <w:pPr>
              <w:rPr>
                <w:rFonts w:cstheme="minorHAnsi"/>
                <w:color w:val="000000" w:themeColor="text1"/>
                <w:sz w:val="21"/>
                <w:szCs w:val="21"/>
              </w:rPr>
            </w:pPr>
            <w:r w:rsidRPr="00935347">
              <w:rPr>
                <w:rFonts w:cstheme="minorHAnsi"/>
                <w:color w:val="000000" w:themeColor="text1"/>
                <w:sz w:val="21"/>
                <w:szCs w:val="21"/>
              </w:rPr>
              <w:t>CEO Endorsement Request</w:t>
            </w:r>
          </w:p>
        </w:tc>
      </w:tr>
      <w:tr w:rsidR="00E23875" w:rsidRPr="00935347" w14:paraId="3D799B32"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7E016FA" w14:textId="77777777" w:rsidR="00E23875" w:rsidRPr="00935347" w:rsidRDefault="00E23875" w:rsidP="002104E4">
            <w:pPr>
              <w:pStyle w:val="ListParagraph"/>
              <w:ind w:left="0"/>
              <w:jc w:val="center"/>
              <w:rPr>
                <w:rFonts w:cstheme="minorHAnsi"/>
                <w:color w:val="000000" w:themeColor="text1"/>
              </w:rPr>
            </w:pPr>
            <w:r w:rsidRPr="00935347">
              <w:rPr>
                <w:rFonts w:cstheme="minorHAnsi"/>
                <w:color w:val="000000" w:themeColor="text1"/>
              </w:rPr>
              <w:t>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ADE4E95" w14:textId="77777777" w:rsidR="00E23875" w:rsidRPr="00935347" w:rsidRDefault="00E23875" w:rsidP="002104E4">
            <w:pPr>
              <w:rPr>
                <w:rFonts w:cstheme="minorHAnsi"/>
                <w:color w:val="000000" w:themeColor="text1"/>
                <w:sz w:val="21"/>
                <w:szCs w:val="21"/>
              </w:rPr>
            </w:pPr>
            <w:r w:rsidRPr="00935347">
              <w:rPr>
                <w:rFonts w:cstheme="minorHAnsi"/>
                <w:color w:val="000000" w:themeColor="text1"/>
                <w:sz w:val="21"/>
                <w:szCs w:val="21"/>
              </w:rPr>
              <w:t>UNDP Social and Environmental Screening Procedure (SESP) and associated management plans (if any)</w:t>
            </w:r>
          </w:p>
        </w:tc>
      </w:tr>
      <w:tr w:rsidR="00E23875" w:rsidRPr="00935347" w14:paraId="4ABE183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D43AABF" w14:textId="77777777" w:rsidR="00E23875" w:rsidRPr="00935347" w:rsidRDefault="00E23875" w:rsidP="002104E4">
            <w:pPr>
              <w:pStyle w:val="ListParagraph"/>
              <w:ind w:left="0"/>
              <w:jc w:val="center"/>
              <w:rPr>
                <w:rFonts w:cstheme="minorHAnsi"/>
                <w:color w:val="000000" w:themeColor="text1"/>
              </w:rPr>
            </w:pPr>
            <w:r w:rsidRPr="00935347">
              <w:rPr>
                <w:rFonts w:cstheme="minorHAnsi"/>
                <w:color w:val="000000" w:themeColor="text1"/>
              </w:rPr>
              <w:t>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7FA5C92" w14:textId="77777777" w:rsidR="00E23875" w:rsidRPr="00935347" w:rsidRDefault="00E23875" w:rsidP="002104E4">
            <w:pPr>
              <w:rPr>
                <w:rFonts w:cstheme="minorHAnsi"/>
                <w:color w:val="000000" w:themeColor="text1"/>
                <w:sz w:val="21"/>
                <w:szCs w:val="21"/>
              </w:rPr>
            </w:pPr>
            <w:r w:rsidRPr="00935347">
              <w:rPr>
                <w:rFonts w:cstheme="minorHAnsi"/>
                <w:color w:val="000000" w:themeColor="text1"/>
                <w:sz w:val="21"/>
                <w:szCs w:val="21"/>
              </w:rPr>
              <w:t>Inception Workshop Report</w:t>
            </w:r>
          </w:p>
        </w:tc>
      </w:tr>
      <w:tr w:rsidR="00E23875" w:rsidRPr="00935347" w14:paraId="6B495E53"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9B2F0C1" w14:textId="77777777" w:rsidR="00E23875" w:rsidRPr="00935347" w:rsidRDefault="00E23875" w:rsidP="002104E4">
            <w:pPr>
              <w:pStyle w:val="ListParagraph"/>
              <w:ind w:left="0"/>
              <w:jc w:val="center"/>
              <w:rPr>
                <w:rFonts w:cstheme="minorHAnsi"/>
                <w:color w:val="000000" w:themeColor="text1"/>
              </w:rPr>
            </w:pPr>
            <w:r w:rsidRPr="00935347">
              <w:rPr>
                <w:rFonts w:cstheme="minorHAnsi"/>
                <w:color w:val="000000" w:themeColor="text1"/>
              </w:rPr>
              <w:t>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0CB1DF6" w14:textId="77777777" w:rsidR="00E23875" w:rsidRPr="00935347" w:rsidRDefault="00E23875" w:rsidP="002104E4">
            <w:pPr>
              <w:rPr>
                <w:rFonts w:cstheme="minorHAnsi"/>
                <w:color w:val="000000" w:themeColor="text1"/>
                <w:sz w:val="21"/>
                <w:szCs w:val="21"/>
              </w:rPr>
            </w:pPr>
            <w:r w:rsidRPr="00935347">
              <w:rPr>
                <w:rFonts w:cstheme="minorHAnsi"/>
                <w:color w:val="000000" w:themeColor="text1"/>
                <w:sz w:val="21"/>
                <w:szCs w:val="21"/>
              </w:rPr>
              <w:t>Mid-Term Review report and management response to MTR recommendations</w:t>
            </w:r>
          </w:p>
        </w:tc>
      </w:tr>
      <w:tr w:rsidR="00E23875" w:rsidRPr="00935347" w14:paraId="3E49D639"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8B48EEF" w14:textId="77777777" w:rsidR="00E23875" w:rsidRPr="00935347" w:rsidRDefault="00E23875" w:rsidP="002104E4">
            <w:pPr>
              <w:pStyle w:val="ListParagraph"/>
              <w:ind w:left="0"/>
              <w:jc w:val="center"/>
              <w:rPr>
                <w:rFonts w:cstheme="minorHAnsi"/>
                <w:color w:val="000000" w:themeColor="text1"/>
              </w:rPr>
            </w:pPr>
            <w:r w:rsidRPr="00935347">
              <w:rPr>
                <w:rFonts w:cstheme="minorHAnsi"/>
                <w:color w:val="000000" w:themeColor="text1"/>
              </w:rPr>
              <w:t>8</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41DC5F89" w14:textId="77777777" w:rsidR="00E23875" w:rsidRPr="00935347" w:rsidRDefault="00E23875" w:rsidP="002104E4">
            <w:pPr>
              <w:rPr>
                <w:rFonts w:cstheme="minorHAnsi"/>
                <w:color w:val="000000" w:themeColor="text1"/>
                <w:sz w:val="21"/>
                <w:szCs w:val="21"/>
              </w:rPr>
            </w:pPr>
            <w:r w:rsidRPr="00935347">
              <w:rPr>
                <w:rFonts w:cstheme="minorHAnsi"/>
                <w:color w:val="000000" w:themeColor="text1"/>
                <w:sz w:val="21"/>
                <w:szCs w:val="21"/>
              </w:rPr>
              <w:t>All Project Implementation Reports (PIRs)</w:t>
            </w:r>
          </w:p>
        </w:tc>
      </w:tr>
      <w:tr w:rsidR="00E23875" w:rsidRPr="00935347" w14:paraId="0B906BB8"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1AC1F2D" w14:textId="77777777" w:rsidR="00E23875" w:rsidRPr="00935347" w:rsidRDefault="00E23875" w:rsidP="002104E4">
            <w:pPr>
              <w:pStyle w:val="ListParagraph"/>
              <w:ind w:left="0"/>
              <w:jc w:val="center"/>
              <w:rPr>
                <w:rFonts w:cstheme="minorHAnsi"/>
                <w:color w:val="000000" w:themeColor="text1"/>
              </w:rPr>
            </w:pPr>
            <w:r w:rsidRPr="00935347">
              <w:rPr>
                <w:rFonts w:cstheme="minorHAnsi"/>
                <w:color w:val="000000" w:themeColor="text1"/>
              </w:rPr>
              <w:t>9</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334CC5A" w14:textId="77777777" w:rsidR="00E23875" w:rsidRPr="00935347" w:rsidRDefault="00E23875" w:rsidP="002104E4">
            <w:pPr>
              <w:rPr>
                <w:rFonts w:cstheme="minorHAnsi"/>
                <w:color w:val="000000" w:themeColor="text1"/>
                <w:sz w:val="21"/>
                <w:szCs w:val="21"/>
              </w:rPr>
            </w:pPr>
            <w:r w:rsidRPr="00935347">
              <w:rPr>
                <w:rFonts w:cstheme="minorHAnsi"/>
                <w:color w:val="000000" w:themeColor="text1"/>
                <w:sz w:val="21"/>
                <w:szCs w:val="21"/>
              </w:rPr>
              <w:t>Progress reports (quarterly, semi-annual or annual, with associated workplans and financial reports)</w:t>
            </w:r>
          </w:p>
        </w:tc>
      </w:tr>
      <w:tr w:rsidR="00E23875" w:rsidRPr="00935347" w14:paraId="1044FDD4"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E812F36" w14:textId="77777777" w:rsidR="00E23875" w:rsidRPr="00935347" w:rsidRDefault="00E23875" w:rsidP="002104E4">
            <w:pPr>
              <w:pStyle w:val="ListParagraph"/>
              <w:ind w:left="0"/>
              <w:jc w:val="center"/>
              <w:rPr>
                <w:rFonts w:cstheme="minorHAnsi"/>
                <w:color w:val="000000" w:themeColor="text1"/>
              </w:rPr>
            </w:pPr>
            <w:r w:rsidRPr="00935347">
              <w:rPr>
                <w:rFonts w:cstheme="minorHAnsi"/>
                <w:color w:val="000000" w:themeColor="text1"/>
              </w:rPr>
              <w:t>10</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CFCFB63" w14:textId="77777777" w:rsidR="00E23875" w:rsidRPr="00935347" w:rsidRDefault="00E23875" w:rsidP="002104E4">
            <w:pPr>
              <w:rPr>
                <w:rFonts w:cstheme="minorHAnsi"/>
                <w:color w:val="000000" w:themeColor="text1"/>
                <w:sz w:val="21"/>
                <w:szCs w:val="21"/>
              </w:rPr>
            </w:pPr>
            <w:r w:rsidRPr="00935347">
              <w:rPr>
                <w:rFonts w:cstheme="minorHAnsi"/>
                <w:color w:val="000000" w:themeColor="text1"/>
                <w:sz w:val="21"/>
                <w:szCs w:val="21"/>
              </w:rPr>
              <w:t>Oversight mission reports</w:t>
            </w:r>
          </w:p>
        </w:tc>
      </w:tr>
      <w:tr w:rsidR="00E23875" w:rsidRPr="00935347" w14:paraId="0510A377"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1CA610B" w14:textId="77777777" w:rsidR="00E23875" w:rsidRPr="00935347" w:rsidRDefault="00E23875" w:rsidP="002104E4">
            <w:pPr>
              <w:pStyle w:val="ListParagraph"/>
              <w:ind w:left="0"/>
              <w:jc w:val="center"/>
              <w:rPr>
                <w:rFonts w:cstheme="minorHAnsi"/>
                <w:color w:val="000000" w:themeColor="text1"/>
              </w:rPr>
            </w:pPr>
            <w:r w:rsidRPr="00935347">
              <w:rPr>
                <w:rFonts w:cstheme="minorHAnsi"/>
                <w:color w:val="000000" w:themeColor="text1"/>
              </w:rPr>
              <w:t>11</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BF9B13A" w14:textId="77777777" w:rsidR="00E23875" w:rsidRPr="00935347" w:rsidRDefault="00E23875" w:rsidP="002104E4">
            <w:pPr>
              <w:rPr>
                <w:rFonts w:cstheme="minorHAnsi"/>
                <w:color w:val="000000" w:themeColor="text1"/>
                <w:sz w:val="21"/>
                <w:szCs w:val="21"/>
              </w:rPr>
            </w:pPr>
            <w:r w:rsidRPr="00935347">
              <w:rPr>
                <w:rFonts w:cstheme="minorHAnsi"/>
                <w:color w:val="000000" w:themeColor="text1"/>
                <w:sz w:val="21"/>
                <w:szCs w:val="21"/>
              </w:rPr>
              <w:t>Minutes of Project Board Meetings and of other meetings (i.e. Project Appraisal Committee meetings)</w:t>
            </w:r>
          </w:p>
        </w:tc>
      </w:tr>
      <w:tr w:rsidR="00E23875" w:rsidRPr="00935347" w14:paraId="748F2D36"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A5BB1D8" w14:textId="77777777" w:rsidR="00E23875" w:rsidRPr="00935347" w:rsidRDefault="00E23875" w:rsidP="002104E4">
            <w:pPr>
              <w:pStyle w:val="ListParagraph"/>
              <w:ind w:left="0"/>
              <w:jc w:val="center"/>
              <w:rPr>
                <w:rFonts w:cstheme="minorHAnsi"/>
                <w:color w:val="000000" w:themeColor="text1"/>
              </w:rPr>
            </w:pPr>
            <w:r w:rsidRPr="00935347">
              <w:rPr>
                <w:rFonts w:cstheme="minorHAnsi"/>
                <w:color w:val="000000" w:themeColor="text1"/>
              </w:rPr>
              <w:t>12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AC28C5A" w14:textId="77777777" w:rsidR="00E23875" w:rsidRPr="00935347" w:rsidRDefault="00E23875" w:rsidP="002104E4">
            <w:pPr>
              <w:rPr>
                <w:rFonts w:cstheme="minorHAnsi"/>
                <w:color w:val="000000" w:themeColor="text1"/>
                <w:sz w:val="21"/>
                <w:szCs w:val="21"/>
              </w:rPr>
            </w:pPr>
            <w:r w:rsidRPr="00935347">
              <w:rPr>
                <w:rFonts w:cstheme="minorHAnsi"/>
                <w:color w:val="000000" w:themeColor="text1"/>
                <w:sz w:val="21"/>
                <w:szCs w:val="21"/>
              </w:rPr>
              <w:t>GEF Tracking Tools (from CEO Endorsement, midterm and terminal stages)</w:t>
            </w:r>
          </w:p>
        </w:tc>
      </w:tr>
      <w:tr w:rsidR="00E23875" w:rsidRPr="00935347" w14:paraId="2537E1C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3C66CA0" w14:textId="77777777" w:rsidR="00E23875" w:rsidRPr="00935347" w:rsidRDefault="00E23875" w:rsidP="002104E4">
            <w:pPr>
              <w:pStyle w:val="ListParagraph"/>
              <w:ind w:left="0"/>
              <w:jc w:val="center"/>
              <w:rPr>
                <w:rFonts w:cstheme="minorHAnsi"/>
                <w:color w:val="000000" w:themeColor="text1"/>
              </w:rPr>
            </w:pPr>
            <w:r w:rsidRPr="00935347">
              <w:rPr>
                <w:rFonts w:cstheme="minorHAnsi"/>
                <w:color w:val="000000" w:themeColor="text1"/>
              </w:rPr>
              <w:t>13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E420147" w14:textId="77777777" w:rsidR="00E23875" w:rsidRPr="00935347" w:rsidRDefault="00E23875" w:rsidP="002104E4">
            <w:pPr>
              <w:rPr>
                <w:rFonts w:cstheme="minorHAnsi"/>
                <w:color w:val="000000" w:themeColor="text1"/>
                <w:sz w:val="21"/>
                <w:szCs w:val="21"/>
              </w:rPr>
            </w:pPr>
            <w:r w:rsidRPr="00935347">
              <w:rPr>
                <w:rFonts w:cstheme="minorHAnsi"/>
                <w:color w:val="000000" w:themeColor="text1"/>
                <w:sz w:val="21"/>
                <w:szCs w:val="21"/>
              </w:rPr>
              <w:t>GEF/LDCF/SCCF Core Indicators (from PIF, CEO Endorsement, midterm and terminal stages); for GEF-6 and GEF-7 projects only</w:t>
            </w:r>
          </w:p>
        </w:tc>
      </w:tr>
      <w:tr w:rsidR="00E23875" w:rsidRPr="00935347" w14:paraId="37EAD407"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BDC5E3C" w14:textId="77777777" w:rsidR="00E23875" w:rsidRPr="00935347" w:rsidRDefault="00E23875" w:rsidP="002104E4">
            <w:pPr>
              <w:pStyle w:val="ListParagraph"/>
              <w:ind w:left="0"/>
              <w:jc w:val="center"/>
              <w:rPr>
                <w:rFonts w:cstheme="minorHAnsi"/>
                <w:color w:val="000000" w:themeColor="text1"/>
              </w:rPr>
            </w:pPr>
            <w:r w:rsidRPr="00935347">
              <w:rPr>
                <w:rFonts w:cstheme="minorHAnsi"/>
                <w:color w:val="000000" w:themeColor="text1"/>
              </w:rPr>
              <w:t>14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0181BB0" w14:textId="77777777" w:rsidR="00E23875" w:rsidRPr="00935347" w:rsidRDefault="00E23875" w:rsidP="002104E4">
            <w:pPr>
              <w:rPr>
                <w:rFonts w:cstheme="minorHAnsi"/>
                <w:color w:val="000000" w:themeColor="text1"/>
                <w:sz w:val="21"/>
                <w:szCs w:val="21"/>
              </w:rPr>
            </w:pPr>
            <w:r w:rsidRPr="00935347">
              <w:rPr>
                <w:rFonts w:cstheme="minorHAnsi"/>
                <w:color w:val="000000" w:themeColor="text1"/>
                <w:sz w:val="21"/>
                <w:szCs w:val="21"/>
              </w:rPr>
              <w:t>Financial data, including actual expenditures by project outcome, including management costs, and including documentation of any significant budget revisions</w:t>
            </w:r>
          </w:p>
        </w:tc>
      </w:tr>
      <w:tr w:rsidR="00E23875" w:rsidRPr="00935347" w14:paraId="0CD37935"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6D4E703" w14:textId="77777777" w:rsidR="00E23875" w:rsidRPr="00935347" w:rsidRDefault="00E23875" w:rsidP="002104E4">
            <w:pPr>
              <w:pStyle w:val="ListParagraph"/>
              <w:ind w:left="0"/>
              <w:jc w:val="center"/>
              <w:rPr>
                <w:rFonts w:cstheme="minorHAnsi"/>
                <w:color w:val="000000" w:themeColor="text1"/>
              </w:rPr>
            </w:pPr>
            <w:r w:rsidRPr="00935347">
              <w:rPr>
                <w:rFonts w:cstheme="minorHAnsi"/>
                <w:color w:val="000000" w:themeColor="text1"/>
              </w:rPr>
              <w:t>15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0AF36BA" w14:textId="77777777" w:rsidR="00E23875" w:rsidRPr="00935347" w:rsidRDefault="00E23875" w:rsidP="002104E4">
            <w:pPr>
              <w:rPr>
                <w:rFonts w:cstheme="minorHAnsi"/>
                <w:color w:val="000000" w:themeColor="text1"/>
                <w:sz w:val="21"/>
                <w:szCs w:val="21"/>
              </w:rPr>
            </w:pPr>
            <w:r w:rsidRPr="00935347">
              <w:rPr>
                <w:rFonts w:cstheme="minorHAnsi"/>
                <w:color w:val="000000" w:themeColor="text1"/>
                <w:sz w:val="21"/>
                <w:szCs w:val="21"/>
              </w:rPr>
              <w:t>Co-financing data with expected and actual contributions broken down by type of co-financing, source, and whether the contribution is considered as investment mobilized or recurring expenditures</w:t>
            </w:r>
          </w:p>
        </w:tc>
      </w:tr>
      <w:tr w:rsidR="00E23875" w:rsidRPr="00935347" w14:paraId="562117E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7DD8EA4" w14:textId="77777777" w:rsidR="00E23875" w:rsidRPr="00935347" w:rsidRDefault="00E23875" w:rsidP="002104E4">
            <w:pPr>
              <w:pStyle w:val="ListParagraph"/>
              <w:ind w:left="0"/>
              <w:jc w:val="center"/>
              <w:rPr>
                <w:rFonts w:cstheme="minorHAnsi"/>
                <w:color w:val="000000" w:themeColor="text1"/>
              </w:rPr>
            </w:pPr>
            <w:r w:rsidRPr="00935347">
              <w:rPr>
                <w:rFonts w:cstheme="minorHAnsi"/>
                <w:color w:val="000000" w:themeColor="text1"/>
              </w:rPr>
              <w:t>16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9B5FFBE" w14:textId="77777777" w:rsidR="00E23875" w:rsidRPr="00935347" w:rsidRDefault="00E23875" w:rsidP="002104E4">
            <w:pPr>
              <w:rPr>
                <w:rFonts w:cstheme="minorHAnsi"/>
                <w:color w:val="000000" w:themeColor="text1"/>
                <w:sz w:val="21"/>
                <w:szCs w:val="21"/>
              </w:rPr>
            </w:pPr>
            <w:r w:rsidRPr="00935347">
              <w:rPr>
                <w:rFonts w:cstheme="minorHAnsi"/>
                <w:color w:val="000000" w:themeColor="text1"/>
                <w:sz w:val="21"/>
                <w:szCs w:val="21"/>
              </w:rPr>
              <w:t>Audit reports</w:t>
            </w:r>
          </w:p>
        </w:tc>
      </w:tr>
      <w:tr w:rsidR="00E23875" w:rsidRPr="00935347" w14:paraId="0DAA56DE"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E9DF651" w14:textId="77777777" w:rsidR="00E23875" w:rsidRPr="00935347" w:rsidRDefault="00E23875" w:rsidP="002104E4">
            <w:pPr>
              <w:pStyle w:val="ListParagraph"/>
              <w:ind w:left="0"/>
              <w:jc w:val="center"/>
              <w:rPr>
                <w:rFonts w:cstheme="minorHAnsi"/>
                <w:color w:val="000000" w:themeColor="text1"/>
              </w:rPr>
            </w:pPr>
            <w:r w:rsidRPr="00935347">
              <w:rPr>
                <w:rFonts w:cstheme="minorHAnsi"/>
                <w:color w:val="000000" w:themeColor="text1"/>
              </w:rPr>
              <w:t>17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CFF6AA1" w14:textId="77777777" w:rsidR="00E23875" w:rsidRPr="00935347" w:rsidRDefault="00E23875" w:rsidP="002104E4">
            <w:pPr>
              <w:rPr>
                <w:rFonts w:cstheme="minorHAnsi"/>
                <w:color w:val="000000" w:themeColor="text1"/>
                <w:sz w:val="21"/>
                <w:szCs w:val="21"/>
              </w:rPr>
            </w:pPr>
            <w:r w:rsidRPr="00935347">
              <w:rPr>
                <w:rFonts w:cstheme="minorHAnsi"/>
                <w:color w:val="000000" w:themeColor="text1"/>
                <w:sz w:val="21"/>
                <w:szCs w:val="21"/>
              </w:rPr>
              <w:t>Electronic copies of project outputs (booklets, manuals, technical reports, articles, etc.)</w:t>
            </w:r>
          </w:p>
        </w:tc>
      </w:tr>
      <w:tr w:rsidR="00E23875" w:rsidRPr="00935347" w14:paraId="43D2A3DC"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AD334D9" w14:textId="77777777" w:rsidR="00E23875" w:rsidRPr="00935347" w:rsidRDefault="00E23875" w:rsidP="002104E4">
            <w:pPr>
              <w:pStyle w:val="ListParagraph"/>
              <w:ind w:left="0"/>
              <w:jc w:val="center"/>
              <w:rPr>
                <w:rFonts w:cstheme="minorHAnsi"/>
                <w:color w:val="000000" w:themeColor="text1"/>
              </w:rPr>
            </w:pPr>
            <w:r w:rsidRPr="00935347">
              <w:rPr>
                <w:rFonts w:cstheme="minorHAnsi"/>
                <w:color w:val="000000" w:themeColor="text1"/>
              </w:rPr>
              <w:t>18</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39F5D7E" w14:textId="77777777" w:rsidR="00E23875" w:rsidRPr="00935347" w:rsidRDefault="00E23875" w:rsidP="002104E4">
            <w:pPr>
              <w:rPr>
                <w:rFonts w:cstheme="minorHAnsi"/>
                <w:color w:val="000000" w:themeColor="text1"/>
                <w:sz w:val="21"/>
                <w:szCs w:val="21"/>
              </w:rPr>
            </w:pPr>
            <w:r w:rsidRPr="00935347">
              <w:rPr>
                <w:rFonts w:cstheme="minorHAnsi"/>
                <w:color w:val="000000" w:themeColor="text1"/>
                <w:sz w:val="21"/>
                <w:szCs w:val="21"/>
              </w:rPr>
              <w:t>Sample of project communications materials</w:t>
            </w:r>
          </w:p>
        </w:tc>
      </w:tr>
      <w:tr w:rsidR="00E23875" w:rsidRPr="00935347" w14:paraId="299A1F39"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2E4F6C8" w14:textId="77777777" w:rsidR="00E23875" w:rsidRPr="00935347" w:rsidRDefault="00E23875" w:rsidP="002104E4">
            <w:pPr>
              <w:pStyle w:val="ListParagraph"/>
              <w:ind w:left="0"/>
              <w:jc w:val="center"/>
              <w:rPr>
                <w:rFonts w:cstheme="minorHAnsi"/>
                <w:color w:val="000000" w:themeColor="text1"/>
              </w:rPr>
            </w:pPr>
            <w:r w:rsidRPr="00935347">
              <w:rPr>
                <w:rFonts w:cstheme="minorHAnsi"/>
                <w:color w:val="000000" w:themeColor="text1"/>
              </w:rPr>
              <w:t>19</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4DC118D" w14:textId="77777777" w:rsidR="00E23875" w:rsidRPr="00935347" w:rsidRDefault="00E23875" w:rsidP="002104E4">
            <w:pPr>
              <w:rPr>
                <w:rFonts w:cstheme="minorHAnsi"/>
                <w:color w:val="000000" w:themeColor="text1"/>
                <w:sz w:val="21"/>
                <w:szCs w:val="21"/>
              </w:rPr>
            </w:pPr>
            <w:r w:rsidRPr="00935347">
              <w:rPr>
                <w:rFonts w:cstheme="minorHAnsi"/>
                <w:color w:val="000000" w:themeColor="text1"/>
                <w:sz w:val="21"/>
                <w:szCs w:val="21"/>
              </w:rPr>
              <w:t>Summary list of formal meetings, workshops, etc. held, with date, location, topic, and number of participants</w:t>
            </w:r>
          </w:p>
        </w:tc>
      </w:tr>
      <w:tr w:rsidR="00E23875" w:rsidRPr="00935347" w14:paraId="13F0886C"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18ACA5C0" w14:textId="77777777" w:rsidR="00E23875" w:rsidRPr="00935347" w:rsidRDefault="00E23875" w:rsidP="002104E4">
            <w:pPr>
              <w:pStyle w:val="ListParagraph"/>
              <w:ind w:left="0"/>
              <w:jc w:val="center"/>
              <w:rPr>
                <w:rFonts w:cstheme="minorHAnsi"/>
                <w:color w:val="000000" w:themeColor="text1"/>
              </w:rPr>
            </w:pPr>
            <w:r w:rsidRPr="00935347">
              <w:rPr>
                <w:rFonts w:cstheme="minorHAnsi"/>
                <w:color w:val="000000" w:themeColor="text1"/>
              </w:rPr>
              <w:t>20</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25F7AA3" w14:textId="77777777" w:rsidR="00E23875" w:rsidRPr="00935347" w:rsidRDefault="00E23875" w:rsidP="002104E4">
            <w:pPr>
              <w:rPr>
                <w:rFonts w:cstheme="minorHAnsi"/>
                <w:color w:val="000000" w:themeColor="text1"/>
                <w:sz w:val="21"/>
                <w:szCs w:val="21"/>
              </w:rPr>
            </w:pPr>
            <w:r w:rsidRPr="00935347">
              <w:rPr>
                <w:rFonts w:cstheme="minorHAnsi"/>
                <w:color w:val="000000" w:themeColor="text1"/>
                <w:sz w:val="21"/>
                <w:szCs w:val="21"/>
              </w:rPr>
              <w:t>Any relevant socio-economic monitoring data, such as average incomes / employment levels of stakeholders in the target area, change in revenue related to project activities</w:t>
            </w:r>
          </w:p>
        </w:tc>
      </w:tr>
      <w:tr w:rsidR="00E23875" w:rsidRPr="00935347" w14:paraId="23CF9BDD"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DAE5C79" w14:textId="77777777" w:rsidR="00E23875" w:rsidRPr="00935347" w:rsidRDefault="00E23875" w:rsidP="002104E4">
            <w:pPr>
              <w:pStyle w:val="ListParagraph"/>
              <w:ind w:left="0"/>
              <w:jc w:val="center"/>
              <w:rPr>
                <w:rFonts w:cstheme="minorHAnsi"/>
                <w:color w:val="000000" w:themeColor="text1"/>
              </w:rPr>
            </w:pPr>
            <w:r w:rsidRPr="00935347">
              <w:rPr>
                <w:rFonts w:cstheme="minorHAnsi"/>
                <w:color w:val="000000" w:themeColor="text1"/>
              </w:rPr>
              <w:t>21</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51E3B23" w14:textId="77777777" w:rsidR="00E23875" w:rsidRPr="00935347" w:rsidRDefault="00E23875" w:rsidP="002104E4">
            <w:pPr>
              <w:rPr>
                <w:rFonts w:cstheme="minorHAnsi"/>
                <w:color w:val="000000" w:themeColor="text1"/>
                <w:sz w:val="21"/>
                <w:szCs w:val="21"/>
              </w:rPr>
            </w:pPr>
            <w:r w:rsidRPr="00935347">
              <w:rPr>
                <w:rFonts w:cstheme="minorHAnsi"/>
                <w:color w:val="000000" w:themeColor="text1"/>
                <w:sz w:val="21"/>
                <w:szCs w:val="21"/>
              </w:rPr>
              <w:t>List of contracts and procurement items over ~US$5,000 (i.e. organizations or companies contracted for project outputs, etc., except in cases of confidential information)</w:t>
            </w:r>
          </w:p>
        </w:tc>
      </w:tr>
      <w:tr w:rsidR="00E23875" w:rsidRPr="00935347" w14:paraId="67818C4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E9B215C" w14:textId="77777777" w:rsidR="00E23875" w:rsidRPr="00935347" w:rsidRDefault="00E23875" w:rsidP="002104E4">
            <w:pPr>
              <w:pStyle w:val="ListParagraph"/>
              <w:ind w:left="0"/>
              <w:jc w:val="center"/>
              <w:rPr>
                <w:rFonts w:cstheme="minorHAnsi"/>
                <w:color w:val="000000" w:themeColor="text1"/>
              </w:rPr>
            </w:pPr>
            <w:r w:rsidRPr="00935347">
              <w:rPr>
                <w:rFonts w:cstheme="minorHAnsi"/>
                <w:color w:val="000000" w:themeColor="text1"/>
              </w:rPr>
              <w:t>22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05BA97A" w14:textId="77777777" w:rsidR="00E23875" w:rsidRPr="00935347" w:rsidRDefault="00E23875" w:rsidP="002104E4">
            <w:pPr>
              <w:rPr>
                <w:rFonts w:cstheme="minorHAnsi"/>
                <w:color w:val="000000" w:themeColor="text1"/>
                <w:sz w:val="21"/>
                <w:szCs w:val="21"/>
              </w:rPr>
            </w:pPr>
            <w:r w:rsidRPr="00935347">
              <w:rPr>
                <w:rFonts w:cstheme="minorHAnsi"/>
                <w:color w:val="000000" w:themeColor="text1"/>
                <w:sz w:val="21"/>
                <w:szCs w:val="21"/>
              </w:rPr>
              <w:t>List of related projects/initiatives contributing to project objectives approved/started after GEF project approval (i.e. any leveraged or “catalytic” results)</w:t>
            </w:r>
          </w:p>
        </w:tc>
      </w:tr>
      <w:tr w:rsidR="00E23875" w:rsidRPr="00935347" w14:paraId="405D3544"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FEE78C5" w14:textId="77777777" w:rsidR="00E23875" w:rsidRPr="00935347" w:rsidRDefault="00E23875" w:rsidP="002104E4">
            <w:pPr>
              <w:pStyle w:val="ListParagraph"/>
              <w:ind w:left="0"/>
              <w:jc w:val="center"/>
              <w:rPr>
                <w:rFonts w:cstheme="minorHAnsi"/>
                <w:color w:val="000000" w:themeColor="text1"/>
              </w:rPr>
            </w:pPr>
            <w:r w:rsidRPr="00935347">
              <w:rPr>
                <w:rFonts w:cstheme="minorHAnsi"/>
                <w:color w:val="000000" w:themeColor="text1"/>
              </w:rPr>
              <w:t>23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A9C11A2" w14:textId="77777777" w:rsidR="00E23875" w:rsidRPr="00935347" w:rsidRDefault="00E23875" w:rsidP="002104E4">
            <w:pPr>
              <w:rPr>
                <w:rFonts w:cstheme="minorHAnsi"/>
                <w:color w:val="000000" w:themeColor="text1"/>
                <w:sz w:val="21"/>
                <w:szCs w:val="21"/>
              </w:rPr>
            </w:pPr>
            <w:r w:rsidRPr="00935347">
              <w:rPr>
                <w:rFonts w:cstheme="minorHAnsi"/>
                <w:color w:val="000000" w:themeColor="text1"/>
                <w:sz w:val="21"/>
                <w:szCs w:val="21"/>
              </w:rPr>
              <w:t>Data on relevant project website activity – e.g. number of unique visitors per month, number of page views, etc. over relevant time period, if available</w:t>
            </w:r>
          </w:p>
        </w:tc>
      </w:tr>
      <w:tr w:rsidR="00E23875" w:rsidRPr="00935347" w14:paraId="1E66E5F5"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2D13B22" w14:textId="77777777" w:rsidR="00E23875" w:rsidRPr="00935347" w:rsidRDefault="00E23875" w:rsidP="002104E4">
            <w:pPr>
              <w:pStyle w:val="ListParagraph"/>
              <w:ind w:left="0"/>
              <w:jc w:val="center"/>
              <w:rPr>
                <w:rFonts w:cstheme="minorHAnsi"/>
                <w:color w:val="000000" w:themeColor="text1"/>
              </w:rPr>
            </w:pPr>
            <w:r w:rsidRPr="00935347">
              <w:rPr>
                <w:rFonts w:cstheme="minorHAnsi"/>
                <w:color w:val="000000" w:themeColor="text1"/>
              </w:rPr>
              <w:t>24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FD6617E" w14:textId="77777777" w:rsidR="00E23875" w:rsidRPr="00935347" w:rsidRDefault="00E23875" w:rsidP="002104E4">
            <w:pPr>
              <w:rPr>
                <w:rFonts w:cstheme="minorHAnsi"/>
                <w:color w:val="000000" w:themeColor="text1"/>
                <w:sz w:val="21"/>
                <w:szCs w:val="21"/>
              </w:rPr>
            </w:pPr>
            <w:r w:rsidRPr="00935347">
              <w:rPr>
                <w:rFonts w:cstheme="minorHAnsi"/>
                <w:color w:val="000000" w:themeColor="text1"/>
                <w:sz w:val="21"/>
                <w:szCs w:val="21"/>
              </w:rPr>
              <w:t xml:space="preserve">UNDP Country </w:t>
            </w:r>
            <w:proofErr w:type="spellStart"/>
            <w:r w:rsidRPr="00935347">
              <w:rPr>
                <w:rFonts w:cstheme="minorHAnsi"/>
                <w:color w:val="000000" w:themeColor="text1"/>
                <w:sz w:val="21"/>
                <w:szCs w:val="21"/>
              </w:rPr>
              <w:t>Programme</w:t>
            </w:r>
            <w:proofErr w:type="spellEnd"/>
            <w:r w:rsidRPr="00935347">
              <w:rPr>
                <w:rFonts w:cstheme="minorHAnsi"/>
                <w:color w:val="000000" w:themeColor="text1"/>
                <w:sz w:val="21"/>
                <w:szCs w:val="21"/>
              </w:rPr>
              <w:t xml:space="preserve"> Document (CPD)</w:t>
            </w:r>
          </w:p>
        </w:tc>
      </w:tr>
      <w:tr w:rsidR="00E23875" w:rsidRPr="00935347" w14:paraId="7097BC2D"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C90B0E8" w14:textId="77777777" w:rsidR="00E23875" w:rsidRPr="00935347" w:rsidRDefault="00E23875" w:rsidP="002104E4">
            <w:pPr>
              <w:pStyle w:val="ListParagraph"/>
              <w:ind w:left="0"/>
              <w:jc w:val="center"/>
              <w:rPr>
                <w:rFonts w:cstheme="minorHAnsi"/>
                <w:color w:val="000000" w:themeColor="text1"/>
              </w:rPr>
            </w:pPr>
            <w:r w:rsidRPr="00935347">
              <w:rPr>
                <w:rFonts w:cstheme="minorHAnsi"/>
                <w:color w:val="000000" w:themeColor="text1"/>
              </w:rPr>
              <w:t>25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5DFAA5F" w14:textId="77777777" w:rsidR="00E23875" w:rsidRPr="00935347" w:rsidRDefault="00E23875" w:rsidP="002104E4">
            <w:pPr>
              <w:rPr>
                <w:rFonts w:cstheme="minorHAnsi"/>
                <w:color w:val="000000" w:themeColor="text1"/>
                <w:sz w:val="21"/>
                <w:szCs w:val="21"/>
              </w:rPr>
            </w:pPr>
            <w:r w:rsidRPr="00935347">
              <w:rPr>
                <w:rFonts w:cstheme="minorHAnsi"/>
                <w:color w:val="000000" w:themeColor="text1"/>
                <w:sz w:val="21"/>
                <w:szCs w:val="21"/>
              </w:rPr>
              <w:t>List/map of project sites, highlighting suggested visits</w:t>
            </w:r>
          </w:p>
        </w:tc>
      </w:tr>
      <w:tr w:rsidR="00E23875" w:rsidRPr="00935347" w14:paraId="5C48B8DC"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81AF6FF" w14:textId="77777777" w:rsidR="00E23875" w:rsidRPr="00935347" w:rsidRDefault="00E23875" w:rsidP="002104E4">
            <w:pPr>
              <w:pStyle w:val="ListParagraph"/>
              <w:ind w:left="0"/>
              <w:jc w:val="center"/>
              <w:rPr>
                <w:rFonts w:cstheme="minorHAnsi"/>
                <w:color w:val="000000" w:themeColor="text1"/>
              </w:rPr>
            </w:pPr>
            <w:r w:rsidRPr="00935347">
              <w:rPr>
                <w:rFonts w:cstheme="minorHAnsi"/>
                <w:color w:val="000000" w:themeColor="text1"/>
              </w:rPr>
              <w:t>26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D8256CD" w14:textId="77777777" w:rsidR="00E23875" w:rsidRPr="00935347" w:rsidRDefault="00E23875" w:rsidP="002104E4">
            <w:pPr>
              <w:rPr>
                <w:rFonts w:cstheme="minorHAnsi"/>
                <w:color w:val="000000" w:themeColor="text1"/>
                <w:sz w:val="21"/>
                <w:szCs w:val="21"/>
              </w:rPr>
            </w:pPr>
            <w:r w:rsidRPr="00935347">
              <w:rPr>
                <w:rFonts w:cstheme="minorHAnsi"/>
                <w:color w:val="000000" w:themeColor="text1"/>
                <w:sz w:val="21"/>
                <w:szCs w:val="21"/>
              </w:rPr>
              <w:t>List and contact details for project staff, key project stakeholders, including Project Board members, RTA, Project Team members, and other partners to be consulted</w:t>
            </w:r>
          </w:p>
        </w:tc>
      </w:tr>
      <w:tr w:rsidR="00E23875" w:rsidRPr="00935347" w14:paraId="6FF9BDB2"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CE8A736" w14:textId="77777777" w:rsidR="00E23875" w:rsidRPr="00935347" w:rsidRDefault="00E23875" w:rsidP="002104E4">
            <w:pPr>
              <w:pStyle w:val="ListParagraph"/>
              <w:ind w:left="0"/>
              <w:jc w:val="center"/>
              <w:rPr>
                <w:rFonts w:cstheme="minorHAnsi"/>
                <w:color w:val="000000" w:themeColor="text1"/>
              </w:rPr>
            </w:pPr>
            <w:r w:rsidRPr="00935347">
              <w:rPr>
                <w:rFonts w:cstheme="minorHAnsi"/>
                <w:color w:val="000000" w:themeColor="text1"/>
              </w:rPr>
              <w:t>27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463B3E9" w14:textId="77777777" w:rsidR="00E23875" w:rsidRPr="00935347" w:rsidRDefault="00E23875" w:rsidP="002104E4">
            <w:pPr>
              <w:rPr>
                <w:rFonts w:cstheme="minorHAnsi"/>
                <w:color w:val="000000" w:themeColor="text1"/>
                <w:sz w:val="21"/>
                <w:szCs w:val="21"/>
              </w:rPr>
            </w:pPr>
            <w:r w:rsidRPr="00935347">
              <w:rPr>
                <w:rFonts w:cstheme="minorHAnsi"/>
                <w:color w:val="000000" w:themeColor="text1"/>
                <w:sz w:val="21"/>
                <w:szCs w:val="21"/>
              </w:rPr>
              <w:t>Project deliverables that provide documentary evidence of achievement towards project outcomes</w:t>
            </w:r>
          </w:p>
        </w:tc>
      </w:tr>
      <w:tr w:rsidR="00E23875" w:rsidRPr="00935347" w14:paraId="55672F74"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AEF3D83" w14:textId="77777777" w:rsidR="00E23875" w:rsidRPr="00935347" w:rsidRDefault="00E23875" w:rsidP="002104E4">
            <w:pPr>
              <w:pStyle w:val="ListParagraph"/>
              <w:ind w:left="0"/>
              <w:jc w:val="center"/>
              <w:rPr>
                <w:rFonts w:cstheme="minorHAnsi"/>
                <w:color w:val="000000" w:themeColor="text1"/>
              </w:rPr>
            </w:pP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717C181" w14:textId="5029F8C1" w:rsidR="00E23875" w:rsidRPr="00935347" w:rsidRDefault="00E23875" w:rsidP="002104E4">
            <w:pPr>
              <w:rPr>
                <w:rFonts w:cstheme="minorHAnsi"/>
                <w:i/>
                <w:iCs/>
                <w:color w:val="000000" w:themeColor="text1"/>
                <w:sz w:val="21"/>
                <w:szCs w:val="21"/>
              </w:rPr>
            </w:pPr>
            <w:r w:rsidRPr="00935347">
              <w:rPr>
                <w:rFonts w:cstheme="minorHAnsi"/>
                <w:i/>
                <w:iCs/>
                <w:color w:val="000000" w:themeColor="text1"/>
                <w:sz w:val="21"/>
                <w:szCs w:val="21"/>
              </w:rPr>
              <w:t>Add</w:t>
            </w:r>
            <w:r w:rsidR="002D07E5" w:rsidRPr="00935347">
              <w:rPr>
                <w:rFonts w:cstheme="minorHAnsi"/>
                <w:i/>
                <w:iCs/>
                <w:color w:val="000000" w:themeColor="text1"/>
                <w:sz w:val="21"/>
                <w:szCs w:val="21"/>
              </w:rPr>
              <w:t>itional</w:t>
            </w:r>
            <w:r w:rsidRPr="00935347">
              <w:rPr>
                <w:rFonts w:cstheme="minorHAnsi"/>
                <w:i/>
                <w:iCs/>
                <w:color w:val="000000" w:themeColor="text1"/>
                <w:sz w:val="21"/>
                <w:szCs w:val="21"/>
              </w:rPr>
              <w:t xml:space="preserve"> documents, as required</w:t>
            </w:r>
          </w:p>
        </w:tc>
      </w:tr>
    </w:tbl>
    <w:p w14:paraId="1328F88B" w14:textId="77777777" w:rsidR="00FF139C" w:rsidRPr="00935347" w:rsidRDefault="00FF139C" w:rsidP="00FF139C">
      <w:pPr>
        <w:rPr>
          <w:rFonts w:cstheme="minorHAnsi"/>
          <w:color w:val="000000"/>
          <w:sz w:val="21"/>
          <w:szCs w:val="21"/>
        </w:rPr>
      </w:pPr>
    </w:p>
    <w:p w14:paraId="04EDDCCB" w14:textId="77777777" w:rsidR="00284424" w:rsidRDefault="00284424" w:rsidP="00FF139C">
      <w:pPr>
        <w:rPr>
          <w:rFonts w:cstheme="minorHAnsi"/>
          <w:b/>
          <w:bCs/>
          <w:sz w:val="26"/>
          <w:szCs w:val="26"/>
        </w:rPr>
      </w:pPr>
    </w:p>
    <w:p w14:paraId="384CB80B" w14:textId="77777777" w:rsidR="00D57146" w:rsidRDefault="00D57146" w:rsidP="00FF139C">
      <w:pPr>
        <w:rPr>
          <w:rFonts w:cstheme="minorHAnsi"/>
          <w:b/>
          <w:bCs/>
          <w:sz w:val="26"/>
          <w:szCs w:val="26"/>
        </w:rPr>
      </w:pPr>
    </w:p>
    <w:p w14:paraId="786DCFB6" w14:textId="72DD8BE5" w:rsidR="00BD1612" w:rsidRPr="00935347" w:rsidRDefault="00BD1612" w:rsidP="00FF139C">
      <w:pPr>
        <w:rPr>
          <w:rFonts w:cstheme="minorHAnsi"/>
          <w:b/>
          <w:bCs/>
          <w:sz w:val="26"/>
          <w:szCs w:val="26"/>
        </w:rPr>
      </w:pPr>
      <w:proofErr w:type="spellStart"/>
      <w:r w:rsidRPr="00935347">
        <w:rPr>
          <w:rFonts w:cstheme="minorHAnsi"/>
          <w:b/>
          <w:bCs/>
          <w:sz w:val="26"/>
          <w:szCs w:val="26"/>
        </w:rPr>
        <w:t>ToR</w:t>
      </w:r>
      <w:proofErr w:type="spellEnd"/>
      <w:r w:rsidRPr="00935347">
        <w:rPr>
          <w:rFonts w:cstheme="minorHAnsi"/>
          <w:b/>
          <w:bCs/>
          <w:sz w:val="26"/>
          <w:szCs w:val="26"/>
        </w:rPr>
        <w:t xml:space="preserve"> Annex C: Content of the TE report</w:t>
      </w:r>
    </w:p>
    <w:p w14:paraId="5A5AA21B" w14:textId="77777777" w:rsidR="00C670AD" w:rsidRPr="00935347" w:rsidRDefault="00C670AD" w:rsidP="00C670AD">
      <w:pPr>
        <w:pStyle w:val="ListParagraph"/>
        <w:numPr>
          <w:ilvl w:val="0"/>
          <w:numId w:val="22"/>
        </w:numPr>
        <w:tabs>
          <w:tab w:val="left" w:pos="720"/>
        </w:tabs>
        <w:ind w:left="1080"/>
        <w:rPr>
          <w:rFonts w:cstheme="minorHAnsi"/>
          <w:color w:val="000000" w:themeColor="text1"/>
          <w:sz w:val="21"/>
          <w:szCs w:val="21"/>
        </w:rPr>
      </w:pPr>
      <w:r w:rsidRPr="00935347">
        <w:rPr>
          <w:rFonts w:cstheme="minorHAnsi"/>
          <w:color w:val="000000" w:themeColor="text1"/>
          <w:sz w:val="21"/>
          <w:szCs w:val="21"/>
        </w:rPr>
        <w:t>Title page</w:t>
      </w:r>
    </w:p>
    <w:p w14:paraId="6209D5E6" w14:textId="2A0D5549" w:rsidR="00C670AD" w:rsidRPr="00935347" w:rsidRDefault="00C670AD" w:rsidP="00C670AD">
      <w:pPr>
        <w:pStyle w:val="ListParagraph"/>
        <w:numPr>
          <w:ilvl w:val="0"/>
          <w:numId w:val="14"/>
        </w:numPr>
        <w:rPr>
          <w:rFonts w:cstheme="minorHAnsi"/>
          <w:color w:val="000000" w:themeColor="text1"/>
          <w:sz w:val="21"/>
          <w:szCs w:val="21"/>
        </w:rPr>
      </w:pPr>
      <w:r w:rsidRPr="00935347">
        <w:rPr>
          <w:rFonts w:cstheme="minorHAnsi"/>
          <w:color w:val="000000" w:themeColor="text1"/>
          <w:sz w:val="21"/>
          <w:szCs w:val="21"/>
        </w:rPr>
        <w:t>Ti</w:t>
      </w:r>
      <w:r w:rsidR="0066249F" w:rsidRPr="00935347">
        <w:rPr>
          <w:rFonts w:cstheme="minorHAnsi"/>
          <w:color w:val="000000" w:themeColor="text1"/>
          <w:sz w:val="21"/>
          <w:szCs w:val="21"/>
        </w:rPr>
        <w:t>t</w:t>
      </w:r>
      <w:r w:rsidRPr="00935347">
        <w:rPr>
          <w:rFonts w:cstheme="minorHAnsi"/>
          <w:color w:val="000000" w:themeColor="text1"/>
          <w:sz w:val="21"/>
          <w:szCs w:val="21"/>
        </w:rPr>
        <w:t>le of UNDP-supported GEF-financed project</w:t>
      </w:r>
    </w:p>
    <w:p w14:paraId="2E5FCE91" w14:textId="77777777" w:rsidR="00C670AD" w:rsidRPr="00935347" w:rsidRDefault="00C670AD" w:rsidP="00C670AD">
      <w:pPr>
        <w:pStyle w:val="ListParagraph"/>
        <w:numPr>
          <w:ilvl w:val="0"/>
          <w:numId w:val="14"/>
        </w:numPr>
        <w:rPr>
          <w:rFonts w:cstheme="minorHAnsi"/>
          <w:color w:val="000000" w:themeColor="text1"/>
          <w:sz w:val="21"/>
          <w:szCs w:val="21"/>
        </w:rPr>
      </w:pPr>
      <w:r w:rsidRPr="00935347">
        <w:rPr>
          <w:rFonts w:cstheme="minorHAnsi"/>
          <w:color w:val="000000" w:themeColor="text1"/>
          <w:sz w:val="21"/>
          <w:szCs w:val="21"/>
        </w:rPr>
        <w:t>UNDP PIMS ID and GEF ID</w:t>
      </w:r>
    </w:p>
    <w:p w14:paraId="2C846DBD" w14:textId="77777777" w:rsidR="00C670AD" w:rsidRPr="00935347" w:rsidRDefault="00C670AD" w:rsidP="00C670AD">
      <w:pPr>
        <w:pStyle w:val="ListParagraph"/>
        <w:numPr>
          <w:ilvl w:val="0"/>
          <w:numId w:val="14"/>
        </w:numPr>
        <w:rPr>
          <w:rFonts w:cstheme="minorHAnsi"/>
          <w:color w:val="000000" w:themeColor="text1"/>
          <w:sz w:val="21"/>
          <w:szCs w:val="21"/>
        </w:rPr>
      </w:pPr>
      <w:r w:rsidRPr="00935347">
        <w:rPr>
          <w:rFonts w:cstheme="minorHAnsi"/>
          <w:color w:val="000000" w:themeColor="text1"/>
          <w:sz w:val="21"/>
          <w:szCs w:val="21"/>
        </w:rPr>
        <w:t>TE timeframe and date of final TE report</w:t>
      </w:r>
    </w:p>
    <w:p w14:paraId="6F72B610" w14:textId="77777777" w:rsidR="00C670AD" w:rsidRPr="00935347" w:rsidRDefault="00C670AD" w:rsidP="00C670AD">
      <w:pPr>
        <w:pStyle w:val="ListParagraph"/>
        <w:numPr>
          <w:ilvl w:val="0"/>
          <w:numId w:val="14"/>
        </w:numPr>
        <w:rPr>
          <w:rFonts w:cstheme="minorHAnsi"/>
          <w:color w:val="000000" w:themeColor="text1"/>
          <w:sz w:val="21"/>
          <w:szCs w:val="21"/>
        </w:rPr>
      </w:pPr>
      <w:r w:rsidRPr="00935347">
        <w:rPr>
          <w:rFonts w:cstheme="minorHAnsi"/>
          <w:color w:val="000000" w:themeColor="text1"/>
          <w:sz w:val="21"/>
          <w:szCs w:val="21"/>
        </w:rPr>
        <w:t>Region and countries included in the project</w:t>
      </w:r>
    </w:p>
    <w:p w14:paraId="1EBF6BD1" w14:textId="77777777" w:rsidR="00C670AD" w:rsidRPr="00935347" w:rsidRDefault="00C670AD" w:rsidP="00C670AD">
      <w:pPr>
        <w:pStyle w:val="ListParagraph"/>
        <w:numPr>
          <w:ilvl w:val="0"/>
          <w:numId w:val="14"/>
        </w:numPr>
        <w:rPr>
          <w:rFonts w:cstheme="minorHAnsi"/>
          <w:color w:val="000000" w:themeColor="text1"/>
          <w:sz w:val="21"/>
          <w:szCs w:val="21"/>
        </w:rPr>
      </w:pPr>
      <w:r w:rsidRPr="00935347">
        <w:rPr>
          <w:rFonts w:cstheme="minorHAnsi"/>
          <w:color w:val="000000" w:themeColor="text1"/>
          <w:sz w:val="21"/>
          <w:szCs w:val="21"/>
        </w:rPr>
        <w:t>GEF Focal Area/Strategic Program</w:t>
      </w:r>
    </w:p>
    <w:p w14:paraId="3097E8E6" w14:textId="77777777" w:rsidR="00C670AD" w:rsidRPr="00935347" w:rsidRDefault="00C670AD" w:rsidP="00C670AD">
      <w:pPr>
        <w:pStyle w:val="ListParagraph"/>
        <w:numPr>
          <w:ilvl w:val="0"/>
          <w:numId w:val="14"/>
        </w:numPr>
        <w:rPr>
          <w:rFonts w:cstheme="minorHAnsi"/>
          <w:color w:val="000000" w:themeColor="text1"/>
          <w:sz w:val="21"/>
          <w:szCs w:val="21"/>
        </w:rPr>
      </w:pPr>
      <w:r w:rsidRPr="00935347">
        <w:rPr>
          <w:rFonts w:cstheme="minorHAnsi"/>
          <w:color w:val="000000" w:themeColor="text1"/>
          <w:sz w:val="21"/>
          <w:szCs w:val="21"/>
        </w:rPr>
        <w:t>Executing Agency, Implementing partner and other project partners</w:t>
      </w:r>
    </w:p>
    <w:p w14:paraId="33CA256B" w14:textId="1BDA44A4" w:rsidR="004506F9" w:rsidRPr="00935347" w:rsidRDefault="00C670AD" w:rsidP="004506F9">
      <w:pPr>
        <w:pStyle w:val="ListParagraph"/>
        <w:numPr>
          <w:ilvl w:val="0"/>
          <w:numId w:val="14"/>
        </w:numPr>
        <w:rPr>
          <w:rFonts w:cstheme="minorHAnsi"/>
          <w:color w:val="000000" w:themeColor="text1"/>
          <w:sz w:val="21"/>
          <w:szCs w:val="21"/>
        </w:rPr>
      </w:pPr>
      <w:r w:rsidRPr="00935347">
        <w:rPr>
          <w:rFonts w:cstheme="minorHAnsi"/>
          <w:color w:val="000000" w:themeColor="text1"/>
          <w:sz w:val="21"/>
          <w:szCs w:val="21"/>
        </w:rPr>
        <w:t>TE Team members</w:t>
      </w:r>
    </w:p>
    <w:p w14:paraId="403288B0" w14:textId="6CAAB1B2" w:rsidR="004506F9" w:rsidRPr="00935347" w:rsidRDefault="004506F9" w:rsidP="00C670AD">
      <w:pPr>
        <w:pStyle w:val="ListParagraph"/>
        <w:numPr>
          <w:ilvl w:val="0"/>
          <w:numId w:val="22"/>
        </w:numPr>
        <w:ind w:left="720" w:hanging="360"/>
        <w:rPr>
          <w:rFonts w:cstheme="minorHAnsi"/>
          <w:color w:val="000000" w:themeColor="text1"/>
          <w:sz w:val="21"/>
          <w:szCs w:val="21"/>
        </w:rPr>
      </w:pPr>
      <w:r w:rsidRPr="00935347">
        <w:rPr>
          <w:rFonts w:cstheme="minorHAnsi"/>
          <w:color w:val="000000" w:themeColor="text1"/>
          <w:sz w:val="21"/>
          <w:szCs w:val="21"/>
        </w:rPr>
        <w:t>Acknowledgements</w:t>
      </w:r>
    </w:p>
    <w:p w14:paraId="6510BE2F" w14:textId="1F8804F2" w:rsidR="00C670AD" w:rsidRPr="00935347" w:rsidRDefault="00C670AD" w:rsidP="00C670AD">
      <w:pPr>
        <w:pStyle w:val="ListParagraph"/>
        <w:numPr>
          <w:ilvl w:val="0"/>
          <w:numId w:val="22"/>
        </w:numPr>
        <w:ind w:left="720" w:hanging="360"/>
        <w:rPr>
          <w:rFonts w:cstheme="minorHAnsi"/>
          <w:color w:val="000000" w:themeColor="text1"/>
          <w:sz w:val="21"/>
          <w:szCs w:val="21"/>
        </w:rPr>
      </w:pPr>
      <w:r w:rsidRPr="00935347">
        <w:rPr>
          <w:rFonts w:cstheme="minorHAnsi"/>
          <w:color w:val="000000" w:themeColor="text1"/>
          <w:sz w:val="21"/>
          <w:szCs w:val="21"/>
        </w:rPr>
        <w:t>Table of Contents</w:t>
      </w:r>
    </w:p>
    <w:p w14:paraId="5F4DB1ED" w14:textId="168A2ACE" w:rsidR="00C670AD" w:rsidRPr="00935347" w:rsidRDefault="00C670AD" w:rsidP="00581105">
      <w:pPr>
        <w:pStyle w:val="ListParagraph"/>
        <w:numPr>
          <w:ilvl w:val="0"/>
          <w:numId w:val="22"/>
        </w:numPr>
        <w:ind w:left="720" w:hanging="360"/>
        <w:rPr>
          <w:rFonts w:cstheme="minorHAnsi"/>
          <w:color w:val="000000" w:themeColor="text1"/>
          <w:sz w:val="21"/>
          <w:szCs w:val="21"/>
        </w:rPr>
      </w:pPr>
      <w:r w:rsidRPr="00935347">
        <w:rPr>
          <w:rFonts w:cstheme="minorHAnsi"/>
          <w:color w:val="000000" w:themeColor="text1"/>
          <w:sz w:val="21"/>
          <w:szCs w:val="21"/>
        </w:rPr>
        <w:t>Acronyms and Abbreviations</w:t>
      </w:r>
    </w:p>
    <w:p w14:paraId="42AFBABF" w14:textId="77777777" w:rsidR="00C670AD" w:rsidRPr="00935347" w:rsidRDefault="00C670AD" w:rsidP="00C670AD">
      <w:pPr>
        <w:pStyle w:val="ListParagraph"/>
        <w:numPr>
          <w:ilvl w:val="0"/>
          <w:numId w:val="21"/>
        </w:numPr>
        <w:rPr>
          <w:rFonts w:cstheme="minorHAnsi"/>
          <w:color w:val="000000" w:themeColor="text1"/>
          <w:sz w:val="21"/>
          <w:szCs w:val="21"/>
        </w:rPr>
      </w:pPr>
      <w:r w:rsidRPr="00935347">
        <w:rPr>
          <w:rFonts w:cstheme="minorHAnsi"/>
          <w:color w:val="000000" w:themeColor="text1"/>
          <w:sz w:val="21"/>
          <w:szCs w:val="21"/>
        </w:rPr>
        <w:t>Executive Summary (3-4 pages)</w:t>
      </w:r>
    </w:p>
    <w:p w14:paraId="6A9C0F92" w14:textId="5297BF72" w:rsidR="00C670AD" w:rsidRPr="00935347" w:rsidRDefault="00C670AD" w:rsidP="00C670AD">
      <w:pPr>
        <w:pStyle w:val="ListParagraph"/>
        <w:numPr>
          <w:ilvl w:val="0"/>
          <w:numId w:val="15"/>
        </w:numPr>
        <w:ind w:left="1440"/>
        <w:rPr>
          <w:rFonts w:cstheme="minorHAnsi"/>
          <w:color w:val="000000" w:themeColor="text1"/>
          <w:sz w:val="21"/>
          <w:szCs w:val="21"/>
        </w:rPr>
      </w:pPr>
      <w:r w:rsidRPr="00935347">
        <w:rPr>
          <w:rFonts w:cstheme="minorHAnsi"/>
          <w:color w:val="000000" w:themeColor="text1"/>
          <w:sz w:val="21"/>
          <w:szCs w:val="21"/>
        </w:rPr>
        <w:t>Project Information Table</w:t>
      </w:r>
    </w:p>
    <w:p w14:paraId="000E3A3F" w14:textId="77777777" w:rsidR="00C670AD" w:rsidRPr="00935347" w:rsidRDefault="00C670AD" w:rsidP="00C670AD">
      <w:pPr>
        <w:pStyle w:val="ListParagraph"/>
        <w:numPr>
          <w:ilvl w:val="0"/>
          <w:numId w:val="15"/>
        </w:numPr>
        <w:ind w:left="1440"/>
        <w:rPr>
          <w:rFonts w:cstheme="minorHAnsi"/>
          <w:color w:val="000000" w:themeColor="text1"/>
          <w:sz w:val="21"/>
          <w:szCs w:val="21"/>
        </w:rPr>
      </w:pPr>
      <w:r w:rsidRPr="00935347">
        <w:rPr>
          <w:rFonts w:cstheme="minorHAnsi"/>
          <w:color w:val="000000" w:themeColor="text1"/>
          <w:sz w:val="21"/>
          <w:szCs w:val="21"/>
        </w:rPr>
        <w:t>Project Description (brief)</w:t>
      </w:r>
    </w:p>
    <w:p w14:paraId="3CDD2D12" w14:textId="4D98EE76" w:rsidR="00C670AD" w:rsidRPr="00935347" w:rsidRDefault="00C670AD" w:rsidP="00C670AD">
      <w:pPr>
        <w:pStyle w:val="ListParagraph"/>
        <w:numPr>
          <w:ilvl w:val="0"/>
          <w:numId w:val="15"/>
        </w:numPr>
        <w:ind w:left="1440"/>
        <w:rPr>
          <w:rFonts w:cstheme="minorHAnsi"/>
          <w:color w:val="000000" w:themeColor="text1"/>
          <w:sz w:val="21"/>
          <w:szCs w:val="21"/>
        </w:rPr>
      </w:pPr>
      <w:r w:rsidRPr="00935347">
        <w:rPr>
          <w:rFonts w:cstheme="minorHAnsi"/>
          <w:color w:val="000000" w:themeColor="text1"/>
          <w:sz w:val="21"/>
          <w:szCs w:val="21"/>
        </w:rPr>
        <w:t>Evaluation Rating</w:t>
      </w:r>
      <w:r w:rsidR="00581105" w:rsidRPr="00935347">
        <w:rPr>
          <w:rFonts w:cstheme="minorHAnsi"/>
          <w:color w:val="000000" w:themeColor="text1"/>
          <w:sz w:val="21"/>
          <w:szCs w:val="21"/>
        </w:rPr>
        <w:t>s</w:t>
      </w:r>
      <w:r w:rsidRPr="00935347">
        <w:rPr>
          <w:rFonts w:cstheme="minorHAnsi"/>
          <w:color w:val="000000" w:themeColor="text1"/>
          <w:sz w:val="21"/>
          <w:szCs w:val="21"/>
        </w:rPr>
        <w:t xml:space="preserve"> Table</w:t>
      </w:r>
    </w:p>
    <w:p w14:paraId="0C16EF80" w14:textId="77777777" w:rsidR="00C670AD" w:rsidRPr="00935347" w:rsidRDefault="00C670AD" w:rsidP="00C670AD">
      <w:pPr>
        <w:pStyle w:val="ListParagraph"/>
        <w:numPr>
          <w:ilvl w:val="0"/>
          <w:numId w:val="15"/>
        </w:numPr>
        <w:ind w:left="1440"/>
        <w:rPr>
          <w:rFonts w:cstheme="minorHAnsi"/>
          <w:color w:val="000000" w:themeColor="text1"/>
          <w:sz w:val="21"/>
          <w:szCs w:val="21"/>
        </w:rPr>
      </w:pPr>
      <w:r w:rsidRPr="00935347">
        <w:rPr>
          <w:rFonts w:cstheme="minorHAnsi"/>
          <w:color w:val="000000" w:themeColor="text1"/>
          <w:sz w:val="21"/>
          <w:szCs w:val="21"/>
        </w:rPr>
        <w:t>Concise summary of findings, conclusions and lessons learned</w:t>
      </w:r>
    </w:p>
    <w:p w14:paraId="66EEA816" w14:textId="77777777" w:rsidR="00C670AD" w:rsidRPr="00935347" w:rsidRDefault="00C670AD" w:rsidP="00C670AD">
      <w:pPr>
        <w:pStyle w:val="ListParagraph"/>
        <w:numPr>
          <w:ilvl w:val="0"/>
          <w:numId w:val="15"/>
        </w:numPr>
        <w:ind w:left="1440"/>
        <w:rPr>
          <w:rFonts w:cstheme="minorHAnsi"/>
          <w:color w:val="000000" w:themeColor="text1"/>
          <w:sz w:val="21"/>
          <w:szCs w:val="21"/>
        </w:rPr>
      </w:pPr>
      <w:r w:rsidRPr="00935347">
        <w:rPr>
          <w:rFonts w:cstheme="minorHAnsi"/>
          <w:color w:val="000000" w:themeColor="text1"/>
          <w:sz w:val="21"/>
          <w:szCs w:val="21"/>
        </w:rPr>
        <w:t>Recommendations summary table</w:t>
      </w:r>
    </w:p>
    <w:p w14:paraId="6CB342BC" w14:textId="77777777" w:rsidR="00C670AD" w:rsidRPr="00935347" w:rsidRDefault="00C670AD" w:rsidP="00C670AD">
      <w:pPr>
        <w:pStyle w:val="ListParagraph"/>
        <w:numPr>
          <w:ilvl w:val="0"/>
          <w:numId w:val="21"/>
        </w:numPr>
        <w:rPr>
          <w:rFonts w:cstheme="minorHAnsi"/>
          <w:color w:val="000000" w:themeColor="text1"/>
          <w:sz w:val="21"/>
          <w:szCs w:val="21"/>
        </w:rPr>
      </w:pPr>
      <w:r w:rsidRPr="00935347">
        <w:rPr>
          <w:rFonts w:cstheme="minorHAnsi"/>
          <w:color w:val="000000" w:themeColor="text1"/>
          <w:sz w:val="21"/>
          <w:szCs w:val="21"/>
        </w:rPr>
        <w:t>Introduction (2-3 pages)</w:t>
      </w:r>
    </w:p>
    <w:p w14:paraId="341411F8" w14:textId="77777777" w:rsidR="00C670AD" w:rsidRPr="00935347" w:rsidRDefault="00C670AD" w:rsidP="00C670AD">
      <w:pPr>
        <w:pStyle w:val="ListParagraph"/>
        <w:numPr>
          <w:ilvl w:val="0"/>
          <w:numId w:val="16"/>
        </w:numPr>
        <w:tabs>
          <w:tab w:val="left" w:pos="1620"/>
        </w:tabs>
        <w:ind w:left="1440"/>
        <w:rPr>
          <w:rFonts w:cstheme="minorHAnsi"/>
          <w:color w:val="000000" w:themeColor="text1"/>
          <w:sz w:val="21"/>
          <w:szCs w:val="21"/>
        </w:rPr>
      </w:pPr>
      <w:r w:rsidRPr="00935347">
        <w:rPr>
          <w:rFonts w:cstheme="minorHAnsi"/>
          <w:color w:val="000000" w:themeColor="text1"/>
          <w:sz w:val="21"/>
          <w:szCs w:val="21"/>
        </w:rPr>
        <w:t>Purpose and objective of the TE</w:t>
      </w:r>
    </w:p>
    <w:p w14:paraId="010231B0" w14:textId="77777777" w:rsidR="00C670AD" w:rsidRPr="00935347" w:rsidRDefault="00C670AD" w:rsidP="00C670AD">
      <w:pPr>
        <w:pStyle w:val="ListParagraph"/>
        <w:numPr>
          <w:ilvl w:val="0"/>
          <w:numId w:val="16"/>
        </w:numPr>
        <w:tabs>
          <w:tab w:val="left" w:pos="1620"/>
        </w:tabs>
        <w:ind w:left="1440"/>
        <w:rPr>
          <w:rFonts w:cstheme="minorHAnsi"/>
          <w:color w:val="000000" w:themeColor="text1"/>
          <w:sz w:val="21"/>
          <w:szCs w:val="21"/>
        </w:rPr>
      </w:pPr>
      <w:r w:rsidRPr="00935347">
        <w:rPr>
          <w:rFonts w:cstheme="minorHAnsi"/>
          <w:color w:val="000000" w:themeColor="text1"/>
          <w:sz w:val="21"/>
          <w:szCs w:val="21"/>
        </w:rPr>
        <w:t>Scope</w:t>
      </w:r>
    </w:p>
    <w:p w14:paraId="4C38D134" w14:textId="77777777" w:rsidR="00C670AD" w:rsidRPr="00935347" w:rsidRDefault="00C670AD" w:rsidP="00C670AD">
      <w:pPr>
        <w:pStyle w:val="ListParagraph"/>
        <w:numPr>
          <w:ilvl w:val="0"/>
          <w:numId w:val="16"/>
        </w:numPr>
        <w:tabs>
          <w:tab w:val="left" w:pos="1620"/>
        </w:tabs>
        <w:ind w:left="1440"/>
        <w:rPr>
          <w:rFonts w:cstheme="minorHAnsi"/>
          <w:color w:val="000000" w:themeColor="text1"/>
          <w:sz w:val="21"/>
          <w:szCs w:val="21"/>
        </w:rPr>
      </w:pPr>
      <w:r w:rsidRPr="00935347">
        <w:rPr>
          <w:rFonts w:cstheme="minorHAnsi"/>
          <w:color w:val="000000" w:themeColor="text1"/>
          <w:sz w:val="21"/>
          <w:szCs w:val="21"/>
        </w:rPr>
        <w:t>Methodology</w:t>
      </w:r>
    </w:p>
    <w:p w14:paraId="3ABE8E6F" w14:textId="77777777" w:rsidR="00C670AD" w:rsidRPr="00935347" w:rsidRDefault="00C670AD" w:rsidP="00C670AD">
      <w:pPr>
        <w:pStyle w:val="ListParagraph"/>
        <w:numPr>
          <w:ilvl w:val="0"/>
          <w:numId w:val="16"/>
        </w:numPr>
        <w:tabs>
          <w:tab w:val="left" w:pos="1620"/>
        </w:tabs>
        <w:ind w:left="1440"/>
        <w:rPr>
          <w:rFonts w:cstheme="minorHAnsi"/>
          <w:color w:val="000000" w:themeColor="text1"/>
          <w:sz w:val="21"/>
          <w:szCs w:val="21"/>
        </w:rPr>
      </w:pPr>
      <w:r w:rsidRPr="00935347">
        <w:rPr>
          <w:rFonts w:cstheme="minorHAnsi"/>
          <w:color w:val="000000" w:themeColor="text1"/>
          <w:sz w:val="21"/>
          <w:szCs w:val="21"/>
        </w:rPr>
        <w:t>Data Collection &amp; Analysis</w:t>
      </w:r>
    </w:p>
    <w:p w14:paraId="3B6B15C3" w14:textId="77777777" w:rsidR="00C670AD" w:rsidRPr="00935347" w:rsidRDefault="00C670AD" w:rsidP="00C670AD">
      <w:pPr>
        <w:pStyle w:val="ListParagraph"/>
        <w:numPr>
          <w:ilvl w:val="0"/>
          <w:numId w:val="16"/>
        </w:numPr>
        <w:tabs>
          <w:tab w:val="left" w:pos="1620"/>
        </w:tabs>
        <w:ind w:left="1440"/>
        <w:rPr>
          <w:rFonts w:cstheme="minorHAnsi"/>
          <w:color w:val="000000" w:themeColor="text1"/>
          <w:sz w:val="21"/>
          <w:szCs w:val="21"/>
        </w:rPr>
      </w:pPr>
      <w:r w:rsidRPr="00935347">
        <w:rPr>
          <w:rFonts w:cstheme="minorHAnsi"/>
          <w:color w:val="000000" w:themeColor="text1"/>
          <w:sz w:val="21"/>
          <w:szCs w:val="21"/>
        </w:rPr>
        <w:t>Ethics</w:t>
      </w:r>
    </w:p>
    <w:p w14:paraId="162EA0BA" w14:textId="77777777" w:rsidR="00C670AD" w:rsidRPr="00935347" w:rsidRDefault="00C670AD" w:rsidP="00C670AD">
      <w:pPr>
        <w:pStyle w:val="ListParagraph"/>
        <w:numPr>
          <w:ilvl w:val="0"/>
          <w:numId w:val="16"/>
        </w:numPr>
        <w:tabs>
          <w:tab w:val="left" w:pos="1620"/>
        </w:tabs>
        <w:ind w:left="1440"/>
        <w:rPr>
          <w:rFonts w:cstheme="minorHAnsi"/>
          <w:color w:val="000000" w:themeColor="text1"/>
          <w:sz w:val="21"/>
          <w:szCs w:val="21"/>
        </w:rPr>
      </w:pPr>
      <w:r w:rsidRPr="00935347">
        <w:rPr>
          <w:rFonts w:cstheme="minorHAnsi"/>
          <w:color w:val="000000" w:themeColor="text1"/>
          <w:sz w:val="21"/>
          <w:szCs w:val="21"/>
        </w:rPr>
        <w:t>Limitations to the evaluation</w:t>
      </w:r>
    </w:p>
    <w:p w14:paraId="15D8AC9B" w14:textId="77777777" w:rsidR="00C670AD" w:rsidRPr="00935347" w:rsidRDefault="00C670AD" w:rsidP="00C670AD">
      <w:pPr>
        <w:pStyle w:val="ListParagraph"/>
        <w:numPr>
          <w:ilvl w:val="0"/>
          <w:numId w:val="16"/>
        </w:numPr>
        <w:tabs>
          <w:tab w:val="left" w:pos="1620"/>
        </w:tabs>
        <w:ind w:left="1440"/>
        <w:rPr>
          <w:rFonts w:cstheme="minorHAnsi"/>
          <w:color w:val="000000" w:themeColor="text1"/>
          <w:sz w:val="21"/>
          <w:szCs w:val="21"/>
        </w:rPr>
      </w:pPr>
      <w:r w:rsidRPr="00935347">
        <w:rPr>
          <w:rFonts w:cstheme="minorHAnsi"/>
          <w:color w:val="000000" w:themeColor="text1"/>
          <w:sz w:val="21"/>
          <w:szCs w:val="21"/>
        </w:rPr>
        <w:t>Structure of the TE report</w:t>
      </w:r>
    </w:p>
    <w:p w14:paraId="34627027" w14:textId="77777777" w:rsidR="00C670AD" w:rsidRPr="00935347" w:rsidRDefault="00C670AD" w:rsidP="00C670AD">
      <w:pPr>
        <w:pStyle w:val="ListParagraph"/>
        <w:numPr>
          <w:ilvl w:val="0"/>
          <w:numId w:val="21"/>
        </w:numPr>
        <w:tabs>
          <w:tab w:val="left" w:pos="1620"/>
        </w:tabs>
        <w:rPr>
          <w:rFonts w:cstheme="minorHAnsi"/>
          <w:color w:val="000000" w:themeColor="text1"/>
          <w:sz w:val="21"/>
          <w:szCs w:val="21"/>
        </w:rPr>
      </w:pPr>
      <w:r w:rsidRPr="00935347">
        <w:rPr>
          <w:rFonts w:cstheme="minorHAnsi"/>
          <w:color w:val="000000" w:themeColor="text1"/>
          <w:sz w:val="21"/>
          <w:szCs w:val="21"/>
        </w:rPr>
        <w:t>Project Description (3-5 pages)</w:t>
      </w:r>
    </w:p>
    <w:p w14:paraId="3F756AB3" w14:textId="77777777" w:rsidR="00C670AD" w:rsidRPr="00935347" w:rsidRDefault="00C670AD" w:rsidP="00C670AD">
      <w:pPr>
        <w:pStyle w:val="ListParagraph"/>
        <w:numPr>
          <w:ilvl w:val="0"/>
          <w:numId w:val="17"/>
        </w:numPr>
        <w:tabs>
          <w:tab w:val="left" w:pos="1620"/>
        </w:tabs>
        <w:ind w:left="1440"/>
        <w:rPr>
          <w:rFonts w:cstheme="minorHAnsi"/>
          <w:color w:val="000000" w:themeColor="text1"/>
          <w:sz w:val="21"/>
          <w:szCs w:val="21"/>
        </w:rPr>
      </w:pPr>
      <w:r w:rsidRPr="00935347">
        <w:rPr>
          <w:rFonts w:cstheme="minorHAnsi"/>
          <w:color w:val="000000" w:themeColor="text1"/>
          <w:sz w:val="21"/>
          <w:szCs w:val="21"/>
        </w:rPr>
        <w:t>Project start and duration, including milestones</w:t>
      </w:r>
    </w:p>
    <w:p w14:paraId="168B2966" w14:textId="77777777" w:rsidR="00C670AD" w:rsidRPr="00935347" w:rsidRDefault="00C670AD" w:rsidP="00C670AD">
      <w:pPr>
        <w:pStyle w:val="ListParagraph"/>
        <w:numPr>
          <w:ilvl w:val="0"/>
          <w:numId w:val="17"/>
        </w:numPr>
        <w:tabs>
          <w:tab w:val="left" w:pos="1620"/>
        </w:tabs>
        <w:ind w:left="1440"/>
        <w:rPr>
          <w:rFonts w:cstheme="minorHAnsi"/>
          <w:color w:val="000000" w:themeColor="text1"/>
          <w:sz w:val="21"/>
          <w:szCs w:val="21"/>
        </w:rPr>
      </w:pPr>
      <w:r w:rsidRPr="00935347">
        <w:rPr>
          <w:rFonts w:cstheme="minorHAnsi"/>
          <w:color w:val="000000" w:themeColor="text1"/>
          <w:sz w:val="21"/>
          <w:szCs w:val="21"/>
        </w:rPr>
        <w:t>Development context: environmental, socio-economic, institutional, and policy factors relevant to the project objective and scope</w:t>
      </w:r>
    </w:p>
    <w:p w14:paraId="73BFF5C2" w14:textId="6F9C85AC" w:rsidR="00C670AD" w:rsidRPr="00935347" w:rsidRDefault="00C670AD" w:rsidP="00C670AD">
      <w:pPr>
        <w:pStyle w:val="ListParagraph"/>
        <w:numPr>
          <w:ilvl w:val="0"/>
          <w:numId w:val="17"/>
        </w:numPr>
        <w:tabs>
          <w:tab w:val="left" w:pos="1620"/>
        </w:tabs>
        <w:spacing w:after="0" w:line="240" w:lineRule="auto"/>
        <w:ind w:left="1440"/>
        <w:rPr>
          <w:rFonts w:cstheme="minorHAnsi"/>
          <w:color w:val="000000" w:themeColor="text1"/>
          <w:sz w:val="21"/>
          <w:szCs w:val="21"/>
        </w:rPr>
      </w:pPr>
      <w:r w:rsidRPr="00935347">
        <w:rPr>
          <w:rFonts w:cstheme="minorHAnsi"/>
          <w:color w:val="000000" w:themeColor="text1"/>
          <w:sz w:val="21"/>
          <w:szCs w:val="21"/>
        </w:rPr>
        <w:t>Problems that the project sought to address</w:t>
      </w:r>
      <w:r w:rsidR="004D7A01" w:rsidRPr="00935347">
        <w:rPr>
          <w:rFonts w:cstheme="minorHAnsi"/>
          <w:color w:val="000000" w:themeColor="text1"/>
          <w:sz w:val="21"/>
          <w:szCs w:val="21"/>
        </w:rPr>
        <w:t xml:space="preserve">, </w:t>
      </w:r>
      <w:r w:rsidRPr="00935347">
        <w:rPr>
          <w:rFonts w:cstheme="minorHAnsi"/>
          <w:color w:val="000000" w:themeColor="text1"/>
          <w:sz w:val="21"/>
          <w:szCs w:val="21"/>
        </w:rPr>
        <w:t>threats and barriers targeted</w:t>
      </w:r>
    </w:p>
    <w:p w14:paraId="1BB9B723" w14:textId="1643747D" w:rsidR="00C670AD" w:rsidRPr="00935347" w:rsidRDefault="00C670AD" w:rsidP="00AF478D">
      <w:pPr>
        <w:pStyle w:val="ListParagraph"/>
        <w:numPr>
          <w:ilvl w:val="0"/>
          <w:numId w:val="17"/>
        </w:numPr>
        <w:tabs>
          <w:tab w:val="left" w:pos="1620"/>
        </w:tabs>
        <w:spacing w:after="0" w:line="240" w:lineRule="auto"/>
        <w:ind w:left="1440"/>
        <w:rPr>
          <w:rFonts w:cstheme="minorHAnsi"/>
          <w:color w:val="000000" w:themeColor="text1"/>
          <w:sz w:val="21"/>
          <w:szCs w:val="21"/>
        </w:rPr>
      </w:pPr>
      <w:r w:rsidRPr="00935347">
        <w:rPr>
          <w:rFonts w:cstheme="minorHAnsi"/>
          <w:color w:val="000000" w:themeColor="text1"/>
          <w:sz w:val="21"/>
          <w:szCs w:val="21"/>
        </w:rPr>
        <w:t>Immediate and development objectives of the project</w:t>
      </w:r>
    </w:p>
    <w:p w14:paraId="3EB37A01" w14:textId="77777777" w:rsidR="00C670AD" w:rsidRPr="00935347" w:rsidRDefault="00C670AD" w:rsidP="00C670AD">
      <w:pPr>
        <w:pStyle w:val="ListParagraph"/>
        <w:numPr>
          <w:ilvl w:val="0"/>
          <w:numId w:val="17"/>
        </w:numPr>
        <w:tabs>
          <w:tab w:val="left" w:pos="1620"/>
        </w:tabs>
        <w:spacing w:after="0" w:line="240" w:lineRule="auto"/>
        <w:ind w:left="1440"/>
        <w:rPr>
          <w:rFonts w:cstheme="minorHAnsi"/>
          <w:color w:val="000000" w:themeColor="text1"/>
          <w:sz w:val="21"/>
          <w:szCs w:val="21"/>
        </w:rPr>
      </w:pPr>
      <w:r w:rsidRPr="00935347">
        <w:rPr>
          <w:rFonts w:cstheme="minorHAnsi"/>
          <w:color w:val="000000" w:themeColor="text1"/>
          <w:sz w:val="21"/>
          <w:szCs w:val="21"/>
        </w:rPr>
        <w:t>Expected results</w:t>
      </w:r>
    </w:p>
    <w:p w14:paraId="065C4C5D" w14:textId="77777777" w:rsidR="00C670AD" w:rsidRPr="00935347" w:rsidRDefault="00C670AD" w:rsidP="00C670AD">
      <w:pPr>
        <w:pStyle w:val="ListParagraph"/>
        <w:numPr>
          <w:ilvl w:val="0"/>
          <w:numId w:val="17"/>
        </w:numPr>
        <w:tabs>
          <w:tab w:val="left" w:pos="1620"/>
        </w:tabs>
        <w:spacing w:after="0" w:line="240" w:lineRule="auto"/>
        <w:ind w:left="1440"/>
        <w:rPr>
          <w:rFonts w:cstheme="minorHAnsi"/>
          <w:color w:val="000000" w:themeColor="text1"/>
          <w:sz w:val="21"/>
          <w:szCs w:val="21"/>
        </w:rPr>
      </w:pPr>
      <w:r w:rsidRPr="00935347">
        <w:rPr>
          <w:rFonts w:cstheme="minorHAnsi"/>
          <w:color w:val="000000" w:themeColor="text1"/>
          <w:sz w:val="21"/>
          <w:szCs w:val="21"/>
        </w:rPr>
        <w:t>Main stakeholders: summary list</w:t>
      </w:r>
    </w:p>
    <w:p w14:paraId="1DEA30A7" w14:textId="77777777" w:rsidR="00C670AD" w:rsidRPr="00935347" w:rsidRDefault="00C670AD" w:rsidP="00C670AD">
      <w:pPr>
        <w:pStyle w:val="ListParagraph"/>
        <w:numPr>
          <w:ilvl w:val="0"/>
          <w:numId w:val="17"/>
        </w:numPr>
        <w:tabs>
          <w:tab w:val="left" w:pos="1620"/>
        </w:tabs>
        <w:spacing w:after="0" w:line="240" w:lineRule="auto"/>
        <w:ind w:left="1440"/>
        <w:rPr>
          <w:rFonts w:cstheme="minorHAnsi"/>
          <w:color w:val="000000" w:themeColor="text1"/>
          <w:sz w:val="21"/>
          <w:szCs w:val="21"/>
        </w:rPr>
      </w:pPr>
      <w:r w:rsidRPr="00935347">
        <w:rPr>
          <w:rFonts w:cstheme="minorHAnsi"/>
          <w:color w:val="000000" w:themeColor="text1"/>
          <w:sz w:val="21"/>
          <w:szCs w:val="21"/>
        </w:rPr>
        <w:t>Theory of Change</w:t>
      </w:r>
    </w:p>
    <w:p w14:paraId="3C59383B" w14:textId="77777777" w:rsidR="00C670AD" w:rsidRPr="00935347" w:rsidRDefault="00C670AD" w:rsidP="00C670AD">
      <w:pPr>
        <w:pStyle w:val="ListParagraph"/>
        <w:numPr>
          <w:ilvl w:val="0"/>
          <w:numId w:val="21"/>
        </w:numPr>
        <w:tabs>
          <w:tab w:val="left" w:pos="1620"/>
        </w:tabs>
        <w:spacing w:after="0" w:line="240" w:lineRule="auto"/>
        <w:rPr>
          <w:rFonts w:cstheme="minorHAnsi"/>
          <w:color w:val="000000" w:themeColor="text1"/>
          <w:sz w:val="21"/>
          <w:szCs w:val="21"/>
        </w:rPr>
      </w:pPr>
      <w:r w:rsidRPr="00935347">
        <w:rPr>
          <w:rFonts w:cstheme="minorHAnsi"/>
          <w:color w:val="000000" w:themeColor="text1"/>
          <w:sz w:val="21"/>
          <w:szCs w:val="21"/>
        </w:rPr>
        <w:t>Findings</w:t>
      </w:r>
    </w:p>
    <w:p w14:paraId="45CF06CD" w14:textId="77777777" w:rsidR="00C670AD" w:rsidRPr="00935347" w:rsidRDefault="00C670AD" w:rsidP="00C670AD">
      <w:pPr>
        <w:pStyle w:val="ListParagraph"/>
        <w:tabs>
          <w:tab w:val="left" w:pos="1620"/>
        </w:tabs>
        <w:spacing w:after="0" w:line="240" w:lineRule="auto"/>
        <w:rPr>
          <w:rFonts w:cstheme="minorHAnsi"/>
          <w:color w:val="000000" w:themeColor="text1"/>
          <w:sz w:val="21"/>
          <w:szCs w:val="21"/>
        </w:rPr>
      </w:pPr>
      <w:r w:rsidRPr="00935347">
        <w:rPr>
          <w:rFonts w:cstheme="minorHAnsi"/>
          <w:color w:val="000000" w:themeColor="text1"/>
          <w:sz w:val="21"/>
          <w:szCs w:val="21"/>
        </w:rPr>
        <w:t>(in addition to a descriptive assessment, all criteria marked with (*) must be given a rating</w:t>
      </w:r>
      <w:r w:rsidRPr="00935347">
        <w:rPr>
          <w:rFonts w:cstheme="minorHAnsi"/>
          <w:color w:val="000000" w:themeColor="text1"/>
          <w:sz w:val="21"/>
          <w:szCs w:val="21"/>
        </w:rPr>
        <w:footnoteReference w:id="8"/>
      </w:r>
      <w:r w:rsidRPr="00935347">
        <w:rPr>
          <w:rFonts w:cstheme="minorHAnsi"/>
          <w:color w:val="000000" w:themeColor="text1"/>
          <w:sz w:val="21"/>
          <w:szCs w:val="21"/>
        </w:rPr>
        <w:t>)</w:t>
      </w:r>
    </w:p>
    <w:p w14:paraId="3244B85F" w14:textId="77777777" w:rsidR="00C670AD" w:rsidRPr="00935347" w:rsidRDefault="00C670AD" w:rsidP="00C670AD">
      <w:pPr>
        <w:tabs>
          <w:tab w:val="left" w:pos="1620"/>
        </w:tabs>
        <w:spacing w:after="0" w:line="240" w:lineRule="auto"/>
        <w:ind w:left="720"/>
        <w:rPr>
          <w:rFonts w:cstheme="minorHAnsi"/>
          <w:color w:val="000000" w:themeColor="text1"/>
          <w:sz w:val="21"/>
          <w:szCs w:val="21"/>
        </w:rPr>
      </w:pPr>
      <w:r w:rsidRPr="00935347">
        <w:rPr>
          <w:rFonts w:cstheme="minorHAnsi"/>
          <w:color w:val="000000" w:themeColor="text1"/>
          <w:sz w:val="21"/>
          <w:szCs w:val="21"/>
        </w:rPr>
        <w:t>4.1 Project Design/Formulation</w:t>
      </w:r>
    </w:p>
    <w:p w14:paraId="1161DC72" w14:textId="77777777" w:rsidR="00C670AD" w:rsidRPr="00935347" w:rsidRDefault="00C670AD" w:rsidP="00C670AD">
      <w:pPr>
        <w:pStyle w:val="ListParagraph"/>
        <w:numPr>
          <w:ilvl w:val="0"/>
          <w:numId w:val="18"/>
        </w:numPr>
        <w:tabs>
          <w:tab w:val="left" w:pos="1620"/>
        </w:tabs>
        <w:spacing w:after="0" w:line="240" w:lineRule="auto"/>
        <w:ind w:left="1440"/>
        <w:rPr>
          <w:rFonts w:cstheme="minorHAnsi"/>
          <w:color w:val="000000" w:themeColor="text1"/>
          <w:sz w:val="21"/>
          <w:szCs w:val="21"/>
        </w:rPr>
      </w:pPr>
      <w:r w:rsidRPr="00935347">
        <w:rPr>
          <w:rFonts w:cstheme="minorHAnsi"/>
          <w:color w:val="000000" w:themeColor="text1"/>
          <w:sz w:val="21"/>
          <w:szCs w:val="21"/>
        </w:rPr>
        <w:t>Analysis of Results Framework: project logic and strategy, indicators</w:t>
      </w:r>
    </w:p>
    <w:p w14:paraId="7252C346" w14:textId="77777777" w:rsidR="00C670AD" w:rsidRPr="00935347" w:rsidRDefault="00C670AD" w:rsidP="00C670AD">
      <w:pPr>
        <w:pStyle w:val="ListParagraph"/>
        <w:numPr>
          <w:ilvl w:val="0"/>
          <w:numId w:val="18"/>
        </w:numPr>
        <w:tabs>
          <w:tab w:val="left" w:pos="1620"/>
        </w:tabs>
        <w:spacing w:after="0" w:line="240" w:lineRule="auto"/>
        <w:ind w:left="1440"/>
        <w:rPr>
          <w:rFonts w:cstheme="minorHAnsi"/>
          <w:color w:val="000000" w:themeColor="text1"/>
          <w:sz w:val="21"/>
          <w:szCs w:val="21"/>
        </w:rPr>
      </w:pPr>
      <w:r w:rsidRPr="00935347">
        <w:rPr>
          <w:rFonts w:cstheme="minorHAnsi"/>
          <w:color w:val="000000" w:themeColor="text1"/>
          <w:sz w:val="21"/>
          <w:szCs w:val="21"/>
        </w:rPr>
        <w:t>Assumptions and Risks</w:t>
      </w:r>
    </w:p>
    <w:p w14:paraId="6C1A47AB" w14:textId="77777777" w:rsidR="00C670AD" w:rsidRPr="00935347" w:rsidRDefault="00C670AD" w:rsidP="00C670AD">
      <w:pPr>
        <w:pStyle w:val="ListParagraph"/>
        <w:numPr>
          <w:ilvl w:val="0"/>
          <w:numId w:val="18"/>
        </w:numPr>
        <w:tabs>
          <w:tab w:val="left" w:pos="1620"/>
        </w:tabs>
        <w:ind w:left="1440"/>
        <w:rPr>
          <w:rFonts w:cstheme="minorHAnsi"/>
          <w:color w:val="000000" w:themeColor="text1"/>
          <w:sz w:val="21"/>
          <w:szCs w:val="21"/>
        </w:rPr>
      </w:pPr>
      <w:r w:rsidRPr="00935347">
        <w:rPr>
          <w:rFonts w:cstheme="minorHAnsi"/>
          <w:color w:val="000000" w:themeColor="text1"/>
          <w:sz w:val="21"/>
          <w:szCs w:val="21"/>
        </w:rPr>
        <w:t>Lessons from other relevant projects (e.g. same focal area) incorporated into project design</w:t>
      </w:r>
    </w:p>
    <w:p w14:paraId="473C530C" w14:textId="77777777" w:rsidR="00C670AD" w:rsidRPr="00935347" w:rsidRDefault="00C670AD" w:rsidP="00C670AD">
      <w:pPr>
        <w:pStyle w:val="ListParagraph"/>
        <w:numPr>
          <w:ilvl w:val="0"/>
          <w:numId w:val="18"/>
        </w:numPr>
        <w:tabs>
          <w:tab w:val="left" w:pos="1620"/>
        </w:tabs>
        <w:ind w:left="1440"/>
        <w:rPr>
          <w:rFonts w:cstheme="minorHAnsi"/>
          <w:color w:val="000000" w:themeColor="text1"/>
          <w:sz w:val="21"/>
          <w:szCs w:val="21"/>
        </w:rPr>
      </w:pPr>
      <w:r w:rsidRPr="00935347">
        <w:rPr>
          <w:rFonts w:cstheme="minorHAnsi"/>
          <w:color w:val="000000" w:themeColor="text1"/>
          <w:sz w:val="21"/>
          <w:szCs w:val="21"/>
        </w:rPr>
        <w:lastRenderedPageBreak/>
        <w:t>Planned stakeholder participation</w:t>
      </w:r>
    </w:p>
    <w:p w14:paraId="1377CEDB" w14:textId="1F6ABBBD" w:rsidR="00C670AD" w:rsidRPr="00935347" w:rsidRDefault="00C670AD" w:rsidP="00F15F6E">
      <w:pPr>
        <w:pStyle w:val="ListParagraph"/>
        <w:numPr>
          <w:ilvl w:val="0"/>
          <w:numId w:val="18"/>
        </w:numPr>
        <w:tabs>
          <w:tab w:val="left" w:pos="1620"/>
        </w:tabs>
        <w:ind w:left="1440"/>
        <w:rPr>
          <w:rFonts w:cstheme="minorHAnsi"/>
          <w:color w:val="000000" w:themeColor="text1"/>
          <w:sz w:val="21"/>
          <w:szCs w:val="21"/>
        </w:rPr>
      </w:pPr>
      <w:r w:rsidRPr="00935347">
        <w:rPr>
          <w:rFonts w:cstheme="minorHAnsi"/>
          <w:color w:val="000000" w:themeColor="text1"/>
          <w:sz w:val="21"/>
          <w:szCs w:val="21"/>
        </w:rPr>
        <w:t>Linkages between project and other interventions within the sector</w:t>
      </w:r>
    </w:p>
    <w:p w14:paraId="764750AF" w14:textId="77777777" w:rsidR="00C670AD" w:rsidRPr="00935347" w:rsidRDefault="00C670AD" w:rsidP="00C670AD">
      <w:pPr>
        <w:pStyle w:val="ListParagraph"/>
        <w:numPr>
          <w:ilvl w:val="1"/>
          <w:numId w:val="20"/>
        </w:numPr>
        <w:tabs>
          <w:tab w:val="left" w:pos="1620"/>
        </w:tabs>
        <w:ind w:left="1080"/>
        <w:rPr>
          <w:rFonts w:cstheme="minorHAnsi"/>
          <w:color w:val="000000" w:themeColor="text1"/>
          <w:sz w:val="21"/>
          <w:szCs w:val="21"/>
        </w:rPr>
      </w:pPr>
      <w:r w:rsidRPr="00935347">
        <w:rPr>
          <w:rFonts w:cstheme="minorHAnsi"/>
          <w:color w:val="000000" w:themeColor="text1"/>
          <w:sz w:val="21"/>
          <w:szCs w:val="21"/>
        </w:rPr>
        <w:t>Project Implementation</w:t>
      </w:r>
    </w:p>
    <w:p w14:paraId="28EF2FD1" w14:textId="77777777" w:rsidR="00C670AD" w:rsidRPr="00935347" w:rsidRDefault="00C670AD" w:rsidP="00C670AD">
      <w:pPr>
        <w:pStyle w:val="ListParagraph"/>
        <w:numPr>
          <w:ilvl w:val="0"/>
          <w:numId w:val="4"/>
        </w:numPr>
        <w:tabs>
          <w:tab w:val="left" w:pos="1620"/>
        </w:tabs>
        <w:ind w:left="1440"/>
        <w:rPr>
          <w:rFonts w:cstheme="minorHAnsi"/>
          <w:color w:val="000000" w:themeColor="text1"/>
          <w:sz w:val="21"/>
          <w:szCs w:val="21"/>
        </w:rPr>
      </w:pPr>
      <w:r w:rsidRPr="00935347">
        <w:rPr>
          <w:rFonts w:cstheme="minorHAnsi"/>
          <w:color w:val="000000" w:themeColor="text1"/>
          <w:sz w:val="21"/>
          <w:szCs w:val="21"/>
        </w:rPr>
        <w:t>Adaptive management (changes to the project design and project outputs during implementation)</w:t>
      </w:r>
    </w:p>
    <w:p w14:paraId="7B0A25E3" w14:textId="77777777" w:rsidR="00C670AD" w:rsidRPr="00935347" w:rsidRDefault="00C670AD" w:rsidP="00C670AD">
      <w:pPr>
        <w:pStyle w:val="ListParagraph"/>
        <w:numPr>
          <w:ilvl w:val="0"/>
          <w:numId w:val="4"/>
        </w:numPr>
        <w:tabs>
          <w:tab w:val="left" w:pos="1620"/>
        </w:tabs>
        <w:ind w:left="1440"/>
        <w:rPr>
          <w:rFonts w:cstheme="minorHAnsi"/>
          <w:color w:val="000000" w:themeColor="text1"/>
          <w:sz w:val="21"/>
          <w:szCs w:val="21"/>
        </w:rPr>
      </w:pPr>
      <w:r w:rsidRPr="00935347">
        <w:rPr>
          <w:rFonts w:cstheme="minorHAnsi"/>
          <w:color w:val="000000" w:themeColor="text1"/>
          <w:sz w:val="21"/>
          <w:szCs w:val="21"/>
        </w:rPr>
        <w:t>Actual stakeholder participation and partnership arrangements</w:t>
      </w:r>
    </w:p>
    <w:p w14:paraId="4F5C61D0" w14:textId="77777777" w:rsidR="00C670AD" w:rsidRPr="00935347" w:rsidRDefault="00C670AD" w:rsidP="00C670AD">
      <w:pPr>
        <w:pStyle w:val="ListParagraph"/>
        <w:numPr>
          <w:ilvl w:val="0"/>
          <w:numId w:val="4"/>
        </w:numPr>
        <w:tabs>
          <w:tab w:val="left" w:pos="1620"/>
        </w:tabs>
        <w:ind w:left="1440"/>
        <w:rPr>
          <w:rFonts w:cstheme="minorHAnsi"/>
          <w:color w:val="000000" w:themeColor="text1"/>
          <w:sz w:val="21"/>
          <w:szCs w:val="21"/>
        </w:rPr>
      </w:pPr>
      <w:r w:rsidRPr="00935347">
        <w:rPr>
          <w:rFonts w:cstheme="minorHAnsi"/>
          <w:color w:val="000000" w:themeColor="text1"/>
          <w:sz w:val="21"/>
          <w:szCs w:val="21"/>
        </w:rPr>
        <w:t>Project Finance and Co-finance</w:t>
      </w:r>
    </w:p>
    <w:p w14:paraId="26213537" w14:textId="77777777" w:rsidR="00C670AD" w:rsidRPr="00935347" w:rsidRDefault="00C670AD" w:rsidP="00C670AD">
      <w:pPr>
        <w:pStyle w:val="ListParagraph"/>
        <w:numPr>
          <w:ilvl w:val="0"/>
          <w:numId w:val="4"/>
        </w:numPr>
        <w:tabs>
          <w:tab w:val="left" w:pos="1620"/>
        </w:tabs>
        <w:ind w:left="1440"/>
        <w:rPr>
          <w:rFonts w:cstheme="minorHAnsi"/>
          <w:color w:val="000000" w:themeColor="text1"/>
          <w:sz w:val="21"/>
          <w:szCs w:val="21"/>
        </w:rPr>
      </w:pPr>
      <w:r w:rsidRPr="00935347">
        <w:rPr>
          <w:rFonts w:cstheme="minorHAnsi"/>
          <w:color w:val="000000" w:themeColor="text1"/>
          <w:sz w:val="21"/>
          <w:szCs w:val="21"/>
        </w:rPr>
        <w:t>Monitoring &amp; Evaluation: design at entry (*), implementation (*), and overall assessment of M&amp;E (*)</w:t>
      </w:r>
    </w:p>
    <w:p w14:paraId="630351D9" w14:textId="154AE4F0" w:rsidR="00C670AD" w:rsidRPr="00935347" w:rsidRDefault="00C670AD" w:rsidP="00C670AD">
      <w:pPr>
        <w:pStyle w:val="ListParagraph"/>
        <w:numPr>
          <w:ilvl w:val="0"/>
          <w:numId w:val="4"/>
        </w:numPr>
        <w:tabs>
          <w:tab w:val="left" w:pos="1620"/>
        </w:tabs>
        <w:ind w:left="1440"/>
        <w:rPr>
          <w:rFonts w:cstheme="minorHAnsi"/>
          <w:color w:val="000000" w:themeColor="text1"/>
          <w:sz w:val="21"/>
          <w:szCs w:val="21"/>
        </w:rPr>
      </w:pPr>
      <w:r w:rsidRPr="00935347">
        <w:rPr>
          <w:rFonts w:cstheme="minorHAnsi"/>
          <w:color w:val="000000" w:themeColor="text1"/>
          <w:sz w:val="21"/>
          <w:szCs w:val="21"/>
        </w:rPr>
        <w:t>UNDP</w:t>
      </w:r>
      <w:r w:rsidR="00CF3BFD" w:rsidRPr="00935347">
        <w:rPr>
          <w:rFonts w:cstheme="minorHAnsi"/>
          <w:color w:val="000000" w:themeColor="text1"/>
          <w:sz w:val="21"/>
          <w:szCs w:val="21"/>
        </w:rPr>
        <w:t xml:space="preserve"> </w:t>
      </w:r>
      <w:r w:rsidRPr="00935347">
        <w:rPr>
          <w:rFonts w:cstheme="minorHAnsi"/>
          <w:color w:val="000000" w:themeColor="text1"/>
          <w:sz w:val="21"/>
          <w:szCs w:val="21"/>
        </w:rPr>
        <w:t>implementation</w:t>
      </w:r>
      <w:r w:rsidR="00CF3BFD" w:rsidRPr="00935347">
        <w:rPr>
          <w:rFonts w:cstheme="minorHAnsi"/>
          <w:color w:val="000000" w:themeColor="text1"/>
          <w:sz w:val="21"/>
          <w:szCs w:val="21"/>
        </w:rPr>
        <w:t>/oversight</w:t>
      </w:r>
      <w:r w:rsidRPr="00935347">
        <w:rPr>
          <w:rFonts w:cstheme="minorHAnsi"/>
          <w:color w:val="000000" w:themeColor="text1"/>
          <w:sz w:val="21"/>
          <w:szCs w:val="21"/>
        </w:rPr>
        <w:t xml:space="preserve"> (*) and </w:t>
      </w:r>
      <w:r w:rsidR="00CF3BFD" w:rsidRPr="00935347">
        <w:rPr>
          <w:rFonts w:cstheme="minorHAnsi"/>
          <w:color w:val="000000" w:themeColor="text1"/>
          <w:sz w:val="21"/>
          <w:szCs w:val="21"/>
        </w:rPr>
        <w:t xml:space="preserve">Implementing Partner </w:t>
      </w:r>
      <w:r w:rsidRPr="00935347">
        <w:rPr>
          <w:rFonts w:cstheme="minorHAnsi"/>
          <w:color w:val="000000" w:themeColor="text1"/>
          <w:sz w:val="21"/>
          <w:szCs w:val="21"/>
        </w:rPr>
        <w:t>execution (*), overall project implementation/execution (*), coordination, and operational issues</w:t>
      </w:r>
    </w:p>
    <w:p w14:paraId="753D864E" w14:textId="59D36732" w:rsidR="000D5CC7" w:rsidRPr="00935347" w:rsidRDefault="000D5CC7" w:rsidP="00C670AD">
      <w:pPr>
        <w:pStyle w:val="ListParagraph"/>
        <w:numPr>
          <w:ilvl w:val="0"/>
          <w:numId w:val="4"/>
        </w:numPr>
        <w:tabs>
          <w:tab w:val="left" w:pos="1620"/>
        </w:tabs>
        <w:ind w:left="1440"/>
        <w:rPr>
          <w:rFonts w:cstheme="minorHAnsi"/>
          <w:color w:val="000000" w:themeColor="text1"/>
          <w:sz w:val="21"/>
          <w:szCs w:val="21"/>
        </w:rPr>
      </w:pPr>
      <w:r w:rsidRPr="00935347">
        <w:rPr>
          <w:rFonts w:cstheme="minorHAnsi"/>
          <w:color w:val="000000" w:themeColor="text1"/>
          <w:sz w:val="21"/>
          <w:szCs w:val="21"/>
        </w:rPr>
        <w:t>Risk Management</w:t>
      </w:r>
      <w:r w:rsidR="003169B7" w:rsidRPr="00935347">
        <w:rPr>
          <w:rFonts w:cstheme="minorHAnsi"/>
          <w:color w:val="000000" w:themeColor="text1"/>
          <w:sz w:val="21"/>
          <w:szCs w:val="21"/>
        </w:rPr>
        <w:t>, including</w:t>
      </w:r>
      <w:r w:rsidR="00095009" w:rsidRPr="00935347">
        <w:rPr>
          <w:rFonts w:cstheme="minorHAnsi"/>
          <w:color w:val="000000" w:themeColor="text1"/>
          <w:sz w:val="21"/>
          <w:szCs w:val="21"/>
        </w:rPr>
        <w:t xml:space="preserve"> Social and Environmental Standards (Safeguards)</w:t>
      </w:r>
    </w:p>
    <w:p w14:paraId="1167EDFE" w14:textId="0D2A850A" w:rsidR="00C670AD" w:rsidRPr="00935347" w:rsidRDefault="00C670AD" w:rsidP="00C670AD">
      <w:pPr>
        <w:pStyle w:val="ListParagraph"/>
        <w:numPr>
          <w:ilvl w:val="1"/>
          <w:numId w:val="20"/>
        </w:numPr>
        <w:tabs>
          <w:tab w:val="left" w:pos="1620"/>
        </w:tabs>
        <w:ind w:left="1080"/>
        <w:rPr>
          <w:rFonts w:cstheme="minorHAnsi"/>
          <w:color w:val="000000" w:themeColor="text1"/>
          <w:sz w:val="21"/>
          <w:szCs w:val="21"/>
        </w:rPr>
      </w:pPr>
      <w:r w:rsidRPr="00935347">
        <w:rPr>
          <w:rFonts w:cstheme="minorHAnsi"/>
          <w:color w:val="000000" w:themeColor="text1"/>
          <w:sz w:val="21"/>
          <w:szCs w:val="21"/>
        </w:rPr>
        <w:t>Project Results</w:t>
      </w:r>
      <w:r w:rsidR="00095009" w:rsidRPr="00935347">
        <w:rPr>
          <w:rFonts w:cstheme="minorHAnsi"/>
          <w:color w:val="000000" w:themeColor="text1"/>
          <w:sz w:val="21"/>
          <w:szCs w:val="21"/>
        </w:rPr>
        <w:t xml:space="preserve"> and Impacts</w:t>
      </w:r>
    </w:p>
    <w:p w14:paraId="5B21DBEC" w14:textId="77777777" w:rsidR="00C670AD" w:rsidRPr="00935347" w:rsidRDefault="00C670AD" w:rsidP="00C670AD">
      <w:pPr>
        <w:pStyle w:val="ListParagraph"/>
        <w:numPr>
          <w:ilvl w:val="0"/>
          <w:numId w:val="5"/>
        </w:numPr>
        <w:tabs>
          <w:tab w:val="left" w:pos="1620"/>
        </w:tabs>
        <w:ind w:left="1440"/>
        <w:rPr>
          <w:rFonts w:cstheme="minorHAnsi"/>
          <w:color w:val="000000" w:themeColor="text1"/>
          <w:sz w:val="21"/>
          <w:szCs w:val="21"/>
        </w:rPr>
      </w:pPr>
      <w:r w:rsidRPr="00935347">
        <w:rPr>
          <w:rFonts w:cstheme="minorHAnsi"/>
          <w:color w:val="000000" w:themeColor="text1"/>
          <w:sz w:val="21"/>
          <w:szCs w:val="21"/>
        </w:rPr>
        <w:t>Progress towards objective and expected outcomes (*)</w:t>
      </w:r>
    </w:p>
    <w:p w14:paraId="3CFEE4D8" w14:textId="77777777" w:rsidR="00C670AD" w:rsidRPr="00935347" w:rsidRDefault="00C670AD" w:rsidP="00C670AD">
      <w:pPr>
        <w:pStyle w:val="ListParagraph"/>
        <w:numPr>
          <w:ilvl w:val="0"/>
          <w:numId w:val="5"/>
        </w:numPr>
        <w:tabs>
          <w:tab w:val="left" w:pos="1620"/>
        </w:tabs>
        <w:ind w:left="1440"/>
        <w:rPr>
          <w:rFonts w:cstheme="minorHAnsi"/>
          <w:color w:val="000000" w:themeColor="text1"/>
          <w:sz w:val="21"/>
          <w:szCs w:val="21"/>
        </w:rPr>
      </w:pPr>
      <w:r w:rsidRPr="00935347">
        <w:rPr>
          <w:rFonts w:cstheme="minorHAnsi"/>
          <w:color w:val="000000" w:themeColor="text1"/>
          <w:sz w:val="21"/>
          <w:szCs w:val="21"/>
        </w:rPr>
        <w:t>Relevance (*)</w:t>
      </w:r>
    </w:p>
    <w:p w14:paraId="199E12D4" w14:textId="77777777" w:rsidR="00C670AD" w:rsidRPr="00935347" w:rsidRDefault="00C670AD" w:rsidP="00C670AD">
      <w:pPr>
        <w:pStyle w:val="ListParagraph"/>
        <w:numPr>
          <w:ilvl w:val="0"/>
          <w:numId w:val="5"/>
        </w:numPr>
        <w:tabs>
          <w:tab w:val="left" w:pos="1620"/>
        </w:tabs>
        <w:ind w:left="1440"/>
        <w:rPr>
          <w:rFonts w:cstheme="minorHAnsi"/>
          <w:color w:val="000000" w:themeColor="text1"/>
          <w:sz w:val="21"/>
          <w:szCs w:val="21"/>
        </w:rPr>
      </w:pPr>
      <w:r w:rsidRPr="00935347">
        <w:rPr>
          <w:rFonts w:cstheme="minorHAnsi"/>
          <w:color w:val="000000" w:themeColor="text1"/>
          <w:sz w:val="21"/>
          <w:szCs w:val="21"/>
        </w:rPr>
        <w:t>Effectiveness (*)</w:t>
      </w:r>
    </w:p>
    <w:p w14:paraId="6045191E" w14:textId="1B25F16A" w:rsidR="00C670AD" w:rsidRPr="00935347" w:rsidRDefault="00C670AD" w:rsidP="00C670AD">
      <w:pPr>
        <w:pStyle w:val="ListParagraph"/>
        <w:numPr>
          <w:ilvl w:val="0"/>
          <w:numId w:val="5"/>
        </w:numPr>
        <w:tabs>
          <w:tab w:val="left" w:pos="1620"/>
        </w:tabs>
        <w:ind w:left="1440"/>
        <w:rPr>
          <w:rFonts w:cstheme="minorHAnsi"/>
          <w:color w:val="000000" w:themeColor="text1"/>
          <w:sz w:val="21"/>
          <w:szCs w:val="21"/>
        </w:rPr>
      </w:pPr>
      <w:r w:rsidRPr="00935347">
        <w:rPr>
          <w:rFonts w:cstheme="minorHAnsi"/>
          <w:color w:val="000000" w:themeColor="text1"/>
          <w:sz w:val="21"/>
          <w:szCs w:val="21"/>
        </w:rPr>
        <w:t>Efficiency (*)</w:t>
      </w:r>
    </w:p>
    <w:p w14:paraId="19AB2D1A" w14:textId="5725BEBB" w:rsidR="00D652A7" w:rsidRPr="00935347" w:rsidRDefault="00D652A7" w:rsidP="00C670AD">
      <w:pPr>
        <w:pStyle w:val="ListParagraph"/>
        <w:numPr>
          <w:ilvl w:val="0"/>
          <w:numId w:val="5"/>
        </w:numPr>
        <w:tabs>
          <w:tab w:val="left" w:pos="1620"/>
        </w:tabs>
        <w:ind w:left="1440"/>
        <w:rPr>
          <w:rFonts w:cstheme="minorHAnsi"/>
          <w:color w:val="000000" w:themeColor="text1"/>
          <w:sz w:val="21"/>
          <w:szCs w:val="21"/>
        </w:rPr>
      </w:pPr>
      <w:r w:rsidRPr="00935347">
        <w:rPr>
          <w:rFonts w:cstheme="minorHAnsi"/>
          <w:color w:val="000000" w:themeColor="text1"/>
          <w:sz w:val="21"/>
          <w:szCs w:val="21"/>
        </w:rPr>
        <w:t>Overall Outcome (*)</w:t>
      </w:r>
    </w:p>
    <w:p w14:paraId="5E12F73B" w14:textId="71654E2A" w:rsidR="00474474" w:rsidRPr="00935347" w:rsidRDefault="00474474" w:rsidP="00474474">
      <w:pPr>
        <w:pStyle w:val="ListParagraph"/>
        <w:numPr>
          <w:ilvl w:val="0"/>
          <w:numId w:val="5"/>
        </w:numPr>
        <w:tabs>
          <w:tab w:val="left" w:pos="1620"/>
        </w:tabs>
        <w:ind w:left="1440"/>
        <w:rPr>
          <w:rFonts w:cstheme="minorHAnsi"/>
          <w:color w:val="000000" w:themeColor="text1"/>
          <w:sz w:val="21"/>
          <w:szCs w:val="21"/>
        </w:rPr>
      </w:pPr>
      <w:r w:rsidRPr="00935347">
        <w:rPr>
          <w:rFonts w:cstheme="minorHAnsi"/>
          <w:color w:val="000000" w:themeColor="text1"/>
          <w:sz w:val="21"/>
          <w:szCs w:val="21"/>
        </w:rPr>
        <w:t>Sustainability: financial (*), socio-economic (*), institutional framework and governance (*), environmental (*), and overall likelihood (*)</w:t>
      </w:r>
    </w:p>
    <w:p w14:paraId="55E18663" w14:textId="77777777" w:rsidR="00C670AD" w:rsidRPr="00935347" w:rsidRDefault="00C670AD" w:rsidP="00C670AD">
      <w:pPr>
        <w:pStyle w:val="ListParagraph"/>
        <w:numPr>
          <w:ilvl w:val="0"/>
          <w:numId w:val="5"/>
        </w:numPr>
        <w:tabs>
          <w:tab w:val="left" w:pos="1620"/>
        </w:tabs>
        <w:ind w:left="1440"/>
        <w:rPr>
          <w:rFonts w:cstheme="minorHAnsi"/>
          <w:color w:val="000000" w:themeColor="text1"/>
          <w:sz w:val="21"/>
          <w:szCs w:val="21"/>
        </w:rPr>
      </w:pPr>
      <w:r w:rsidRPr="00935347">
        <w:rPr>
          <w:rFonts w:cstheme="minorHAnsi"/>
          <w:color w:val="000000" w:themeColor="text1"/>
          <w:sz w:val="21"/>
          <w:szCs w:val="21"/>
        </w:rPr>
        <w:t>Country ownership</w:t>
      </w:r>
    </w:p>
    <w:p w14:paraId="47ED72C9" w14:textId="10434634" w:rsidR="00C670AD" w:rsidRPr="00935347" w:rsidRDefault="00C670AD" w:rsidP="00C670AD">
      <w:pPr>
        <w:pStyle w:val="ListParagraph"/>
        <w:numPr>
          <w:ilvl w:val="0"/>
          <w:numId w:val="5"/>
        </w:numPr>
        <w:tabs>
          <w:tab w:val="left" w:pos="1620"/>
        </w:tabs>
        <w:ind w:left="1440"/>
        <w:rPr>
          <w:rFonts w:cstheme="minorHAnsi"/>
          <w:color w:val="000000" w:themeColor="text1"/>
          <w:sz w:val="21"/>
          <w:szCs w:val="21"/>
        </w:rPr>
      </w:pPr>
      <w:r w:rsidRPr="00935347">
        <w:rPr>
          <w:rFonts w:cstheme="minorHAnsi"/>
          <w:color w:val="000000" w:themeColor="text1"/>
          <w:sz w:val="21"/>
          <w:szCs w:val="21"/>
        </w:rPr>
        <w:t>Gender</w:t>
      </w:r>
      <w:r w:rsidR="004B14C0" w:rsidRPr="00935347">
        <w:rPr>
          <w:rFonts w:cstheme="minorHAnsi"/>
          <w:color w:val="000000" w:themeColor="text1"/>
          <w:sz w:val="21"/>
          <w:szCs w:val="21"/>
        </w:rPr>
        <w:t xml:space="preserve"> equality and women’s empowerment</w:t>
      </w:r>
    </w:p>
    <w:p w14:paraId="2D2A1B01" w14:textId="7050929C" w:rsidR="00C670AD" w:rsidRPr="00935347" w:rsidRDefault="00C670AD" w:rsidP="00ED4E25">
      <w:pPr>
        <w:pStyle w:val="ListParagraph"/>
        <w:numPr>
          <w:ilvl w:val="0"/>
          <w:numId w:val="5"/>
        </w:numPr>
        <w:tabs>
          <w:tab w:val="left" w:pos="1620"/>
        </w:tabs>
        <w:ind w:left="1440"/>
        <w:rPr>
          <w:rFonts w:cstheme="minorHAnsi"/>
          <w:color w:val="000000" w:themeColor="text1"/>
          <w:sz w:val="21"/>
          <w:szCs w:val="21"/>
        </w:rPr>
      </w:pPr>
      <w:r w:rsidRPr="00935347">
        <w:rPr>
          <w:rFonts w:cstheme="minorHAnsi"/>
          <w:color w:val="000000" w:themeColor="text1"/>
          <w:sz w:val="21"/>
          <w:szCs w:val="21"/>
        </w:rPr>
        <w:t>Cross-cutting Issues</w:t>
      </w:r>
    </w:p>
    <w:p w14:paraId="0A8A3512" w14:textId="5950FD90" w:rsidR="00C670AD" w:rsidRPr="00935347" w:rsidRDefault="00B05A9C" w:rsidP="00C670AD">
      <w:pPr>
        <w:pStyle w:val="ListParagraph"/>
        <w:numPr>
          <w:ilvl w:val="0"/>
          <w:numId w:val="5"/>
        </w:numPr>
        <w:tabs>
          <w:tab w:val="left" w:pos="1620"/>
        </w:tabs>
        <w:ind w:left="1440"/>
        <w:rPr>
          <w:rFonts w:cstheme="minorHAnsi"/>
          <w:color w:val="000000" w:themeColor="text1"/>
          <w:sz w:val="21"/>
          <w:szCs w:val="21"/>
        </w:rPr>
      </w:pPr>
      <w:r w:rsidRPr="00935347">
        <w:rPr>
          <w:rFonts w:cstheme="minorHAnsi"/>
          <w:color w:val="000000" w:themeColor="text1"/>
          <w:sz w:val="21"/>
          <w:szCs w:val="21"/>
        </w:rPr>
        <w:t xml:space="preserve">GEF </w:t>
      </w:r>
      <w:r w:rsidR="00C670AD" w:rsidRPr="00935347">
        <w:rPr>
          <w:rFonts w:cstheme="minorHAnsi"/>
          <w:color w:val="000000" w:themeColor="text1"/>
          <w:sz w:val="21"/>
          <w:szCs w:val="21"/>
        </w:rPr>
        <w:t>Additionality</w:t>
      </w:r>
    </w:p>
    <w:p w14:paraId="7322AC68" w14:textId="4322BC98" w:rsidR="00C670AD" w:rsidRPr="00935347" w:rsidRDefault="00C670AD" w:rsidP="00C670AD">
      <w:pPr>
        <w:pStyle w:val="ListParagraph"/>
        <w:numPr>
          <w:ilvl w:val="0"/>
          <w:numId w:val="5"/>
        </w:numPr>
        <w:tabs>
          <w:tab w:val="left" w:pos="1620"/>
        </w:tabs>
        <w:ind w:left="1440"/>
        <w:rPr>
          <w:rFonts w:cstheme="minorHAnsi"/>
          <w:color w:val="000000" w:themeColor="text1"/>
          <w:sz w:val="21"/>
          <w:szCs w:val="21"/>
        </w:rPr>
      </w:pPr>
      <w:r w:rsidRPr="00935347">
        <w:rPr>
          <w:rFonts w:cstheme="minorHAnsi"/>
          <w:color w:val="000000" w:themeColor="text1"/>
          <w:sz w:val="21"/>
          <w:szCs w:val="21"/>
        </w:rPr>
        <w:t>Catalytic</w:t>
      </w:r>
      <w:r w:rsidR="007B6F9C" w:rsidRPr="00935347">
        <w:rPr>
          <w:rFonts w:cstheme="minorHAnsi"/>
          <w:color w:val="000000" w:themeColor="text1"/>
          <w:sz w:val="21"/>
          <w:szCs w:val="21"/>
        </w:rPr>
        <w:t>/</w:t>
      </w:r>
      <w:r w:rsidRPr="00935347">
        <w:rPr>
          <w:rFonts w:cstheme="minorHAnsi"/>
          <w:color w:val="000000" w:themeColor="text1"/>
          <w:sz w:val="21"/>
          <w:szCs w:val="21"/>
        </w:rPr>
        <w:t xml:space="preserve">Replication Effect </w:t>
      </w:r>
    </w:p>
    <w:p w14:paraId="143D0CD1" w14:textId="0088AD43" w:rsidR="00C670AD" w:rsidRPr="00935347" w:rsidRDefault="00B05A9C" w:rsidP="00C670AD">
      <w:pPr>
        <w:pStyle w:val="ListParagraph"/>
        <w:numPr>
          <w:ilvl w:val="0"/>
          <w:numId w:val="5"/>
        </w:numPr>
        <w:tabs>
          <w:tab w:val="left" w:pos="1620"/>
        </w:tabs>
        <w:ind w:left="1440"/>
        <w:rPr>
          <w:rFonts w:cstheme="minorHAnsi"/>
          <w:color w:val="000000" w:themeColor="text1"/>
          <w:sz w:val="21"/>
          <w:szCs w:val="21"/>
        </w:rPr>
      </w:pPr>
      <w:r w:rsidRPr="00935347">
        <w:rPr>
          <w:rFonts w:cstheme="minorHAnsi"/>
          <w:color w:val="000000" w:themeColor="text1"/>
          <w:sz w:val="21"/>
          <w:szCs w:val="21"/>
        </w:rPr>
        <w:t xml:space="preserve">Progress to </w:t>
      </w:r>
      <w:r w:rsidR="00C670AD" w:rsidRPr="00935347">
        <w:rPr>
          <w:rFonts w:cstheme="minorHAnsi"/>
          <w:color w:val="000000" w:themeColor="text1"/>
          <w:sz w:val="21"/>
          <w:szCs w:val="21"/>
        </w:rPr>
        <w:t>Impact</w:t>
      </w:r>
    </w:p>
    <w:p w14:paraId="05216B4C" w14:textId="77777777" w:rsidR="00C670AD" w:rsidRPr="00935347" w:rsidRDefault="00C670AD" w:rsidP="00C670AD">
      <w:pPr>
        <w:pStyle w:val="ListParagraph"/>
        <w:numPr>
          <w:ilvl w:val="0"/>
          <w:numId w:val="21"/>
        </w:numPr>
        <w:tabs>
          <w:tab w:val="left" w:pos="1620"/>
        </w:tabs>
        <w:rPr>
          <w:rFonts w:cstheme="minorHAnsi"/>
          <w:color w:val="000000" w:themeColor="text1"/>
          <w:sz w:val="21"/>
          <w:szCs w:val="21"/>
        </w:rPr>
      </w:pPr>
      <w:r w:rsidRPr="00935347">
        <w:rPr>
          <w:rFonts w:cstheme="minorHAnsi"/>
          <w:color w:val="000000" w:themeColor="text1"/>
          <w:sz w:val="21"/>
          <w:szCs w:val="21"/>
        </w:rPr>
        <w:t>Main Findings, Conclusions, Recommendations &amp; Lessons</w:t>
      </w:r>
    </w:p>
    <w:p w14:paraId="6E1DED04" w14:textId="77777777" w:rsidR="00C670AD" w:rsidRPr="00935347" w:rsidRDefault="00C670AD" w:rsidP="00C670AD">
      <w:pPr>
        <w:pStyle w:val="ListParagraph"/>
        <w:numPr>
          <w:ilvl w:val="0"/>
          <w:numId w:val="23"/>
        </w:numPr>
        <w:tabs>
          <w:tab w:val="left" w:pos="1620"/>
        </w:tabs>
        <w:rPr>
          <w:rFonts w:cstheme="minorHAnsi"/>
          <w:color w:val="000000" w:themeColor="text1"/>
          <w:sz w:val="21"/>
          <w:szCs w:val="21"/>
        </w:rPr>
      </w:pPr>
      <w:r w:rsidRPr="00935347">
        <w:rPr>
          <w:rFonts w:cstheme="minorHAnsi"/>
          <w:color w:val="000000" w:themeColor="text1"/>
          <w:sz w:val="21"/>
          <w:szCs w:val="21"/>
        </w:rPr>
        <w:t>Main Findings</w:t>
      </w:r>
    </w:p>
    <w:p w14:paraId="0D1AAB51" w14:textId="77777777" w:rsidR="00C670AD" w:rsidRPr="00935347" w:rsidRDefault="00C670AD" w:rsidP="00C670AD">
      <w:pPr>
        <w:pStyle w:val="ListParagraph"/>
        <w:numPr>
          <w:ilvl w:val="0"/>
          <w:numId w:val="23"/>
        </w:numPr>
        <w:tabs>
          <w:tab w:val="left" w:pos="1620"/>
        </w:tabs>
        <w:rPr>
          <w:rFonts w:cstheme="minorHAnsi"/>
          <w:color w:val="000000" w:themeColor="text1"/>
          <w:sz w:val="21"/>
          <w:szCs w:val="21"/>
        </w:rPr>
      </w:pPr>
      <w:r w:rsidRPr="00935347">
        <w:rPr>
          <w:rFonts w:cstheme="minorHAnsi"/>
          <w:color w:val="000000" w:themeColor="text1"/>
          <w:sz w:val="21"/>
          <w:szCs w:val="21"/>
        </w:rPr>
        <w:t>Conclusions</w:t>
      </w:r>
    </w:p>
    <w:p w14:paraId="532AF573" w14:textId="77777777" w:rsidR="00C670AD" w:rsidRPr="00935347" w:rsidRDefault="00C670AD" w:rsidP="00C670AD">
      <w:pPr>
        <w:pStyle w:val="ListParagraph"/>
        <w:numPr>
          <w:ilvl w:val="0"/>
          <w:numId w:val="23"/>
        </w:numPr>
        <w:tabs>
          <w:tab w:val="left" w:pos="1620"/>
        </w:tabs>
        <w:rPr>
          <w:rFonts w:cstheme="minorHAnsi"/>
          <w:color w:val="000000" w:themeColor="text1"/>
          <w:sz w:val="21"/>
          <w:szCs w:val="21"/>
        </w:rPr>
      </w:pPr>
      <w:r w:rsidRPr="00935347">
        <w:rPr>
          <w:rFonts w:cstheme="minorHAnsi"/>
          <w:color w:val="000000" w:themeColor="text1"/>
          <w:sz w:val="21"/>
          <w:szCs w:val="21"/>
        </w:rPr>
        <w:t xml:space="preserve">Recommendations </w:t>
      </w:r>
    </w:p>
    <w:p w14:paraId="3217315E" w14:textId="77777777" w:rsidR="00C670AD" w:rsidRPr="00935347" w:rsidRDefault="00C670AD" w:rsidP="00C670AD">
      <w:pPr>
        <w:pStyle w:val="ListParagraph"/>
        <w:numPr>
          <w:ilvl w:val="0"/>
          <w:numId w:val="23"/>
        </w:numPr>
        <w:tabs>
          <w:tab w:val="left" w:pos="1620"/>
        </w:tabs>
        <w:rPr>
          <w:rFonts w:cstheme="minorHAnsi"/>
          <w:color w:val="000000" w:themeColor="text1"/>
          <w:sz w:val="21"/>
          <w:szCs w:val="21"/>
        </w:rPr>
      </w:pPr>
      <w:r w:rsidRPr="00935347">
        <w:rPr>
          <w:rFonts w:cstheme="minorHAnsi"/>
          <w:color w:val="000000" w:themeColor="text1"/>
          <w:sz w:val="21"/>
          <w:szCs w:val="21"/>
        </w:rPr>
        <w:t>Lessons Learned</w:t>
      </w:r>
    </w:p>
    <w:p w14:paraId="3ECDAEE7" w14:textId="77777777" w:rsidR="00C670AD" w:rsidRPr="00935347" w:rsidRDefault="00C670AD" w:rsidP="00C670AD">
      <w:pPr>
        <w:pStyle w:val="ListParagraph"/>
        <w:numPr>
          <w:ilvl w:val="0"/>
          <w:numId w:val="21"/>
        </w:numPr>
        <w:tabs>
          <w:tab w:val="left" w:pos="1620"/>
        </w:tabs>
        <w:rPr>
          <w:rFonts w:cstheme="minorHAnsi"/>
          <w:color w:val="000000" w:themeColor="text1"/>
          <w:sz w:val="21"/>
          <w:szCs w:val="21"/>
        </w:rPr>
      </w:pPr>
      <w:r w:rsidRPr="00935347">
        <w:rPr>
          <w:rFonts w:cstheme="minorHAnsi"/>
          <w:color w:val="000000" w:themeColor="text1"/>
          <w:sz w:val="21"/>
          <w:szCs w:val="21"/>
        </w:rPr>
        <w:t>Annexes</w:t>
      </w:r>
    </w:p>
    <w:p w14:paraId="73BB9FE4" w14:textId="77777777" w:rsidR="00C670AD" w:rsidRPr="00935347" w:rsidRDefault="00C670AD" w:rsidP="00C670AD">
      <w:pPr>
        <w:pStyle w:val="ListParagraph"/>
        <w:numPr>
          <w:ilvl w:val="0"/>
          <w:numId w:val="19"/>
        </w:numPr>
        <w:tabs>
          <w:tab w:val="left" w:pos="1620"/>
        </w:tabs>
        <w:ind w:left="1440"/>
        <w:rPr>
          <w:rFonts w:cstheme="minorHAnsi"/>
          <w:color w:val="000000" w:themeColor="text1"/>
          <w:sz w:val="21"/>
          <w:szCs w:val="21"/>
        </w:rPr>
      </w:pPr>
      <w:r w:rsidRPr="00935347">
        <w:rPr>
          <w:rFonts w:cstheme="minorHAnsi"/>
          <w:color w:val="000000" w:themeColor="text1"/>
          <w:sz w:val="21"/>
          <w:szCs w:val="21"/>
        </w:rPr>
        <w:t xml:space="preserve">TE </w:t>
      </w:r>
      <w:proofErr w:type="spellStart"/>
      <w:r w:rsidRPr="00935347">
        <w:rPr>
          <w:rFonts w:cstheme="minorHAnsi"/>
          <w:color w:val="000000" w:themeColor="text1"/>
          <w:sz w:val="21"/>
          <w:szCs w:val="21"/>
        </w:rPr>
        <w:t>ToR</w:t>
      </w:r>
      <w:proofErr w:type="spellEnd"/>
      <w:r w:rsidRPr="00935347">
        <w:rPr>
          <w:rFonts w:cstheme="minorHAnsi"/>
          <w:color w:val="000000" w:themeColor="text1"/>
          <w:sz w:val="21"/>
          <w:szCs w:val="21"/>
        </w:rPr>
        <w:t xml:space="preserve"> (excluding </w:t>
      </w:r>
      <w:proofErr w:type="spellStart"/>
      <w:r w:rsidRPr="00935347">
        <w:rPr>
          <w:rFonts w:cstheme="minorHAnsi"/>
          <w:color w:val="000000" w:themeColor="text1"/>
          <w:sz w:val="21"/>
          <w:szCs w:val="21"/>
        </w:rPr>
        <w:t>ToR</w:t>
      </w:r>
      <w:proofErr w:type="spellEnd"/>
      <w:r w:rsidRPr="00935347">
        <w:rPr>
          <w:rFonts w:cstheme="minorHAnsi"/>
          <w:color w:val="000000" w:themeColor="text1"/>
          <w:sz w:val="21"/>
          <w:szCs w:val="21"/>
        </w:rPr>
        <w:t xml:space="preserve"> annexes)</w:t>
      </w:r>
    </w:p>
    <w:p w14:paraId="7FF1F512" w14:textId="1C814F68" w:rsidR="00C670AD" w:rsidRPr="00935347" w:rsidRDefault="00C670AD" w:rsidP="00C670AD">
      <w:pPr>
        <w:pStyle w:val="ListParagraph"/>
        <w:numPr>
          <w:ilvl w:val="0"/>
          <w:numId w:val="19"/>
        </w:numPr>
        <w:tabs>
          <w:tab w:val="left" w:pos="1620"/>
        </w:tabs>
        <w:ind w:left="1440"/>
        <w:rPr>
          <w:rFonts w:cstheme="minorHAnsi"/>
          <w:color w:val="000000" w:themeColor="text1"/>
          <w:sz w:val="21"/>
          <w:szCs w:val="21"/>
        </w:rPr>
      </w:pPr>
      <w:r w:rsidRPr="00935347">
        <w:rPr>
          <w:rFonts w:cstheme="minorHAnsi"/>
          <w:color w:val="000000" w:themeColor="text1"/>
          <w:sz w:val="21"/>
          <w:szCs w:val="21"/>
        </w:rPr>
        <w:t>TE Mission itinerary</w:t>
      </w:r>
      <w:r w:rsidR="002C193C" w:rsidRPr="00935347">
        <w:rPr>
          <w:rFonts w:cstheme="minorHAnsi"/>
          <w:color w:val="000000" w:themeColor="text1"/>
          <w:sz w:val="21"/>
          <w:szCs w:val="21"/>
        </w:rPr>
        <w:t>, including summary of field visits</w:t>
      </w:r>
    </w:p>
    <w:p w14:paraId="0053AE80" w14:textId="77777777" w:rsidR="00C670AD" w:rsidRPr="00935347" w:rsidRDefault="00C670AD" w:rsidP="00C670AD">
      <w:pPr>
        <w:pStyle w:val="ListParagraph"/>
        <w:numPr>
          <w:ilvl w:val="0"/>
          <w:numId w:val="19"/>
        </w:numPr>
        <w:tabs>
          <w:tab w:val="left" w:pos="1620"/>
        </w:tabs>
        <w:ind w:left="1440"/>
        <w:rPr>
          <w:rFonts w:cstheme="minorHAnsi"/>
          <w:color w:val="000000" w:themeColor="text1"/>
          <w:sz w:val="21"/>
          <w:szCs w:val="21"/>
        </w:rPr>
      </w:pPr>
      <w:r w:rsidRPr="00935347">
        <w:rPr>
          <w:rFonts w:cstheme="minorHAnsi"/>
          <w:color w:val="000000" w:themeColor="text1"/>
          <w:sz w:val="21"/>
          <w:szCs w:val="21"/>
        </w:rPr>
        <w:t>List of persons interviewed</w:t>
      </w:r>
    </w:p>
    <w:p w14:paraId="0CC3DE95" w14:textId="66D2A7E4" w:rsidR="00C670AD" w:rsidRPr="00935347" w:rsidRDefault="00C670AD" w:rsidP="002C193C">
      <w:pPr>
        <w:pStyle w:val="ListParagraph"/>
        <w:numPr>
          <w:ilvl w:val="0"/>
          <w:numId w:val="19"/>
        </w:numPr>
        <w:tabs>
          <w:tab w:val="left" w:pos="1620"/>
        </w:tabs>
        <w:ind w:left="1440"/>
        <w:rPr>
          <w:rFonts w:cstheme="minorHAnsi"/>
          <w:color w:val="000000" w:themeColor="text1"/>
          <w:sz w:val="21"/>
          <w:szCs w:val="21"/>
        </w:rPr>
      </w:pPr>
      <w:r w:rsidRPr="00935347">
        <w:rPr>
          <w:rFonts w:cstheme="minorHAnsi"/>
          <w:color w:val="000000" w:themeColor="text1"/>
          <w:sz w:val="21"/>
          <w:szCs w:val="21"/>
        </w:rPr>
        <w:t>List of documents reviewed</w:t>
      </w:r>
    </w:p>
    <w:p w14:paraId="513EB865" w14:textId="77777777" w:rsidR="00C670AD" w:rsidRPr="00935347" w:rsidRDefault="00C670AD" w:rsidP="00C670AD">
      <w:pPr>
        <w:pStyle w:val="ListParagraph"/>
        <w:numPr>
          <w:ilvl w:val="0"/>
          <w:numId w:val="19"/>
        </w:numPr>
        <w:tabs>
          <w:tab w:val="left" w:pos="1620"/>
        </w:tabs>
        <w:ind w:left="1440"/>
        <w:rPr>
          <w:rFonts w:cstheme="minorHAnsi"/>
          <w:color w:val="000000" w:themeColor="text1"/>
          <w:sz w:val="21"/>
          <w:szCs w:val="21"/>
        </w:rPr>
      </w:pPr>
      <w:r w:rsidRPr="00935347">
        <w:rPr>
          <w:rFonts w:cstheme="minorHAnsi"/>
          <w:color w:val="000000" w:themeColor="text1"/>
          <w:sz w:val="21"/>
          <w:szCs w:val="21"/>
        </w:rPr>
        <w:t>Evaluation Question Matrix (evaluation criteria with key questions, indicators, sources of data, and methodology)</w:t>
      </w:r>
    </w:p>
    <w:p w14:paraId="6E34D25B" w14:textId="77777777" w:rsidR="00C670AD" w:rsidRPr="00935347" w:rsidRDefault="00C670AD" w:rsidP="00C670AD">
      <w:pPr>
        <w:pStyle w:val="ListParagraph"/>
        <w:numPr>
          <w:ilvl w:val="0"/>
          <w:numId w:val="19"/>
        </w:numPr>
        <w:tabs>
          <w:tab w:val="left" w:pos="1620"/>
        </w:tabs>
        <w:ind w:left="1440"/>
        <w:rPr>
          <w:rFonts w:cstheme="minorHAnsi"/>
          <w:color w:val="000000" w:themeColor="text1"/>
          <w:sz w:val="21"/>
          <w:szCs w:val="21"/>
        </w:rPr>
      </w:pPr>
      <w:r w:rsidRPr="00935347">
        <w:rPr>
          <w:rFonts w:cstheme="minorHAnsi"/>
          <w:color w:val="000000" w:themeColor="text1"/>
          <w:sz w:val="21"/>
          <w:szCs w:val="21"/>
        </w:rPr>
        <w:t>Questionnaire used and summary of results</w:t>
      </w:r>
    </w:p>
    <w:p w14:paraId="7B76DAD3" w14:textId="40204BEC" w:rsidR="00C670AD" w:rsidRPr="00935347" w:rsidRDefault="00C670AD" w:rsidP="00C670AD">
      <w:pPr>
        <w:pStyle w:val="ListParagraph"/>
        <w:numPr>
          <w:ilvl w:val="0"/>
          <w:numId w:val="19"/>
        </w:numPr>
        <w:tabs>
          <w:tab w:val="left" w:pos="1620"/>
        </w:tabs>
        <w:ind w:left="1440"/>
        <w:rPr>
          <w:rFonts w:cstheme="minorHAnsi"/>
          <w:color w:val="000000" w:themeColor="text1"/>
          <w:sz w:val="21"/>
          <w:szCs w:val="21"/>
        </w:rPr>
      </w:pPr>
      <w:r w:rsidRPr="00935347">
        <w:rPr>
          <w:rFonts w:cstheme="minorHAnsi"/>
          <w:color w:val="000000" w:themeColor="text1"/>
          <w:sz w:val="21"/>
          <w:szCs w:val="21"/>
        </w:rPr>
        <w:t>Co-financing tables</w:t>
      </w:r>
      <w:r w:rsidR="00B05A9C" w:rsidRPr="00935347">
        <w:rPr>
          <w:rFonts w:cstheme="minorHAnsi"/>
          <w:color w:val="000000" w:themeColor="text1"/>
          <w:sz w:val="21"/>
          <w:szCs w:val="21"/>
        </w:rPr>
        <w:t xml:space="preserve"> (if not include in body of report)</w:t>
      </w:r>
    </w:p>
    <w:p w14:paraId="19B5D4E7" w14:textId="77777777" w:rsidR="00C670AD" w:rsidRPr="00935347" w:rsidRDefault="00C670AD" w:rsidP="00C670AD">
      <w:pPr>
        <w:pStyle w:val="ListParagraph"/>
        <w:numPr>
          <w:ilvl w:val="0"/>
          <w:numId w:val="19"/>
        </w:numPr>
        <w:tabs>
          <w:tab w:val="left" w:pos="1620"/>
        </w:tabs>
        <w:ind w:left="1440"/>
        <w:rPr>
          <w:rFonts w:cstheme="minorHAnsi"/>
          <w:color w:val="000000" w:themeColor="text1"/>
          <w:sz w:val="21"/>
          <w:szCs w:val="21"/>
        </w:rPr>
      </w:pPr>
      <w:r w:rsidRPr="00935347">
        <w:rPr>
          <w:rFonts w:cstheme="minorHAnsi"/>
          <w:color w:val="000000" w:themeColor="text1"/>
          <w:sz w:val="21"/>
          <w:szCs w:val="21"/>
        </w:rPr>
        <w:t>TE Rating scales</w:t>
      </w:r>
    </w:p>
    <w:p w14:paraId="6FB56C52" w14:textId="77777777" w:rsidR="00C670AD" w:rsidRPr="00935347" w:rsidRDefault="00C670AD" w:rsidP="00C670AD">
      <w:pPr>
        <w:pStyle w:val="ListParagraph"/>
        <w:numPr>
          <w:ilvl w:val="0"/>
          <w:numId w:val="19"/>
        </w:numPr>
        <w:tabs>
          <w:tab w:val="left" w:pos="1620"/>
        </w:tabs>
        <w:ind w:left="1440"/>
        <w:rPr>
          <w:rFonts w:cstheme="minorHAnsi"/>
          <w:color w:val="000000" w:themeColor="text1"/>
          <w:sz w:val="21"/>
          <w:szCs w:val="21"/>
        </w:rPr>
      </w:pPr>
      <w:r w:rsidRPr="00935347">
        <w:rPr>
          <w:rFonts w:cstheme="minorHAnsi"/>
          <w:color w:val="000000" w:themeColor="text1"/>
          <w:sz w:val="21"/>
          <w:szCs w:val="21"/>
        </w:rPr>
        <w:t>Signed Evaluation Consultant Agreement form</w:t>
      </w:r>
    </w:p>
    <w:p w14:paraId="1E096DCB" w14:textId="77777777" w:rsidR="00C670AD" w:rsidRPr="00935347" w:rsidRDefault="00C670AD" w:rsidP="00C670AD">
      <w:pPr>
        <w:pStyle w:val="ListParagraph"/>
        <w:numPr>
          <w:ilvl w:val="0"/>
          <w:numId w:val="19"/>
        </w:numPr>
        <w:tabs>
          <w:tab w:val="left" w:pos="1620"/>
        </w:tabs>
        <w:ind w:left="1440"/>
        <w:rPr>
          <w:rFonts w:cstheme="minorHAnsi"/>
          <w:color w:val="000000" w:themeColor="text1"/>
          <w:sz w:val="21"/>
          <w:szCs w:val="21"/>
        </w:rPr>
      </w:pPr>
      <w:r w:rsidRPr="00935347">
        <w:rPr>
          <w:rFonts w:cstheme="minorHAnsi"/>
          <w:color w:val="000000" w:themeColor="text1"/>
          <w:sz w:val="21"/>
          <w:szCs w:val="21"/>
        </w:rPr>
        <w:t>Signed UNEG Code of Conduct form</w:t>
      </w:r>
    </w:p>
    <w:p w14:paraId="6AC5BCB7" w14:textId="77777777" w:rsidR="00C670AD" w:rsidRPr="00935347" w:rsidRDefault="00C670AD" w:rsidP="00C670AD">
      <w:pPr>
        <w:pStyle w:val="ListParagraph"/>
        <w:numPr>
          <w:ilvl w:val="0"/>
          <w:numId w:val="19"/>
        </w:numPr>
        <w:tabs>
          <w:tab w:val="left" w:pos="1620"/>
        </w:tabs>
        <w:ind w:left="1440"/>
        <w:rPr>
          <w:rFonts w:cstheme="minorHAnsi"/>
          <w:color w:val="000000" w:themeColor="text1"/>
          <w:sz w:val="21"/>
          <w:szCs w:val="21"/>
        </w:rPr>
      </w:pPr>
      <w:r w:rsidRPr="00935347">
        <w:rPr>
          <w:rFonts w:cstheme="minorHAnsi"/>
          <w:color w:val="000000" w:themeColor="text1"/>
          <w:sz w:val="21"/>
          <w:szCs w:val="21"/>
        </w:rPr>
        <w:t>Signed TE Report Clearance form</w:t>
      </w:r>
    </w:p>
    <w:p w14:paraId="3EE5AC9F" w14:textId="77777777" w:rsidR="00C670AD" w:rsidRPr="00935347" w:rsidRDefault="00C670AD" w:rsidP="00C670AD">
      <w:pPr>
        <w:pStyle w:val="ListParagraph"/>
        <w:numPr>
          <w:ilvl w:val="0"/>
          <w:numId w:val="19"/>
        </w:numPr>
        <w:tabs>
          <w:tab w:val="left" w:pos="1620"/>
        </w:tabs>
        <w:ind w:left="1440"/>
        <w:rPr>
          <w:rFonts w:cstheme="minorHAnsi"/>
          <w:color w:val="000000" w:themeColor="text1"/>
          <w:sz w:val="21"/>
          <w:szCs w:val="21"/>
        </w:rPr>
      </w:pPr>
      <w:r w:rsidRPr="00935347">
        <w:rPr>
          <w:rFonts w:cstheme="minorHAnsi"/>
          <w:i/>
          <w:iCs/>
          <w:color w:val="000000" w:themeColor="text1"/>
          <w:sz w:val="21"/>
          <w:szCs w:val="21"/>
        </w:rPr>
        <w:t>Annexed in a separate file</w:t>
      </w:r>
      <w:r w:rsidRPr="00935347">
        <w:rPr>
          <w:rFonts w:cstheme="minorHAnsi"/>
          <w:color w:val="000000" w:themeColor="text1"/>
          <w:sz w:val="21"/>
          <w:szCs w:val="21"/>
        </w:rPr>
        <w:t>: TE Audit Trail</w:t>
      </w:r>
    </w:p>
    <w:p w14:paraId="6198EAC9" w14:textId="4DDC015B" w:rsidR="00FF139C" w:rsidRPr="00935347" w:rsidRDefault="00C670AD" w:rsidP="00FF139C">
      <w:pPr>
        <w:pStyle w:val="ListParagraph"/>
        <w:numPr>
          <w:ilvl w:val="0"/>
          <w:numId w:val="19"/>
        </w:numPr>
        <w:tabs>
          <w:tab w:val="left" w:pos="1620"/>
        </w:tabs>
        <w:ind w:left="1440"/>
        <w:rPr>
          <w:rFonts w:cstheme="minorHAnsi"/>
          <w:color w:val="000000" w:themeColor="text1"/>
          <w:sz w:val="21"/>
          <w:szCs w:val="21"/>
        </w:rPr>
      </w:pPr>
      <w:r w:rsidRPr="00935347">
        <w:rPr>
          <w:rFonts w:cstheme="minorHAnsi"/>
          <w:i/>
          <w:iCs/>
          <w:color w:val="000000" w:themeColor="text1"/>
          <w:sz w:val="21"/>
          <w:szCs w:val="21"/>
        </w:rPr>
        <w:lastRenderedPageBreak/>
        <w:t>Annexed in a separate file:</w:t>
      </w:r>
      <w:r w:rsidRPr="00935347">
        <w:rPr>
          <w:rFonts w:cstheme="minorHAnsi"/>
          <w:color w:val="000000" w:themeColor="text1"/>
          <w:sz w:val="21"/>
          <w:szCs w:val="21"/>
        </w:rPr>
        <w:t xml:space="preserve"> relevant terminal GEF/LDCF/SCCF Core Indicators or Tracking Tools, as applicable</w:t>
      </w:r>
    </w:p>
    <w:p w14:paraId="312CE346" w14:textId="77777777" w:rsidR="00FF139C" w:rsidRPr="00935347" w:rsidRDefault="00FF139C" w:rsidP="00FF139C">
      <w:pPr>
        <w:rPr>
          <w:rFonts w:cstheme="minorHAnsi"/>
          <w:color w:val="000000"/>
          <w:sz w:val="21"/>
          <w:szCs w:val="21"/>
        </w:rPr>
      </w:pPr>
    </w:p>
    <w:p w14:paraId="03DE53E7" w14:textId="45EA5020" w:rsidR="00BD1612" w:rsidRPr="00935347" w:rsidRDefault="00BD1612" w:rsidP="00FF139C">
      <w:pPr>
        <w:rPr>
          <w:rFonts w:cstheme="minorHAnsi"/>
          <w:b/>
          <w:bCs/>
          <w:sz w:val="26"/>
          <w:szCs w:val="26"/>
        </w:rPr>
      </w:pPr>
      <w:proofErr w:type="spellStart"/>
      <w:r w:rsidRPr="00935347">
        <w:rPr>
          <w:rFonts w:cstheme="minorHAnsi"/>
          <w:b/>
          <w:bCs/>
          <w:sz w:val="26"/>
          <w:szCs w:val="26"/>
        </w:rPr>
        <w:t>ToR</w:t>
      </w:r>
      <w:proofErr w:type="spellEnd"/>
      <w:r w:rsidRPr="00935347">
        <w:rPr>
          <w:rFonts w:cstheme="minorHAnsi"/>
          <w:b/>
          <w:bCs/>
          <w:sz w:val="26"/>
          <w:szCs w:val="26"/>
        </w:rPr>
        <w:t xml:space="preserve"> Annex </w:t>
      </w:r>
      <w:r w:rsidR="007A3FAF" w:rsidRPr="00935347">
        <w:rPr>
          <w:rFonts w:cstheme="minorHAnsi"/>
          <w:b/>
          <w:bCs/>
          <w:sz w:val="26"/>
          <w:szCs w:val="26"/>
        </w:rPr>
        <w:t>D</w:t>
      </w:r>
      <w:r w:rsidRPr="00935347">
        <w:rPr>
          <w:rFonts w:cstheme="minorHAnsi"/>
          <w:b/>
          <w:bCs/>
          <w:sz w:val="26"/>
          <w:szCs w:val="26"/>
        </w:rPr>
        <w:t>: Evaluation Criteria Matrix template</w:t>
      </w:r>
    </w:p>
    <w:p w14:paraId="7BCF688C" w14:textId="77777777" w:rsidR="00815906" w:rsidRPr="00935347" w:rsidRDefault="00815906" w:rsidP="00815906">
      <w:pPr>
        <w:contextualSpacing/>
        <w:jc w:val="both"/>
        <w:rPr>
          <w:rFonts w:cstheme="minorHAnsi"/>
          <w:i/>
          <w:iCs/>
        </w:rPr>
      </w:pPr>
    </w:p>
    <w:tbl>
      <w:tblPr>
        <w:tblStyle w:val="TableGrid"/>
        <w:tblW w:w="9540" w:type="dxa"/>
        <w:jc w:val="center"/>
        <w:tblBorders>
          <w:top w:val="none" w:sz="0" w:space="0" w:color="auto"/>
          <w:left w:val="none" w:sz="0" w:space="0" w:color="auto"/>
          <w:bottom w:val="single" w:sz="4" w:space="0" w:color="1F3864" w:themeColor="accent1" w:themeShade="80"/>
          <w:right w:val="none" w:sz="0" w:space="0" w:color="auto"/>
          <w:insideH w:val="single" w:sz="4" w:space="0" w:color="1F3864" w:themeColor="accent1" w:themeShade="80"/>
          <w:insideV w:val="single" w:sz="4" w:space="0" w:color="1F3864" w:themeColor="accent1" w:themeShade="80"/>
        </w:tblBorders>
        <w:tblLayout w:type="fixed"/>
        <w:tblLook w:val="04A0" w:firstRow="1" w:lastRow="0" w:firstColumn="1" w:lastColumn="0" w:noHBand="0" w:noVBand="1"/>
      </w:tblPr>
      <w:tblGrid>
        <w:gridCol w:w="2157"/>
        <w:gridCol w:w="3063"/>
        <w:gridCol w:w="2610"/>
        <w:gridCol w:w="1710"/>
      </w:tblGrid>
      <w:tr w:rsidR="003C3C73" w:rsidRPr="00935347" w14:paraId="76765C6E" w14:textId="77777777" w:rsidTr="003C3C73">
        <w:trPr>
          <w:jc w:val="center"/>
        </w:trPr>
        <w:tc>
          <w:tcPr>
            <w:tcW w:w="2157" w:type="dxa"/>
            <w:tcBorders>
              <w:top w:val="single" w:sz="4" w:space="0" w:color="1F3864" w:themeColor="accent1" w:themeShade="80"/>
              <w:left w:val="single" w:sz="4" w:space="0" w:color="1F3864" w:themeColor="accent1" w:themeShade="80"/>
            </w:tcBorders>
            <w:shd w:val="clear" w:color="auto" w:fill="000000" w:themeFill="text1"/>
            <w:vAlign w:val="center"/>
          </w:tcPr>
          <w:p w14:paraId="0DB30C1D" w14:textId="77777777" w:rsidR="003C3C73" w:rsidRPr="00935347" w:rsidRDefault="003C3C73" w:rsidP="002104E4">
            <w:pPr>
              <w:jc w:val="center"/>
              <w:rPr>
                <w:rFonts w:cstheme="minorHAnsi"/>
                <w:b/>
                <w:color w:val="FFFFFF" w:themeColor="background1"/>
                <w:sz w:val="21"/>
                <w:szCs w:val="21"/>
              </w:rPr>
            </w:pPr>
            <w:r w:rsidRPr="00935347">
              <w:rPr>
                <w:rFonts w:cstheme="minorHAnsi"/>
                <w:b/>
                <w:color w:val="FFFFFF" w:themeColor="background1"/>
                <w:sz w:val="21"/>
                <w:szCs w:val="21"/>
              </w:rPr>
              <w:t>Evaluative Criteria Questions</w:t>
            </w:r>
          </w:p>
        </w:tc>
        <w:tc>
          <w:tcPr>
            <w:tcW w:w="3063" w:type="dxa"/>
            <w:tcBorders>
              <w:top w:val="single" w:sz="4" w:space="0" w:color="1F3864" w:themeColor="accent1" w:themeShade="80"/>
            </w:tcBorders>
            <w:shd w:val="clear" w:color="auto" w:fill="000000" w:themeFill="text1"/>
            <w:vAlign w:val="center"/>
          </w:tcPr>
          <w:p w14:paraId="28E45C79" w14:textId="77777777" w:rsidR="003C3C73" w:rsidRPr="00935347" w:rsidRDefault="003C3C73" w:rsidP="002104E4">
            <w:pPr>
              <w:jc w:val="center"/>
              <w:rPr>
                <w:rFonts w:cstheme="minorHAnsi"/>
                <w:b/>
                <w:color w:val="FFFFFF" w:themeColor="background1"/>
                <w:sz w:val="21"/>
                <w:szCs w:val="21"/>
              </w:rPr>
            </w:pPr>
            <w:r w:rsidRPr="00935347">
              <w:rPr>
                <w:rFonts w:cstheme="minorHAnsi"/>
                <w:b/>
                <w:color w:val="FFFFFF" w:themeColor="background1"/>
                <w:sz w:val="21"/>
                <w:szCs w:val="21"/>
              </w:rPr>
              <w:t>Indicators</w:t>
            </w:r>
          </w:p>
        </w:tc>
        <w:tc>
          <w:tcPr>
            <w:tcW w:w="2610" w:type="dxa"/>
            <w:tcBorders>
              <w:top w:val="single" w:sz="4" w:space="0" w:color="1F3864" w:themeColor="accent1" w:themeShade="80"/>
            </w:tcBorders>
            <w:shd w:val="clear" w:color="auto" w:fill="000000" w:themeFill="text1"/>
            <w:vAlign w:val="center"/>
          </w:tcPr>
          <w:p w14:paraId="5BBC60AD" w14:textId="77777777" w:rsidR="003C3C73" w:rsidRPr="00935347" w:rsidRDefault="003C3C73" w:rsidP="002104E4">
            <w:pPr>
              <w:jc w:val="center"/>
              <w:rPr>
                <w:rFonts w:cstheme="minorHAnsi"/>
                <w:b/>
                <w:color w:val="FFFFFF" w:themeColor="background1"/>
                <w:sz w:val="21"/>
                <w:szCs w:val="21"/>
              </w:rPr>
            </w:pPr>
            <w:r w:rsidRPr="00935347">
              <w:rPr>
                <w:rFonts w:cstheme="minorHAnsi"/>
                <w:b/>
                <w:color w:val="FFFFFF" w:themeColor="background1"/>
                <w:sz w:val="21"/>
                <w:szCs w:val="21"/>
              </w:rPr>
              <w:t>Sources</w:t>
            </w:r>
          </w:p>
        </w:tc>
        <w:tc>
          <w:tcPr>
            <w:tcW w:w="1710" w:type="dxa"/>
            <w:tcBorders>
              <w:top w:val="single" w:sz="4" w:space="0" w:color="1F3864" w:themeColor="accent1" w:themeShade="80"/>
              <w:right w:val="single" w:sz="4" w:space="0" w:color="1F3864" w:themeColor="accent1" w:themeShade="80"/>
            </w:tcBorders>
            <w:shd w:val="clear" w:color="auto" w:fill="000000" w:themeFill="text1"/>
            <w:vAlign w:val="center"/>
          </w:tcPr>
          <w:p w14:paraId="64D5BB11" w14:textId="77777777" w:rsidR="003C3C73" w:rsidRPr="00935347" w:rsidRDefault="003C3C73" w:rsidP="002104E4">
            <w:pPr>
              <w:jc w:val="center"/>
              <w:rPr>
                <w:rFonts w:cstheme="minorHAnsi"/>
                <w:b/>
                <w:color w:val="FFFFFF" w:themeColor="background1"/>
                <w:sz w:val="21"/>
                <w:szCs w:val="21"/>
              </w:rPr>
            </w:pPr>
            <w:r w:rsidRPr="00935347">
              <w:rPr>
                <w:rFonts w:cstheme="minorHAnsi"/>
                <w:b/>
                <w:color w:val="FFFFFF" w:themeColor="background1"/>
                <w:sz w:val="21"/>
                <w:szCs w:val="21"/>
              </w:rPr>
              <w:t>Methodology</w:t>
            </w:r>
          </w:p>
        </w:tc>
      </w:tr>
      <w:tr w:rsidR="003C3C73" w:rsidRPr="00935347" w14:paraId="5CB83443"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35C4DF53" w14:textId="77777777" w:rsidR="003C3C73" w:rsidRPr="00935347" w:rsidRDefault="003C3C73" w:rsidP="002104E4">
            <w:pPr>
              <w:rPr>
                <w:rFonts w:cstheme="minorHAnsi"/>
                <w:color w:val="1F3864" w:themeColor="accent1" w:themeShade="80"/>
                <w:sz w:val="21"/>
                <w:szCs w:val="21"/>
              </w:rPr>
            </w:pPr>
            <w:r w:rsidRPr="00935347">
              <w:rPr>
                <w:rFonts w:cstheme="minorHAnsi"/>
                <w:color w:val="000000" w:themeColor="text1"/>
                <w:sz w:val="21"/>
                <w:szCs w:val="21"/>
              </w:rPr>
              <w:t>Relevance: How does the project relate to the main objectives of the GEF Focal area, and to the environment and development priorities a the local, regional and national level?</w:t>
            </w:r>
          </w:p>
        </w:tc>
      </w:tr>
      <w:tr w:rsidR="003C3C73" w:rsidRPr="00935347" w14:paraId="0B5D44C6"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21B9E8A0" w14:textId="77777777" w:rsidR="003C3C73" w:rsidRPr="00935347" w:rsidRDefault="003C3C73" w:rsidP="002104E4">
            <w:pPr>
              <w:rPr>
                <w:rFonts w:cstheme="minorHAnsi"/>
                <w:i/>
                <w:color w:val="808080" w:themeColor="background1" w:themeShade="80"/>
                <w:sz w:val="21"/>
                <w:szCs w:val="21"/>
              </w:rPr>
            </w:pPr>
            <w:r w:rsidRPr="00935347">
              <w:rPr>
                <w:rFonts w:cstheme="minorHAnsi"/>
                <w:i/>
                <w:color w:val="808080" w:themeColor="background1" w:themeShade="80"/>
                <w:sz w:val="21"/>
                <w:szCs w:val="21"/>
              </w:rPr>
              <w:t>(include evaluative questions)</w:t>
            </w:r>
          </w:p>
        </w:tc>
        <w:tc>
          <w:tcPr>
            <w:tcW w:w="3063" w:type="dxa"/>
            <w:tcBorders>
              <w:top w:val="single" w:sz="4" w:space="0" w:color="1F3864" w:themeColor="accent1" w:themeShade="80"/>
            </w:tcBorders>
          </w:tcPr>
          <w:p w14:paraId="741E0662" w14:textId="77777777" w:rsidR="003C3C73" w:rsidRPr="00935347" w:rsidRDefault="003C3C73" w:rsidP="002104E4">
            <w:pPr>
              <w:rPr>
                <w:rFonts w:cstheme="minorHAnsi"/>
                <w:i/>
                <w:color w:val="808080" w:themeColor="background1" w:themeShade="80"/>
                <w:sz w:val="21"/>
                <w:szCs w:val="21"/>
              </w:rPr>
            </w:pPr>
            <w:r w:rsidRPr="00935347">
              <w:rPr>
                <w:rFonts w:cstheme="minorHAnsi"/>
                <w:i/>
                <w:color w:val="808080" w:themeColor="background1" w:themeShade="80"/>
                <w:sz w:val="21"/>
                <w:szCs w:val="21"/>
              </w:rPr>
              <w:t>(i.e. relationships established, level of coherence between project design and implementation approach, specific activities conducted, quality of risk mitigation strategies, etc.)</w:t>
            </w:r>
          </w:p>
        </w:tc>
        <w:tc>
          <w:tcPr>
            <w:tcW w:w="2610" w:type="dxa"/>
            <w:tcBorders>
              <w:top w:val="single" w:sz="4" w:space="0" w:color="1F3864" w:themeColor="accent1" w:themeShade="80"/>
            </w:tcBorders>
          </w:tcPr>
          <w:p w14:paraId="3EE7C9A6" w14:textId="77777777" w:rsidR="003C3C73" w:rsidRPr="00935347" w:rsidRDefault="003C3C73" w:rsidP="002104E4">
            <w:pPr>
              <w:rPr>
                <w:rFonts w:cstheme="minorHAnsi"/>
                <w:i/>
                <w:color w:val="808080" w:themeColor="background1" w:themeShade="80"/>
                <w:sz w:val="21"/>
                <w:szCs w:val="21"/>
              </w:rPr>
            </w:pPr>
            <w:r w:rsidRPr="00935347">
              <w:rPr>
                <w:rFonts w:cstheme="minorHAnsi"/>
                <w:i/>
                <w:color w:val="808080" w:themeColor="background1" w:themeShade="80"/>
                <w:sz w:val="21"/>
                <w:szCs w:val="21"/>
              </w:rPr>
              <w:t>(i.e. project documentation, national policies or strategies, websites, project staff, project partners, data collected throughout the TE mission, etc.)</w:t>
            </w:r>
          </w:p>
        </w:tc>
        <w:tc>
          <w:tcPr>
            <w:tcW w:w="1710" w:type="dxa"/>
            <w:tcBorders>
              <w:top w:val="single" w:sz="4" w:space="0" w:color="1F3864" w:themeColor="accent1" w:themeShade="80"/>
              <w:right w:val="single" w:sz="4" w:space="0" w:color="1F3864" w:themeColor="accent1" w:themeShade="80"/>
            </w:tcBorders>
          </w:tcPr>
          <w:p w14:paraId="5D2FBC72" w14:textId="77777777" w:rsidR="003C3C73" w:rsidRPr="00935347" w:rsidRDefault="003C3C73" w:rsidP="002104E4">
            <w:pPr>
              <w:rPr>
                <w:rFonts w:cstheme="minorHAnsi"/>
                <w:i/>
                <w:color w:val="808080" w:themeColor="background1" w:themeShade="80"/>
                <w:sz w:val="21"/>
                <w:szCs w:val="21"/>
              </w:rPr>
            </w:pPr>
            <w:r w:rsidRPr="00935347">
              <w:rPr>
                <w:rFonts w:cstheme="minorHAnsi"/>
                <w:i/>
                <w:color w:val="808080" w:themeColor="background1" w:themeShade="80"/>
                <w:sz w:val="21"/>
                <w:szCs w:val="21"/>
              </w:rPr>
              <w:t>(i.e. document analysis, data analysis, interviews with project staff, interviews with stakeholders, etc.)</w:t>
            </w:r>
          </w:p>
        </w:tc>
      </w:tr>
      <w:tr w:rsidR="003C3C73" w:rsidRPr="00935347" w14:paraId="0C18BD4D"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14240DDD" w14:textId="77777777" w:rsidR="003C3C73" w:rsidRPr="00935347" w:rsidRDefault="003C3C73" w:rsidP="002104E4">
            <w:pPr>
              <w:rPr>
                <w:rFonts w:cstheme="minorHAnsi"/>
                <w:color w:val="000000"/>
                <w:sz w:val="21"/>
                <w:szCs w:val="21"/>
              </w:rPr>
            </w:pPr>
          </w:p>
        </w:tc>
        <w:tc>
          <w:tcPr>
            <w:tcW w:w="3063" w:type="dxa"/>
            <w:tcBorders>
              <w:top w:val="single" w:sz="4" w:space="0" w:color="1F3864" w:themeColor="accent1" w:themeShade="80"/>
            </w:tcBorders>
          </w:tcPr>
          <w:p w14:paraId="46349806" w14:textId="77777777" w:rsidR="003C3C73" w:rsidRPr="00935347" w:rsidRDefault="003C3C73" w:rsidP="002104E4">
            <w:pPr>
              <w:rPr>
                <w:rFonts w:cstheme="minorHAnsi"/>
                <w:color w:val="1F3864" w:themeColor="accent1" w:themeShade="80"/>
                <w:sz w:val="21"/>
                <w:szCs w:val="21"/>
              </w:rPr>
            </w:pPr>
          </w:p>
        </w:tc>
        <w:tc>
          <w:tcPr>
            <w:tcW w:w="2610" w:type="dxa"/>
            <w:tcBorders>
              <w:top w:val="single" w:sz="4" w:space="0" w:color="1F3864" w:themeColor="accent1" w:themeShade="80"/>
            </w:tcBorders>
          </w:tcPr>
          <w:p w14:paraId="6AB8F59E" w14:textId="77777777" w:rsidR="003C3C73" w:rsidRPr="00935347" w:rsidRDefault="003C3C73" w:rsidP="002104E4">
            <w:pPr>
              <w:rPr>
                <w:rFonts w:cstheme="minorHAnsi"/>
                <w:color w:val="1F3864" w:themeColor="accent1" w:themeShade="80"/>
                <w:sz w:val="21"/>
                <w:szCs w:val="21"/>
              </w:rPr>
            </w:pPr>
          </w:p>
        </w:tc>
        <w:tc>
          <w:tcPr>
            <w:tcW w:w="1710" w:type="dxa"/>
            <w:tcBorders>
              <w:top w:val="single" w:sz="4" w:space="0" w:color="1F3864" w:themeColor="accent1" w:themeShade="80"/>
              <w:right w:val="single" w:sz="4" w:space="0" w:color="1F3864" w:themeColor="accent1" w:themeShade="80"/>
            </w:tcBorders>
          </w:tcPr>
          <w:p w14:paraId="54B3ADA0" w14:textId="77777777" w:rsidR="003C3C73" w:rsidRPr="00935347" w:rsidRDefault="003C3C73" w:rsidP="002104E4">
            <w:pPr>
              <w:rPr>
                <w:rFonts w:cstheme="minorHAnsi"/>
                <w:color w:val="000000"/>
                <w:sz w:val="21"/>
                <w:szCs w:val="21"/>
              </w:rPr>
            </w:pPr>
          </w:p>
        </w:tc>
      </w:tr>
      <w:tr w:rsidR="003C3C73" w:rsidRPr="00935347" w14:paraId="1D307347"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2C22F536" w14:textId="77777777" w:rsidR="003C3C73" w:rsidRPr="00935347" w:rsidRDefault="003C3C73" w:rsidP="002104E4">
            <w:pPr>
              <w:rPr>
                <w:rFonts w:cstheme="minorHAnsi"/>
                <w:color w:val="000000"/>
                <w:sz w:val="21"/>
                <w:szCs w:val="21"/>
              </w:rPr>
            </w:pPr>
          </w:p>
        </w:tc>
        <w:tc>
          <w:tcPr>
            <w:tcW w:w="3063" w:type="dxa"/>
            <w:tcBorders>
              <w:top w:val="single" w:sz="4" w:space="0" w:color="1F3864" w:themeColor="accent1" w:themeShade="80"/>
            </w:tcBorders>
          </w:tcPr>
          <w:p w14:paraId="5425E1F9" w14:textId="77777777" w:rsidR="003C3C73" w:rsidRPr="00935347" w:rsidRDefault="003C3C73" w:rsidP="002104E4">
            <w:pPr>
              <w:rPr>
                <w:rFonts w:cstheme="minorHAnsi"/>
                <w:color w:val="1F3864" w:themeColor="accent1" w:themeShade="80"/>
                <w:sz w:val="21"/>
                <w:szCs w:val="21"/>
              </w:rPr>
            </w:pPr>
          </w:p>
        </w:tc>
        <w:tc>
          <w:tcPr>
            <w:tcW w:w="2610" w:type="dxa"/>
            <w:tcBorders>
              <w:top w:val="single" w:sz="4" w:space="0" w:color="1F3864" w:themeColor="accent1" w:themeShade="80"/>
            </w:tcBorders>
          </w:tcPr>
          <w:p w14:paraId="4C5AE0A1" w14:textId="77777777" w:rsidR="003C3C73" w:rsidRPr="00935347" w:rsidRDefault="003C3C73" w:rsidP="002104E4">
            <w:pPr>
              <w:rPr>
                <w:rFonts w:cstheme="minorHAnsi"/>
                <w:color w:val="1F3864" w:themeColor="accent1" w:themeShade="80"/>
                <w:sz w:val="21"/>
                <w:szCs w:val="21"/>
              </w:rPr>
            </w:pPr>
          </w:p>
        </w:tc>
        <w:tc>
          <w:tcPr>
            <w:tcW w:w="1710" w:type="dxa"/>
            <w:tcBorders>
              <w:top w:val="single" w:sz="4" w:space="0" w:color="1F3864" w:themeColor="accent1" w:themeShade="80"/>
              <w:right w:val="single" w:sz="4" w:space="0" w:color="1F3864" w:themeColor="accent1" w:themeShade="80"/>
            </w:tcBorders>
          </w:tcPr>
          <w:p w14:paraId="55684BCA" w14:textId="77777777" w:rsidR="003C3C73" w:rsidRPr="00935347" w:rsidRDefault="003C3C73" w:rsidP="002104E4">
            <w:pPr>
              <w:rPr>
                <w:rFonts w:cstheme="minorHAnsi"/>
                <w:color w:val="000000"/>
                <w:sz w:val="21"/>
                <w:szCs w:val="21"/>
              </w:rPr>
            </w:pPr>
          </w:p>
        </w:tc>
      </w:tr>
      <w:tr w:rsidR="003C3C73" w:rsidRPr="00935347" w14:paraId="6B2FD7E7"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66C33E09" w14:textId="77777777" w:rsidR="003C3C73" w:rsidRPr="00935347" w:rsidRDefault="003C3C73" w:rsidP="002104E4">
            <w:pPr>
              <w:rPr>
                <w:rFonts w:cstheme="minorHAnsi"/>
                <w:color w:val="000000" w:themeColor="text1"/>
                <w:sz w:val="21"/>
                <w:szCs w:val="21"/>
              </w:rPr>
            </w:pPr>
            <w:r w:rsidRPr="00935347">
              <w:rPr>
                <w:rFonts w:cstheme="minorHAnsi"/>
                <w:color w:val="000000" w:themeColor="text1"/>
                <w:sz w:val="21"/>
                <w:szCs w:val="21"/>
              </w:rPr>
              <w:t>Effectiveness: To what extent have the expected outcomes and objectives of the project been achieved?</w:t>
            </w:r>
          </w:p>
        </w:tc>
      </w:tr>
      <w:tr w:rsidR="003C3C73" w:rsidRPr="00935347" w14:paraId="50FC9EAD"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257AA3B1" w14:textId="77777777" w:rsidR="003C3C73" w:rsidRPr="00935347" w:rsidRDefault="003C3C73" w:rsidP="002104E4">
            <w:pPr>
              <w:rPr>
                <w:rFonts w:cstheme="minorHAnsi"/>
                <w:color w:val="000000" w:themeColor="text1"/>
                <w:sz w:val="21"/>
                <w:szCs w:val="21"/>
              </w:rPr>
            </w:pPr>
          </w:p>
        </w:tc>
        <w:tc>
          <w:tcPr>
            <w:tcW w:w="3063" w:type="dxa"/>
            <w:tcBorders>
              <w:top w:val="single" w:sz="4" w:space="0" w:color="1F3864" w:themeColor="accent1" w:themeShade="80"/>
            </w:tcBorders>
          </w:tcPr>
          <w:p w14:paraId="6CE690FE" w14:textId="77777777" w:rsidR="003C3C73" w:rsidRPr="00935347" w:rsidRDefault="003C3C73" w:rsidP="002104E4">
            <w:pPr>
              <w:rPr>
                <w:rFonts w:cstheme="minorHAnsi"/>
                <w:color w:val="000000" w:themeColor="text1"/>
                <w:sz w:val="21"/>
                <w:szCs w:val="21"/>
              </w:rPr>
            </w:pPr>
          </w:p>
        </w:tc>
        <w:tc>
          <w:tcPr>
            <w:tcW w:w="2610" w:type="dxa"/>
            <w:tcBorders>
              <w:top w:val="single" w:sz="4" w:space="0" w:color="1F3864" w:themeColor="accent1" w:themeShade="80"/>
            </w:tcBorders>
          </w:tcPr>
          <w:p w14:paraId="64555C5A" w14:textId="77777777" w:rsidR="003C3C73" w:rsidRPr="00935347" w:rsidRDefault="003C3C73" w:rsidP="002104E4">
            <w:pPr>
              <w:rPr>
                <w:rFonts w:cstheme="minorHAnsi"/>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39C4E11B" w14:textId="77777777" w:rsidR="003C3C73" w:rsidRPr="00935347" w:rsidRDefault="003C3C73" w:rsidP="002104E4">
            <w:pPr>
              <w:rPr>
                <w:rFonts w:cstheme="minorHAnsi"/>
                <w:color w:val="000000" w:themeColor="text1"/>
                <w:sz w:val="21"/>
                <w:szCs w:val="21"/>
              </w:rPr>
            </w:pPr>
          </w:p>
        </w:tc>
      </w:tr>
      <w:tr w:rsidR="003C3C73" w:rsidRPr="00935347" w14:paraId="145896CC"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066032D6" w14:textId="77777777" w:rsidR="003C3C73" w:rsidRPr="00935347" w:rsidRDefault="003C3C73" w:rsidP="002104E4">
            <w:pPr>
              <w:rPr>
                <w:rFonts w:cstheme="minorHAnsi"/>
                <w:color w:val="000000" w:themeColor="text1"/>
                <w:sz w:val="21"/>
                <w:szCs w:val="21"/>
              </w:rPr>
            </w:pPr>
          </w:p>
        </w:tc>
        <w:tc>
          <w:tcPr>
            <w:tcW w:w="3063" w:type="dxa"/>
            <w:tcBorders>
              <w:top w:val="single" w:sz="4" w:space="0" w:color="1F3864" w:themeColor="accent1" w:themeShade="80"/>
            </w:tcBorders>
          </w:tcPr>
          <w:p w14:paraId="338AE301" w14:textId="77777777" w:rsidR="003C3C73" w:rsidRPr="00935347" w:rsidRDefault="003C3C73" w:rsidP="002104E4">
            <w:pPr>
              <w:rPr>
                <w:rFonts w:cstheme="minorHAnsi"/>
                <w:color w:val="000000" w:themeColor="text1"/>
                <w:sz w:val="21"/>
                <w:szCs w:val="21"/>
              </w:rPr>
            </w:pPr>
          </w:p>
        </w:tc>
        <w:tc>
          <w:tcPr>
            <w:tcW w:w="2610" w:type="dxa"/>
            <w:tcBorders>
              <w:top w:val="single" w:sz="4" w:space="0" w:color="1F3864" w:themeColor="accent1" w:themeShade="80"/>
            </w:tcBorders>
          </w:tcPr>
          <w:p w14:paraId="72337E18" w14:textId="77777777" w:rsidR="003C3C73" w:rsidRPr="00935347" w:rsidRDefault="003C3C73" w:rsidP="002104E4">
            <w:pPr>
              <w:rPr>
                <w:rFonts w:cstheme="minorHAnsi"/>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3C794BAA" w14:textId="77777777" w:rsidR="003C3C73" w:rsidRPr="00935347" w:rsidRDefault="003C3C73" w:rsidP="002104E4">
            <w:pPr>
              <w:rPr>
                <w:rFonts w:cstheme="minorHAnsi"/>
                <w:color w:val="000000" w:themeColor="text1"/>
                <w:sz w:val="21"/>
                <w:szCs w:val="21"/>
              </w:rPr>
            </w:pPr>
          </w:p>
        </w:tc>
      </w:tr>
      <w:tr w:rsidR="003C3C73" w:rsidRPr="00935347" w14:paraId="3028C5E2"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259DC203" w14:textId="77777777" w:rsidR="003C3C73" w:rsidRPr="00935347" w:rsidRDefault="003C3C73" w:rsidP="002104E4">
            <w:pPr>
              <w:rPr>
                <w:rFonts w:cstheme="minorHAnsi"/>
                <w:color w:val="000000" w:themeColor="text1"/>
                <w:sz w:val="21"/>
                <w:szCs w:val="21"/>
              </w:rPr>
            </w:pPr>
            <w:r w:rsidRPr="00935347">
              <w:rPr>
                <w:rFonts w:cstheme="minorHAnsi"/>
                <w:color w:val="000000" w:themeColor="text1"/>
                <w:sz w:val="21"/>
                <w:szCs w:val="21"/>
              </w:rPr>
              <w:t>Efficiency: Was the project implemented efficiently, in line with international and national norms and standards?</w:t>
            </w:r>
          </w:p>
        </w:tc>
      </w:tr>
      <w:tr w:rsidR="003C3C73" w:rsidRPr="00935347" w14:paraId="135F3EA7"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273C2BF2" w14:textId="77777777" w:rsidR="003C3C73" w:rsidRPr="00935347" w:rsidRDefault="003C3C73" w:rsidP="002104E4">
            <w:pPr>
              <w:rPr>
                <w:rFonts w:cstheme="minorHAnsi"/>
                <w:color w:val="000000" w:themeColor="text1"/>
                <w:sz w:val="21"/>
                <w:szCs w:val="21"/>
              </w:rPr>
            </w:pPr>
          </w:p>
        </w:tc>
        <w:tc>
          <w:tcPr>
            <w:tcW w:w="3063" w:type="dxa"/>
            <w:tcBorders>
              <w:top w:val="single" w:sz="4" w:space="0" w:color="1F3864" w:themeColor="accent1" w:themeShade="80"/>
            </w:tcBorders>
          </w:tcPr>
          <w:p w14:paraId="4A6EA945" w14:textId="77777777" w:rsidR="003C3C73" w:rsidRPr="00935347" w:rsidRDefault="003C3C73" w:rsidP="002104E4">
            <w:pPr>
              <w:rPr>
                <w:rFonts w:cstheme="minorHAnsi"/>
                <w:color w:val="000000" w:themeColor="text1"/>
                <w:sz w:val="21"/>
                <w:szCs w:val="21"/>
              </w:rPr>
            </w:pPr>
          </w:p>
        </w:tc>
        <w:tc>
          <w:tcPr>
            <w:tcW w:w="2610" w:type="dxa"/>
            <w:tcBorders>
              <w:top w:val="single" w:sz="4" w:space="0" w:color="1F3864" w:themeColor="accent1" w:themeShade="80"/>
            </w:tcBorders>
          </w:tcPr>
          <w:p w14:paraId="1260AB6A" w14:textId="77777777" w:rsidR="003C3C73" w:rsidRPr="00935347" w:rsidRDefault="003C3C73" w:rsidP="002104E4">
            <w:pPr>
              <w:rPr>
                <w:rFonts w:cstheme="minorHAnsi"/>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219CB1D7" w14:textId="77777777" w:rsidR="003C3C73" w:rsidRPr="00935347" w:rsidRDefault="003C3C73" w:rsidP="002104E4">
            <w:pPr>
              <w:rPr>
                <w:rFonts w:cstheme="minorHAnsi"/>
                <w:color w:val="000000" w:themeColor="text1"/>
                <w:sz w:val="21"/>
                <w:szCs w:val="21"/>
              </w:rPr>
            </w:pPr>
          </w:p>
        </w:tc>
      </w:tr>
      <w:tr w:rsidR="003C3C73" w:rsidRPr="00935347" w14:paraId="6CB1EE5E"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47F35353" w14:textId="77777777" w:rsidR="003C3C73" w:rsidRPr="00935347" w:rsidRDefault="003C3C73" w:rsidP="002104E4">
            <w:pPr>
              <w:rPr>
                <w:rFonts w:cstheme="minorHAnsi"/>
                <w:color w:val="000000" w:themeColor="text1"/>
                <w:sz w:val="21"/>
                <w:szCs w:val="21"/>
              </w:rPr>
            </w:pPr>
          </w:p>
        </w:tc>
        <w:tc>
          <w:tcPr>
            <w:tcW w:w="3063" w:type="dxa"/>
            <w:tcBorders>
              <w:top w:val="single" w:sz="4" w:space="0" w:color="1F3864" w:themeColor="accent1" w:themeShade="80"/>
            </w:tcBorders>
          </w:tcPr>
          <w:p w14:paraId="5CD07C01" w14:textId="77777777" w:rsidR="003C3C73" w:rsidRPr="00935347" w:rsidRDefault="003C3C73" w:rsidP="002104E4">
            <w:pPr>
              <w:rPr>
                <w:rFonts w:cstheme="minorHAnsi"/>
                <w:color w:val="000000" w:themeColor="text1"/>
                <w:sz w:val="21"/>
                <w:szCs w:val="21"/>
              </w:rPr>
            </w:pPr>
          </w:p>
        </w:tc>
        <w:tc>
          <w:tcPr>
            <w:tcW w:w="2610" w:type="dxa"/>
            <w:tcBorders>
              <w:top w:val="single" w:sz="4" w:space="0" w:color="1F3864" w:themeColor="accent1" w:themeShade="80"/>
            </w:tcBorders>
          </w:tcPr>
          <w:p w14:paraId="45321EEF" w14:textId="77777777" w:rsidR="003C3C73" w:rsidRPr="00935347" w:rsidRDefault="003C3C73" w:rsidP="002104E4">
            <w:pPr>
              <w:rPr>
                <w:rFonts w:cstheme="minorHAnsi"/>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2ED9983B" w14:textId="77777777" w:rsidR="003C3C73" w:rsidRPr="00935347" w:rsidRDefault="003C3C73" w:rsidP="002104E4">
            <w:pPr>
              <w:rPr>
                <w:rFonts w:cstheme="minorHAnsi"/>
                <w:color w:val="000000" w:themeColor="text1"/>
                <w:sz w:val="21"/>
                <w:szCs w:val="21"/>
              </w:rPr>
            </w:pPr>
          </w:p>
        </w:tc>
      </w:tr>
      <w:tr w:rsidR="003C3C73" w:rsidRPr="00935347" w14:paraId="3AAB838D"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01126B50" w14:textId="77777777" w:rsidR="003C3C73" w:rsidRPr="00935347" w:rsidRDefault="003C3C73" w:rsidP="002104E4">
            <w:pPr>
              <w:rPr>
                <w:rFonts w:cstheme="minorHAnsi"/>
                <w:color w:val="000000" w:themeColor="text1"/>
                <w:sz w:val="21"/>
                <w:szCs w:val="21"/>
              </w:rPr>
            </w:pPr>
            <w:r w:rsidRPr="00935347">
              <w:rPr>
                <w:rFonts w:cstheme="minorHAnsi"/>
                <w:color w:val="000000" w:themeColor="text1"/>
                <w:sz w:val="21"/>
                <w:szCs w:val="21"/>
              </w:rPr>
              <w:t>Sustainability: To what extent are there financial, institutional, socio-political, and/or environmental risks to sustaining long-term project results?</w:t>
            </w:r>
          </w:p>
        </w:tc>
      </w:tr>
      <w:tr w:rsidR="003C3C73" w:rsidRPr="00935347" w14:paraId="7E1A2D9F"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60E2877F" w14:textId="77777777" w:rsidR="003C3C73" w:rsidRPr="00935347" w:rsidRDefault="003C3C73" w:rsidP="002104E4">
            <w:pPr>
              <w:rPr>
                <w:rFonts w:cstheme="minorHAnsi"/>
                <w:color w:val="000000" w:themeColor="text1"/>
                <w:sz w:val="21"/>
                <w:szCs w:val="21"/>
              </w:rPr>
            </w:pPr>
          </w:p>
        </w:tc>
        <w:tc>
          <w:tcPr>
            <w:tcW w:w="3063" w:type="dxa"/>
            <w:tcBorders>
              <w:top w:val="single" w:sz="4" w:space="0" w:color="1F3864" w:themeColor="accent1" w:themeShade="80"/>
            </w:tcBorders>
          </w:tcPr>
          <w:p w14:paraId="6D74FF2E" w14:textId="77777777" w:rsidR="003C3C73" w:rsidRPr="00935347" w:rsidRDefault="003C3C73" w:rsidP="002104E4">
            <w:pPr>
              <w:rPr>
                <w:rFonts w:cstheme="minorHAnsi"/>
                <w:color w:val="000000" w:themeColor="text1"/>
                <w:sz w:val="21"/>
                <w:szCs w:val="21"/>
              </w:rPr>
            </w:pPr>
          </w:p>
        </w:tc>
        <w:tc>
          <w:tcPr>
            <w:tcW w:w="2610" w:type="dxa"/>
            <w:tcBorders>
              <w:top w:val="single" w:sz="4" w:space="0" w:color="1F3864" w:themeColor="accent1" w:themeShade="80"/>
            </w:tcBorders>
          </w:tcPr>
          <w:p w14:paraId="3C6E8511" w14:textId="77777777" w:rsidR="003C3C73" w:rsidRPr="00935347" w:rsidRDefault="003C3C73" w:rsidP="002104E4">
            <w:pPr>
              <w:rPr>
                <w:rFonts w:cstheme="minorHAnsi"/>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76F3B2AA" w14:textId="77777777" w:rsidR="003C3C73" w:rsidRPr="00935347" w:rsidRDefault="003C3C73" w:rsidP="002104E4">
            <w:pPr>
              <w:rPr>
                <w:rFonts w:cstheme="minorHAnsi"/>
                <w:color w:val="000000" w:themeColor="text1"/>
                <w:sz w:val="21"/>
                <w:szCs w:val="21"/>
              </w:rPr>
            </w:pPr>
          </w:p>
        </w:tc>
      </w:tr>
      <w:tr w:rsidR="003C3C73" w:rsidRPr="00935347" w14:paraId="33FFEEE2"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4D55355B" w14:textId="77777777" w:rsidR="003C3C73" w:rsidRPr="00935347" w:rsidRDefault="003C3C73" w:rsidP="002104E4">
            <w:pPr>
              <w:rPr>
                <w:rFonts w:cstheme="minorHAnsi"/>
                <w:color w:val="000000" w:themeColor="text1"/>
                <w:sz w:val="21"/>
                <w:szCs w:val="21"/>
              </w:rPr>
            </w:pPr>
          </w:p>
        </w:tc>
        <w:tc>
          <w:tcPr>
            <w:tcW w:w="3063" w:type="dxa"/>
            <w:tcBorders>
              <w:top w:val="single" w:sz="4" w:space="0" w:color="1F3864" w:themeColor="accent1" w:themeShade="80"/>
            </w:tcBorders>
          </w:tcPr>
          <w:p w14:paraId="58ECC2FE" w14:textId="77777777" w:rsidR="003C3C73" w:rsidRPr="00935347" w:rsidRDefault="003C3C73" w:rsidP="002104E4">
            <w:pPr>
              <w:rPr>
                <w:rFonts w:cstheme="minorHAnsi"/>
                <w:color w:val="000000" w:themeColor="text1"/>
                <w:sz w:val="21"/>
                <w:szCs w:val="21"/>
              </w:rPr>
            </w:pPr>
          </w:p>
        </w:tc>
        <w:tc>
          <w:tcPr>
            <w:tcW w:w="2610" w:type="dxa"/>
            <w:tcBorders>
              <w:top w:val="single" w:sz="4" w:space="0" w:color="1F3864" w:themeColor="accent1" w:themeShade="80"/>
            </w:tcBorders>
          </w:tcPr>
          <w:p w14:paraId="0E016970" w14:textId="77777777" w:rsidR="003C3C73" w:rsidRPr="00935347" w:rsidRDefault="003C3C73" w:rsidP="002104E4">
            <w:pPr>
              <w:rPr>
                <w:rFonts w:cstheme="minorHAnsi"/>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67369506" w14:textId="77777777" w:rsidR="003C3C73" w:rsidRPr="00935347" w:rsidRDefault="003C3C73" w:rsidP="002104E4">
            <w:pPr>
              <w:rPr>
                <w:rFonts w:cstheme="minorHAnsi"/>
                <w:color w:val="000000" w:themeColor="text1"/>
                <w:sz w:val="21"/>
                <w:szCs w:val="21"/>
              </w:rPr>
            </w:pPr>
          </w:p>
        </w:tc>
      </w:tr>
      <w:tr w:rsidR="003C3C73" w:rsidRPr="00935347" w14:paraId="3F7A7093"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7C7C168F" w14:textId="77777777" w:rsidR="003C3C73" w:rsidRPr="00935347" w:rsidRDefault="003C3C73" w:rsidP="002104E4">
            <w:pPr>
              <w:jc w:val="both"/>
              <w:rPr>
                <w:rFonts w:cstheme="minorHAnsi"/>
                <w:color w:val="000000" w:themeColor="text1"/>
                <w:sz w:val="21"/>
                <w:szCs w:val="21"/>
              </w:rPr>
            </w:pPr>
            <w:r w:rsidRPr="00935347">
              <w:rPr>
                <w:rFonts w:cstheme="minorHAnsi"/>
                <w:color w:val="000000" w:themeColor="text1"/>
                <w:sz w:val="21"/>
                <w:szCs w:val="21"/>
              </w:rPr>
              <w:t xml:space="preserve">Gender equality and women’s empowerment: How did the project contribute to gender equality and women’s empowerment?  </w:t>
            </w:r>
          </w:p>
        </w:tc>
      </w:tr>
      <w:tr w:rsidR="003C3C73" w:rsidRPr="00935347" w14:paraId="2F76B333"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573D7E5C" w14:textId="77777777" w:rsidR="003C3C73" w:rsidRPr="00935347" w:rsidRDefault="003C3C73" w:rsidP="002104E4">
            <w:pPr>
              <w:rPr>
                <w:rFonts w:cstheme="minorHAnsi"/>
                <w:color w:val="000000" w:themeColor="text1"/>
                <w:sz w:val="21"/>
                <w:szCs w:val="21"/>
              </w:rPr>
            </w:pPr>
          </w:p>
        </w:tc>
        <w:tc>
          <w:tcPr>
            <w:tcW w:w="3063" w:type="dxa"/>
            <w:tcBorders>
              <w:top w:val="single" w:sz="4" w:space="0" w:color="1F3864" w:themeColor="accent1" w:themeShade="80"/>
            </w:tcBorders>
          </w:tcPr>
          <w:p w14:paraId="6D2569C8" w14:textId="77777777" w:rsidR="003C3C73" w:rsidRPr="00935347" w:rsidRDefault="003C3C73" w:rsidP="002104E4">
            <w:pPr>
              <w:rPr>
                <w:rFonts w:cstheme="minorHAnsi"/>
                <w:color w:val="000000" w:themeColor="text1"/>
                <w:sz w:val="21"/>
                <w:szCs w:val="21"/>
              </w:rPr>
            </w:pPr>
          </w:p>
        </w:tc>
        <w:tc>
          <w:tcPr>
            <w:tcW w:w="2610" w:type="dxa"/>
            <w:tcBorders>
              <w:top w:val="single" w:sz="4" w:space="0" w:color="1F3864" w:themeColor="accent1" w:themeShade="80"/>
            </w:tcBorders>
          </w:tcPr>
          <w:p w14:paraId="4F58201B" w14:textId="77777777" w:rsidR="003C3C73" w:rsidRPr="00935347" w:rsidRDefault="003C3C73" w:rsidP="002104E4">
            <w:pPr>
              <w:rPr>
                <w:rFonts w:cstheme="minorHAnsi"/>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02D48ECB" w14:textId="77777777" w:rsidR="003C3C73" w:rsidRPr="00935347" w:rsidRDefault="003C3C73" w:rsidP="002104E4">
            <w:pPr>
              <w:rPr>
                <w:rFonts w:cstheme="minorHAnsi"/>
                <w:color w:val="000000" w:themeColor="text1"/>
                <w:sz w:val="21"/>
                <w:szCs w:val="21"/>
              </w:rPr>
            </w:pPr>
          </w:p>
        </w:tc>
      </w:tr>
      <w:tr w:rsidR="003C3C73" w:rsidRPr="00935347" w14:paraId="611A004F"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77C580DF" w14:textId="77777777" w:rsidR="003C3C73" w:rsidRPr="00935347" w:rsidRDefault="003C3C73" w:rsidP="002104E4">
            <w:pPr>
              <w:rPr>
                <w:rFonts w:cstheme="minorHAnsi"/>
                <w:color w:val="000000" w:themeColor="text1"/>
                <w:sz w:val="21"/>
                <w:szCs w:val="21"/>
              </w:rPr>
            </w:pPr>
          </w:p>
        </w:tc>
        <w:tc>
          <w:tcPr>
            <w:tcW w:w="3063" w:type="dxa"/>
            <w:tcBorders>
              <w:top w:val="single" w:sz="4" w:space="0" w:color="1F3864" w:themeColor="accent1" w:themeShade="80"/>
            </w:tcBorders>
          </w:tcPr>
          <w:p w14:paraId="6EEDD795" w14:textId="77777777" w:rsidR="003C3C73" w:rsidRPr="00935347" w:rsidRDefault="003C3C73" w:rsidP="002104E4">
            <w:pPr>
              <w:rPr>
                <w:rFonts w:cstheme="minorHAnsi"/>
                <w:color w:val="000000" w:themeColor="text1"/>
                <w:sz w:val="21"/>
                <w:szCs w:val="21"/>
              </w:rPr>
            </w:pPr>
          </w:p>
        </w:tc>
        <w:tc>
          <w:tcPr>
            <w:tcW w:w="2610" w:type="dxa"/>
            <w:tcBorders>
              <w:top w:val="single" w:sz="4" w:space="0" w:color="1F3864" w:themeColor="accent1" w:themeShade="80"/>
            </w:tcBorders>
          </w:tcPr>
          <w:p w14:paraId="3574509D" w14:textId="77777777" w:rsidR="003C3C73" w:rsidRPr="00935347" w:rsidRDefault="003C3C73" w:rsidP="002104E4">
            <w:pPr>
              <w:rPr>
                <w:rFonts w:cstheme="minorHAnsi"/>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4A4556A6" w14:textId="77777777" w:rsidR="003C3C73" w:rsidRPr="00935347" w:rsidRDefault="003C3C73" w:rsidP="002104E4">
            <w:pPr>
              <w:rPr>
                <w:rFonts w:cstheme="minorHAnsi"/>
                <w:color w:val="000000" w:themeColor="text1"/>
                <w:sz w:val="21"/>
                <w:szCs w:val="21"/>
              </w:rPr>
            </w:pPr>
          </w:p>
        </w:tc>
      </w:tr>
      <w:tr w:rsidR="003C3C73" w:rsidRPr="00935347" w14:paraId="1001C903"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3D8AC704" w14:textId="77777777" w:rsidR="003C3C73" w:rsidRPr="00935347" w:rsidRDefault="003C3C73" w:rsidP="002104E4">
            <w:pPr>
              <w:rPr>
                <w:rFonts w:cstheme="minorHAnsi"/>
                <w:color w:val="000000" w:themeColor="text1"/>
                <w:sz w:val="21"/>
                <w:szCs w:val="21"/>
              </w:rPr>
            </w:pPr>
            <w:r w:rsidRPr="00935347">
              <w:rPr>
                <w:rFonts w:cstheme="minorHAnsi"/>
                <w:color w:val="000000" w:themeColor="text1"/>
                <w:sz w:val="21"/>
                <w:szCs w:val="21"/>
              </w:rPr>
              <w:t>Impact: Are there indications that the project has contributed to, or enabled progress toward reduced environmental stress and/or improved ecological status?</w:t>
            </w:r>
          </w:p>
        </w:tc>
      </w:tr>
      <w:tr w:rsidR="003C3C73" w:rsidRPr="00935347" w14:paraId="49D1940F" w14:textId="77777777" w:rsidTr="003C3C73">
        <w:trPr>
          <w:jc w:val="center"/>
        </w:trPr>
        <w:tc>
          <w:tcPr>
            <w:tcW w:w="2157" w:type="dxa"/>
            <w:tcBorders>
              <w:top w:val="single" w:sz="4" w:space="0" w:color="1F3864" w:themeColor="accent1" w:themeShade="80"/>
              <w:left w:val="single" w:sz="4" w:space="0" w:color="1F3864" w:themeColor="accent1" w:themeShade="80"/>
              <w:bottom w:val="single" w:sz="4" w:space="0" w:color="1F3864" w:themeColor="accent1" w:themeShade="80"/>
            </w:tcBorders>
          </w:tcPr>
          <w:p w14:paraId="2F89226D" w14:textId="77777777" w:rsidR="003C3C73" w:rsidRPr="00935347" w:rsidRDefault="003C3C73" w:rsidP="002104E4">
            <w:pPr>
              <w:rPr>
                <w:rFonts w:cstheme="minorHAnsi"/>
                <w:color w:val="000000"/>
                <w:sz w:val="21"/>
                <w:szCs w:val="21"/>
              </w:rPr>
            </w:pPr>
          </w:p>
        </w:tc>
        <w:tc>
          <w:tcPr>
            <w:tcW w:w="3063" w:type="dxa"/>
            <w:tcBorders>
              <w:top w:val="single" w:sz="4" w:space="0" w:color="1F3864" w:themeColor="accent1" w:themeShade="80"/>
              <w:bottom w:val="single" w:sz="4" w:space="0" w:color="1F3864" w:themeColor="accent1" w:themeShade="80"/>
            </w:tcBorders>
          </w:tcPr>
          <w:p w14:paraId="3AFA7B20" w14:textId="77777777" w:rsidR="003C3C73" w:rsidRPr="00935347" w:rsidRDefault="003C3C73" w:rsidP="002104E4">
            <w:pPr>
              <w:rPr>
                <w:rFonts w:cstheme="minorHAnsi"/>
                <w:color w:val="000000"/>
                <w:sz w:val="21"/>
                <w:szCs w:val="21"/>
              </w:rPr>
            </w:pPr>
          </w:p>
        </w:tc>
        <w:tc>
          <w:tcPr>
            <w:tcW w:w="2610" w:type="dxa"/>
            <w:tcBorders>
              <w:top w:val="single" w:sz="4" w:space="0" w:color="1F3864" w:themeColor="accent1" w:themeShade="80"/>
              <w:bottom w:val="single" w:sz="4" w:space="0" w:color="1F3864" w:themeColor="accent1" w:themeShade="80"/>
            </w:tcBorders>
          </w:tcPr>
          <w:p w14:paraId="36525810" w14:textId="77777777" w:rsidR="003C3C73" w:rsidRPr="00935347" w:rsidRDefault="003C3C73" w:rsidP="002104E4">
            <w:pPr>
              <w:rPr>
                <w:rFonts w:cstheme="minorHAnsi"/>
                <w:color w:val="000000"/>
                <w:sz w:val="21"/>
                <w:szCs w:val="21"/>
              </w:rPr>
            </w:pPr>
          </w:p>
        </w:tc>
        <w:tc>
          <w:tcPr>
            <w:tcW w:w="1710" w:type="dxa"/>
            <w:tcBorders>
              <w:top w:val="single" w:sz="4" w:space="0" w:color="1F3864" w:themeColor="accent1" w:themeShade="80"/>
              <w:bottom w:val="single" w:sz="4" w:space="0" w:color="1F3864" w:themeColor="accent1" w:themeShade="80"/>
              <w:right w:val="single" w:sz="4" w:space="0" w:color="1F3864" w:themeColor="accent1" w:themeShade="80"/>
            </w:tcBorders>
          </w:tcPr>
          <w:p w14:paraId="100924B3" w14:textId="77777777" w:rsidR="003C3C73" w:rsidRPr="00935347" w:rsidRDefault="003C3C73" w:rsidP="002104E4">
            <w:pPr>
              <w:rPr>
                <w:rFonts w:cstheme="minorHAnsi"/>
                <w:color w:val="000000"/>
                <w:sz w:val="21"/>
                <w:szCs w:val="21"/>
              </w:rPr>
            </w:pPr>
          </w:p>
        </w:tc>
      </w:tr>
      <w:tr w:rsidR="003C3C73" w:rsidRPr="00935347" w14:paraId="4A0F8690" w14:textId="77777777" w:rsidTr="003C3C73">
        <w:trPr>
          <w:trHeight w:val="827"/>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auto"/>
            <w:vAlign w:val="center"/>
          </w:tcPr>
          <w:p w14:paraId="0829E3A9" w14:textId="77777777" w:rsidR="003C3C73" w:rsidRPr="00935347" w:rsidRDefault="003C3C73" w:rsidP="002104E4">
            <w:pPr>
              <w:rPr>
                <w:rFonts w:cstheme="minorHAnsi"/>
                <w:i/>
                <w:color w:val="000000"/>
                <w:sz w:val="21"/>
                <w:szCs w:val="21"/>
              </w:rPr>
            </w:pPr>
            <w:r w:rsidRPr="00935347">
              <w:rPr>
                <w:rFonts w:cstheme="minorHAnsi"/>
                <w:i/>
                <w:color w:val="808080" w:themeColor="background1" w:themeShade="80"/>
                <w:sz w:val="21"/>
                <w:szCs w:val="21"/>
              </w:rPr>
              <w:t>(Expand the table to include questions for all criteria being assessed: Monitoring &amp; Evaluation, UNDP oversight/implementation, Implementing Partner Execution, cross-cutting issues, etc.)</w:t>
            </w:r>
          </w:p>
        </w:tc>
      </w:tr>
    </w:tbl>
    <w:p w14:paraId="40E3C978" w14:textId="77777777" w:rsidR="00FF139C" w:rsidRPr="00935347" w:rsidRDefault="00FF139C" w:rsidP="00FF139C">
      <w:pPr>
        <w:rPr>
          <w:rFonts w:cstheme="minorHAnsi"/>
          <w:b/>
          <w:bCs/>
          <w:sz w:val="26"/>
          <w:szCs w:val="26"/>
        </w:rPr>
      </w:pPr>
    </w:p>
    <w:p w14:paraId="62FF0F57" w14:textId="77777777" w:rsidR="00965DF2" w:rsidRPr="00935347" w:rsidRDefault="00965DF2" w:rsidP="00FF139C">
      <w:pPr>
        <w:rPr>
          <w:rFonts w:cstheme="minorHAnsi"/>
          <w:b/>
          <w:bCs/>
          <w:sz w:val="26"/>
          <w:szCs w:val="26"/>
        </w:rPr>
      </w:pPr>
    </w:p>
    <w:p w14:paraId="08197C39" w14:textId="77777777" w:rsidR="00965DF2" w:rsidRPr="00935347" w:rsidRDefault="00965DF2" w:rsidP="00FF139C">
      <w:pPr>
        <w:rPr>
          <w:rFonts w:cstheme="minorHAnsi"/>
          <w:b/>
          <w:bCs/>
          <w:sz w:val="26"/>
          <w:szCs w:val="26"/>
        </w:rPr>
      </w:pPr>
    </w:p>
    <w:p w14:paraId="49D2BBA4" w14:textId="77777777" w:rsidR="00965DF2" w:rsidRPr="00935347" w:rsidRDefault="00965DF2" w:rsidP="00FF139C">
      <w:pPr>
        <w:rPr>
          <w:rFonts w:cstheme="minorHAnsi"/>
          <w:b/>
          <w:bCs/>
          <w:sz w:val="26"/>
          <w:szCs w:val="26"/>
        </w:rPr>
      </w:pPr>
    </w:p>
    <w:p w14:paraId="17C2EB63" w14:textId="77777777" w:rsidR="00965DF2" w:rsidRPr="00935347" w:rsidRDefault="00965DF2" w:rsidP="00FF139C">
      <w:pPr>
        <w:rPr>
          <w:rFonts w:cstheme="minorHAnsi"/>
          <w:b/>
          <w:bCs/>
          <w:sz w:val="26"/>
          <w:szCs w:val="26"/>
        </w:rPr>
      </w:pPr>
    </w:p>
    <w:p w14:paraId="71766C45" w14:textId="77777777" w:rsidR="00965DF2" w:rsidRPr="00935347" w:rsidRDefault="00965DF2" w:rsidP="00FF139C">
      <w:pPr>
        <w:rPr>
          <w:rFonts w:cstheme="minorHAnsi"/>
          <w:b/>
          <w:bCs/>
          <w:sz w:val="26"/>
          <w:szCs w:val="26"/>
        </w:rPr>
      </w:pPr>
    </w:p>
    <w:p w14:paraId="7D7DFA7D" w14:textId="77777777" w:rsidR="00965DF2" w:rsidRPr="00935347" w:rsidRDefault="00965DF2" w:rsidP="00FF139C">
      <w:pPr>
        <w:rPr>
          <w:rFonts w:cstheme="minorHAnsi"/>
          <w:b/>
          <w:bCs/>
          <w:sz w:val="26"/>
          <w:szCs w:val="26"/>
        </w:rPr>
      </w:pPr>
    </w:p>
    <w:p w14:paraId="38B80AED" w14:textId="77777777" w:rsidR="00965DF2" w:rsidRPr="00935347" w:rsidRDefault="00965DF2" w:rsidP="00FF139C">
      <w:pPr>
        <w:rPr>
          <w:rFonts w:cstheme="minorHAnsi"/>
          <w:b/>
          <w:bCs/>
          <w:sz w:val="26"/>
          <w:szCs w:val="26"/>
        </w:rPr>
      </w:pPr>
    </w:p>
    <w:p w14:paraId="6E4E3DCB" w14:textId="77777777" w:rsidR="00264BE5" w:rsidRDefault="00264BE5" w:rsidP="00FF139C">
      <w:pPr>
        <w:rPr>
          <w:rFonts w:cstheme="minorHAnsi"/>
          <w:b/>
          <w:bCs/>
          <w:sz w:val="26"/>
          <w:szCs w:val="26"/>
        </w:rPr>
      </w:pPr>
    </w:p>
    <w:p w14:paraId="034576F9" w14:textId="187C296F" w:rsidR="00BD1612" w:rsidRPr="00935347" w:rsidRDefault="00BD1612" w:rsidP="00FF139C">
      <w:pPr>
        <w:rPr>
          <w:rFonts w:cstheme="minorHAnsi"/>
          <w:b/>
          <w:bCs/>
          <w:sz w:val="26"/>
          <w:szCs w:val="26"/>
        </w:rPr>
      </w:pPr>
      <w:proofErr w:type="spellStart"/>
      <w:r w:rsidRPr="00935347">
        <w:rPr>
          <w:rFonts w:cstheme="minorHAnsi"/>
          <w:b/>
          <w:bCs/>
          <w:sz w:val="26"/>
          <w:szCs w:val="26"/>
        </w:rPr>
        <w:t>ToR</w:t>
      </w:r>
      <w:proofErr w:type="spellEnd"/>
      <w:r w:rsidRPr="00935347">
        <w:rPr>
          <w:rFonts w:cstheme="minorHAnsi"/>
          <w:b/>
          <w:bCs/>
          <w:sz w:val="26"/>
          <w:szCs w:val="26"/>
        </w:rPr>
        <w:t xml:space="preserve"> Annex </w:t>
      </w:r>
      <w:r w:rsidR="007A3FAF" w:rsidRPr="00935347">
        <w:rPr>
          <w:rFonts w:cstheme="minorHAnsi"/>
          <w:b/>
          <w:bCs/>
          <w:sz w:val="26"/>
          <w:szCs w:val="26"/>
        </w:rPr>
        <w:t>E</w:t>
      </w:r>
      <w:r w:rsidRPr="00935347">
        <w:rPr>
          <w:rFonts w:cstheme="minorHAnsi"/>
          <w:b/>
          <w:bCs/>
          <w:sz w:val="26"/>
          <w:szCs w:val="26"/>
        </w:rPr>
        <w:t>: UNEG Code of Conduct for Evaluators</w:t>
      </w:r>
    </w:p>
    <w:p w14:paraId="7A0533FF" w14:textId="1DDA6E02" w:rsidR="00965DF2" w:rsidRPr="00935347" w:rsidRDefault="00965DF2" w:rsidP="00965DF2">
      <w:pPr>
        <w:jc w:val="both"/>
        <w:rPr>
          <w:rFonts w:cstheme="minorHAnsi"/>
          <w:b/>
        </w:rPr>
      </w:pPr>
      <w:bookmarkStart w:id="16" w:name="_Toc44378103"/>
      <w:r w:rsidRPr="00935347">
        <w:rPr>
          <w:rFonts w:cstheme="minorHAnsi"/>
          <w:b/>
          <w:noProof/>
          <w:color w:val="808080" w:themeColor="background1" w:themeShade="80"/>
        </w:rPr>
        <mc:AlternateContent>
          <mc:Choice Requires="wps">
            <w:drawing>
              <wp:anchor distT="45720" distB="45720" distL="114300" distR="114300" simplePos="0" relativeHeight="251659264" behindDoc="0" locked="0" layoutInCell="1" allowOverlap="1" wp14:anchorId="34A8C2C9" wp14:editId="49456A51">
                <wp:simplePos x="0" y="0"/>
                <wp:positionH relativeFrom="margin">
                  <wp:align>left</wp:align>
                </wp:positionH>
                <wp:positionV relativeFrom="paragraph">
                  <wp:posOffset>1762760</wp:posOffset>
                </wp:positionV>
                <wp:extent cx="5991225" cy="1404620"/>
                <wp:effectExtent l="0" t="0" r="2857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04620"/>
                        </a:xfrm>
                        <a:prstGeom prst="rect">
                          <a:avLst/>
                        </a:prstGeom>
                        <a:solidFill>
                          <a:srgbClr val="FFFFFF"/>
                        </a:solidFill>
                        <a:ln w="9525">
                          <a:solidFill>
                            <a:srgbClr val="000000"/>
                          </a:solidFill>
                          <a:miter lim="800000"/>
                          <a:headEnd/>
                          <a:tailEnd/>
                        </a:ln>
                      </wps:spPr>
                      <wps:txbx>
                        <w:txbxContent>
                          <w:p w14:paraId="0B3AC2AF" w14:textId="77777777" w:rsidR="002E7326" w:rsidRPr="00B36208" w:rsidRDefault="002E7326" w:rsidP="00965DF2">
                            <w:pPr>
                              <w:autoSpaceDE w:val="0"/>
                              <w:autoSpaceDN w:val="0"/>
                              <w:adjustRightInd w:val="0"/>
                              <w:spacing w:after="0" w:line="240" w:lineRule="auto"/>
                              <w:rPr>
                                <w:rFonts w:ascii="Myriad Pro" w:hAnsi="Myriad Pro"/>
                                <w:b/>
                                <w:color w:val="000000"/>
                                <w:sz w:val="16"/>
                                <w:szCs w:val="16"/>
                              </w:rPr>
                            </w:pPr>
                            <w:r w:rsidRPr="00B36208">
                              <w:rPr>
                                <w:rFonts w:ascii="Myriad Pro" w:hAnsi="Myriad Pro"/>
                                <w:b/>
                                <w:color w:val="000000"/>
                                <w:sz w:val="16"/>
                                <w:szCs w:val="16"/>
                              </w:rPr>
                              <w:t>Evaluators/Consultants:</w:t>
                            </w:r>
                          </w:p>
                          <w:p w14:paraId="684B70CA" w14:textId="77777777" w:rsidR="002E7326" w:rsidRPr="00B36208" w:rsidRDefault="002E7326" w:rsidP="00965DF2">
                            <w:pPr>
                              <w:autoSpaceDE w:val="0"/>
                              <w:autoSpaceDN w:val="0"/>
                              <w:adjustRightInd w:val="0"/>
                              <w:spacing w:after="0" w:line="240" w:lineRule="auto"/>
                              <w:rPr>
                                <w:rFonts w:ascii="Myriad Pro" w:hAnsi="Myriad Pro"/>
                                <w:color w:val="000000"/>
                                <w:sz w:val="16"/>
                                <w:szCs w:val="16"/>
                              </w:rPr>
                            </w:pPr>
                          </w:p>
                          <w:p w14:paraId="3132DE95" w14:textId="77777777" w:rsidR="002E7326" w:rsidRPr="00B36208" w:rsidRDefault="002E7326"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present information that is complete and fair in its assessment of strengths and weaknesses so that decisions or actions taken are well founded.</w:t>
                            </w:r>
                          </w:p>
                          <w:p w14:paraId="0791D4DF" w14:textId="77777777" w:rsidR="002E7326" w:rsidRPr="00B36208" w:rsidRDefault="002E7326"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disclose the full set of evaluation findings along with information on their limitations and have this accessible to all affected by the evaluation with expressed legal rights to receive results.</w:t>
                            </w:r>
                          </w:p>
                          <w:p w14:paraId="00A02138" w14:textId="77777777" w:rsidR="002E7326" w:rsidRPr="00B36208" w:rsidRDefault="002E7326"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Should protect the anonymity and confidentiality of individual informants. They should provide maximum notice, minimize demands on time, and respect people’s right not to engage. Evaluators must respect people’s right to provide information in </w:t>
                            </w:r>
                            <w:proofErr w:type="gramStart"/>
                            <w:r w:rsidRPr="00B36208">
                              <w:rPr>
                                <w:rFonts w:ascii="Myriad Pro" w:hAnsi="Myriad Pro"/>
                                <w:color w:val="000000"/>
                                <w:sz w:val="16"/>
                                <w:szCs w:val="16"/>
                              </w:rPr>
                              <w:t>confidence, and</w:t>
                            </w:r>
                            <w:proofErr w:type="gramEnd"/>
                            <w:r w:rsidRPr="00B36208">
                              <w:rPr>
                                <w:rFonts w:ascii="Myriad Pro" w:hAnsi="Myriad Pro"/>
                                <w:color w:val="000000"/>
                                <w:sz w:val="16"/>
                                <w:szCs w:val="16"/>
                              </w:rPr>
                              <w:t xml:space="preserve"> must ensure that sensitive information cannot be traced to its source. Evaluators are not expected to evaluate </w:t>
                            </w:r>
                            <w:proofErr w:type="gramStart"/>
                            <w:r w:rsidRPr="00B36208">
                              <w:rPr>
                                <w:rFonts w:ascii="Myriad Pro" w:hAnsi="Myriad Pro"/>
                                <w:color w:val="000000"/>
                                <w:sz w:val="16"/>
                                <w:szCs w:val="16"/>
                              </w:rPr>
                              <w:t>individuals, and</w:t>
                            </w:r>
                            <w:proofErr w:type="gramEnd"/>
                            <w:r w:rsidRPr="00B36208">
                              <w:rPr>
                                <w:rFonts w:ascii="Myriad Pro" w:hAnsi="Myriad Pro"/>
                                <w:color w:val="000000"/>
                                <w:sz w:val="16"/>
                                <w:szCs w:val="16"/>
                              </w:rPr>
                              <w:t xml:space="preserve"> must balance an evaluation of management functions with this general principle.</w:t>
                            </w:r>
                          </w:p>
                          <w:p w14:paraId="1A270948" w14:textId="77777777" w:rsidR="002E7326" w:rsidRPr="00B36208" w:rsidRDefault="002E7326"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669BE1E0" w14:textId="77777777" w:rsidR="002E7326" w:rsidRPr="00B36208" w:rsidRDefault="002E7326"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w:t>
                            </w:r>
                            <w:proofErr w:type="gramStart"/>
                            <w:r w:rsidRPr="00B36208">
                              <w:rPr>
                                <w:rFonts w:ascii="Myriad Pro" w:hAnsi="Myriad Pro"/>
                                <w:color w:val="000000"/>
                                <w:sz w:val="16"/>
                                <w:szCs w:val="16"/>
                              </w:rPr>
                              <w:t>in the course of</w:t>
                            </w:r>
                            <w:proofErr w:type="gramEnd"/>
                            <w:r w:rsidRPr="00B36208">
                              <w:rPr>
                                <w:rFonts w:ascii="Myriad Pro" w:hAnsi="Myriad Pro"/>
                                <w:color w:val="000000"/>
                                <w:sz w:val="16"/>
                                <w:szCs w:val="16"/>
                              </w:rPr>
                              <w:t xml:space="preserve"> the evaluation. Knowing that evaluation might negatively affect the interests of some stakeholders, evaluators should conduct the evaluation and communicate its purpose and results in a way that clearly respects the stakeholders’ dignity and self-worth.</w:t>
                            </w:r>
                          </w:p>
                          <w:p w14:paraId="0535481A" w14:textId="77777777" w:rsidR="002E7326" w:rsidRPr="00DD0D1D" w:rsidRDefault="002E7326"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Are responsible for their performance and their product(s). They are responsible for the clear, accurate and fair written and/or </w:t>
                            </w:r>
                            <w:r w:rsidRPr="00DD0D1D">
                              <w:rPr>
                                <w:rFonts w:ascii="Myriad Pro" w:hAnsi="Myriad Pro"/>
                                <w:color w:val="000000"/>
                                <w:sz w:val="16"/>
                                <w:szCs w:val="16"/>
                              </w:rPr>
                              <w:t>oral presentation of study imitations, findings and recommendations.</w:t>
                            </w:r>
                          </w:p>
                          <w:p w14:paraId="681BB0A9" w14:textId="77777777" w:rsidR="002E7326" w:rsidRPr="00DD0D1D" w:rsidRDefault="002E7326" w:rsidP="00965DF2">
                            <w:pPr>
                              <w:pStyle w:val="ListParagraph"/>
                              <w:numPr>
                                <w:ilvl w:val="0"/>
                                <w:numId w:val="24"/>
                              </w:numPr>
                              <w:spacing w:after="0" w:line="240" w:lineRule="auto"/>
                              <w:ind w:left="360"/>
                              <w:rPr>
                                <w:rFonts w:ascii="Myriad Pro" w:hAnsi="Myriad Pro"/>
                                <w:color w:val="000000"/>
                                <w:sz w:val="16"/>
                                <w:szCs w:val="16"/>
                              </w:rPr>
                            </w:pPr>
                            <w:r w:rsidRPr="00DD0D1D">
                              <w:rPr>
                                <w:rFonts w:ascii="Myriad Pro" w:hAnsi="Myriad Pro"/>
                                <w:color w:val="000000"/>
                                <w:sz w:val="16"/>
                                <w:szCs w:val="16"/>
                              </w:rPr>
                              <w:t>Should reflect sound accounting procedures and be prudent in using the resources of the evaluation.</w:t>
                            </w:r>
                          </w:p>
                          <w:p w14:paraId="09552B79" w14:textId="77777777" w:rsidR="002E7326" w:rsidRPr="00DD0D1D" w:rsidRDefault="002E7326" w:rsidP="00965DF2">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ensure that independence of judgement is maintained, and that evaluation findings and recommendations are independently presented.</w:t>
                            </w:r>
                          </w:p>
                          <w:p w14:paraId="23717FE6" w14:textId="77777777" w:rsidR="002E7326" w:rsidRPr="00DD0D1D" w:rsidRDefault="002E7326" w:rsidP="00965DF2">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confirm that they have not been involved in designing, executing or advising on the project being evaluated and did not carry out the project’s Mid-Term Review.</w:t>
                            </w:r>
                          </w:p>
                          <w:p w14:paraId="54446435" w14:textId="77777777" w:rsidR="002E7326" w:rsidRPr="00B36208" w:rsidRDefault="002E7326" w:rsidP="00965DF2">
                            <w:pPr>
                              <w:spacing w:after="0" w:line="240" w:lineRule="auto"/>
                              <w:rPr>
                                <w:rFonts w:ascii="Myriad Pro" w:hAnsi="Myriad Pro"/>
                                <w:b/>
                                <w:color w:val="000000"/>
                                <w:sz w:val="16"/>
                                <w:szCs w:val="16"/>
                              </w:rPr>
                            </w:pPr>
                            <w:r w:rsidRPr="00B36208">
                              <w:rPr>
                                <w:rFonts w:ascii="Myriad Pro" w:hAnsi="Myriad Pro"/>
                                <w:b/>
                                <w:color w:val="000000"/>
                                <w:sz w:val="16"/>
                                <w:szCs w:val="16"/>
                              </w:rPr>
                              <w:t>Evaluation Consultant Agreement Form</w:t>
                            </w:r>
                          </w:p>
                          <w:p w14:paraId="5EC5344C" w14:textId="77777777" w:rsidR="002E7326" w:rsidRPr="00B36208" w:rsidRDefault="002E7326" w:rsidP="00965DF2">
                            <w:pPr>
                              <w:spacing w:after="0" w:line="240" w:lineRule="auto"/>
                              <w:rPr>
                                <w:rFonts w:ascii="Myriad Pro" w:hAnsi="Myriad Pro"/>
                                <w:color w:val="000000"/>
                                <w:sz w:val="16"/>
                                <w:szCs w:val="16"/>
                              </w:rPr>
                            </w:pPr>
                          </w:p>
                          <w:p w14:paraId="4E7428CA" w14:textId="77777777" w:rsidR="002E7326" w:rsidRPr="00B36208" w:rsidRDefault="002E7326" w:rsidP="00965DF2">
                            <w:pPr>
                              <w:spacing w:after="0" w:line="240" w:lineRule="auto"/>
                              <w:rPr>
                                <w:rFonts w:ascii="Myriad Pro" w:hAnsi="Myriad Pro"/>
                                <w:color w:val="000000"/>
                                <w:sz w:val="16"/>
                                <w:szCs w:val="16"/>
                              </w:rPr>
                            </w:pPr>
                            <w:r w:rsidRPr="00B36208">
                              <w:rPr>
                                <w:rFonts w:ascii="Myriad Pro" w:hAnsi="Myriad Pro"/>
                                <w:color w:val="000000"/>
                                <w:sz w:val="16"/>
                                <w:szCs w:val="16"/>
                              </w:rPr>
                              <w:t>Agreement to abide by the Code of Conduct for Evaluation in the UN System:</w:t>
                            </w:r>
                          </w:p>
                          <w:p w14:paraId="594DBDC6" w14:textId="77777777" w:rsidR="002E7326" w:rsidRPr="00B36208" w:rsidRDefault="002E7326" w:rsidP="00965DF2">
                            <w:pPr>
                              <w:spacing w:after="0" w:line="240" w:lineRule="auto"/>
                              <w:rPr>
                                <w:rFonts w:ascii="Myriad Pro" w:hAnsi="Myriad Pro"/>
                                <w:color w:val="000000"/>
                                <w:sz w:val="16"/>
                                <w:szCs w:val="16"/>
                              </w:rPr>
                            </w:pPr>
                          </w:p>
                          <w:p w14:paraId="16764074" w14:textId="77777777" w:rsidR="002E7326" w:rsidRPr="00B36208" w:rsidRDefault="002E7326" w:rsidP="00965DF2">
                            <w:pPr>
                              <w:spacing w:after="0" w:line="240" w:lineRule="auto"/>
                              <w:rPr>
                                <w:rFonts w:ascii="Myriad Pro" w:hAnsi="Myriad Pro"/>
                                <w:color w:val="000000"/>
                                <w:sz w:val="16"/>
                                <w:szCs w:val="16"/>
                              </w:rPr>
                            </w:pPr>
                            <w:r w:rsidRPr="00B36208">
                              <w:rPr>
                                <w:rFonts w:ascii="Myriad Pro" w:hAnsi="Myriad Pro"/>
                                <w:color w:val="000000"/>
                                <w:sz w:val="16"/>
                                <w:szCs w:val="16"/>
                              </w:rPr>
                              <w:t xml:space="preserve">Name of </w:t>
                            </w:r>
                            <w:r>
                              <w:rPr>
                                <w:rFonts w:ascii="Myriad Pro" w:hAnsi="Myriad Pro"/>
                                <w:color w:val="000000"/>
                                <w:sz w:val="16"/>
                                <w:szCs w:val="16"/>
                              </w:rPr>
                              <w:t>Evaluator</w:t>
                            </w:r>
                            <w:r w:rsidRPr="00B36208">
                              <w:rPr>
                                <w:rFonts w:ascii="Myriad Pro" w:hAnsi="Myriad Pro"/>
                                <w:color w:val="000000"/>
                                <w:sz w:val="16"/>
                                <w:szCs w:val="16"/>
                              </w:rPr>
                              <w:t>: ______________________________________________________________</w:t>
                            </w:r>
                          </w:p>
                          <w:p w14:paraId="51936EB7" w14:textId="77777777" w:rsidR="002E7326" w:rsidRPr="00B36208" w:rsidRDefault="002E7326" w:rsidP="00965DF2">
                            <w:pPr>
                              <w:spacing w:after="0" w:line="240" w:lineRule="auto"/>
                              <w:rPr>
                                <w:rFonts w:ascii="Myriad Pro" w:hAnsi="Myriad Pro"/>
                                <w:color w:val="000000"/>
                                <w:sz w:val="16"/>
                                <w:szCs w:val="16"/>
                              </w:rPr>
                            </w:pPr>
                          </w:p>
                          <w:p w14:paraId="200B54C0" w14:textId="77777777" w:rsidR="002E7326" w:rsidRPr="00B36208" w:rsidRDefault="002E7326" w:rsidP="00965DF2">
                            <w:pPr>
                              <w:spacing w:after="0" w:line="240" w:lineRule="auto"/>
                              <w:rPr>
                                <w:rFonts w:ascii="Myriad Pro" w:hAnsi="Myriad Pro"/>
                                <w:color w:val="000000"/>
                                <w:sz w:val="16"/>
                                <w:szCs w:val="16"/>
                              </w:rPr>
                            </w:pPr>
                            <w:r w:rsidRPr="00B36208">
                              <w:rPr>
                                <w:rFonts w:ascii="Myriad Pro" w:hAnsi="Myriad Pro"/>
                                <w:color w:val="000000"/>
                                <w:sz w:val="16"/>
                                <w:szCs w:val="16"/>
                              </w:rPr>
                              <w:t>Name of Consultancy Organization (where relevant): ____________________________________</w:t>
                            </w:r>
                          </w:p>
                          <w:p w14:paraId="6DBEFD4C" w14:textId="77777777" w:rsidR="002E7326" w:rsidRPr="00B36208" w:rsidRDefault="002E7326" w:rsidP="00965DF2">
                            <w:pPr>
                              <w:spacing w:after="0" w:line="240" w:lineRule="auto"/>
                              <w:rPr>
                                <w:rFonts w:ascii="Myriad Pro" w:hAnsi="Myriad Pro"/>
                                <w:color w:val="000000"/>
                                <w:sz w:val="16"/>
                                <w:szCs w:val="16"/>
                              </w:rPr>
                            </w:pPr>
                          </w:p>
                          <w:p w14:paraId="53084B9D" w14:textId="77777777" w:rsidR="002E7326" w:rsidRPr="00B36208" w:rsidRDefault="002E7326" w:rsidP="00965DF2">
                            <w:pPr>
                              <w:spacing w:after="0" w:line="240" w:lineRule="auto"/>
                              <w:rPr>
                                <w:rFonts w:ascii="Myriad Pro" w:hAnsi="Myriad Pro"/>
                                <w:color w:val="000000"/>
                                <w:sz w:val="16"/>
                                <w:szCs w:val="16"/>
                              </w:rPr>
                            </w:pPr>
                            <w:r w:rsidRPr="00B36208">
                              <w:rPr>
                                <w:rFonts w:ascii="Myriad Pro" w:hAnsi="Myriad Pro"/>
                                <w:color w:val="000000"/>
                                <w:sz w:val="16"/>
                                <w:szCs w:val="16"/>
                              </w:rPr>
                              <w:t>I confirm that I have received and understood and will abide by the United Nations Code of Conduct for Evaluation.</w:t>
                            </w:r>
                          </w:p>
                          <w:p w14:paraId="00499B62" w14:textId="77777777" w:rsidR="002E7326" w:rsidRPr="00B36208" w:rsidRDefault="002E7326" w:rsidP="00965DF2">
                            <w:pPr>
                              <w:spacing w:after="0" w:line="240" w:lineRule="auto"/>
                              <w:rPr>
                                <w:rFonts w:ascii="Myriad Pro" w:hAnsi="Myriad Pro"/>
                                <w:color w:val="000000"/>
                                <w:sz w:val="16"/>
                                <w:szCs w:val="16"/>
                              </w:rPr>
                            </w:pPr>
                          </w:p>
                          <w:p w14:paraId="22DAADCF" w14:textId="77777777" w:rsidR="002E7326" w:rsidRPr="00B36208" w:rsidRDefault="002E7326" w:rsidP="00965DF2">
                            <w:pPr>
                              <w:spacing w:after="0" w:line="240" w:lineRule="auto"/>
                              <w:rPr>
                                <w:rFonts w:ascii="Myriad Pro" w:hAnsi="Myriad Pro"/>
                                <w:color w:val="000000"/>
                                <w:sz w:val="16"/>
                                <w:szCs w:val="16"/>
                              </w:rPr>
                            </w:pPr>
                            <w:r w:rsidRPr="00B36208">
                              <w:rPr>
                                <w:rFonts w:ascii="Myriad Pro" w:hAnsi="Myriad Pro"/>
                                <w:color w:val="000000"/>
                                <w:sz w:val="16"/>
                                <w:szCs w:val="16"/>
                              </w:rPr>
                              <w:t>Signed at __________________________________ (Place) on ______________________ (Date)</w:t>
                            </w:r>
                          </w:p>
                          <w:p w14:paraId="3A4AA250" w14:textId="77777777" w:rsidR="002E7326" w:rsidRPr="00B36208" w:rsidRDefault="002E7326" w:rsidP="00965DF2">
                            <w:pPr>
                              <w:spacing w:after="0" w:line="240" w:lineRule="auto"/>
                              <w:rPr>
                                <w:rFonts w:ascii="Myriad Pro" w:hAnsi="Myriad Pro"/>
                                <w:color w:val="000000"/>
                                <w:sz w:val="16"/>
                                <w:szCs w:val="16"/>
                              </w:rPr>
                            </w:pPr>
                          </w:p>
                          <w:p w14:paraId="5C419D32" w14:textId="77777777" w:rsidR="002E7326" w:rsidRPr="00B36208" w:rsidRDefault="002E7326" w:rsidP="00965DF2">
                            <w:pPr>
                              <w:spacing w:after="0" w:line="240" w:lineRule="auto"/>
                              <w:rPr>
                                <w:rFonts w:ascii="Myriad Pro" w:hAnsi="Myriad Pro"/>
                                <w:color w:val="000000"/>
                                <w:sz w:val="16"/>
                                <w:szCs w:val="16"/>
                              </w:rPr>
                            </w:pPr>
                            <w:r w:rsidRPr="00B36208">
                              <w:rPr>
                                <w:rFonts w:ascii="Myriad Pro" w:hAnsi="Myriad Pro"/>
                                <w:color w:val="000000"/>
                                <w:sz w:val="16"/>
                                <w:szCs w:val="16"/>
                              </w:rPr>
                              <w:t>Signature: 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A8C2C9" id="_x0000_t202" coordsize="21600,21600" o:spt="202" path="m,l,21600r21600,l21600,xe">
                <v:stroke joinstyle="miter"/>
                <v:path gradientshapeok="t" o:connecttype="rect"/>
              </v:shapetype>
              <v:shape id="Text Box 2" o:spid="_x0000_s1026" type="#_x0000_t202" style="position:absolute;left:0;text-align:left;margin-left:0;margin-top:138.8pt;width:471.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">
                <v:textbox style="mso-fit-shape-to-text:t">
                  <w:txbxContent>
                    <w:p w14:paraId="0B3AC2AF" w14:textId="77777777" w:rsidR="002E7326" w:rsidRPr="00B36208" w:rsidRDefault="002E7326" w:rsidP="00965DF2">
                      <w:pPr>
                        <w:autoSpaceDE w:val="0"/>
                        <w:autoSpaceDN w:val="0"/>
                        <w:adjustRightInd w:val="0"/>
                        <w:spacing w:after="0" w:line="240" w:lineRule="auto"/>
                        <w:rPr>
                          <w:rFonts w:ascii="Myriad Pro" w:hAnsi="Myriad Pro"/>
                          <w:b/>
                          <w:color w:val="000000"/>
                          <w:sz w:val="16"/>
                          <w:szCs w:val="16"/>
                        </w:rPr>
                      </w:pPr>
                      <w:r w:rsidRPr="00B36208">
                        <w:rPr>
                          <w:rFonts w:ascii="Myriad Pro" w:hAnsi="Myriad Pro"/>
                          <w:b/>
                          <w:color w:val="000000"/>
                          <w:sz w:val="16"/>
                          <w:szCs w:val="16"/>
                        </w:rPr>
                        <w:t>Evaluators/Consultants:</w:t>
                      </w:r>
                    </w:p>
                    <w:p w14:paraId="684B70CA" w14:textId="77777777" w:rsidR="002E7326" w:rsidRPr="00B36208" w:rsidRDefault="002E7326" w:rsidP="00965DF2">
                      <w:pPr>
                        <w:autoSpaceDE w:val="0"/>
                        <w:autoSpaceDN w:val="0"/>
                        <w:adjustRightInd w:val="0"/>
                        <w:spacing w:after="0" w:line="240" w:lineRule="auto"/>
                        <w:rPr>
                          <w:rFonts w:ascii="Myriad Pro" w:hAnsi="Myriad Pro"/>
                          <w:color w:val="000000"/>
                          <w:sz w:val="16"/>
                          <w:szCs w:val="16"/>
                        </w:rPr>
                      </w:pPr>
                    </w:p>
                    <w:p w14:paraId="3132DE95" w14:textId="77777777" w:rsidR="002E7326" w:rsidRPr="00B36208" w:rsidRDefault="002E7326"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present information that is complete and fair in its assessment of strengths and weaknesses so that decisions or actions taken are well founded.</w:t>
                      </w:r>
                    </w:p>
                    <w:p w14:paraId="0791D4DF" w14:textId="77777777" w:rsidR="002E7326" w:rsidRPr="00B36208" w:rsidRDefault="002E7326"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disclose the full set of evaluation findings along with information on their limitations and have this accessible to all affected by the evaluation with expressed legal rights to receive results.</w:t>
                      </w:r>
                    </w:p>
                    <w:p w14:paraId="00A02138" w14:textId="77777777" w:rsidR="002E7326" w:rsidRPr="00B36208" w:rsidRDefault="002E7326"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Should protect the anonymity and confidentiality of individual informants. They should provide maximum notice, minimize demands on time, and respect people’s right not to engage. Evaluators must respect people’s right to provide information in </w:t>
                      </w:r>
                      <w:proofErr w:type="gramStart"/>
                      <w:r w:rsidRPr="00B36208">
                        <w:rPr>
                          <w:rFonts w:ascii="Myriad Pro" w:hAnsi="Myriad Pro"/>
                          <w:color w:val="000000"/>
                          <w:sz w:val="16"/>
                          <w:szCs w:val="16"/>
                        </w:rPr>
                        <w:t>confidence, and</w:t>
                      </w:r>
                      <w:proofErr w:type="gramEnd"/>
                      <w:r w:rsidRPr="00B36208">
                        <w:rPr>
                          <w:rFonts w:ascii="Myriad Pro" w:hAnsi="Myriad Pro"/>
                          <w:color w:val="000000"/>
                          <w:sz w:val="16"/>
                          <w:szCs w:val="16"/>
                        </w:rPr>
                        <w:t xml:space="preserve"> must ensure that sensitive information cannot be traced to its source. Evaluators are not expected to evaluate </w:t>
                      </w:r>
                      <w:proofErr w:type="gramStart"/>
                      <w:r w:rsidRPr="00B36208">
                        <w:rPr>
                          <w:rFonts w:ascii="Myriad Pro" w:hAnsi="Myriad Pro"/>
                          <w:color w:val="000000"/>
                          <w:sz w:val="16"/>
                          <w:szCs w:val="16"/>
                        </w:rPr>
                        <w:t>individuals, and</w:t>
                      </w:r>
                      <w:proofErr w:type="gramEnd"/>
                      <w:r w:rsidRPr="00B36208">
                        <w:rPr>
                          <w:rFonts w:ascii="Myriad Pro" w:hAnsi="Myriad Pro"/>
                          <w:color w:val="000000"/>
                          <w:sz w:val="16"/>
                          <w:szCs w:val="16"/>
                        </w:rPr>
                        <w:t xml:space="preserve"> must balance an evaluation of management functions with this general principle.</w:t>
                      </w:r>
                    </w:p>
                    <w:p w14:paraId="1A270948" w14:textId="77777777" w:rsidR="002E7326" w:rsidRPr="00B36208" w:rsidRDefault="002E7326"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669BE1E0" w14:textId="77777777" w:rsidR="002E7326" w:rsidRPr="00B36208" w:rsidRDefault="002E7326"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w:t>
                      </w:r>
                      <w:proofErr w:type="gramStart"/>
                      <w:r w:rsidRPr="00B36208">
                        <w:rPr>
                          <w:rFonts w:ascii="Myriad Pro" w:hAnsi="Myriad Pro"/>
                          <w:color w:val="000000"/>
                          <w:sz w:val="16"/>
                          <w:szCs w:val="16"/>
                        </w:rPr>
                        <w:t>in the course of</w:t>
                      </w:r>
                      <w:proofErr w:type="gramEnd"/>
                      <w:r w:rsidRPr="00B36208">
                        <w:rPr>
                          <w:rFonts w:ascii="Myriad Pro" w:hAnsi="Myriad Pro"/>
                          <w:color w:val="000000"/>
                          <w:sz w:val="16"/>
                          <w:szCs w:val="16"/>
                        </w:rPr>
                        <w:t xml:space="preserve"> the evaluation. Knowing that evaluation might negatively affect the interests of some stakeholders, evaluators should conduct the evaluation and communicate its purpose and results in a way that clearly respects the stakeholders’ dignity and self-worth.</w:t>
                      </w:r>
                    </w:p>
                    <w:p w14:paraId="0535481A" w14:textId="77777777" w:rsidR="002E7326" w:rsidRPr="00DD0D1D" w:rsidRDefault="002E7326"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Are responsible for their performance and their product(s). They are responsible for the clear, accurate and fair written and/or </w:t>
                      </w:r>
                      <w:r w:rsidRPr="00DD0D1D">
                        <w:rPr>
                          <w:rFonts w:ascii="Myriad Pro" w:hAnsi="Myriad Pro"/>
                          <w:color w:val="000000"/>
                          <w:sz w:val="16"/>
                          <w:szCs w:val="16"/>
                        </w:rPr>
                        <w:t>oral presentation of study imitations, findings and recommendations.</w:t>
                      </w:r>
                    </w:p>
                    <w:p w14:paraId="681BB0A9" w14:textId="77777777" w:rsidR="002E7326" w:rsidRPr="00DD0D1D" w:rsidRDefault="002E7326" w:rsidP="00965DF2">
                      <w:pPr>
                        <w:pStyle w:val="ListParagraph"/>
                        <w:numPr>
                          <w:ilvl w:val="0"/>
                          <w:numId w:val="24"/>
                        </w:numPr>
                        <w:spacing w:after="0" w:line="240" w:lineRule="auto"/>
                        <w:ind w:left="360"/>
                        <w:rPr>
                          <w:rFonts w:ascii="Myriad Pro" w:hAnsi="Myriad Pro"/>
                          <w:color w:val="000000"/>
                          <w:sz w:val="16"/>
                          <w:szCs w:val="16"/>
                        </w:rPr>
                      </w:pPr>
                      <w:r w:rsidRPr="00DD0D1D">
                        <w:rPr>
                          <w:rFonts w:ascii="Myriad Pro" w:hAnsi="Myriad Pro"/>
                          <w:color w:val="000000"/>
                          <w:sz w:val="16"/>
                          <w:szCs w:val="16"/>
                        </w:rPr>
                        <w:t>Should reflect sound accounting procedures and be prudent in using the resources of the evaluation.</w:t>
                      </w:r>
                    </w:p>
                    <w:p w14:paraId="09552B79" w14:textId="77777777" w:rsidR="002E7326" w:rsidRPr="00DD0D1D" w:rsidRDefault="002E7326" w:rsidP="00965DF2">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ensure that independence of judgement is maintained, and that evaluation findings and recommendations are independently presented.</w:t>
                      </w:r>
                    </w:p>
                    <w:p w14:paraId="23717FE6" w14:textId="77777777" w:rsidR="002E7326" w:rsidRPr="00DD0D1D" w:rsidRDefault="002E7326" w:rsidP="00965DF2">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confirm that they have not been involved in designing, executing or advising on the project being evaluated and did not carry out the project’s Mid-Term Review.</w:t>
                      </w:r>
                    </w:p>
                    <w:p w14:paraId="54446435" w14:textId="77777777" w:rsidR="002E7326" w:rsidRPr="00B36208" w:rsidRDefault="002E7326" w:rsidP="00965DF2">
                      <w:pPr>
                        <w:spacing w:after="0" w:line="240" w:lineRule="auto"/>
                        <w:rPr>
                          <w:rFonts w:ascii="Myriad Pro" w:hAnsi="Myriad Pro"/>
                          <w:b/>
                          <w:color w:val="000000"/>
                          <w:sz w:val="16"/>
                          <w:szCs w:val="16"/>
                        </w:rPr>
                      </w:pPr>
                      <w:r w:rsidRPr="00B36208">
                        <w:rPr>
                          <w:rFonts w:ascii="Myriad Pro" w:hAnsi="Myriad Pro"/>
                          <w:b/>
                          <w:color w:val="000000"/>
                          <w:sz w:val="16"/>
                          <w:szCs w:val="16"/>
                        </w:rPr>
                        <w:t>Evaluation Consultant Agreement Form</w:t>
                      </w:r>
                    </w:p>
                    <w:p w14:paraId="5EC5344C" w14:textId="77777777" w:rsidR="002E7326" w:rsidRPr="00B36208" w:rsidRDefault="002E7326" w:rsidP="00965DF2">
                      <w:pPr>
                        <w:spacing w:after="0" w:line="240" w:lineRule="auto"/>
                        <w:rPr>
                          <w:rFonts w:ascii="Myriad Pro" w:hAnsi="Myriad Pro"/>
                          <w:color w:val="000000"/>
                          <w:sz w:val="16"/>
                          <w:szCs w:val="16"/>
                        </w:rPr>
                      </w:pPr>
                    </w:p>
                    <w:p w14:paraId="4E7428CA" w14:textId="77777777" w:rsidR="002E7326" w:rsidRPr="00B36208" w:rsidRDefault="002E7326" w:rsidP="00965DF2">
                      <w:pPr>
                        <w:spacing w:after="0" w:line="240" w:lineRule="auto"/>
                        <w:rPr>
                          <w:rFonts w:ascii="Myriad Pro" w:hAnsi="Myriad Pro"/>
                          <w:color w:val="000000"/>
                          <w:sz w:val="16"/>
                          <w:szCs w:val="16"/>
                        </w:rPr>
                      </w:pPr>
                      <w:r w:rsidRPr="00B36208">
                        <w:rPr>
                          <w:rFonts w:ascii="Myriad Pro" w:hAnsi="Myriad Pro"/>
                          <w:color w:val="000000"/>
                          <w:sz w:val="16"/>
                          <w:szCs w:val="16"/>
                        </w:rPr>
                        <w:t>Agreement to abide by the Code of Conduct for Evaluation in the UN System:</w:t>
                      </w:r>
                    </w:p>
                    <w:p w14:paraId="594DBDC6" w14:textId="77777777" w:rsidR="002E7326" w:rsidRPr="00B36208" w:rsidRDefault="002E7326" w:rsidP="00965DF2">
                      <w:pPr>
                        <w:spacing w:after="0" w:line="240" w:lineRule="auto"/>
                        <w:rPr>
                          <w:rFonts w:ascii="Myriad Pro" w:hAnsi="Myriad Pro"/>
                          <w:color w:val="000000"/>
                          <w:sz w:val="16"/>
                          <w:szCs w:val="16"/>
                        </w:rPr>
                      </w:pPr>
                    </w:p>
                    <w:p w14:paraId="16764074" w14:textId="77777777" w:rsidR="002E7326" w:rsidRPr="00B36208" w:rsidRDefault="002E7326" w:rsidP="00965DF2">
                      <w:pPr>
                        <w:spacing w:after="0" w:line="240" w:lineRule="auto"/>
                        <w:rPr>
                          <w:rFonts w:ascii="Myriad Pro" w:hAnsi="Myriad Pro"/>
                          <w:color w:val="000000"/>
                          <w:sz w:val="16"/>
                          <w:szCs w:val="16"/>
                        </w:rPr>
                      </w:pPr>
                      <w:r w:rsidRPr="00B36208">
                        <w:rPr>
                          <w:rFonts w:ascii="Myriad Pro" w:hAnsi="Myriad Pro"/>
                          <w:color w:val="000000"/>
                          <w:sz w:val="16"/>
                          <w:szCs w:val="16"/>
                        </w:rPr>
                        <w:t xml:space="preserve">Name of </w:t>
                      </w:r>
                      <w:r>
                        <w:rPr>
                          <w:rFonts w:ascii="Myriad Pro" w:hAnsi="Myriad Pro"/>
                          <w:color w:val="000000"/>
                          <w:sz w:val="16"/>
                          <w:szCs w:val="16"/>
                        </w:rPr>
                        <w:t>Evaluator</w:t>
                      </w:r>
                      <w:r w:rsidRPr="00B36208">
                        <w:rPr>
                          <w:rFonts w:ascii="Myriad Pro" w:hAnsi="Myriad Pro"/>
                          <w:color w:val="000000"/>
                          <w:sz w:val="16"/>
                          <w:szCs w:val="16"/>
                        </w:rPr>
                        <w:t>: ______________________________________________________________</w:t>
                      </w:r>
                    </w:p>
                    <w:p w14:paraId="51936EB7" w14:textId="77777777" w:rsidR="002E7326" w:rsidRPr="00B36208" w:rsidRDefault="002E7326" w:rsidP="00965DF2">
                      <w:pPr>
                        <w:spacing w:after="0" w:line="240" w:lineRule="auto"/>
                        <w:rPr>
                          <w:rFonts w:ascii="Myriad Pro" w:hAnsi="Myriad Pro"/>
                          <w:color w:val="000000"/>
                          <w:sz w:val="16"/>
                          <w:szCs w:val="16"/>
                        </w:rPr>
                      </w:pPr>
                    </w:p>
                    <w:p w14:paraId="200B54C0" w14:textId="77777777" w:rsidR="002E7326" w:rsidRPr="00B36208" w:rsidRDefault="002E7326" w:rsidP="00965DF2">
                      <w:pPr>
                        <w:spacing w:after="0" w:line="240" w:lineRule="auto"/>
                        <w:rPr>
                          <w:rFonts w:ascii="Myriad Pro" w:hAnsi="Myriad Pro"/>
                          <w:color w:val="000000"/>
                          <w:sz w:val="16"/>
                          <w:szCs w:val="16"/>
                        </w:rPr>
                      </w:pPr>
                      <w:r w:rsidRPr="00B36208">
                        <w:rPr>
                          <w:rFonts w:ascii="Myriad Pro" w:hAnsi="Myriad Pro"/>
                          <w:color w:val="000000"/>
                          <w:sz w:val="16"/>
                          <w:szCs w:val="16"/>
                        </w:rPr>
                        <w:t>Name of Consultancy Organization (where relevant): ____________________________________</w:t>
                      </w:r>
                    </w:p>
                    <w:p w14:paraId="6DBEFD4C" w14:textId="77777777" w:rsidR="002E7326" w:rsidRPr="00B36208" w:rsidRDefault="002E7326" w:rsidP="00965DF2">
                      <w:pPr>
                        <w:spacing w:after="0" w:line="240" w:lineRule="auto"/>
                        <w:rPr>
                          <w:rFonts w:ascii="Myriad Pro" w:hAnsi="Myriad Pro"/>
                          <w:color w:val="000000"/>
                          <w:sz w:val="16"/>
                          <w:szCs w:val="16"/>
                        </w:rPr>
                      </w:pPr>
                    </w:p>
                    <w:p w14:paraId="53084B9D" w14:textId="77777777" w:rsidR="002E7326" w:rsidRPr="00B36208" w:rsidRDefault="002E7326" w:rsidP="00965DF2">
                      <w:pPr>
                        <w:spacing w:after="0" w:line="240" w:lineRule="auto"/>
                        <w:rPr>
                          <w:rFonts w:ascii="Myriad Pro" w:hAnsi="Myriad Pro"/>
                          <w:color w:val="000000"/>
                          <w:sz w:val="16"/>
                          <w:szCs w:val="16"/>
                        </w:rPr>
                      </w:pPr>
                      <w:r w:rsidRPr="00B36208">
                        <w:rPr>
                          <w:rFonts w:ascii="Myriad Pro" w:hAnsi="Myriad Pro"/>
                          <w:color w:val="000000"/>
                          <w:sz w:val="16"/>
                          <w:szCs w:val="16"/>
                        </w:rPr>
                        <w:t>I confirm that I have received and understood and will abide by the United Nations Code of Conduct for Evaluation.</w:t>
                      </w:r>
                    </w:p>
                    <w:p w14:paraId="00499B62" w14:textId="77777777" w:rsidR="002E7326" w:rsidRPr="00B36208" w:rsidRDefault="002E7326" w:rsidP="00965DF2">
                      <w:pPr>
                        <w:spacing w:after="0" w:line="240" w:lineRule="auto"/>
                        <w:rPr>
                          <w:rFonts w:ascii="Myriad Pro" w:hAnsi="Myriad Pro"/>
                          <w:color w:val="000000"/>
                          <w:sz w:val="16"/>
                          <w:szCs w:val="16"/>
                        </w:rPr>
                      </w:pPr>
                    </w:p>
                    <w:p w14:paraId="22DAADCF" w14:textId="77777777" w:rsidR="002E7326" w:rsidRPr="00B36208" w:rsidRDefault="002E7326" w:rsidP="00965DF2">
                      <w:pPr>
                        <w:spacing w:after="0" w:line="240" w:lineRule="auto"/>
                        <w:rPr>
                          <w:rFonts w:ascii="Myriad Pro" w:hAnsi="Myriad Pro"/>
                          <w:color w:val="000000"/>
                          <w:sz w:val="16"/>
                          <w:szCs w:val="16"/>
                        </w:rPr>
                      </w:pPr>
                      <w:r w:rsidRPr="00B36208">
                        <w:rPr>
                          <w:rFonts w:ascii="Myriad Pro" w:hAnsi="Myriad Pro"/>
                          <w:color w:val="000000"/>
                          <w:sz w:val="16"/>
                          <w:szCs w:val="16"/>
                        </w:rPr>
                        <w:t>Signed at __________________________________ (Place) on ______________________ (Date)</w:t>
                      </w:r>
                    </w:p>
                    <w:p w14:paraId="3A4AA250" w14:textId="77777777" w:rsidR="002E7326" w:rsidRPr="00B36208" w:rsidRDefault="002E7326" w:rsidP="00965DF2">
                      <w:pPr>
                        <w:spacing w:after="0" w:line="240" w:lineRule="auto"/>
                        <w:rPr>
                          <w:rFonts w:ascii="Myriad Pro" w:hAnsi="Myriad Pro"/>
                          <w:color w:val="000000"/>
                          <w:sz w:val="16"/>
                          <w:szCs w:val="16"/>
                        </w:rPr>
                      </w:pPr>
                    </w:p>
                    <w:p w14:paraId="5C419D32" w14:textId="77777777" w:rsidR="002E7326" w:rsidRPr="00B36208" w:rsidRDefault="002E7326" w:rsidP="00965DF2">
                      <w:pPr>
                        <w:spacing w:after="0" w:line="240" w:lineRule="auto"/>
                        <w:rPr>
                          <w:rFonts w:ascii="Myriad Pro" w:hAnsi="Myriad Pro"/>
                          <w:color w:val="000000"/>
                          <w:sz w:val="16"/>
                          <w:szCs w:val="16"/>
                        </w:rPr>
                      </w:pPr>
                      <w:r w:rsidRPr="00B36208">
                        <w:rPr>
                          <w:rFonts w:ascii="Myriad Pro" w:hAnsi="Myriad Pro"/>
                          <w:color w:val="000000"/>
                          <w:sz w:val="16"/>
                          <w:szCs w:val="16"/>
                        </w:rPr>
                        <w:t>Signature: _____________________________________________________________________</w:t>
                      </w:r>
                    </w:p>
                  </w:txbxContent>
                </v:textbox>
                <w10:wrap type="square" anchorx="margin"/>
              </v:shape>
            </w:pict>
          </mc:Fallback>
        </mc:AlternateContent>
      </w:r>
      <w:r w:rsidRPr="00935347">
        <w:rPr>
          <w:rFonts w:cstheme="minorHAnsi"/>
        </w:rPr>
        <w:t xml:space="preserve">Independence entails the ability to evaluate without undue influence or pressure by any party (including the hiring unit) and providing evaluators with free access to information on the evaluation subject.  Independence provides legitimacy to and ensures an objective perspective on evaluations. An independent evaluation reduces the potential for conflicts of interest which might arise with self-reported ratings by those involved in the management of the project being evaluated.  Independence is one of ten </w:t>
      </w:r>
      <w:r w:rsidRPr="00935347">
        <w:rPr>
          <w:rFonts w:cstheme="minorHAnsi"/>
        </w:rPr>
        <w:lastRenderedPageBreak/>
        <w:t>general principles for evaluations (together with internationally agreed principles, goals and targets: utility, credibility, impartiality, ethics, transparency, human rights and gender equality, national evaluation capacities, and professionalism).</w:t>
      </w:r>
      <w:bookmarkEnd w:id="16"/>
    </w:p>
    <w:p w14:paraId="2194EE81" w14:textId="36A9D2FF" w:rsidR="00FF139C" w:rsidRPr="00935347" w:rsidRDefault="00FF139C" w:rsidP="00965DF2">
      <w:pPr>
        <w:tabs>
          <w:tab w:val="left" w:pos="3324"/>
        </w:tabs>
        <w:rPr>
          <w:rFonts w:cstheme="minorHAnsi"/>
          <w:b/>
          <w:bCs/>
          <w:sz w:val="26"/>
          <w:szCs w:val="26"/>
        </w:rPr>
      </w:pPr>
    </w:p>
    <w:p w14:paraId="1AF1EED3" w14:textId="16BBFE92" w:rsidR="00BD1612" w:rsidRPr="00935347" w:rsidRDefault="00BD1612" w:rsidP="00FF139C">
      <w:pPr>
        <w:rPr>
          <w:rFonts w:cstheme="minorHAnsi"/>
          <w:b/>
          <w:bCs/>
          <w:sz w:val="26"/>
          <w:szCs w:val="26"/>
        </w:rPr>
      </w:pPr>
      <w:proofErr w:type="spellStart"/>
      <w:r w:rsidRPr="00935347">
        <w:rPr>
          <w:rFonts w:cstheme="minorHAnsi"/>
          <w:b/>
          <w:bCs/>
          <w:sz w:val="26"/>
          <w:szCs w:val="26"/>
        </w:rPr>
        <w:t>ToR</w:t>
      </w:r>
      <w:proofErr w:type="spellEnd"/>
      <w:r w:rsidRPr="00935347">
        <w:rPr>
          <w:rFonts w:cstheme="minorHAnsi"/>
          <w:b/>
          <w:bCs/>
          <w:sz w:val="26"/>
          <w:szCs w:val="26"/>
        </w:rPr>
        <w:t xml:space="preserve"> Annex </w:t>
      </w:r>
      <w:r w:rsidR="007A3FAF" w:rsidRPr="00935347">
        <w:rPr>
          <w:rFonts w:cstheme="minorHAnsi"/>
          <w:b/>
          <w:bCs/>
          <w:sz w:val="26"/>
          <w:szCs w:val="26"/>
        </w:rPr>
        <w:t>F</w:t>
      </w:r>
      <w:r w:rsidRPr="00935347">
        <w:rPr>
          <w:rFonts w:cstheme="minorHAnsi"/>
          <w:b/>
          <w:bCs/>
          <w:sz w:val="26"/>
          <w:szCs w:val="26"/>
        </w:rPr>
        <w:t>: TE Rating Scales</w:t>
      </w:r>
    </w:p>
    <w:tbl>
      <w:tblPr>
        <w:tblW w:w="4960" w:type="pct"/>
        <w:tblInd w:w="-5" w:type="dxa"/>
        <w:tblLook w:val="04A0" w:firstRow="1" w:lastRow="0" w:firstColumn="1" w:lastColumn="0" w:noHBand="0" w:noVBand="1"/>
      </w:tblPr>
      <w:tblGrid>
        <w:gridCol w:w="4665"/>
        <w:gridCol w:w="4610"/>
      </w:tblGrid>
      <w:tr w:rsidR="00D3718B" w:rsidRPr="00935347" w14:paraId="189AECF4" w14:textId="77777777" w:rsidTr="00D3718B">
        <w:trPr>
          <w:trHeight w:val="548"/>
        </w:trPr>
        <w:tc>
          <w:tcPr>
            <w:tcW w:w="251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0000" w:themeFill="text1"/>
            <w:hideMark/>
          </w:tcPr>
          <w:p w14:paraId="5EDAFCEA" w14:textId="77777777" w:rsidR="00D3718B" w:rsidRPr="00935347" w:rsidRDefault="00D3718B" w:rsidP="002104E4">
            <w:pPr>
              <w:spacing w:after="0" w:line="240" w:lineRule="auto"/>
              <w:rPr>
                <w:rFonts w:cstheme="minorHAnsi"/>
                <w:color w:val="FFFFFF" w:themeColor="background1"/>
                <w:sz w:val="21"/>
                <w:szCs w:val="21"/>
              </w:rPr>
            </w:pPr>
            <w:r w:rsidRPr="00935347">
              <w:rPr>
                <w:rFonts w:cstheme="minorHAnsi"/>
                <w:color w:val="FFFFFF" w:themeColor="background1"/>
                <w:sz w:val="21"/>
                <w:szCs w:val="21"/>
              </w:rPr>
              <w:t>Ratings for Outcomes, Effectiveness, Efficiency, M&amp;E, Implementation/Oversight, Execution, Relevance</w:t>
            </w:r>
          </w:p>
        </w:tc>
        <w:tc>
          <w:tcPr>
            <w:tcW w:w="248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0000" w:themeFill="text1"/>
          </w:tcPr>
          <w:p w14:paraId="12258AEE" w14:textId="77777777" w:rsidR="00D3718B" w:rsidRPr="00935347" w:rsidRDefault="00D3718B" w:rsidP="002104E4">
            <w:pPr>
              <w:spacing w:after="0" w:line="240" w:lineRule="auto"/>
              <w:rPr>
                <w:rFonts w:cstheme="minorHAnsi"/>
                <w:color w:val="FFFFFF" w:themeColor="background1"/>
                <w:sz w:val="21"/>
                <w:szCs w:val="21"/>
              </w:rPr>
            </w:pPr>
            <w:r w:rsidRPr="00935347">
              <w:rPr>
                <w:rFonts w:cstheme="minorHAnsi"/>
                <w:color w:val="FFFFFF" w:themeColor="background1"/>
                <w:sz w:val="21"/>
                <w:szCs w:val="21"/>
              </w:rPr>
              <w:t xml:space="preserve">Sustainability ratings: </w:t>
            </w:r>
          </w:p>
          <w:p w14:paraId="454F91D8" w14:textId="77777777" w:rsidR="00D3718B" w:rsidRPr="00935347" w:rsidRDefault="00D3718B" w:rsidP="002104E4">
            <w:pPr>
              <w:spacing w:after="0" w:line="240" w:lineRule="auto"/>
              <w:rPr>
                <w:rFonts w:cstheme="minorHAnsi"/>
                <w:color w:val="FFFFFF" w:themeColor="background1"/>
                <w:sz w:val="21"/>
                <w:szCs w:val="21"/>
              </w:rPr>
            </w:pPr>
          </w:p>
        </w:tc>
      </w:tr>
      <w:tr w:rsidR="00D3718B" w:rsidRPr="00935347" w14:paraId="758B4F58" w14:textId="77777777" w:rsidTr="00D3718B">
        <w:trPr>
          <w:trHeight w:val="440"/>
        </w:trPr>
        <w:tc>
          <w:tcPr>
            <w:tcW w:w="251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hideMark/>
          </w:tcPr>
          <w:p w14:paraId="0A810C2F" w14:textId="77777777" w:rsidR="00D3718B" w:rsidRPr="00935347" w:rsidRDefault="00D3718B" w:rsidP="002104E4">
            <w:pPr>
              <w:spacing w:after="60" w:line="240" w:lineRule="auto"/>
              <w:ind w:left="158"/>
              <w:rPr>
                <w:rFonts w:cstheme="minorHAnsi"/>
                <w:color w:val="000000" w:themeColor="text1"/>
                <w:sz w:val="21"/>
                <w:szCs w:val="21"/>
              </w:rPr>
            </w:pPr>
            <w:r w:rsidRPr="00935347">
              <w:rPr>
                <w:rFonts w:cstheme="minorHAnsi"/>
                <w:color w:val="000000" w:themeColor="text1"/>
                <w:sz w:val="21"/>
                <w:szCs w:val="21"/>
              </w:rPr>
              <w:t xml:space="preserve">6 = Highly Satisfactory (HS): exceeds expectations and/or no shortcomings </w:t>
            </w:r>
          </w:p>
          <w:p w14:paraId="13BD1BC0" w14:textId="77777777" w:rsidR="00D3718B" w:rsidRPr="00935347" w:rsidRDefault="00D3718B" w:rsidP="002104E4">
            <w:pPr>
              <w:spacing w:after="60" w:line="240" w:lineRule="auto"/>
              <w:ind w:left="158"/>
              <w:rPr>
                <w:rFonts w:cstheme="minorHAnsi"/>
                <w:color w:val="000000" w:themeColor="text1"/>
                <w:sz w:val="21"/>
                <w:szCs w:val="21"/>
              </w:rPr>
            </w:pPr>
            <w:r w:rsidRPr="00935347">
              <w:rPr>
                <w:rFonts w:cstheme="minorHAnsi"/>
                <w:color w:val="000000" w:themeColor="text1"/>
                <w:sz w:val="21"/>
                <w:szCs w:val="21"/>
              </w:rPr>
              <w:t>5 = Satisfactory (S): meets expectations and/or no or minor shortcomings</w:t>
            </w:r>
          </w:p>
          <w:p w14:paraId="58DE62D3" w14:textId="77777777" w:rsidR="00D3718B" w:rsidRPr="00935347" w:rsidRDefault="00D3718B" w:rsidP="002104E4">
            <w:pPr>
              <w:spacing w:after="60" w:line="240" w:lineRule="auto"/>
              <w:ind w:left="158"/>
              <w:rPr>
                <w:rFonts w:cstheme="minorHAnsi"/>
                <w:color w:val="000000" w:themeColor="text1"/>
                <w:sz w:val="21"/>
                <w:szCs w:val="21"/>
              </w:rPr>
            </w:pPr>
            <w:r w:rsidRPr="00935347">
              <w:rPr>
                <w:rFonts w:cstheme="minorHAnsi"/>
                <w:color w:val="000000" w:themeColor="text1"/>
                <w:sz w:val="21"/>
                <w:szCs w:val="21"/>
              </w:rPr>
              <w:t xml:space="preserve">4 = Moderately Satisfactory (MS): </w:t>
            </w:r>
            <w:proofErr w:type="gramStart"/>
            <w:r w:rsidRPr="00935347">
              <w:rPr>
                <w:rFonts w:cstheme="minorHAnsi"/>
                <w:color w:val="000000" w:themeColor="text1"/>
                <w:sz w:val="21"/>
                <w:szCs w:val="21"/>
              </w:rPr>
              <w:t>more or less meets</w:t>
            </w:r>
            <w:proofErr w:type="gramEnd"/>
            <w:r w:rsidRPr="00935347">
              <w:rPr>
                <w:rFonts w:cstheme="minorHAnsi"/>
                <w:color w:val="000000" w:themeColor="text1"/>
                <w:sz w:val="21"/>
                <w:szCs w:val="21"/>
              </w:rPr>
              <w:t xml:space="preserve"> expectations and/or some shortcomings</w:t>
            </w:r>
          </w:p>
          <w:p w14:paraId="66821CD4" w14:textId="77777777" w:rsidR="00D3718B" w:rsidRPr="00935347" w:rsidRDefault="00D3718B" w:rsidP="002104E4">
            <w:pPr>
              <w:spacing w:after="60" w:line="240" w:lineRule="auto"/>
              <w:ind w:left="158"/>
              <w:rPr>
                <w:rFonts w:cstheme="minorHAnsi"/>
                <w:color w:val="000000" w:themeColor="text1"/>
                <w:sz w:val="21"/>
                <w:szCs w:val="21"/>
              </w:rPr>
            </w:pPr>
            <w:r w:rsidRPr="00935347">
              <w:rPr>
                <w:rFonts w:cstheme="minorHAnsi"/>
                <w:color w:val="000000" w:themeColor="text1"/>
                <w:sz w:val="21"/>
                <w:szCs w:val="21"/>
              </w:rPr>
              <w:t>3 = Moderately Unsatisfactory (MU): somewhat below expectations and/or significant shortcomings</w:t>
            </w:r>
          </w:p>
          <w:p w14:paraId="2898EB9A" w14:textId="77777777" w:rsidR="00D3718B" w:rsidRPr="00935347" w:rsidRDefault="00D3718B" w:rsidP="002104E4">
            <w:pPr>
              <w:spacing w:after="60" w:line="240" w:lineRule="auto"/>
              <w:ind w:left="158"/>
              <w:rPr>
                <w:rFonts w:cstheme="minorHAnsi"/>
                <w:color w:val="000000" w:themeColor="text1"/>
                <w:sz w:val="21"/>
                <w:szCs w:val="21"/>
              </w:rPr>
            </w:pPr>
            <w:r w:rsidRPr="00935347">
              <w:rPr>
                <w:rFonts w:cstheme="minorHAnsi"/>
                <w:color w:val="000000" w:themeColor="text1"/>
                <w:sz w:val="21"/>
                <w:szCs w:val="21"/>
              </w:rPr>
              <w:t>2 = Unsatisfactory (U): substantially below expectations and/or major shortcomings</w:t>
            </w:r>
          </w:p>
          <w:p w14:paraId="0D932CB8" w14:textId="77777777" w:rsidR="00D3718B" w:rsidRPr="00935347" w:rsidRDefault="00D3718B" w:rsidP="002104E4">
            <w:pPr>
              <w:spacing w:after="60" w:line="240" w:lineRule="auto"/>
              <w:ind w:left="158"/>
              <w:rPr>
                <w:rFonts w:cstheme="minorHAnsi"/>
                <w:color w:val="000000" w:themeColor="text1"/>
                <w:sz w:val="21"/>
                <w:szCs w:val="21"/>
              </w:rPr>
            </w:pPr>
            <w:r w:rsidRPr="00935347">
              <w:rPr>
                <w:rFonts w:cstheme="minorHAnsi"/>
                <w:color w:val="000000" w:themeColor="text1"/>
                <w:sz w:val="21"/>
                <w:szCs w:val="21"/>
              </w:rPr>
              <w:t>1 = Highly Unsatisfactory (HU): severe shortcomings</w:t>
            </w:r>
          </w:p>
          <w:p w14:paraId="6227440B" w14:textId="77777777" w:rsidR="00D3718B" w:rsidRPr="00935347" w:rsidRDefault="00D3718B" w:rsidP="002104E4">
            <w:pPr>
              <w:spacing w:after="60" w:line="240" w:lineRule="auto"/>
              <w:ind w:left="158"/>
              <w:rPr>
                <w:rFonts w:cstheme="minorHAnsi"/>
                <w:color w:val="000000" w:themeColor="text1"/>
                <w:sz w:val="21"/>
                <w:szCs w:val="21"/>
              </w:rPr>
            </w:pPr>
            <w:r w:rsidRPr="00935347">
              <w:rPr>
                <w:rFonts w:cstheme="minorHAnsi"/>
                <w:color w:val="000000" w:themeColor="text1"/>
                <w:sz w:val="21"/>
                <w:szCs w:val="21"/>
              </w:rPr>
              <w:t>Unable to Assess (U/A): available information does not allow an assessment</w:t>
            </w:r>
          </w:p>
          <w:p w14:paraId="176A327D" w14:textId="77777777" w:rsidR="00D3718B" w:rsidRPr="00935347" w:rsidRDefault="00D3718B" w:rsidP="002104E4">
            <w:pPr>
              <w:spacing w:after="0" w:line="240" w:lineRule="auto"/>
              <w:rPr>
                <w:rFonts w:cstheme="minorHAnsi"/>
                <w:color w:val="000000" w:themeColor="text1"/>
                <w:sz w:val="21"/>
                <w:szCs w:val="21"/>
              </w:rPr>
            </w:pPr>
          </w:p>
        </w:tc>
        <w:tc>
          <w:tcPr>
            <w:tcW w:w="248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01FACBE" w14:textId="77777777" w:rsidR="00D3718B" w:rsidRPr="00935347" w:rsidRDefault="00D3718B" w:rsidP="002104E4">
            <w:pPr>
              <w:spacing w:after="60" w:line="240" w:lineRule="auto"/>
              <w:rPr>
                <w:rFonts w:cstheme="minorHAnsi"/>
                <w:color w:val="000000" w:themeColor="text1"/>
                <w:sz w:val="21"/>
                <w:szCs w:val="21"/>
              </w:rPr>
            </w:pPr>
            <w:r w:rsidRPr="00935347">
              <w:rPr>
                <w:rFonts w:cstheme="minorHAnsi"/>
                <w:color w:val="000000" w:themeColor="text1"/>
                <w:sz w:val="21"/>
                <w:szCs w:val="21"/>
              </w:rPr>
              <w:t>4 = Likely (L): negligible risks to sustainability</w:t>
            </w:r>
          </w:p>
          <w:p w14:paraId="3A32CBDE" w14:textId="77777777" w:rsidR="00D3718B" w:rsidRPr="00935347" w:rsidRDefault="00D3718B" w:rsidP="002104E4">
            <w:pPr>
              <w:spacing w:after="60" w:line="240" w:lineRule="auto"/>
              <w:jc w:val="both"/>
              <w:rPr>
                <w:rFonts w:cstheme="minorHAnsi"/>
                <w:color w:val="000000" w:themeColor="text1"/>
                <w:sz w:val="21"/>
                <w:szCs w:val="21"/>
              </w:rPr>
            </w:pPr>
            <w:r w:rsidRPr="00935347">
              <w:rPr>
                <w:rFonts w:cstheme="minorHAnsi"/>
                <w:color w:val="000000" w:themeColor="text1"/>
                <w:sz w:val="21"/>
                <w:szCs w:val="21"/>
              </w:rPr>
              <w:t>3 = Moderately Likely (ML): moderate risks to sustainability</w:t>
            </w:r>
          </w:p>
          <w:p w14:paraId="49C3CB21" w14:textId="77777777" w:rsidR="00D3718B" w:rsidRPr="00935347" w:rsidRDefault="00D3718B" w:rsidP="002104E4">
            <w:pPr>
              <w:spacing w:after="60" w:line="240" w:lineRule="auto"/>
              <w:jc w:val="both"/>
              <w:rPr>
                <w:rFonts w:cstheme="minorHAnsi"/>
                <w:color w:val="000000" w:themeColor="text1"/>
                <w:sz w:val="21"/>
                <w:szCs w:val="21"/>
              </w:rPr>
            </w:pPr>
            <w:r w:rsidRPr="00935347">
              <w:rPr>
                <w:rFonts w:cstheme="minorHAnsi"/>
                <w:color w:val="000000" w:themeColor="text1"/>
                <w:sz w:val="21"/>
                <w:szCs w:val="21"/>
              </w:rPr>
              <w:t>2 = Moderately Unlikely (MU): significant risks to sustainability</w:t>
            </w:r>
          </w:p>
          <w:p w14:paraId="775495C4" w14:textId="77777777" w:rsidR="00D3718B" w:rsidRPr="00935347" w:rsidRDefault="00D3718B" w:rsidP="002104E4">
            <w:pPr>
              <w:spacing w:after="60" w:line="240" w:lineRule="auto"/>
              <w:jc w:val="both"/>
              <w:rPr>
                <w:rFonts w:cstheme="minorHAnsi"/>
                <w:color w:val="000000" w:themeColor="text1"/>
                <w:sz w:val="21"/>
                <w:szCs w:val="21"/>
              </w:rPr>
            </w:pPr>
            <w:r w:rsidRPr="00935347">
              <w:rPr>
                <w:rFonts w:cstheme="minorHAnsi"/>
                <w:color w:val="000000" w:themeColor="text1"/>
                <w:sz w:val="21"/>
                <w:szCs w:val="21"/>
              </w:rPr>
              <w:t>1 = Unlikely (U): severe risks to sustainability</w:t>
            </w:r>
          </w:p>
          <w:p w14:paraId="030265CF" w14:textId="77777777" w:rsidR="00D3718B" w:rsidRPr="00935347" w:rsidRDefault="00D3718B" w:rsidP="002104E4">
            <w:pPr>
              <w:spacing w:after="60" w:line="240" w:lineRule="auto"/>
              <w:jc w:val="both"/>
              <w:rPr>
                <w:rFonts w:cstheme="minorHAnsi"/>
                <w:color w:val="000000" w:themeColor="text1"/>
                <w:sz w:val="21"/>
                <w:szCs w:val="21"/>
              </w:rPr>
            </w:pPr>
            <w:r w:rsidRPr="00935347">
              <w:rPr>
                <w:rFonts w:cstheme="minorHAnsi"/>
                <w:color w:val="000000" w:themeColor="text1"/>
                <w:sz w:val="21"/>
                <w:szCs w:val="21"/>
              </w:rPr>
              <w:t>Unable to Assess (U/A): Unable to assess the expected incidence and magnitude of risks to sustainability</w:t>
            </w:r>
          </w:p>
          <w:p w14:paraId="0E08755E" w14:textId="77777777" w:rsidR="00D3718B" w:rsidRPr="00935347" w:rsidRDefault="00D3718B" w:rsidP="002104E4">
            <w:pPr>
              <w:spacing w:after="0" w:line="240" w:lineRule="auto"/>
              <w:rPr>
                <w:rFonts w:cstheme="minorHAnsi"/>
                <w:color w:val="000000" w:themeColor="text1"/>
                <w:sz w:val="21"/>
                <w:szCs w:val="21"/>
              </w:rPr>
            </w:pPr>
          </w:p>
        </w:tc>
      </w:tr>
    </w:tbl>
    <w:p w14:paraId="6E5E8E72" w14:textId="77777777" w:rsidR="00FF139C" w:rsidRPr="00935347" w:rsidRDefault="00FF139C" w:rsidP="00FF139C">
      <w:pPr>
        <w:rPr>
          <w:rFonts w:cstheme="minorHAnsi"/>
          <w:b/>
          <w:bCs/>
          <w:sz w:val="26"/>
          <w:szCs w:val="26"/>
        </w:rPr>
      </w:pPr>
    </w:p>
    <w:p w14:paraId="4E63C941" w14:textId="3E0B1429" w:rsidR="00BD1612" w:rsidRPr="00935347" w:rsidRDefault="00BD1612" w:rsidP="00FF139C">
      <w:pPr>
        <w:rPr>
          <w:rFonts w:cstheme="minorHAnsi"/>
          <w:b/>
          <w:bCs/>
          <w:sz w:val="26"/>
          <w:szCs w:val="26"/>
        </w:rPr>
      </w:pPr>
      <w:proofErr w:type="spellStart"/>
      <w:r w:rsidRPr="00935347">
        <w:rPr>
          <w:rFonts w:cstheme="minorHAnsi"/>
          <w:b/>
          <w:bCs/>
          <w:sz w:val="26"/>
          <w:szCs w:val="26"/>
        </w:rPr>
        <w:t>ToR</w:t>
      </w:r>
      <w:proofErr w:type="spellEnd"/>
      <w:r w:rsidRPr="00935347">
        <w:rPr>
          <w:rFonts w:cstheme="minorHAnsi"/>
          <w:b/>
          <w:bCs/>
          <w:sz w:val="26"/>
          <w:szCs w:val="26"/>
        </w:rPr>
        <w:t xml:space="preserve"> Annex </w:t>
      </w:r>
      <w:r w:rsidR="007A3FAF" w:rsidRPr="00935347">
        <w:rPr>
          <w:rFonts w:cstheme="minorHAnsi"/>
          <w:b/>
          <w:bCs/>
          <w:sz w:val="26"/>
          <w:szCs w:val="26"/>
        </w:rPr>
        <w:t>G</w:t>
      </w:r>
      <w:r w:rsidRPr="00935347">
        <w:rPr>
          <w:rFonts w:cstheme="minorHAnsi"/>
          <w:b/>
          <w:bCs/>
          <w:sz w:val="26"/>
          <w:szCs w:val="26"/>
        </w:rPr>
        <w:t>: TE Report Clearance Form</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D7B61" w:rsidRPr="00935347" w14:paraId="3A3B1211" w14:textId="77777777" w:rsidTr="00CD7B61">
        <w:trPr>
          <w:jc w:val="center"/>
        </w:trPr>
        <w:tc>
          <w:tcPr>
            <w:tcW w:w="9360"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43788B02" w14:textId="77777777" w:rsidR="00CD7B61" w:rsidRPr="00935347" w:rsidRDefault="00CD7B61" w:rsidP="002104E4">
            <w:pPr>
              <w:ind w:left="162"/>
              <w:rPr>
                <w:rFonts w:cstheme="minorHAnsi"/>
                <w:b/>
                <w:color w:val="000000" w:themeColor="text1"/>
                <w:sz w:val="21"/>
                <w:szCs w:val="21"/>
              </w:rPr>
            </w:pPr>
            <w:r w:rsidRPr="00935347">
              <w:rPr>
                <w:rFonts w:cstheme="minorHAnsi"/>
                <w:b/>
                <w:color w:val="000000" w:themeColor="text1"/>
                <w:sz w:val="21"/>
                <w:szCs w:val="21"/>
              </w:rPr>
              <w:t>Terminal Evaluation Report for</w:t>
            </w:r>
            <w:r w:rsidRPr="00935347">
              <w:rPr>
                <w:rFonts w:cstheme="minorHAnsi"/>
                <w:i/>
                <w:color w:val="000000" w:themeColor="text1"/>
                <w:sz w:val="21"/>
                <w:szCs w:val="21"/>
              </w:rPr>
              <w:t xml:space="preserve"> (Project Title &amp; UNDP PIMS ID</w:t>
            </w:r>
            <w:r w:rsidRPr="00935347">
              <w:rPr>
                <w:rFonts w:cstheme="minorHAnsi"/>
                <w:color w:val="000000" w:themeColor="text1"/>
                <w:sz w:val="21"/>
                <w:szCs w:val="21"/>
              </w:rPr>
              <w:t xml:space="preserve">) </w:t>
            </w:r>
            <w:r w:rsidRPr="00935347">
              <w:rPr>
                <w:rFonts w:cstheme="minorHAnsi"/>
                <w:b/>
                <w:color w:val="000000" w:themeColor="text1"/>
                <w:sz w:val="21"/>
                <w:szCs w:val="21"/>
              </w:rPr>
              <w:t>Reviewed and Cleared By:</w:t>
            </w:r>
          </w:p>
          <w:p w14:paraId="02799456" w14:textId="77777777" w:rsidR="00CD7B61" w:rsidRPr="00935347" w:rsidRDefault="00CD7B61" w:rsidP="002104E4">
            <w:pPr>
              <w:ind w:left="162"/>
              <w:rPr>
                <w:rFonts w:cstheme="minorHAnsi"/>
                <w:color w:val="000000" w:themeColor="text1"/>
                <w:sz w:val="21"/>
                <w:szCs w:val="21"/>
              </w:rPr>
            </w:pPr>
          </w:p>
          <w:p w14:paraId="0D3C5B19" w14:textId="77777777" w:rsidR="00CD7B61" w:rsidRPr="00935347" w:rsidRDefault="00CD7B61" w:rsidP="002104E4">
            <w:pPr>
              <w:ind w:left="162"/>
              <w:rPr>
                <w:rFonts w:cstheme="minorHAnsi"/>
                <w:b/>
                <w:color w:val="000000" w:themeColor="text1"/>
                <w:sz w:val="21"/>
                <w:szCs w:val="21"/>
              </w:rPr>
            </w:pPr>
            <w:r w:rsidRPr="00935347">
              <w:rPr>
                <w:rFonts w:cstheme="minorHAnsi"/>
                <w:b/>
                <w:color w:val="000000" w:themeColor="text1"/>
                <w:sz w:val="21"/>
                <w:szCs w:val="21"/>
              </w:rPr>
              <w:t>Commissioning Unit (M&amp;E Focal Point)</w:t>
            </w:r>
          </w:p>
          <w:p w14:paraId="5F7F75DF" w14:textId="77777777" w:rsidR="00CD7B61" w:rsidRPr="00935347" w:rsidRDefault="00CD7B61" w:rsidP="002104E4">
            <w:pPr>
              <w:ind w:left="162"/>
              <w:rPr>
                <w:rFonts w:cstheme="minorHAnsi"/>
                <w:color w:val="000000" w:themeColor="text1"/>
                <w:sz w:val="21"/>
                <w:szCs w:val="21"/>
              </w:rPr>
            </w:pPr>
          </w:p>
          <w:p w14:paraId="37D9C7CA" w14:textId="77777777" w:rsidR="00CD7B61" w:rsidRPr="00935347" w:rsidRDefault="00CD7B61" w:rsidP="002104E4">
            <w:pPr>
              <w:ind w:left="162"/>
              <w:rPr>
                <w:rFonts w:cstheme="minorHAnsi"/>
                <w:color w:val="000000" w:themeColor="text1"/>
                <w:sz w:val="21"/>
                <w:szCs w:val="21"/>
              </w:rPr>
            </w:pPr>
            <w:r w:rsidRPr="00935347">
              <w:rPr>
                <w:rFonts w:cstheme="minorHAnsi"/>
                <w:color w:val="000000" w:themeColor="text1"/>
                <w:sz w:val="21"/>
                <w:szCs w:val="21"/>
              </w:rPr>
              <w:t>Name: _____________________________________________</w:t>
            </w:r>
          </w:p>
          <w:p w14:paraId="38D26E7E" w14:textId="77777777" w:rsidR="00CD7B61" w:rsidRPr="00935347" w:rsidRDefault="00CD7B61" w:rsidP="002104E4">
            <w:pPr>
              <w:ind w:left="162"/>
              <w:rPr>
                <w:rFonts w:cstheme="minorHAnsi"/>
                <w:color w:val="000000" w:themeColor="text1"/>
                <w:sz w:val="21"/>
                <w:szCs w:val="21"/>
              </w:rPr>
            </w:pPr>
          </w:p>
          <w:p w14:paraId="7BE5B701" w14:textId="77777777" w:rsidR="00CD7B61" w:rsidRPr="00935347" w:rsidRDefault="00CD7B61" w:rsidP="002104E4">
            <w:pPr>
              <w:ind w:left="162"/>
              <w:rPr>
                <w:rFonts w:cstheme="minorHAnsi"/>
                <w:color w:val="000000" w:themeColor="text1"/>
                <w:sz w:val="21"/>
                <w:szCs w:val="21"/>
              </w:rPr>
            </w:pPr>
            <w:r w:rsidRPr="00935347">
              <w:rPr>
                <w:rFonts w:cstheme="minorHAnsi"/>
                <w:color w:val="000000" w:themeColor="text1"/>
                <w:sz w:val="21"/>
                <w:szCs w:val="21"/>
              </w:rPr>
              <w:t>Signature: __________________________________________     Date: _______________________________</w:t>
            </w:r>
          </w:p>
          <w:p w14:paraId="36AA9C65" w14:textId="77777777" w:rsidR="00CD7B61" w:rsidRPr="00935347" w:rsidRDefault="00CD7B61" w:rsidP="002104E4">
            <w:pPr>
              <w:ind w:left="162"/>
              <w:rPr>
                <w:rFonts w:cstheme="minorHAnsi"/>
                <w:color w:val="000000" w:themeColor="text1"/>
                <w:sz w:val="21"/>
                <w:szCs w:val="21"/>
              </w:rPr>
            </w:pPr>
          </w:p>
          <w:p w14:paraId="4A3EB26C" w14:textId="77777777" w:rsidR="00CD7B61" w:rsidRPr="00935347" w:rsidRDefault="00CD7B61" w:rsidP="002104E4">
            <w:pPr>
              <w:ind w:left="162"/>
              <w:rPr>
                <w:rFonts w:cstheme="minorHAnsi"/>
                <w:b/>
                <w:color w:val="000000" w:themeColor="text1"/>
                <w:sz w:val="21"/>
                <w:szCs w:val="21"/>
              </w:rPr>
            </w:pPr>
            <w:r w:rsidRPr="00935347">
              <w:rPr>
                <w:rFonts w:cstheme="minorHAnsi"/>
                <w:b/>
                <w:color w:val="000000" w:themeColor="text1"/>
                <w:sz w:val="21"/>
                <w:szCs w:val="21"/>
              </w:rPr>
              <w:t>Regional Technical Advisor (Nature, Climate and Energy)</w:t>
            </w:r>
          </w:p>
          <w:p w14:paraId="624FAA01" w14:textId="77777777" w:rsidR="00CD7B61" w:rsidRPr="00935347" w:rsidRDefault="00CD7B61" w:rsidP="002104E4">
            <w:pPr>
              <w:ind w:left="162"/>
              <w:rPr>
                <w:rFonts w:cstheme="minorHAnsi"/>
                <w:color w:val="000000" w:themeColor="text1"/>
                <w:sz w:val="21"/>
                <w:szCs w:val="21"/>
              </w:rPr>
            </w:pPr>
          </w:p>
          <w:p w14:paraId="2539E139" w14:textId="77777777" w:rsidR="00CD7B61" w:rsidRPr="00935347" w:rsidRDefault="00CD7B61" w:rsidP="002104E4">
            <w:pPr>
              <w:ind w:left="162"/>
              <w:rPr>
                <w:rFonts w:cstheme="minorHAnsi"/>
                <w:color w:val="000000" w:themeColor="text1"/>
                <w:sz w:val="21"/>
                <w:szCs w:val="21"/>
              </w:rPr>
            </w:pPr>
            <w:r w:rsidRPr="00935347">
              <w:rPr>
                <w:rFonts w:cstheme="minorHAnsi"/>
                <w:color w:val="000000" w:themeColor="text1"/>
                <w:sz w:val="21"/>
                <w:szCs w:val="21"/>
              </w:rPr>
              <w:t>Name: _____________________________________________</w:t>
            </w:r>
          </w:p>
          <w:p w14:paraId="38822106" w14:textId="77777777" w:rsidR="00CD7B61" w:rsidRPr="00935347" w:rsidRDefault="00CD7B61" w:rsidP="002104E4">
            <w:pPr>
              <w:ind w:left="162"/>
              <w:rPr>
                <w:rFonts w:cstheme="minorHAnsi"/>
                <w:color w:val="000000" w:themeColor="text1"/>
                <w:sz w:val="21"/>
                <w:szCs w:val="21"/>
              </w:rPr>
            </w:pPr>
          </w:p>
          <w:p w14:paraId="7339AA6F" w14:textId="77777777" w:rsidR="00CD7B61" w:rsidRPr="00935347" w:rsidRDefault="00CD7B61" w:rsidP="002104E4">
            <w:pPr>
              <w:ind w:left="162"/>
              <w:rPr>
                <w:rFonts w:cstheme="minorHAnsi"/>
                <w:color w:val="000000" w:themeColor="text1"/>
                <w:sz w:val="21"/>
                <w:szCs w:val="21"/>
              </w:rPr>
            </w:pPr>
            <w:r w:rsidRPr="00935347">
              <w:rPr>
                <w:rFonts w:cstheme="minorHAnsi"/>
                <w:color w:val="000000" w:themeColor="text1"/>
                <w:sz w:val="21"/>
                <w:szCs w:val="21"/>
              </w:rPr>
              <w:t>Signature: __________________________________________     Date: _______________________________</w:t>
            </w:r>
          </w:p>
          <w:p w14:paraId="064C5A91" w14:textId="77777777" w:rsidR="00CD7B61" w:rsidRPr="00935347" w:rsidRDefault="00CD7B61" w:rsidP="002104E4">
            <w:pPr>
              <w:jc w:val="both"/>
              <w:rPr>
                <w:rFonts w:cstheme="minorHAnsi"/>
                <w:color w:val="000000" w:themeColor="text1"/>
              </w:rPr>
            </w:pPr>
          </w:p>
        </w:tc>
      </w:tr>
    </w:tbl>
    <w:p w14:paraId="52721E88" w14:textId="10970658" w:rsidR="00FF139C" w:rsidRPr="00935347" w:rsidRDefault="00FF139C" w:rsidP="00FF139C">
      <w:pPr>
        <w:rPr>
          <w:rFonts w:cstheme="minorHAnsi"/>
          <w:b/>
          <w:bCs/>
          <w:sz w:val="26"/>
          <w:szCs w:val="26"/>
        </w:rPr>
      </w:pPr>
    </w:p>
    <w:p w14:paraId="0CDB22D5" w14:textId="77777777" w:rsidR="00CD7B61" w:rsidRPr="00935347" w:rsidRDefault="00CD7B61" w:rsidP="00FF139C">
      <w:pPr>
        <w:rPr>
          <w:rFonts w:cstheme="minorHAnsi"/>
          <w:b/>
          <w:bCs/>
          <w:sz w:val="26"/>
          <w:szCs w:val="26"/>
        </w:rPr>
      </w:pPr>
    </w:p>
    <w:p w14:paraId="653D11B7" w14:textId="77777777" w:rsidR="00D57146" w:rsidRDefault="00D57146" w:rsidP="00FF139C">
      <w:pPr>
        <w:rPr>
          <w:rFonts w:cstheme="minorHAnsi"/>
          <w:b/>
          <w:bCs/>
          <w:sz w:val="26"/>
          <w:szCs w:val="26"/>
        </w:rPr>
      </w:pPr>
    </w:p>
    <w:p w14:paraId="473824DD" w14:textId="512A4408" w:rsidR="005D1B8D" w:rsidRPr="00935347" w:rsidRDefault="00BD1612" w:rsidP="00FF139C">
      <w:pPr>
        <w:rPr>
          <w:rFonts w:cstheme="minorHAnsi"/>
          <w:b/>
          <w:bCs/>
          <w:sz w:val="26"/>
          <w:szCs w:val="26"/>
        </w:rPr>
      </w:pPr>
      <w:proofErr w:type="spellStart"/>
      <w:r w:rsidRPr="00935347">
        <w:rPr>
          <w:rFonts w:cstheme="minorHAnsi"/>
          <w:b/>
          <w:bCs/>
          <w:sz w:val="26"/>
          <w:szCs w:val="26"/>
        </w:rPr>
        <w:t>ToR</w:t>
      </w:r>
      <w:proofErr w:type="spellEnd"/>
      <w:r w:rsidRPr="00935347">
        <w:rPr>
          <w:rFonts w:cstheme="minorHAnsi"/>
          <w:b/>
          <w:bCs/>
          <w:sz w:val="26"/>
          <w:szCs w:val="26"/>
        </w:rPr>
        <w:t xml:space="preserve"> Annex </w:t>
      </w:r>
      <w:r w:rsidR="00BF7F26" w:rsidRPr="00935347">
        <w:rPr>
          <w:rFonts w:cstheme="minorHAnsi"/>
          <w:b/>
          <w:bCs/>
          <w:sz w:val="26"/>
          <w:szCs w:val="26"/>
        </w:rPr>
        <w:t>H</w:t>
      </w:r>
      <w:r w:rsidRPr="00935347">
        <w:rPr>
          <w:rFonts w:cstheme="minorHAnsi"/>
          <w:b/>
          <w:bCs/>
          <w:sz w:val="26"/>
          <w:szCs w:val="26"/>
        </w:rPr>
        <w:t>: TE Audit Trail</w:t>
      </w:r>
      <w:r w:rsidR="00BC2EEE">
        <w:rPr>
          <w:rFonts w:cstheme="minorHAnsi"/>
          <w:b/>
          <w:bCs/>
          <w:sz w:val="26"/>
          <w:szCs w:val="26"/>
        </w:rPr>
        <w:tab/>
      </w:r>
      <w:r w:rsidR="00BC2EEE">
        <w:rPr>
          <w:rFonts w:cstheme="minorHAnsi"/>
          <w:b/>
          <w:bCs/>
          <w:sz w:val="26"/>
          <w:szCs w:val="26"/>
        </w:rPr>
        <w:tab/>
      </w:r>
      <w:r w:rsidR="00BC2EEE">
        <w:rPr>
          <w:rFonts w:cstheme="minorHAnsi"/>
          <w:b/>
          <w:bCs/>
          <w:sz w:val="26"/>
          <w:szCs w:val="26"/>
        </w:rPr>
        <w:tab/>
      </w:r>
    </w:p>
    <w:p w14:paraId="4D9DFDC1" w14:textId="77777777" w:rsidR="000E72D7" w:rsidRPr="00935347" w:rsidRDefault="000E72D7" w:rsidP="000E72D7">
      <w:pPr>
        <w:autoSpaceDE w:val="0"/>
        <w:autoSpaceDN w:val="0"/>
        <w:adjustRightInd w:val="0"/>
        <w:spacing w:after="0" w:line="240" w:lineRule="auto"/>
        <w:jc w:val="both"/>
        <w:rPr>
          <w:rFonts w:cstheme="minorHAnsi"/>
          <w:sz w:val="21"/>
          <w:szCs w:val="21"/>
        </w:rPr>
      </w:pPr>
    </w:p>
    <w:p w14:paraId="411CB4F2" w14:textId="6BB4703F" w:rsidR="000E72D7" w:rsidRPr="00935347" w:rsidRDefault="000E72D7" w:rsidP="000E72D7">
      <w:pPr>
        <w:spacing w:after="0" w:line="240" w:lineRule="auto"/>
        <w:jc w:val="both"/>
        <w:rPr>
          <w:rFonts w:cstheme="minorHAnsi"/>
          <w:b/>
          <w:color w:val="000000"/>
          <w:sz w:val="21"/>
          <w:szCs w:val="21"/>
        </w:rPr>
      </w:pPr>
      <w:r w:rsidRPr="00935347">
        <w:rPr>
          <w:rFonts w:cstheme="minorHAnsi"/>
          <w:b/>
          <w:color w:val="000000"/>
          <w:sz w:val="21"/>
          <w:szCs w:val="21"/>
        </w:rPr>
        <w:t xml:space="preserve">To the comments received </w:t>
      </w:r>
      <w:bookmarkStart w:id="17" w:name="_Hlk48654939"/>
      <w:r w:rsidRPr="00935347">
        <w:rPr>
          <w:rFonts w:cstheme="minorHAnsi"/>
          <w:b/>
          <w:color w:val="000000"/>
          <w:sz w:val="21"/>
          <w:szCs w:val="21"/>
        </w:rPr>
        <w:t>on</w:t>
      </w:r>
      <w:r w:rsidRPr="00935347">
        <w:rPr>
          <w:rFonts w:cstheme="minorHAnsi"/>
          <w:i/>
          <w:color w:val="000000"/>
          <w:sz w:val="21"/>
          <w:szCs w:val="21"/>
        </w:rPr>
        <w:t xml:space="preserve"> </w:t>
      </w:r>
      <w:r w:rsidRPr="00935347">
        <w:rPr>
          <w:rFonts w:cstheme="minorHAnsi"/>
          <w:i/>
          <w:color w:val="000000"/>
          <w:sz w:val="21"/>
          <w:szCs w:val="21"/>
          <w:highlight w:val="lightGray"/>
        </w:rPr>
        <w:t>(da)</w:t>
      </w:r>
      <w:r w:rsidRPr="00935347">
        <w:rPr>
          <w:rFonts w:cstheme="minorHAnsi"/>
          <w:i/>
          <w:color w:val="000000"/>
          <w:sz w:val="21"/>
          <w:szCs w:val="21"/>
        </w:rPr>
        <w:t xml:space="preserve"> </w:t>
      </w:r>
      <w:bookmarkEnd w:id="17"/>
      <w:r w:rsidRPr="00935347">
        <w:rPr>
          <w:rFonts w:cstheme="minorHAnsi"/>
          <w:b/>
          <w:color w:val="000000"/>
          <w:sz w:val="21"/>
          <w:szCs w:val="21"/>
        </w:rPr>
        <w:t xml:space="preserve">from the Terminal Evaluation of </w:t>
      </w:r>
      <w:r w:rsidRPr="00935347">
        <w:rPr>
          <w:rFonts w:cstheme="minorHAnsi"/>
          <w:i/>
          <w:color w:val="000000"/>
          <w:sz w:val="21"/>
          <w:szCs w:val="21"/>
          <w:highlight w:val="lightGray"/>
        </w:rPr>
        <w:t>(</w:t>
      </w:r>
      <w:r w:rsidR="001E54AB" w:rsidRPr="001E54AB">
        <w:rPr>
          <w:rFonts w:cstheme="minorHAnsi"/>
          <w:b/>
          <w:bCs/>
          <w:i/>
          <w:iCs/>
          <w:color w:val="000000"/>
          <w:sz w:val="21"/>
          <w:szCs w:val="21"/>
          <w:highlight w:val="lightGray"/>
          <w:u w:val="single"/>
        </w:rPr>
        <w:t xml:space="preserve">Increased Resilience to Climate Change in Northern Ghana through the Management of Water Resources and Diversification of </w:t>
      </w:r>
      <w:proofErr w:type="gramStart"/>
      <w:r w:rsidR="001E54AB" w:rsidRPr="001E54AB">
        <w:rPr>
          <w:rFonts w:cstheme="minorHAnsi"/>
          <w:b/>
          <w:bCs/>
          <w:i/>
          <w:iCs/>
          <w:color w:val="000000"/>
          <w:sz w:val="21"/>
          <w:szCs w:val="21"/>
          <w:highlight w:val="lightGray"/>
          <w:u w:val="single"/>
        </w:rPr>
        <w:t xml:space="preserve">Livelihoods </w:t>
      </w:r>
      <w:r w:rsidRPr="00935347">
        <w:rPr>
          <w:rFonts w:cstheme="minorHAnsi"/>
          <w:i/>
          <w:color w:val="000000"/>
          <w:sz w:val="21"/>
          <w:szCs w:val="21"/>
          <w:highlight w:val="lightGray"/>
        </w:rPr>
        <w:t>)</w:t>
      </w:r>
      <w:proofErr w:type="gramEnd"/>
      <w:r w:rsidRPr="00935347">
        <w:rPr>
          <w:rFonts w:cstheme="minorHAnsi"/>
          <w:i/>
          <w:color w:val="000000"/>
          <w:sz w:val="21"/>
          <w:szCs w:val="21"/>
          <w:highlight w:val="lightGray"/>
        </w:rPr>
        <w:t xml:space="preserve"> (UNDP Project PIMS #</w:t>
      </w:r>
      <w:r w:rsidR="00834A76">
        <w:rPr>
          <w:rFonts w:cstheme="minorHAnsi"/>
          <w:i/>
          <w:color w:val="000000"/>
          <w:sz w:val="21"/>
          <w:szCs w:val="21"/>
          <w:highlight w:val="lightGray"/>
        </w:rPr>
        <w:t>4952</w:t>
      </w:r>
      <w:r w:rsidRPr="00935347">
        <w:rPr>
          <w:rFonts w:cstheme="minorHAnsi"/>
          <w:i/>
          <w:color w:val="000000"/>
          <w:sz w:val="21"/>
          <w:szCs w:val="21"/>
          <w:highlight w:val="lightGray"/>
        </w:rPr>
        <w:t>)</w:t>
      </w:r>
    </w:p>
    <w:p w14:paraId="05568DF8" w14:textId="77777777" w:rsidR="000E72D7" w:rsidRPr="00935347" w:rsidRDefault="000E72D7" w:rsidP="000E72D7">
      <w:pPr>
        <w:spacing w:after="0" w:line="240" w:lineRule="auto"/>
        <w:jc w:val="both"/>
        <w:rPr>
          <w:rFonts w:cstheme="minorHAnsi"/>
          <w:color w:val="000000"/>
          <w:sz w:val="21"/>
          <w:szCs w:val="21"/>
        </w:rPr>
      </w:pPr>
    </w:p>
    <w:p w14:paraId="649125B4" w14:textId="77777777" w:rsidR="000E72D7" w:rsidRPr="00935347" w:rsidRDefault="000E72D7" w:rsidP="000E72D7">
      <w:pPr>
        <w:spacing w:after="0" w:line="240" w:lineRule="auto"/>
        <w:jc w:val="both"/>
        <w:rPr>
          <w:rFonts w:cstheme="minorHAnsi"/>
          <w:color w:val="000000"/>
          <w:sz w:val="21"/>
          <w:szCs w:val="21"/>
        </w:rPr>
      </w:pPr>
      <w:r w:rsidRPr="00935347">
        <w:rPr>
          <w:rFonts w:cstheme="minorHAnsi"/>
          <w:color w:val="000000"/>
          <w:sz w:val="21"/>
          <w:szCs w:val="21"/>
        </w:rPr>
        <w:t>The following comments were provided to the draft TE report; they are referenced by institution/organization (do not include the commentator’s name) and track change comment number (“#” column):</w:t>
      </w:r>
    </w:p>
    <w:p w14:paraId="2F605697" w14:textId="77777777" w:rsidR="000E72D7" w:rsidRPr="00935347" w:rsidRDefault="000E72D7" w:rsidP="000E72D7">
      <w:pPr>
        <w:spacing w:after="0" w:line="240" w:lineRule="auto"/>
        <w:jc w:val="center"/>
        <w:rPr>
          <w:rFonts w:cstheme="minorHAnsi"/>
          <w:b/>
          <w:sz w:val="21"/>
          <w:szCs w:val="21"/>
        </w:rPr>
      </w:pPr>
    </w:p>
    <w:tbl>
      <w:tblPr>
        <w:tblStyle w:val="TableGrid"/>
        <w:tblW w:w="9450" w:type="dxa"/>
        <w:tblInd w:w="-5" w:type="dxa"/>
        <w:tblLook w:val="04A0" w:firstRow="1" w:lastRow="0" w:firstColumn="1" w:lastColumn="0" w:noHBand="0" w:noVBand="1"/>
      </w:tblPr>
      <w:tblGrid>
        <w:gridCol w:w="1561"/>
        <w:gridCol w:w="595"/>
        <w:gridCol w:w="1530"/>
        <w:gridCol w:w="2794"/>
        <w:gridCol w:w="2970"/>
      </w:tblGrid>
      <w:tr w:rsidR="000E72D7" w:rsidRPr="00935347" w14:paraId="21926200" w14:textId="77777777" w:rsidTr="002104E4">
        <w:trPr>
          <w:trHeight w:val="350"/>
        </w:trPr>
        <w:tc>
          <w:tcPr>
            <w:tcW w:w="1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DE69D6C" w14:textId="77777777" w:rsidR="000E72D7" w:rsidRPr="00935347" w:rsidRDefault="000E72D7" w:rsidP="002104E4">
            <w:pPr>
              <w:jc w:val="center"/>
              <w:rPr>
                <w:rFonts w:cstheme="minorHAnsi"/>
                <w:b/>
                <w:color w:val="FFFFFF" w:themeColor="background1"/>
                <w:sz w:val="21"/>
                <w:szCs w:val="21"/>
              </w:rPr>
            </w:pPr>
            <w:r w:rsidRPr="00935347">
              <w:rPr>
                <w:rFonts w:cstheme="minorHAnsi"/>
                <w:b/>
                <w:color w:val="FFFFFF" w:themeColor="background1"/>
                <w:sz w:val="21"/>
                <w:szCs w:val="21"/>
              </w:rPr>
              <w:t>Institution/</w:t>
            </w:r>
          </w:p>
          <w:p w14:paraId="33320569" w14:textId="77777777" w:rsidR="000E72D7" w:rsidRPr="00935347" w:rsidRDefault="000E72D7" w:rsidP="002104E4">
            <w:pPr>
              <w:jc w:val="center"/>
              <w:rPr>
                <w:rFonts w:cstheme="minorHAnsi"/>
                <w:b/>
                <w:color w:val="FFFFFF" w:themeColor="background1"/>
                <w:sz w:val="21"/>
                <w:szCs w:val="21"/>
              </w:rPr>
            </w:pPr>
            <w:r w:rsidRPr="00935347">
              <w:rPr>
                <w:rFonts w:cstheme="minorHAnsi"/>
                <w:b/>
                <w:color w:val="FFFFFF" w:themeColor="background1"/>
                <w:sz w:val="21"/>
                <w:szCs w:val="21"/>
              </w:rPr>
              <w:t>Organization</w:t>
            </w:r>
          </w:p>
        </w:tc>
        <w:tc>
          <w:tcPr>
            <w:tcW w:w="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1066A6F" w14:textId="77777777" w:rsidR="000E72D7" w:rsidRPr="00935347" w:rsidRDefault="000E72D7" w:rsidP="002104E4">
            <w:pPr>
              <w:jc w:val="center"/>
              <w:rPr>
                <w:rFonts w:cstheme="minorHAnsi"/>
                <w:b/>
                <w:color w:val="FFFFFF" w:themeColor="background1"/>
                <w:sz w:val="21"/>
                <w:szCs w:val="21"/>
              </w:rPr>
            </w:pPr>
            <w:r w:rsidRPr="00935347">
              <w:rPr>
                <w:rFonts w:cstheme="minorHAnsi"/>
                <w:b/>
                <w:color w:val="FFFFFF" w:themeColor="background1"/>
                <w:sz w:val="21"/>
                <w:szCs w:val="21"/>
              </w:rPr>
              <w:t>#</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E2DDD46" w14:textId="77777777" w:rsidR="000E72D7" w:rsidRPr="00935347" w:rsidRDefault="000E72D7" w:rsidP="002104E4">
            <w:pPr>
              <w:jc w:val="center"/>
              <w:rPr>
                <w:rFonts w:cstheme="minorHAnsi"/>
                <w:b/>
                <w:color w:val="FFFFFF" w:themeColor="background1"/>
                <w:sz w:val="21"/>
                <w:szCs w:val="21"/>
              </w:rPr>
            </w:pPr>
            <w:r w:rsidRPr="00935347">
              <w:rPr>
                <w:rFonts w:cstheme="minorHAnsi"/>
                <w:b/>
                <w:color w:val="FFFFFF" w:themeColor="background1"/>
                <w:sz w:val="21"/>
                <w:szCs w:val="21"/>
              </w:rPr>
              <w:t xml:space="preserve">Para No./ comment location </w:t>
            </w:r>
          </w:p>
        </w:tc>
        <w:tc>
          <w:tcPr>
            <w:tcW w:w="2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08E7BB5" w14:textId="77777777" w:rsidR="000E72D7" w:rsidRPr="00935347" w:rsidRDefault="000E72D7" w:rsidP="002104E4">
            <w:pPr>
              <w:jc w:val="center"/>
              <w:rPr>
                <w:rFonts w:cstheme="minorHAnsi"/>
                <w:b/>
                <w:color w:val="FFFFFF" w:themeColor="background1"/>
                <w:sz w:val="21"/>
                <w:szCs w:val="21"/>
              </w:rPr>
            </w:pPr>
            <w:r w:rsidRPr="00935347">
              <w:rPr>
                <w:rFonts w:cstheme="minorHAnsi"/>
                <w:b/>
                <w:color w:val="FFFFFF" w:themeColor="background1"/>
                <w:sz w:val="21"/>
                <w:szCs w:val="21"/>
              </w:rPr>
              <w:t>Comment/Feedback on the draft TE report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52C87D9" w14:textId="77777777" w:rsidR="000E72D7" w:rsidRPr="00935347" w:rsidRDefault="000E72D7" w:rsidP="002104E4">
            <w:pPr>
              <w:jc w:val="center"/>
              <w:rPr>
                <w:rFonts w:cstheme="minorHAnsi"/>
                <w:b/>
                <w:color w:val="FFFFFF" w:themeColor="background1"/>
                <w:sz w:val="21"/>
                <w:szCs w:val="21"/>
              </w:rPr>
            </w:pPr>
            <w:r w:rsidRPr="00935347">
              <w:rPr>
                <w:rFonts w:cstheme="minorHAnsi"/>
                <w:b/>
                <w:color w:val="FFFFFF" w:themeColor="background1"/>
                <w:sz w:val="21"/>
                <w:szCs w:val="21"/>
              </w:rPr>
              <w:t>TE team</w:t>
            </w:r>
          </w:p>
          <w:p w14:paraId="58647968" w14:textId="77777777" w:rsidR="000E72D7" w:rsidRPr="00935347" w:rsidRDefault="000E72D7" w:rsidP="002104E4">
            <w:pPr>
              <w:jc w:val="center"/>
              <w:rPr>
                <w:rFonts w:cstheme="minorHAnsi"/>
                <w:b/>
                <w:color w:val="FFFFFF" w:themeColor="background1"/>
                <w:sz w:val="21"/>
                <w:szCs w:val="21"/>
              </w:rPr>
            </w:pPr>
            <w:r w:rsidRPr="00935347">
              <w:rPr>
                <w:rFonts w:cstheme="minorHAnsi"/>
                <w:b/>
                <w:color w:val="FFFFFF" w:themeColor="background1"/>
                <w:sz w:val="21"/>
                <w:szCs w:val="21"/>
              </w:rPr>
              <w:t>response and actions taken</w:t>
            </w:r>
          </w:p>
        </w:tc>
      </w:tr>
      <w:tr w:rsidR="000E72D7" w:rsidRPr="00935347" w14:paraId="0BA4C65F" w14:textId="77777777" w:rsidTr="002104E4">
        <w:trPr>
          <w:trHeight w:val="261"/>
        </w:trPr>
        <w:tc>
          <w:tcPr>
            <w:tcW w:w="1561" w:type="dxa"/>
            <w:tcBorders>
              <w:top w:val="single" w:sz="4" w:space="0" w:color="FFFFFF" w:themeColor="background1"/>
            </w:tcBorders>
          </w:tcPr>
          <w:p w14:paraId="07C65DF7" w14:textId="77777777" w:rsidR="000E72D7" w:rsidRPr="00935347" w:rsidRDefault="000E72D7" w:rsidP="002104E4">
            <w:pPr>
              <w:jc w:val="center"/>
              <w:rPr>
                <w:rFonts w:cstheme="minorHAnsi"/>
                <w:sz w:val="21"/>
                <w:szCs w:val="21"/>
              </w:rPr>
            </w:pPr>
          </w:p>
        </w:tc>
        <w:tc>
          <w:tcPr>
            <w:tcW w:w="595" w:type="dxa"/>
            <w:tcBorders>
              <w:top w:val="single" w:sz="4" w:space="0" w:color="FFFFFF" w:themeColor="background1"/>
            </w:tcBorders>
          </w:tcPr>
          <w:p w14:paraId="600F768A" w14:textId="77777777" w:rsidR="000E72D7" w:rsidRPr="00935347" w:rsidRDefault="000E72D7" w:rsidP="002104E4">
            <w:pPr>
              <w:jc w:val="center"/>
              <w:rPr>
                <w:rFonts w:cstheme="minorHAnsi"/>
                <w:sz w:val="21"/>
                <w:szCs w:val="21"/>
              </w:rPr>
            </w:pPr>
          </w:p>
        </w:tc>
        <w:tc>
          <w:tcPr>
            <w:tcW w:w="1530" w:type="dxa"/>
            <w:tcBorders>
              <w:top w:val="single" w:sz="4" w:space="0" w:color="FFFFFF" w:themeColor="background1"/>
            </w:tcBorders>
          </w:tcPr>
          <w:p w14:paraId="4C43739C" w14:textId="77777777" w:rsidR="000E72D7" w:rsidRPr="00935347" w:rsidRDefault="000E72D7" w:rsidP="002104E4">
            <w:pPr>
              <w:jc w:val="center"/>
              <w:rPr>
                <w:rFonts w:cstheme="minorHAnsi"/>
                <w:sz w:val="21"/>
                <w:szCs w:val="21"/>
              </w:rPr>
            </w:pPr>
          </w:p>
        </w:tc>
        <w:tc>
          <w:tcPr>
            <w:tcW w:w="2794" w:type="dxa"/>
            <w:tcBorders>
              <w:top w:val="single" w:sz="4" w:space="0" w:color="FFFFFF" w:themeColor="background1"/>
            </w:tcBorders>
          </w:tcPr>
          <w:p w14:paraId="52B6FB97" w14:textId="77777777" w:rsidR="000E72D7" w:rsidRPr="00935347" w:rsidRDefault="000E72D7" w:rsidP="002104E4">
            <w:pPr>
              <w:pStyle w:val="CommentText"/>
              <w:rPr>
                <w:rFonts w:cstheme="minorHAnsi"/>
                <w:sz w:val="21"/>
                <w:szCs w:val="21"/>
              </w:rPr>
            </w:pPr>
          </w:p>
        </w:tc>
        <w:tc>
          <w:tcPr>
            <w:tcW w:w="2970" w:type="dxa"/>
            <w:tcBorders>
              <w:top w:val="single" w:sz="4" w:space="0" w:color="FFFFFF" w:themeColor="background1"/>
            </w:tcBorders>
          </w:tcPr>
          <w:p w14:paraId="50DEBA7A" w14:textId="77777777" w:rsidR="000E72D7" w:rsidRPr="00935347" w:rsidRDefault="000E72D7" w:rsidP="002104E4">
            <w:pPr>
              <w:rPr>
                <w:rFonts w:cstheme="minorHAnsi"/>
                <w:sz w:val="21"/>
                <w:szCs w:val="21"/>
              </w:rPr>
            </w:pPr>
          </w:p>
        </w:tc>
      </w:tr>
      <w:tr w:rsidR="000E72D7" w:rsidRPr="00935347" w14:paraId="298FBFAD" w14:textId="77777777" w:rsidTr="002104E4">
        <w:trPr>
          <w:trHeight w:val="261"/>
        </w:trPr>
        <w:tc>
          <w:tcPr>
            <w:tcW w:w="1561" w:type="dxa"/>
          </w:tcPr>
          <w:p w14:paraId="4B5ADB24" w14:textId="77777777" w:rsidR="000E72D7" w:rsidRPr="00935347" w:rsidRDefault="000E72D7" w:rsidP="002104E4">
            <w:pPr>
              <w:jc w:val="center"/>
              <w:rPr>
                <w:rFonts w:cstheme="minorHAnsi"/>
                <w:sz w:val="21"/>
                <w:szCs w:val="21"/>
              </w:rPr>
            </w:pPr>
          </w:p>
        </w:tc>
        <w:tc>
          <w:tcPr>
            <w:tcW w:w="595" w:type="dxa"/>
          </w:tcPr>
          <w:p w14:paraId="7795C97E" w14:textId="77777777" w:rsidR="000E72D7" w:rsidRPr="00935347" w:rsidRDefault="000E72D7" w:rsidP="002104E4">
            <w:pPr>
              <w:jc w:val="center"/>
              <w:rPr>
                <w:rFonts w:cstheme="minorHAnsi"/>
                <w:sz w:val="21"/>
                <w:szCs w:val="21"/>
              </w:rPr>
            </w:pPr>
          </w:p>
        </w:tc>
        <w:tc>
          <w:tcPr>
            <w:tcW w:w="1530" w:type="dxa"/>
          </w:tcPr>
          <w:p w14:paraId="485FE9AC" w14:textId="77777777" w:rsidR="000E72D7" w:rsidRPr="00935347" w:rsidRDefault="000E72D7" w:rsidP="002104E4">
            <w:pPr>
              <w:jc w:val="center"/>
              <w:rPr>
                <w:rFonts w:cstheme="minorHAnsi"/>
                <w:sz w:val="21"/>
                <w:szCs w:val="21"/>
              </w:rPr>
            </w:pPr>
          </w:p>
        </w:tc>
        <w:tc>
          <w:tcPr>
            <w:tcW w:w="2794" w:type="dxa"/>
          </w:tcPr>
          <w:p w14:paraId="229451EA" w14:textId="77777777" w:rsidR="000E72D7" w:rsidRPr="00935347" w:rsidRDefault="000E72D7" w:rsidP="002104E4">
            <w:pPr>
              <w:pStyle w:val="CommentText"/>
              <w:rPr>
                <w:rFonts w:cstheme="minorHAnsi"/>
                <w:sz w:val="21"/>
                <w:szCs w:val="21"/>
              </w:rPr>
            </w:pPr>
          </w:p>
        </w:tc>
        <w:tc>
          <w:tcPr>
            <w:tcW w:w="2970" w:type="dxa"/>
          </w:tcPr>
          <w:p w14:paraId="2F173D19" w14:textId="77777777" w:rsidR="000E72D7" w:rsidRPr="00935347" w:rsidRDefault="000E72D7" w:rsidP="002104E4">
            <w:pPr>
              <w:rPr>
                <w:rFonts w:cstheme="minorHAnsi"/>
                <w:sz w:val="21"/>
                <w:szCs w:val="21"/>
              </w:rPr>
            </w:pPr>
          </w:p>
        </w:tc>
      </w:tr>
      <w:tr w:rsidR="000E72D7" w:rsidRPr="00935347" w14:paraId="4829E763" w14:textId="77777777" w:rsidTr="002104E4">
        <w:trPr>
          <w:trHeight w:val="248"/>
        </w:trPr>
        <w:tc>
          <w:tcPr>
            <w:tcW w:w="1561" w:type="dxa"/>
          </w:tcPr>
          <w:p w14:paraId="0AB9104A" w14:textId="77777777" w:rsidR="000E72D7" w:rsidRPr="00935347" w:rsidRDefault="000E72D7" w:rsidP="002104E4">
            <w:pPr>
              <w:jc w:val="center"/>
              <w:rPr>
                <w:rFonts w:cstheme="minorHAnsi"/>
                <w:sz w:val="21"/>
                <w:szCs w:val="21"/>
              </w:rPr>
            </w:pPr>
          </w:p>
        </w:tc>
        <w:tc>
          <w:tcPr>
            <w:tcW w:w="595" w:type="dxa"/>
          </w:tcPr>
          <w:p w14:paraId="78B2A273" w14:textId="77777777" w:rsidR="000E72D7" w:rsidRPr="00935347" w:rsidRDefault="000E72D7" w:rsidP="002104E4">
            <w:pPr>
              <w:jc w:val="center"/>
              <w:rPr>
                <w:rFonts w:cstheme="minorHAnsi"/>
                <w:sz w:val="21"/>
                <w:szCs w:val="21"/>
              </w:rPr>
            </w:pPr>
          </w:p>
        </w:tc>
        <w:tc>
          <w:tcPr>
            <w:tcW w:w="1530" w:type="dxa"/>
          </w:tcPr>
          <w:p w14:paraId="780EFF20" w14:textId="77777777" w:rsidR="000E72D7" w:rsidRPr="00935347" w:rsidRDefault="000E72D7" w:rsidP="002104E4">
            <w:pPr>
              <w:jc w:val="center"/>
              <w:rPr>
                <w:rFonts w:cstheme="minorHAnsi"/>
                <w:sz w:val="21"/>
                <w:szCs w:val="21"/>
              </w:rPr>
            </w:pPr>
          </w:p>
        </w:tc>
        <w:tc>
          <w:tcPr>
            <w:tcW w:w="2794" w:type="dxa"/>
          </w:tcPr>
          <w:p w14:paraId="725E5772" w14:textId="77777777" w:rsidR="000E72D7" w:rsidRPr="00935347" w:rsidRDefault="000E72D7" w:rsidP="002104E4">
            <w:pPr>
              <w:rPr>
                <w:rFonts w:cstheme="minorHAnsi"/>
                <w:sz w:val="21"/>
                <w:szCs w:val="21"/>
              </w:rPr>
            </w:pPr>
          </w:p>
        </w:tc>
        <w:tc>
          <w:tcPr>
            <w:tcW w:w="2970" w:type="dxa"/>
          </w:tcPr>
          <w:p w14:paraId="284DB51D" w14:textId="77777777" w:rsidR="000E72D7" w:rsidRPr="00935347" w:rsidRDefault="000E72D7" w:rsidP="002104E4">
            <w:pPr>
              <w:rPr>
                <w:rFonts w:cstheme="minorHAnsi"/>
                <w:sz w:val="21"/>
                <w:szCs w:val="21"/>
              </w:rPr>
            </w:pPr>
          </w:p>
        </w:tc>
      </w:tr>
      <w:tr w:rsidR="000E72D7" w:rsidRPr="00935347" w14:paraId="539D9451" w14:textId="77777777" w:rsidTr="002104E4">
        <w:trPr>
          <w:trHeight w:val="248"/>
        </w:trPr>
        <w:tc>
          <w:tcPr>
            <w:tcW w:w="1561" w:type="dxa"/>
          </w:tcPr>
          <w:p w14:paraId="0A9E903E" w14:textId="77777777" w:rsidR="000E72D7" w:rsidRPr="00935347" w:rsidRDefault="000E72D7" w:rsidP="002104E4">
            <w:pPr>
              <w:jc w:val="center"/>
              <w:rPr>
                <w:rFonts w:cstheme="minorHAnsi"/>
                <w:sz w:val="21"/>
                <w:szCs w:val="21"/>
              </w:rPr>
            </w:pPr>
          </w:p>
        </w:tc>
        <w:tc>
          <w:tcPr>
            <w:tcW w:w="595" w:type="dxa"/>
          </w:tcPr>
          <w:p w14:paraId="001054BF" w14:textId="77777777" w:rsidR="000E72D7" w:rsidRPr="00935347" w:rsidRDefault="000E72D7" w:rsidP="002104E4">
            <w:pPr>
              <w:jc w:val="center"/>
              <w:rPr>
                <w:rFonts w:cstheme="minorHAnsi"/>
                <w:sz w:val="21"/>
                <w:szCs w:val="21"/>
              </w:rPr>
            </w:pPr>
          </w:p>
        </w:tc>
        <w:tc>
          <w:tcPr>
            <w:tcW w:w="1530" w:type="dxa"/>
          </w:tcPr>
          <w:p w14:paraId="0D8FDC09" w14:textId="77777777" w:rsidR="000E72D7" w:rsidRPr="00935347" w:rsidRDefault="000E72D7" w:rsidP="002104E4">
            <w:pPr>
              <w:jc w:val="center"/>
              <w:rPr>
                <w:rFonts w:cstheme="minorHAnsi"/>
                <w:sz w:val="21"/>
                <w:szCs w:val="21"/>
              </w:rPr>
            </w:pPr>
          </w:p>
        </w:tc>
        <w:tc>
          <w:tcPr>
            <w:tcW w:w="2794" w:type="dxa"/>
          </w:tcPr>
          <w:p w14:paraId="62F90508" w14:textId="77777777" w:rsidR="000E72D7" w:rsidRPr="00935347" w:rsidRDefault="000E72D7" w:rsidP="002104E4">
            <w:pPr>
              <w:rPr>
                <w:rFonts w:cstheme="minorHAnsi"/>
                <w:sz w:val="21"/>
                <w:szCs w:val="21"/>
              </w:rPr>
            </w:pPr>
          </w:p>
        </w:tc>
        <w:tc>
          <w:tcPr>
            <w:tcW w:w="2970" w:type="dxa"/>
          </w:tcPr>
          <w:p w14:paraId="06430182" w14:textId="77777777" w:rsidR="000E72D7" w:rsidRPr="00935347" w:rsidRDefault="000E72D7" w:rsidP="002104E4">
            <w:pPr>
              <w:rPr>
                <w:rFonts w:cstheme="minorHAnsi"/>
                <w:sz w:val="21"/>
                <w:szCs w:val="21"/>
              </w:rPr>
            </w:pPr>
          </w:p>
        </w:tc>
      </w:tr>
      <w:tr w:rsidR="000E72D7" w:rsidRPr="00935347" w14:paraId="268E3EAA" w14:textId="77777777" w:rsidTr="002104E4">
        <w:trPr>
          <w:trHeight w:val="261"/>
        </w:trPr>
        <w:tc>
          <w:tcPr>
            <w:tcW w:w="1561" w:type="dxa"/>
          </w:tcPr>
          <w:p w14:paraId="5F4FDB30" w14:textId="77777777" w:rsidR="000E72D7" w:rsidRPr="00935347" w:rsidRDefault="000E72D7" w:rsidP="002104E4">
            <w:pPr>
              <w:jc w:val="center"/>
              <w:rPr>
                <w:rFonts w:cstheme="minorHAnsi"/>
                <w:sz w:val="21"/>
                <w:szCs w:val="21"/>
              </w:rPr>
            </w:pPr>
          </w:p>
        </w:tc>
        <w:tc>
          <w:tcPr>
            <w:tcW w:w="595" w:type="dxa"/>
          </w:tcPr>
          <w:p w14:paraId="1598B2A2" w14:textId="77777777" w:rsidR="000E72D7" w:rsidRPr="00935347" w:rsidRDefault="000E72D7" w:rsidP="002104E4">
            <w:pPr>
              <w:jc w:val="center"/>
              <w:rPr>
                <w:rFonts w:cstheme="minorHAnsi"/>
                <w:sz w:val="21"/>
                <w:szCs w:val="21"/>
              </w:rPr>
            </w:pPr>
          </w:p>
        </w:tc>
        <w:tc>
          <w:tcPr>
            <w:tcW w:w="1530" w:type="dxa"/>
          </w:tcPr>
          <w:p w14:paraId="1E099D70" w14:textId="77777777" w:rsidR="000E72D7" w:rsidRPr="00935347" w:rsidRDefault="000E72D7" w:rsidP="002104E4">
            <w:pPr>
              <w:jc w:val="center"/>
              <w:rPr>
                <w:rFonts w:cstheme="minorHAnsi"/>
                <w:sz w:val="21"/>
                <w:szCs w:val="21"/>
              </w:rPr>
            </w:pPr>
          </w:p>
        </w:tc>
        <w:tc>
          <w:tcPr>
            <w:tcW w:w="2794" w:type="dxa"/>
          </w:tcPr>
          <w:p w14:paraId="71E98815" w14:textId="77777777" w:rsidR="000E72D7" w:rsidRPr="00935347" w:rsidRDefault="000E72D7" w:rsidP="002104E4">
            <w:pPr>
              <w:rPr>
                <w:rFonts w:cstheme="minorHAnsi"/>
                <w:sz w:val="21"/>
                <w:szCs w:val="21"/>
              </w:rPr>
            </w:pPr>
          </w:p>
        </w:tc>
        <w:tc>
          <w:tcPr>
            <w:tcW w:w="2970" w:type="dxa"/>
          </w:tcPr>
          <w:p w14:paraId="271688E3" w14:textId="77777777" w:rsidR="000E72D7" w:rsidRPr="00935347" w:rsidRDefault="000E72D7" w:rsidP="002104E4">
            <w:pPr>
              <w:rPr>
                <w:rFonts w:cstheme="minorHAnsi"/>
                <w:sz w:val="21"/>
                <w:szCs w:val="21"/>
              </w:rPr>
            </w:pPr>
          </w:p>
        </w:tc>
      </w:tr>
      <w:tr w:rsidR="000E72D7" w:rsidRPr="00935347" w14:paraId="2D18B61C" w14:textId="77777777" w:rsidTr="002104E4">
        <w:trPr>
          <w:trHeight w:val="261"/>
        </w:trPr>
        <w:tc>
          <w:tcPr>
            <w:tcW w:w="1561" w:type="dxa"/>
          </w:tcPr>
          <w:p w14:paraId="3A06BD33" w14:textId="77777777" w:rsidR="000E72D7" w:rsidRPr="00935347" w:rsidRDefault="000E72D7" w:rsidP="002104E4">
            <w:pPr>
              <w:jc w:val="center"/>
              <w:rPr>
                <w:rFonts w:cstheme="minorHAnsi"/>
              </w:rPr>
            </w:pPr>
          </w:p>
        </w:tc>
        <w:tc>
          <w:tcPr>
            <w:tcW w:w="595" w:type="dxa"/>
          </w:tcPr>
          <w:p w14:paraId="2F952545" w14:textId="77777777" w:rsidR="000E72D7" w:rsidRPr="00935347" w:rsidRDefault="000E72D7" w:rsidP="002104E4">
            <w:pPr>
              <w:jc w:val="center"/>
              <w:rPr>
                <w:rFonts w:cstheme="minorHAnsi"/>
              </w:rPr>
            </w:pPr>
          </w:p>
        </w:tc>
        <w:tc>
          <w:tcPr>
            <w:tcW w:w="1530" w:type="dxa"/>
          </w:tcPr>
          <w:p w14:paraId="07C39672" w14:textId="77777777" w:rsidR="000E72D7" w:rsidRPr="00935347" w:rsidRDefault="000E72D7" w:rsidP="002104E4">
            <w:pPr>
              <w:jc w:val="center"/>
              <w:rPr>
                <w:rFonts w:cstheme="minorHAnsi"/>
              </w:rPr>
            </w:pPr>
          </w:p>
        </w:tc>
        <w:tc>
          <w:tcPr>
            <w:tcW w:w="2794" w:type="dxa"/>
          </w:tcPr>
          <w:p w14:paraId="756F46BD" w14:textId="77777777" w:rsidR="000E72D7" w:rsidRPr="00935347" w:rsidRDefault="000E72D7" w:rsidP="002104E4">
            <w:pPr>
              <w:pStyle w:val="CommentText"/>
              <w:rPr>
                <w:rFonts w:cstheme="minorHAnsi"/>
                <w:sz w:val="22"/>
                <w:szCs w:val="22"/>
              </w:rPr>
            </w:pPr>
          </w:p>
        </w:tc>
        <w:tc>
          <w:tcPr>
            <w:tcW w:w="2970" w:type="dxa"/>
          </w:tcPr>
          <w:p w14:paraId="48F9AAC2" w14:textId="77777777" w:rsidR="000E72D7" w:rsidRPr="00935347" w:rsidRDefault="000E72D7" w:rsidP="002104E4">
            <w:pPr>
              <w:rPr>
                <w:rFonts w:cstheme="minorHAnsi"/>
              </w:rPr>
            </w:pPr>
          </w:p>
        </w:tc>
      </w:tr>
      <w:tr w:rsidR="000E72D7" w:rsidRPr="00935347" w14:paraId="3D60EE38" w14:textId="77777777" w:rsidTr="002104E4">
        <w:trPr>
          <w:trHeight w:val="261"/>
        </w:trPr>
        <w:tc>
          <w:tcPr>
            <w:tcW w:w="1561" w:type="dxa"/>
          </w:tcPr>
          <w:p w14:paraId="280F1DA6" w14:textId="77777777" w:rsidR="000E72D7" w:rsidRPr="00935347" w:rsidRDefault="000E72D7" w:rsidP="002104E4">
            <w:pPr>
              <w:jc w:val="center"/>
              <w:rPr>
                <w:rFonts w:cstheme="minorHAnsi"/>
              </w:rPr>
            </w:pPr>
          </w:p>
        </w:tc>
        <w:tc>
          <w:tcPr>
            <w:tcW w:w="595" w:type="dxa"/>
          </w:tcPr>
          <w:p w14:paraId="66F13C19" w14:textId="77777777" w:rsidR="000E72D7" w:rsidRPr="00935347" w:rsidRDefault="000E72D7" w:rsidP="002104E4">
            <w:pPr>
              <w:jc w:val="center"/>
              <w:rPr>
                <w:rFonts w:cstheme="minorHAnsi"/>
              </w:rPr>
            </w:pPr>
          </w:p>
        </w:tc>
        <w:tc>
          <w:tcPr>
            <w:tcW w:w="1530" w:type="dxa"/>
          </w:tcPr>
          <w:p w14:paraId="4F9B8045" w14:textId="77777777" w:rsidR="000E72D7" w:rsidRPr="00935347" w:rsidRDefault="000E72D7" w:rsidP="002104E4">
            <w:pPr>
              <w:jc w:val="center"/>
              <w:rPr>
                <w:rFonts w:cstheme="minorHAnsi"/>
              </w:rPr>
            </w:pPr>
          </w:p>
        </w:tc>
        <w:tc>
          <w:tcPr>
            <w:tcW w:w="2794" w:type="dxa"/>
          </w:tcPr>
          <w:p w14:paraId="1B94B434" w14:textId="77777777" w:rsidR="000E72D7" w:rsidRPr="00935347" w:rsidRDefault="000E72D7" w:rsidP="002104E4">
            <w:pPr>
              <w:pStyle w:val="CommentText"/>
              <w:rPr>
                <w:rFonts w:cstheme="minorHAnsi"/>
                <w:sz w:val="22"/>
                <w:szCs w:val="22"/>
              </w:rPr>
            </w:pPr>
          </w:p>
        </w:tc>
        <w:tc>
          <w:tcPr>
            <w:tcW w:w="2970" w:type="dxa"/>
          </w:tcPr>
          <w:p w14:paraId="32D20044" w14:textId="77777777" w:rsidR="000E72D7" w:rsidRPr="00935347" w:rsidRDefault="000E72D7" w:rsidP="002104E4">
            <w:pPr>
              <w:rPr>
                <w:rFonts w:cstheme="minorHAnsi"/>
              </w:rPr>
            </w:pPr>
          </w:p>
        </w:tc>
      </w:tr>
      <w:tr w:rsidR="000E72D7" w:rsidRPr="00935347" w14:paraId="60FE1937" w14:textId="77777777" w:rsidTr="002104E4">
        <w:trPr>
          <w:trHeight w:val="248"/>
        </w:trPr>
        <w:tc>
          <w:tcPr>
            <w:tcW w:w="1561" w:type="dxa"/>
          </w:tcPr>
          <w:p w14:paraId="4A9FB90E" w14:textId="77777777" w:rsidR="000E72D7" w:rsidRPr="00935347" w:rsidRDefault="000E72D7" w:rsidP="002104E4">
            <w:pPr>
              <w:jc w:val="center"/>
              <w:rPr>
                <w:rFonts w:cstheme="minorHAnsi"/>
              </w:rPr>
            </w:pPr>
          </w:p>
        </w:tc>
        <w:tc>
          <w:tcPr>
            <w:tcW w:w="595" w:type="dxa"/>
          </w:tcPr>
          <w:p w14:paraId="6C8B1856" w14:textId="77777777" w:rsidR="000E72D7" w:rsidRPr="00935347" w:rsidRDefault="000E72D7" w:rsidP="002104E4">
            <w:pPr>
              <w:jc w:val="center"/>
              <w:rPr>
                <w:rFonts w:cstheme="minorHAnsi"/>
              </w:rPr>
            </w:pPr>
          </w:p>
        </w:tc>
        <w:tc>
          <w:tcPr>
            <w:tcW w:w="1530" w:type="dxa"/>
          </w:tcPr>
          <w:p w14:paraId="2F319BAC" w14:textId="77777777" w:rsidR="000E72D7" w:rsidRPr="00935347" w:rsidRDefault="000E72D7" w:rsidP="002104E4">
            <w:pPr>
              <w:jc w:val="center"/>
              <w:rPr>
                <w:rFonts w:cstheme="minorHAnsi"/>
              </w:rPr>
            </w:pPr>
          </w:p>
        </w:tc>
        <w:tc>
          <w:tcPr>
            <w:tcW w:w="2794" w:type="dxa"/>
          </w:tcPr>
          <w:p w14:paraId="1D2DD5DA" w14:textId="77777777" w:rsidR="000E72D7" w:rsidRPr="00935347" w:rsidRDefault="000E72D7" w:rsidP="002104E4">
            <w:pPr>
              <w:rPr>
                <w:rFonts w:cstheme="minorHAnsi"/>
              </w:rPr>
            </w:pPr>
          </w:p>
        </w:tc>
        <w:tc>
          <w:tcPr>
            <w:tcW w:w="2970" w:type="dxa"/>
          </w:tcPr>
          <w:p w14:paraId="0271C0CD" w14:textId="77777777" w:rsidR="000E72D7" w:rsidRPr="00935347" w:rsidRDefault="000E72D7" w:rsidP="002104E4">
            <w:pPr>
              <w:rPr>
                <w:rFonts w:cstheme="minorHAnsi"/>
              </w:rPr>
            </w:pPr>
          </w:p>
        </w:tc>
      </w:tr>
      <w:tr w:rsidR="000E72D7" w:rsidRPr="00935347" w14:paraId="507ECC89" w14:textId="77777777" w:rsidTr="002104E4">
        <w:trPr>
          <w:trHeight w:val="248"/>
        </w:trPr>
        <w:tc>
          <w:tcPr>
            <w:tcW w:w="1561" w:type="dxa"/>
          </w:tcPr>
          <w:p w14:paraId="0F1A3B49" w14:textId="77777777" w:rsidR="000E72D7" w:rsidRPr="00935347" w:rsidRDefault="000E72D7" w:rsidP="002104E4">
            <w:pPr>
              <w:jc w:val="center"/>
              <w:rPr>
                <w:rFonts w:cstheme="minorHAnsi"/>
              </w:rPr>
            </w:pPr>
          </w:p>
        </w:tc>
        <w:tc>
          <w:tcPr>
            <w:tcW w:w="595" w:type="dxa"/>
          </w:tcPr>
          <w:p w14:paraId="7C612400" w14:textId="77777777" w:rsidR="000E72D7" w:rsidRPr="00935347" w:rsidRDefault="000E72D7" w:rsidP="002104E4">
            <w:pPr>
              <w:jc w:val="center"/>
              <w:rPr>
                <w:rFonts w:cstheme="minorHAnsi"/>
              </w:rPr>
            </w:pPr>
          </w:p>
        </w:tc>
        <w:tc>
          <w:tcPr>
            <w:tcW w:w="1530" w:type="dxa"/>
          </w:tcPr>
          <w:p w14:paraId="35AF14F4" w14:textId="77777777" w:rsidR="000E72D7" w:rsidRPr="00935347" w:rsidRDefault="000E72D7" w:rsidP="002104E4">
            <w:pPr>
              <w:jc w:val="center"/>
              <w:rPr>
                <w:rFonts w:cstheme="minorHAnsi"/>
              </w:rPr>
            </w:pPr>
          </w:p>
        </w:tc>
        <w:tc>
          <w:tcPr>
            <w:tcW w:w="2794" w:type="dxa"/>
          </w:tcPr>
          <w:p w14:paraId="18C39F59" w14:textId="77777777" w:rsidR="000E72D7" w:rsidRPr="00935347" w:rsidRDefault="000E72D7" w:rsidP="002104E4">
            <w:pPr>
              <w:rPr>
                <w:rFonts w:cstheme="minorHAnsi"/>
              </w:rPr>
            </w:pPr>
          </w:p>
        </w:tc>
        <w:tc>
          <w:tcPr>
            <w:tcW w:w="2970" w:type="dxa"/>
          </w:tcPr>
          <w:p w14:paraId="23C4D07B" w14:textId="77777777" w:rsidR="000E72D7" w:rsidRPr="00935347" w:rsidRDefault="000E72D7" w:rsidP="002104E4">
            <w:pPr>
              <w:rPr>
                <w:rFonts w:cstheme="minorHAnsi"/>
              </w:rPr>
            </w:pPr>
          </w:p>
        </w:tc>
      </w:tr>
    </w:tbl>
    <w:p w14:paraId="2B79730C" w14:textId="77777777" w:rsidR="000E72D7" w:rsidRPr="00935347" w:rsidRDefault="000E72D7" w:rsidP="000E72D7">
      <w:pPr>
        <w:rPr>
          <w:rFonts w:cstheme="minorHAnsi"/>
        </w:rPr>
      </w:pPr>
    </w:p>
    <w:p w14:paraId="6D3F4D94" w14:textId="5E5A2AD3" w:rsidR="008F1ACE" w:rsidRPr="00935347" w:rsidRDefault="008F1ACE">
      <w:pPr>
        <w:rPr>
          <w:rFonts w:cstheme="minorHAnsi"/>
        </w:rPr>
      </w:pPr>
      <w:r w:rsidRPr="00935347">
        <w:rPr>
          <w:rFonts w:cstheme="minorHAnsi"/>
        </w:rPr>
        <w:br w:type="page"/>
      </w:r>
    </w:p>
    <w:p w14:paraId="000BBAB0" w14:textId="77777777" w:rsidR="00D81987" w:rsidRPr="00935347" w:rsidRDefault="00D81987" w:rsidP="00D81987">
      <w:pPr>
        <w:spacing w:after="0" w:line="240" w:lineRule="auto"/>
        <w:rPr>
          <w:rFonts w:cstheme="minorHAnsi"/>
          <w:b/>
          <w:bCs/>
          <w:sz w:val="30"/>
          <w:szCs w:val="30"/>
        </w:rPr>
      </w:pPr>
      <w:r w:rsidRPr="00935347">
        <w:rPr>
          <w:rFonts w:cstheme="minorHAnsi"/>
          <w:b/>
          <w:bCs/>
          <w:sz w:val="30"/>
          <w:szCs w:val="30"/>
        </w:rPr>
        <w:lastRenderedPageBreak/>
        <w:t>Terminal Evaluation Terms of Reference (</w:t>
      </w:r>
      <w:proofErr w:type="spellStart"/>
      <w:r w:rsidRPr="00935347">
        <w:rPr>
          <w:rFonts w:cstheme="minorHAnsi"/>
          <w:b/>
          <w:bCs/>
          <w:sz w:val="30"/>
          <w:szCs w:val="30"/>
        </w:rPr>
        <w:t>ToR</w:t>
      </w:r>
      <w:proofErr w:type="spellEnd"/>
      <w:r w:rsidRPr="00935347">
        <w:rPr>
          <w:rFonts w:cstheme="minorHAnsi"/>
          <w:b/>
          <w:bCs/>
          <w:sz w:val="30"/>
          <w:szCs w:val="30"/>
        </w:rPr>
        <w:t>) Template</w:t>
      </w:r>
    </w:p>
    <w:p w14:paraId="5D05948E" w14:textId="77777777" w:rsidR="00D81987" w:rsidRPr="00935347" w:rsidRDefault="00D81987" w:rsidP="00D81987">
      <w:pPr>
        <w:spacing w:after="0" w:line="240" w:lineRule="auto"/>
        <w:rPr>
          <w:rFonts w:cstheme="minorHAnsi"/>
          <w:b/>
          <w:bCs/>
          <w:sz w:val="30"/>
          <w:szCs w:val="30"/>
        </w:rPr>
      </w:pPr>
      <w:r w:rsidRPr="00935347">
        <w:rPr>
          <w:rFonts w:cstheme="minorHAnsi"/>
          <w:b/>
          <w:bCs/>
          <w:sz w:val="30"/>
          <w:szCs w:val="30"/>
        </w:rPr>
        <w:t>for UNDP-supported GEF-finance projects</w:t>
      </w:r>
    </w:p>
    <w:p w14:paraId="3A20E248" w14:textId="77777777" w:rsidR="00D81987" w:rsidRPr="00935347" w:rsidRDefault="00D81987" w:rsidP="00D81987">
      <w:pPr>
        <w:spacing w:after="0" w:line="240" w:lineRule="auto"/>
        <w:rPr>
          <w:rFonts w:cstheme="minorHAnsi"/>
          <w:color w:val="0000FF"/>
          <w:highlight w:val="lightGray"/>
          <w:u w:val="single"/>
        </w:rPr>
      </w:pPr>
      <w:r w:rsidRPr="00935347">
        <w:rPr>
          <w:rFonts w:cstheme="minorHAnsi"/>
          <w:i/>
          <w:color w:val="000000"/>
          <w:highlight w:val="lightGray"/>
        </w:rPr>
        <w:t xml:space="preserve">Template 2 - formatted for the </w:t>
      </w:r>
      <w:hyperlink r:id="rId17" w:history="1">
        <w:r w:rsidRPr="00935347">
          <w:rPr>
            <w:rFonts w:cstheme="minorHAnsi"/>
            <w:color w:val="0000FF"/>
            <w:highlight w:val="lightGray"/>
            <w:u w:val="single"/>
          </w:rPr>
          <w:t>UNDP Jobs website</w:t>
        </w:r>
      </w:hyperlink>
    </w:p>
    <w:p w14:paraId="1A95AB57" w14:textId="77777777" w:rsidR="00D81987" w:rsidRPr="00935347" w:rsidRDefault="00D81987" w:rsidP="00D81987">
      <w:pPr>
        <w:spacing w:after="0" w:line="240" w:lineRule="auto"/>
        <w:jc w:val="both"/>
        <w:rPr>
          <w:rFonts w:cstheme="minorHAnsi"/>
          <w:i/>
        </w:rPr>
      </w:pPr>
    </w:p>
    <w:p w14:paraId="7ADAF182" w14:textId="77777777" w:rsidR="00D81987" w:rsidRPr="00935347" w:rsidRDefault="00D81987" w:rsidP="00D81987">
      <w:pPr>
        <w:spacing w:after="0" w:line="240" w:lineRule="auto"/>
        <w:jc w:val="both"/>
        <w:rPr>
          <w:rFonts w:cstheme="minorHAnsi"/>
          <w:b/>
          <w:color w:val="000000"/>
          <w:sz w:val="26"/>
          <w:u w:val="single"/>
        </w:rPr>
      </w:pPr>
      <w:r w:rsidRPr="00935347">
        <w:rPr>
          <w:rFonts w:cstheme="minorHAnsi"/>
          <w:b/>
          <w:color w:val="000000"/>
          <w:sz w:val="26"/>
          <w:u w:val="single"/>
        </w:rPr>
        <w:t>BASIC CONTRACT INFORMATION</w:t>
      </w:r>
    </w:p>
    <w:p w14:paraId="3C6FFE50" w14:textId="77777777" w:rsidR="00D81987" w:rsidRPr="00935347" w:rsidRDefault="00D81987" w:rsidP="00D81987">
      <w:pPr>
        <w:spacing w:after="0" w:line="240" w:lineRule="auto"/>
        <w:jc w:val="both"/>
        <w:rPr>
          <w:rFonts w:cstheme="minorHAnsi"/>
          <w:b/>
        </w:rPr>
      </w:pPr>
    </w:p>
    <w:p w14:paraId="2F7C2718" w14:textId="6D71441A" w:rsidR="00D81987" w:rsidRPr="00935347" w:rsidRDefault="00D81987" w:rsidP="00D81987">
      <w:pPr>
        <w:spacing w:after="0" w:line="240" w:lineRule="auto"/>
        <w:jc w:val="both"/>
        <w:rPr>
          <w:rFonts w:cstheme="minorHAnsi"/>
          <w:b/>
          <w:color w:val="000000"/>
          <w:sz w:val="21"/>
          <w:szCs w:val="21"/>
        </w:rPr>
      </w:pPr>
      <w:r w:rsidRPr="00935347">
        <w:rPr>
          <w:rFonts w:cstheme="minorHAnsi"/>
          <w:b/>
          <w:color w:val="000000"/>
          <w:sz w:val="21"/>
          <w:szCs w:val="21"/>
        </w:rPr>
        <w:t>Location:</w:t>
      </w:r>
      <w:r w:rsidR="009D738F">
        <w:rPr>
          <w:rFonts w:cstheme="minorHAnsi"/>
          <w:b/>
          <w:color w:val="000000"/>
          <w:sz w:val="21"/>
          <w:szCs w:val="21"/>
        </w:rPr>
        <w:t xml:space="preserve"> Accra</w:t>
      </w:r>
    </w:p>
    <w:p w14:paraId="685F0A5F" w14:textId="0DB02660" w:rsidR="00D81987" w:rsidRPr="00935347" w:rsidRDefault="00D81987" w:rsidP="00D81987">
      <w:pPr>
        <w:spacing w:after="0" w:line="240" w:lineRule="auto"/>
        <w:jc w:val="both"/>
        <w:rPr>
          <w:rFonts w:cstheme="minorHAnsi"/>
          <w:b/>
          <w:color w:val="000000"/>
          <w:sz w:val="21"/>
          <w:szCs w:val="21"/>
        </w:rPr>
      </w:pPr>
      <w:r w:rsidRPr="00935347">
        <w:rPr>
          <w:rFonts w:cstheme="minorHAnsi"/>
          <w:b/>
          <w:color w:val="000000"/>
          <w:sz w:val="21"/>
          <w:szCs w:val="21"/>
        </w:rPr>
        <w:t>Application Deadline:</w:t>
      </w:r>
      <w:r w:rsidR="009D738F">
        <w:rPr>
          <w:rFonts w:cstheme="minorHAnsi"/>
          <w:b/>
          <w:color w:val="000000"/>
          <w:sz w:val="21"/>
          <w:szCs w:val="21"/>
        </w:rPr>
        <w:t xml:space="preserve"> 11</w:t>
      </w:r>
      <w:r w:rsidR="009D738F" w:rsidRPr="009D738F">
        <w:rPr>
          <w:rFonts w:cstheme="minorHAnsi"/>
          <w:b/>
          <w:color w:val="000000"/>
          <w:sz w:val="21"/>
          <w:szCs w:val="21"/>
          <w:vertAlign w:val="superscript"/>
        </w:rPr>
        <w:t>th</w:t>
      </w:r>
      <w:r w:rsidR="009D738F">
        <w:rPr>
          <w:rFonts w:cstheme="minorHAnsi"/>
          <w:b/>
          <w:color w:val="000000"/>
          <w:sz w:val="21"/>
          <w:szCs w:val="21"/>
        </w:rPr>
        <w:t xml:space="preserve"> September </w:t>
      </w:r>
    </w:p>
    <w:p w14:paraId="211DDFB1" w14:textId="55441033" w:rsidR="00D81987" w:rsidRPr="00935347" w:rsidRDefault="00D81987" w:rsidP="00D81987">
      <w:pPr>
        <w:spacing w:after="0" w:line="240" w:lineRule="auto"/>
        <w:jc w:val="both"/>
        <w:rPr>
          <w:rFonts w:cstheme="minorHAnsi"/>
          <w:b/>
          <w:color w:val="000000"/>
          <w:sz w:val="21"/>
          <w:szCs w:val="21"/>
        </w:rPr>
      </w:pPr>
      <w:r w:rsidRPr="00935347">
        <w:rPr>
          <w:rFonts w:cstheme="minorHAnsi"/>
          <w:b/>
          <w:color w:val="000000"/>
          <w:sz w:val="21"/>
          <w:szCs w:val="21"/>
        </w:rPr>
        <w:t xml:space="preserve">Type of Contract: </w:t>
      </w:r>
      <w:r w:rsidR="009D738F">
        <w:rPr>
          <w:rFonts w:cstheme="minorHAnsi"/>
          <w:b/>
          <w:color w:val="000000"/>
          <w:sz w:val="21"/>
          <w:szCs w:val="21"/>
        </w:rPr>
        <w:t xml:space="preserve"> Individual consultant </w:t>
      </w:r>
    </w:p>
    <w:p w14:paraId="121B4279" w14:textId="3CEBBCBE" w:rsidR="00D81987" w:rsidRPr="00935347" w:rsidRDefault="00D81987" w:rsidP="00D81987">
      <w:pPr>
        <w:spacing w:after="0" w:line="240" w:lineRule="auto"/>
        <w:jc w:val="both"/>
        <w:rPr>
          <w:rFonts w:cstheme="minorHAnsi"/>
          <w:b/>
          <w:color w:val="000000"/>
          <w:sz w:val="21"/>
          <w:szCs w:val="21"/>
        </w:rPr>
      </w:pPr>
      <w:r w:rsidRPr="00935347">
        <w:rPr>
          <w:rFonts w:cstheme="minorHAnsi"/>
          <w:b/>
          <w:color w:val="000000"/>
          <w:sz w:val="21"/>
          <w:szCs w:val="21"/>
        </w:rPr>
        <w:t xml:space="preserve">Assignment Type: </w:t>
      </w:r>
      <w:r w:rsidR="000B13C9">
        <w:rPr>
          <w:rFonts w:cstheme="minorHAnsi"/>
          <w:b/>
          <w:color w:val="000000"/>
          <w:sz w:val="21"/>
          <w:szCs w:val="21"/>
        </w:rPr>
        <w:t xml:space="preserve">Terminal Evaluation </w:t>
      </w:r>
    </w:p>
    <w:p w14:paraId="3AD1E623" w14:textId="0CC8985F" w:rsidR="00D81987" w:rsidRPr="00935347" w:rsidRDefault="00D81987" w:rsidP="00D81987">
      <w:pPr>
        <w:spacing w:after="0" w:line="240" w:lineRule="auto"/>
        <w:jc w:val="both"/>
        <w:rPr>
          <w:rFonts w:cstheme="minorHAnsi"/>
          <w:b/>
          <w:color w:val="000000"/>
          <w:sz w:val="21"/>
          <w:szCs w:val="21"/>
        </w:rPr>
      </w:pPr>
      <w:r w:rsidRPr="00935347">
        <w:rPr>
          <w:rFonts w:cstheme="minorHAnsi"/>
          <w:b/>
          <w:color w:val="000000"/>
          <w:sz w:val="21"/>
          <w:szCs w:val="21"/>
        </w:rPr>
        <w:t>Languages Required:</w:t>
      </w:r>
      <w:r w:rsidR="009D738F">
        <w:rPr>
          <w:rFonts w:cstheme="minorHAnsi"/>
          <w:b/>
          <w:color w:val="000000"/>
          <w:sz w:val="21"/>
          <w:szCs w:val="21"/>
        </w:rPr>
        <w:t xml:space="preserve"> English </w:t>
      </w:r>
    </w:p>
    <w:p w14:paraId="21769FD0" w14:textId="0A847957" w:rsidR="00D81987" w:rsidRPr="00935347" w:rsidRDefault="00D81987" w:rsidP="00D81987">
      <w:pPr>
        <w:spacing w:after="0" w:line="240" w:lineRule="auto"/>
        <w:jc w:val="both"/>
        <w:rPr>
          <w:rFonts w:cstheme="minorHAnsi"/>
          <w:b/>
          <w:color w:val="000000"/>
          <w:sz w:val="21"/>
          <w:szCs w:val="21"/>
        </w:rPr>
      </w:pPr>
      <w:r w:rsidRPr="00935347">
        <w:rPr>
          <w:rFonts w:cstheme="minorHAnsi"/>
          <w:b/>
          <w:color w:val="000000"/>
          <w:sz w:val="21"/>
          <w:szCs w:val="21"/>
        </w:rPr>
        <w:t xml:space="preserve">Starting Date: </w:t>
      </w:r>
      <w:r w:rsidR="000B13C9">
        <w:rPr>
          <w:rFonts w:cstheme="minorHAnsi"/>
          <w:b/>
          <w:color w:val="000000"/>
          <w:sz w:val="21"/>
          <w:szCs w:val="21"/>
        </w:rPr>
        <w:t xml:space="preserve"> 21</w:t>
      </w:r>
      <w:r w:rsidR="000B13C9" w:rsidRPr="000B13C9">
        <w:rPr>
          <w:rFonts w:cstheme="minorHAnsi"/>
          <w:b/>
          <w:color w:val="000000"/>
          <w:sz w:val="21"/>
          <w:szCs w:val="21"/>
          <w:vertAlign w:val="superscript"/>
        </w:rPr>
        <w:t>st</w:t>
      </w:r>
      <w:r w:rsidR="000B13C9">
        <w:rPr>
          <w:rFonts w:cstheme="minorHAnsi"/>
          <w:b/>
          <w:color w:val="000000"/>
          <w:sz w:val="21"/>
          <w:szCs w:val="21"/>
        </w:rPr>
        <w:t xml:space="preserve"> September 2020</w:t>
      </w:r>
    </w:p>
    <w:p w14:paraId="5EDDB2E5" w14:textId="497E968F" w:rsidR="00D81987" w:rsidRPr="00935347" w:rsidRDefault="00D81987" w:rsidP="00D81987">
      <w:pPr>
        <w:spacing w:after="0" w:line="240" w:lineRule="auto"/>
        <w:jc w:val="both"/>
        <w:rPr>
          <w:rFonts w:cstheme="minorHAnsi"/>
          <w:b/>
          <w:color w:val="000000"/>
          <w:sz w:val="21"/>
          <w:szCs w:val="21"/>
        </w:rPr>
      </w:pPr>
      <w:r w:rsidRPr="00935347">
        <w:rPr>
          <w:rFonts w:cstheme="minorHAnsi"/>
          <w:b/>
          <w:color w:val="000000"/>
          <w:sz w:val="21"/>
          <w:szCs w:val="21"/>
        </w:rPr>
        <w:t>Duration of Initial Contract</w:t>
      </w:r>
      <w:r w:rsidR="000B13C9">
        <w:rPr>
          <w:rFonts w:cstheme="minorHAnsi"/>
          <w:b/>
          <w:color w:val="000000"/>
          <w:sz w:val="21"/>
          <w:szCs w:val="21"/>
        </w:rPr>
        <w:t>: 30 days</w:t>
      </w:r>
    </w:p>
    <w:p w14:paraId="7A24EE34" w14:textId="6266803F" w:rsidR="00D81987" w:rsidRPr="00935347" w:rsidRDefault="00D81987" w:rsidP="00D81987">
      <w:pPr>
        <w:spacing w:after="0" w:line="240" w:lineRule="auto"/>
        <w:jc w:val="both"/>
        <w:rPr>
          <w:rFonts w:cstheme="minorHAnsi"/>
          <w:b/>
          <w:color w:val="000000"/>
          <w:sz w:val="21"/>
          <w:szCs w:val="21"/>
        </w:rPr>
      </w:pPr>
      <w:r w:rsidRPr="00935347">
        <w:rPr>
          <w:rFonts w:cstheme="minorHAnsi"/>
          <w:b/>
          <w:color w:val="000000"/>
          <w:sz w:val="21"/>
          <w:szCs w:val="21"/>
        </w:rPr>
        <w:t>Expected Duration of Assignment:</w:t>
      </w:r>
      <w:r w:rsidR="000B13C9">
        <w:rPr>
          <w:rFonts w:cstheme="minorHAnsi"/>
          <w:b/>
          <w:color w:val="000000"/>
          <w:sz w:val="21"/>
          <w:szCs w:val="21"/>
        </w:rPr>
        <w:t xml:space="preserve"> 30 days</w:t>
      </w:r>
    </w:p>
    <w:p w14:paraId="75D33A1F" w14:textId="77777777" w:rsidR="00D81987" w:rsidRPr="00935347" w:rsidRDefault="00D81987" w:rsidP="00D81987">
      <w:pPr>
        <w:spacing w:after="0" w:line="240" w:lineRule="auto"/>
        <w:jc w:val="both"/>
        <w:rPr>
          <w:rFonts w:cstheme="minorHAnsi"/>
          <w:b/>
        </w:rPr>
      </w:pPr>
    </w:p>
    <w:p w14:paraId="4369B391" w14:textId="77777777" w:rsidR="00D81987" w:rsidRPr="00935347" w:rsidRDefault="00D81987" w:rsidP="00D81987">
      <w:pPr>
        <w:spacing w:after="0" w:line="240" w:lineRule="auto"/>
        <w:jc w:val="both"/>
        <w:rPr>
          <w:rFonts w:cstheme="minorHAnsi"/>
          <w:b/>
          <w:color w:val="000000"/>
          <w:sz w:val="26"/>
          <w:u w:val="single"/>
        </w:rPr>
      </w:pPr>
      <w:r w:rsidRPr="00935347">
        <w:rPr>
          <w:rFonts w:cstheme="minorHAnsi"/>
          <w:b/>
          <w:color w:val="000000"/>
          <w:sz w:val="26"/>
          <w:u w:val="single"/>
        </w:rPr>
        <w:t>BACKGROUND</w:t>
      </w:r>
    </w:p>
    <w:p w14:paraId="491AA8B4" w14:textId="77777777" w:rsidR="00D81987" w:rsidRPr="00935347" w:rsidRDefault="00D81987" w:rsidP="00D81987">
      <w:pPr>
        <w:spacing w:after="0" w:line="240" w:lineRule="auto"/>
        <w:rPr>
          <w:rFonts w:cstheme="minorHAnsi"/>
          <w:b/>
          <w:bCs/>
          <w:sz w:val="26"/>
          <w:szCs w:val="26"/>
        </w:rPr>
      </w:pPr>
    </w:p>
    <w:p w14:paraId="1EC6D1DE" w14:textId="77777777" w:rsidR="00D81987" w:rsidRPr="00935347" w:rsidRDefault="00D81987" w:rsidP="00D81987">
      <w:pPr>
        <w:pStyle w:val="Heading5"/>
        <w:numPr>
          <w:ilvl w:val="0"/>
          <w:numId w:val="29"/>
        </w:numPr>
        <w:spacing w:before="0" w:line="240" w:lineRule="auto"/>
        <w:ind w:left="360"/>
        <w:rPr>
          <w:rFonts w:asciiTheme="minorHAnsi" w:eastAsiaTheme="minorHAnsi" w:hAnsiTheme="minorHAnsi" w:cstheme="minorHAnsi"/>
          <w:b/>
          <w:bCs/>
          <w:color w:val="auto"/>
          <w:sz w:val="26"/>
          <w:szCs w:val="26"/>
        </w:rPr>
      </w:pPr>
      <w:r w:rsidRPr="00935347">
        <w:rPr>
          <w:rFonts w:asciiTheme="minorHAnsi" w:eastAsiaTheme="minorHAnsi" w:hAnsiTheme="minorHAnsi" w:cstheme="minorHAnsi"/>
          <w:b/>
          <w:bCs/>
          <w:color w:val="auto"/>
          <w:sz w:val="26"/>
          <w:szCs w:val="26"/>
        </w:rPr>
        <w:t>Introduction</w:t>
      </w:r>
    </w:p>
    <w:p w14:paraId="4C6DE845" w14:textId="77777777" w:rsidR="00D81987" w:rsidRPr="00935347" w:rsidRDefault="00D81987" w:rsidP="00D81987">
      <w:pPr>
        <w:spacing w:after="0"/>
        <w:rPr>
          <w:rFonts w:cstheme="minorHAnsi"/>
        </w:rPr>
      </w:pPr>
    </w:p>
    <w:p w14:paraId="713F0B5C" w14:textId="77777777" w:rsidR="009D738F" w:rsidRDefault="009D738F" w:rsidP="009D738F">
      <w:pPr>
        <w:spacing w:after="0" w:line="240" w:lineRule="auto"/>
        <w:jc w:val="both"/>
        <w:rPr>
          <w:rFonts w:cstheme="minorHAnsi"/>
          <w:color w:val="000000"/>
          <w:sz w:val="21"/>
          <w:szCs w:val="21"/>
        </w:rPr>
      </w:pPr>
      <w:r w:rsidRPr="00935347">
        <w:rPr>
          <w:rFonts w:cstheme="minorHAnsi"/>
          <w:color w:val="000000"/>
          <w:sz w:val="21"/>
          <w:szCs w:val="21"/>
        </w:rPr>
        <w:t>In accordance with UNDP and GEF M&amp;E policies and procedures, all full- and medium-sized UNDP-supported GEF-financed projects are required to undergo a Terminal Evaluation (TE) at the end of the project. This Terms of Reference (</w:t>
      </w:r>
      <w:proofErr w:type="spellStart"/>
      <w:r w:rsidRPr="00935347">
        <w:rPr>
          <w:rFonts w:cstheme="minorHAnsi"/>
          <w:color w:val="000000"/>
          <w:sz w:val="21"/>
          <w:szCs w:val="21"/>
        </w:rPr>
        <w:t>ToR</w:t>
      </w:r>
      <w:proofErr w:type="spellEnd"/>
      <w:r w:rsidRPr="00935347">
        <w:rPr>
          <w:rFonts w:cstheme="minorHAnsi"/>
          <w:color w:val="000000"/>
          <w:sz w:val="21"/>
          <w:szCs w:val="21"/>
        </w:rPr>
        <w:t xml:space="preserve">) sets out the expectations for the TE of the </w:t>
      </w:r>
      <w:r w:rsidRPr="00935347">
        <w:rPr>
          <w:rFonts w:cstheme="minorHAnsi"/>
          <w:i/>
          <w:iCs/>
          <w:color w:val="000000"/>
          <w:sz w:val="21"/>
          <w:szCs w:val="21"/>
          <w:highlight w:val="lightGray"/>
        </w:rPr>
        <w:t>full-sized</w:t>
      </w:r>
      <w:r w:rsidRPr="00935347">
        <w:rPr>
          <w:rFonts w:cstheme="minorHAnsi"/>
          <w:color w:val="000000"/>
          <w:sz w:val="21"/>
          <w:szCs w:val="21"/>
        </w:rPr>
        <w:t xml:space="preserve"> project titled </w:t>
      </w:r>
      <w:r w:rsidRPr="00935347">
        <w:rPr>
          <w:rFonts w:cstheme="minorHAnsi"/>
          <w:b/>
          <w:bCs/>
          <w:i/>
          <w:iCs/>
          <w:color w:val="000000"/>
          <w:sz w:val="21"/>
          <w:szCs w:val="21"/>
          <w:u w:val="single"/>
        </w:rPr>
        <w:t>Increased Resilience to Climate Change in Northern Ghana through the Management of Water Resources and Diversification of Livelihoods</w:t>
      </w:r>
      <w:r>
        <w:rPr>
          <w:rFonts w:cstheme="minorHAnsi"/>
          <w:b/>
          <w:bCs/>
          <w:i/>
          <w:iCs/>
          <w:color w:val="000000"/>
          <w:sz w:val="21"/>
          <w:szCs w:val="21"/>
          <w:u w:val="single"/>
        </w:rPr>
        <w:t xml:space="preserve"> (PIMS 4952)</w:t>
      </w:r>
      <w:r w:rsidRPr="00935347">
        <w:rPr>
          <w:rFonts w:cstheme="minorHAnsi"/>
          <w:i/>
          <w:iCs/>
          <w:color w:val="000000"/>
          <w:sz w:val="21"/>
          <w:szCs w:val="21"/>
        </w:rPr>
        <w:t xml:space="preserve"> </w:t>
      </w:r>
      <w:r w:rsidRPr="00935347">
        <w:rPr>
          <w:rFonts w:cstheme="minorHAnsi"/>
          <w:color w:val="000000"/>
          <w:sz w:val="21"/>
          <w:szCs w:val="21"/>
        </w:rPr>
        <w:t xml:space="preserve">implemented through the </w:t>
      </w:r>
      <w:r w:rsidRPr="00935347">
        <w:rPr>
          <w:rFonts w:cstheme="minorHAnsi"/>
          <w:i/>
          <w:iCs/>
          <w:color w:val="000000"/>
          <w:sz w:val="21"/>
          <w:szCs w:val="21"/>
        </w:rPr>
        <w:t>Ministry of Environment, Science, Technology and Innovation</w:t>
      </w:r>
      <w:r w:rsidRPr="00935347">
        <w:rPr>
          <w:rFonts w:cstheme="minorHAnsi"/>
          <w:color w:val="000000"/>
          <w:sz w:val="21"/>
          <w:szCs w:val="21"/>
        </w:rPr>
        <w:t xml:space="preserve">. The project started on the </w:t>
      </w:r>
      <w:r w:rsidRPr="00935347">
        <w:rPr>
          <w:rFonts w:cstheme="minorHAnsi"/>
          <w:i/>
          <w:iCs/>
          <w:color w:val="000000"/>
          <w:sz w:val="21"/>
          <w:szCs w:val="21"/>
        </w:rPr>
        <w:t xml:space="preserve">23 </w:t>
      </w:r>
      <w:r>
        <w:rPr>
          <w:rFonts w:cstheme="minorHAnsi"/>
          <w:i/>
          <w:iCs/>
          <w:color w:val="000000"/>
          <w:sz w:val="21"/>
          <w:szCs w:val="21"/>
        </w:rPr>
        <w:t>March</w:t>
      </w:r>
      <w:r w:rsidRPr="00935347">
        <w:rPr>
          <w:rFonts w:cstheme="minorHAnsi"/>
          <w:i/>
          <w:iCs/>
          <w:color w:val="000000"/>
          <w:sz w:val="21"/>
          <w:szCs w:val="21"/>
        </w:rPr>
        <w:t xml:space="preserve"> </w:t>
      </w:r>
      <w:proofErr w:type="gramStart"/>
      <w:r w:rsidRPr="00935347">
        <w:rPr>
          <w:rFonts w:cstheme="minorHAnsi"/>
          <w:i/>
          <w:iCs/>
          <w:color w:val="000000"/>
          <w:sz w:val="21"/>
          <w:szCs w:val="21"/>
        </w:rPr>
        <w:t xml:space="preserve">2016 </w:t>
      </w:r>
      <w:r w:rsidRPr="00935347">
        <w:rPr>
          <w:rFonts w:cstheme="minorHAnsi"/>
          <w:color w:val="000000"/>
          <w:sz w:val="21"/>
          <w:szCs w:val="21"/>
        </w:rPr>
        <w:t xml:space="preserve"> and</w:t>
      </w:r>
      <w:proofErr w:type="gramEnd"/>
      <w:r w:rsidRPr="00935347">
        <w:rPr>
          <w:rFonts w:cstheme="minorHAnsi"/>
          <w:color w:val="000000"/>
          <w:sz w:val="21"/>
          <w:szCs w:val="21"/>
        </w:rPr>
        <w:t xml:space="preserve"> is in its</w:t>
      </w:r>
      <w:r w:rsidRPr="00935347">
        <w:rPr>
          <w:rFonts w:cstheme="minorHAnsi"/>
          <w:i/>
          <w:iCs/>
          <w:color w:val="000000"/>
          <w:sz w:val="21"/>
          <w:szCs w:val="21"/>
        </w:rPr>
        <w:t xml:space="preserve"> </w:t>
      </w:r>
      <w:r>
        <w:rPr>
          <w:rFonts w:cstheme="minorHAnsi"/>
          <w:i/>
          <w:iCs/>
          <w:color w:val="000000"/>
          <w:sz w:val="21"/>
          <w:szCs w:val="21"/>
        </w:rPr>
        <w:t>5</w:t>
      </w:r>
      <w:r w:rsidRPr="00B355EF">
        <w:rPr>
          <w:rFonts w:cstheme="minorHAnsi"/>
          <w:i/>
          <w:iCs/>
          <w:color w:val="000000"/>
          <w:sz w:val="21"/>
          <w:szCs w:val="21"/>
          <w:vertAlign w:val="superscript"/>
        </w:rPr>
        <w:t>th</w:t>
      </w:r>
      <w:r w:rsidRPr="00935347">
        <w:rPr>
          <w:rFonts w:cstheme="minorHAnsi"/>
          <w:i/>
          <w:iCs/>
          <w:color w:val="000000"/>
          <w:sz w:val="21"/>
          <w:szCs w:val="21"/>
        </w:rPr>
        <w:t xml:space="preserve"> </w:t>
      </w:r>
      <w:r w:rsidRPr="00935347">
        <w:rPr>
          <w:rFonts w:cstheme="minorHAnsi"/>
          <w:color w:val="000000"/>
          <w:sz w:val="21"/>
          <w:szCs w:val="21"/>
        </w:rPr>
        <w:t xml:space="preserve">year of implementation. The TE process must follow the guidance outlined in the document ‘Guidance for Conducting Terminal Evaluations of UNDP-Supported, GEF-Financed Projects’ </w:t>
      </w:r>
    </w:p>
    <w:p w14:paraId="388CA48D" w14:textId="71CD6F98" w:rsidR="009D738F" w:rsidRPr="00935347" w:rsidRDefault="009D738F" w:rsidP="009D738F">
      <w:pPr>
        <w:spacing w:after="0" w:line="240" w:lineRule="auto"/>
        <w:jc w:val="both"/>
        <w:rPr>
          <w:rFonts w:cstheme="minorHAnsi"/>
          <w:color w:val="000000"/>
          <w:sz w:val="21"/>
          <w:szCs w:val="21"/>
        </w:rPr>
      </w:pPr>
      <w:r w:rsidRPr="00935347">
        <w:rPr>
          <w:rFonts w:cstheme="minorHAnsi"/>
          <w:color w:val="000000"/>
          <w:sz w:val="21"/>
          <w:szCs w:val="21"/>
        </w:rPr>
        <w:t>(</w:t>
      </w:r>
      <w:hyperlink r:id="rId18" w:history="1">
        <w:r w:rsidRPr="00935347">
          <w:rPr>
            <w:rStyle w:val="Hyperlink"/>
            <w:rFonts w:cstheme="minorHAnsi"/>
            <w:sz w:val="21"/>
            <w:szCs w:val="21"/>
          </w:rPr>
          <w:t>http://web.undp.org/evaluation/guideline/documents/GEF/TE_GuidanceforUNDP-supportedGEF-financedProjects.pdf</w:t>
        </w:r>
      </w:hyperlink>
    </w:p>
    <w:p w14:paraId="24B37269" w14:textId="77777777" w:rsidR="00D81987" w:rsidRPr="00935347" w:rsidRDefault="00D81987" w:rsidP="00D81987">
      <w:pPr>
        <w:rPr>
          <w:rFonts w:cstheme="minorHAnsi"/>
        </w:rPr>
      </w:pPr>
    </w:p>
    <w:p w14:paraId="1338DDBF" w14:textId="77777777" w:rsidR="00D81987" w:rsidRPr="00935347" w:rsidRDefault="00D81987" w:rsidP="00D81987">
      <w:pPr>
        <w:pStyle w:val="Heading5"/>
        <w:numPr>
          <w:ilvl w:val="0"/>
          <w:numId w:val="29"/>
        </w:numPr>
        <w:spacing w:before="0" w:line="240" w:lineRule="auto"/>
        <w:ind w:left="360"/>
        <w:rPr>
          <w:rFonts w:asciiTheme="minorHAnsi" w:eastAsiaTheme="minorHAnsi" w:hAnsiTheme="minorHAnsi" w:cstheme="minorHAnsi"/>
          <w:b/>
          <w:bCs/>
          <w:color w:val="auto"/>
          <w:sz w:val="26"/>
          <w:szCs w:val="26"/>
        </w:rPr>
      </w:pPr>
      <w:r w:rsidRPr="00935347">
        <w:rPr>
          <w:rFonts w:asciiTheme="minorHAnsi" w:eastAsiaTheme="minorHAnsi" w:hAnsiTheme="minorHAnsi" w:cstheme="minorHAnsi"/>
          <w:b/>
          <w:bCs/>
          <w:color w:val="auto"/>
          <w:sz w:val="26"/>
          <w:szCs w:val="26"/>
        </w:rPr>
        <w:t xml:space="preserve">Project Description  </w:t>
      </w:r>
    </w:p>
    <w:p w14:paraId="079F9353" w14:textId="77777777" w:rsidR="00D81987" w:rsidRPr="00935347" w:rsidRDefault="00D81987" w:rsidP="00D81987">
      <w:pPr>
        <w:spacing w:after="0" w:line="240" w:lineRule="auto"/>
        <w:jc w:val="both"/>
        <w:rPr>
          <w:rFonts w:cstheme="minorHAnsi"/>
          <w:lang w:val="en-GB"/>
        </w:rPr>
      </w:pPr>
    </w:p>
    <w:p w14:paraId="46EC54C5" w14:textId="77777777" w:rsidR="009D738F" w:rsidRPr="009D738F" w:rsidRDefault="009D738F" w:rsidP="009D738F">
      <w:pPr>
        <w:spacing w:after="0" w:line="240" w:lineRule="auto"/>
        <w:jc w:val="both"/>
        <w:rPr>
          <w:rFonts w:cstheme="minorHAnsi"/>
          <w:color w:val="000000"/>
          <w:sz w:val="21"/>
          <w:szCs w:val="21"/>
        </w:rPr>
      </w:pPr>
      <w:r w:rsidRPr="009D738F">
        <w:rPr>
          <w:rFonts w:cstheme="minorHAnsi"/>
          <w:i/>
          <w:color w:val="000000"/>
          <w:sz w:val="21"/>
          <w:szCs w:val="21"/>
          <w:highlight w:val="lightGray"/>
        </w:rPr>
        <w:t>The Government of Ghana (</w:t>
      </w:r>
      <w:proofErr w:type="spellStart"/>
      <w:r w:rsidRPr="009D738F">
        <w:rPr>
          <w:rFonts w:cstheme="minorHAnsi"/>
          <w:i/>
          <w:color w:val="000000"/>
          <w:sz w:val="21"/>
          <w:szCs w:val="21"/>
          <w:highlight w:val="lightGray"/>
        </w:rPr>
        <w:t>GoG</w:t>
      </w:r>
      <w:proofErr w:type="spellEnd"/>
      <w:r w:rsidRPr="009D738F">
        <w:rPr>
          <w:rFonts w:cstheme="minorHAnsi"/>
          <w:i/>
          <w:color w:val="000000"/>
          <w:sz w:val="21"/>
          <w:szCs w:val="21"/>
          <w:highlight w:val="lightGray"/>
        </w:rPr>
        <w:t>), with funding from the Adaptation Fund Board Secretariat is implementing a four-</w:t>
      </w:r>
      <w:r w:rsidRPr="009D738F">
        <w:rPr>
          <w:rFonts w:cstheme="minorHAnsi"/>
          <w:color w:val="000000"/>
          <w:sz w:val="21"/>
          <w:szCs w:val="21"/>
        </w:rPr>
        <w:t>year</w:t>
      </w:r>
      <w:r w:rsidRPr="009D738F">
        <w:rPr>
          <w:rFonts w:cstheme="minorHAnsi"/>
          <w:i/>
          <w:color w:val="000000"/>
          <w:sz w:val="21"/>
          <w:szCs w:val="21"/>
          <w:highlight w:val="lightGray"/>
        </w:rPr>
        <w:t xml:space="preserve"> project dubbed “Increased resilience to climate change in northern Ghana through the management of water </w:t>
      </w:r>
      <w:r w:rsidRPr="009D738F">
        <w:rPr>
          <w:rFonts w:cstheme="minorHAnsi"/>
          <w:color w:val="000000"/>
          <w:sz w:val="21"/>
          <w:szCs w:val="21"/>
        </w:rPr>
        <w:t xml:space="preserve">resources and diversification of livelihoods”. </w:t>
      </w:r>
    </w:p>
    <w:p w14:paraId="737CF503" w14:textId="77777777" w:rsidR="009D738F" w:rsidRPr="009D738F" w:rsidRDefault="009D738F" w:rsidP="009D738F">
      <w:pPr>
        <w:spacing w:after="0" w:line="240" w:lineRule="auto"/>
        <w:jc w:val="both"/>
        <w:rPr>
          <w:rFonts w:cstheme="minorHAnsi"/>
          <w:color w:val="000000"/>
          <w:sz w:val="21"/>
          <w:szCs w:val="21"/>
        </w:rPr>
      </w:pPr>
      <w:r w:rsidRPr="009D738F">
        <w:rPr>
          <w:rFonts w:cstheme="minorHAnsi"/>
          <w:color w:val="000000"/>
          <w:sz w:val="21"/>
          <w:szCs w:val="21"/>
        </w:rPr>
        <w:t xml:space="preserve">The project aims at addressing climate change-induced decreases in the availability and increasing unpredictability of water resources, and the associated negative impacts of these trends on the livelihoods of rural communities. It is expected to enhance the resilience and adaptive capacity of rural livelihoods to climate impacts and risks on water resources in Northern Ghana. </w:t>
      </w:r>
    </w:p>
    <w:p w14:paraId="1BD06010" w14:textId="77777777" w:rsidR="009D738F" w:rsidRPr="009D738F" w:rsidRDefault="009D738F" w:rsidP="009D738F">
      <w:pPr>
        <w:spacing w:after="0" w:line="240" w:lineRule="auto"/>
        <w:jc w:val="both"/>
        <w:rPr>
          <w:rFonts w:cstheme="minorHAnsi"/>
          <w:color w:val="000000"/>
          <w:sz w:val="21"/>
          <w:szCs w:val="21"/>
        </w:rPr>
      </w:pPr>
    </w:p>
    <w:p w14:paraId="240215EA" w14:textId="77777777" w:rsidR="009D738F" w:rsidRPr="009D738F" w:rsidRDefault="009D738F" w:rsidP="009D738F">
      <w:pPr>
        <w:spacing w:after="0" w:line="240" w:lineRule="auto"/>
        <w:jc w:val="both"/>
        <w:rPr>
          <w:rFonts w:cstheme="minorHAnsi"/>
          <w:color w:val="000000"/>
          <w:sz w:val="21"/>
          <w:szCs w:val="21"/>
        </w:rPr>
      </w:pPr>
      <w:r w:rsidRPr="009D738F">
        <w:rPr>
          <w:rFonts w:cstheme="minorHAnsi"/>
          <w:color w:val="000000"/>
          <w:sz w:val="21"/>
          <w:szCs w:val="21"/>
        </w:rPr>
        <w:t>The objective of the project is expected to be achieved through key results centered on the improvement of water access and increase institutional capacity as well as coordination for integrated water management to support other uses of water resources especially for the diversification of livelihoods by rural communities. This will be done so by delivering the following three complementary outcomes:</w:t>
      </w:r>
    </w:p>
    <w:p w14:paraId="7F0F6C26" w14:textId="77777777" w:rsidR="009D738F" w:rsidRPr="009D738F" w:rsidRDefault="009D738F" w:rsidP="009D738F">
      <w:pPr>
        <w:numPr>
          <w:ilvl w:val="0"/>
          <w:numId w:val="32"/>
        </w:numPr>
        <w:spacing w:after="0" w:line="240" w:lineRule="auto"/>
        <w:jc w:val="both"/>
        <w:rPr>
          <w:rFonts w:cstheme="minorHAnsi"/>
          <w:color w:val="000000"/>
          <w:sz w:val="21"/>
          <w:szCs w:val="21"/>
        </w:rPr>
      </w:pPr>
      <w:r w:rsidRPr="009D738F">
        <w:rPr>
          <w:rFonts w:cstheme="minorHAnsi"/>
          <w:color w:val="000000"/>
          <w:sz w:val="21"/>
          <w:szCs w:val="21"/>
        </w:rPr>
        <w:t xml:space="preserve">Outcome 1: Improved planning and management of water resources </w:t>
      </w:r>
      <w:proofErr w:type="gramStart"/>
      <w:r w:rsidRPr="009D738F">
        <w:rPr>
          <w:rFonts w:cstheme="minorHAnsi"/>
          <w:color w:val="000000"/>
          <w:sz w:val="21"/>
          <w:szCs w:val="21"/>
        </w:rPr>
        <w:t>taking into account</w:t>
      </w:r>
      <w:proofErr w:type="gramEnd"/>
      <w:r w:rsidRPr="009D738F">
        <w:rPr>
          <w:rFonts w:cstheme="minorHAnsi"/>
          <w:color w:val="000000"/>
          <w:sz w:val="21"/>
          <w:szCs w:val="21"/>
        </w:rPr>
        <w:t xml:space="preserve"> climate change impacts on surface and groundwater sources</w:t>
      </w:r>
    </w:p>
    <w:p w14:paraId="0DB4EC36" w14:textId="77777777" w:rsidR="009D738F" w:rsidRPr="009D738F" w:rsidRDefault="009D738F" w:rsidP="009D738F">
      <w:pPr>
        <w:numPr>
          <w:ilvl w:val="0"/>
          <w:numId w:val="32"/>
        </w:numPr>
        <w:spacing w:after="0" w:line="240" w:lineRule="auto"/>
        <w:jc w:val="both"/>
        <w:rPr>
          <w:rFonts w:cstheme="minorHAnsi"/>
          <w:color w:val="000000"/>
          <w:sz w:val="21"/>
          <w:szCs w:val="21"/>
        </w:rPr>
      </w:pPr>
      <w:r w:rsidRPr="009D738F">
        <w:rPr>
          <w:rFonts w:cstheme="minorHAnsi"/>
          <w:color w:val="000000"/>
          <w:sz w:val="21"/>
          <w:szCs w:val="21"/>
        </w:rPr>
        <w:t>Outcome 2: Climate resilient management of water resources by communities in Northern Ghana</w:t>
      </w:r>
    </w:p>
    <w:p w14:paraId="70D69793" w14:textId="77777777" w:rsidR="009D738F" w:rsidRPr="009D738F" w:rsidRDefault="009D738F" w:rsidP="009D738F">
      <w:pPr>
        <w:numPr>
          <w:ilvl w:val="0"/>
          <w:numId w:val="32"/>
        </w:numPr>
        <w:spacing w:after="0" w:line="240" w:lineRule="auto"/>
        <w:jc w:val="both"/>
        <w:rPr>
          <w:rFonts w:cstheme="minorHAnsi"/>
          <w:color w:val="000000"/>
          <w:sz w:val="21"/>
          <w:szCs w:val="21"/>
        </w:rPr>
      </w:pPr>
      <w:r w:rsidRPr="009D738F">
        <w:rPr>
          <w:rFonts w:cstheme="minorHAnsi"/>
          <w:color w:val="000000"/>
          <w:sz w:val="21"/>
          <w:szCs w:val="21"/>
        </w:rPr>
        <w:lastRenderedPageBreak/>
        <w:t>Outcome 3: Enhanced diversification of livelihoods of communities in northern Ghana</w:t>
      </w:r>
    </w:p>
    <w:p w14:paraId="7381D8F0" w14:textId="77777777" w:rsidR="009D738F" w:rsidRPr="009D738F" w:rsidRDefault="009D738F" w:rsidP="009D738F">
      <w:pPr>
        <w:spacing w:after="0" w:line="240" w:lineRule="auto"/>
        <w:jc w:val="both"/>
        <w:rPr>
          <w:rFonts w:cstheme="minorHAnsi"/>
          <w:color w:val="000000"/>
          <w:sz w:val="21"/>
          <w:szCs w:val="21"/>
        </w:rPr>
      </w:pPr>
    </w:p>
    <w:p w14:paraId="576C56D0" w14:textId="77777777" w:rsidR="009D738F" w:rsidRPr="009D738F" w:rsidRDefault="009D738F" w:rsidP="009D738F">
      <w:pPr>
        <w:spacing w:after="0" w:line="240" w:lineRule="auto"/>
        <w:jc w:val="both"/>
        <w:rPr>
          <w:rFonts w:cstheme="minorHAnsi"/>
          <w:color w:val="000000"/>
          <w:sz w:val="21"/>
          <w:szCs w:val="21"/>
        </w:rPr>
      </w:pPr>
      <w:r w:rsidRPr="009D738F">
        <w:rPr>
          <w:rFonts w:cstheme="minorHAnsi"/>
          <w:color w:val="000000"/>
          <w:sz w:val="21"/>
          <w:szCs w:val="21"/>
        </w:rPr>
        <w:t xml:space="preserve">The project is being executed by the Ministry of Environment, Science, Technology and Innovation (MESTI) of Ghana in partnership with the United Nations Development </w:t>
      </w:r>
      <w:proofErr w:type="spellStart"/>
      <w:r w:rsidRPr="009D738F">
        <w:rPr>
          <w:rFonts w:cstheme="minorHAnsi"/>
          <w:color w:val="000000"/>
          <w:sz w:val="21"/>
          <w:szCs w:val="21"/>
        </w:rPr>
        <w:t>Programme</w:t>
      </w:r>
      <w:proofErr w:type="spellEnd"/>
      <w:r w:rsidRPr="009D738F">
        <w:rPr>
          <w:rFonts w:cstheme="minorHAnsi"/>
          <w:color w:val="000000"/>
          <w:sz w:val="21"/>
          <w:szCs w:val="21"/>
        </w:rPr>
        <w:t xml:space="preserve"> (UNDP), with close cooperation with sectoral ministries and agencies, NGOs and the private sector. The project has been under implementation </w:t>
      </w:r>
      <w:proofErr w:type="gramStart"/>
      <w:r w:rsidRPr="009D738F">
        <w:rPr>
          <w:rFonts w:cstheme="minorHAnsi"/>
          <w:color w:val="000000"/>
          <w:sz w:val="21"/>
          <w:szCs w:val="21"/>
        </w:rPr>
        <w:t>since  May</w:t>
      </w:r>
      <w:proofErr w:type="gramEnd"/>
      <w:r w:rsidRPr="009D738F">
        <w:rPr>
          <w:rFonts w:cstheme="minorHAnsi"/>
          <w:color w:val="000000"/>
          <w:sz w:val="21"/>
          <w:szCs w:val="21"/>
        </w:rPr>
        <w:t xml:space="preserve"> 2016  in selected districts and communities in the three (3) Northern regions of Ghana. </w:t>
      </w:r>
    </w:p>
    <w:p w14:paraId="724B4B7E" w14:textId="77777777" w:rsidR="009D738F" w:rsidRPr="009D738F" w:rsidRDefault="009D738F" w:rsidP="009D738F">
      <w:pPr>
        <w:spacing w:after="0" w:line="240" w:lineRule="auto"/>
        <w:jc w:val="both"/>
        <w:rPr>
          <w:rFonts w:cstheme="minorHAnsi"/>
          <w:color w:val="000000"/>
          <w:sz w:val="21"/>
          <w:szCs w:val="21"/>
        </w:rPr>
      </w:pPr>
    </w:p>
    <w:p w14:paraId="4D9C0A1F" w14:textId="77777777" w:rsidR="009D738F" w:rsidRPr="009D738F" w:rsidRDefault="009D738F" w:rsidP="009D738F">
      <w:pPr>
        <w:spacing w:after="0" w:line="240" w:lineRule="auto"/>
        <w:jc w:val="both"/>
        <w:rPr>
          <w:rFonts w:cstheme="minorHAnsi"/>
          <w:color w:val="000000"/>
          <w:sz w:val="21"/>
          <w:szCs w:val="21"/>
        </w:rPr>
      </w:pPr>
      <w:r w:rsidRPr="009D738F">
        <w:rPr>
          <w:rFonts w:cstheme="minorHAnsi"/>
          <w:color w:val="000000"/>
          <w:sz w:val="21"/>
          <w:szCs w:val="21"/>
        </w:rPr>
        <w:t xml:space="preserve">The Project target locations are in the </w:t>
      </w:r>
      <w:proofErr w:type="gramStart"/>
      <w:r w:rsidRPr="009D738F">
        <w:rPr>
          <w:rFonts w:cstheme="minorHAnsi"/>
          <w:color w:val="000000"/>
          <w:sz w:val="21"/>
          <w:szCs w:val="21"/>
        </w:rPr>
        <w:t>Northern,  Savannah</w:t>
      </w:r>
      <w:proofErr w:type="gramEnd"/>
      <w:r w:rsidRPr="009D738F">
        <w:rPr>
          <w:rFonts w:cstheme="minorHAnsi"/>
          <w:color w:val="000000"/>
          <w:sz w:val="21"/>
          <w:szCs w:val="21"/>
        </w:rPr>
        <w:t xml:space="preserve">, Upper East and West Regions of Ghana and is expected to directly benefit 60,000 as well as indirectly benefit over 8 million Ghanaians living along the Volta River Basin. In all ten (10) District Assemblies and a total of fifty (50) selected </w:t>
      </w:r>
      <w:proofErr w:type="gramStart"/>
      <w:r w:rsidRPr="009D738F">
        <w:rPr>
          <w:rFonts w:cstheme="minorHAnsi"/>
          <w:color w:val="000000"/>
          <w:sz w:val="21"/>
          <w:szCs w:val="21"/>
        </w:rPr>
        <w:t>communities  are</w:t>
      </w:r>
      <w:proofErr w:type="gramEnd"/>
      <w:r w:rsidRPr="009D738F">
        <w:rPr>
          <w:rFonts w:cstheme="minorHAnsi"/>
          <w:color w:val="000000"/>
          <w:sz w:val="21"/>
          <w:szCs w:val="21"/>
        </w:rPr>
        <w:t xml:space="preserve"> benefitting directly from the project. The target project areas were selected based on an assessment of district vulnerability.</w:t>
      </w:r>
    </w:p>
    <w:p w14:paraId="27BFEEDC" w14:textId="77777777" w:rsidR="00D81987" w:rsidRPr="004513A9" w:rsidRDefault="00D81987" w:rsidP="00D81987">
      <w:pPr>
        <w:spacing w:after="0" w:line="240" w:lineRule="auto"/>
        <w:jc w:val="both"/>
        <w:rPr>
          <w:rFonts w:cstheme="minorHAnsi"/>
          <w:color w:val="000000"/>
          <w:sz w:val="21"/>
          <w:szCs w:val="21"/>
        </w:rPr>
      </w:pPr>
    </w:p>
    <w:p w14:paraId="3FD8910F" w14:textId="77777777" w:rsidR="00D81987" w:rsidRPr="004513A9" w:rsidRDefault="00D81987" w:rsidP="00D81987">
      <w:pPr>
        <w:spacing w:after="0" w:line="240" w:lineRule="auto"/>
        <w:jc w:val="both"/>
        <w:rPr>
          <w:rFonts w:cstheme="minorHAnsi"/>
          <w:color w:val="000000"/>
          <w:sz w:val="21"/>
          <w:szCs w:val="21"/>
        </w:rPr>
      </w:pPr>
    </w:p>
    <w:p w14:paraId="7241C144" w14:textId="77777777" w:rsidR="00D81987" w:rsidRPr="004513A9" w:rsidRDefault="00D81987" w:rsidP="00D81987">
      <w:pPr>
        <w:pStyle w:val="Heading5"/>
        <w:numPr>
          <w:ilvl w:val="0"/>
          <w:numId w:val="29"/>
        </w:numPr>
        <w:spacing w:before="0" w:line="240" w:lineRule="auto"/>
        <w:ind w:left="360"/>
        <w:rPr>
          <w:rFonts w:asciiTheme="minorHAnsi" w:eastAsiaTheme="minorHAnsi" w:hAnsiTheme="minorHAnsi" w:cstheme="minorHAnsi"/>
          <w:b/>
          <w:bCs/>
          <w:color w:val="000000"/>
          <w:sz w:val="21"/>
          <w:szCs w:val="21"/>
        </w:rPr>
      </w:pPr>
      <w:r w:rsidRPr="004513A9">
        <w:rPr>
          <w:rFonts w:asciiTheme="minorHAnsi" w:eastAsiaTheme="minorHAnsi" w:hAnsiTheme="minorHAnsi" w:cstheme="minorHAnsi"/>
          <w:b/>
          <w:bCs/>
          <w:color w:val="000000"/>
          <w:sz w:val="21"/>
          <w:szCs w:val="21"/>
        </w:rPr>
        <w:t>TE Purpose</w:t>
      </w:r>
    </w:p>
    <w:p w14:paraId="2DFFBC09" w14:textId="77777777" w:rsidR="009D738F" w:rsidRPr="004513A9" w:rsidRDefault="009D738F" w:rsidP="009D738F">
      <w:pPr>
        <w:spacing w:after="0" w:line="240" w:lineRule="auto"/>
        <w:rPr>
          <w:rFonts w:cstheme="minorHAnsi"/>
          <w:color w:val="000000"/>
          <w:sz w:val="21"/>
          <w:szCs w:val="21"/>
        </w:rPr>
      </w:pPr>
    </w:p>
    <w:p w14:paraId="4F7372C9" w14:textId="672B3379" w:rsidR="009D738F" w:rsidRDefault="009D738F" w:rsidP="009D738F">
      <w:pPr>
        <w:spacing w:after="0" w:line="240" w:lineRule="auto"/>
        <w:rPr>
          <w:rFonts w:cstheme="minorHAnsi"/>
          <w:color w:val="000000"/>
          <w:sz w:val="21"/>
          <w:szCs w:val="21"/>
        </w:rPr>
      </w:pPr>
      <w:r w:rsidRPr="009D738F">
        <w:rPr>
          <w:rFonts w:cstheme="minorHAnsi"/>
          <w:color w:val="000000"/>
          <w:sz w:val="21"/>
          <w:szCs w:val="21"/>
        </w:rPr>
        <w:t>The TE report will assess the achievement of project results against what was expected to be achieved and draw lessons that can both improve the sustainability of benefits from this project, and aid in the overall enhancement of UNDP programming. The TE report promotes accountability and transparency and assesses the extent of project accomplishments. The project has over the past years since 2016 built partnerships among climate change key sectors/stakeholders at the national level and at the sub-national levels in Ghana. Recommendations from TE will therefore be useful in sustaining the various results and interventions undertaken under this project.</w:t>
      </w:r>
    </w:p>
    <w:p w14:paraId="7F6283EB" w14:textId="77777777" w:rsidR="004513A9" w:rsidRPr="004513A9" w:rsidRDefault="004513A9" w:rsidP="009D738F">
      <w:pPr>
        <w:spacing w:after="0" w:line="240" w:lineRule="auto"/>
        <w:rPr>
          <w:rFonts w:cstheme="minorHAnsi"/>
          <w:color w:val="000000"/>
          <w:sz w:val="21"/>
          <w:szCs w:val="21"/>
        </w:rPr>
      </w:pPr>
    </w:p>
    <w:p w14:paraId="1202F271" w14:textId="786F09DC" w:rsidR="00D81987" w:rsidRPr="004513A9" w:rsidRDefault="00D81987" w:rsidP="00D81987">
      <w:pPr>
        <w:spacing w:after="0" w:line="240" w:lineRule="auto"/>
        <w:jc w:val="both"/>
        <w:rPr>
          <w:rFonts w:cstheme="minorHAnsi"/>
          <w:b/>
          <w:bCs/>
          <w:color w:val="000000"/>
          <w:sz w:val="21"/>
          <w:szCs w:val="21"/>
        </w:rPr>
      </w:pPr>
      <w:r w:rsidRPr="004513A9">
        <w:rPr>
          <w:rFonts w:cstheme="minorHAnsi"/>
          <w:b/>
          <w:bCs/>
          <w:color w:val="000000"/>
          <w:sz w:val="21"/>
          <w:szCs w:val="21"/>
        </w:rPr>
        <w:t xml:space="preserve">DUTIES AND RESPONSIBILITIES </w:t>
      </w:r>
    </w:p>
    <w:p w14:paraId="161B924D" w14:textId="77777777" w:rsidR="00D81987" w:rsidRPr="004513A9" w:rsidRDefault="00D81987" w:rsidP="00D81987">
      <w:pPr>
        <w:spacing w:after="0" w:line="240" w:lineRule="auto"/>
        <w:ind w:left="993"/>
        <w:rPr>
          <w:rFonts w:cstheme="minorHAnsi"/>
          <w:color w:val="000000"/>
          <w:sz w:val="21"/>
          <w:szCs w:val="21"/>
        </w:rPr>
      </w:pPr>
    </w:p>
    <w:p w14:paraId="3AC83EC2" w14:textId="77777777" w:rsidR="00D81987" w:rsidRPr="004513A9" w:rsidRDefault="00D81987" w:rsidP="00D81987">
      <w:pPr>
        <w:pStyle w:val="Heading5"/>
        <w:numPr>
          <w:ilvl w:val="0"/>
          <w:numId w:val="29"/>
        </w:numPr>
        <w:spacing w:before="0" w:line="240" w:lineRule="auto"/>
        <w:ind w:left="360"/>
        <w:rPr>
          <w:rFonts w:asciiTheme="minorHAnsi" w:eastAsiaTheme="minorHAnsi" w:hAnsiTheme="minorHAnsi" w:cstheme="minorHAnsi"/>
          <w:b/>
          <w:bCs/>
          <w:color w:val="000000"/>
          <w:sz w:val="21"/>
          <w:szCs w:val="21"/>
        </w:rPr>
      </w:pPr>
      <w:r w:rsidRPr="004513A9">
        <w:rPr>
          <w:rFonts w:asciiTheme="minorHAnsi" w:eastAsiaTheme="minorHAnsi" w:hAnsiTheme="minorHAnsi" w:cstheme="minorHAnsi"/>
          <w:b/>
          <w:bCs/>
          <w:color w:val="000000"/>
          <w:sz w:val="21"/>
          <w:szCs w:val="21"/>
        </w:rPr>
        <w:t>TE Approach &amp; Methodology</w:t>
      </w:r>
    </w:p>
    <w:p w14:paraId="2F1C6774" w14:textId="77777777" w:rsidR="00D81987" w:rsidRPr="004513A9" w:rsidRDefault="00D81987" w:rsidP="00D81987">
      <w:pPr>
        <w:spacing w:after="0" w:line="240" w:lineRule="auto"/>
        <w:jc w:val="both"/>
        <w:rPr>
          <w:rFonts w:cstheme="minorHAnsi"/>
          <w:color w:val="000000"/>
          <w:sz w:val="21"/>
          <w:szCs w:val="21"/>
        </w:rPr>
      </w:pPr>
    </w:p>
    <w:p w14:paraId="229B2AD6" w14:textId="77777777" w:rsidR="004513A9" w:rsidRPr="00935347" w:rsidRDefault="004513A9" w:rsidP="004513A9">
      <w:pPr>
        <w:spacing w:after="0" w:line="240" w:lineRule="auto"/>
        <w:jc w:val="both"/>
        <w:rPr>
          <w:rFonts w:cstheme="minorHAnsi"/>
          <w:color w:val="000000"/>
          <w:sz w:val="21"/>
          <w:szCs w:val="21"/>
        </w:rPr>
      </w:pPr>
      <w:r w:rsidRPr="00935347">
        <w:rPr>
          <w:rFonts w:cstheme="minorHAnsi"/>
          <w:color w:val="000000"/>
          <w:sz w:val="21"/>
          <w:szCs w:val="21"/>
        </w:rPr>
        <w:t>The TE report must provide evidence-based information that is credible, reliable and useful.</w:t>
      </w:r>
    </w:p>
    <w:p w14:paraId="35C70C77" w14:textId="773BE30C" w:rsidR="004513A9" w:rsidRDefault="004513A9" w:rsidP="004513A9">
      <w:pPr>
        <w:spacing w:after="0" w:line="240" w:lineRule="auto"/>
        <w:rPr>
          <w:rFonts w:cstheme="minorHAnsi"/>
          <w:color w:val="000000"/>
          <w:sz w:val="21"/>
          <w:szCs w:val="21"/>
        </w:rPr>
      </w:pPr>
    </w:p>
    <w:p w14:paraId="3035F7F7" w14:textId="77777777" w:rsidR="004513A9" w:rsidRPr="00935347" w:rsidRDefault="004513A9" w:rsidP="004513A9">
      <w:pPr>
        <w:spacing w:after="0" w:line="240" w:lineRule="auto"/>
        <w:jc w:val="both"/>
        <w:rPr>
          <w:rFonts w:cstheme="minorHAnsi"/>
          <w:color w:val="000000"/>
          <w:sz w:val="21"/>
          <w:szCs w:val="21"/>
        </w:rPr>
      </w:pPr>
      <w:r w:rsidRPr="00935347">
        <w:rPr>
          <w:rFonts w:cstheme="minorHAnsi"/>
          <w:color w:val="000000"/>
          <w:sz w:val="21"/>
          <w:szCs w:val="21"/>
        </w:rPr>
        <w:t xml:space="preserve">The TE team will review all relevant sources of information including documents prepared during the preparation phase (i.e. PIF, UNDP Initiation Plan, UNDP Social and Environmental Screening Procedure/SESP) the Project Document, project reports including annual PIRs, project budget revisions, lesson learned reports, national strategic and legal documents, and any other materials that the team considers useful for this evidence-based evaluation. The TE team will review the baseline and midterm GEF focal area Core Indicators/Tracking Tools submitted to the GEF at the CEO endorsement and midterm stages and the terminal Core Indicators/Tracking Tools that must be completed before the TE field mission begins.  </w:t>
      </w:r>
    </w:p>
    <w:p w14:paraId="21768431" w14:textId="77777777" w:rsidR="004513A9" w:rsidRPr="00935347" w:rsidRDefault="004513A9" w:rsidP="004513A9">
      <w:pPr>
        <w:spacing w:after="0" w:line="240" w:lineRule="auto"/>
        <w:jc w:val="both"/>
        <w:rPr>
          <w:rFonts w:cstheme="minorHAnsi"/>
          <w:color w:val="000000"/>
          <w:sz w:val="21"/>
          <w:szCs w:val="21"/>
        </w:rPr>
      </w:pPr>
    </w:p>
    <w:p w14:paraId="5ABA0DE3" w14:textId="77777777" w:rsidR="004513A9" w:rsidRPr="00935347" w:rsidRDefault="004513A9" w:rsidP="004513A9">
      <w:pPr>
        <w:spacing w:after="0" w:line="240" w:lineRule="auto"/>
        <w:jc w:val="both"/>
        <w:rPr>
          <w:rFonts w:cstheme="minorHAnsi"/>
          <w:color w:val="000000"/>
          <w:sz w:val="21"/>
          <w:szCs w:val="21"/>
        </w:rPr>
      </w:pPr>
      <w:r w:rsidRPr="00935347">
        <w:rPr>
          <w:rFonts w:cstheme="minorHAnsi"/>
          <w:color w:val="000000"/>
          <w:sz w:val="21"/>
          <w:szCs w:val="21"/>
        </w:rPr>
        <w:t>The TE team is expected to follow a participatory and consultative approach ensuring close engagement with the Project Team, government counterparts (the GEF Operational Focal Point), Implementing Partners, the UNDP Country Office(s), the Regional Technical Advisor, direct beneficiaries and other stakeholders.</w:t>
      </w:r>
    </w:p>
    <w:p w14:paraId="2EB39F3F" w14:textId="77777777" w:rsidR="004513A9" w:rsidRPr="00935347" w:rsidRDefault="004513A9" w:rsidP="004513A9">
      <w:pPr>
        <w:spacing w:after="0" w:line="240" w:lineRule="auto"/>
        <w:jc w:val="both"/>
        <w:rPr>
          <w:rFonts w:cstheme="minorHAnsi"/>
          <w:color w:val="000000"/>
          <w:sz w:val="21"/>
          <w:szCs w:val="21"/>
        </w:rPr>
      </w:pPr>
    </w:p>
    <w:p w14:paraId="3BF10F4D" w14:textId="5D8A8054" w:rsidR="004513A9" w:rsidRPr="004513A9" w:rsidRDefault="004513A9" w:rsidP="004513A9">
      <w:pPr>
        <w:spacing w:after="0" w:line="240" w:lineRule="auto"/>
        <w:jc w:val="both"/>
        <w:rPr>
          <w:rFonts w:cstheme="minorHAnsi"/>
          <w:color w:val="000000"/>
          <w:sz w:val="21"/>
          <w:szCs w:val="21"/>
        </w:rPr>
      </w:pPr>
      <w:r w:rsidRPr="00935347">
        <w:rPr>
          <w:rFonts w:cstheme="minorHAnsi"/>
          <w:color w:val="000000"/>
          <w:sz w:val="21"/>
          <w:szCs w:val="21"/>
        </w:rPr>
        <w:t xml:space="preserve">Engagement of stakeholders is vital to a successful TE. Stakeholder involvement should include interviews with stakeholders who have project responsibilities, including but not limited </w:t>
      </w:r>
      <w:r w:rsidR="002F04C8" w:rsidRPr="005D1B8D">
        <w:rPr>
          <w:rFonts w:cstheme="minorHAnsi"/>
          <w:color w:val="000000"/>
          <w:sz w:val="21"/>
          <w:szCs w:val="21"/>
        </w:rPr>
        <w:t>to government counterparts, in particular the GEF operational focal point, UNDP Country Office, project team, UNDP GEF Technical Adviser based in the region and key stakeholders.</w:t>
      </w:r>
      <w:r>
        <w:rPr>
          <w:rFonts w:cstheme="minorHAnsi"/>
          <w:color w:val="000000"/>
          <w:sz w:val="21"/>
          <w:szCs w:val="21"/>
        </w:rPr>
        <w:t>;</w:t>
      </w:r>
      <w:r w:rsidRPr="00935347">
        <w:rPr>
          <w:rFonts w:cstheme="minorHAnsi"/>
          <w:color w:val="000000"/>
          <w:sz w:val="21"/>
          <w:szCs w:val="21"/>
        </w:rPr>
        <w:t xml:space="preserve"> executing agencies, senior officials and task team/component leaders, key experts and consultants in the subject area, Project Board, project beneficiaries, academia, local government and CSOs, etc.</w:t>
      </w:r>
      <w:r w:rsidR="002E7326" w:rsidRPr="002E7326">
        <w:t xml:space="preserve"> </w:t>
      </w:r>
      <w:r w:rsidR="002E7326" w:rsidRPr="002E7326">
        <w:rPr>
          <w:rFonts w:cstheme="minorHAnsi"/>
          <w:color w:val="000000"/>
          <w:sz w:val="21"/>
          <w:szCs w:val="21"/>
        </w:rPr>
        <w:t>Due to COVID -19 and its resultant border closure and safety protocols, the TE will explore the use of virtual platforms for stakeholder meetings and interviews</w:t>
      </w:r>
      <w:r w:rsidR="002E7326">
        <w:rPr>
          <w:rFonts w:cstheme="minorHAnsi"/>
          <w:color w:val="000000"/>
          <w:sz w:val="21"/>
          <w:szCs w:val="21"/>
        </w:rPr>
        <w:t>.</w:t>
      </w:r>
      <w:r w:rsidRPr="00935347">
        <w:rPr>
          <w:rFonts w:cstheme="minorHAnsi"/>
          <w:color w:val="000000"/>
          <w:sz w:val="21"/>
          <w:szCs w:val="21"/>
        </w:rPr>
        <w:t xml:space="preserve"> Additionally, the TE team is </w:t>
      </w:r>
      <w:r w:rsidRPr="00935347">
        <w:rPr>
          <w:rFonts w:cstheme="minorHAnsi"/>
          <w:color w:val="000000"/>
          <w:sz w:val="21"/>
          <w:szCs w:val="21"/>
        </w:rPr>
        <w:lastRenderedPageBreak/>
        <w:t xml:space="preserve">expected to conduct field missions to </w:t>
      </w:r>
      <w:r>
        <w:rPr>
          <w:rFonts w:cstheme="minorHAnsi"/>
          <w:color w:val="000000"/>
          <w:sz w:val="21"/>
          <w:szCs w:val="21"/>
        </w:rPr>
        <w:t xml:space="preserve">Northern </w:t>
      </w:r>
      <w:r w:rsidR="005D1B8D">
        <w:rPr>
          <w:rFonts w:cstheme="minorHAnsi"/>
          <w:color w:val="000000"/>
          <w:sz w:val="21"/>
          <w:szCs w:val="21"/>
        </w:rPr>
        <w:t xml:space="preserve">Savanah </w:t>
      </w:r>
      <w:r>
        <w:rPr>
          <w:rFonts w:cstheme="minorHAnsi"/>
          <w:color w:val="000000"/>
          <w:sz w:val="21"/>
          <w:szCs w:val="21"/>
        </w:rPr>
        <w:t xml:space="preserve">regions of </w:t>
      </w:r>
      <w:r w:rsidRPr="004513A9">
        <w:rPr>
          <w:rFonts w:cstheme="minorHAnsi"/>
          <w:color w:val="000000"/>
          <w:sz w:val="21"/>
          <w:szCs w:val="21"/>
        </w:rPr>
        <w:t xml:space="preserve">Ghana </w:t>
      </w:r>
      <w:r w:rsidRPr="00935347">
        <w:rPr>
          <w:rFonts w:cstheme="minorHAnsi"/>
          <w:color w:val="000000"/>
          <w:sz w:val="21"/>
          <w:szCs w:val="21"/>
        </w:rPr>
        <w:t xml:space="preserve">including the following project sites: </w:t>
      </w:r>
      <w:proofErr w:type="spellStart"/>
      <w:r w:rsidRPr="004513A9">
        <w:rPr>
          <w:rFonts w:cstheme="minorHAnsi"/>
          <w:color w:val="000000"/>
          <w:sz w:val="21"/>
          <w:szCs w:val="21"/>
        </w:rPr>
        <w:t>Savelugu</w:t>
      </w:r>
      <w:proofErr w:type="spellEnd"/>
      <w:r w:rsidRPr="004513A9">
        <w:rPr>
          <w:rFonts w:cstheme="minorHAnsi"/>
          <w:color w:val="000000"/>
          <w:sz w:val="21"/>
          <w:szCs w:val="21"/>
        </w:rPr>
        <w:t xml:space="preserve">, Bole, </w:t>
      </w:r>
      <w:proofErr w:type="spellStart"/>
      <w:r w:rsidRPr="004513A9">
        <w:rPr>
          <w:rFonts w:cstheme="minorHAnsi"/>
          <w:color w:val="000000"/>
          <w:sz w:val="21"/>
          <w:szCs w:val="21"/>
        </w:rPr>
        <w:t>Zabzagu</w:t>
      </w:r>
      <w:proofErr w:type="spellEnd"/>
      <w:r w:rsidRPr="004513A9">
        <w:rPr>
          <w:rFonts w:cstheme="minorHAnsi"/>
          <w:color w:val="000000"/>
          <w:sz w:val="21"/>
          <w:szCs w:val="21"/>
        </w:rPr>
        <w:t xml:space="preserve">, Bawku, </w:t>
      </w:r>
      <w:proofErr w:type="spellStart"/>
      <w:r w:rsidRPr="004513A9">
        <w:rPr>
          <w:rFonts w:cstheme="minorHAnsi"/>
          <w:color w:val="000000"/>
          <w:sz w:val="21"/>
          <w:szCs w:val="21"/>
        </w:rPr>
        <w:t>Builsa</w:t>
      </w:r>
      <w:proofErr w:type="spellEnd"/>
      <w:r w:rsidRPr="004513A9">
        <w:rPr>
          <w:rFonts w:cstheme="minorHAnsi"/>
          <w:color w:val="000000"/>
          <w:sz w:val="21"/>
          <w:szCs w:val="21"/>
        </w:rPr>
        <w:t xml:space="preserve">, Bawku West, </w:t>
      </w:r>
      <w:proofErr w:type="spellStart"/>
      <w:r w:rsidRPr="004513A9">
        <w:rPr>
          <w:rFonts w:cstheme="minorHAnsi"/>
          <w:color w:val="000000"/>
          <w:sz w:val="21"/>
          <w:szCs w:val="21"/>
        </w:rPr>
        <w:t>Nandom</w:t>
      </w:r>
      <w:proofErr w:type="spellEnd"/>
      <w:r w:rsidRPr="004513A9">
        <w:rPr>
          <w:rFonts w:cstheme="minorHAnsi"/>
          <w:color w:val="000000"/>
          <w:sz w:val="21"/>
          <w:szCs w:val="21"/>
        </w:rPr>
        <w:t xml:space="preserve">, </w:t>
      </w:r>
      <w:proofErr w:type="spellStart"/>
      <w:r w:rsidRPr="004513A9">
        <w:rPr>
          <w:rFonts w:cstheme="minorHAnsi"/>
          <w:color w:val="000000"/>
          <w:sz w:val="21"/>
          <w:szCs w:val="21"/>
        </w:rPr>
        <w:t>Sisala</w:t>
      </w:r>
      <w:proofErr w:type="spellEnd"/>
      <w:r w:rsidRPr="004513A9">
        <w:rPr>
          <w:rFonts w:cstheme="minorHAnsi"/>
          <w:color w:val="000000"/>
          <w:sz w:val="21"/>
          <w:szCs w:val="21"/>
        </w:rPr>
        <w:t xml:space="preserve"> East, </w:t>
      </w:r>
      <w:proofErr w:type="spellStart"/>
      <w:r w:rsidRPr="004513A9">
        <w:rPr>
          <w:rFonts w:cstheme="minorHAnsi"/>
          <w:color w:val="000000"/>
          <w:sz w:val="21"/>
          <w:szCs w:val="21"/>
        </w:rPr>
        <w:t>Nadowli</w:t>
      </w:r>
      <w:proofErr w:type="spellEnd"/>
      <w:r w:rsidRPr="004513A9">
        <w:rPr>
          <w:rFonts w:cstheme="minorHAnsi"/>
          <w:color w:val="000000"/>
          <w:sz w:val="21"/>
          <w:szCs w:val="21"/>
        </w:rPr>
        <w:t xml:space="preserve"> and Bongo districts.</w:t>
      </w:r>
    </w:p>
    <w:p w14:paraId="29E4C787" w14:textId="77777777" w:rsidR="004513A9" w:rsidRPr="00935347" w:rsidRDefault="004513A9" w:rsidP="004513A9">
      <w:pPr>
        <w:spacing w:after="0" w:line="240" w:lineRule="auto"/>
        <w:jc w:val="both"/>
        <w:rPr>
          <w:rFonts w:cstheme="minorHAnsi"/>
          <w:i/>
          <w:color w:val="000000"/>
          <w:sz w:val="21"/>
          <w:szCs w:val="21"/>
        </w:rPr>
      </w:pPr>
    </w:p>
    <w:p w14:paraId="48C7559E" w14:textId="77777777" w:rsidR="004513A9" w:rsidRPr="00935347" w:rsidRDefault="004513A9" w:rsidP="004513A9">
      <w:pPr>
        <w:spacing w:after="0" w:line="240" w:lineRule="auto"/>
        <w:jc w:val="both"/>
        <w:rPr>
          <w:rFonts w:cstheme="minorHAnsi"/>
          <w:color w:val="000000"/>
          <w:sz w:val="21"/>
          <w:szCs w:val="21"/>
        </w:rPr>
      </w:pPr>
      <w:r w:rsidRPr="00935347">
        <w:rPr>
          <w:rFonts w:cstheme="minorHAnsi"/>
          <w:color w:val="000000"/>
          <w:sz w:val="21"/>
          <w:szCs w:val="21"/>
        </w:rPr>
        <w:t xml:space="preserve">The specific design and methodology for the TE should emerge from consultations between the TE team and the above-mentioned parties regarding what is appropriate and feasible for meeting the TE purpose and objectives and answering the evaluation questions, given limitations of budget, time and data. The TE team must use gender-responsive methodologies and tools and ensure that gender equality and women’s empowerment, as well as other cross-cutting issues and SDGs are incorporated into the TE report. </w:t>
      </w:r>
    </w:p>
    <w:p w14:paraId="222C647E" w14:textId="77777777" w:rsidR="004513A9" w:rsidRPr="00935347" w:rsidRDefault="004513A9" w:rsidP="004513A9">
      <w:pPr>
        <w:jc w:val="both"/>
        <w:rPr>
          <w:rFonts w:cstheme="minorHAnsi"/>
          <w:color w:val="000000"/>
          <w:sz w:val="21"/>
          <w:szCs w:val="21"/>
        </w:rPr>
      </w:pPr>
      <w:r w:rsidRPr="00935347">
        <w:rPr>
          <w:rFonts w:cstheme="minorHAnsi"/>
          <w:color w:val="000000"/>
          <w:sz w:val="21"/>
          <w:szCs w:val="21"/>
        </w:rPr>
        <w:t>The final methodological approach including interview schedule, field visits and data to be used in the evaluation must be clearly outlined in the TE Inception Report and be fully discussed and agreed between UNDP, stakeholders and the TE team.</w:t>
      </w:r>
    </w:p>
    <w:p w14:paraId="1C18044D" w14:textId="6069BF3C" w:rsidR="004513A9" w:rsidRDefault="004513A9" w:rsidP="004513A9">
      <w:pPr>
        <w:spacing w:after="0" w:line="240" w:lineRule="auto"/>
        <w:jc w:val="both"/>
        <w:rPr>
          <w:rFonts w:cstheme="minorHAnsi"/>
          <w:color w:val="000000"/>
          <w:sz w:val="21"/>
          <w:szCs w:val="21"/>
        </w:rPr>
      </w:pPr>
      <w:r w:rsidRPr="00935347">
        <w:rPr>
          <w:rFonts w:cstheme="minorHAnsi"/>
          <w:color w:val="000000"/>
          <w:sz w:val="21"/>
          <w:szCs w:val="21"/>
        </w:rPr>
        <w:t xml:space="preserve">The final report must describe the full TE approach taken and the rationale for the approach making explicit the underlying assumptions, challenges, strengths and weaknesses about the methods and approach of the evaluation. </w:t>
      </w:r>
    </w:p>
    <w:p w14:paraId="53DA42A7" w14:textId="77777777" w:rsidR="004513A9" w:rsidRPr="00935347" w:rsidRDefault="004513A9" w:rsidP="004513A9">
      <w:pPr>
        <w:spacing w:after="0" w:line="240" w:lineRule="auto"/>
        <w:jc w:val="both"/>
        <w:rPr>
          <w:rFonts w:cstheme="minorHAnsi"/>
          <w:color w:val="000000"/>
          <w:sz w:val="21"/>
          <w:szCs w:val="21"/>
        </w:rPr>
      </w:pPr>
    </w:p>
    <w:p w14:paraId="7E59C803" w14:textId="77777777" w:rsidR="00D81987" w:rsidRPr="00935347" w:rsidRDefault="00D81987" w:rsidP="00D81987">
      <w:pPr>
        <w:pStyle w:val="ListParagraph"/>
        <w:numPr>
          <w:ilvl w:val="0"/>
          <w:numId w:val="29"/>
        </w:numPr>
        <w:spacing w:after="0" w:line="240" w:lineRule="auto"/>
        <w:ind w:left="360"/>
        <w:jc w:val="both"/>
        <w:rPr>
          <w:rFonts w:cstheme="minorHAnsi"/>
          <w:b/>
          <w:bCs/>
          <w:sz w:val="26"/>
          <w:szCs w:val="26"/>
        </w:rPr>
      </w:pPr>
      <w:r w:rsidRPr="00935347">
        <w:rPr>
          <w:rFonts w:cstheme="minorHAnsi"/>
          <w:b/>
          <w:bCs/>
          <w:sz w:val="26"/>
          <w:szCs w:val="26"/>
        </w:rPr>
        <w:t>Detailed Scope of the TE</w:t>
      </w:r>
    </w:p>
    <w:p w14:paraId="555B075C" w14:textId="77777777" w:rsidR="00D81987" w:rsidRPr="00935347" w:rsidRDefault="00D81987" w:rsidP="00D81987">
      <w:pPr>
        <w:spacing w:after="0" w:line="240" w:lineRule="auto"/>
        <w:jc w:val="both"/>
        <w:rPr>
          <w:rFonts w:cstheme="minorHAnsi"/>
        </w:rPr>
      </w:pPr>
    </w:p>
    <w:p w14:paraId="1FE781AC" w14:textId="77777777" w:rsidR="004513A9" w:rsidRDefault="004513A9" w:rsidP="004513A9">
      <w:pPr>
        <w:jc w:val="both"/>
        <w:rPr>
          <w:rFonts w:cstheme="minorHAnsi"/>
          <w:color w:val="000000"/>
          <w:sz w:val="21"/>
          <w:szCs w:val="21"/>
        </w:rPr>
      </w:pPr>
      <w:r w:rsidRPr="004513A9">
        <w:rPr>
          <w:rFonts w:cstheme="minorHAnsi"/>
          <w:color w:val="000000"/>
          <w:sz w:val="21"/>
          <w:szCs w:val="21"/>
        </w:rPr>
        <w:t xml:space="preserve">The TE will assess project performance against expectations set out in the project’s Logical Framework/Results Framework (see </w:t>
      </w:r>
      <w:proofErr w:type="spellStart"/>
      <w:r w:rsidRPr="004513A9">
        <w:rPr>
          <w:rFonts w:cstheme="minorHAnsi"/>
          <w:color w:val="000000"/>
          <w:sz w:val="21"/>
          <w:szCs w:val="21"/>
        </w:rPr>
        <w:t>ToR</w:t>
      </w:r>
      <w:proofErr w:type="spellEnd"/>
      <w:r w:rsidRPr="004513A9">
        <w:rPr>
          <w:rFonts w:cstheme="minorHAnsi"/>
          <w:color w:val="000000"/>
          <w:sz w:val="21"/>
          <w:szCs w:val="21"/>
        </w:rPr>
        <w:t xml:space="preserve"> Annex A). The TE will assess results according to the criteria outlined in the Guidance for TEs of UNDP-supported GEF-financed Projects </w:t>
      </w:r>
    </w:p>
    <w:p w14:paraId="039376CD" w14:textId="4B4136FE" w:rsidR="004513A9" w:rsidRDefault="004513A9" w:rsidP="004513A9">
      <w:pPr>
        <w:jc w:val="both"/>
        <w:rPr>
          <w:rFonts w:cstheme="minorHAnsi"/>
          <w:color w:val="000000"/>
          <w:sz w:val="21"/>
          <w:szCs w:val="21"/>
        </w:rPr>
      </w:pPr>
      <w:r w:rsidRPr="004513A9">
        <w:rPr>
          <w:rFonts w:cstheme="minorHAnsi"/>
          <w:color w:val="000000"/>
          <w:sz w:val="21"/>
          <w:szCs w:val="21"/>
        </w:rPr>
        <w:t>(</w:t>
      </w:r>
      <w:hyperlink r:id="rId19" w:history="1">
        <w:r w:rsidRPr="004513A9">
          <w:rPr>
            <w:rStyle w:val="Hyperlink"/>
            <w:rFonts w:cstheme="minorHAnsi"/>
            <w:sz w:val="21"/>
            <w:szCs w:val="21"/>
          </w:rPr>
          <w:t>http://web.undp.org/evaluation/guideline/documents/GEF/TE_GuidanceforUNDP-supportedGEF-financedProjects.pdf</w:t>
        </w:r>
      </w:hyperlink>
      <w:r w:rsidRPr="004513A9">
        <w:rPr>
          <w:rFonts w:cstheme="minorHAnsi"/>
          <w:color w:val="000000"/>
          <w:sz w:val="21"/>
          <w:szCs w:val="21"/>
        </w:rPr>
        <w:t xml:space="preserve">). </w:t>
      </w:r>
    </w:p>
    <w:p w14:paraId="6DC5BBC7" w14:textId="5911310C" w:rsidR="004513A9" w:rsidRPr="004513A9" w:rsidRDefault="004513A9" w:rsidP="004513A9">
      <w:pPr>
        <w:jc w:val="both"/>
        <w:rPr>
          <w:rFonts w:cstheme="minorHAnsi"/>
          <w:color w:val="000000"/>
          <w:sz w:val="21"/>
          <w:szCs w:val="21"/>
        </w:rPr>
      </w:pPr>
      <w:r w:rsidRPr="004513A9">
        <w:rPr>
          <w:rFonts w:cstheme="minorHAnsi"/>
          <w:color w:val="000000"/>
          <w:sz w:val="21"/>
          <w:szCs w:val="21"/>
        </w:rPr>
        <w:t xml:space="preserve"> The TE is expected to be undertaken within 30 days from September to October 2020.  It shall cover issues related to the various components of the project mentioned in paragraph 2 above.</w:t>
      </w:r>
    </w:p>
    <w:p w14:paraId="55C1B069" w14:textId="77777777" w:rsidR="004513A9" w:rsidRPr="004513A9" w:rsidRDefault="004513A9" w:rsidP="004513A9">
      <w:pPr>
        <w:jc w:val="both"/>
        <w:rPr>
          <w:rFonts w:cstheme="minorHAnsi"/>
          <w:color w:val="000000"/>
          <w:sz w:val="21"/>
          <w:szCs w:val="21"/>
        </w:rPr>
      </w:pPr>
      <w:r w:rsidRPr="004513A9">
        <w:rPr>
          <w:rFonts w:cstheme="minorHAnsi"/>
          <w:color w:val="000000"/>
          <w:sz w:val="21"/>
          <w:szCs w:val="21"/>
        </w:rPr>
        <w:t xml:space="preserve">The Findings section of the TE report will cover the topics listed below. A full outline of the TE report’s content is provided in </w:t>
      </w:r>
      <w:proofErr w:type="spellStart"/>
      <w:r w:rsidRPr="004513A9">
        <w:rPr>
          <w:rFonts w:cstheme="minorHAnsi"/>
          <w:color w:val="000000"/>
          <w:sz w:val="21"/>
          <w:szCs w:val="21"/>
        </w:rPr>
        <w:t>ToR</w:t>
      </w:r>
      <w:proofErr w:type="spellEnd"/>
      <w:r w:rsidRPr="004513A9">
        <w:rPr>
          <w:rFonts w:cstheme="minorHAnsi"/>
          <w:color w:val="000000"/>
          <w:sz w:val="21"/>
          <w:szCs w:val="21"/>
        </w:rPr>
        <w:t xml:space="preserve"> Annex C.</w:t>
      </w:r>
    </w:p>
    <w:p w14:paraId="02999460" w14:textId="77777777" w:rsidR="004513A9" w:rsidRPr="004513A9" w:rsidRDefault="004513A9" w:rsidP="004513A9">
      <w:pPr>
        <w:jc w:val="both"/>
        <w:rPr>
          <w:rFonts w:cstheme="minorHAnsi"/>
          <w:color w:val="000000"/>
          <w:sz w:val="21"/>
          <w:szCs w:val="21"/>
        </w:rPr>
      </w:pPr>
      <w:r w:rsidRPr="004513A9">
        <w:rPr>
          <w:rFonts w:cstheme="minorHAnsi"/>
          <w:color w:val="000000"/>
          <w:sz w:val="21"/>
          <w:szCs w:val="21"/>
        </w:rPr>
        <w:t>The asterisk “(*)” indicates criteria for which a rating is required.</w:t>
      </w:r>
    </w:p>
    <w:p w14:paraId="58DDCD63" w14:textId="77777777" w:rsidR="004513A9" w:rsidRPr="004513A9" w:rsidRDefault="004513A9" w:rsidP="004513A9">
      <w:pPr>
        <w:jc w:val="both"/>
        <w:rPr>
          <w:rFonts w:cstheme="minorHAnsi"/>
          <w:color w:val="000000"/>
          <w:sz w:val="21"/>
          <w:szCs w:val="21"/>
        </w:rPr>
      </w:pPr>
      <w:r w:rsidRPr="004513A9">
        <w:rPr>
          <w:rFonts w:cstheme="minorHAnsi"/>
          <w:color w:val="000000"/>
          <w:sz w:val="21"/>
          <w:szCs w:val="21"/>
        </w:rPr>
        <w:t>Findings</w:t>
      </w:r>
    </w:p>
    <w:p w14:paraId="501D36BE" w14:textId="77777777" w:rsidR="004513A9" w:rsidRPr="002F04C8" w:rsidRDefault="004513A9" w:rsidP="002F04C8">
      <w:pPr>
        <w:pStyle w:val="ListParagraph"/>
        <w:numPr>
          <w:ilvl w:val="0"/>
          <w:numId w:val="39"/>
        </w:numPr>
        <w:jc w:val="both"/>
        <w:rPr>
          <w:rFonts w:cstheme="minorHAnsi"/>
          <w:color w:val="000000"/>
          <w:sz w:val="21"/>
          <w:szCs w:val="21"/>
          <w:u w:val="single"/>
        </w:rPr>
      </w:pPr>
      <w:r w:rsidRPr="002F04C8">
        <w:rPr>
          <w:rFonts w:cstheme="minorHAnsi"/>
          <w:color w:val="000000"/>
          <w:sz w:val="21"/>
          <w:szCs w:val="21"/>
          <w:u w:val="single"/>
        </w:rPr>
        <w:t>Project Design/Formulation</w:t>
      </w:r>
    </w:p>
    <w:p w14:paraId="0BC9F776" w14:textId="77777777" w:rsidR="004513A9" w:rsidRPr="004513A9" w:rsidRDefault="004513A9" w:rsidP="00BF4BAC">
      <w:pPr>
        <w:numPr>
          <w:ilvl w:val="0"/>
          <w:numId w:val="10"/>
        </w:numPr>
        <w:spacing w:after="0"/>
        <w:jc w:val="both"/>
        <w:rPr>
          <w:rFonts w:cstheme="minorHAnsi"/>
          <w:color w:val="000000"/>
          <w:sz w:val="21"/>
          <w:szCs w:val="21"/>
        </w:rPr>
      </w:pPr>
      <w:r w:rsidRPr="004513A9">
        <w:rPr>
          <w:rFonts w:cstheme="minorHAnsi"/>
          <w:color w:val="000000"/>
          <w:sz w:val="21"/>
          <w:szCs w:val="21"/>
        </w:rPr>
        <w:t xml:space="preserve">National priorities and country </w:t>
      </w:r>
      <w:proofErr w:type="gramStart"/>
      <w:r w:rsidRPr="004513A9">
        <w:rPr>
          <w:rFonts w:cstheme="minorHAnsi"/>
          <w:color w:val="000000"/>
          <w:sz w:val="21"/>
          <w:szCs w:val="21"/>
        </w:rPr>
        <w:t>driven-ness</w:t>
      </w:r>
      <w:proofErr w:type="gramEnd"/>
    </w:p>
    <w:p w14:paraId="5E271493" w14:textId="77777777" w:rsidR="004513A9" w:rsidRPr="004513A9" w:rsidRDefault="004513A9" w:rsidP="00BF4BAC">
      <w:pPr>
        <w:numPr>
          <w:ilvl w:val="0"/>
          <w:numId w:val="10"/>
        </w:numPr>
        <w:spacing w:after="0"/>
        <w:jc w:val="both"/>
        <w:rPr>
          <w:rFonts w:cstheme="minorHAnsi"/>
          <w:color w:val="000000"/>
          <w:sz w:val="21"/>
          <w:szCs w:val="21"/>
          <w:lang w:bidi="en-US"/>
        </w:rPr>
      </w:pPr>
      <w:r w:rsidRPr="004513A9">
        <w:rPr>
          <w:rFonts w:cstheme="minorHAnsi"/>
          <w:color w:val="000000"/>
          <w:sz w:val="21"/>
          <w:szCs w:val="21"/>
        </w:rPr>
        <w:t>Theory of Change</w:t>
      </w:r>
    </w:p>
    <w:p w14:paraId="1C4D39C6" w14:textId="77777777" w:rsidR="004513A9" w:rsidRPr="004513A9" w:rsidRDefault="004513A9" w:rsidP="00BF4BAC">
      <w:pPr>
        <w:numPr>
          <w:ilvl w:val="0"/>
          <w:numId w:val="10"/>
        </w:numPr>
        <w:spacing w:after="0"/>
        <w:jc w:val="both"/>
        <w:rPr>
          <w:rFonts w:cstheme="minorHAnsi"/>
          <w:color w:val="000000"/>
          <w:sz w:val="21"/>
          <w:szCs w:val="21"/>
        </w:rPr>
      </w:pPr>
      <w:r w:rsidRPr="004513A9">
        <w:rPr>
          <w:rFonts w:cstheme="minorHAnsi"/>
          <w:color w:val="000000"/>
          <w:sz w:val="21"/>
          <w:szCs w:val="21"/>
        </w:rPr>
        <w:t>Gender equality and women’s empowerment</w:t>
      </w:r>
    </w:p>
    <w:p w14:paraId="59AE29C2" w14:textId="77777777" w:rsidR="004513A9" w:rsidRPr="004513A9" w:rsidRDefault="004513A9" w:rsidP="00BF4BAC">
      <w:pPr>
        <w:numPr>
          <w:ilvl w:val="0"/>
          <w:numId w:val="10"/>
        </w:numPr>
        <w:spacing w:after="0"/>
        <w:jc w:val="both"/>
        <w:rPr>
          <w:rFonts w:cstheme="minorHAnsi"/>
          <w:bCs/>
          <w:color w:val="000000"/>
          <w:sz w:val="21"/>
          <w:szCs w:val="21"/>
          <w:lang w:bidi="en-US"/>
        </w:rPr>
      </w:pPr>
      <w:r w:rsidRPr="004513A9">
        <w:rPr>
          <w:rFonts w:cstheme="minorHAnsi"/>
          <w:color w:val="000000"/>
          <w:sz w:val="21"/>
          <w:szCs w:val="21"/>
        </w:rPr>
        <w:t>Social and Environmental Standards (Safeguards)</w:t>
      </w:r>
    </w:p>
    <w:p w14:paraId="0984E699" w14:textId="77777777" w:rsidR="004513A9" w:rsidRPr="004513A9" w:rsidRDefault="004513A9" w:rsidP="00BF4BAC">
      <w:pPr>
        <w:numPr>
          <w:ilvl w:val="0"/>
          <w:numId w:val="10"/>
        </w:numPr>
        <w:spacing w:after="0"/>
        <w:jc w:val="both"/>
        <w:rPr>
          <w:rFonts w:cstheme="minorHAnsi"/>
          <w:color w:val="000000"/>
          <w:sz w:val="21"/>
          <w:szCs w:val="21"/>
        </w:rPr>
      </w:pPr>
      <w:r w:rsidRPr="004513A9">
        <w:rPr>
          <w:rFonts w:cstheme="minorHAnsi"/>
          <w:color w:val="000000"/>
          <w:sz w:val="21"/>
          <w:szCs w:val="21"/>
        </w:rPr>
        <w:t>Analysis of Results Framework: project logic and strategy, indicators</w:t>
      </w:r>
    </w:p>
    <w:p w14:paraId="4A8F3D5E" w14:textId="77777777" w:rsidR="004513A9" w:rsidRPr="004513A9" w:rsidRDefault="004513A9" w:rsidP="00BF4BAC">
      <w:pPr>
        <w:numPr>
          <w:ilvl w:val="0"/>
          <w:numId w:val="10"/>
        </w:numPr>
        <w:spacing w:after="0"/>
        <w:jc w:val="both"/>
        <w:rPr>
          <w:rFonts w:cstheme="minorHAnsi"/>
          <w:color w:val="000000"/>
          <w:sz w:val="21"/>
          <w:szCs w:val="21"/>
        </w:rPr>
      </w:pPr>
      <w:r w:rsidRPr="004513A9">
        <w:rPr>
          <w:rFonts w:cstheme="minorHAnsi"/>
          <w:color w:val="000000"/>
          <w:sz w:val="21"/>
          <w:szCs w:val="21"/>
        </w:rPr>
        <w:t>Assumptions and Risks</w:t>
      </w:r>
    </w:p>
    <w:p w14:paraId="74322B6B" w14:textId="77777777" w:rsidR="004513A9" w:rsidRPr="004513A9" w:rsidRDefault="004513A9" w:rsidP="00BF4BAC">
      <w:pPr>
        <w:numPr>
          <w:ilvl w:val="0"/>
          <w:numId w:val="10"/>
        </w:numPr>
        <w:spacing w:after="0"/>
        <w:jc w:val="both"/>
        <w:rPr>
          <w:rFonts w:cstheme="minorHAnsi"/>
          <w:color w:val="000000"/>
          <w:sz w:val="21"/>
          <w:szCs w:val="21"/>
        </w:rPr>
      </w:pPr>
      <w:r w:rsidRPr="004513A9">
        <w:rPr>
          <w:rFonts w:cstheme="minorHAnsi"/>
          <w:color w:val="000000"/>
          <w:sz w:val="21"/>
          <w:szCs w:val="21"/>
        </w:rPr>
        <w:t>Lessons from other relevant projects (e.g. same focal area) incorporated into project design</w:t>
      </w:r>
    </w:p>
    <w:p w14:paraId="43B893C5" w14:textId="77777777" w:rsidR="004513A9" w:rsidRPr="004513A9" w:rsidRDefault="004513A9" w:rsidP="00BF4BAC">
      <w:pPr>
        <w:numPr>
          <w:ilvl w:val="0"/>
          <w:numId w:val="10"/>
        </w:numPr>
        <w:spacing w:after="0"/>
        <w:jc w:val="both"/>
        <w:rPr>
          <w:rFonts w:cstheme="minorHAnsi"/>
          <w:color w:val="000000"/>
          <w:sz w:val="21"/>
          <w:szCs w:val="21"/>
        </w:rPr>
      </w:pPr>
      <w:r w:rsidRPr="004513A9">
        <w:rPr>
          <w:rFonts w:cstheme="minorHAnsi"/>
          <w:color w:val="000000"/>
          <w:sz w:val="21"/>
          <w:szCs w:val="21"/>
        </w:rPr>
        <w:t>Planned stakeholder participation</w:t>
      </w:r>
    </w:p>
    <w:p w14:paraId="1B09B5A0" w14:textId="77777777" w:rsidR="004513A9" w:rsidRPr="004513A9" w:rsidRDefault="004513A9" w:rsidP="00BF4BAC">
      <w:pPr>
        <w:numPr>
          <w:ilvl w:val="0"/>
          <w:numId w:val="10"/>
        </w:numPr>
        <w:spacing w:after="0"/>
        <w:jc w:val="both"/>
        <w:rPr>
          <w:rFonts w:cstheme="minorHAnsi"/>
          <w:color w:val="000000"/>
          <w:sz w:val="21"/>
          <w:szCs w:val="21"/>
        </w:rPr>
      </w:pPr>
      <w:r w:rsidRPr="004513A9">
        <w:rPr>
          <w:rFonts w:cstheme="minorHAnsi"/>
          <w:color w:val="000000"/>
          <w:sz w:val="21"/>
          <w:szCs w:val="21"/>
        </w:rPr>
        <w:t>Linkages between project and other interventions within the sector</w:t>
      </w:r>
    </w:p>
    <w:p w14:paraId="5E89726C" w14:textId="77777777" w:rsidR="004513A9" w:rsidRPr="004513A9" w:rsidRDefault="004513A9" w:rsidP="00BF4BAC">
      <w:pPr>
        <w:numPr>
          <w:ilvl w:val="0"/>
          <w:numId w:val="10"/>
        </w:numPr>
        <w:spacing w:after="0"/>
        <w:jc w:val="both"/>
        <w:rPr>
          <w:rFonts w:cstheme="minorHAnsi"/>
          <w:color w:val="000000"/>
          <w:sz w:val="21"/>
          <w:szCs w:val="21"/>
        </w:rPr>
      </w:pPr>
      <w:r w:rsidRPr="004513A9">
        <w:rPr>
          <w:rFonts w:cstheme="minorHAnsi"/>
          <w:color w:val="000000"/>
          <w:sz w:val="21"/>
          <w:szCs w:val="21"/>
        </w:rPr>
        <w:t>Management arrangements</w:t>
      </w:r>
    </w:p>
    <w:p w14:paraId="59F77505" w14:textId="77777777" w:rsidR="004513A9" w:rsidRPr="004513A9" w:rsidRDefault="004513A9" w:rsidP="004513A9">
      <w:pPr>
        <w:jc w:val="both"/>
        <w:rPr>
          <w:rFonts w:cstheme="minorHAnsi"/>
          <w:color w:val="000000"/>
          <w:sz w:val="21"/>
          <w:szCs w:val="21"/>
        </w:rPr>
      </w:pPr>
    </w:p>
    <w:p w14:paraId="05512E37" w14:textId="77777777" w:rsidR="004513A9" w:rsidRPr="004513A9" w:rsidRDefault="004513A9" w:rsidP="002F04C8">
      <w:pPr>
        <w:pStyle w:val="ListParagraph"/>
        <w:numPr>
          <w:ilvl w:val="0"/>
          <w:numId w:val="39"/>
        </w:numPr>
        <w:jc w:val="both"/>
        <w:rPr>
          <w:rFonts w:cstheme="minorHAnsi"/>
          <w:color w:val="000000"/>
          <w:sz w:val="21"/>
          <w:szCs w:val="21"/>
          <w:u w:val="single"/>
        </w:rPr>
      </w:pPr>
      <w:r w:rsidRPr="004513A9">
        <w:rPr>
          <w:rFonts w:cstheme="minorHAnsi"/>
          <w:color w:val="000000"/>
          <w:sz w:val="21"/>
          <w:szCs w:val="21"/>
          <w:u w:val="single"/>
        </w:rPr>
        <w:t>Project Implementation</w:t>
      </w:r>
    </w:p>
    <w:p w14:paraId="7C52783D" w14:textId="77777777" w:rsidR="004513A9" w:rsidRPr="004513A9" w:rsidRDefault="004513A9" w:rsidP="002F04C8">
      <w:pPr>
        <w:numPr>
          <w:ilvl w:val="0"/>
          <w:numId w:val="10"/>
        </w:numPr>
        <w:jc w:val="both"/>
        <w:rPr>
          <w:rFonts w:cstheme="minorHAnsi"/>
          <w:color w:val="000000"/>
          <w:sz w:val="21"/>
          <w:szCs w:val="21"/>
        </w:rPr>
      </w:pPr>
      <w:r w:rsidRPr="004513A9">
        <w:rPr>
          <w:rFonts w:cstheme="minorHAnsi"/>
          <w:color w:val="000000"/>
          <w:sz w:val="21"/>
          <w:szCs w:val="21"/>
        </w:rPr>
        <w:lastRenderedPageBreak/>
        <w:t>Adaptive management (changes to the project design and project outputs during implementation)</w:t>
      </w:r>
    </w:p>
    <w:p w14:paraId="02DBC5CF" w14:textId="77777777" w:rsidR="004513A9" w:rsidRPr="004513A9" w:rsidRDefault="004513A9" w:rsidP="00BF4BAC">
      <w:pPr>
        <w:numPr>
          <w:ilvl w:val="0"/>
          <w:numId w:val="10"/>
        </w:numPr>
        <w:spacing w:after="0"/>
        <w:jc w:val="both"/>
        <w:rPr>
          <w:rFonts w:cstheme="minorHAnsi"/>
          <w:color w:val="000000"/>
          <w:sz w:val="21"/>
          <w:szCs w:val="21"/>
        </w:rPr>
      </w:pPr>
      <w:r w:rsidRPr="004513A9">
        <w:rPr>
          <w:rFonts w:cstheme="minorHAnsi"/>
          <w:color w:val="000000"/>
          <w:sz w:val="21"/>
          <w:szCs w:val="21"/>
        </w:rPr>
        <w:t>Actual stakeholder participation and partnership arrangements</w:t>
      </w:r>
    </w:p>
    <w:p w14:paraId="44403D3D" w14:textId="77777777" w:rsidR="004513A9" w:rsidRPr="004513A9" w:rsidRDefault="004513A9" w:rsidP="00BF4BAC">
      <w:pPr>
        <w:numPr>
          <w:ilvl w:val="0"/>
          <w:numId w:val="10"/>
        </w:numPr>
        <w:spacing w:after="0"/>
        <w:jc w:val="both"/>
        <w:rPr>
          <w:rFonts w:cstheme="minorHAnsi"/>
          <w:color w:val="000000"/>
          <w:sz w:val="21"/>
          <w:szCs w:val="21"/>
        </w:rPr>
      </w:pPr>
      <w:r w:rsidRPr="004513A9">
        <w:rPr>
          <w:rFonts w:cstheme="minorHAnsi"/>
          <w:color w:val="000000"/>
          <w:sz w:val="21"/>
          <w:szCs w:val="21"/>
        </w:rPr>
        <w:t>Project Finance and Co-finance</w:t>
      </w:r>
    </w:p>
    <w:p w14:paraId="6F7A18FD" w14:textId="77777777" w:rsidR="004513A9" w:rsidRPr="004513A9" w:rsidRDefault="004513A9" w:rsidP="00BF4BAC">
      <w:pPr>
        <w:numPr>
          <w:ilvl w:val="0"/>
          <w:numId w:val="10"/>
        </w:numPr>
        <w:spacing w:after="0"/>
        <w:jc w:val="both"/>
        <w:rPr>
          <w:rFonts w:cstheme="minorHAnsi"/>
          <w:color w:val="000000"/>
          <w:sz w:val="21"/>
          <w:szCs w:val="21"/>
        </w:rPr>
      </w:pPr>
      <w:r w:rsidRPr="004513A9">
        <w:rPr>
          <w:rFonts w:cstheme="minorHAnsi"/>
          <w:color w:val="000000"/>
          <w:sz w:val="21"/>
          <w:szCs w:val="21"/>
        </w:rPr>
        <w:t>Monitoring &amp; Evaluation: design at entry (*), implementation (*), and overall assessment of M&amp;E (*)</w:t>
      </w:r>
    </w:p>
    <w:p w14:paraId="3A1D8BDC" w14:textId="77777777" w:rsidR="004513A9" w:rsidRPr="004513A9" w:rsidRDefault="004513A9" w:rsidP="00BF4BAC">
      <w:pPr>
        <w:numPr>
          <w:ilvl w:val="0"/>
          <w:numId w:val="10"/>
        </w:numPr>
        <w:spacing w:after="0"/>
        <w:jc w:val="both"/>
        <w:rPr>
          <w:rFonts w:cstheme="minorHAnsi"/>
          <w:color w:val="000000"/>
          <w:sz w:val="21"/>
          <w:szCs w:val="21"/>
        </w:rPr>
      </w:pPr>
      <w:r w:rsidRPr="004513A9">
        <w:rPr>
          <w:rFonts w:cstheme="minorHAnsi"/>
          <w:color w:val="000000"/>
          <w:sz w:val="21"/>
          <w:szCs w:val="21"/>
        </w:rPr>
        <w:t>Implementing Agency (UNDP) (*) and Executing Agency (*), overall project oversight/implementation and execution (*)</w:t>
      </w:r>
    </w:p>
    <w:p w14:paraId="1A8B4AC5" w14:textId="466E8D29" w:rsidR="004513A9" w:rsidRDefault="004513A9" w:rsidP="00BF4BAC">
      <w:pPr>
        <w:numPr>
          <w:ilvl w:val="0"/>
          <w:numId w:val="10"/>
        </w:numPr>
        <w:spacing w:after="0"/>
        <w:jc w:val="both"/>
        <w:rPr>
          <w:rFonts w:cstheme="minorHAnsi"/>
          <w:color w:val="000000"/>
          <w:sz w:val="21"/>
          <w:szCs w:val="21"/>
        </w:rPr>
      </w:pPr>
      <w:r w:rsidRPr="004513A9">
        <w:rPr>
          <w:rFonts w:cstheme="minorHAnsi"/>
          <w:color w:val="000000"/>
          <w:sz w:val="21"/>
          <w:szCs w:val="21"/>
        </w:rPr>
        <w:t>Risk Management, including Social and Environmental Standards (Safeguards)</w:t>
      </w:r>
    </w:p>
    <w:p w14:paraId="1A2A490B" w14:textId="77777777" w:rsidR="00BF4BAC" w:rsidRPr="004513A9" w:rsidRDefault="00BF4BAC" w:rsidP="00BF4BAC">
      <w:pPr>
        <w:spacing w:after="0"/>
        <w:ind w:left="720"/>
        <w:jc w:val="both"/>
        <w:rPr>
          <w:rFonts w:cstheme="minorHAnsi"/>
          <w:color w:val="000000"/>
          <w:sz w:val="21"/>
          <w:szCs w:val="21"/>
        </w:rPr>
      </w:pPr>
    </w:p>
    <w:p w14:paraId="2252D5BA" w14:textId="77777777" w:rsidR="004513A9" w:rsidRPr="004513A9" w:rsidRDefault="004513A9" w:rsidP="002F04C8">
      <w:pPr>
        <w:pStyle w:val="ListParagraph"/>
        <w:numPr>
          <w:ilvl w:val="0"/>
          <w:numId w:val="39"/>
        </w:numPr>
        <w:jc w:val="both"/>
        <w:rPr>
          <w:rFonts w:cstheme="minorHAnsi"/>
          <w:color w:val="000000"/>
          <w:sz w:val="21"/>
          <w:szCs w:val="21"/>
          <w:u w:val="single"/>
        </w:rPr>
      </w:pPr>
      <w:r w:rsidRPr="004513A9">
        <w:rPr>
          <w:rFonts w:cstheme="minorHAnsi"/>
          <w:color w:val="000000"/>
          <w:sz w:val="21"/>
          <w:szCs w:val="21"/>
          <w:u w:val="single"/>
        </w:rPr>
        <w:t>Project Results</w:t>
      </w:r>
    </w:p>
    <w:p w14:paraId="092F4540" w14:textId="77777777" w:rsidR="004513A9" w:rsidRPr="004513A9" w:rsidRDefault="004513A9" w:rsidP="00BF4BAC">
      <w:pPr>
        <w:numPr>
          <w:ilvl w:val="0"/>
          <w:numId w:val="10"/>
        </w:numPr>
        <w:spacing w:after="0"/>
        <w:jc w:val="both"/>
        <w:rPr>
          <w:rFonts w:cstheme="minorHAnsi"/>
          <w:color w:val="000000"/>
          <w:sz w:val="21"/>
          <w:szCs w:val="21"/>
        </w:rPr>
      </w:pPr>
      <w:r w:rsidRPr="004513A9">
        <w:rPr>
          <w:rFonts w:cstheme="minorHAnsi"/>
          <w:color w:val="000000"/>
          <w:sz w:val="21"/>
          <w:szCs w:val="21"/>
        </w:rPr>
        <w:t>Assess the achievement of outcomes against indicators by reporting on the level of progress for each objective and outcome indicator at the time of the TE and noting final achievements</w:t>
      </w:r>
    </w:p>
    <w:p w14:paraId="75806EE8" w14:textId="77777777" w:rsidR="004513A9" w:rsidRPr="004513A9" w:rsidRDefault="004513A9" w:rsidP="00BF4BAC">
      <w:pPr>
        <w:numPr>
          <w:ilvl w:val="0"/>
          <w:numId w:val="10"/>
        </w:numPr>
        <w:spacing w:after="0"/>
        <w:jc w:val="both"/>
        <w:rPr>
          <w:rFonts w:cstheme="minorHAnsi"/>
          <w:color w:val="000000"/>
          <w:sz w:val="21"/>
          <w:szCs w:val="21"/>
        </w:rPr>
      </w:pPr>
      <w:r w:rsidRPr="004513A9">
        <w:rPr>
          <w:rFonts w:cstheme="minorHAnsi"/>
          <w:color w:val="000000"/>
          <w:sz w:val="21"/>
          <w:szCs w:val="21"/>
        </w:rPr>
        <w:t>Relevance (*), Effectiveness (*), Efficiency (*) and overall project outcome (*)</w:t>
      </w:r>
    </w:p>
    <w:p w14:paraId="5B2B9F22" w14:textId="5FBB1598" w:rsidR="004513A9" w:rsidRPr="004513A9" w:rsidRDefault="004513A9" w:rsidP="00BF4BAC">
      <w:pPr>
        <w:numPr>
          <w:ilvl w:val="0"/>
          <w:numId w:val="10"/>
        </w:numPr>
        <w:spacing w:after="0"/>
        <w:jc w:val="both"/>
        <w:rPr>
          <w:rFonts w:cstheme="minorHAnsi"/>
          <w:color w:val="000000"/>
          <w:sz w:val="21"/>
          <w:szCs w:val="21"/>
        </w:rPr>
      </w:pPr>
      <w:r w:rsidRPr="004513A9">
        <w:rPr>
          <w:rFonts w:cstheme="minorHAnsi"/>
          <w:color w:val="000000"/>
          <w:sz w:val="21"/>
          <w:szCs w:val="21"/>
        </w:rPr>
        <w:t>Sustainability: financial (*), socio-political (*), institutional framework and governance (*), environmental (*), overall likelihood of sustainability (*)</w:t>
      </w:r>
    </w:p>
    <w:p w14:paraId="3384C813" w14:textId="77777777" w:rsidR="004513A9" w:rsidRPr="004513A9" w:rsidRDefault="004513A9" w:rsidP="00BF4BAC">
      <w:pPr>
        <w:numPr>
          <w:ilvl w:val="0"/>
          <w:numId w:val="10"/>
        </w:numPr>
        <w:spacing w:after="0"/>
        <w:jc w:val="both"/>
        <w:rPr>
          <w:rFonts w:cstheme="minorHAnsi"/>
          <w:color w:val="000000"/>
          <w:sz w:val="21"/>
          <w:szCs w:val="21"/>
        </w:rPr>
      </w:pPr>
      <w:r w:rsidRPr="004513A9">
        <w:rPr>
          <w:rFonts w:cstheme="minorHAnsi"/>
          <w:color w:val="000000"/>
          <w:sz w:val="21"/>
          <w:szCs w:val="21"/>
        </w:rPr>
        <w:t>Country ownership</w:t>
      </w:r>
    </w:p>
    <w:p w14:paraId="07FC49E3" w14:textId="77777777" w:rsidR="004513A9" w:rsidRPr="004513A9" w:rsidRDefault="004513A9" w:rsidP="00BF4BAC">
      <w:pPr>
        <w:numPr>
          <w:ilvl w:val="0"/>
          <w:numId w:val="10"/>
        </w:numPr>
        <w:spacing w:after="0"/>
        <w:jc w:val="both"/>
        <w:rPr>
          <w:rFonts w:cstheme="minorHAnsi"/>
          <w:color w:val="000000"/>
          <w:sz w:val="21"/>
          <w:szCs w:val="21"/>
        </w:rPr>
      </w:pPr>
      <w:r w:rsidRPr="004513A9">
        <w:rPr>
          <w:rFonts w:cstheme="minorHAnsi"/>
          <w:color w:val="000000"/>
          <w:sz w:val="21"/>
          <w:szCs w:val="21"/>
        </w:rPr>
        <w:t>Gender equality and women’s empowerment</w:t>
      </w:r>
    </w:p>
    <w:p w14:paraId="74AB39CA" w14:textId="77777777" w:rsidR="004513A9" w:rsidRPr="004513A9" w:rsidRDefault="004513A9" w:rsidP="00BF4BAC">
      <w:pPr>
        <w:numPr>
          <w:ilvl w:val="0"/>
          <w:numId w:val="10"/>
        </w:numPr>
        <w:spacing w:after="0"/>
        <w:jc w:val="both"/>
        <w:rPr>
          <w:rFonts w:cstheme="minorHAnsi"/>
          <w:color w:val="000000"/>
          <w:sz w:val="21"/>
          <w:szCs w:val="21"/>
        </w:rPr>
      </w:pPr>
      <w:r w:rsidRPr="004513A9">
        <w:rPr>
          <w:rFonts w:cstheme="minorHAnsi"/>
          <w:color w:val="000000"/>
          <w:sz w:val="21"/>
          <w:szCs w:val="21"/>
        </w:rPr>
        <w:t>Cross-cutting issues (poverty alleviation, improved governance, climate change mitigation and adaptation, disaster prevention and recovery, human rights, capacity development, South-South cooperation, knowledge management, volunteerism, etc., as relevant)</w:t>
      </w:r>
    </w:p>
    <w:p w14:paraId="67D500A7" w14:textId="77777777" w:rsidR="004513A9" w:rsidRPr="004513A9" w:rsidRDefault="004513A9" w:rsidP="00BF4BAC">
      <w:pPr>
        <w:numPr>
          <w:ilvl w:val="0"/>
          <w:numId w:val="10"/>
        </w:numPr>
        <w:spacing w:after="0"/>
        <w:jc w:val="both"/>
        <w:rPr>
          <w:rFonts w:cstheme="minorHAnsi"/>
          <w:color w:val="000000"/>
          <w:sz w:val="21"/>
          <w:szCs w:val="21"/>
        </w:rPr>
      </w:pPr>
      <w:r w:rsidRPr="004513A9">
        <w:rPr>
          <w:rFonts w:cstheme="minorHAnsi"/>
          <w:color w:val="000000"/>
          <w:sz w:val="21"/>
          <w:szCs w:val="21"/>
        </w:rPr>
        <w:t>GEF Additionality</w:t>
      </w:r>
    </w:p>
    <w:p w14:paraId="7186F3B0" w14:textId="77777777" w:rsidR="004513A9" w:rsidRPr="004513A9" w:rsidRDefault="004513A9" w:rsidP="00BF4BAC">
      <w:pPr>
        <w:numPr>
          <w:ilvl w:val="0"/>
          <w:numId w:val="10"/>
        </w:numPr>
        <w:spacing w:after="0"/>
        <w:jc w:val="both"/>
        <w:rPr>
          <w:rFonts w:cstheme="minorHAnsi"/>
          <w:color w:val="000000"/>
          <w:sz w:val="21"/>
          <w:szCs w:val="21"/>
        </w:rPr>
      </w:pPr>
      <w:r w:rsidRPr="004513A9">
        <w:rPr>
          <w:rFonts w:cstheme="minorHAnsi"/>
          <w:color w:val="000000"/>
          <w:sz w:val="21"/>
          <w:szCs w:val="21"/>
        </w:rPr>
        <w:t xml:space="preserve">Catalytic Role / Replication Effect </w:t>
      </w:r>
    </w:p>
    <w:p w14:paraId="613F8BCA" w14:textId="6340FB18" w:rsidR="004513A9" w:rsidRDefault="004513A9" w:rsidP="00BF4BAC">
      <w:pPr>
        <w:numPr>
          <w:ilvl w:val="0"/>
          <w:numId w:val="10"/>
        </w:numPr>
        <w:spacing w:after="0"/>
        <w:jc w:val="both"/>
        <w:rPr>
          <w:rFonts w:cstheme="minorHAnsi"/>
          <w:color w:val="000000"/>
          <w:sz w:val="21"/>
          <w:szCs w:val="21"/>
        </w:rPr>
      </w:pPr>
      <w:r w:rsidRPr="004513A9">
        <w:rPr>
          <w:rFonts w:cstheme="minorHAnsi"/>
          <w:color w:val="000000"/>
          <w:sz w:val="21"/>
          <w:szCs w:val="21"/>
        </w:rPr>
        <w:t>Progress to impact</w:t>
      </w:r>
    </w:p>
    <w:p w14:paraId="4EEDA83A" w14:textId="77777777" w:rsidR="00BF4BAC" w:rsidRPr="004513A9" w:rsidRDefault="00BF4BAC" w:rsidP="00BF4BAC">
      <w:pPr>
        <w:spacing w:after="0"/>
        <w:ind w:left="720"/>
        <w:jc w:val="both"/>
        <w:rPr>
          <w:rFonts w:cstheme="minorHAnsi"/>
          <w:color w:val="000000"/>
          <w:sz w:val="21"/>
          <w:szCs w:val="21"/>
        </w:rPr>
      </w:pPr>
    </w:p>
    <w:p w14:paraId="5CB121CA" w14:textId="77777777" w:rsidR="004513A9" w:rsidRPr="004513A9" w:rsidRDefault="004513A9" w:rsidP="002F04C8">
      <w:pPr>
        <w:pStyle w:val="ListParagraph"/>
        <w:numPr>
          <w:ilvl w:val="0"/>
          <w:numId w:val="39"/>
        </w:numPr>
        <w:jc w:val="both"/>
        <w:rPr>
          <w:rFonts w:cstheme="minorHAnsi"/>
          <w:color w:val="000000"/>
          <w:sz w:val="21"/>
          <w:szCs w:val="21"/>
          <w:u w:val="single"/>
        </w:rPr>
      </w:pPr>
      <w:r w:rsidRPr="004513A9">
        <w:rPr>
          <w:rFonts w:cstheme="minorHAnsi"/>
          <w:color w:val="000000"/>
          <w:sz w:val="21"/>
          <w:szCs w:val="21"/>
          <w:u w:val="single"/>
        </w:rPr>
        <w:t>Main Findings, Conclusions, Recommendations and Lessons Learned</w:t>
      </w:r>
    </w:p>
    <w:p w14:paraId="0B50CDD0" w14:textId="77777777" w:rsidR="004513A9" w:rsidRPr="004513A9" w:rsidRDefault="004513A9" w:rsidP="00BF4BAC">
      <w:pPr>
        <w:numPr>
          <w:ilvl w:val="0"/>
          <w:numId w:val="10"/>
        </w:numPr>
        <w:spacing w:after="0"/>
        <w:jc w:val="both"/>
        <w:rPr>
          <w:rFonts w:cstheme="minorHAnsi"/>
          <w:color w:val="000000"/>
          <w:sz w:val="21"/>
          <w:szCs w:val="21"/>
        </w:rPr>
      </w:pPr>
      <w:r w:rsidRPr="004513A9">
        <w:rPr>
          <w:rFonts w:cstheme="minorHAnsi"/>
          <w:color w:val="000000"/>
          <w:sz w:val="21"/>
          <w:szCs w:val="21"/>
        </w:rPr>
        <w:t>The TE team will include a summary of the main findings of the TE report. Findings should be presented as statements of fact that are based on analysis of the data.</w:t>
      </w:r>
    </w:p>
    <w:p w14:paraId="35F46B39" w14:textId="77777777" w:rsidR="004513A9" w:rsidRPr="004513A9" w:rsidRDefault="004513A9" w:rsidP="00BF4BAC">
      <w:pPr>
        <w:numPr>
          <w:ilvl w:val="0"/>
          <w:numId w:val="10"/>
        </w:numPr>
        <w:spacing w:after="0"/>
        <w:jc w:val="both"/>
        <w:rPr>
          <w:rFonts w:cstheme="minorHAnsi"/>
          <w:color w:val="000000"/>
          <w:sz w:val="21"/>
          <w:szCs w:val="21"/>
        </w:rPr>
      </w:pPr>
      <w:r w:rsidRPr="004513A9">
        <w:rPr>
          <w:rFonts w:cstheme="minorHAnsi"/>
          <w:color w:val="000000"/>
          <w:sz w:val="21"/>
          <w:szCs w:val="21"/>
        </w:rPr>
        <w:t xml:space="preserve"> The section on conclusions will be written </w:t>
      </w:r>
      <w:proofErr w:type="gramStart"/>
      <w:r w:rsidRPr="004513A9">
        <w:rPr>
          <w:rFonts w:cstheme="minorHAnsi"/>
          <w:color w:val="000000"/>
          <w:sz w:val="21"/>
          <w:szCs w:val="21"/>
        </w:rPr>
        <w:t>in light of</w:t>
      </w:r>
      <w:proofErr w:type="gramEnd"/>
      <w:r w:rsidRPr="004513A9">
        <w:rPr>
          <w:rFonts w:cstheme="minorHAnsi"/>
          <w:color w:val="000000"/>
          <w:sz w:val="21"/>
          <w:szCs w:val="21"/>
        </w:rPr>
        <w:t xml:space="preserve"> the findings. Conclusions should be comprehensive and balanced statements that are well substantiated by evidence and logically connected to the TE findings. They should highlight the strengths, weaknesses and results of the project, respond to key evaluation questions and provide insights into the identification of and/or solutions to important problems or issues pertinent to project beneficiaries, UNDP and the GEF, including issues in relation to gender equality and women’s empowerment. </w:t>
      </w:r>
    </w:p>
    <w:p w14:paraId="7CC22832" w14:textId="77777777" w:rsidR="004513A9" w:rsidRPr="004513A9" w:rsidRDefault="004513A9" w:rsidP="00BF4BAC">
      <w:pPr>
        <w:numPr>
          <w:ilvl w:val="0"/>
          <w:numId w:val="10"/>
        </w:numPr>
        <w:spacing w:after="0"/>
        <w:jc w:val="both"/>
        <w:rPr>
          <w:rFonts w:cstheme="minorHAnsi"/>
          <w:color w:val="000000"/>
          <w:sz w:val="21"/>
          <w:szCs w:val="21"/>
        </w:rPr>
      </w:pPr>
      <w:r w:rsidRPr="004513A9">
        <w:rPr>
          <w:rFonts w:cstheme="minorHAnsi"/>
          <w:color w:val="000000"/>
          <w:sz w:val="21"/>
          <w:szCs w:val="21"/>
        </w:rPr>
        <w:t xml:space="preserve">Recommendations should provide concrete, practical, feasible and targeted recommendations directed to the intended users of the evaluation about what actions to take and decisions to make. The recommendations should be specifically supported by the evidence and linked to the findings and conclusions around key questions addressed by the evaluation. </w:t>
      </w:r>
    </w:p>
    <w:p w14:paraId="3F8CF2BC" w14:textId="77777777" w:rsidR="004513A9" w:rsidRPr="004513A9" w:rsidRDefault="004513A9" w:rsidP="00BF4BAC">
      <w:pPr>
        <w:numPr>
          <w:ilvl w:val="0"/>
          <w:numId w:val="10"/>
        </w:numPr>
        <w:spacing w:after="0"/>
        <w:jc w:val="both"/>
        <w:rPr>
          <w:rFonts w:cstheme="minorHAnsi"/>
          <w:color w:val="000000"/>
          <w:sz w:val="21"/>
          <w:szCs w:val="21"/>
        </w:rPr>
      </w:pPr>
      <w:r w:rsidRPr="004513A9">
        <w:rPr>
          <w:rFonts w:cstheme="minorHAnsi"/>
          <w:color w:val="000000"/>
          <w:sz w:val="21"/>
          <w:szCs w:val="21"/>
        </w:rPr>
        <w:t>The TE report should also include lessons that can be taken from the evaluation, including best practices in addressing issues relating to relevance, performance and success that can provide knowledge gained from the particular circumstance (programmatic and evaluation methods used, partnerships, financial leveraging, etc.) that are applicable to other GEF and UNDP interventions. When possible, the TE team should include examples of good practices in project design and implementation.</w:t>
      </w:r>
    </w:p>
    <w:p w14:paraId="1D48F7C8" w14:textId="1AFDFC8E" w:rsidR="004513A9" w:rsidRDefault="004513A9" w:rsidP="00BF4BAC">
      <w:pPr>
        <w:numPr>
          <w:ilvl w:val="0"/>
          <w:numId w:val="10"/>
        </w:numPr>
        <w:spacing w:after="0"/>
        <w:jc w:val="both"/>
        <w:rPr>
          <w:rFonts w:cstheme="minorHAnsi"/>
          <w:color w:val="000000"/>
          <w:sz w:val="21"/>
          <w:szCs w:val="21"/>
        </w:rPr>
      </w:pPr>
      <w:r w:rsidRPr="004513A9">
        <w:rPr>
          <w:rFonts w:cstheme="minorHAnsi"/>
          <w:color w:val="000000"/>
          <w:sz w:val="21"/>
          <w:szCs w:val="21"/>
        </w:rPr>
        <w:t>It is important for the conclusions, recommendations and lessons learned of the TE report to incorporate gender equality and empowerment of women.</w:t>
      </w:r>
    </w:p>
    <w:p w14:paraId="1CCE9E11" w14:textId="3D92BAC8" w:rsidR="00BF4BAC" w:rsidRDefault="00BF4BAC" w:rsidP="00BF4BAC">
      <w:pPr>
        <w:spacing w:after="0"/>
        <w:ind w:left="720"/>
        <w:jc w:val="both"/>
        <w:rPr>
          <w:rFonts w:cstheme="minorHAnsi"/>
          <w:color w:val="000000"/>
          <w:sz w:val="21"/>
          <w:szCs w:val="21"/>
        </w:rPr>
      </w:pPr>
    </w:p>
    <w:p w14:paraId="411464DF" w14:textId="77777777" w:rsidR="00BF4BAC" w:rsidRDefault="00BF4BAC" w:rsidP="00BF4BAC">
      <w:pPr>
        <w:spacing w:after="0"/>
        <w:ind w:left="720"/>
        <w:jc w:val="both"/>
        <w:rPr>
          <w:rFonts w:cstheme="minorHAnsi"/>
          <w:color w:val="000000"/>
          <w:sz w:val="21"/>
          <w:szCs w:val="21"/>
        </w:rPr>
      </w:pPr>
    </w:p>
    <w:p w14:paraId="4A106A92" w14:textId="77777777" w:rsidR="002F04C8" w:rsidRPr="002F04C8" w:rsidRDefault="002F04C8" w:rsidP="002F04C8">
      <w:pPr>
        <w:jc w:val="both"/>
        <w:rPr>
          <w:rFonts w:cstheme="minorHAnsi"/>
          <w:color w:val="000000"/>
          <w:sz w:val="21"/>
          <w:szCs w:val="21"/>
        </w:rPr>
      </w:pPr>
      <w:r w:rsidRPr="002F04C8">
        <w:rPr>
          <w:rFonts w:cstheme="minorHAnsi"/>
          <w:color w:val="000000"/>
          <w:sz w:val="21"/>
          <w:szCs w:val="21"/>
        </w:rPr>
        <w:t xml:space="preserve">The TE report will include an Evaluation Ratings Table, as shown in the </w:t>
      </w:r>
      <w:proofErr w:type="spellStart"/>
      <w:r w:rsidRPr="002F04C8">
        <w:rPr>
          <w:rFonts w:cstheme="minorHAnsi"/>
          <w:color w:val="000000"/>
          <w:sz w:val="21"/>
          <w:szCs w:val="21"/>
        </w:rPr>
        <w:t>ToR</w:t>
      </w:r>
      <w:proofErr w:type="spellEnd"/>
      <w:r w:rsidRPr="002F04C8">
        <w:rPr>
          <w:rFonts w:cstheme="minorHAnsi"/>
          <w:color w:val="000000"/>
          <w:sz w:val="21"/>
          <w:szCs w:val="21"/>
        </w:rPr>
        <w:t xml:space="preserve"> Annex.</w:t>
      </w:r>
    </w:p>
    <w:p w14:paraId="1DFA13C5" w14:textId="77777777" w:rsidR="00D81987" w:rsidRPr="00935347" w:rsidRDefault="00D81987" w:rsidP="00D81987">
      <w:pPr>
        <w:pStyle w:val="ListParagraph"/>
        <w:numPr>
          <w:ilvl w:val="0"/>
          <w:numId w:val="29"/>
        </w:numPr>
        <w:spacing w:after="0" w:line="240" w:lineRule="auto"/>
        <w:ind w:left="360"/>
        <w:jc w:val="both"/>
        <w:rPr>
          <w:rFonts w:cstheme="minorHAnsi"/>
          <w:b/>
          <w:sz w:val="26"/>
          <w:szCs w:val="26"/>
        </w:rPr>
      </w:pPr>
      <w:r w:rsidRPr="00935347">
        <w:rPr>
          <w:rFonts w:cstheme="minorHAnsi"/>
          <w:b/>
          <w:bCs/>
          <w:sz w:val="26"/>
          <w:szCs w:val="26"/>
        </w:rPr>
        <w:t>Expected Outputs and Deliverables</w:t>
      </w:r>
    </w:p>
    <w:p w14:paraId="1DD532B4" w14:textId="77777777" w:rsidR="00D81987" w:rsidRPr="00935347" w:rsidRDefault="00D81987" w:rsidP="00D81987">
      <w:pPr>
        <w:spacing w:after="0" w:line="240" w:lineRule="auto"/>
        <w:jc w:val="both"/>
        <w:rPr>
          <w:rFonts w:cstheme="minorHAnsi"/>
          <w:b/>
          <w:sz w:val="26"/>
          <w:szCs w:val="26"/>
        </w:rPr>
      </w:pPr>
    </w:p>
    <w:p w14:paraId="1706D778" w14:textId="77777777" w:rsidR="00D81987" w:rsidRPr="00935347" w:rsidRDefault="00D81987" w:rsidP="00D81987">
      <w:pPr>
        <w:spacing w:after="0" w:line="240" w:lineRule="auto"/>
        <w:jc w:val="both"/>
        <w:rPr>
          <w:rFonts w:eastAsia="Times New Roman" w:cstheme="minorHAnsi"/>
          <w:sz w:val="21"/>
          <w:szCs w:val="21"/>
          <w:shd w:val="clear" w:color="auto" w:fill="FFFFFF"/>
        </w:rPr>
      </w:pPr>
      <w:r w:rsidRPr="00935347">
        <w:rPr>
          <w:rFonts w:cstheme="minorHAnsi"/>
          <w:color w:val="000000"/>
          <w:sz w:val="21"/>
          <w:szCs w:val="21"/>
        </w:rPr>
        <w:t>The TE</w:t>
      </w:r>
      <w:r w:rsidRPr="00935347">
        <w:rPr>
          <w:rFonts w:eastAsia="Times New Roman" w:cstheme="minorHAnsi"/>
          <w:sz w:val="21"/>
          <w:szCs w:val="21"/>
          <w:shd w:val="clear" w:color="auto" w:fill="FFFFFF"/>
        </w:rPr>
        <w:t xml:space="preserve"> </w:t>
      </w:r>
      <w:r w:rsidRPr="00935347">
        <w:rPr>
          <w:rFonts w:cstheme="minorHAnsi"/>
          <w:i/>
          <w:color w:val="000000"/>
          <w:sz w:val="21"/>
          <w:szCs w:val="21"/>
          <w:highlight w:val="lightGray"/>
        </w:rPr>
        <w:t>consultant/team</w:t>
      </w:r>
      <w:r w:rsidRPr="00935347">
        <w:rPr>
          <w:rFonts w:eastAsia="Times New Roman" w:cstheme="minorHAnsi"/>
          <w:sz w:val="21"/>
          <w:szCs w:val="21"/>
          <w:shd w:val="clear" w:color="auto" w:fill="FFFFFF"/>
        </w:rPr>
        <w:t xml:space="preserve"> </w:t>
      </w:r>
      <w:r w:rsidRPr="00935347">
        <w:rPr>
          <w:rFonts w:cstheme="minorHAnsi"/>
          <w:color w:val="000000"/>
          <w:sz w:val="21"/>
          <w:szCs w:val="21"/>
        </w:rPr>
        <w:t>shall prepare and submit:</w:t>
      </w:r>
    </w:p>
    <w:p w14:paraId="7C84D348" w14:textId="77777777" w:rsidR="00D81987" w:rsidRPr="00935347" w:rsidRDefault="00D81987" w:rsidP="00D81987">
      <w:pPr>
        <w:spacing w:after="0" w:line="240" w:lineRule="auto"/>
        <w:jc w:val="both"/>
        <w:rPr>
          <w:rFonts w:eastAsia="Times New Roman" w:cstheme="minorHAnsi"/>
          <w:sz w:val="21"/>
          <w:szCs w:val="21"/>
        </w:rPr>
      </w:pPr>
    </w:p>
    <w:p w14:paraId="0EAA764F" w14:textId="222A13FA" w:rsidR="00D81987" w:rsidRPr="00935347" w:rsidRDefault="00D81987" w:rsidP="00D81987">
      <w:pPr>
        <w:numPr>
          <w:ilvl w:val="0"/>
          <w:numId w:val="26"/>
        </w:numPr>
        <w:shd w:val="clear" w:color="auto" w:fill="FFFFFF"/>
        <w:tabs>
          <w:tab w:val="clear" w:pos="720"/>
          <w:tab w:val="num" w:pos="630"/>
        </w:tabs>
        <w:spacing w:after="0" w:line="240" w:lineRule="auto"/>
        <w:ind w:left="630"/>
        <w:jc w:val="both"/>
        <w:rPr>
          <w:rFonts w:eastAsia="Times New Roman" w:cstheme="minorHAnsi"/>
          <w:color w:val="333333"/>
          <w:sz w:val="21"/>
          <w:szCs w:val="21"/>
        </w:rPr>
      </w:pPr>
      <w:r w:rsidRPr="00935347">
        <w:rPr>
          <w:rFonts w:cstheme="minorHAnsi"/>
          <w:color w:val="000000"/>
          <w:sz w:val="21"/>
          <w:szCs w:val="21"/>
        </w:rPr>
        <w:t xml:space="preserve">TE Inception Report: TE team clarifies objectives and methods of the TE no later than </w:t>
      </w:r>
      <w:r w:rsidRPr="00935347">
        <w:rPr>
          <w:rFonts w:cstheme="minorHAnsi"/>
          <w:i/>
          <w:color w:val="000000"/>
          <w:sz w:val="21"/>
          <w:szCs w:val="21"/>
          <w:highlight w:val="lightGray"/>
        </w:rPr>
        <w:t>2 weeks</w:t>
      </w:r>
      <w:r w:rsidRPr="00935347">
        <w:rPr>
          <w:rFonts w:cstheme="minorHAnsi"/>
          <w:color w:val="000000"/>
          <w:sz w:val="21"/>
          <w:szCs w:val="21"/>
        </w:rPr>
        <w:t xml:space="preserve"> before the TE mission. TE team submits the Inception Report to the </w:t>
      </w:r>
      <w:r w:rsidR="004513A9">
        <w:rPr>
          <w:rFonts w:cstheme="minorHAnsi"/>
          <w:color w:val="000000"/>
          <w:sz w:val="21"/>
          <w:szCs w:val="21"/>
        </w:rPr>
        <w:t>UNDP Ghana</w:t>
      </w:r>
      <w:r w:rsidRPr="00935347">
        <w:rPr>
          <w:rFonts w:cstheme="minorHAnsi"/>
          <w:color w:val="000000"/>
          <w:sz w:val="21"/>
          <w:szCs w:val="21"/>
        </w:rPr>
        <w:t xml:space="preserve"> and project management. Approximate due date:</w:t>
      </w:r>
      <w:r w:rsidRPr="00935347">
        <w:rPr>
          <w:rFonts w:cstheme="minorHAnsi"/>
          <w:sz w:val="21"/>
          <w:szCs w:val="21"/>
        </w:rPr>
        <w:t xml:space="preserve"> </w:t>
      </w:r>
      <w:r w:rsidRPr="00935347">
        <w:rPr>
          <w:rFonts w:cstheme="minorHAnsi"/>
          <w:i/>
          <w:color w:val="000000"/>
          <w:sz w:val="21"/>
          <w:szCs w:val="21"/>
          <w:highlight w:val="lightGray"/>
        </w:rPr>
        <w:t>(</w:t>
      </w:r>
      <w:r w:rsidR="000B13C9">
        <w:rPr>
          <w:rFonts w:cstheme="minorHAnsi"/>
          <w:i/>
          <w:color w:val="000000"/>
          <w:sz w:val="21"/>
          <w:szCs w:val="21"/>
          <w:highlight w:val="lightGray"/>
        </w:rPr>
        <w:t>by 1</w:t>
      </w:r>
      <w:r w:rsidR="000B13C9" w:rsidRPr="000B13C9">
        <w:rPr>
          <w:rFonts w:cstheme="minorHAnsi"/>
          <w:i/>
          <w:color w:val="000000"/>
          <w:sz w:val="21"/>
          <w:szCs w:val="21"/>
          <w:highlight w:val="lightGray"/>
          <w:vertAlign w:val="superscript"/>
        </w:rPr>
        <w:t>st</w:t>
      </w:r>
      <w:r w:rsidR="000B13C9">
        <w:rPr>
          <w:rFonts w:cstheme="minorHAnsi"/>
          <w:i/>
          <w:color w:val="000000"/>
          <w:sz w:val="21"/>
          <w:szCs w:val="21"/>
          <w:highlight w:val="lightGray"/>
        </w:rPr>
        <w:t xml:space="preserve"> October</w:t>
      </w:r>
      <w:r w:rsidRPr="00935347">
        <w:rPr>
          <w:rFonts w:cstheme="minorHAnsi"/>
          <w:i/>
          <w:color w:val="000000"/>
          <w:sz w:val="21"/>
          <w:szCs w:val="21"/>
          <w:highlight w:val="lightGray"/>
        </w:rPr>
        <w:t>)</w:t>
      </w:r>
    </w:p>
    <w:p w14:paraId="3C895FA2" w14:textId="6B7D5098" w:rsidR="00D81987" w:rsidRPr="00935347" w:rsidRDefault="00D81987" w:rsidP="00D81987">
      <w:pPr>
        <w:pStyle w:val="ListParagraph"/>
        <w:numPr>
          <w:ilvl w:val="0"/>
          <w:numId w:val="26"/>
        </w:numPr>
        <w:tabs>
          <w:tab w:val="clear" w:pos="720"/>
          <w:tab w:val="num" w:pos="630"/>
        </w:tabs>
        <w:spacing w:after="0" w:line="240" w:lineRule="auto"/>
        <w:ind w:left="630"/>
        <w:jc w:val="both"/>
        <w:rPr>
          <w:rFonts w:cstheme="minorHAnsi"/>
          <w:sz w:val="21"/>
          <w:szCs w:val="21"/>
        </w:rPr>
      </w:pPr>
      <w:r w:rsidRPr="00935347">
        <w:rPr>
          <w:rFonts w:cstheme="minorHAnsi"/>
          <w:color w:val="000000"/>
          <w:sz w:val="21"/>
          <w:szCs w:val="21"/>
        </w:rPr>
        <w:t xml:space="preserve">Presentation: TE team presents initial findings to project management and the </w:t>
      </w:r>
      <w:r w:rsidR="004513A9">
        <w:rPr>
          <w:rFonts w:cstheme="minorHAnsi"/>
          <w:color w:val="000000"/>
          <w:sz w:val="21"/>
          <w:szCs w:val="21"/>
        </w:rPr>
        <w:t>UNDP Ghana Office</w:t>
      </w:r>
      <w:r w:rsidRPr="00935347">
        <w:rPr>
          <w:rFonts w:cstheme="minorHAnsi"/>
          <w:color w:val="000000"/>
          <w:sz w:val="21"/>
          <w:szCs w:val="21"/>
        </w:rPr>
        <w:t xml:space="preserve"> at the end of the TE mission. Approximate due date:</w:t>
      </w:r>
      <w:r w:rsidRPr="00935347">
        <w:rPr>
          <w:rFonts w:cstheme="minorHAnsi"/>
          <w:sz w:val="21"/>
          <w:szCs w:val="21"/>
        </w:rPr>
        <w:t xml:space="preserve"> </w:t>
      </w:r>
      <w:r w:rsidRPr="00935347">
        <w:rPr>
          <w:rFonts w:cstheme="minorHAnsi"/>
          <w:i/>
          <w:color w:val="000000"/>
          <w:sz w:val="21"/>
          <w:szCs w:val="21"/>
          <w:highlight w:val="lightGray"/>
        </w:rPr>
        <w:t>(</w:t>
      </w:r>
      <w:r w:rsidR="000B13C9">
        <w:rPr>
          <w:rFonts w:cstheme="minorHAnsi"/>
          <w:i/>
          <w:color w:val="000000"/>
          <w:sz w:val="21"/>
          <w:szCs w:val="21"/>
          <w:highlight w:val="lightGray"/>
        </w:rPr>
        <w:t>15</w:t>
      </w:r>
      <w:r w:rsidR="000B13C9" w:rsidRPr="000B13C9">
        <w:rPr>
          <w:rFonts w:cstheme="minorHAnsi"/>
          <w:i/>
          <w:color w:val="000000"/>
          <w:sz w:val="21"/>
          <w:szCs w:val="21"/>
          <w:highlight w:val="lightGray"/>
          <w:vertAlign w:val="superscript"/>
        </w:rPr>
        <w:t>th</w:t>
      </w:r>
      <w:r w:rsidR="000B13C9">
        <w:rPr>
          <w:rFonts w:cstheme="minorHAnsi"/>
          <w:i/>
          <w:color w:val="000000"/>
          <w:sz w:val="21"/>
          <w:szCs w:val="21"/>
          <w:highlight w:val="lightGray"/>
        </w:rPr>
        <w:t xml:space="preserve"> October</w:t>
      </w:r>
      <w:r w:rsidRPr="00935347">
        <w:rPr>
          <w:rFonts w:cstheme="minorHAnsi"/>
          <w:i/>
          <w:color w:val="000000"/>
          <w:sz w:val="21"/>
          <w:szCs w:val="21"/>
          <w:highlight w:val="lightGray"/>
        </w:rPr>
        <w:t>)</w:t>
      </w:r>
    </w:p>
    <w:p w14:paraId="7D26A6C2" w14:textId="793D3587" w:rsidR="00D81987" w:rsidRPr="00935347" w:rsidRDefault="00D81987" w:rsidP="00D81987">
      <w:pPr>
        <w:numPr>
          <w:ilvl w:val="0"/>
          <w:numId w:val="26"/>
        </w:numPr>
        <w:shd w:val="clear" w:color="auto" w:fill="FFFFFF"/>
        <w:tabs>
          <w:tab w:val="clear" w:pos="720"/>
          <w:tab w:val="num" w:pos="630"/>
        </w:tabs>
        <w:spacing w:after="0" w:line="240" w:lineRule="auto"/>
        <w:ind w:left="630"/>
        <w:jc w:val="both"/>
        <w:rPr>
          <w:rFonts w:eastAsia="Times New Roman" w:cstheme="minorHAnsi"/>
          <w:color w:val="333333"/>
          <w:sz w:val="21"/>
          <w:szCs w:val="21"/>
        </w:rPr>
      </w:pPr>
      <w:r w:rsidRPr="00935347">
        <w:rPr>
          <w:rFonts w:cstheme="minorHAnsi"/>
          <w:sz w:val="21"/>
          <w:szCs w:val="21"/>
        </w:rPr>
        <w:t xml:space="preserve">Draft TE Report: TE team submits full draft report with annexes </w:t>
      </w:r>
      <w:r w:rsidRPr="00935347">
        <w:rPr>
          <w:rFonts w:cstheme="minorHAnsi"/>
          <w:i/>
          <w:color w:val="000000"/>
          <w:sz w:val="21"/>
          <w:szCs w:val="21"/>
          <w:highlight w:val="lightGray"/>
        </w:rPr>
        <w:t>within 3 weeks</w:t>
      </w:r>
      <w:r w:rsidRPr="00935347">
        <w:rPr>
          <w:rFonts w:cstheme="minorHAnsi"/>
          <w:sz w:val="21"/>
          <w:szCs w:val="21"/>
        </w:rPr>
        <w:t xml:space="preserve"> of the end of the TE mission. Approximate due date: </w:t>
      </w:r>
      <w:r w:rsidRPr="00935347">
        <w:rPr>
          <w:rFonts w:cstheme="minorHAnsi"/>
          <w:i/>
          <w:color w:val="000000"/>
          <w:sz w:val="21"/>
          <w:szCs w:val="21"/>
          <w:highlight w:val="lightGray"/>
        </w:rPr>
        <w:t>(</w:t>
      </w:r>
      <w:r w:rsidR="00CE0EF7">
        <w:rPr>
          <w:rFonts w:cstheme="minorHAnsi"/>
          <w:i/>
          <w:color w:val="000000"/>
          <w:sz w:val="21"/>
          <w:szCs w:val="21"/>
          <w:highlight w:val="lightGray"/>
        </w:rPr>
        <w:t>30</w:t>
      </w:r>
      <w:r w:rsidR="000B13C9" w:rsidRPr="000B13C9">
        <w:rPr>
          <w:rFonts w:cstheme="minorHAnsi"/>
          <w:i/>
          <w:color w:val="000000"/>
          <w:sz w:val="21"/>
          <w:szCs w:val="21"/>
          <w:highlight w:val="lightGray"/>
          <w:vertAlign w:val="superscript"/>
        </w:rPr>
        <w:t>th</w:t>
      </w:r>
      <w:r w:rsidR="000B13C9">
        <w:rPr>
          <w:rFonts w:cstheme="minorHAnsi"/>
          <w:i/>
          <w:color w:val="000000"/>
          <w:sz w:val="21"/>
          <w:szCs w:val="21"/>
          <w:highlight w:val="lightGray"/>
        </w:rPr>
        <w:t xml:space="preserve"> October</w:t>
      </w:r>
      <w:r w:rsidRPr="00935347">
        <w:rPr>
          <w:rFonts w:cstheme="minorHAnsi"/>
          <w:i/>
          <w:color w:val="000000"/>
          <w:sz w:val="21"/>
          <w:szCs w:val="21"/>
          <w:highlight w:val="lightGray"/>
        </w:rPr>
        <w:t>)</w:t>
      </w:r>
    </w:p>
    <w:p w14:paraId="4ED869AB" w14:textId="5875E3B2" w:rsidR="00D81987" w:rsidRPr="00935347" w:rsidRDefault="00D81987" w:rsidP="00D81987">
      <w:pPr>
        <w:numPr>
          <w:ilvl w:val="0"/>
          <w:numId w:val="26"/>
        </w:numPr>
        <w:shd w:val="clear" w:color="auto" w:fill="FFFFFF"/>
        <w:tabs>
          <w:tab w:val="clear" w:pos="720"/>
          <w:tab w:val="num" w:pos="630"/>
        </w:tabs>
        <w:spacing w:after="0" w:line="240" w:lineRule="auto"/>
        <w:ind w:left="634"/>
        <w:jc w:val="both"/>
        <w:rPr>
          <w:rFonts w:eastAsia="Times New Roman" w:cstheme="minorHAnsi"/>
          <w:color w:val="333333"/>
          <w:sz w:val="21"/>
          <w:szCs w:val="21"/>
        </w:rPr>
      </w:pPr>
      <w:r w:rsidRPr="00935347">
        <w:rPr>
          <w:rFonts w:cstheme="minorHAnsi"/>
          <w:sz w:val="21"/>
          <w:szCs w:val="21"/>
        </w:rPr>
        <w:t xml:space="preserve">Final TE Report* and Audit Trail: TE team submits revised report, with Audit Trail detailing how all received comments have (and have not) been addressed in the final TE report, to the Commissioning Unit </w:t>
      </w:r>
      <w:r w:rsidRPr="00935347">
        <w:rPr>
          <w:rFonts w:cstheme="minorHAnsi"/>
          <w:i/>
          <w:color w:val="000000"/>
          <w:sz w:val="21"/>
          <w:szCs w:val="21"/>
          <w:highlight w:val="lightGray"/>
        </w:rPr>
        <w:t>within 1 week</w:t>
      </w:r>
      <w:r w:rsidRPr="00935347">
        <w:rPr>
          <w:rFonts w:cstheme="minorHAnsi"/>
          <w:sz w:val="21"/>
          <w:szCs w:val="21"/>
        </w:rPr>
        <w:t xml:space="preserve"> of receiving UNDP comments on draft. Approximate due date: </w:t>
      </w:r>
      <w:r w:rsidRPr="00935347">
        <w:rPr>
          <w:rFonts w:cstheme="minorHAnsi"/>
          <w:i/>
          <w:color w:val="000000"/>
          <w:sz w:val="21"/>
          <w:szCs w:val="21"/>
          <w:highlight w:val="lightGray"/>
        </w:rPr>
        <w:t>(</w:t>
      </w:r>
      <w:r w:rsidR="00CE0EF7">
        <w:rPr>
          <w:rFonts w:cstheme="minorHAnsi"/>
          <w:i/>
          <w:color w:val="000000"/>
          <w:sz w:val="21"/>
          <w:szCs w:val="21"/>
          <w:highlight w:val="lightGray"/>
        </w:rPr>
        <w:t>2nd November</w:t>
      </w:r>
      <w:r w:rsidRPr="00935347">
        <w:rPr>
          <w:rFonts w:cstheme="minorHAnsi"/>
          <w:i/>
          <w:color w:val="000000"/>
          <w:sz w:val="21"/>
          <w:szCs w:val="21"/>
          <w:highlight w:val="lightGray"/>
        </w:rPr>
        <w:t>)</w:t>
      </w:r>
    </w:p>
    <w:p w14:paraId="5F5AB570" w14:textId="77777777" w:rsidR="00D81987" w:rsidRPr="00935347" w:rsidRDefault="00D81987" w:rsidP="00D81987">
      <w:pPr>
        <w:spacing w:after="0" w:line="240" w:lineRule="auto"/>
        <w:jc w:val="both"/>
        <w:rPr>
          <w:rFonts w:cstheme="minorHAnsi"/>
          <w:b/>
          <w:bCs/>
          <w:sz w:val="21"/>
          <w:szCs w:val="21"/>
          <w:lang w:val="en-ZA"/>
        </w:rPr>
      </w:pPr>
    </w:p>
    <w:p w14:paraId="35EF6E3E" w14:textId="05C4AD0B" w:rsidR="00D81987" w:rsidRPr="00935347" w:rsidRDefault="00D81987" w:rsidP="00D81987">
      <w:pPr>
        <w:spacing w:after="0" w:line="240" w:lineRule="auto"/>
        <w:jc w:val="both"/>
        <w:rPr>
          <w:rFonts w:cstheme="minorHAnsi"/>
          <w:color w:val="000000"/>
          <w:sz w:val="21"/>
          <w:szCs w:val="21"/>
        </w:rPr>
      </w:pPr>
      <w:r w:rsidRPr="00935347">
        <w:rPr>
          <w:rFonts w:cstheme="minorHAnsi"/>
          <w:color w:val="000000"/>
          <w:sz w:val="21"/>
          <w:szCs w:val="21"/>
        </w:rPr>
        <w:t xml:space="preserve">*The final TE report must be in English. If applicable, </w:t>
      </w:r>
      <w:proofErr w:type="gramStart"/>
      <w:r w:rsidRPr="00935347">
        <w:rPr>
          <w:rFonts w:cstheme="minorHAnsi"/>
          <w:color w:val="000000"/>
          <w:sz w:val="21"/>
          <w:szCs w:val="21"/>
        </w:rPr>
        <w:t xml:space="preserve">the </w:t>
      </w:r>
      <w:r w:rsidR="004513A9">
        <w:rPr>
          <w:rFonts w:cstheme="minorHAnsi"/>
          <w:color w:val="000000"/>
          <w:sz w:val="21"/>
          <w:szCs w:val="21"/>
        </w:rPr>
        <w:t xml:space="preserve"> UNDP</w:t>
      </w:r>
      <w:proofErr w:type="gramEnd"/>
      <w:r w:rsidR="004513A9">
        <w:rPr>
          <w:rFonts w:cstheme="minorHAnsi"/>
          <w:color w:val="000000"/>
          <w:sz w:val="21"/>
          <w:szCs w:val="21"/>
        </w:rPr>
        <w:t xml:space="preserve"> Ghana office </w:t>
      </w:r>
      <w:r w:rsidRPr="00935347">
        <w:rPr>
          <w:rFonts w:cstheme="minorHAnsi"/>
          <w:color w:val="000000"/>
          <w:sz w:val="21"/>
          <w:szCs w:val="21"/>
        </w:rPr>
        <w:t>may choose to arrange for a translation of the report into a language more widely shared by national stakeholders.</w:t>
      </w:r>
    </w:p>
    <w:p w14:paraId="3D651139" w14:textId="77777777" w:rsidR="00D81987" w:rsidRPr="00935347" w:rsidRDefault="00D81987" w:rsidP="00D81987">
      <w:pPr>
        <w:spacing w:after="0" w:line="240" w:lineRule="auto"/>
        <w:jc w:val="both"/>
        <w:rPr>
          <w:rFonts w:cstheme="minorHAnsi"/>
          <w:color w:val="000000"/>
          <w:sz w:val="21"/>
          <w:szCs w:val="21"/>
        </w:rPr>
      </w:pPr>
    </w:p>
    <w:p w14:paraId="6952833C" w14:textId="77777777" w:rsidR="00D81987" w:rsidRPr="00935347" w:rsidRDefault="00D81987" w:rsidP="00D81987">
      <w:pPr>
        <w:jc w:val="both"/>
        <w:rPr>
          <w:rFonts w:cstheme="minorHAnsi"/>
          <w:color w:val="000000"/>
        </w:rPr>
      </w:pPr>
      <w:r w:rsidRPr="00935347">
        <w:rPr>
          <w:rFonts w:cstheme="minorHAnsi"/>
          <w:color w:val="000000"/>
          <w:sz w:val="21"/>
          <w:szCs w:val="21"/>
        </w:rPr>
        <w:t>All final TE reports will be quality assessed by the UNDP Independent Evaluation Office (IEO).  Details of the IEO’s quality assessment of decentralized evaluations can be found in Section 6 of the UNDP Evaluation Guidelines</w:t>
      </w:r>
      <w:r w:rsidRPr="00935347">
        <w:rPr>
          <w:rFonts w:cstheme="minorHAnsi"/>
          <w:color w:val="000000"/>
        </w:rPr>
        <w:t>.</w:t>
      </w:r>
      <w:r w:rsidRPr="00935347">
        <w:rPr>
          <w:rStyle w:val="FootnoteReference"/>
          <w:rFonts w:cstheme="minorHAnsi"/>
          <w:color w:val="000000"/>
        </w:rPr>
        <w:footnoteReference w:id="9"/>
      </w:r>
    </w:p>
    <w:p w14:paraId="0A082EAF" w14:textId="77777777" w:rsidR="00D81987" w:rsidRPr="00935347" w:rsidRDefault="00D81987" w:rsidP="00D81987">
      <w:pPr>
        <w:pStyle w:val="ListParagraph"/>
        <w:numPr>
          <w:ilvl w:val="0"/>
          <w:numId w:val="29"/>
        </w:numPr>
        <w:spacing w:after="0" w:line="240" w:lineRule="auto"/>
        <w:ind w:left="360"/>
        <w:jc w:val="both"/>
        <w:rPr>
          <w:rFonts w:eastAsia="Times New Roman" w:cstheme="minorHAnsi"/>
          <w:b/>
          <w:bCs/>
          <w:sz w:val="26"/>
          <w:szCs w:val="26"/>
          <w:lang w:val="en-ZA"/>
        </w:rPr>
      </w:pPr>
      <w:r w:rsidRPr="00935347">
        <w:rPr>
          <w:rFonts w:cstheme="minorHAnsi"/>
          <w:b/>
          <w:bCs/>
          <w:sz w:val="26"/>
          <w:szCs w:val="26"/>
        </w:rPr>
        <w:t>TE Arrangements</w:t>
      </w:r>
    </w:p>
    <w:p w14:paraId="76F39C9A" w14:textId="77777777" w:rsidR="00D81987" w:rsidRPr="00935347" w:rsidRDefault="00D81987" w:rsidP="00D81987">
      <w:pPr>
        <w:tabs>
          <w:tab w:val="left" w:pos="450"/>
        </w:tabs>
        <w:spacing w:after="0" w:line="240" w:lineRule="auto"/>
        <w:rPr>
          <w:rFonts w:cstheme="minorHAnsi"/>
          <w:b/>
          <w:bCs/>
          <w:sz w:val="14"/>
          <w:szCs w:val="28"/>
        </w:rPr>
      </w:pPr>
    </w:p>
    <w:p w14:paraId="4794B0CF" w14:textId="77777777" w:rsidR="007435BA" w:rsidRPr="00935347" w:rsidRDefault="007435BA" w:rsidP="007435BA">
      <w:pPr>
        <w:jc w:val="both"/>
        <w:rPr>
          <w:rFonts w:cstheme="minorHAnsi"/>
          <w:color w:val="000000"/>
          <w:sz w:val="21"/>
          <w:szCs w:val="21"/>
        </w:rPr>
      </w:pPr>
      <w:r w:rsidRPr="00935347">
        <w:rPr>
          <w:rFonts w:cstheme="minorHAnsi"/>
          <w:color w:val="000000"/>
          <w:sz w:val="21"/>
          <w:szCs w:val="21"/>
        </w:rPr>
        <w:t>The principal responsibility for managing the TE resides with the UNDP Ghana Office. The UNDP Ghana Office will contract the evaluators and ensure the timely provision of per diems and travel arrangements within the country for the TE team. The Project Team will be responsible for liaising with the TE team to provide all relevant documents, set up stakeholder interviews, and arrange field visits.</w:t>
      </w:r>
    </w:p>
    <w:p w14:paraId="29F12D86" w14:textId="77777777" w:rsidR="00D81987" w:rsidRPr="00935347" w:rsidRDefault="00D81987" w:rsidP="00D81987">
      <w:pPr>
        <w:pStyle w:val="ListParagraph"/>
        <w:numPr>
          <w:ilvl w:val="0"/>
          <w:numId w:val="29"/>
        </w:numPr>
        <w:spacing w:after="0" w:line="240" w:lineRule="auto"/>
        <w:ind w:left="360"/>
        <w:jc w:val="both"/>
        <w:rPr>
          <w:rFonts w:cstheme="minorHAnsi"/>
          <w:b/>
          <w:bCs/>
          <w:sz w:val="26"/>
          <w:szCs w:val="26"/>
        </w:rPr>
      </w:pPr>
      <w:r w:rsidRPr="00935347">
        <w:rPr>
          <w:rFonts w:cstheme="minorHAnsi"/>
          <w:b/>
          <w:bCs/>
          <w:sz w:val="26"/>
          <w:szCs w:val="26"/>
        </w:rPr>
        <w:t>Duration of the Work</w:t>
      </w:r>
    </w:p>
    <w:p w14:paraId="246C43D9" w14:textId="77777777" w:rsidR="00D81987" w:rsidRPr="00935347" w:rsidRDefault="00D81987" w:rsidP="00D81987">
      <w:pPr>
        <w:spacing w:after="0" w:line="240" w:lineRule="auto"/>
        <w:jc w:val="both"/>
        <w:rPr>
          <w:rFonts w:cstheme="minorHAnsi"/>
          <w:bCs/>
        </w:rPr>
      </w:pPr>
      <w:r w:rsidRPr="00935347">
        <w:rPr>
          <w:rFonts w:cstheme="minorHAnsi"/>
          <w:bCs/>
        </w:rPr>
        <w:t xml:space="preserve"> </w:t>
      </w:r>
    </w:p>
    <w:p w14:paraId="46620331" w14:textId="23AD2739" w:rsidR="000B13C9" w:rsidRPr="000B13C9" w:rsidRDefault="000B13C9" w:rsidP="000B13C9">
      <w:pPr>
        <w:spacing w:after="0" w:line="240" w:lineRule="auto"/>
        <w:jc w:val="both"/>
        <w:rPr>
          <w:rFonts w:cstheme="minorHAnsi"/>
          <w:color w:val="000000"/>
          <w:sz w:val="21"/>
          <w:szCs w:val="21"/>
        </w:rPr>
      </w:pPr>
      <w:r w:rsidRPr="000B13C9">
        <w:rPr>
          <w:rFonts w:cstheme="minorHAnsi"/>
          <w:color w:val="000000"/>
          <w:sz w:val="21"/>
          <w:szCs w:val="21"/>
        </w:rPr>
        <w:t xml:space="preserve">The total duration of the TE will be approximately </w:t>
      </w:r>
      <w:r w:rsidRPr="000B13C9">
        <w:rPr>
          <w:rFonts w:cstheme="minorHAnsi"/>
          <w:i/>
          <w:iCs/>
          <w:color w:val="000000"/>
          <w:sz w:val="21"/>
          <w:szCs w:val="21"/>
        </w:rPr>
        <w:t>(30 working days)</w:t>
      </w:r>
      <w:r w:rsidRPr="000B13C9">
        <w:rPr>
          <w:rFonts w:cstheme="minorHAnsi"/>
          <w:color w:val="000000"/>
          <w:sz w:val="21"/>
          <w:szCs w:val="21"/>
        </w:rPr>
        <w:t xml:space="preserve"> over a time period of </w:t>
      </w:r>
      <w:r w:rsidR="006004A8">
        <w:rPr>
          <w:rFonts w:cstheme="minorHAnsi"/>
          <w:i/>
          <w:iCs/>
          <w:color w:val="000000"/>
          <w:sz w:val="21"/>
          <w:szCs w:val="21"/>
        </w:rPr>
        <w:t xml:space="preserve">10 </w:t>
      </w:r>
      <w:r w:rsidRPr="000B13C9">
        <w:rPr>
          <w:rFonts w:cstheme="minorHAnsi"/>
          <w:i/>
          <w:iCs/>
          <w:color w:val="000000"/>
          <w:sz w:val="21"/>
          <w:szCs w:val="21"/>
        </w:rPr>
        <w:t>weeks)</w:t>
      </w:r>
      <w:r w:rsidRPr="000B13C9">
        <w:rPr>
          <w:rFonts w:cstheme="minorHAnsi"/>
          <w:color w:val="000000"/>
          <w:sz w:val="21"/>
          <w:szCs w:val="21"/>
        </w:rPr>
        <w:t xml:space="preserve"> starting on </w:t>
      </w:r>
      <w:r w:rsidRPr="000B13C9">
        <w:rPr>
          <w:rFonts w:cstheme="minorHAnsi"/>
          <w:i/>
          <w:iCs/>
          <w:color w:val="000000"/>
          <w:sz w:val="21"/>
          <w:szCs w:val="21"/>
        </w:rPr>
        <w:t>September 21</w:t>
      </w:r>
      <w:proofErr w:type="gramStart"/>
      <w:r w:rsidRPr="000B13C9">
        <w:rPr>
          <w:rFonts w:cstheme="minorHAnsi"/>
          <w:i/>
          <w:iCs/>
          <w:color w:val="000000"/>
          <w:sz w:val="21"/>
          <w:szCs w:val="21"/>
          <w:vertAlign w:val="superscript"/>
        </w:rPr>
        <w:t>st</w:t>
      </w:r>
      <w:r w:rsidRPr="000B13C9">
        <w:rPr>
          <w:rFonts w:cstheme="minorHAnsi"/>
          <w:i/>
          <w:iCs/>
          <w:color w:val="000000"/>
          <w:sz w:val="21"/>
          <w:szCs w:val="21"/>
        </w:rPr>
        <w:t xml:space="preserve">  2020</w:t>
      </w:r>
      <w:proofErr w:type="gramEnd"/>
      <w:r w:rsidRPr="000B13C9">
        <w:rPr>
          <w:rFonts w:cstheme="minorHAnsi"/>
          <w:i/>
          <w:iCs/>
          <w:color w:val="000000"/>
          <w:sz w:val="21"/>
          <w:szCs w:val="21"/>
        </w:rPr>
        <w:t>s</w:t>
      </w:r>
      <w:r w:rsidRPr="000B13C9">
        <w:rPr>
          <w:rFonts w:cstheme="minorHAnsi"/>
          <w:color w:val="000000"/>
          <w:sz w:val="21"/>
          <w:szCs w:val="21"/>
        </w:rPr>
        <w:t>. The tentative TE timeframe is as follows:</w:t>
      </w:r>
    </w:p>
    <w:tbl>
      <w:tblPr>
        <w:tblStyle w:val="TableGrid"/>
        <w:tblW w:w="9355" w:type="dxa"/>
        <w:tblLook w:val="04A0" w:firstRow="1" w:lastRow="0" w:firstColumn="1" w:lastColumn="0" w:noHBand="0" w:noVBand="1"/>
      </w:tblPr>
      <w:tblGrid>
        <w:gridCol w:w="2515"/>
        <w:gridCol w:w="6840"/>
      </w:tblGrid>
      <w:tr w:rsidR="000B13C9" w:rsidRPr="000B13C9" w14:paraId="21BC87DA" w14:textId="77777777" w:rsidTr="00CD29BB">
        <w:tc>
          <w:tcPr>
            <w:tcW w:w="2515" w:type="dxa"/>
            <w:shd w:val="clear" w:color="auto" w:fill="404040" w:themeFill="text1" w:themeFillTint="BF"/>
          </w:tcPr>
          <w:p w14:paraId="39215634" w14:textId="77777777" w:rsidR="000B13C9" w:rsidRPr="000B13C9" w:rsidRDefault="000B13C9" w:rsidP="000B13C9">
            <w:pPr>
              <w:jc w:val="both"/>
              <w:rPr>
                <w:rFonts w:cstheme="minorHAnsi"/>
                <w:color w:val="000000"/>
                <w:sz w:val="21"/>
                <w:szCs w:val="21"/>
              </w:rPr>
            </w:pPr>
            <w:r w:rsidRPr="000B13C9">
              <w:rPr>
                <w:rFonts w:cstheme="minorHAnsi"/>
                <w:color w:val="000000"/>
                <w:sz w:val="21"/>
                <w:szCs w:val="21"/>
              </w:rPr>
              <w:t>Timeframe</w:t>
            </w:r>
          </w:p>
        </w:tc>
        <w:tc>
          <w:tcPr>
            <w:tcW w:w="6840" w:type="dxa"/>
            <w:shd w:val="clear" w:color="auto" w:fill="404040" w:themeFill="text1" w:themeFillTint="BF"/>
          </w:tcPr>
          <w:p w14:paraId="4EF4D5D7" w14:textId="77777777" w:rsidR="000B13C9" w:rsidRPr="000B13C9" w:rsidRDefault="000B13C9" w:rsidP="000B13C9">
            <w:pPr>
              <w:jc w:val="both"/>
              <w:rPr>
                <w:rFonts w:cstheme="minorHAnsi"/>
                <w:color w:val="000000"/>
                <w:sz w:val="21"/>
                <w:szCs w:val="21"/>
              </w:rPr>
            </w:pPr>
            <w:r w:rsidRPr="000B13C9">
              <w:rPr>
                <w:rFonts w:cstheme="minorHAnsi"/>
                <w:color w:val="000000"/>
                <w:sz w:val="21"/>
                <w:szCs w:val="21"/>
              </w:rPr>
              <w:t>Activity</w:t>
            </w:r>
          </w:p>
        </w:tc>
      </w:tr>
      <w:tr w:rsidR="000B13C9" w:rsidRPr="000B13C9" w14:paraId="6649F2E6" w14:textId="77777777" w:rsidTr="00CD29BB">
        <w:tc>
          <w:tcPr>
            <w:tcW w:w="2515" w:type="dxa"/>
          </w:tcPr>
          <w:p w14:paraId="58B47B81" w14:textId="77777777" w:rsidR="000B13C9" w:rsidRPr="000B13C9" w:rsidRDefault="000B13C9" w:rsidP="000B13C9">
            <w:pPr>
              <w:jc w:val="both"/>
              <w:rPr>
                <w:rFonts w:cstheme="minorHAnsi"/>
                <w:i/>
                <w:color w:val="000000"/>
                <w:sz w:val="21"/>
                <w:szCs w:val="21"/>
              </w:rPr>
            </w:pPr>
            <w:r w:rsidRPr="000B13C9">
              <w:rPr>
                <w:rFonts w:cstheme="minorHAnsi"/>
                <w:i/>
                <w:color w:val="000000"/>
                <w:sz w:val="21"/>
                <w:szCs w:val="21"/>
              </w:rPr>
              <w:t>11</w:t>
            </w:r>
            <w:r w:rsidRPr="000B13C9">
              <w:rPr>
                <w:rFonts w:cstheme="minorHAnsi"/>
                <w:i/>
                <w:color w:val="000000"/>
                <w:sz w:val="21"/>
                <w:szCs w:val="21"/>
                <w:vertAlign w:val="superscript"/>
              </w:rPr>
              <w:t>th</w:t>
            </w:r>
            <w:r w:rsidRPr="000B13C9">
              <w:rPr>
                <w:rFonts w:cstheme="minorHAnsi"/>
                <w:i/>
                <w:color w:val="000000"/>
                <w:sz w:val="21"/>
                <w:szCs w:val="21"/>
              </w:rPr>
              <w:t xml:space="preserve"> September</w:t>
            </w:r>
          </w:p>
        </w:tc>
        <w:tc>
          <w:tcPr>
            <w:tcW w:w="6840" w:type="dxa"/>
          </w:tcPr>
          <w:p w14:paraId="1EF2DE61" w14:textId="77777777" w:rsidR="000B13C9" w:rsidRPr="000B13C9" w:rsidRDefault="000B13C9" w:rsidP="000B13C9">
            <w:pPr>
              <w:jc w:val="both"/>
              <w:rPr>
                <w:rFonts w:cstheme="minorHAnsi"/>
                <w:color w:val="000000"/>
                <w:sz w:val="21"/>
                <w:szCs w:val="21"/>
              </w:rPr>
            </w:pPr>
            <w:r w:rsidRPr="000B13C9">
              <w:rPr>
                <w:rFonts w:cstheme="minorHAnsi"/>
                <w:color w:val="000000"/>
                <w:sz w:val="21"/>
                <w:szCs w:val="21"/>
              </w:rPr>
              <w:t>Application closes</w:t>
            </w:r>
          </w:p>
        </w:tc>
      </w:tr>
      <w:tr w:rsidR="000B13C9" w:rsidRPr="000B13C9" w14:paraId="47F64CF9" w14:textId="77777777" w:rsidTr="00CD29BB">
        <w:tc>
          <w:tcPr>
            <w:tcW w:w="2515" w:type="dxa"/>
          </w:tcPr>
          <w:p w14:paraId="3DF83C38" w14:textId="77777777" w:rsidR="000B13C9" w:rsidRPr="000B13C9" w:rsidRDefault="000B13C9" w:rsidP="000B13C9">
            <w:pPr>
              <w:jc w:val="both"/>
              <w:rPr>
                <w:rFonts w:cstheme="minorHAnsi"/>
                <w:i/>
                <w:color w:val="000000"/>
                <w:sz w:val="21"/>
                <w:szCs w:val="21"/>
              </w:rPr>
            </w:pPr>
            <w:r w:rsidRPr="000B13C9">
              <w:rPr>
                <w:rFonts w:cstheme="minorHAnsi"/>
                <w:i/>
                <w:color w:val="000000"/>
                <w:sz w:val="21"/>
                <w:szCs w:val="21"/>
              </w:rPr>
              <w:t>17</w:t>
            </w:r>
            <w:r w:rsidRPr="000B13C9">
              <w:rPr>
                <w:rFonts w:cstheme="minorHAnsi"/>
                <w:i/>
                <w:color w:val="000000"/>
                <w:sz w:val="21"/>
                <w:szCs w:val="21"/>
                <w:vertAlign w:val="superscript"/>
              </w:rPr>
              <w:t>th</w:t>
            </w:r>
            <w:r w:rsidRPr="000B13C9">
              <w:rPr>
                <w:rFonts w:cstheme="minorHAnsi"/>
                <w:i/>
                <w:color w:val="000000"/>
                <w:sz w:val="21"/>
                <w:szCs w:val="21"/>
              </w:rPr>
              <w:t xml:space="preserve"> September </w:t>
            </w:r>
          </w:p>
        </w:tc>
        <w:tc>
          <w:tcPr>
            <w:tcW w:w="6840" w:type="dxa"/>
          </w:tcPr>
          <w:p w14:paraId="772B01F0" w14:textId="77777777" w:rsidR="000B13C9" w:rsidRPr="000B13C9" w:rsidRDefault="000B13C9" w:rsidP="000B13C9">
            <w:pPr>
              <w:jc w:val="both"/>
              <w:rPr>
                <w:rFonts w:cstheme="minorHAnsi"/>
                <w:color w:val="000000"/>
                <w:sz w:val="21"/>
                <w:szCs w:val="21"/>
              </w:rPr>
            </w:pPr>
            <w:r w:rsidRPr="000B13C9">
              <w:rPr>
                <w:rFonts w:cstheme="minorHAnsi"/>
                <w:color w:val="000000"/>
                <w:sz w:val="21"/>
                <w:szCs w:val="21"/>
              </w:rPr>
              <w:t>Selection of TE team</w:t>
            </w:r>
          </w:p>
        </w:tc>
      </w:tr>
      <w:tr w:rsidR="000B13C9" w:rsidRPr="000B13C9" w14:paraId="27D3FD7B" w14:textId="77777777" w:rsidTr="00CD29BB">
        <w:tc>
          <w:tcPr>
            <w:tcW w:w="2515" w:type="dxa"/>
          </w:tcPr>
          <w:p w14:paraId="4EF3BECD" w14:textId="77777777" w:rsidR="000B13C9" w:rsidRPr="000B13C9" w:rsidRDefault="000B13C9" w:rsidP="000B13C9">
            <w:pPr>
              <w:jc w:val="both"/>
              <w:rPr>
                <w:rFonts w:cstheme="minorHAnsi"/>
                <w:i/>
                <w:color w:val="000000"/>
                <w:sz w:val="21"/>
                <w:szCs w:val="21"/>
              </w:rPr>
            </w:pPr>
            <w:r w:rsidRPr="000B13C9">
              <w:rPr>
                <w:rFonts w:cstheme="minorHAnsi"/>
                <w:i/>
                <w:color w:val="000000"/>
                <w:sz w:val="21"/>
                <w:szCs w:val="21"/>
              </w:rPr>
              <w:t>21</w:t>
            </w:r>
            <w:r w:rsidRPr="000B13C9">
              <w:rPr>
                <w:rFonts w:cstheme="minorHAnsi"/>
                <w:i/>
                <w:color w:val="000000"/>
                <w:sz w:val="21"/>
                <w:szCs w:val="21"/>
                <w:vertAlign w:val="superscript"/>
              </w:rPr>
              <w:t>st</w:t>
            </w:r>
            <w:r w:rsidRPr="000B13C9">
              <w:rPr>
                <w:rFonts w:cstheme="minorHAnsi"/>
                <w:i/>
                <w:color w:val="000000"/>
                <w:sz w:val="21"/>
                <w:szCs w:val="21"/>
              </w:rPr>
              <w:t xml:space="preserve"> September</w:t>
            </w:r>
          </w:p>
        </w:tc>
        <w:tc>
          <w:tcPr>
            <w:tcW w:w="6840" w:type="dxa"/>
          </w:tcPr>
          <w:p w14:paraId="77EBB036" w14:textId="77777777" w:rsidR="000B13C9" w:rsidRPr="000B13C9" w:rsidRDefault="000B13C9" w:rsidP="000B13C9">
            <w:pPr>
              <w:jc w:val="both"/>
              <w:rPr>
                <w:rFonts w:cstheme="minorHAnsi"/>
                <w:color w:val="000000"/>
                <w:sz w:val="21"/>
                <w:szCs w:val="21"/>
              </w:rPr>
            </w:pPr>
            <w:r w:rsidRPr="000B13C9">
              <w:rPr>
                <w:rFonts w:cstheme="minorHAnsi"/>
                <w:color w:val="000000"/>
                <w:sz w:val="21"/>
                <w:szCs w:val="21"/>
              </w:rPr>
              <w:t>Preparation period for TE team (handover of documentation)</w:t>
            </w:r>
          </w:p>
        </w:tc>
      </w:tr>
      <w:tr w:rsidR="000B13C9" w:rsidRPr="000B13C9" w14:paraId="34A6A09D" w14:textId="77777777" w:rsidTr="00CD29BB">
        <w:tc>
          <w:tcPr>
            <w:tcW w:w="2515" w:type="dxa"/>
          </w:tcPr>
          <w:p w14:paraId="0AB026E3" w14:textId="77777777" w:rsidR="000B13C9" w:rsidRPr="000B13C9" w:rsidRDefault="000B13C9" w:rsidP="000B13C9">
            <w:pPr>
              <w:jc w:val="both"/>
              <w:rPr>
                <w:rFonts w:cstheme="minorHAnsi"/>
                <w:i/>
                <w:color w:val="000000"/>
                <w:sz w:val="21"/>
                <w:szCs w:val="21"/>
              </w:rPr>
            </w:pPr>
            <w:r w:rsidRPr="000B13C9">
              <w:rPr>
                <w:rFonts w:cstheme="minorHAnsi"/>
                <w:i/>
                <w:color w:val="000000"/>
                <w:sz w:val="21"/>
                <w:szCs w:val="21"/>
              </w:rPr>
              <w:t>22</w:t>
            </w:r>
            <w:r w:rsidRPr="000B13C9">
              <w:rPr>
                <w:rFonts w:cstheme="minorHAnsi"/>
                <w:i/>
                <w:color w:val="000000"/>
                <w:sz w:val="21"/>
                <w:szCs w:val="21"/>
                <w:vertAlign w:val="superscript"/>
              </w:rPr>
              <w:t>nd</w:t>
            </w:r>
            <w:r w:rsidRPr="000B13C9">
              <w:rPr>
                <w:rFonts w:cstheme="minorHAnsi"/>
                <w:i/>
                <w:color w:val="000000"/>
                <w:sz w:val="21"/>
                <w:szCs w:val="21"/>
              </w:rPr>
              <w:t xml:space="preserve"> to 25</w:t>
            </w:r>
            <w:r w:rsidRPr="000B13C9">
              <w:rPr>
                <w:rFonts w:cstheme="minorHAnsi"/>
                <w:i/>
                <w:color w:val="000000"/>
                <w:sz w:val="21"/>
                <w:szCs w:val="21"/>
                <w:vertAlign w:val="superscript"/>
              </w:rPr>
              <w:t>th</w:t>
            </w:r>
            <w:r w:rsidRPr="000B13C9">
              <w:rPr>
                <w:rFonts w:cstheme="minorHAnsi"/>
                <w:i/>
                <w:color w:val="000000"/>
                <w:sz w:val="21"/>
                <w:szCs w:val="21"/>
              </w:rPr>
              <w:t xml:space="preserve"> September</w:t>
            </w:r>
          </w:p>
        </w:tc>
        <w:tc>
          <w:tcPr>
            <w:tcW w:w="6840" w:type="dxa"/>
          </w:tcPr>
          <w:p w14:paraId="22D085B8" w14:textId="77777777" w:rsidR="000B13C9" w:rsidRPr="000B13C9" w:rsidRDefault="000B13C9" w:rsidP="000B13C9">
            <w:pPr>
              <w:jc w:val="both"/>
              <w:rPr>
                <w:rFonts w:cstheme="minorHAnsi"/>
                <w:color w:val="000000"/>
                <w:sz w:val="21"/>
                <w:szCs w:val="21"/>
              </w:rPr>
            </w:pPr>
            <w:r w:rsidRPr="000B13C9">
              <w:rPr>
                <w:rFonts w:cstheme="minorHAnsi"/>
                <w:color w:val="000000"/>
                <w:sz w:val="21"/>
                <w:szCs w:val="21"/>
              </w:rPr>
              <w:t>Document review and preparation of TE Inception Report</w:t>
            </w:r>
          </w:p>
        </w:tc>
      </w:tr>
      <w:tr w:rsidR="000B13C9" w:rsidRPr="000B13C9" w14:paraId="2D33196C" w14:textId="77777777" w:rsidTr="00CD29BB">
        <w:tc>
          <w:tcPr>
            <w:tcW w:w="2515" w:type="dxa"/>
          </w:tcPr>
          <w:p w14:paraId="776C666C" w14:textId="77777777" w:rsidR="000B13C9" w:rsidRPr="000B13C9" w:rsidRDefault="000B13C9" w:rsidP="000B13C9">
            <w:pPr>
              <w:jc w:val="both"/>
              <w:rPr>
                <w:rFonts w:cstheme="minorHAnsi"/>
                <w:i/>
                <w:color w:val="000000"/>
                <w:sz w:val="21"/>
                <w:szCs w:val="21"/>
              </w:rPr>
            </w:pPr>
            <w:r w:rsidRPr="000B13C9">
              <w:rPr>
                <w:rFonts w:cstheme="minorHAnsi"/>
                <w:i/>
                <w:color w:val="000000"/>
                <w:sz w:val="21"/>
                <w:szCs w:val="21"/>
              </w:rPr>
              <w:t>1</w:t>
            </w:r>
            <w:r w:rsidRPr="000B13C9">
              <w:rPr>
                <w:rFonts w:cstheme="minorHAnsi"/>
                <w:i/>
                <w:color w:val="000000"/>
                <w:sz w:val="21"/>
                <w:szCs w:val="21"/>
                <w:vertAlign w:val="superscript"/>
              </w:rPr>
              <w:t>st</w:t>
            </w:r>
            <w:r w:rsidRPr="000B13C9">
              <w:rPr>
                <w:rFonts w:cstheme="minorHAnsi"/>
                <w:i/>
                <w:color w:val="000000"/>
                <w:sz w:val="21"/>
                <w:szCs w:val="21"/>
              </w:rPr>
              <w:t xml:space="preserve"> October</w:t>
            </w:r>
          </w:p>
        </w:tc>
        <w:tc>
          <w:tcPr>
            <w:tcW w:w="6840" w:type="dxa"/>
          </w:tcPr>
          <w:p w14:paraId="14A230B4" w14:textId="77777777" w:rsidR="000B13C9" w:rsidRPr="000B13C9" w:rsidRDefault="000B13C9" w:rsidP="000B13C9">
            <w:pPr>
              <w:jc w:val="both"/>
              <w:rPr>
                <w:rFonts w:cstheme="minorHAnsi"/>
                <w:color w:val="000000"/>
                <w:sz w:val="21"/>
                <w:szCs w:val="21"/>
              </w:rPr>
            </w:pPr>
            <w:r w:rsidRPr="000B13C9">
              <w:rPr>
                <w:rFonts w:cstheme="minorHAnsi"/>
                <w:color w:val="000000"/>
                <w:sz w:val="21"/>
                <w:szCs w:val="21"/>
              </w:rPr>
              <w:t>Finalization and Validation of TE Inception Report; latest start of TE mission</w:t>
            </w:r>
          </w:p>
        </w:tc>
      </w:tr>
      <w:tr w:rsidR="000B13C9" w:rsidRPr="000B13C9" w14:paraId="41FDD29C" w14:textId="77777777" w:rsidTr="00CD29BB">
        <w:tc>
          <w:tcPr>
            <w:tcW w:w="2515" w:type="dxa"/>
          </w:tcPr>
          <w:p w14:paraId="1C630846" w14:textId="77777777" w:rsidR="000B13C9" w:rsidRPr="000B13C9" w:rsidRDefault="000B13C9" w:rsidP="000B13C9">
            <w:pPr>
              <w:jc w:val="both"/>
              <w:rPr>
                <w:rFonts w:cstheme="minorHAnsi"/>
                <w:i/>
                <w:color w:val="000000"/>
                <w:sz w:val="21"/>
                <w:szCs w:val="21"/>
              </w:rPr>
            </w:pPr>
            <w:r w:rsidRPr="000B13C9">
              <w:rPr>
                <w:rFonts w:cstheme="minorHAnsi"/>
                <w:i/>
                <w:color w:val="000000"/>
                <w:sz w:val="21"/>
                <w:szCs w:val="21"/>
              </w:rPr>
              <w:t>2</w:t>
            </w:r>
            <w:r w:rsidRPr="000B13C9">
              <w:rPr>
                <w:rFonts w:cstheme="minorHAnsi"/>
                <w:i/>
                <w:color w:val="000000"/>
                <w:sz w:val="21"/>
                <w:szCs w:val="21"/>
                <w:vertAlign w:val="superscript"/>
              </w:rPr>
              <w:t>nd</w:t>
            </w:r>
            <w:r w:rsidRPr="000B13C9">
              <w:rPr>
                <w:rFonts w:cstheme="minorHAnsi"/>
                <w:i/>
                <w:color w:val="000000"/>
                <w:sz w:val="21"/>
                <w:szCs w:val="21"/>
              </w:rPr>
              <w:t xml:space="preserve"> -10</w:t>
            </w:r>
            <w:r w:rsidRPr="000B13C9">
              <w:rPr>
                <w:rFonts w:cstheme="minorHAnsi"/>
                <w:i/>
                <w:color w:val="000000"/>
                <w:sz w:val="21"/>
                <w:szCs w:val="21"/>
                <w:vertAlign w:val="superscript"/>
              </w:rPr>
              <w:t>th</w:t>
            </w:r>
            <w:r w:rsidRPr="000B13C9">
              <w:rPr>
                <w:rFonts w:cstheme="minorHAnsi"/>
                <w:i/>
                <w:color w:val="000000"/>
                <w:sz w:val="21"/>
                <w:szCs w:val="21"/>
              </w:rPr>
              <w:t xml:space="preserve"> October</w:t>
            </w:r>
          </w:p>
        </w:tc>
        <w:tc>
          <w:tcPr>
            <w:tcW w:w="6840" w:type="dxa"/>
          </w:tcPr>
          <w:p w14:paraId="1E411636" w14:textId="77777777" w:rsidR="000B13C9" w:rsidRPr="000B13C9" w:rsidRDefault="000B13C9" w:rsidP="000B13C9">
            <w:pPr>
              <w:jc w:val="both"/>
              <w:rPr>
                <w:rFonts w:cstheme="minorHAnsi"/>
                <w:color w:val="000000"/>
                <w:sz w:val="21"/>
                <w:szCs w:val="21"/>
              </w:rPr>
            </w:pPr>
            <w:r w:rsidRPr="000B13C9">
              <w:rPr>
                <w:rFonts w:cstheme="minorHAnsi"/>
                <w:color w:val="000000"/>
                <w:sz w:val="21"/>
                <w:szCs w:val="21"/>
              </w:rPr>
              <w:t>TE mission: stakeholder meetings, interviews, field visits, etc.</w:t>
            </w:r>
          </w:p>
        </w:tc>
      </w:tr>
      <w:tr w:rsidR="000B13C9" w:rsidRPr="000B13C9" w14:paraId="66E0B2D1" w14:textId="77777777" w:rsidTr="00CD29BB">
        <w:tc>
          <w:tcPr>
            <w:tcW w:w="2515" w:type="dxa"/>
          </w:tcPr>
          <w:p w14:paraId="41857EF7" w14:textId="00A5B289" w:rsidR="000B13C9" w:rsidRPr="000B13C9" w:rsidRDefault="000B13C9" w:rsidP="000B13C9">
            <w:pPr>
              <w:jc w:val="both"/>
              <w:rPr>
                <w:rFonts w:cstheme="minorHAnsi"/>
                <w:i/>
                <w:color w:val="000000"/>
                <w:sz w:val="21"/>
                <w:szCs w:val="21"/>
              </w:rPr>
            </w:pPr>
            <w:bookmarkStart w:id="18" w:name="_Hlk48654787"/>
            <w:r w:rsidRPr="000B13C9">
              <w:rPr>
                <w:rFonts w:cstheme="minorHAnsi"/>
                <w:i/>
                <w:color w:val="000000"/>
                <w:sz w:val="21"/>
                <w:szCs w:val="21"/>
              </w:rPr>
              <w:t>15</w:t>
            </w:r>
            <w:r w:rsidRPr="000B13C9">
              <w:rPr>
                <w:rFonts w:cstheme="minorHAnsi"/>
                <w:i/>
                <w:color w:val="000000"/>
                <w:sz w:val="21"/>
                <w:szCs w:val="21"/>
                <w:vertAlign w:val="superscript"/>
              </w:rPr>
              <w:t>th</w:t>
            </w:r>
            <w:r w:rsidRPr="000B13C9">
              <w:rPr>
                <w:rFonts w:cstheme="minorHAnsi"/>
                <w:i/>
                <w:color w:val="000000"/>
                <w:sz w:val="21"/>
                <w:szCs w:val="21"/>
              </w:rPr>
              <w:t xml:space="preserve"> Octobe</w:t>
            </w:r>
            <w:r w:rsidR="005D1B8D">
              <w:rPr>
                <w:rFonts w:cstheme="minorHAnsi"/>
                <w:i/>
                <w:color w:val="000000"/>
                <w:sz w:val="21"/>
                <w:szCs w:val="21"/>
              </w:rPr>
              <w:t>r</w:t>
            </w:r>
          </w:p>
        </w:tc>
        <w:tc>
          <w:tcPr>
            <w:tcW w:w="6840" w:type="dxa"/>
          </w:tcPr>
          <w:p w14:paraId="3964B0D5" w14:textId="77777777" w:rsidR="000B13C9" w:rsidRPr="000B13C9" w:rsidRDefault="000B13C9" w:rsidP="000B13C9">
            <w:pPr>
              <w:jc w:val="both"/>
              <w:rPr>
                <w:rFonts w:cstheme="minorHAnsi"/>
                <w:color w:val="000000"/>
                <w:sz w:val="21"/>
                <w:szCs w:val="21"/>
              </w:rPr>
            </w:pPr>
            <w:r w:rsidRPr="000B13C9">
              <w:rPr>
                <w:rFonts w:cstheme="minorHAnsi"/>
                <w:color w:val="000000"/>
                <w:sz w:val="21"/>
                <w:szCs w:val="21"/>
              </w:rPr>
              <w:t>Mission wrap-up meeting &amp; presentation of initial findings; earliest end of TE mission</w:t>
            </w:r>
          </w:p>
        </w:tc>
      </w:tr>
      <w:bookmarkEnd w:id="18"/>
      <w:tr w:rsidR="000B13C9" w:rsidRPr="000B13C9" w14:paraId="79C27F34" w14:textId="77777777" w:rsidTr="00CD29BB">
        <w:tc>
          <w:tcPr>
            <w:tcW w:w="2515" w:type="dxa"/>
          </w:tcPr>
          <w:p w14:paraId="5538FB27" w14:textId="77777777" w:rsidR="000B13C9" w:rsidRPr="000B13C9" w:rsidRDefault="000B13C9" w:rsidP="000B13C9">
            <w:pPr>
              <w:jc w:val="both"/>
              <w:rPr>
                <w:rFonts w:cstheme="minorHAnsi"/>
                <w:i/>
                <w:color w:val="000000"/>
                <w:sz w:val="21"/>
                <w:szCs w:val="21"/>
              </w:rPr>
            </w:pPr>
            <w:r w:rsidRPr="000B13C9">
              <w:rPr>
                <w:rFonts w:cstheme="minorHAnsi"/>
                <w:i/>
                <w:color w:val="000000"/>
                <w:sz w:val="21"/>
                <w:szCs w:val="21"/>
              </w:rPr>
              <w:t>16</w:t>
            </w:r>
            <w:r w:rsidRPr="000B13C9">
              <w:rPr>
                <w:rFonts w:cstheme="minorHAnsi"/>
                <w:i/>
                <w:color w:val="000000"/>
                <w:sz w:val="21"/>
                <w:szCs w:val="21"/>
                <w:vertAlign w:val="superscript"/>
              </w:rPr>
              <w:t>th</w:t>
            </w:r>
            <w:r w:rsidRPr="000B13C9">
              <w:rPr>
                <w:rFonts w:cstheme="minorHAnsi"/>
                <w:i/>
                <w:color w:val="000000"/>
                <w:sz w:val="21"/>
                <w:szCs w:val="21"/>
              </w:rPr>
              <w:t xml:space="preserve"> -21</w:t>
            </w:r>
            <w:proofErr w:type="gramStart"/>
            <w:r w:rsidRPr="000B13C9">
              <w:rPr>
                <w:rFonts w:cstheme="minorHAnsi"/>
                <w:i/>
                <w:color w:val="000000"/>
                <w:sz w:val="21"/>
                <w:szCs w:val="21"/>
                <w:vertAlign w:val="superscript"/>
              </w:rPr>
              <w:t>st</w:t>
            </w:r>
            <w:r w:rsidRPr="000B13C9">
              <w:rPr>
                <w:rFonts w:cstheme="minorHAnsi"/>
                <w:i/>
                <w:color w:val="000000"/>
                <w:sz w:val="21"/>
                <w:szCs w:val="21"/>
              </w:rPr>
              <w:t xml:space="preserve">  October</w:t>
            </w:r>
            <w:proofErr w:type="gramEnd"/>
            <w:r w:rsidRPr="000B13C9">
              <w:rPr>
                <w:rFonts w:cstheme="minorHAnsi"/>
                <w:i/>
                <w:color w:val="000000"/>
                <w:sz w:val="21"/>
                <w:szCs w:val="21"/>
              </w:rPr>
              <w:t xml:space="preserve"> </w:t>
            </w:r>
          </w:p>
        </w:tc>
        <w:tc>
          <w:tcPr>
            <w:tcW w:w="6840" w:type="dxa"/>
          </w:tcPr>
          <w:p w14:paraId="0607F158" w14:textId="77777777" w:rsidR="000B13C9" w:rsidRPr="000B13C9" w:rsidRDefault="000B13C9" w:rsidP="000B13C9">
            <w:pPr>
              <w:jc w:val="both"/>
              <w:rPr>
                <w:rFonts w:cstheme="minorHAnsi"/>
                <w:color w:val="000000"/>
                <w:sz w:val="21"/>
                <w:szCs w:val="21"/>
              </w:rPr>
            </w:pPr>
            <w:r w:rsidRPr="000B13C9">
              <w:rPr>
                <w:rFonts w:cstheme="minorHAnsi"/>
                <w:color w:val="000000"/>
                <w:sz w:val="21"/>
                <w:szCs w:val="21"/>
              </w:rPr>
              <w:t>Preparation of draft TE report</w:t>
            </w:r>
          </w:p>
        </w:tc>
      </w:tr>
      <w:tr w:rsidR="000B13C9" w:rsidRPr="000B13C9" w14:paraId="2E8515A5" w14:textId="77777777" w:rsidTr="00CD29BB">
        <w:tc>
          <w:tcPr>
            <w:tcW w:w="2515" w:type="dxa"/>
          </w:tcPr>
          <w:p w14:paraId="3596DD9C" w14:textId="3DAD0359" w:rsidR="000B13C9" w:rsidRPr="000B13C9" w:rsidRDefault="000B13C9" w:rsidP="000B13C9">
            <w:pPr>
              <w:jc w:val="both"/>
              <w:rPr>
                <w:rFonts w:cstheme="minorHAnsi"/>
                <w:i/>
                <w:color w:val="000000"/>
                <w:sz w:val="21"/>
                <w:szCs w:val="21"/>
              </w:rPr>
            </w:pPr>
            <w:r w:rsidRPr="000B13C9">
              <w:rPr>
                <w:rFonts w:cstheme="minorHAnsi"/>
                <w:i/>
                <w:color w:val="000000"/>
                <w:sz w:val="21"/>
                <w:szCs w:val="21"/>
              </w:rPr>
              <w:t xml:space="preserve">By </w:t>
            </w:r>
            <w:r w:rsidR="00CE0EF7">
              <w:rPr>
                <w:rFonts w:cstheme="minorHAnsi"/>
                <w:i/>
                <w:color w:val="000000"/>
                <w:sz w:val="21"/>
                <w:szCs w:val="21"/>
              </w:rPr>
              <w:t>30</w:t>
            </w:r>
            <w:r w:rsidRPr="000B13C9">
              <w:rPr>
                <w:rFonts w:cstheme="minorHAnsi"/>
                <w:i/>
                <w:color w:val="000000"/>
                <w:sz w:val="21"/>
                <w:szCs w:val="21"/>
                <w:vertAlign w:val="superscript"/>
              </w:rPr>
              <w:t>th</w:t>
            </w:r>
            <w:r w:rsidRPr="000B13C9">
              <w:rPr>
                <w:rFonts w:cstheme="minorHAnsi"/>
                <w:i/>
                <w:color w:val="000000"/>
                <w:sz w:val="21"/>
                <w:szCs w:val="21"/>
              </w:rPr>
              <w:t xml:space="preserve"> October</w:t>
            </w:r>
          </w:p>
        </w:tc>
        <w:tc>
          <w:tcPr>
            <w:tcW w:w="6840" w:type="dxa"/>
          </w:tcPr>
          <w:p w14:paraId="77C07CEA" w14:textId="77777777" w:rsidR="000B13C9" w:rsidRPr="000B13C9" w:rsidRDefault="000B13C9" w:rsidP="000B13C9">
            <w:pPr>
              <w:jc w:val="both"/>
              <w:rPr>
                <w:rFonts w:cstheme="minorHAnsi"/>
                <w:color w:val="000000"/>
                <w:sz w:val="21"/>
                <w:szCs w:val="21"/>
              </w:rPr>
            </w:pPr>
            <w:r w:rsidRPr="000B13C9">
              <w:rPr>
                <w:rFonts w:cstheme="minorHAnsi"/>
                <w:color w:val="000000"/>
                <w:sz w:val="21"/>
                <w:szCs w:val="21"/>
              </w:rPr>
              <w:t>Circulation of draft TE report for comments</w:t>
            </w:r>
          </w:p>
        </w:tc>
      </w:tr>
      <w:tr w:rsidR="000B13C9" w:rsidRPr="000B13C9" w14:paraId="688C2CF4" w14:textId="77777777" w:rsidTr="00CD29BB">
        <w:tc>
          <w:tcPr>
            <w:tcW w:w="2515" w:type="dxa"/>
          </w:tcPr>
          <w:p w14:paraId="429C1F80" w14:textId="2F2E66F0" w:rsidR="000B13C9" w:rsidRPr="000B13C9" w:rsidRDefault="00CE0EF7" w:rsidP="000B13C9">
            <w:pPr>
              <w:jc w:val="both"/>
              <w:rPr>
                <w:rFonts w:cstheme="minorHAnsi"/>
                <w:i/>
                <w:color w:val="000000"/>
                <w:sz w:val="21"/>
                <w:szCs w:val="21"/>
              </w:rPr>
            </w:pPr>
            <w:r>
              <w:rPr>
                <w:rFonts w:cstheme="minorHAnsi"/>
                <w:i/>
                <w:color w:val="000000"/>
                <w:sz w:val="21"/>
                <w:szCs w:val="21"/>
              </w:rPr>
              <w:lastRenderedPageBreak/>
              <w:t>2nd November</w:t>
            </w:r>
          </w:p>
        </w:tc>
        <w:tc>
          <w:tcPr>
            <w:tcW w:w="6840" w:type="dxa"/>
          </w:tcPr>
          <w:p w14:paraId="7A71530E" w14:textId="77777777" w:rsidR="000B13C9" w:rsidRPr="000B13C9" w:rsidRDefault="000B13C9" w:rsidP="000B13C9">
            <w:pPr>
              <w:jc w:val="both"/>
              <w:rPr>
                <w:rFonts w:cstheme="minorHAnsi"/>
                <w:color w:val="000000"/>
                <w:sz w:val="21"/>
                <w:szCs w:val="21"/>
              </w:rPr>
            </w:pPr>
            <w:r w:rsidRPr="000B13C9">
              <w:rPr>
                <w:rFonts w:cstheme="minorHAnsi"/>
                <w:color w:val="000000"/>
                <w:sz w:val="21"/>
                <w:szCs w:val="21"/>
              </w:rPr>
              <w:t xml:space="preserve">Incorporation of comments on draft TE report into Audit Trail &amp; finalization of TE report </w:t>
            </w:r>
          </w:p>
        </w:tc>
      </w:tr>
      <w:tr w:rsidR="000B13C9" w:rsidRPr="000B13C9" w14:paraId="037FE2A0" w14:textId="77777777" w:rsidTr="00CD29BB">
        <w:tc>
          <w:tcPr>
            <w:tcW w:w="2515" w:type="dxa"/>
          </w:tcPr>
          <w:p w14:paraId="64A589FE" w14:textId="77777777" w:rsidR="000B13C9" w:rsidRPr="000B13C9" w:rsidRDefault="000B13C9" w:rsidP="000B13C9">
            <w:pPr>
              <w:jc w:val="both"/>
              <w:rPr>
                <w:rFonts w:cstheme="minorHAnsi"/>
                <w:i/>
                <w:color w:val="000000"/>
                <w:sz w:val="21"/>
                <w:szCs w:val="21"/>
              </w:rPr>
            </w:pPr>
            <w:r w:rsidRPr="000B13C9">
              <w:rPr>
                <w:rFonts w:cstheme="minorHAnsi"/>
                <w:i/>
                <w:color w:val="000000"/>
                <w:sz w:val="21"/>
                <w:szCs w:val="21"/>
              </w:rPr>
              <w:t>By 5</w:t>
            </w:r>
            <w:r w:rsidRPr="000B13C9">
              <w:rPr>
                <w:rFonts w:cstheme="minorHAnsi"/>
                <w:i/>
                <w:color w:val="000000"/>
                <w:sz w:val="21"/>
                <w:szCs w:val="21"/>
                <w:vertAlign w:val="superscript"/>
              </w:rPr>
              <w:t>th</w:t>
            </w:r>
            <w:r w:rsidRPr="000B13C9">
              <w:rPr>
                <w:rFonts w:cstheme="minorHAnsi"/>
                <w:i/>
                <w:color w:val="000000"/>
                <w:sz w:val="21"/>
                <w:szCs w:val="21"/>
              </w:rPr>
              <w:t xml:space="preserve"> November</w:t>
            </w:r>
          </w:p>
        </w:tc>
        <w:tc>
          <w:tcPr>
            <w:tcW w:w="6840" w:type="dxa"/>
          </w:tcPr>
          <w:p w14:paraId="3DABD10E" w14:textId="77777777" w:rsidR="000B13C9" w:rsidRPr="000B13C9" w:rsidRDefault="000B13C9" w:rsidP="000B13C9">
            <w:pPr>
              <w:jc w:val="both"/>
              <w:rPr>
                <w:rFonts w:cstheme="minorHAnsi"/>
                <w:color w:val="000000"/>
                <w:sz w:val="21"/>
                <w:szCs w:val="21"/>
              </w:rPr>
            </w:pPr>
            <w:r w:rsidRPr="000B13C9">
              <w:rPr>
                <w:rFonts w:cstheme="minorHAnsi"/>
                <w:color w:val="000000"/>
                <w:sz w:val="21"/>
                <w:szCs w:val="21"/>
              </w:rPr>
              <w:t>Preparation and Issuance of Management Response</w:t>
            </w:r>
          </w:p>
        </w:tc>
      </w:tr>
      <w:tr w:rsidR="000B13C9" w:rsidRPr="000B13C9" w14:paraId="71B00A87" w14:textId="77777777" w:rsidTr="00CD29BB">
        <w:tc>
          <w:tcPr>
            <w:tcW w:w="2515" w:type="dxa"/>
          </w:tcPr>
          <w:p w14:paraId="5C25D41D" w14:textId="77777777" w:rsidR="000B13C9" w:rsidRPr="000B13C9" w:rsidRDefault="000B13C9" w:rsidP="000B13C9">
            <w:pPr>
              <w:jc w:val="both"/>
              <w:rPr>
                <w:rFonts w:cstheme="minorHAnsi"/>
                <w:i/>
                <w:color w:val="000000"/>
                <w:sz w:val="21"/>
                <w:szCs w:val="21"/>
              </w:rPr>
            </w:pPr>
            <w:r w:rsidRPr="000B13C9">
              <w:rPr>
                <w:rFonts w:cstheme="minorHAnsi"/>
                <w:i/>
                <w:color w:val="000000"/>
                <w:sz w:val="21"/>
                <w:szCs w:val="21"/>
              </w:rPr>
              <w:t>N/A</w:t>
            </w:r>
          </w:p>
        </w:tc>
        <w:tc>
          <w:tcPr>
            <w:tcW w:w="6840" w:type="dxa"/>
          </w:tcPr>
          <w:p w14:paraId="32473B05" w14:textId="77777777" w:rsidR="000B13C9" w:rsidRPr="000B13C9" w:rsidRDefault="000B13C9" w:rsidP="000B13C9">
            <w:pPr>
              <w:jc w:val="both"/>
              <w:rPr>
                <w:rFonts w:cstheme="minorHAnsi"/>
                <w:color w:val="000000"/>
                <w:sz w:val="21"/>
                <w:szCs w:val="21"/>
              </w:rPr>
            </w:pPr>
            <w:r w:rsidRPr="000B13C9">
              <w:rPr>
                <w:rFonts w:cstheme="minorHAnsi"/>
                <w:color w:val="000000"/>
                <w:sz w:val="21"/>
                <w:szCs w:val="21"/>
              </w:rPr>
              <w:t>Concluding Stakeholder Workshop (optional)</w:t>
            </w:r>
          </w:p>
        </w:tc>
      </w:tr>
      <w:tr w:rsidR="000B13C9" w:rsidRPr="000B13C9" w14:paraId="6A4F5BD2" w14:textId="77777777" w:rsidTr="00CD29BB">
        <w:tc>
          <w:tcPr>
            <w:tcW w:w="2515" w:type="dxa"/>
          </w:tcPr>
          <w:p w14:paraId="0990C379" w14:textId="400825E4" w:rsidR="000B13C9" w:rsidRPr="000B13C9" w:rsidRDefault="00CE0EF7" w:rsidP="000B13C9">
            <w:pPr>
              <w:jc w:val="both"/>
              <w:rPr>
                <w:rFonts w:cstheme="minorHAnsi"/>
                <w:i/>
                <w:color w:val="000000"/>
                <w:sz w:val="21"/>
                <w:szCs w:val="21"/>
              </w:rPr>
            </w:pPr>
            <w:r>
              <w:rPr>
                <w:rFonts w:cstheme="minorHAnsi"/>
                <w:i/>
                <w:color w:val="000000"/>
                <w:sz w:val="21"/>
                <w:szCs w:val="21"/>
              </w:rPr>
              <w:t>9</w:t>
            </w:r>
            <w:r w:rsidRPr="002B4386">
              <w:rPr>
                <w:rFonts w:cstheme="minorHAnsi"/>
                <w:i/>
                <w:color w:val="000000"/>
                <w:sz w:val="21"/>
                <w:szCs w:val="21"/>
                <w:vertAlign w:val="superscript"/>
              </w:rPr>
              <w:t>th</w:t>
            </w:r>
            <w:r>
              <w:rPr>
                <w:rFonts w:cstheme="minorHAnsi"/>
                <w:i/>
                <w:color w:val="000000"/>
                <w:sz w:val="21"/>
                <w:szCs w:val="21"/>
              </w:rPr>
              <w:t xml:space="preserve"> </w:t>
            </w:r>
            <w:r w:rsidR="000B13C9" w:rsidRPr="000B13C9">
              <w:rPr>
                <w:rFonts w:cstheme="minorHAnsi"/>
                <w:i/>
                <w:color w:val="000000"/>
                <w:sz w:val="21"/>
                <w:szCs w:val="21"/>
              </w:rPr>
              <w:t>November</w:t>
            </w:r>
          </w:p>
        </w:tc>
        <w:tc>
          <w:tcPr>
            <w:tcW w:w="6840" w:type="dxa"/>
          </w:tcPr>
          <w:p w14:paraId="11A7B820" w14:textId="77777777" w:rsidR="000B13C9" w:rsidRPr="000B13C9" w:rsidRDefault="000B13C9" w:rsidP="000B13C9">
            <w:pPr>
              <w:jc w:val="both"/>
              <w:rPr>
                <w:rFonts w:cstheme="minorHAnsi"/>
                <w:color w:val="000000"/>
                <w:sz w:val="21"/>
                <w:szCs w:val="21"/>
              </w:rPr>
            </w:pPr>
            <w:r w:rsidRPr="000B13C9">
              <w:rPr>
                <w:rFonts w:cstheme="minorHAnsi"/>
                <w:color w:val="000000"/>
                <w:sz w:val="21"/>
                <w:szCs w:val="21"/>
              </w:rPr>
              <w:t>Expected date of full TE completion</w:t>
            </w:r>
          </w:p>
        </w:tc>
      </w:tr>
    </w:tbl>
    <w:p w14:paraId="11DA5719" w14:textId="77777777" w:rsidR="00D81987" w:rsidRPr="00935347" w:rsidRDefault="00D81987" w:rsidP="00D81987">
      <w:pPr>
        <w:spacing w:after="0" w:line="240" w:lineRule="auto"/>
        <w:jc w:val="both"/>
        <w:rPr>
          <w:rFonts w:eastAsia="Times New Roman" w:cstheme="minorHAnsi"/>
          <w:shd w:val="clear" w:color="auto" w:fill="FFFFFF"/>
        </w:rPr>
      </w:pPr>
    </w:p>
    <w:p w14:paraId="004C265D" w14:textId="27291DE1" w:rsidR="00D81987" w:rsidRPr="00935347" w:rsidRDefault="00D81987" w:rsidP="00D81987">
      <w:pPr>
        <w:spacing w:after="0" w:line="240" w:lineRule="auto"/>
        <w:jc w:val="both"/>
        <w:rPr>
          <w:rFonts w:eastAsia="Times New Roman" w:cstheme="minorHAnsi"/>
          <w:shd w:val="clear" w:color="auto" w:fill="FFFFFF"/>
        </w:rPr>
      </w:pPr>
      <w:r w:rsidRPr="00935347">
        <w:rPr>
          <w:rFonts w:cstheme="minorHAnsi"/>
          <w:color w:val="000000"/>
          <w:sz w:val="21"/>
          <w:szCs w:val="21"/>
        </w:rPr>
        <w:t>The expected date start date of contract is</w:t>
      </w:r>
      <w:r w:rsidRPr="00935347">
        <w:rPr>
          <w:rFonts w:eastAsia="Times New Roman" w:cstheme="minorHAnsi"/>
          <w:shd w:val="clear" w:color="auto" w:fill="FFFFFF"/>
        </w:rPr>
        <w:t xml:space="preserve"> </w:t>
      </w:r>
      <w:r w:rsidR="000B13C9">
        <w:rPr>
          <w:rFonts w:cstheme="minorHAnsi"/>
          <w:i/>
          <w:color w:val="000000"/>
          <w:sz w:val="21"/>
          <w:szCs w:val="21"/>
          <w:highlight w:val="lightGray"/>
        </w:rPr>
        <w:t>21</w:t>
      </w:r>
      <w:r w:rsidR="000B13C9" w:rsidRPr="000A671C">
        <w:rPr>
          <w:rFonts w:cstheme="minorHAnsi"/>
          <w:i/>
          <w:color w:val="000000"/>
          <w:sz w:val="21"/>
          <w:szCs w:val="21"/>
          <w:highlight w:val="lightGray"/>
          <w:vertAlign w:val="superscript"/>
        </w:rPr>
        <w:t>st</w:t>
      </w:r>
      <w:r w:rsidR="000A671C">
        <w:rPr>
          <w:rFonts w:cstheme="minorHAnsi"/>
          <w:i/>
          <w:color w:val="000000"/>
          <w:sz w:val="21"/>
          <w:szCs w:val="21"/>
        </w:rPr>
        <w:t xml:space="preserve"> SEPTEMBER</w:t>
      </w:r>
    </w:p>
    <w:p w14:paraId="04686DD1" w14:textId="77777777" w:rsidR="00D81987" w:rsidRPr="00935347" w:rsidRDefault="00D81987" w:rsidP="00D81987">
      <w:pPr>
        <w:spacing w:after="0" w:line="240" w:lineRule="auto"/>
        <w:rPr>
          <w:rFonts w:cstheme="minorHAnsi"/>
          <w:b/>
          <w:bCs/>
          <w:sz w:val="20"/>
          <w:szCs w:val="20"/>
        </w:rPr>
      </w:pPr>
    </w:p>
    <w:p w14:paraId="3549AEF7" w14:textId="77777777" w:rsidR="00D81987" w:rsidRPr="00935347" w:rsidRDefault="00D81987" w:rsidP="00D81987">
      <w:pPr>
        <w:pStyle w:val="ListParagraph"/>
        <w:numPr>
          <w:ilvl w:val="0"/>
          <w:numId w:val="29"/>
        </w:numPr>
        <w:spacing w:after="0" w:line="240" w:lineRule="auto"/>
        <w:ind w:left="360"/>
        <w:jc w:val="both"/>
        <w:rPr>
          <w:rFonts w:cstheme="minorHAnsi"/>
          <w:b/>
          <w:bCs/>
          <w:sz w:val="26"/>
          <w:szCs w:val="26"/>
        </w:rPr>
      </w:pPr>
      <w:r w:rsidRPr="00935347">
        <w:rPr>
          <w:rFonts w:cstheme="minorHAnsi"/>
          <w:b/>
          <w:bCs/>
          <w:sz w:val="26"/>
          <w:szCs w:val="26"/>
        </w:rPr>
        <w:t>Duty Station</w:t>
      </w:r>
    </w:p>
    <w:p w14:paraId="66C9F8E1" w14:textId="12A6F7E7" w:rsidR="00D81987" w:rsidRDefault="00D81987" w:rsidP="00D81987">
      <w:pPr>
        <w:spacing w:after="0" w:line="240" w:lineRule="auto"/>
        <w:jc w:val="both"/>
        <w:rPr>
          <w:rFonts w:cstheme="minorHAnsi"/>
          <w:highlight w:val="lightGray"/>
        </w:rPr>
      </w:pPr>
    </w:p>
    <w:p w14:paraId="2A810919" w14:textId="23B8951F" w:rsidR="003C2591" w:rsidRPr="00935347" w:rsidRDefault="003C2591" w:rsidP="00D81987">
      <w:pPr>
        <w:spacing w:after="0" w:line="240" w:lineRule="auto"/>
        <w:jc w:val="both"/>
        <w:rPr>
          <w:rFonts w:cstheme="minorHAnsi"/>
          <w:highlight w:val="lightGray"/>
        </w:rPr>
      </w:pPr>
      <w:r>
        <w:rPr>
          <w:rFonts w:cstheme="minorHAnsi"/>
          <w:highlight w:val="lightGray"/>
        </w:rPr>
        <w:t xml:space="preserve">The consultant is expected to conduct virtual evaluation due to COVID19 restriction on international travel and COVID19 safety protocols. However, if it becomes possible for the consultant to travel, Accra shall be the duty station of the consultant with possibility to travel to the following project locations in the five Northern regions of Ghana: Bongo, </w:t>
      </w:r>
      <w:proofErr w:type="spellStart"/>
      <w:r>
        <w:rPr>
          <w:rFonts w:cstheme="minorHAnsi"/>
          <w:highlight w:val="lightGray"/>
        </w:rPr>
        <w:t>Savelugu</w:t>
      </w:r>
      <w:proofErr w:type="spellEnd"/>
      <w:r>
        <w:rPr>
          <w:rFonts w:cstheme="minorHAnsi"/>
          <w:highlight w:val="lightGray"/>
        </w:rPr>
        <w:t xml:space="preserve">, </w:t>
      </w:r>
      <w:proofErr w:type="spellStart"/>
      <w:r>
        <w:rPr>
          <w:rFonts w:cstheme="minorHAnsi"/>
          <w:highlight w:val="lightGray"/>
        </w:rPr>
        <w:t>Zabzugu</w:t>
      </w:r>
      <w:proofErr w:type="spellEnd"/>
      <w:r>
        <w:rPr>
          <w:rFonts w:cstheme="minorHAnsi"/>
          <w:highlight w:val="lightGray"/>
        </w:rPr>
        <w:t xml:space="preserve">, Bole, </w:t>
      </w:r>
      <w:proofErr w:type="spellStart"/>
      <w:r>
        <w:rPr>
          <w:rFonts w:cstheme="minorHAnsi"/>
          <w:highlight w:val="lightGray"/>
        </w:rPr>
        <w:t>Nadowli</w:t>
      </w:r>
      <w:proofErr w:type="spellEnd"/>
      <w:r>
        <w:rPr>
          <w:rFonts w:cstheme="minorHAnsi"/>
          <w:highlight w:val="lightGray"/>
        </w:rPr>
        <w:t xml:space="preserve"> </w:t>
      </w:r>
      <w:proofErr w:type="spellStart"/>
      <w:r>
        <w:rPr>
          <w:rFonts w:cstheme="minorHAnsi"/>
          <w:highlight w:val="lightGray"/>
        </w:rPr>
        <w:t>Nandom</w:t>
      </w:r>
      <w:proofErr w:type="spellEnd"/>
      <w:r>
        <w:rPr>
          <w:rFonts w:cstheme="minorHAnsi"/>
          <w:highlight w:val="lightGray"/>
        </w:rPr>
        <w:t xml:space="preserve">, </w:t>
      </w:r>
      <w:proofErr w:type="spellStart"/>
      <w:r>
        <w:rPr>
          <w:rFonts w:cstheme="minorHAnsi"/>
          <w:highlight w:val="lightGray"/>
        </w:rPr>
        <w:t>Sisala</w:t>
      </w:r>
      <w:proofErr w:type="spellEnd"/>
      <w:r>
        <w:rPr>
          <w:rFonts w:cstheme="minorHAnsi"/>
          <w:highlight w:val="lightGray"/>
        </w:rPr>
        <w:t xml:space="preserve"> East, Bawku West and Central and </w:t>
      </w:r>
      <w:proofErr w:type="spellStart"/>
      <w:r>
        <w:rPr>
          <w:rFonts w:cstheme="minorHAnsi"/>
          <w:highlight w:val="lightGray"/>
        </w:rPr>
        <w:t>Builsa</w:t>
      </w:r>
      <w:proofErr w:type="spellEnd"/>
      <w:r>
        <w:rPr>
          <w:rFonts w:cstheme="minorHAnsi"/>
          <w:highlight w:val="lightGray"/>
        </w:rPr>
        <w:t xml:space="preserve"> South. </w:t>
      </w:r>
    </w:p>
    <w:p w14:paraId="4046119F" w14:textId="05D6D9EF" w:rsidR="00D81987" w:rsidRDefault="00D81987" w:rsidP="003C2591">
      <w:pPr>
        <w:spacing w:after="0" w:line="240" w:lineRule="auto"/>
        <w:jc w:val="both"/>
        <w:rPr>
          <w:rFonts w:cstheme="minorHAnsi"/>
          <w:highlight w:val="lightGray"/>
        </w:rPr>
      </w:pPr>
    </w:p>
    <w:p w14:paraId="1E73522F" w14:textId="71F3022A" w:rsidR="003C2591" w:rsidRPr="00935347" w:rsidRDefault="003C2591" w:rsidP="003C2591">
      <w:pPr>
        <w:spacing w:after="0" w:line="240" w:lineRule="auto"/>
        <w:jc w:val="both"/>
        <w:rPr>
          <w:rFonts w:cstheme="minorHAnsi"/>
          <w:highlight w:val="lightGray"/>
        </w:rPr>
      </w:pPr>
    </w:p>
    <w:p w14:paraId="5B1EDFB2" w14:textId="77777777" w:rsidR="00D81987" w:rsidRPr="00935347" w:rsidRDefault="00D81987" w:rsidP="00D81987">
      <w:pPr>
        <w:spacing w:after="0" w:line="240" w:lineRule="auto"/>
        <w:ind w:left="630" w:hanging="360"/>
        <w:jc w:val="both"/>
        <w:rPr>
          <w:rFonts w:cstheme="minorHAnsi"/>
          <w:b/>
          <w:bCs/>
          <w:color w:val="000000"/>
          <w:sz w:val="21"/>
          <w:szCs w:val="21"/>
        </w:rPr>
      </w:pPr>
      <w:r w:rsidRPr="00935347">
        <w:rPr>
          <w:rFonts w:cstheme="minorHAnsi"/>
          <w:b/>
          <w:bCs/>
          <w:color w:val="000000"/>
          <w:sz w:val="21"/>
          <w:szCs w:val="21"/>
        </w:rPr>
        <w:t>Travel:</w:t>
      </w:r>
    </w:p>
    <w:p w14:paraId="4A788ED3" w14:textId="099AE5DC" w:rsidR="00D81987" w:rsidRPr="00935347" w:rsidRDefault="00D81987" w:rsidP="00D81987">
      <w:pPr>
        <w:pStyle w:val="ListParagraph"/>
        <w:numPr>
          <w:ilvl w:val="0"/>
          <w:numId w:val="25"/>
        </w:numPr>
        <w:spacing w:after="0" w:line="240" w:lineRule="auto"/>
        <w:ind w:left="630"/>
        <w:jc w:val="both"/>
        <w:rPr>
          <w:rFonts w:cstheme="minorHAnsi"/>
          <w:color w:val="000000"/>
          <w:sz w:val="21"/>
          <w:szCs w:val="21"/>
        </w:rPr>
      </w:pPr>
      <w:r w:rsidRPr="00935347">
        <w:rPr>
          <w:rFonts w:cstheme="minorHAnsi"/>
          <w:color w:val="000000"/>
          <w:sz w:val="21"/>
          <w:szCs w:val="21"/>
        </w:rPr>
        <w:t xml:space="preserve">International travel </w:t>
      </w:r>
      <w:r w:rsidR="003C2591">
        <w:rPr>
          <w:rFonts w:cstheme="minorHAnsi"/>
          <w:color w:val="000000"/>
          <w:sz w:val="21"/>
          <w:szCs w:val="21"/>
        </w:rPr>
        <w:t>may</w:t>
      </w:r>
      <w:r w:rsidRPr="00935347">
        <w:rPr>
          <w:rFonts w:cstheme="minorHAnsi"/>
          <w:color w:val="000000"/>
          <w:sz w:val="21"/>
          <w:szCs w:val="21"/>
        </w:rPr>
        <w:t xml:space="preserve"> be required to </w:t>
      </w:r>
      <w:r w:rsidR="003C2591">
        <w:rPr>
          <w:rFonts w:cstheme="minorHAnsi"/>
          <w:i/>
          <w:iCs/>
          <w:color w:val="000000"/>
          <w:sz w:val="21"/>
          <w:szCs w:val="21"/>
        </w:rPr>
        <w:t xml:space="preserve">Ghana </w:t>
      </w:r>
      <w:r w:rsidRPr="00935347">
        <w:rPr>
          <w:rFonts w:cstheme="minorHAnsi"/>
          <w:color w:val="000000"/>
          <w:sz w:val="21"/>
          <w:szCs w:val="21"/>
        </w:rPr>
        <w:t xml:space="preserve">during the TE mission; </w:t>
      </w:r>
    </w:p>
    <w:p w14:paraId="0E0C025B" w14:textId="77777777" w:rsidR="00D81987" w:rsidRPr="00935347" w:rsidRDefault="00D81987" w:rsidP="00D81987">
      <w:pPr>
        <w:pStyle w:val="ListParagraph"/>
        <w:numPr>
          <w:ilvl w:val="0"/>
          <w:numId w:val="25"/>
        </w:numPr>
        <w:spacing w:after="0" w:line="240" w:lineRule="auto"/>
        <w:ind w:left="630"/>
        <w:jc w:val="both"/>
        <w:rPr>
          <w:rFonts w:cstheme="minorHAnsi"/>
          <w:color w:val="000000"/>
          <w:sz w:val="21"/>
          <w:szCs w:val="21"/>
        </w:rPr>
      </w:pPr>
      <w:r w:rsidRPr="00935347">
        <w:rPr>
          <w:rFonts w:cstheme="minorHAnsi"/>
          <w:color w:val="000000"/>
          <w:sz w:val="21"/>
          <w:szCs w:val="21"/>
        </w:rPr>
        <w:t xml:space="preserve">The BSAFE course </w:t>
      </w:r>
      <w:r w:rsidRPr="00935347">
        <w:rPr>
          <w:rFonts w:cstheme="minorHAnsi"/>
          <w:color w:val="000000"/>
          <w:sz w:val="21"/>
          <w:szCs w:val="21"/>
          <w:u w:val="single"/>
        </w:rPr>
        <w:t>must</w:t>
      </w:r>
      <w:r w:rsidRPr="00935347">
        <w:rPr>
          <w:rFonts w:cstheme="minorHAnsi"/>
          <w:color w:val="000000"/>
          <w:sz w:val="21"/>
          <w:szCs w:val="21"/>
        </w:rPr>
        <w:t xml:space="preserve"> be successfully completed </w:t>
      </w:r>
      <w:r w:rsidRPr="00935347">
        <w:rPr>
          <w:rFonts w:cstheme="minorHAnsi"/>
          <w:color w:val="000000"/>
          <w:sz w:val="21"/>
          <w:szCs w:val="21"/>
          <w:u w:val="single"/>
        </w:rPr>
        <w:t>prior</w:t>
      </w:r>
      <w:r w:rsidRPr="00935347">
        <w:rPr>
          <w:rFonts w:cstheme="minorHAnsi"/>
          <w:color w:val="000000"/>
          <w:sz w:val="21"/>
          <w:szCs w:val="21"/>
        </w:rPr>
        <w:t xml:space="preserve"> to commencement of travel;</w:t>
      </w:r>
    </w:p>
    <w:p w14:paraId="7DC31E65" w14:textId="77777777" w:rsidR="00D81987" w:rsidRPr="00935347" w:rsidRDefault="00D81987" w:rsidP="00D81987">
      <w:pPr>
        <w:pStyle w:val="ListParagraph"/>
        <w:numPr>
          <w:ilvl w:val="0"/>
          <w:numId w:val="25"/>
        </w:numPr>
        <w:spacing w:after="0" w:line="240" w:lineRule="auto"/>
        <w:ind w:left="630"/>
        <w:jc w:val="both"/>
        <w:rPr>
          <w:rFonts w:cstheme="minorHAnsi"/>
          <w:color w:val="000000"/>
          <w:sz w:val="21"/>
          <w:szCs w:val="21"/>
        </w:rPr>
      </w:pPr>
      <w:r w:rsidRPr="00935347">
        <w:rPr>
          <w:rFonts w:cstheme="minorHAnsi"/>
          <w:color w:val="000000"/>
          <w:sz w:val="21"/>
          <w:szCs w:val="21"/>
        </w:rPr>
        <w:t xml:space="preserve">Individual Consultants are responsible for ensuring they have vaccinations/inoculations when travelling to certain countries, as designated by the UN Medical Director. </w:t>
      </w:r>
    </w:p>
    <w:p w14:paraId="4171F184" w14:textId="77777777" w:rsidR="00D81987" w:rsidRPr="00935347" w:rsidRDefault="00D81987" w:rsidP="00D81987">
      <w:pPr>
        <w:pStyle w:val="ListParagraph"/>
        <w:numPr>
          <w:ilvl w:val="0"/>
          <w:numId w:val="25"/>
        </w:numPr>
        <w:spacing w:after="0" w:line="240" w:lineRule="auto"/>
        <w:ind w:left="634"/>
        <w:jc w:val="both"/>
        <w:rPr>
          <w:rFonts w:cstheme="minorHAnsi"/>
          <w:color w:val="0000FF"/>
          <w:sz w:val="21"/>
          <w:szCs w:val="21"/>
          <w:u w:val="single"/>
        </w:rPr>
      </w:pPr>
      <w:r w:rsidRPr="00935347">
        <w:rPr>
          <w:rFonts w:cstheme="minorHAnsi"/>
          <w:color w:val="000000"/>
          <w:sz w:val="21"/>
          <w:szCs w:val="21"/>
        </w:rPr>
        <w:t xml:space="preserve">Consultants are required to comply with the UN security directives set forth under: </w:t>
      </w:r>
      <w:hyperlink r:id="rId20" w:history="1">
        <w:r w:rsidRPr="00935347">
          <w:rPr>
            <w:rFonts w:cstheme="minorHAnsi"/>
            <w:color w:val="0000FF"/>
            <w:sz w:val="21"/>
            <w:szCs w:val="21"/>
            <w:u w:val="single"/>
          </w:rPr>
          <w:t>https://dss.un.org/dssweb/</w:t>
        </w:r>
      </w:hyperlink>
      <w:r w:rsidRPr="00935347">
        <w:rPr>
          <w:rFonts w:cstheme="minorHAnsi"/>
          <w:color w:val="0000FF"/>
          <w:sz w:val="21"/>
          <w:szCs w:val="21"/>
          <w:u w:val="single"/>
        </w:rPr>
        <w:t xml:space="preserve"> </w:t>
      </w:r>
    </w:p>
    <w:p w14:paraId="4B4B334A" w14:textId="77777777" w:rsidR="00D81987" w:rsidRPr="00935347" w:rsidRDefault="00D81987" w:rsidP="00D81987">
      <w:pPr>
        <w:pStyle w:val="ListParagraph"/>
        <w:numPr>
          <w:ilvl w:val="0"/>
          <w:numId w:val="25"/>
        </w:numPr>
        <w:spacing w:after="0" w:line="240" w:lineRule="auto"/>
        <w:ind w:left="630"/>
        <w:contextualSpacing w:val="0"/>
        <w:jc w:val="both"/>
        <w:rPr>
          <w:rFonts w:cstheme="minorHAnsi"/>
          <w:color w:val="000000"/>
          <w:sz w:val="21"/>
          <w:szCs w:val="21"/>
        </w:rPr>
      </w:pPr>
      <w:r w:rsidRPr="00935347">
        <w:rPr>
          <w:rFonts w:cstheme="minorHAnsi"/>
          <w:color w:val="000000"/>
          <w:sz w:val="21"/>
          <w:szCs w:val="21"/>
        </w:rPr>
        <w:t>All related travel expenses will be covered and will be reimbursed as per UNDP rules and regulations upon submission of an F-10 claim form and supporting documents.</w:t>
      </w:r>
    </w:p>
    <w:p w14:paraId="1EFB6BA9" w14:textId="77777777" w:rsidR="00D81987" w:rsidRPr="00935347" w:rsidRDefault="00D81987" w:rsidP="00D81987">
      <w:pPr>
        <w:spacing w:after="0" w:line="240" w:lineRule="auto"/>
        <w:jc w:val="both"/>
        <w:rPr>
          <w:rFonts w:cstheme="minorHAnsi"/>
          <w:b/>
          <w:color w:val="000000"/>
          <w:sz w:val="26"/>
          <w:u w:val="single"/>
        </w:rPr>
      </w:pPr>
    </w:p>
    <w:p w14:paraId="2E5DFAB4" w14:textId="77777777" w:rsidR="00D81987" w:rsidRPr="00935347" w:rsidRDefault="00D81987" w:rsidP="00D81987">
      <w:pPr>
        <w:spacing w:after="0" w:line="240" w:lineRule="auto"/>
        <w:jc w:val="both"/>
        <w:rPr>
          <w:rFonts w:cstheme="minorHAnsi"/>
          <w:b/>
          <w:sz w:val="28"/>
          <w:szCs w:val="28"/>
          <w:u w:val="single"/>
        </w:rPr>
      </w:pPr>
      <w:r w:rsidRPr="00935347">
        <w:rPr>
          <w:rFonts w:cstheme="minorHAnsi"/>
          <w:b/>
          <w:color w:val="000000"/>
          <w:sz w:val="26"/>
          <w:u w:val="single"/>
        </w:rPr>
        <w:t>REQUIRED SKILLS AND EXPERIENCE</w:t>
      </w:r>
    </w:p>
    <w:p w14:paraId="666789BB" w14:textId="77777777" w:rsidR="00D81987" w:rsidRPr="00935347" w:rsidRDefault="00D81987" w:rsidP="00D81987">
      <w:pPr>
        <w:spacing w:after="0" w:line="240" w:lineRule="auto"/>
        <w:rPr>
          <w:rFonts w:cstheme="minorHAnsi"/>
          <w:b/>
          <w:bCs/>
        </w:rPr>
      </w:pPr>
    </w:p>
    <w:p w14:paraId="2D1BA992" w14:textId="77777777" w:rsidR="00D81987" w:rsidRPr="00935347" w:rsidRDefault="00D81987" w:rsidP="00D81987">
      <w:pPr>
        <w:pStyle w:val="ListParagraph"/>
        <w:numPr>
          <w:ilvl w:val="0"/>
          <w:numId w:val="29"/>
        </w:numPr>
        <w:spacing w:after="0" w:line="240" w:lineRule="auto"/>
        <w:ind w:left="360"/>
        <w:jc w:val="both"/>
        <w:rPr>
          <w:rFonts w:cstheme="minorHAnsi"/>
          <w:b/>
          <w:bCs/>
          <w:sz w:val="26"/>
          <w:szCs w:val="26"/>
        </w:rPr>
      </w:pPr>
      <w:r w:rsidRPr="00935347">
        <w:rPr>
          <w:rFonts w:cstheme="minorHAnsi"/>
          <w:b/>
          <w:bCs/>
          <w:sz w:val="26"/>
          <w:szCs w:val="26"/>
        </w:rPr>
        <w:t xml:space="preserve"> TE Team Composition and Required Qualifications</w:t>
      </w:r>
    </w:p>
    <w:p w14:paraId="19450954" w14:textId="77777777" w:rsidR="00D81987" w:rsidRPr="00935347" w:rsidRDefault="00D81987" w:rsidP="00D81987">
      <w:pPr>
        <w:spacing w:after="0" w:line="240" w:lineRule="auto"/>
        <w:jc w:val="both"/>
        <w:rPr>
          <w:rFonts w:cstheme="minorHAnsi"/>
        </w:rPr>
      </w:pPr>
    </w:p>
    <w:p w14:paraId="1265F32F" w14:textId="1081A974" w:rsidR="003C2591" w:rsidRPr="003C2591" w:rsidRDefault="003C2591" w:rsidP="003C2591">
      <w:pPr>
        <w:pStyle w:val="ListParagraph"/>
        <w:rPr>
          <w:rFonts w:cstheme="minorHAnsi"/>
          <w:color w:val="000000"/>
          <w:sz w:val="21"/>
          <w:szCs w:val="21"/>
        </w:rPr>
      </w:pPr>
      <w:r w:rsidRPr="003C2591">
        <w:rPr>
          <w:rFonts w:cstheme="minorHAnsi"/>
          <w:color w:val="000000"/>
          <w:sz w:val="21"/>
          <w:szCs w:val="21"/>
        </w:rPr>
        <w:t xml:space="preserve">The evaluation shall be carried out by a team of external (1) and </w:t>
      </w:r>
      <w:proofErr w:type="gramStart"/>
      <w:r w:rsidRPr="003C2591">
        <w:rPr>
          <w:rFonts w:cstheme="minorHAnsi"/>
          <w:color w:val="000000"/>
          <w:sz w:val="21"/>
          <w:szCs w:val="21"/>
        </w:rPr>
        <w:t>local(</w:t>
      </w:r>
      <w:proofErr w:type="gramEnd"/>
      <w:r w:rsidRPr="003C2591">
        <w:rPr>
          <w:rFonts w:cstheme="minorHAnsi"/>
          <w:color w:val="000000"/>
          <w:sz w:val="21"/>
          <w:szCs w:val="21"/>
        </w:rPr>
        <w:t xml:space="preserve">1) consultants.  The International Consultant, the team leader, will work closely with the National Consultant. The consultants shall have prior experience in evaluating similar projects. Experience with GEF financed projects is an advantage.  The National Consultant will support </w:t>
      </w:r>
      <w:r w:rsidR="007321EF">
        <w:rPr>
          <w:rFonts w:cstheme="minorHAnsi"/>
          <w:color w:val="000000"/>
          <w:sz w:val="21"/>
          <w:szCs w:val="21"/>
        </w:rPr>
        <w:t xml:space="preserve">(especially with field </w:t>
      </w:r>
      <w:proofErr w:type="gramStart"/>
      <w:r w:rsidR="007321EF">
        <w:rPr>
          <w:rFonts w:cstheme="minorHAnsi"/>
          <w:color w:val="000000"/>
          <w:sz w:val="21"/>
          <w:szCs w:val="21"/>
        </w:rPr>
        <w:t>mission)</w:t>
      </w:r>
      <w:r w:rsidRPr="003C2591">
        <w:rPr>
          <w:rFonts w:cstheme="minorHAnsi"/>
          <w:color w:val="000000"/>
          <w:sz w:val="21"/>
          <w:szCs w:val="21"/>
        </w:rPr>
        <w:t>the</w:t>
      </w:r>
      <w:proofErr w:type="gramEnd"/>
      <w:r w:rsidRPr="003C2591">
        <w:rPr>
          <w:rFonts w:cstheme="minorHAnsi"/>
          <w:color w:val="000000"/>
          <w:sz w:val="21"/>
          <w:szCs w:val="21"/>
        </w:rPr>
        <w:t xml:space="preserve"> International Consultant who will have the overall responsibility for the conduct of the evaluation exercise as well as quality and timely submission of reports (inception, draft, final </w:t>
      </w:r>
      <w:proofErr w:type="spellStart"/>
      <w:r w:rsidRPr="003C2591">
        <w:rPr>
          <w:rFonts w:cstheme="minorHAnsi"/>
          <w:color w:val="000000"/>
          <w:sz w:val="21"/>
          <w:szCs w:val="21"/>
        </w:rPr>
        <w:t>etc</w:t>
      </w:r>
      <w:proofErr w:type="spellEnd"/>
      <w:r w:rsidRPr="003C2591">
        <w:rPr>
          <w:rFonts w:cstheme="minorHAnsi"/>
          <w:color w:val="000000"/>
          <w:sz w:val="21"/>
          <w:szCs w:val="21"/>
        </w:rPr>
        <w:t>). The International Consultant will be accountable to UNDP for the delivery results on this assignment. The evaluator(s) cannot have participated in the project preparation, formulation and/or implementation (including the writing of the project document), must not have conducted this project’s Mid-Term Review and should not have a conflict of interest with the project’s related activities.</w:t>
      </w:r>
    </w:p>
    <w:p w14:paraId="6C2EFF8E" w14:textId="77777777" w:rsidR="003C2591" w:rsidRPr="003C2591" w:rsidRDefault="003C2591" w:rsidP="003C2591">
      <w:pPr>
        <w:pStyle w:val="ListParagraph"/>
        <w:rPr>
          <w:rFonts w:cstheme="minorHAnsi"/>
          <w:color w:val="000000"/>
          <w:sz w:val="21"/>
          <w:szCs w:val="21"/>
        </w:rPr>
      </w:pPr>
      <w:r w:rsidRPr="003C2591">
        <w:rPr>
          <w:rFonts w:cstheme="minorHAnsi"/>
          <w:color w:val="000000"/>
          <w:sz w:val="21"/>
          <w:szCs w:val="21"/>
        </w:rPr>
        <w:t xml:space="preserve">The selection of evaluators will be aimed at maximizing the overall “team” qualities in the following areas: </w:t>
      </w:r>
    </w:p>
    <w:p w14:paraId="620ECE3D" w14:textId="77777777" w:rsidR="003C2591" w:rsidRPr="003C2591" w:rsidRDefault="003C2591" w:rsidP="003C2591">
      <w:pPr>
        <w:pStyle w:val="ListParagraph"/>
        <w:numPr>
          <w:ilvl w:val="0"/>
          <w:numId w:val="34"/>
        </w:numPr>
        <w:rPr>
          <w:rFonts w:cstheme="minorHAnsi"/>
          <w:b/>
          <w:color w:val="000000"/>
          <w:sz w:val="21"/>
          <w:szCs w:val="21"/>
          <w:u w:val="single"/>
        </w:rPr>
      </w:pPr>
      <w:r w:rsidRPr="003C2591">
        <w:rPr>
          <w:rFonts w:cstheme="minorHAnsi"/>
          <w:b/>
          <w:color w:val="000000"/>
          <w:sz w:val="21"/>
          <w:szCs w:val="21"/>
          <w:u w:val="single"/>
        </w:rPr>
        <w:t>Team Leader- International (70%)</w:t>
      </w:r>
    </w:p>
    <w:p w14:paraId="6D0AEA7A" w14:textId="77777777" w:rsidR="003C2591" w:rsidRPr="003C2591" w:rsidRDefault="003C2591" w:rsidP="003C2591">
      <w:pPr>
        <w:pStyle w:val="ListParagraph"/>
        <w:rPr>
          <w:rFonts w:cstheme="minorHAnsi"/>
          <w:color w:val="000000"/>
          <w:sz w:val="21"/>
          <w:szCs w:val="21"/>
        </w:rPr>
      </w:pPr>
    </w:p>
    <w:p w14:paraId="56D22EDF" w14:textId="77777777" w:rsidR="003C2591" w:rsidRPr="003C2591" w:rsidRDefault="003C2591" w:rsidP="003C2591">
      <w:pPr>
        <w:pStyle w:val="ListParagraph"/>
        <w:numPr>
          <w:ilvl w:val="0"/>
          <w:numId w:val="36"/>
        </w:numPr>
        <w:rPr>
          <w:rFonts w:cstheme="minorHAnsi"/>
          <w:i/>
          <w:color w:val="000000"/>
          <w:sz w:val="21"/>
          <w:szCs w:val="21"/>
        </w:rPr>
      </w:pPr>
      <w:r w:rsidRPr="003C2591">
        <w:rPr>
          <w:rFonts w:cstheme="minorHAnsi"/>
          <w:color w:val="000000"/>
          <w:sz w:val="21"/>
          <w:szCs w:val="21"/>
        </w:rPr>
        <w:t>A Master’s degree in Climate Change, Natural Resource Management, Environmental Management/</w:t>
      </w:r>
      <w:proofErr w:type="gramStart"/>
      <w:r w:rsidRPr="003C2591">
        <w:rPr>
          <w:rFonts w:cstheme="minorHAnsi"/>
          <w:color w:val="000000"/>
          <w:sz w:val="21"/>
          <w:szCs w:val="21"/>
        </w:rPr>
        <w:t>Science ,</w:t>
      </w:r>
      <w:proofErr w:type="gramEnd"/>
      <w:r w:rsidRPr="003C2591">
        <w:rPr>
          <w:rFonts w:cstheme="minorHAnsi"/>
          <w:color w:val="000000"/>
          <w:sz w:val="21"/>
          <w:szCs w:val="21"/>
        </w:rPr>
        <w:t xml:space="preserve"> Development Studies, or other closely related field </w:t>
      </w:r>
      <w:r w:rsidRPr="003C2591">
        <w:rPr>
          <w:rFonts w:cstheme="minorHAnsi"/>
          <w:i/>
          <w:color w:val="000000"/>
          <w:sz w:val="21"/>
          <w:szCs w:val="21"/>
        </w:rPr>
        <w:t>(5 marks);</w:t>
      </w:r>
    </w:p>
    <w:p w14:paraId="585D1839" w14:textId="77777777" w:rsidR="003C2591" w:rsidRPr="003C2591" w:rsidRDefault="003C2591" w:rsidP="003C2591">
      <w:pPr>
        <w:pStyle w:val="ListParagraph"/>
        <w:numPr>
          <w:ilvl w:val="0"/>
          <w:numId w:val="36"/>
        </w:numPr>
        <w:rPr>
          <w:rFonts w:cstheme="minorHAnsi"/>
          <w:color w:val="000000"/>
          <w:sz w:val="21"/>
          <w:szCs w:val="21"/>
        </w:rPr>
      </w:pPr>
      <w:r w:rsidRPr="003C2591">
        <w:rPr>
          <w:rFonts w:cstheme="minorHAnsi"/>
          <w:color w:val="000000"/>
          <w:sz w:val="21"/>
          <w:szCs w:val="21"/>
        </w:rPr>
        <w:lastRenderedPageBreak/>
        <w:t xml:space="preserve">At least 10 years’ experience in conducting result-based management project mid-term or terminal evaluations, preferably for GEF/AF projects </w:t>
      </w:r>
      <w:r w:rsidRPr="003C2591">
        <w:rPr>
          <w:rFonts w:cstheme="minorHAnsi"/>
          <w:i/>
          <w:color w:val="000000"/>
          <w:sz w:val="21"/>
          <w:szCs w:val="21"/>
        </w:rPr>
        <w:t>(30 marks);</w:t>
      </w:r>
    </w:p>
    <w:p w14:paraId="06771C2D" w14:textId="77777777" w:rsidR="003C2591" w:rsidRPr="003C2591" w:rsidRDefault="003C2591" w:rsidP="003C2591">
      <w:pPr>
        <w:pStyle w:val="ListParagraph"/>
        <w:numPr>
          <w:ilvl w:val="0"/>
          <w:numId w:val="36"/>
        </w:numPr>
        <w:rPr>
          <w:rFonts w:cstheme="minorHAnsi"/>
          <w:color w:val="000000"/>
          <w:sz w:val="21"/>
          <w:szCs w:val="21"/>
        </w:rPr>
      </w:pPr>
      <w:r w:rsidRPr="003C2591">
        <w:rPr>
          <w:rFonts w:cstheme="minorHAnsi"/>
          <w:color w:val="000000"/>
          <w:sz w:val="21"/>
          <w:szCs w:val="21"/>
        </w:rPr>
        <w:t xml:space="preserve">Experience applying SMART indicators and reconstructing or validating baseline scenarios </w:t>
      </w:r>
      <w:r w:rsidRPr="003C2591">
        <w:rPr>
          <w:rFonts w:cstheme="minorHAnsi"/>
          <w:i/>
          <w:color w:val="000000"/>
          <w:sz w:val="21"/>
          <w:szCs w:val="21"/>
        </w:rPr>
        <w:t>(5 marks)</w:t>
      </w:r>
      <w:r w:rsidRPr="003C2591">
        <w:rPr>
          <w:rFonts w:cstheme="minorHAnsi"/>
          <w:color w:val="000000"/>
          <w:sz w:val="21"/>
          <w:szCs w:val="21"/>
        </w:rPr>
        <w:t>;</w:t>
      </w:r>
    </w:p>
    <w:p w14:paraId="2280992E" w14:textId="77777777" w:rsidR="003C2591" w:rsidRPr="003C2591" w:rsidRDefault="003C2591" w:rsidP="003C2591">
      <w:pPr>
        <w:pStyle w:val="ListParagraph"/>
        <w:numPr>
          <w:ilvl w:val="0"/>
          <w:numId w:val="36"/>
        </w:numPr>
        <w:rPr>
          <w:rFonts w:cstheme="minorHAnsi"/>
          <w:color w:val="000000"/>
          <w:sz w:val="21"/>
          <w:szCs w:val="21"/>
        </w:rPr>
      </w:pPr>
      <w:r w:rsidRPr="003C2591">
        <w:rPr>
          <w:rFonts w:cstheme="minorHAnsi"/>
          <w:color w:val="000000"/>
          <w:sz w:val="21"/>
          <w:szCs w:val="21"/>
        </w:rPr>
        <w:t xml:space="preserve">Demonstrated work experience in the technical areas of the project </w:t>
      </w:r>
      <w:r w:rsidRPr="003C2591">
        <w:rPr>
          <w:rFonts w:cstheme="minorHAnsi"/>
          <w:i/>
          <w:color w:val="000000"/>
          <w:sz w:val="21"/>
          <w:szCs w:val="21"/>
        </w:rPr>
        <w:t>(15 marks)</w:t>
      </w:r>
      <w:r w:rsidRPr="003C2591">
        <w:rPr>
          <w:rFonts w:cstheme="minorHAnsi"/>
          <w:color w:val="000000"/>
          <w:sz w:val="21"/>
          <w:szCs w:val="21"/>
        </w:rPr>
        <w:t>;</w:t>
      </w:r>
    </w:p>
    <w:p w14:paraId="3A814158" w14:textId="77777777" w:rsidR="003C2591" w:rsidRPr="003C2591" w:rsidRDefault="003C2591" w:rsidP="003C2591">
      <w:pPr>
        <w:pStyle w:val="ListParagraph"/>
        <w:numPr>
          <w:ilvl w:val="0"/>
          <w:numId w:val="36"/>
        </w:numPr>
        <w:rPr>
          <w:rFonts w:cstheme="minorHAnsi"/>
          <w:color w:val="000000"/>
          <w:sz w:val="21"/>
          <w:szCs w:val="21"/>
        </w:rPr>
      </w:pPr>
      <w:r w:rsidRPr="003C2591">
        <w:rPr>
          <w:rFonts w:cstheme="minorHAnsi"/>
          <w:color w:val="000000"/>
          <w:sz w:val="21"/>
          <w:szCs w:val="21"/>
        </w:rPr>
        <w:t xml:space="preserve">Competence in adaptive management applied </w:t>
      </w:r>
      <w:proofErr w:type="gramStart"/>
      <w:r w:rsidRPr="003C2591">
        <w:rPr>
          <w:rFonts w:cstheme="minorHAnsi"/>
          <w:color w:val="000000"/>
          <w:sz w:val="21"/>
          <w:szCs w:val="21"/>
        </w:rPr>
        <w:t>to  Climate</w:t>
      </w:r>
      <w:proofErr w:type="gramEnd"/>
      <w:r w:rsidRPr="003C2591">
        <w:rPr>
          <w:rFonts w:cstheme="minorHAnsi"/>
          <w:color w:val="000000"/>
          <w:sz w:val="21"/>
          <w:szCs w:val="21"/>
        </w:rPr>
        <w:t xml:space="preserve"> Change Adaptation focal area </w:t>
      </w:r>
      <w:r w:rsidRPr="003C2591">
        <w:rPr>
          <w:rFonts w:cstheme="minorHAnsi"/>
          <w:i/>
          <w:color w:val="000000"/>
          <w:sz w:val="21"/>
          <w:szCs w:val="21"/>
        </w:rPr>
        <w:t>(5 marks)</w:t>
      </w:r>
      <w:r w:rsidRPr="003C2591">
        <w:rPr>
          <w:rFonts w:cstheme="minorHAnsi"/>
          <w:color w:val="000000"/>
          <w:sz w:val="21"/>
          <w:szCs w:val="21"/>
        </w:rPr>
        <w:t>;</w:t>
      </w:r>
    </w:p>
    <w:p w14:paraId="0BB49953" w14:textId="77777777" w:rsidR="003C2591" w:rsidRPr="003C2591" w:rsidRDefault="003C2591" w:rsidP="003C2591">
      <w:pPr>
        <w:pStyle w:val="ListParagraph"/>
        <w:numPr>
          <w:ilvl w:val="0"/>
          <w:numId w:val="36"/>
        </w:numPr>
        <w:rPr>
          <w:rFonts w:cstheme="minorHAnsi"/>
          <w:color w:val="000000"/>
          <w:sz w:val="21"/>
          <w:szCs w:val="21"/>
        </w:rPr>
      </w:pPr>
      <w:r w:rsidRPr="003C2591">
        <w:rPr>
          <w:rFonts w:cstheme="minorHAnsi"/>
          <w:color w:val="000000"/>
          <w:sz w:val="21"/>
          <w:szCs w:val="21"/>
        </w:rPr>
        <w:t xml:space="preserve">Demonstrated understanding of issues related to gender and livelihoods in relation to climate change Adaptation; experience in gender sensitive evaluation and analysis </w:t>
      </w:r>
      <w:r w:rsidRPr="003C2591">
        <w:rPr>
          <w:rFonts w:cstheme="minorHAnsi"/>
          <w:i/>
          <w:color w:val="000000"/>
          <w:sz w:val="21"/>
          <w:szCs w:val="21"/>
        </w:rPr>
        <w:t>(5 marks</w:t>
      </w:r>
      <w:r w:rsidRPr="003C2591">
        <w:rPr>
          <w:rFonts w:cstheme="minorHAnsi"/>
          <w:color w:val="000000"/>
          <w:sz w:val="21"/>
          <w:szCs w:val="21"/>
        </w:rPr>
        <w:t>);</w:t>
      </w:r>
    </w:p>
    <w:p w14:paraId="2A6ABC27" w14:textId="594E8F25" w:rsidR="003C2591" w:rsidRPr="007321EF" w:rsidRDefault="003C2591" w:rsidP="003C2591">
      <w:pPr>
        <w:pStyle w:val="ListParagraph"/>
        <w:numPr>
          <w:ilvl w:val="0"/>
          <w:numId w:val="36"/>
        </w:numPr>
        <w:rPr>
          <w:rFonts w:cstheme="minorHAnsi"/>
          <w:color w:val="000000"/>
          <w:sz w:val="21"/>
          <w:szCs w:val="21"/>
        </w:rPr>
      </w:pPr>
      <w:r w:rsidRPr="003C2591">
        <w:rPr>
          <w:rFonts w:cstheme="minorHAnsi"/>
          <w:color w:val="000000"/>
          <w:sz w:val="21"/>
          <w:szCs w:val="21"/>
        </w:rPr>
        <w:t xml:space="preserve">Knowledge of and experience in West Africa and Ghana </w:t>
      </w:r>
      <w:proofErr w:type="gramStart"/>
      <w:r w:rsidRPr="003C2591">
        <w:rPr>
          <w:rFonts w:cstheme="minorHAnsi"/>
          <w:color w:val="000000"/>
          <w:sz w:val="21"/>
          <w:szCs w:val="21"/>
        </w:rPr>
        <w:t>in particular is</w:t>
      </w:r>
      <w:proofErr w:type="gramEnd"/>
      <w:r w:rsidRPr="003C2591">
        <w:rPr>
          <w:rFonts w:cstheme="minorHAnsi"/>
          <w:color w:val="000000"/>
          <w:sz w:val="21"/>
          <w:szCs w:val="21"/>
        </w:rPr>
        <w:t xml:space="preserve"> an asset </w:t>
      </w:r>
      <w:r w:rsidRPr="003C2591">
        <w:rPr>
          <w:rFonts w:cstheme="minorHAnsi"/>
          <w:i/>
          <w:color w:val="000000"/>
          <w:sz w:val="21"/>
          <w:szCs w:val="21"/>
        </w:rPr>
        <w:t>(5 marks);</w:t>
      </w:r>
    </w:p>
    <w:p w14:paraId="35D66DA3" w14:textId="3EBA3416" w:rsidR="007321EF" w:rsidRPr="007321EF" w:rsidRDefault="007321EF" w:rsidP="007321EF">
      <w:pPr>
        <w:pStyle w:val="ListParagraph"/>
        <w:numPr>
          <w:ilvl w:val="0"/>
          <w:numId w:val="36"/>
        </w:numPr>
        <w:rPr>
          <w:rFonts w:cstheme="minorHAnsi"/>
          <w:color w:val="000000"/>
          <w:sz w:val="21"/>
          <w:szCs w:val="21"/>
        </w:rPr>
      </w:pPr>
      <w:r w:rsidRPr="007321EF">
        <w:rPr>
          <w:rFonts w:cstheme="minorHAnsi"/>
          <w:color w:val="000000"/>
          <w:sz w:val="21"/>
          <w:szCs w:val="21"/>
        </w:rPr>
        <w:t>Demonstrate experience in carrying out evaluation remotely.</w:t>
      </w:r>
    </w:p>
    <w:p w14:paraId="5BC0E415" w14:textId="77777777" w:rsidR="003C2591" w:rsidRPr="003C2591" w:rsidRDefault="003C2591" w:rsidP="003C2591">
      <w:pPr>
        <w:pStyle w:val="ListParagraph"/>
        <w:numPr>
          <w:ilvl w:val="0"/>
          <w:numId w:val="36"/>
        </w:numPr>
        <w:rPr>
          <w:rFonts w:cstheme="minorHAnsi"/>
          <w:color w:val="000000"/>
          <w:sz w:val="21"/>
          <w:szCs w:val="21"/>
        </w:rPr>
      </w:pPr>
      <w:r w:rsidRPr="003C2591">
        <w:rPr>
          <w:rFonts w:cstheme="minorHAnsi"/>
          <w:color w:val="000000"/>
          <w:sz w:val="21"/>
          <w:szCs w:val="21"/>
        </w:rPr>
        <w:t>Excellent communication skills;</w:t>
      </w:r>
    </w:p>
    <w:p w14:paraId="11FAD126" w14:textId="77777777" w:rsidR="003C2591" w:rsidRPr="003C2591" w:rsidRDefault="003C2591" w:rsidP="003C2591">
      <w:pPr>
        <w:pStyle w:val="ListParagraph"/>
        <w:numPr>
          <w:ilvl w:val="0"/>
          <w:numId w:val="36"/>
        </w:numPr>
        <w:rPr>
          <w:rFonts w:cstheme="minorHAnsi"/>
          <w:color w:val="000000"/>
          <w:sz w:val="21"/>
          <w:szCs w:val="21"/>
        </w:rPr>
      </w:pPr>
      <w:r w:rsidRPr="003C2591">
        <w:rPr>
          <w:rFonts w:cstheme="minorHAnsi"/>
          <w:color w:val="000000"/>
          <w:sz w:val="21"/>
          <w:szCs w:val="21"/>
        </w:rPr>
        <w:t>Demonstrable analytical skills.</w:t>
      </w:r>
    </w:p>
    <w:p w14:paraId="5E365846" w14:textId="77777777" w:rsidR="003C2591" w:rsidRPr="003C2591" w:rsidRDefault="003C2591" w:rsidP="003C2591">
      <w:pPr>
        <w:pStyle w:val="ListParagraph"/>
        <w:rPr>
          <w:rFonts w:cstheme="minorHAnsi"/>
          <w:color w:val="000000"/>
          <w:sz w:val="21"/>
          <w:szCs w:val="21"/>
        </w:rPr>
      </w:pPr>
    </w:p>
    <w:p w14:paraId="65E55B7B" w14:textId="77777777" w:rsidR="003C2591" w:rsidRPr="003C2591" w:rsidRDefault="003C2591" w:rsidP="003C2591">
      <w:pPr>
        <w:pStyle w:val="ListParagraph"/>
        <w:rPr>
          <w:rFonts w:cstheme="minorHAnsi"/>
          <w:b/>
          <w:color w:val="000000"/>
          <w:sz w:val="21"/>
          <w:szCs w:val="21"/>
          <w:u w:val="single"/>
        </w:rPr>
      </w:pPr>
      <w:r w:rsidRPr="003C2591">
        <w:rPr>
          <w:rFonts w:cstheme="minorHAnsi"/>
          <w:b/>
          <w:color w:val="000000"/>
          <w:sz w:val="21"/>
          <w:szCs w:val="21"/>
          <w:u w:val="single"/>
        </w:rPr>
        <w:t>B. Assistant Team Leader- National/Local (30%)</w:t>
      </w:r>
    </w:p>
    <w:p w14:paraId="2AF366A9" w14:textId="77777777" w:rsidR="003C2591" w:rsidRPr="003C2591" w:rsidRDefault="003C2591" w:rsidP="003C2591">
      <w:pPr>
        <w:pStyle w:val="ListParagraph"/>
        <w:numPr>
          <w:ilvl w:val="2"/>
          <w:numId w:val="35"/>
        </w:numPr>
        <w:rPr>
          <w:rFonts w:cstheme="minorHAnsi"/>
          <w:color w:val="000000"/>
          <w:sz w:val="21"/>
          <w:szCs w:val="21"/>
        </w:rPr>
      </w:pPr>
      <w:r w:rsidRPr="003C2591">
        <w:rPr>
          <w:rFonts w:cstheme="minorHAnsi"/>
          <w:color w:val="000000"/>
          <w:sz w:val="21"/>
          <w:szCs w:val="21"/>
        </w:rPr>
        <w:t>A Master’s degree in Climate Change, Natural Resource Management, Environmental Management/</w:t>
      </w:r>
      <w:proofErr w:type="gramStart"/>
      <w:r w:rsidRPr="003C2591">
        <w:rPr>
          <w:rFonts w:cstheme="minorHAnsi"/>
          <w:color w:val="000000"/>
          <w:sz w:val="21"/>
          <w:szCs w:val="21"/>
        </w:rPr>
        <w:t>Science ,</w:t>
      </w:r>
      <w:proofErr w:type="gramEnd"/>
      <w:r w:rsidRPr="003C2591">
        <w:rPr>
          <w:rFonts w:cstheme="minorHAnsi"/>
          <w:color w:val="000000"/>
          <w:sz w:val="21"/>
          <w:szCs w:val="21"/>
        </w:rPr>
        <w:t xml:space="preserve"> Development Studies, or other closely related field (3 marks);</w:t>
      </w:r>
    </w:p>
    <w:p w14:paraId="56B6273A" w14:textId="77777777" w:rsidR="003C2591" w:rsidRPr="003C2591" w:rsidRDefault="003C2591" w:rsidP="003C2591">
      <w:pPr>
        <w:pStyle w:val="ListParagraph"/>
        <w:numPr>
          <w:ilvl w:val="2"/>
          <w:numId w:val="35"/>
        </w:numPr>
        <w:rPr>
          <w:rFonts w:cstheme="minorHAnsi"/>
          <w:color w:val="000000"/>
          <w:sz w:val="21"/>
          <w:szCs w:val="21"/>
        </w:rPr>
      </w:pPr>
      <w:r w:rsidRPr="003C2591">
        <w:rPr>
          <w:rFonts w:cstheme="minorHAnsi"/>
          <w:color w:val="000000"/>
          <w:sz w:val="21"/>
          <w:szCs w:val="21"/>
        </w:rPr>
        <w:t>At least 5 years</w:t>
      </w:r>
      <w:proofErr w:type="gramStart"/>
      <w:r w:rsidRPr="003C2591">
        <w:rPr>
          <w:rFonts w:cstheme="minorHAnsi"/>
          <w:color w:val="000000"/>
          <w:sz w:val="21"/>
          <w:szCs w:val="21"/>
        </w:rPr>
        <w:t>’  relevant</w:t>
      </w:r>
      <w:proofErr w:type="gramEnd"/>
      <w:r w:rsidRPr="003C2591">
        <w:rPr>
          <w:rFonts w:cstheme="minorHAnsi"/>
          <w:color w:val="000000"/>
          <w:sz w:val="21"/>
          <w:szCs w:val="21"/>
        </w:rPr>
        <w:t xml:space="preserve"> experience with results-based management evaluation methodologies; (10 marks);</w:t>
      </w:r>
    </w:p>
    <w:p w14:paraId="250BC100" w14:textId="77777777" w:rsidR="003C2591" w:rsidRPr="003C2591" w:rsidRDefault="003C2591" w:rsidP="003C2591">
      <w:pPr>
        <w:pStyle w:val="ListParagraph"/>
        <w:numPr>
          <w:ilvl w:val="2"/>
          <w:numId w:val="35"/>
        </w:numPr>
        <w:rPr>
          <w:rFonts w:cstheme="minorHAnsi"/>
          <w:color w:val="000000"/>
          <w:sz w:val="21"/>
          <w:szCs w:val="21"/>
        </w:rPr>
      </w:pPr>
      <w:r w:rsidRPr="003C2591">
        <w:rPr>
          <w:rFonts w:cstheme="minorHAnsi"/>
          <w:color w:val="000000"/>
          <w:sz w:val="21"/>
          <w:szCs w:val="21"/>
        </w:rPr>
        <w:t>Experience applying SMART indicators and reconstructing or validating baseline scenarios (5 marks);</w:t>
      </w:r>
    </w:p>
    <w:p w14:paraId="4EF7EA2D" w14:textId="77777777" w:rsidR="003C2591" w:rsidRPr="003C2591" w:rsidRDefault="003C2591" w:rsidP="003C2591">
      <w:pPr>
        <w:pStyle w:val="ListParagraph"/>
        <w:numPr>
          <w:ilvl w:val="2"/>
          <w:numId w:val="35"/>
        </w:numPr>
        <w:rPr>
          <w:rFonts w:cstheme="minorHAnsi"/>
          <w:color w:val="000000"/>
          <w:sz w:val="21"/>
          <w:szCs w:val="21"/>
        </w:rPr>
      </w:pPr>
      <w:r w:rsidRPr="003C2591">
        <w:rPr>
          <w:rFonts w:cstheme="minorHAnsi"/>
          <w:color w:val="000000"/>
          <w:sz w:val="21"/>
          <w:szCs w:val="21"/>
        </w:rPr>
        <w:t>Demonstrated 10 years work experience in the technical areas of the project (5 marks);</w:t>
      </w:r>
    </w:p>
    <w:p w14:paraId="17DF9DA3" w14:textId="77777777" w:rsidR="003C2591" w:rsidRPr="003C2591" w:rsidRDefault="003C2591" w:rsidP="003C2591">
      <w:pPr>
        <w:pStyle w:val="ListParagraph"/>
        <w:numPr>
          <w:ilvl w:val="2"/>
          <w:numId w:val="35"/>
        </w:numPr>
        <w:rPr>
          <w:rFonts w:cstheme="minorHAnsi"/>
          <w:color w:val="000000"/>
          <w:sz w:val="21"/>
          <w:szCs w:val="21"/>
        </w:rPr>
      </w:pPr>
      <w:r w:rsidRPr="003C2591">
        <w:rPr>
          <w:rFonts w:cstheme="minorHAnsi"/>
          <w:color w:val="000000"/>
          <w:sz w:val="21"/>
          <w:szCs w:val="21"/>
        </w:rPr>
        <w:t xml:space="preserve">Competence in adaptive management, applied </w:t>
      </w:r>
      <w:proofErr w:type="gramStart"/>
      <w:r w:rsidRPr="003C2591">
        <w:rPr>
          <w:rFonts w:cstheme="minorHAnsi"/>
          <w:color w:val="000000"/>
          <w:sz w:val="21"/>
          <w:szCs w:val="21"/>
        </w:rPr>
        <w:t>to  Climate</w:t>
      </w:r>
      <w:proofErr w:type="gramEnd"/>
      <w:r w:rsidRPr="003C2591">
        <w:rPr>
          <w:rFonts w:cstheme="minorHAnsi"/>
          <w:color w:val="000000"/>
          <w:sz w:val="21"/>
          <w:szCs w:val="21"/>
        </w:rPr>
        <w:t xml:space="preserve"> Change Adaptation focal area (2 marks);</w:t>
      </w:r>
    </w:p>
    <w:p w14:paraId="78AF2F28" w14:textId="77777777" w:rsidR="003C2591" w:rsidRPr="003C2591" w:rsidRDefault="003C2591" w:rsidP="003C2591">
      <w:pPr>
        <w:pStyle w:val="ListParagraph"/>
        <w:numPr>
          <w:ilvl w:val="2"/>
          <w:numId w:val="35"/>
        </w:numPr>
        <w:rPr>
          <w:rFonts w:cstheme="minorHAnsi"/>
          <w:color w:val="000000"/>
          <w:sz w:val="21"/>
          <w:szCs w:val="21"/>
        </w:rPr>
      </w:pPr>
      <w:r w:rsidRPr="003C2591">
        <w:rPr>
          <w:rFonts w:cstheme="minorHAnsi"/>
          <w:color w:val="000000"/>
          <w:sz w:val="21"/>
          <w:szCs w:val="21"/>
        </w:rPr>
        <w:t>Demonstrated understanding of issues related to gender and livelihoods in relation to climate change Adaptation; experience in gender sensitive evaluation and analysis (2marks);</w:t>
      </w:r>
    </w:p>
    <w:p w14:paraId="73B11387" w14:textId="77777777" w:rsidR="003C2591" w:rsidRPr="003C2591" w:rsidRDefault="003C2591" w:rsidP="003C2591">
      <w:pPr>
        <w:pStyle w:val="ListParagraph"/>
        <w:numPr>
          <w:ilvl w:val="2"/>
          <w:numId w:val="35"/>
        </w:numPr>
        <w:rPr>
          <w:rFonts w:cstheme="minorHAnsi"/>
          <w:color w:val="000000"/>
          <w:sz w:val="21"/>
          <w:szCs w:val="21"/>
        </w:rPr>
      </w:pPr>
      <w:r w:rsidRPr="003C2591">
        <w:rPr>
          <w:rFonts w:cstheme="minorHAnsi"/>
          <w:color w:val="000000"/>
          <w:sz w:val="21"/>
          <w:szCs w:val="21"/>
        </w:rPr>
        <w:t>Excellent communication skill of the local languages;</w:t>
      </w:r>
    </w:p>
    <w:p w14:paraId="6B4727F0" w14:textId="77777777" w:rsidR="003C2591" w:rsidRPr="003C2591" w:rsidRDefault="003C2591" w:rsidP="003C2591">
      <w:pPr>
        <w:pStyle w:val="ListParagraph"/>
        <w:numPr>
          <w:ilvl w:val="2"/>
          <w:numId w:val="35"/>
        </w:numPr>
        <w:rPr>
          <w:rFonts w:cstheme="minorHAnsi"/>
          <w:color w:val="000000"/>
          <w:sz w:val="21"/>
          <w:szCs w:val="21"/>
        </w:rPr>
      </w:pPr>
      <w:r w:rsidRPr="003C2591">
        <w:rPr>
          <w:rFonts w:cstheme="minorHAnsi"/>
          <w:color w:val="000000"/>
          <w:sz w:val="21"/>
          <w:szCs w:val="21"/>
        </w:rPr>
        <w:t>Demonstrable analytical skills</w:t>
      </w:r>
    </w:p>
    <w:p w14:paraId="23D412CF" w14:textId="23AEA413" w:rsidR="003C2591" w:rsidRPr="003C2591" w:rsidRDefault="003C2591" w:rsidP="003C2591">
      <w:pPr>
        <w:pStyle w:val="ListParagraph"/>
        <w:numPr>
          <w:ilvl w:val="2"/>
          <w:numId w:val="35"/>
        </w:numPr>
        <w:rPr>
          <w:rFonts w:cstheme="minorHAnsi"/>
          <w:color w:val="000000"/>
          <w:sz w:val="21"/>
          <w:szCs w:val="21"/>
        </w:rPr>
      </w:pPr>
      <w:r w:rsidRPr="003C2591">
        <w:rPr>
          <w:rFonts w:cstheme="minorHAnsi"/>
          <w:color w:val="000000"/>
          <w:sz w:val="21"/>
          <w:szCs w:val="21"/>
        </w:rPr>
        <w:t xml:space="preserve">Project evaluation/review experience within United Nations system will be considered an </w:t>
      </w:r>
      <w:proofErr w:type="gramStart"/>
      <w:r w:rsidRPr="003C2591">
        <w:rPr>
          <w:rFonts w:cstheme="minorHAnsi"/>
          <w:color w:val="000000"/>
          <w:sz w:val="21"/>
          <w:szCs w:val="21"/>
        </w:rPr>
        <w:t>asset.</w:t>
      </w:r>
      <w:r w:rsidR="00AA780A">
        <w:rPr>
          <w:rFonts w:cstheme="minorHAnsi"/>
          <w:color w:val="000000"/>
          <w:sz w:val="21"/>
          <w:szCs w:val="21"/>
        </w:rPr>
        <w:t>(</w:t>
      </w:r>
      <w:proofErr w:type="gramEnd"/>
      <w:r w:rsidR="00AA780A">
        <w:rPr>
          <w:rFonts w:cstheme="minorHAnsi"/>
          <w:color w:val="000000"/>
          <w:sz w:val="21"/>
          <w:szCs w:val="21"/>
        </w:rPr>
        <w:t>3)</w:t>
      </w:r>
    </w:p>
    <w:p w14:paraId="19E242FA" w14:textId="77777777" w:rsidR="003C2591" w:rsidRPr="003C2591" w:rsidRDefault="003C2591" w:rsidP="003C2591">
      <w:pPr>
        <w:pStyle w:val="ListParagraph"/>
        <w:rPr>
          <w:rFonts w:cstheme="minorHAnsi"/>
          <w:iCs/>
          <w:color w:val="000000"/>
          <w:sz w:val="21"/>
          <w:szCs w:val="21"/>
          <w:u w:val="single"/>
        </w:rPr>
      </w:pPr>
    </w:p>
    <w:p w14:paraId="18303801" w14:textId="77777777" w:rsidR="003C2591" w:rsidRPr="003C2591" w:rsidRDefault="003C2591" w:rsidP="003C2591">
      <w:pPr>
        <w:rPr>
          <w:rFonts w:cstheme="minorHAnsi"/>
          <w:iCs/>
          <w:color w:val="000000"/>
          <w:sz w:val="21"/>
          <w:szCs w:val="21"/>
          <w:u w:val="single"/>
        </w:rPr>
      </w:pPr>
      <w:r w:rsidRPr="003C2591">
        <w:rPr>
          <w:rFonts w:cstheme="minorHAnsi"/>
          <w:iCs/>
          <w:color w:val="000000"/>
          <w:sz w:val="21"/>
          <w:szCs w:val="21"/>
          <w:u w:val="single"/>
        </w:rPr>
        <w:t>Language</w:t>
      </w:r>
    </w:p>
    <w:p w14:paraId="43781AF6" w14:textId="0CE14746" w:rsidR="00D81987" w:rsidRPr="00935347" w:rsidRDefault="003C2591" w:rsidP="003C2591">
      <w:pPr>
        <w:pStyle w:val="ListParagraph"/>
        <w:rPr>
          <w:rFonts w:cstheme="minorHAnsi"/>
          <w:color w:val="000000"/>
          <w:sz w:val="21"/>
          <w:szCs w:val="21"/>
        </w:rPr>
      </w:pPr>
      <w:r w:rsidRPr="003C2591">
        <w:rPr>
          <w:rFonts w:cstheme="minorHAnsi"/>
          <w:color w:val="000000"/>
          <w:sz w:val="21"/>
          <w:szCs w:val="21"/>
        </w:rPr>
        <w:t>Fluency in written and spoken English</w:t>
      </w:r>
    </w:p>
    <w:p w14:paraId="71AF2109" w14:textId="77777777" w:rsidR="00D81987" w:rsidRPr="00935347" w:rsidRDefault="00D81987" w:rsidP="00D81987">
      <w:pPr>
        <w:pStyle w:val="ListParagraph"/>
        <w:rPr>
          <w:rFonts w:cstheme="minorHAnsi"/>
          <w:color w:val="000000"/>
          <w:sz w:val="21"/>
          <w:szCs w:val="21"/>
        </w:rPr>
      </w:pPr>
    </w:p>
    <w:p w14:paraId="66935605" w14:textId="77777777" w:rsidR="00D81987" w:rsidRPr="00935347" w:rsidRDefault="00D81987" w:rsidP="00D81987">
      <w:pPr>
        <w:pStyle w:val="ListParagraph"/>
        <w:numPr>
          <w:ilvl w:val="0"/>
          <w:numId w:val="29"/>
        </w:numPr>
        <w:ind w:left="360"/>
        <w:rPr>
          <w:rFonts w:cstheme="minorHAnsi"/>
          <w:b/>
          <w:bCs/>
          <w:sz w:val="26"/>
          <w:szCs w:val="26"/>
        </w:rPr>
      </w:pPr>
      <w:r w:rsidRPr="00935347">
        <w:rPr>
          <w:rFonts w:cstheme="minorHAnsi"/>
          <w:b/>
          <w:bCs/>
          <w:sz w:val="26"/>
          <w:szCs w:val="26"/>
        </w:rPr>
        <w:t>Evaluator Ethics</w:t>
      </w:r>
    </w:p>
    <w:p w14:paraId="3D57F27B" w14:textId="77777777" w:rsidR="00D81987" w:rsidRPr="00935347" w:rsidRDefault="00D81987" w:rsidP="00D81987">
      <w:pPr>
        <w:jc w:val="both"/>
        <w:rPr>
          <w:rFonts w:cstheme="minorHAnsi"/>
          <w:color w:val="000000"/>
          <w:sz w:val="21"/>
          <w:szCs w:val="21"/>
        </w:rPr>
      </w:pPr>
      <w:r w:rsidRPr="00935347">
        <w:rPr>
          <w:rFonts w:cstheme="minorHAnsi"/>
          <w:color w:val="000000"/>
          <w:sz w:val="21"/>
          <w:szCs w:val="21"/>
        </w:rPr>
        <w:t>The TE team will be held to the highest ethical standards and is required to sign a code of conduct upon acceptance of the assignment. This evaluation will be conducted in accordance with the principles outlined in the UNEG ‘Ethical Guidelines for Evaluation’. The evaluator must safeguard the rights and confidentiality of information providers, interviewees and stakeholders through measures to ensure compliance with legal and other relevant codes governing collection of data and reporting on data. The evaluator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without the express authorization of UNDP and partners.</w:t>
      </w:r>
    </w:p>
    <w:p w14:paraId="71FE2B67" w14:textId="77777777" w:rsidR="00D81987" w:rsidRPr="00935347" w:rsidRDefault="00D81987" w:rsidP="00D81987">
      <w:pPr>
        <w:pStyle w:val="ListParagraph"/>
        <w:numPr>
          <w:ilvl w:val="0"/>
          <w:numId w:val="29"/>
        </w:numPr>
        <w:ind w:left="360"/>
        <w:rPr>
          <w:rFonts w:cstheme="minorHAnsi"/>
          <w:b/>
          <w:bCs/>
          <w:sz w:val="26"/>
          <w:szCs w:val="26"/>
        </w:rPr>
      </w:pPr>
      <w:r w:rsidRPr="00935347">
        <w:rPr>
          <w:rFonts w:cstheme="minorHAnsi"/>
          <w:b/>
          <w:bCs/>
          <w:sz w:val="26"/>
          <w:szCs w:val="26"/>
        </w:rPr>
        <w:t>Payment Schedule</w:t>
      </w:r>
    </w:p>
    <w:p w14:paraId="3ED3FCA3" w14:textId="77777777" w:rsidR="00D81987" w:rsidRPr="00935347" w:rsidRDefault="00D81987" w:rsidP="00D81987">
      <w:pPr>
        <w:pStyle w:val="ListParagraph"/>
        <w:ind w:left="360"/>
        <w:rPr>
          <w:rFonts w:cstheme="minorHAnsi"/>
          <w:b/>
          <w:bCs/>
          <w:sz w:val="10"/>
          <w:szCs w:val="10"/>
        </w:rPr>
      </w:pPr>
    </w:p>
    <w:p w14:paraId="658FDA8B" w14:textId="77777777" w:rsidR="00D81987" w:rsidRPr="00935347" w:rsidRDefault="00D81987" w:rsidP="00D81987">
      <w:pPr>
        <w:pStyle w:val="ListParagraph"/>
        <w:numPr>
          <w:ilvl w:val="0"/>
          <w:numId w:val="2"/>
        </w:numPr>
        <w:jc w:val="both"/>
        <w:rPr>
          <w:rFonts w:cstheme="minorHAnsi"/>
          <w:sz w:val="21"/>
          <w:szCs w:val="21"/>
        </w:rPr>
      </w:pPr>
      <w:r w:rsidRPr="00935347">
        <w:rPr>
          <w:rFonts w:cstheme="minorHAnsi"/>
          <w:sz w:val="21"/>
          <w:szCs w:val="21"/>
        </w:rPr>
        <w:lastRenderedPageBreak/>
        <w:t xml:space="preserve">20% payment upon </w:t>
      </w:r>
      <w:r w:rsidRPr="00935347">
        <w:rPr>
          <w:rFonts w:cstheme="minorHAnsi"/>
          <w:color w:val="000000"/>
          <w:sz w:val="21"/>
          <w:szCs w:val="21"/>
        </w:rPr>
        <w:t>satisfactory delivery of the final TE Inception Report and approval by the Commissioning Unit</w:t>
      </w:r>
    </w:p>
    <w:p w14:paraId="5AC004D3" w14:textId="77777777" w:rsidR="00D81987" w:rsidRPr="00935347" w:rsidRDefault="00D81987" w:rsidP="00D81987">
      <w:pPr>
        <w:pStyle w:val="ListParagraph"/>
        <w:numPr>
          <w:ilvl w:val="0"/>
          <w:numId w:val="2"/>
        </w:numPr>
        <w:jc w:val="both"/>
        <w:rPr>
          <w:rFonts w:cstheme="minorHAnsi"/>
          <w:sz w:val="21"/>
          <w:szCs w:val="21"/>
        </w:rPr>
      </w:pPr>
      <w:r w:rsidRPr="00935347">
        <w:rPr>
          <w:rFonts w:cstheme="minorHAnsi"/>
          <w:color w:val="000000"/>
          <w:sz w:val="21"/>
          <w:szCs w:val="21"/>
        </w:rPr>
        <w:t>40% payment upon satisfactory delivery of the draft TE report to the Commissioning Unit</w:t>
      </w:r>
    </w:p>
    <w:p w14:paraId="1385F5EF" w14:textId="77777777" w:rsidR="00D81987" w:rsidRPr="00935347" w:rsidRDefault="00D81987" w:rsidP="00D81987">
      <w:pPr>
        <w:pStyle w:val="ListParagraph"/>
        <w:numPr>
          <w:ilvl w:val="0"/>
          <w:numId w:val="2"/>
        </w:numPr>
        <w:jc w:val="both"/>
        <w:rPr>
          <w:rFonts w:cstheme="minorHAnsi"/>
          <w:sz w:val="21"/>
          <w:szCs w:val="21"/>
        </w:rPr>
      </w:pPr>
      <w:r w:rsidRPr="00935347">
        <w:rPr>
          <w:rFonts w:cstheme="minorHAnsi"/>
          <w:sz w:val="21"/>
          <w:szCs w:val="21"/>
        </w:rPr>
        <w:t xml:space="preserve">40% payment </w:t>
      </w:r>
      <w:r w:rsidRPr="00935347">
        <w:rPr>
          <w:rFonts w:cstheme="minorHAnsi"/>
          <w:color w:val="000000"/>
          <w:sz w:val="21"/>
          <w:szCs w:val="21"/>
        </w:rPr>
        <w:t>upon satisfactory delivery of the final TE report and approval by the Commissioning Unit and RTA (via signatures on the TE Report Clearance Form) and delivery of completed TE Audit Trail</w:t>
      </w:r>
    </w:p>
    <w:p w14:paraId="15389F27" w14:textId="77777777" w:rsidR="00D81987" w:rsidRPr="00935347" w:rsidRDefault="00D81987" w:rsidP="00D81987">
      <w:pPr>
        <w:pStyle w:val="ListParagraph"/>
        <w:jc w:val="both"/>
        <w:rPr>
          <w:rFonts w:cstheme="minorHAnsi"/>
          <w:color w:val="000000"/>
          <w:sz w:val="21"/>
          <w:szCs w:val="21"/>
        </w:rPr>
      </w:pPr>
    </w:p>
    <w:p w14:paraId="383E6007" w14:textId="77777777" w:rsidR="00D81987" w:rsidRPr="00935347" w:rsidRDefault="00D81987" w:rsidP="00D81987">
      <w:pPr>
        <w:pStyle w:val="ListParagraph"/>
        <w:jc w:val="both"/>
        <w:rPr>
          <w:rFonts w:cstheme="minorHAnsi"/>
          <w:color w:val="000000"/>
          <w:sz w:val="21"/>
          <w:szCs w:val="21"/>
        </w:rPr>
      </w:pPr>
      <w:r w:rsidRPr="00935347">
        <w:rPr>
          <w:rFonts w:cstheme="minorHAnsi"/>
          <w:color w:val="000000"/>
          <w:sz w:val="21"/>
          <w:szCs w:val="21"/>
        </w:rPr>
        <w:t>Criteria for issuing the final payment of 40%</w:t>
      </w:r>
    </w:p>
    <w:p w14:paraId="4BF6C39C" w14:textId="77777777" w:rsidR="00D81987" w:rsidRPr="00935347" w:rsidRDefault="00D81987" w:rsidP="00D81987">
      <w:pPr>
        <w:pStyle w:val="ListParagraph"/>
        <w:numPr>
          <w:ilvl w:val="0"/>
          <w:numId w:val="11"/>
        </w:numPr>
        <w:spacing w:after="0" w:line="240" w:lineRule="auto"/>
        <w:ind w:left="1170"/>
        <w:jc w:val="both"/>
        <w:rPr>
          <w:rFonts w:cstheme="minorHAnsi"/>
          <w:color w:val="000000"/>
          <w:sz w:val="21"/>
          <w:szCs w:val="21"/>
        </w:rPr>
      </w:pPr>
      <w:r w:rsidRPr="00935347">
        <w:rPr>
          <w:rFonts w:cstheme="minorHAnsi"/>
          <w:color w:val="000000"/>
          <w:sz w:val="21"/>
          <w:szCs w:val="21"/>
        </w:rPr>
        <w:t>The final TE report includes all requirements outlined in the TE TOR and is in accordance with the TE guidance.</w:t>
      </w:r>
    </w:p>
    <w:p w14:paraId="54BB140F" w14:textId="77777777" w:rsidR="00D81987" w:rsidRPr="00935347" w:rsidRDefault="00D81987" w:rsidP="00D81987">
      <w:pPr>
        <w:pStyle w:val="ListParagraph"/>
        <w:numPr>
          <w:ilvl w:val="0"/>
          <w:numId w:val="11"/>
        </w:numPr>
        <w:spacing w:after="0" w:line="240" w:lineRule="auto"/>
        <w:ind w:left="1170"/>
        <w:jc w:val="both"/>
        <w:rPr>
          <w:rFonts w:cstheme="minorHAnsi"/>
          <w:color w:val="000000"/>
          <w:sz w:val="21"/>
          <w:szCs w:val="21"/>
        </w:rPr>
      </w:pPr>
      <w:r w:rsidRPr="00935347">
        <w:rPr>
          <w:rFonts w:cstheme="minorHAnsi"/>
          <w:color w:val="000000"/>
          <w:sz w:val="21"/>
          <w:szCs w:val="21"/>
        </w:rPr>
        <w:t>The final TE report is clearly written, logically organized, and is specific for this project (i.e. text has not been cut &amp; pasted from other MTR reports).</w:t>
      </w:r>
    </w:p>
    <w:p w14:paraId="27FD5BDE" w14:textId="77777777" w:rsidR="00D81987" w:rsidRPr="00935347" w:rsidRDefault="00D81987" w:rsidP="00D81987">
      <w:pPr>
        <w:pStyle w:val="ListParagraph"/>
        <w:numPr>
          <w:ilvl w:val="0"/>
          <w:numId w:val="11"/>
        </w:numPr>
        <w:spacing w:before="120" w:line="252" w:lineRule="auto"/>
        <w:ind w:left="1170"/>
        <w:jc w:val="both"/>
        <w:rPr>
          <w:rFonts w:cstheme="minorHAnsi"/>
          <w:color w:val="000000"/>
          <w:sz w:val="21"/>
          <w:szCs w:val="21"/>
        </w:rPr>
      </w:pPr>
      <w:r w:rsidRPr="00935347">
        <w:rPr>
          <w:rFonts w:cstheme="minorHAnsi"/>
          <w:color w:val="000000"/>
          <w:sz w:val="21"/>
          <w:szCs w:val="21"/>
        </w:rPr>
        <w:t>The Audit Trail includes responses to and justification for each comment listed.</w:t>
      </w:r>
    </w:p>
    <w:p w14:paraId="3DBA1403" w14:textId="77777777" w:rsidR="00D81987" w:rsidRPr="00935347" w:rsidRDefault="00D81987" w:rsidP="00D81987">
      <w:pPr>
        <w:tabs>
          <w:tab w:val="left" w:pos="630"/>
        </w:tabs>
        <w:spacing w:after="0" w:line="240" w:lineRule="auto"/>
        <w:ind w:left="284"/>
        <w:jc w:val="both"/>
        <w:rPr>
          <w:rFonts w:cstheme="minorHAnsi"/>
          <w:i/>
          <w:iCs/>
          <w:color w:val="000000"/>
          <w:sz w:val="21"/>
          <w:szCs w:val="21"/>
          <w:highlight w:val="green"/>
        </w:rPr>
      </w:pPr>
    </w:p>
    <w:p w14:paraId="269E920E" w14:textId="77777777" w:rsidR="00D81987" w:rsidRPr="00935347" w:rsidRDefault="00D81987" w:rsidP="00D81987">
      <w:pPr>
        <w:spacing w:after="0" w:line="240" w:lineRule="auto"/>
        <w:jc w:val="both"/>
        <w:rPr>
          <w:rFonts w:cstheme="minorHAnsi"/>
          <w:b/>
          <w:color w:val="000000"/>
          <w:sz w:val="26"/>
          <w:u w:val="single"/>
        </w:rPr>
      </w:pPr>
      <w:r w:rsidRPr="00935347">
        <w:rPr>
          <w:rFonts w:cstheme="minorHAnsi"/>
          <w:b/>
          <w:color w:val="000000"/>
          <w:sz w:val="26"/>
          <w:u w:val="single"/>
        </w:rPr>
        <w:t>APPLICATION PROCESS</w:t>
      </w:r>
    </w:p>
    <w:p w14:paraId="2C55EA32" w14:textId="77777777" w:rsidR="00D81987" w:rsidRPr="00935347" w:rsidRDefault="00D81987" w:rsidP="00D81987">
      <w:pPr>
        <w:spacing w:after="0" w:line="240" w:lineRule="auto"/>
        <w:jc w:val="both"/>
        <w:rPr>
          <w:rFonts w:cstheme="minorHAnsi"/>
          <w:b/>
          <w:color w:val="000000"/>
          <w:sz w:val="8"/>
          <w:szCs w:val="4"/>
          <w:u w:val="single"/>
        </w:rPr>
      </w:pPr>
    </w:p>
    <w:p w14:paraId="4622B34A" w14:textId="76DF9542" w:rsidR="00D81987" w:rsidRPr="00935347" w:rsidRDefault="00D81987" w:rsidP="00D81987">
      <w:pPr>
        <w:pStyle w:val="ListParagraph"/>
        <w:numPr>
          <w:ilvl w:val="0"/>
          <w:numId w:val="29"/>
        </w:numPr>
        <w:spacing w:after="0" w:line="240" w:lineRule="auto"/>
        <w:ind w:left="360"/>
        <w:jc w:val="both"/>
        <w:rPr>
          <w:rFonts w:cstheme="minorHAnsi"/>
          <w:b/>
          <w:bCs/>
          <w:sz w:val="26"/>
          <w:szCs w:val="26"/>
        </w:rPr>
      </w:pPr>
      <w:r w:rsidRPr="00935347">
        <w:rPr>
          <w:rFonts w:cstheme="minorHAnsi"/>
          <w:b/>
          <w:bCs/>
          <w:sz w:val="26"/>
          <w:szCs w:val="26"/>
        </w:rPr>
        <w:t>Scope of Price Proposal and Schedule of Payments</w:t>
      </w:r>
    </w:p>
    <w:p w14:paraId="3C45019D" w14:textId="77777777" w:rsidR="00D81987" w:rsidRPr="00935347" w:rsidRDefault="00D81987" w:rsidP="00D81987">
      <w:pPr>
        <w:spacing w:after="0" w:line="240" w:lineRule="auto"/>
        <w:jc w:val="both"/>
        <w:rPr>
          <w:rFonts w:eastAsia="Times New Roman" w:cstheme="minorHAnsi"/>
          <w:b/>
          <w:bCs/>
          <w:i/>
          <w:shd w:val="clear" w:color="auto" w:fill="FFFFFF"/>
        </w:rPr>
      </w:pPr>
    </w:p>
    <w:p w14:paraId="3E5BB4CF" w14:textId="77777777" w:rsidR="00D81987" w:rsidRPr="00935347" w:rsidRDefault="00D81987" w:rsidP="00D81987">
      <w:pPr>
        <w:spacing w:after="0" w:line="240" w:lineRule="auto"/>
        <w:jc w:val="both"/>
        <w:rPr>
          <w:rFonts w:eastAsia="Times New Roman" w:cstheme="minorHAnsi"/>
          <w:b/>
          <w:bCs/>
        </w:rPr>
      </w:pPr>
      <w:r w:rsidRPr="00935347">
        <w:rPr>
          <w:rFonts w:eastAsia="Times New Roman" w:cstheme="minorHAnsi"/>
          <w:b/>
          <w:bCs/>
        </w:rPr>
        <w:t>Financial Proposal:</w:t>
      </w:r>
    </w:p>
    <w:p w14:paraId="5F343BB2" w14:textId="77777777" w:rsidR="00D81987" w:rsidRPr="00935347" w:rsidRDefault="00D81987" w:rsidP="00D81987">
      <w:pPr>
        <w:numPr>
          <w:ilvl w:val="0"/>
          <w:numId w:val="27"/>
        </w:numPr>
        <w:shd w:val="clear" w:color="auto" w:fill="FFFFFF"/>
        <w:tabs>
          <w:tab w:val="clear" w:pos="720"/>
          <w:tab w:val="num" w:pos="630"/>
        </w:tabs>
        <w:spacing w:after="0" w:line="240" w:lineRule="auto"/>
        <w:ind w:left="630"/>
        <w:jc w:val="both"/>
        <w:rPr>
          <w:rFonts w:eastAsia="Times New Roman" w:cstheme="minorHAnsi"/>
        </w:rPr>
      </w:pPr>
      <w:r w:rsidRPr="00935347">
        <w:rPr>
          <w:rFonts w:eastAsia="Times New Roman" w:cstheme="minorHAnsi"/>
        </w:rPr>
        <w:t>Financial proposals must be “all inclusive” and expressed in a lump-sum for the total duration of the contract. The term “all inclusive” implies all cost (professional fees, travel costs, living allowances etc.);</w:t>
      </w:r>
    </w:p>
    <w:p w14:paraId="71E2F4FA" w14:textId="77777777" w:rsidR="00D81987" w:rsidRPr="00935347" w:rsidRDefault="00D81987" w:rsidP="00D81987">
      <w:pPr>
        <w:pStyle w:val="ListParagraph"/>
        <w:numPr>
          <w:ilvl w:val="0"/>
          <w:numId w:val="27"/>
        </w:numPr>
        <w:tabs>
          <w:tab w:val="clear" w:pos="720"/>
          <w:tab w:val="num" w:pos="630"/>
          <w:tab w:val="left" w:pos="1440"/>
          <w:tab w:val="left" w:pos="9000"/>
        </w:tabs>
        <w:spacing w:after="0" w:line="240" w:lineRule="auto"/>
        <w:ind w:left="630"/>
        <w:jc w:val="both"/>
        <w:rPr>
          <w:rFonts w:cstheme="minorHAnsi"/>
        </w:rPr>
      </w:pPr>
      <w:r w:rsidRPr="00935347">
        <w:rPr>
          <w:rFonts w:cstheme="minorHAnsi"/>
        </w:rPr>
        <w:t>For duty travels, the UN’s Daily Subsistence Allowance (DSA) rates are (</w:t>
      </w:r>
      <w:r w:rsidRPr="00935347">
        <w:rPr>
          <w:rFonts w:cstheme="minorHAnsi"/>
          <w:highlight w:val="lightGray"/>
        </w:rPr>
        <w:t>fill for all travel destinations</w:t>
      </w:r>
      <w:r w:rsidRPr="00935347">
        <w:rPr>
          <w:rFonts w:cstheme="minorHAnsi"/>
        </w:rPr>
        <w:t xml:space="preserve">), which should provide indication of the cost of living in a duty station/destination </w:t>
      </w:r>
      <w:r w:rsidRPr="00935347">
        <w:rPr>
          <w:rFonts w:cstheme="minorHAnsi"/>
          <w:i/>
        </w:rPr>
        <w:t xml:space="preserve">(Note: </w:t>
      </w:r>
      <w:r w:rsidRPr="00935347">
        <w:rPr>
          <w:rFonts w:cstheme="minorHAnsi"/>
          <w:i/>
          <w:lang w:val="en-PH"/>
        </w:rPr>
        <w:t xml:space="preserve">Individuals on this contract are not UN staff and are therefore not entitled to DSAs.  All living allowances required to perform the demands of the </w:t>
      </w:r>
      <w:proofErr w:type="spellStart"/>
      <w:r w:rsidRPr="00935347">
        <w:rPr>
          <w:rFonts w:cstheme="minorHAnsi"/>
          <w:i/>
          <w:lang w:val="en-PH"/>
        </w:rPr>
        <w:t>ToR</w:t>
      </w:r>
      <w:proofErr w:type="spellEnd"/>
      <w:r w:rsidRPr="00935347">
        <w:rPr>
          <w:rFonts w:cstheme="minorHAnsi"/>
          <w:i/>
          <w:lang w:val="en-PH"/>
        </w:rPr>
        <w:t xml:space="preserve"> must be incorporated in the financial proposal, whether the fees are expressed as daily fees or lump sum amount.)</w:t>
      </w:r>
    </w:p>
    <w:p w14:paraId="2ADD0871" w14:textId="77777777" w:rsidR="00D81987" w:rsidRPr="00935347" w:rsidRDefault="00D81987" w:rsidP="00D81987">
      <w:pPr>
        <w:pStyle w:val="ListParagraph"/>
        <w:numPr>
          <w:ilvl w:val="0"/>
          <w:numId w:val="27"/>
        </w:numPr>
        <w:tabs>
          <w:tab w:val="clear" w:pos="720"/>
          <w:tab w:val="num" w:pos="630"/>
          <w:tab w:val="left" w:pos="1440"/>
          <w:tab w:val="left" w:pos="9000"/>
        </w:tabs>
        <w:spacing w:after="0" w:line="240" w:lineRule="auto"/>
        <w:ind w:left="630"/>
        <w:jc w:val="both"/>
        <w:rPr>
          <w:rFonts w:eastAsiaTheme="minorEastAsia" w:cstheme="minorHAnsi"/>
          <w:kern w:val="28"/>
        </w:rPr>
      </w:pPr>
      <w:r w:rsidRPr="00935347">
        <w:rPr>
          <w:rFonts w:cstheme="minorHAnsi"/>
        </w:rPr>
        <w:t xml:space="preserve">The lump sum is fixed regardless of changes in the cost components. </w:t>
      </w:r>
    </w:p>
    <w:p w14:paraId="7C99A6FF" w14:textId="77777777" w:rsidR="00D81987" w:rsidRPr="00935347" w:rsidRDefault="00D81987" w:rsidP="00D81987">
      <w:pPr>
        <w:pStyle w:val="p28"/>
        <w:tabs>
          <w:tab w:val="clear" w:pos="680"/>
          <w:tab w:val="clear" w:pos="1060"/>
        </w:tabs>
        <w:spacing w:line="240" w:lineRule="auto"/>
        <w:ind w:left="0" w:firstLine="0"/>
        <w:jc w:val="both"/>
        <w:rPr>
          <w:rFonts w:asciiTheme="minorHAnsi" w:hAnsiTheme="minorHAnsi" w:cstheme="minorHAnsi"/>
          <w:b/>
          <w:bCs/>
          <w:sz w:val="22"/>
          <w:szCs w:val="22"/>
        </w:rPr>
      </w:pPr>
    </w:p>
    <w:p w14:paraId="2DA87D93" w14:textId="77777777" w:rsidR="00D81987" w:rsidRPr="00935347" w:rsidRDefault="00D81987" w:rsidP="00D81987">
      <w:pPr>
        <w:pStyle w:val="ListParagraph"/>
        <w:numPr>
          <w:ilvl w:val="0"/>
          <w:numId w:val="29"/>
        </w:numPr>
        <w:spacing w:after="0" w:line="240" w:lineRule="auto"/>
        <w:ind w:left="360"/>
        <w:jc w:val="both"/>
        <w:rPr>
          <w:rFonts w:cstheme="minorHAnsi"/>
          <w:b/>
          <w:bCs/>
          <w:sz w:val="26"/>
          <w:szCs w:val="26"/>
        </w:rPr>
      </w:pPr>
      <w:r w:rsidRPr="00935347">
        <w:rPr>
          <w:rFonts w:cstheme="minorHAnsi"/>
          <w:b/>
          <w:bCs/>
          <w:sz w:val="26"/>
          <w:szCs w:val="26"/>
        </w:rPr>
        <w:t xml:space="preserve">  Recommended Presentation of Proposal</w:t>
      </w:r>
    </w:p>
    <w:p w14:paraId="33E62A79" w14:textId="77777777" w:rsidR="00D81987" w:rsidRPr="00935347" w:rsidRDefault="00D81987" w:rsidP="00D81987">
      <w:pPr>
        <w:autoSpaceDE w:val="0"/>
        <w:autoSpaceDN w:val="0"/>
        <w:adjustRightInd w:val="0"/>
        <w:spacing w:after="0" w:line="240" w:lineRule="auto"/>
        <w:ind w:left="630"/>
        <w:jc w:val="both"/>
        <w:rPr>
          <w:rFonts w:cstheme="minorHAnsi"/>
        </w:rPr>
      </w:pPr>
    </w:p>
    <w:p w14:paraId="1FF83508" w14:textId="77777777" w:rsidR="00D81987" w:rsidRPr="00935347" w:rsidRDefault="00D81987" w:rsidP="00D81987">
      <w:pPr>
        <w:pStyle w:val="ListParagraph"/>
        <w:numPr>
          <w:ilvl w:val="0"/>
          <w:numId w:val="30"/>
        </w:numPr>
        <w:jc w:val="both"/>
        <w:rPr>
          <w:rFonts w:cstheme="minorHAnsi"/>
          <w:color w:val="000000"/>
          <w:sz w:val="21"/>
          <w:szCs w:val="21"/>
        </w:rPr>
      </w:pPr>
      <w:r w:rsidRPr="00935347">
        <w:rPr>
          <w:rFonts w:cstheme="minorHAnsi"/>
          <w:b/>
          <w:color w:val="000000"/>
          <w:sz w:val="21"/>
          <w:szCs w:val="21"/>
        </w:rPr>
        <w:t>Letter of Confirmation of Interest and Availability</w:t>
      </w:r>
      <w:r w:rsidRPr="00935347">
        <w:rPr>
          <w:rFonts w:cstheme="minorHAnsi"/>
          <w:color w:val="000000"/>
          <w:sz w:val="21"/>
          <w:szCs w:val="21"/>
        </w:rPr>
        <w:t xml:space="preserve"> using the </w:t>
      </w:r>
      <w:hyperlink r:id="rId21" w:history="1">
        <w:r w:rsidRPr="00935347">
          <w:rPr>
            <w:rFonts w:cstheme="minorHAnsi"/>
            <w:color w:val="0000FF"/>
            <w:sz w:val="21"/>
            <w:szCs w:val="21"/>
            <w:u w:val="single"/>
          </w:rPr>
          <w:t>template</w:t>
        </w:r>
      </w:hyperlink>
      <w:r w:rsidRPr="00935347">
        <w:rPr>
          <w:rFonts w:cstheme="minorHAnsi"/>
          <w:color w:val="000000"/>
          <w:sz w:val="21"/>
          <w:szCs w:val="21"/>
        </w:rPr>
        <w:t xml:space="preserve"> provided by UNDP;</w:t>
      </w:r>
    </w:p>
    <w:p w14:paraId="10173BEA" w14:textId="77777777" w:rsidR="00D81987" w:rsidRPr="00935347" w:rsidRDefault="00D81987" w:rsidP="00D81987">
      <w:pPr>
        <w:pStyle w:val="ListParagraph"/>
        <w:numPr>
          <w:ilvl w:val="0"/>
          <w:numId w:val="30"/>
        </w:numPr>
        <w:jc w:val="both"/>
        <w:rPr>
          <w:rFonts w:cstheme="minorHAnsi"/>
          <w:color w:val="000000"/>
          <w:sz w:val="21"/>
          <w:szCs w:val="21"/>
        </w:rPr>
      </w:pPr>
      <w:r w:rsidRPr="00935347">
        <w:rPr>
          <w:rFonts w:cstheme="minorHAnsi"/>
          <w:b/>
          <w:color w:val="000000"/>
          <w:sz w:val="21"/>
          <w:szCs w:val="21"/>
        </w:rPr>
        <w:t>CV</w:t>
      </w:r>
      <w:r w:rsidRPr="00935347">
        <w:rPr>
          <w:rFonts w:cstheme="minorHAnsi"/>
          <w:color w:val="000000"/>
          <w:sz w:val="21"/>
          <w:szCs w:val="21"/>
        </w:rPr>
        <w:t xml:space="preserve"> and a </w:t>
      </w:r>
      <w:r w:rsidRPr="00935347">
        <w:rPr>
          <w:rFonts w:cstheme="minorHAnsi"/>
          <w:b/>
          <w:color w:val="000000"/>
          <w:sz w:val="21"/>
          <w:szCs w:val="21"/>
        </w:rPr>
        <w:t>Personal History Form</w:t>
      </w:r>
      <w:r w:rsidRPr="00935347">
        <w:rPr>
          <w:rFonts w:cstheme="minorHAnsi"/>
          <w:color w:val="000000"/>
          <w:sz w:val="21"/>
          <w:szCs w:val="21"/>
        </w:rPr>
        <w:t xml:space="preserve"> (</w:t>
      </w:r>
      <w:hyperlink r:id="rId22" w:history="1">
        <w:r w:rsidRPr="00935347">
          <w:rPr>
            <w:rFonts w:cstheme="minorHAnsi"/>
            <w:color w:val="0000FF"/>
            <w:sz w:val="21"/>
            <w:szCs w:val="21"/>
            <w:u w:val="single"/>
          </w:rPr>
          <w:t>P11 form</w:t>
        </w:r>
      </w:hyperlink>
      <w:r w:rsidRPr="00935347">
        <w:rPr>
          <w:rFonts w:cstheme="minorHAnsi"/>
          <w:color w:val="000000"/>
          <w:sz w:val="21"/>
          <w:szCs w:val="21"/>
        </w:rPr>
        <w:t>);</w:t>
      </w:r>
    </w:p>
    <w:p w14:paraId="666248D6" w14:textId="77777777" w:rsidR="00D81987" w:rsidRPr="00935347" w:rsidRDefault="00D81987" w:rsidP="00D81987">
      <w:pPr>
        <w:pStyle w:val="ListParagraph"/>
        <w:numPr>
          <w:ilvl w:val="0"/>
          <w:numId w:val="30"/>
        </w:numPr>
        <w:jc w:val="both"/>
        <w:rPr>
          <w:rFonts w:cstheme="minorHAnsi"/>
          <w:color w:val="000000"/>
          <w:sz w:val="21"/>
          <w:szCs w:val="21"/>
        </w:rPr>
      </w:pPr>
      <w:r w:rsidRPr="00935347">
        <w:rPr>
          <w:rFonts w:cstheme="minorHAnsi"/>
          <w:b/>
          <w:bCs/>
          <w:color w:val="000000"/>
          <w:sz w:val="21"/>
          <w:szCs w:val="21"/>
        </w:rPr>
        <w:t>Brief description of</w:t>
      </w:r>
      <w:r w:rsidRPr="00935347">
        <w:rPr>
          <w:rFonts w:cstheme="minorHAnsi"/>
          <w:b/>
          <w:color w:val="000000"/>
          <w:sz w:val="21"/>
          <w:szCs w:val="21"/>
        </w:rPr>
        <w:t xml:space="preserve"> approach to work/technical proposal</w:t>
      </w:r>
      <w:r w:rsidRPr="00935347">
        <w:rPr>
          <w:rFonts w:cstheme="minorHAnsi"/>
          <w:sz w:val="21"/>
          <w:szCs w:val="21"/>
        </w:rPr>
        <w:t xml:space="preserve"> </w:t>
      </w:r>
      <w:r w:rsidRPr="00935347">
        <w:rPr>
          <w:rFonts w:cstheme="minorHAnsi"/>
          <w:color w:val="000000"/>
          <w:sz w:val="21"/>
          <w:szCs w:val="21"/>
        </w:rPr>
        <w:t>of why the individual considers him/herself as the most suitable for the assignment, and a proposed methodology on how they will approach and complete the assignment; (max 1 page)</w:t>
      </w:r>
    </w:p>
    <w:p w14:paraId="639128DC" w14:textId="77777777" w:rsidR="00D81987" w:rsidRPr="00935347" w:rsidRDefault="00D81987" w:rsidP="00D81987">
      <w:pPr>
        <w:pStyle w:val="ListParagraph"/>
        <w:numPr>
          <w:ilvl w:val="0"/>
          <w:numId w:val="30"/>
        </w:numPr>
        <w:jc w:val="both"/>
        <w:rPr>
          <w:rFonts w:cstheme="minorHAnsi"/>
          <w:color w:val="000000"/>
          <w:sz w:val="21"/>
          <w:szCs w:val="21"/>
        </w:rPr>
      </w:pPr>
      <w:r w:rsidRPr="00935347">
        <w:rPr>
          <w:rFonts w:cstheme="minorHAnsi"/>
          <w:b/>
          <w:color w:val="000000"/>
          <w:sz w:val="21"/>
          <w:szCs w:val="21"/>
        </w:rPr>
        <w:t>Financial Proposal</w:t>
      </w:r>
      <w:r w:rsidRPr="00935347">
        <w:rPr>
          <w:rFonts w:cstheme="minorHAnsi"/>
          <w:color w:val="000000"/>
          <w:sz w:val="21"/>
          <w:szCs w:val="21"/>
        </w:rPr>
        <w:t xml:space="preserve"> that indicates the all-inclusive fixed total contract price and all other travel related costs (such as flight ticket, per diem, etc.), supported by a breakdown of costs, as per template attached to the </w:t>
      </w:r>
      <w:hyperlink r:id="rId23" w:history="1">
        <w:r w:rsidRPr="00935347">
          <w:rPr>
            <w:rStyle w:val="Hyperlink"/>
            <w:rFonts w:cstheme="minorHAnsi"/>
            <w:sz w:val="21"/>
            <w:szCs w:val="21"/>
          </w:rPr>
          <w:t>Letter of Confirmation of Interest template</w:t>
        </w:r>
      </w:hyperlink>
      <w:r w:rsidRPr="00935347">
        <w:rPr>
          <w:rFonts w:cstheme="minorHAnsi"/>
          <w:color w:val="000000"/>
          <w:sz w:val="21"/>
          <w:szCs w:val="21"/>
        </w:rPr>
        <w:t>.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w:t>
      </w:r>
    </w:p>
    <w:p w14:paraId="0158B6FE" w14:textId="42D4BC81" w:rsidR="00FF4A7E" w:rsidRDefault="00FF4A7E" w:rsidP="00FF4A7E">
      <w:pPr>
        <w:jc w:val="both"/>
        <w:rPr>
          <w:rFonts w:cstheme="minorHAnsi"/>
          <w:color w:val="000000"/>
          <w:sz w:val="21"/>
          <w:szCs w:val="21"/>
        </w:rPr>
      </w:pPr>
      <w:r w:rsidRPr="00935347">
        <w:rPr>
          <w:rFonts w:cstheme="minorHAnsi"/>
          <w:color w:val="000000"/>
          <w:sz w:val="21"/>
          <w:szCs w:val="21"/>
        </w:rPr>
        <w:t>All application materials should be submitted</w:t>
      </w:r>
      <w:r>
        <w:rPr>
          <w:rFonts w:cstheme="minorHAnsi"/>
          <w:color w:val="000000"/>
          <w:sz w:val="21"/>
          <w:szCs w:val="21"/>
        </w:rPr>
        <w:t xml:space="preserve"> </w:t>
      </w:r>
      <w:proofErr w:type="gramStart"/>
      <w:r>
        <w:rPr>
          <w:rFonts w:cstheme="minorHAnsi"/>
          <w:color w:val="000000"/>
          <w:sz w:val="21"/>
          <w:szCs w:val="21"/>
        </w:rPr>
        <w:t>to</w:t>
      </w:r>
      <w:r w:rsidRPr="00935347">
        <w:rPr>
          <w:rFonts w:cstheme="minorHAnsi"/>
          <w:color w:val="000000"/>
          <w:sz w:val="21"/>
          <w:szCs w:val="21"/>
        </w:rPr>
        <w:t xml:space="preserve">  the</w:t>
      </w:r>
      <w:proofErr w:type="gramEnd"/>
      <w:r w:rsidRPr="00935347">
        <w:rPr>
          <w:rFonts w:cstheme="minorHAnsi"/>
          <w:color w:val="000000"/>
          <w:sz w:val="21"/>
          <w:szCs w:val="21"/>
        </w:rPr>
        <w:t xml:space="preserve"> following</w:t>
      </w:r>
      <w:r>
        <w:rPr>
          <w:rFonts w:cstheme="minorHAnsi"/>
          <w:color w:val="000000"/>
          <w:sz w:val="21"/>
          <w:szCs w:val="21"/>
        </w:rPr>
        <w:t xml:space="preserve"> email </w:t>
      </w:r>
      <w:r w:rsidRPr="00935347">
        <w:rPr>
          <w:rFonts w:cstheme="minorHAnsi"/>
          <w:color w:val="000000"/>
          <w:sz w:val="21"/>
          <w:szCs w:val="21"/>
        </w:rPr>
        <w:t xml:space="preserve"> address ONLY: </w:t>
      </w:r>
      <w:hyperlink r:id="rId24" w:history="1">
        <w:r w:rsidRPr="00F43596">
          <w:rPr>
            <w:rStyle w:val="Hyperlink"/>
            <w:rFonts w:cstheme="minorHAnsi"/>
            <w:i/>
            <w:sz w:val="21"/>
            <w:szCs w:val="21"/>
          </w:rPr>
          <w:t>bids.gh@undp.org</w:t>
        </w:r>
      </w:hyperlink>
      <w:r>
        <w:rPr>
          <w:rFonts w:cstheme="minorHAnsi"/>
          <w:i/>
          <w:color w:val="000000"/>
          <w:sz w:val="21"/>
          <w:szCs w:val="21"/>
        </w:rPr>
        <w:t xml:space="preserve">. </w:t>
      </w:r>
      <w:r w:rsidRPr="00935347">
        <w:rPr>
          <w:rFonts w:cstheme="minorHAnsi"/>
          <w:color w:val="000000"/>
          <w:sz w:val="21"/>
          <w:szCs w:val="21"/>
        </w:rPr>
        <w:t xml:space="preserve"> by </w:t>
      </w:r>
      <w:bookmarkStart w:id="19" w:name="_Hlk48654661"/>
      <w:r w:rsidRPr="00935347">
        <w:rPr>
          <w:rFonts w:cstheme="minorHAnsi"/>
          <w:i/>
          <w:color w:val="000000"/>
          <w:sz w:val="21"/>
          <w:szCs w:val="21"/>
          <w:highlight w:val="lightGray"/>
        </w:rPr>
        <w:t>(</w:t>
      </w:r>
      <w:bookmarkEnd w:id="19"/>
      <w:r w:rsidR="005D1B8D">
        <w:rPr>
          <w:rFonts w:cstheme="minorHAnsi"/>
          <w:i/>
          <w:color w:val="000000"/>
          <w:sz w:val="21"/>
          <w:szCs w:val="21"/>
          <w:highlight w:val="lightGray"/>
        </w:rPr>
        <w:t>4:30pm GMT, 11</w:t>
      </w:r>
      <w:r w:rsidR="005D1B8D" w:rsidRPr="005D1B8D">
        <w:rPr>
          <w:rFonts w:cstheme="minorHAnsi"/>
          <w:i/>
          <w:color w:val="000000"/>
          <w:sz w:val="21"/>
          <w:szCs w:val="21"/>
          <w:highlight w:val="lightGray"/>
          <w:vertAlign w:val="superscript"/>
        </w:rPr>
        <w:t>th</w:t>
      </w:r>
      <w:r w:rsidR="005D1B8D">
        <w:rPr>
          <w:rFonts w:cstheme="minorHAnsi"/>
          <w:i/>
          <w:color w:val="000000"/>
          <w:sz w:val="21"/>
          <w:szCs w:val="21"/>
          <w:highlight w:val="lightGray"/>
        </w:rPr>
        <w:t xml:space="preserve"> September</w:t>
      </w:r>
      <w:r w:rsidRPr="00935347">
        <w:rPr>
          <w:rFonts w:cstheme="minorHAnsi"/>
          <w:i/>
          <w:color w:val="000000"/>
          <w:sz w:val="21"/>
          <w:szCs w:val="21"/>
          <w:highlight w:val="lightGray"/>
        </w:rPr>
        <w:t>)</w:t>
      </w:r>
      <w:r w:rsidRPr="00264BE5">
        <w:t xml:space="preserve"> </w:t>
      </w:r>
      <w:r w:rsidRPr="00264BE5">
        <w:rPr>
          <w:rFonts w:cstheme="minorHAnsi"/>
          <w:color w:val="000000"/>
          <w:sz w:val="21"/>
          <w:szCs w:val="21"/>
        </w:rPr>
        <w:t xml:space="preserve">indicating the following reference “Consultant for Terminal Evaluation </w:t>
      </w:r>
      <w:proofErr w:type="gramStart"/>
      <w:r w:rsidRPr="00264BE5">
        <w:rPr>
          <w:rFonts w:cstheme="minorHAnsi"/>
          <w:color w:val="000000"/>
          <w:sz w:val="21"/>
          <w:szCs w:val="21"/>
        </w:rPr>
        <w:t xml:space="preserve">of </w:t>
      </w:r>
      <w:r>
        <w:rPr>
          <w:rFonts w:cstheme="minorHAnsi"/>
          <w:color w:val="000000"/>
          <w:sz w:val="21"/>
          <w:szCs w:val="21"/>
        </w:rPr>
        <w:t xml:space="preserve"> AF</w:t>
      </w:r>
      <w:proofErr w:type="gramEnd"/>
      <w:r>
        <w:rPr>
          <w:rFonts w:cstheme="minorHAnsi"/>
          <w:color w:val="000000"/>
          <w:sz w:val="21"/>
          <w:szCs w:val="21"/>
        </w:rPr>
        <w:t xml:space="preserve"> Project in Ghana” .</w:t>
      </w:r>
      <w:r w:rsidRPr="00935347">
        <w:rPr>
          <w:rFonts w:cstheme="minorHAnsi"/>
          <w:color w:val="000000"/>
          <w:sz w:val="21"/>
          <w:szCs w:val="21"/>
        </w:rPr>
        <w:t>Incomplete applications will be excluded from further consideration.</w:t>
      </w:r>
    </w:p>
    <w:p w14:paraId="396F8FE4" w14:textId="07EFEF94" w:rsidR="00E20511" w:rsidRDefault="00E20511" w:rsidP="00FF4A7E">
      <w:pPr>
        <w:jc w:val="both"/>
        <w:rPr>
          <w:rFonts w:cstheme="minorHAnsi"/>
          <w:color w:val="000000"/>
          <w:sz w:val="21"/>
          <w:szCs w:val="21"/>
        </w:rPr>
      </w:pPr>
    </w:p>
    <w:p w14:paraId="1AC6BAC3" w14:textId="77777777" w:rsidR="00E20511" w:rsidRPr="00FF4A7E" w:rsidRDefault="00E20511" w:rsidP="00FF4A7E">
      <w:pPr>
        <w:jc w:val="both"/>
        <w:rPr>
          <w:rFonts w:cstheme="minorHAnsi"/>
          <w:i/>
          <w:color w:val="000000"/>
          <w:sz w:val="21"/>
          <w:szCs w:val="21"/>
        </w:rPr>
      </w:pPr>
    </w:p>
    <w:p w14:paraId="797A66CF" w14:textId="77777777" w:rsidR="00D81987" w:rsidRPr="00935347" w:rsidRDefault="00D81987" w:rsidP="00D81987">
      <w:pPr>
        <w:pStyle w:val="ListParagraph"/>
        <w:numPr>
          <w:ilvl w:val="0"/>
          <w:numId w:val="29"/>
        </w:numPr>
        <w:spacing w:after="0" w:line="240" w:lineRule="auto"/>
        <w:ind w:left="360"/>
        <w:jc w:val="both"/>
        <w:rPr>
          <w:rFonts w:cstheme="minorHAnsi"/>
          <w:b/>
          <w:bCs/>
          <w:sz w:val="26"/>
          <w:szCs w:val="26"/>
        </w:rPr>
      </w:pPr>
      <w:r w:rsidRPr="00935347">
        <w:rPr>
          <w:rFonts w:cstheme="minorHAnsi"/>
          <w:b/>
          <w:bCs/>
          <w:sz w:val="26"/>
          <w:szCs w:val="26"/>
        </w:rPr>
        <w:t xml:space="preserve">  Criteria for Selection of the Best Offer</w:t>
      </w:r>
    </w:p>
    <w:p w14:paraId="67C6FF18" w14:textId="77777777" w:rsidR="00D81987" w:rsidRPr="00935347" w:rsidRDefault="00D81987" w:rsidP="00D81987">
      <w:pPr>
        <w:tabs>
          <w:tab w:val="left" w:pos="1080"/>
        </w:tabs>
        <w:autoSpaceDE w:val="0"/>
        <w:autoSpaceDN w:val="0"/>
        <w:adjustRightInd w:val="0"/>
        <w:spacing w:before="120" w:after="0" w:line="240" w:lineRule="auto"/>
        <w:jc w:val="both"/>
        <w:rPr>
          <w:rFonts w:cstheme="minorHAnsi"/>
          <w:color w:val="000000"/>
          <w:sz w:val="21"/>
          <w:szCs w:val="21"/>
        </w:rPr>
      </w:pPr>
      <w:r w:rsidRPr="00935347">
        <w:rPr>
          <w:rFonts w:cstheme="minorHAnsi"/>
          <w:color w:val="000000"/>
          <w:sz w:val="21"/>
          <w:szCs w:val="21"/>
        </w:rPr>
        <w:t>Only those applications which are responsive and compliant will be evaluated. Offers will be evaluated according to the Combined Scoring method – where the educational background and experience on similar assignments will be weighted at 70% and the price proposal will weigh as 30% of the total scoring. The applicant receiving the Highest Combined Score that has also accepted UNDP’s General Terms and Conditions will be awarded the contract.</w:t>
      </w:r>
    </w:p>
    <w:p w14:paraId="58352B23" w14:textId="77777777" w:rsidR="00D81987" w:rsidRPr="00935347" w:rsidRDefault="00D81987" w:rsidP="00D81987">
      <w:pPr>
        <w:pStyle w:val="p28"/>
        <w:tabs>
          <w:tab w:val="clear" w:pos="680"/>
          <w:tab w:val="clear" w:pos="1060"/>
        </w:tabs>
        <w:spacing w:line="240" w:lineRule="auto"/>
        <w:ind w:left="0" w:firstLine="0"/>
        <w:rPr>
          <w:rFonts w:asciiTheme="minorHAnsi" w:hAnsiTheme="minorHAnsi" w:cstheme="minorHAnsi"/>
          <w:b/>
          <w:bCs/>
          <w:sz w:val="28"/>
          <w:szCs w:val="28"/>
        </w:rPr>
      </w:pPr>
    </w:p>
    <w:p w14:paraId="0AC4BB61" w14:textId="77777777" w:rsidR="00D81987" w:rsidRPr="00935347" w:rsidRDefault="00D81987" w:rsidP="00D81987">
      <w:pPr>
        <w:pStyle w:val="ListParagraph"/>
        <w:numPr>
          <w:ilvl w:val="0"/>
          <w:numId w:val="29"/>
        </w:numPr>
        <w:spacing w:after="0" w:line="240" w:lineRule="auto"/>
        <w:ind w:left="360"/>
        <w:jc w:val="both"/>
        <w:rPr>
          <w:rFonts w:cstheme="minorHAnsi"/>
          <w:b/>
          <w:bCs/>
          <w:sz w:val="28"/>
          <w:szCs w:val="28"/>
        </w:rPr>
      </w:pPr>
      <w:r w:rsidRPr="00935347">
        <w:rPr>
          <w:rFonts w:cstheme="minorHAnsi"/>
          <w:b/>
          <w:bCs/>
          <w:sz w:val="26"/>
          <w:szCs w:val="26"/>
        </w:rPr>
        <w:t xml:space="preserve"> Annexes to the TE </w:t>
      </w:r>
      <w:proofErr w:type="spellStart"/>
      <w:r w:rsidRPr="00935347">
        <w:rPr>
          <w:rFonts w:cstheme="minorHAnsi"/>
          <w:b/>
          <w:bCs/>
          <w:sz w:val="26"/>
          <w:szCs w:val="26"/>
        </w:rPr>
        <w:t>ToR</w:t>
      </w:r>
      <w:proofErr w:type="spellEnd"/>
    </w:p>
    <w:p w14:paraId="38552DAA" w14:textId="77777777" w:rsidR="00D81987" w:rsidRPr="00935347" w:rsidRDefault="00D81987" w:rsidP="00D81987">
      <w:pPr>
        <w:pStyle w:val="p28"/>
        <w:tabs>
          <w:tab w:val="clear" w:pos="680"/>
          <w:tab w:val="clear" w:pos="1060"/>
        </w:tabs>
        <w:spacing w:line="240" w:lineRule="auto"/>
        <w:ind w:left="0" w:firstLine="0"/>
        <w:jc w:val="both"/>
        <w:rPr>
          <w:rFonts w:asciiTheme="minorHAnsi" w:hAnsiTheme="minorHAnsi" w:cstheme="minorHAnsi"/>
          <w:sz w:val="22"/>
          <w:szCs w:val="22"/>
          <w:highlight w:val="lightGray"/>
        </w:rPr>
      </w:pPr>
    </w:p>
    <w:p w14:paraId="36C599CA" w14:textId="77777777" w:rsidR="00D81987" w:rsidRPr="00935347" w:rsidRDefault="00D81987" w:rsidP="00D81987">
      <w:pPr>
        <w:pStyle w:val="p28"/>
        <w:tabs>
          <w:tab w:val="clear" w:pos="680"/>
          <w:tab w:val="clear" w:pos="1060"/>
        </w:tabs>
        <w:spacing w:line="240" w:lineRule="auto"/>
        <w:ind w:left="0" w:firstLine="0"/>
        <w:jc w:val="both"/>
        <w:rPr>
          <w:rFonts w:asciiTheme="minorHAnsi" w:eastAsiaTheme="minorHAnsi" w:hAnsiTheme="minorHAnsi" w:cstheme="minorHAnsi"/>
          <w:i/>
          <w:snapToGrid/>
          <w:color w:val="000000"/>
          <w:sz w:val="21"/>
          <w:szCs w:val="21"/>
          <w:highlight w:val="lightGray"/>
        </w:rPr>
      </w:pPr>
      <w:r w:rsidRPr="00935347">
        <w:rPr>
          <w:rFonts w:asciiTheme="minorHAnsi" w:eastAsiaTheme="minorHAnsi" w:hAnsiTheme="minorHAnsi" w:cstheme="minorHAnsi"/>
          <w:i/>
          <w:snapToGrid/>
          <w:color w:val="000000"/>
          <w:sz w:val="21"/>
          <w:szCs w:val="21"/>
          <w:highlight w:val="lightGray"/>
        </w:rPr>
        <w:t xml:space="preserve">Suggested </w:t>
      </w:r>
      <w:proofErr w:type="spellStart"/>
      <w:r w:rsidRPr="00935347">
        <w:rPr>
          <w:rFonts w:asciiTheme="minorHAnsi" w:eastAsiaTheme="minorHAnsi" w:hAnsiTheme="minorHAnsi" w:cstheme="minorHAnsi"/>
          <w:i/>
          <w:snapToGrid/>
          <w:color w:val="000000"/>
          <w:sz w:val="21"/>
          <w:szCs w:val="21"/>
          <w:highlight w:val="lightGray"/>
        </w:rPr>
        <w:t>ToR</w:t>
      </w:r>
      <w:proofErr w:type="spellEnd"/>
      <w:r w:rsidRPr="00935347">
        <w:rPr>
          <w:rFonts w:asciiTheme="minorHAnsi" w:eastAsiaTheme="minorHAnsi" w:hAnsiTheme="minorHAnsi" w:cstheme="minorHAnsi"/>
          <w:i/>
          <w:snapToGrid/>
          <w:color w:val="000000"/>
          <w:sz w:val="21"/>
          <w:szCs w:val="21"/>
          <w:highlight w:val="lightGray"/>
        </w:rPr>
        <w:t xml:space="preserve"> annexes include:</w:t>
      </w:r>
    </w:p>
    <w:p w14:paraId="55A9BBB7" w14:textId="77777777" w:rsidR="00D81987" w:rsidRPr="00935347" w:rsidRDefault="00D81987" w:rsidP="00D81987">
      <w:pPr>
        <w:pStyle w:val="p28"/>
        <w:spacing w:line="240" w:lineRule="auto"/>
        <w:jc w:val="both"/>
        <w:rPr>
          <w:rFonts w:asciiTheme="minorHAnsi" w:hAnsiTheme="minorHAnsi" w:cstheme="minorHAnsi"/>
          <w:sz w:val="22"/>
          <w:szCs w:val="22"/>
          <w:highlight w:val="lightGray"/>
        </w:rPr>
      </w:pPr>
    </w:p>
    <w:p w14:paraId="6B933372" w14:textId="77777777" w:rsidR="00D81987" w:rsidRPr="00935347" w:rsidRDefault="00D81987" w:rsidP="00D81987">
      <w:pPr>
        <w:pStyle w:val="ListParagraph"/>
        <w:numPr>
          <w:ilvl w:val="0"/>
          <w:numId w:val="7"/>
        </w:numPr>
        <w:rPr>
          <w:rFonts w:cstheme="minorHAnsi"/>
          <w:color w:val="000000"/>
          <w:sz w:val="21"/>
          <w:szCs w:val="21"/>
        </w:rPr>
      </w:pPr>
      <w:proofErr w:type="spellStart"/>
      <w:r w:rsidRPr="00935347">
        <w:rPr>
          <w:rFonts w:cstheme="minorHAnsi"/>
          <w:color w:val="000000"/>
          <w:sz w:val="21"/>
          <w:szCs w:val="21"/>
        </w:rPr>
        <w:t>ToR</w:t>
      </w:r>
      <w:proofErr w:type="spellEnd"/>
      <w:r w:rsidRPr="00935347">
        <w:rPr>
          <w:rFonts w:cstheme="minorHAnsi"/>
          <w:color w:val="000000"/>
          <w:sz w:val="21"/>
          <w:szCs w:val="21"/>
        </w:rPr>
        <w:t xml:space="preserve"> Annex A: Project Logical/Results Framework</w:t>
      </w:r>
    </w:p>
    <w:p w14:paraId="09297FB3" w14:textId="77777777" w:rsidR="00D81987" w:rsidRPr="00935347" w:rsidRDefault="00D81987" w:rsidP="00D81987">
      <w:pPr>
        <w:pStyle w:val="ListParagraph"/>
        <w:numPr>
          <w:ilvl w:val="0"/>
          <w:numId w:val="7"/>
        </w:numPr>
        <w:rPr>
          <w:rFonts w:cstheme="minorHAnsi"/>
          <w:color w:val="000000"/>
          <w:sz w:val="21"/>
          <w:szCs w:val="21"/>
        </w:rPr>
      </w:pPr>
      <w:proofErr w:type="spellStart"/>
      <w:r w:rsidRPr="00935347">
        <w:rPr>
          <w:rFonts w:cstheme="minorHAnsi"/>
          <w:color w:val="000000"/>
          <w:sz w:val="21"/>
          <w:szCs w:val="21"/>
        </w:rPr>
        <w:t>ToR</w:t>
      </w:r>
      <w:proofErr w:type="spellEnd"/>
      <w:r w:rsidRPr="00935347">
        <w:rPr>
          <w:rFonts w:cstheme="minorHAnsi"/>
          <w:color w:val="000000"/>
          <w:sz w:val="21"/>
          <w:szCs w:val="21"/>
        </w:rPr>
        <w:t xml:space="preserve"> Annex B: Project Information Package to be reviewed by TE team</w:t>
      </w:r>
    </w:p>
    <w:p w14:paraId="18149D11" w14:textId="77777777" w:rsidR="00D81987" w:rsidRPr="00935347" w:rsidRDefault="00D81987" w:rsidP="00D81987">
      <w:pPr>
        <w:pStyle w:val="ListParagraph"/>
        <w:numPr>
          <w:ilvl w:val="0"/>
          <w:numId w:val="7"/>
        </w:numPr>
        <w:rPr>
          <w:rFonts w:cstheme="minorHAnsi"/>
          <w:color w:val="000000"/>
          <w:sz w:val="21"/>
          <w:szCs w:val="21"/>
        </w:rPr>
      </w:pPr>
      <w:proofErr w:type="spellStart"/>
      <w:r w:rsidRPr="00935347">
        <w:rPr>
          <w:rFonts w:cstheme="minorHAnsi"/>
          <w:color w:val="000000"/>
          <w:sz w:val="21"/>
          <w:szCs w:val="21"/>
        </w:rPr>
        <w:t>ToR</w:t>
      </w:r>
      <w:proofErr w:type="spellEnd"/>
      <w:r w:rsidRPr="00935347">
        <w:rPr>
          <w:rFonts w:cstheme="minorHAnsi"/>
          <w:color w:val="000000"/>
          <w:sz w:val="21"/>
          <w:szCs w:val="21"/>
        </w:rPr>
        <w:t xml:space="preserve"> Annex C: Content of the TE report</w:t>
      </w:r>
    </w:p>
    <w:p w14:paraId="69DA6100" w14:textId="77777777" w:rsidR="00D81987" w:rsidRPr="00935347" w:rsidRDefault="00D81987" w:rsidP="00D81987">
      <w:pPr>
        <w:pStyle w:val="ListParagraph"/>
        <w:numPr>
          <w:ilvl w:val="0"/>
          <w:numId w:val="7"/>
        </w:numPr>
        <w:rPr>
          <w:rFonts w:cstheme="minorHAnsi"/>
          <w:color w:val="000000"/>
          <w:sz w:val="21"/>
          <w:szCs w:val="21"/>
        </w:rPr>
      </w:pPr>
      <w:proofErr w:type="spellStart"/>
      <w:r w:rsidRPr="00935347">
        <w:rPr>
          <w:rFonts w:cstheme="minorHAnsi"/>
          <w:color w:val="000000"/>
          <w:sz w:val="21"/>
          <w:szCs w:val="21"/>
        </w:rPr>
        <w:t>ToR</w:t>
      </w:r>
      <w:proofErr w:type="spellEnd"/>
      <w:r w:rsidRPr="00935347">
        <w:rPr>
          <w:rFonts w:cstheme="minorHAnsi"/>
          <w:color w:val="000000"/>
          <w:sz w:val="21"/>
          <w:szCs w:val="21"/>
        </w:rPr>
        <w:t xml:space="preserve"> Annex D: Evaluation Criteria Matrix template</w:t>
      </w:r>
    </w:p>
    <w:p w14:paraId="79C8364E" w14:textId="77777777" w:rsidR="00D81987" w:rsidRPr="00935347" w:rsidRDefault="00D81987" w:rsidP="00D81987">
      <w:pPr>
        <w:pStyle w:val="ListParagraph"/>
        <w:numPr>
          <w:ilvl w:val="0"/>
          <w:numId w:val="7"/>
        </w:numPr>
        <w:rPr>
          <w:rFonts w:cstheme="minorHAnsi"/>
          <w:color w:val="000000"/>
          <w:sz w:val="21"/>
          <w:szCs w:val="21"/>
        </w:rPr>
      </w:pPr>
      <w:proofErr w:type="spellStart"/>
      <w:r w:rsidRPr="00935347">
        <w:rPr>
          <w:rFonts w:cstheme="minorHAnsi"/>
          <w:color w:val="000000"/>
          <w:sz w:val="21"/>
          <w:szCs w:val="21"/>
        </w:rPr>
        <w:t>ToR</w:t>
      </w:r>
      <w:proofErr w:type="spellEnd"/>
      <w:r w:rsidRPr="00935347">
        <w:rPr>
          <w:rFonts w:cstheme="minorHAnsi"/>
          <w:color w:val="000000"/>
          <w:sz w:val="21"/>
          <w:szCs w:val="21"/>
        </w:rPr>
        <w:t xml:space="preserve"> Annex E: UNEG Code of Conduct for Evaluators</w:t>
      </w:r>
    </w:p>
    <w:p w14:paraId="10D85177" w14:textId="77777777" w:rsidR="00D81987" w:rsidRPr="00935347" w:rsidRDefault="00D81987" w:rsidP="00D81987">
      <w:pPr>
        <w:pStyle w:val="ListParagraph"/>
        <w:numPr>
          <w:ilvl w:val="0"/>
          <w:numId w:val="7"/>
        </w:numPr>
        <w:rPr>
          <w:rFonts w:cstheme="minorHAnsi"/>
          <w:color w:val="000000"/>
          <w:sz w:val="21"/>
          <w:szCs w:val="21"/>
        </w:rPr>
      </w:pPr>
      <w:proofErr w:type="spellStart"/>
      <w:r w:rsidRPr="00935347">
        <w:rPr>
          <w:rFonts w:cstheme="minorHAnsi"/>
          <w:color w:val="000000"/>
          <w:sz w:val="21"/>
          <w:szCs w:val="21"/>
        </w:rPr>
        <w:t>ToR</w:t>
      </w:r>
      <w:proofErr w:type="spellEnd"/>
      <w:r w:rsidRPr="00935347">
        <w:rPr>
          <w:rFonts w:cstheme="minorHAnsi"/>
          <w:color w:val="000000"/>
          <w:sz w:val="21"/>
          <w:szCs w:val="21"/>
        </w:rPr>
        <w:t xml:space="preserve"> Annex F: TE Rating Scales and TE Ratings Table</w:t>
      </w:r>
    </w:p>
    <w:p w14:paraId="55B9F0E9" w14:textId="77777777" w:rsidR="00D81987" w:rsidRPr="00935347" w:rsidRDefault="00D81987" w:rsidP="00D81987">
      <w:pPr>
        <w:pStyle w:val="ListParagraph"/>
        <w:numPr>
          <w:ilvl w:val="0"/>
          <w:numId w:val="7"/>
        </w:numPr>
        <w:rPr>
          <w:rFonts w:cstheme="minorHAnsi"/>
          <w:color w:val="000000"/>
          <w:sz w:val="21"/>
          <w:szCs w:val="21"/>
        </w:rPr>
      </w:pPr>
      <w:proofErr w:type="spellStart"/>
      <w:r w:rsidRPr="00935347">
        <w:rPr>
          <w:rFonts w:cstheme="minorHAnsi"/>
          <w:color w:val="000000"/>
          <w:sz w:val="21"/>
          <w:szCs w:val="21"/>
        </w:rPr>
        <w:t>ToR</w:t>
      </w:r>
      <w:proofErr w:type="spellEnd"/>
      <w:r w:rsidRPr="00935347">
        <w:rPr>
          <w:rFonts w:cstheme="minorHAnsi"/>
          <w:color w:val="000000"/>
          <w:sz w:val="21"/>
          <w:szCs w:val="21"/>
        </w:rPr>
        <w:t xml:space="preserve"> Annex G: TE Report Clearance Form</w:t>
      </w:r>
    </w:p>
    <w:p w14:paraId="595BFAB4" w14:textId="77777777" w:rsidR="00D81987" w:rsidRPr="00935347" w:rsidRDefault="00D81987" w:rsidP="00D81987">
      <w:pPr>
        <w:pStyle w:val="ListParagraph"/>
        <w:numPr>
          <w:ilvl w:val="0"/>
          <w:numId w:val="7"/>
        </w:numPr>
        <w:rPr>
          <w:rFonts w:cstheme="minorHAnsi"/>
          <w:color w:val="000000"/>
          <w:sz w:val="21"/>
          <w:szCs w:val="21"/>
        </w:rPr>
      </w:pPr>
      <w:proofErr w:type="spellStart"/>
      <w:r w:rsidRPr="00935347">
        <w:rPr>
          <w:rFonts w:cstheme="minorHAnsi"/>
          <w:color w:val="000000"/>
          <w:sz w:val="21"/>
          <w:szCs w:val="21"/>
        </w:rPr>
        <w:t>ToR</w:t>
      </w:r>
      <w:proofErr w:type="spellEnd"/>
      <w:r w:rsidRPr="00935347">
        <w:rPr>
          <w:rFonts w:cstheme="minorHAnsi"/>
          <w:color w:val="000000"/>
          <w:sz w:val="21"/>
          <w:szCs w:val="21"/>
        </w:rPr>
        <w:t xml:space="preserve"> Annex H: TE Audit Trail template</w:t>
      </w:r>
    </w:p>
    <w:p w14:paraId="77DF6328" w14:textId="77777777" w:rsidR="00D81987" w:rsidRPr="00935347" w:rsidRDefault="00D81987" w:rsidP="00D81987">
      <w:pPr>
        <w:spacing w:after="0" w:line="240" w:lineRule="auto"/>
        <w:rPr>
          <w:rFonts w:cstheme="minorHAnsi"/>
          <w:b/>
          <w:bCs/>
          <w:sz w:val="30"/>
          <w:szCs w:val="30"/>
        </w:rPr>
      </w:pPr>
      <w:r w:rsidRPr="00935347">
        <w:rPr>
          <w:rFonts w:cstheme="minorHAnsi"/>
          <w:b/>
          <w:bCs/>
          <w:sz w:val="30"/>
          <w:szCs w:val="30"/>
        </w:rPr>
        <w:t>Annexes to Terminal Evaluation Terms of Reference</w:t>
      </w:r>
    </w:p>
    <w:p w14:paraId="4FEBE2DA" w14:textId="77777777" w:rsidR="00D81987" w:rsidRPr="00935347" w:rsidRDefault="00D81987" w:rsidP="00D81987">
      <w:pPr>
        <w:spacing w:after="0" w:line="240" w:lineRule="auto"/>
        <w:rPr>
          <w:rFonts w:cstheme="minorHAnsi"/>
          <w:color w:val="0000FF"/>
          <w:highlight w:val="lightGray"/>
          <w:u w:val="single"/>
        </w:rPr>
      </w:pPr>
    </w:p>
    <w:p w14:paraId="46DF5F11" w14:textId="77777777" w:rsidR="00D81987" w:rsidRPr="00935347" w:rsidRDefault="00D81987" w:rsidP="00D81987">
      <w:pPr>
        <w:pStyle w:val="ListParagraph"/>
        <w:numPr>
          <w:ilvl w:val="0"/>
          <w:numId w:val="7"/>
        </w:numPr>
        <w:rPr>
          <w:rFonts w:cstheme="minorHAnsi"/>
          <w:b/>
          <w:bCs/>
          <w:color w:val="000000"/>
          <w:sz w:val="21"/>
          <w:szCs w:val="21"/>
        </w:rPr>
      </w:pPr>
      <w:proofErr w:type="spellStart"/>
      <w:r w:rsidRPr="00935347">
        <w:rPr>
          <w:rFonts w:cstheme="minorHAnsi"/>
          <w:b/>
          <w:bCs/>
          <w:color w:val="000000"/>
          <w:sz w:val="21"/>
          <w:szCs w:val="21"/>
        </w:rPr>
        <w:t>ToR</w:t>
      </w:r>
      <w:proofErr w:type="spellEnd"/>
      <w:r w:rsidRPr="00935347">
        <w:rPr>
          <w:rFonts w:cstheme="minorHAnsi"/>
          <w:b/>
          <w:bCs/>
          <w:color w:val="000000"/>
          <w:sz w:val="21"/>
          <w:szCs w:val="21"/>
        </w:rPr>
        <w:t xml:space="preserve"> Annex A: Project Logical/Results Framework</w:t>
      </w:r>
    </w:p>
    <w:p w14:paraId="024EE067" w14:textId="77777777" w:rsidR="00D81987" w:rsidRPr="00935347" w:rsidRDefault="00D81987" w:rsidP="00D81987">
      <w:pPr>
        <w:pStyle w:val="ListParagraph"/>
        <w:numPr>
          <w:ilvl w:val="0"/>
          <w:numId w:val="7"/>
        </w:numPr>
        <w:rPr>
          <w:rFonts w:cstheme="minorHAnsi"/>
          <w:b/>
          <w:bCs/>
          <w:color w:val="000000"/>
          <w:sz w:val="21"/>
          <w:szCs w:val="21"/>
        </w:rPr>
      </w:pPr>
      <w:proofErr w:type="spellStart"/>
      <w:r w:rsidRPr="00935347">
        <w:rPr>
          <w:rFonts w:cstheme="minorHAnsi"/>
          <w:b/>
          <w:bCs/>
          <w:color w:val="000000"/>
          <w:sz w:val="21"/>
          <w:szCs w:val="21"/>
        </w:rPr>
        <w:t>ToR</w:t>
      </w:r>
      <w:proofErr w:type="spellEnd"/>
      <w:r w:rsidRPr="00935347">
        <w:rPr>
          <w:rFonts w:cstheme="minorHAnsi"/>
          <w:b/>
          <w:bCs/>
          <w:color w:val="000000"/>
          <w:sz w:val="21"/>
          <w:szCs w:val="21"/>
        </w:rPr>
        <w:t xml:space="preserve"> Annex B: Project Information Package to be reviewed by TE team</w:t>
      </w:r>
    </w:p>
    <w:p w14:paraId="27037F00" w14:textId="77777777" w:rsidR="00D81987" w:rsidRPr="00935347" w:rsidRDefault="00D81987" w:rsidP="00D81987">
      <w:pPr>
        <w:pStyle w:val="ListParagraph"/>
        <w:numPr>
          <w:ilvl w:val="0"/>
          <w:numId w:val="7"/>
        </w:numPr>
        <w:rPr>
          <w:rFonts w:cstheme="minorHAnsi"/>
          <w:b/>
          <w:bCs/>
          <w:color w:val="000000"/>
          <w:sz w:val="21"/>
          <w:szCs w:val="21"/>
        </w:rPr>
      </w:pPr>
      <w:proofErr w:type="spellStart"/>
      <w:r w:rsidRPr="00935347">
        <w:rPr>
          <w:rFonts w:cstheme="minorHAnsi"/>
          <w:b/>
          <w:bCs/>
          <w:color w:val="000000"/>
          <w:sz w:val="21"/>
          <w:szCs w:val="21"/>
        </w:rPr>
        <w:t>ToR</w:t>
      </w:r>
      <w:proofErr w:type="spellEnd"/>
      <w:r w:rsidRPr="00935347">
        <w:rPr>
          <w:rFonts w:cstheme="minorHAnsi"/>
          <w:b/>
          <w:bCs/>
          <w:color w:val="000000"/>
          <w:sz w:val="21"/>
          <w:szCs w:val="21"/>
        </w:rPr>
        <w:t xml:space="preserve"> Annex C: Content of the TE report</w:t>
      </w:r>
    </w:p>
    <w:p w14:paraId="4C2BE397" w14:textId="77777777" w:rsidR="00D81987" w:rsidRPr="00935347" w:rsidRDefault="00D81987" w:rsidP="00D81987">
      <w:pPr>
        <w:pStyle w:val="ListParagraph"/>
        <w:numPr>
          <w:ilvl w:val="0"/>
          <w:numId w:val="7"/>
        </w:numPr>
        <w:rPr>
          <w:rFonts w:cstheme="minorHAnsi"/>
          <w:b/>
          <w:bCs/>
          <w:color w:val="000000"/>
          <w:sz w:val="21"/>
          <w:szCs w:val="21"/>
        </w:rPr>
      </w:pPr>
      <w:proofErr w:type="spellStart"/>
      <w:r w:rsidRPr="00935347">
        <w:rPr>
          <w:rFonts w:cstheme="minorHAnsi"/>
          <w:b/>
          <w:bCs/>
          <w:color w:val="000000"/>
          <w:sz w:val="21"/>
          <w:szCs w:val="21"/>
        </w:rPr>
        <w:t>ToR</w:t>
      </w:r>
      <w:proofErr w:type="spellEnd"/>
      <w:r w:rsidRPr="00935347">
        <w:rPr>
          <w:rFonts w:cstheme="minorHAnsi"/>
          <w:b/>
          <w:bCs/>
          <w:color w:val="000000"/>
          <w:sz w:val="21"/>
          <w:szCs w:val="21"/>
        </w:rPr>
        <w:t xml:space="preserve"> Annex D: Evaluation Criteria Matrix template</w:t>
      </w:r>
    </w:p>
    <w:p w14:paraId="4AC6F85D" w14:textId="77777777" w:rsidR="00D81987" w:rsidRPr="00935347" w:rsidRDefault="00D81987" w:rsidP="00D81987">
      <w:pPr>
        <w:pStyle w:val="ListParagraph"/>
        <w:numPr>
          <w:ilvl w:val="0"/>
          <w:numId w:val="7"/>
        </w:numPr>
        <w:rPr>
          <w:rFonts w:cstheme="minorHAnsi"/>
          <w:b/>
          <w:bCs/>
          <w:color w:val="000000"/>
          <w:sz w:val="21"/>
          <w:szCs w:val="21"/>
        </w:rPr>
      </w:pPr>
      <w:proofErr w:type="spellStart"/>
      <w:r w:rsidRPr="00935347">
        <w:rPr>
          <w:rFonts w:cstheme="minorHAnsi"/>
          <w:b/>
          <w:bCs/>
          <w:color w:val="000000"/>
          <w:sz w:val="21"/>
          <w:szCs w:val="21"/>
        </w:rPr>
        <w:t>ToR</w:t>
      </w:r>
      <w:proofErr w:type="spellEnd"/>
      <w:r w:rsidRPr="00935347">
        <w:rPr>
          <w:rFonts w:cstheme="minorHAnsi"/>
          <w:b/>
          <w:bCs/>
          <w:color w:val="000000"/>
          <w:sz w:val="21"/>
          <w:szCs w:val="21"/>
        </w:rPr>
        <w:t xml:space="preserve"> Annex E: UNEG Code of Conduct for Evaluators</w:t>
      </w:r>
    </w:p>
    <w:p w14:paraId="4E32DFD3" w14:textId="77777777" w:rsidR="00D81987" w:rsidRPr="00935347" w:rsidRDefault="00D81987" w:rsidP="00D81987">
      <w:pPr>
        <w:pStyle w:val="ListParagraph"/>
        <w:numPr>
          <w:ilvl w:val="0"/>
          <w:numId w:val="7"/>
        </w:numPr>
        <w:rPr>
          <w:rFonts w:cstheme="minorHAnsi"/>
          <w:b/>
          <w:bCs/>
          <w:color w:val="000000"/>
          <w:sz w:val="21"/>
          <w:szCs w:val="21"/>
        </w:rPr>
      </w:pPr>
      <w:proofErr w:type="spellStart"/>
      <w:r w:rsidRPr="00935347">
        <w:rPr>
          <w:rFonts w:cstheme="minorHAnsi"/>
          <w:b/>
          <w:bCs/>
          <w:color w:val="000000"/>
          <w:sz w:val="21"/>
          <w:szCs w:val="21"/>
        </w:rPr>
        <w:t>ToR</w:t>
      </w:r>
      <w:proofErr w:type="spellEnd"/>
      <w:r w:rsidRPr="00935347">
        <w:rPr>
          <w:rFonts w:cstheme="minorHAnsi"/>
          <w:b/>
          <w:bCs/>
          <w:color w:val="000000"/>
          <w:sz w:val="21"/>
          <w:szCs w:val="21"/>
        </w:rPr>
        <w:t xml:space="preserve"> Annex F: TE Rating Scales and TE Ratings Table</w:t>
      </w:r>
    </w:p>
    <w:p w14:paraId="10C18BE7" w14:textId="77777777" w:rsidR="00D81987" w:rsidRPr="00935347" w:rsidRDefault="00D81987" w:rsidP="00D81987">
      <w:pPr>
        <w:pStyle w:val="ListParagraph"/>
        <w:numPr>
          <w:ilvl w:val="0"/>
          <w:numId w:val="7"/>
        </w:numPr>
        <w:rPr>
          <w:rFonts w:cstheme="minorHAnsi"/>
          <w:b/>
          <w:bCs/>
          <w:color w:val="000000"/>
          <w:sz w:val="21"/>
          <w:szCs w:val="21"/>
        </w:rPr>
      </w:pPr>
      <w:proofErr w:type="spellStart"/>
      <w:r w:rsidRPr="00935347">
        <w:rPr>
          <w:rFonts w:cstheme="minorHAnsi"/>
          <w:b/>
          <w:bCs/>
          <w:color w:val="000000"/>
          <w:sz w:val="21"/>
          <w:szCs w:val="21"/>
        </w:rPr>
        <w:t>ToR</w:t>
      </w:r>
      <w:proofErr w:type="spellEnd"/>
      <w:r w:rsidRPr="00935347">
        <w:rPr>
          <w:rFonts w:cstheme="minorHAnsi"/>
          <w:b/>
          <w:bCs/>
          <w:color w:val="000000"/>
          <w:sz w:val="21"/>
          <w:szCs w:val="21"/>
        </w:rPr>
        <w:t xml:space="preserve"> Annex G: TE Report Clearance Form</w:t>
      </w:r>
    </w:p>
    <w:p w14:paraId="6C20E61F" w14:textId="77777777" w:rsidR="00D81987" w:rsidRPr="00935347" w:rsidRDefault="00D81987" w:rsidP="00D81987">
      <w:pPr>
        <w:pStyle w:val="ListParagraph"/>
        <w:numPr>
          <w:ilvl w:val="0"/>
          <w:numId w:val="7"/>
        </w:numPr>
        <w:rPr>
          <w:rFonts w:cstheme="minorHAnsi"/>
          <w:b/>
          <w:bCs/>
          <w:color w:val="000000"/>
          <w:sz w:val="21"/>
          <w:szCs w:val="21"/>
        </w:rPr>
      </w:pPr>
      <w:proofErr w:type="spellStart"/>
      <w:r w:rsidRPr="00935347">
        <w:rPr>
          <w:rFonts w:cstheme="minorHAnsi"/>
          <w:b/>
          <w:bCs/>
          <w:color w:val="000000"/>
          <w:sz w:val="21"/>
          <w:szCs w:val="21"/>
        </w:rPr>
        <w:t>ToR</w:t>
      </w:r>
      <w:proofErr w:type="spellEnd"/>
      <w:r w:rsidRPr="00935347">
        <w:rPr>
          <w:rFonts w:cstheme="minorHAnsi"/>
          <w:b/>
          <w:bCs/>
          <w:color w:val="000000"/>
          <w:sz w:val="21"/>
          <w:szCs w:val="21"/>
        </w:rPr>
        <w:t xml:space="preserve"> Annex H: TE Audit Trail template</w:t>
      </w:r>
    </w:p>
    <w:p w14:paraId="45291EDC" w14:textId="77777777" w:rsidR="00D81987" w:rsidRPr="00935347" w:rsidRDefault="00D81987" w:rsidP="00D81987">
      <w:pPr>
        <w:rPr>
          <w:rFonts w:cstheme="minorHAnsi"/>
        </w:rPr>
      </w:pPr>
    </w:p>
    <w:p w14:paraId="5591B177" w14:textId="77777777" w:rsidR="00D81987" w:rsidRPr="00935347" w:rsidRDefault="00D81987" w:rsidP="00D81987">
      <w:pPr>
        <w:rPr>
          <w:rFonts w:cstheme="minorHAnsi"/>
          <w:b/>
          <w:bCs/>
          <w:sz w:val="26"/>
          <w:szCs w:val="26"/>
        </w:rPr>
      </w:pPr>
      <w:proofErr w:type="spellStart"/>
      <w:r w:rsidRPr="00935347">
        <w:rPr>
          <w:rFonts w:cstheme="minorHAnsi"/>
          <w:b/>
          <w:bCs/>
          <w:sz w:val="26"/>
          <w:szCs w:val="26"/>
        </w:rPr>
        <w:t>ToR</w:t>
      </w:r>
      <w:proofErr w:type="spellEnd"/>
      <w:r w:rsidRPr="00935347">
        <w:rPr>
          <w:rFonts w:cstheme="minorHAnsi"/>
          <w:b/>
          <w:bCs/>
          <w:sz w:val="26"/>
          <w:szCs w:val="26"/>
        </w:rPr>
        <w:t xml:space="preserve"> Annex A: Project Logical/Results Framework</w:t>
      </w:r>
    </w:p>
    <w:p w14:paraId="4572C6FF" w14:textId="77777777" w:rsidR="002F04C8" w:rsidRPr="00284424" w:rsidRDefault="002F04C8" w:rsidP="002F04C8">
      <w:pPr>
        <w:spacing w:after="0" w:line="240" w:lineRule="auto"/>
        <w:rPr>
          <w:rFonts w:ascii="Times New Roman" w:eastAsia="Times New Roman" w:hAnsi="Times New Roman" w:cs="Times New Roman"/>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3870"/>
        <w:gridCol w:w="3060"/>
        <w:gridCol w:w="2970"/>
      </w:tblGrid>
      <w:tr w:rsidR="002F04C8" w:rsidRPr="00284424" w14:paraId="283E230D" w14:textId="77777777" w:rsidTr="005D1B8D">
        <w:tc>
          <w:tcPr>
            <w:tcW w:w="3888" w:type="dxa"/>
            <w:tcBorders>
              <w:top w:val="single" w:sz="8" w:space="0" w:color="7BA0CD"/>
              <w:left w:val="single" w:sz="8" w:space="0" w:color="7BA0CD"/>
              <w:bottom w:val="single" w:sz="8" w:space="0" w:color="7BA0CD"/>
            </w:tcBorders>
            <w:shd w:val="clear" w:color="auto" w:fill="auto"/>
          </w:tcPr>
          <w:p w14:paraId="5F490E0F" w14:textId="77777777" w:rsidR="002F04C8" w:rsidRPr="00284424" w:rsidRDefault="002F04C8" w:rsidP="005D1B8D">
            <w:pPr>
              <w:spacing w:after="0" w:line="240" w:lineRule="auto"/>
              <w:rPr>
                <w:rFonts w:ascii="Times New Roman" w:eastAsia="Cambria" w:hAnsi="Times New Roman" w:cs="Times New Roman"/>
                <w:b/>
                <w:bCs/>
                <w:sz w:val="20"/>
              </w:rPr>
            </w:pPr>
            <w:r w:rsidRPr="00284424">
              <w:rPr>
                <w:rFonts w:ascii="Times New Roman" w:eastAsia="Cambria" w:hAnsi="Times New Roman" w:cs="Times New Roman"/>
                <w:b/>
                <w:bCs/>
                <w:sz w:val="20"/>
              </w:rPr>
              <w:t>Project Objective(s)</w:t>
            </w:r>
            <w:r w:rsidRPr="00284424">
              <w:rPr>
                <w:rFonts w:ascii="Times New Roman" w:eastAsia="Cambria" w:hAnsi="Times New Roman" w:cs="Times New Roman"/>
                <w:b/>
                <w:bCs/>
                <w:color w:val="FFFFFF"/>
                <w:sz w:val="20"/>
                <w:vertAlign w:val="superscript"/>
              </w:rPr>
              <w:footnoteReference w:id="10"/>
            </w:r>
          </w:p>
        </w:tc>
        <w:tc>
          <w:tcPr>
            <w:tcW w:w="3870" w:type="dxa"/>
            <w:tcBorders>
              <w:top w:val="single" w:sz="8" w:space="0" w:color="7BA0CD"/>
              <w:bottom w:val="single" w:sz="8" w:space="0" w:color="7BA0CD"/>
            </w:tcBorders>
            <w:shd w:val="clear" w:color="auto" w:fill="auto"/>
          </w:tcPr>
          <w:p w14:paraId="10AD4518" w14:textId="77777777" w:rsidR="002F04C8" w:rsidRPr="00284424" w:rsidRDefault="002F04C8" w:rsidP="005D1B8D">
            <w:pPr>
              <w:spacing w:after="0" w:line="240" w:lineRule="auto"/>
              <w:ind w:right="-558"/>
              <w:rPr>
                <w:rFonts w:ascii="Times New Roman" w:eastAsia="Cambria" w:hAnsi="Times New Roman" w:cs="Times New Roman"/>
                <w:b/>
                <w:bCs/>
                <w:sz w:val="20"/>
              </w:rPr>
            </w:pPr>
            <w:r w:rsidRPr="00284424">
              <w:rPr>
                <w:rFonts w:ascii="Times New Roman" w:eastAsia="Cambria" w:hAnsi="Times New Roman" w:cs="Times New Roman"/>
                <w:b/>
                <w:bCs/>
                <w:sz w:val="20"/>
              </w:rPr>
              <w:t>Project Objective Indicator(s)</w:t>
            </w:r>
          </w:p>
        </w:tc>
        <w:tc>
          <w:tcPr>
            <w:tcW w:w="3060" w:type="dxa"/>
            <w:tcBorders>
              <w:top w:val="single" w:sz="8" w:space="0" w:color="7BA0CD"/>
              <w:bottom w:val="single" w:sz="8" w:space="0" w:color="7BA0CD"/>
            </w:tcBorders>
            <w:shd w:val="clear" w:color="auto" w:fill="auto"/>
          </w:tcPr>
          <w:p w14:paraId="624075EB" w14:textId="77777777" w:rsidR="002F04C8" w:rsidRPr="00284424" w:rsidRDefault="002F04C8" w:rsidP="005D1B8D">
            <w:pPr>
              <w:spacing w:after="0" w:line="240" w:lineRule="auto"/>
              <w:rPr>
                <w:rFonts w:ascii="Times New Roman" w:eastAsia="Cambria" w:hAnsi="Times New Roman" w:cs="Times New Roman"/>
                <w:b/>
                <w:bCs/>
                <w:sz w:val="20"/>
              </w:rPr>
            </w:pPr>
            <w:r w:rsidRPr="00284424">
              <w:rPr>
                <w:rFonts w:ascii="Times New Roman" w:eastAsia="Cambria" w:hAnsi="Times New Roman" w:cs="Times New Roman"/>
                <w:b/>
                <w:bCs/>
                <w:sz w:val="20"/>
              </w:rPr>
              <w:t>Fund Outcome</w:t>
            </w:r>
          </w:p>
        </w:tc>
        <w:tc>
          <w:tcPr>
            <w:tcW w:w="2970" w:type="dxa"/>
            <w:tcBorders>
              <w:top w:val="single" w:sz="8" w:space="0" w:color="7BA0CD"/>
              <w:bottom w:val="single" w:sz="8" w:space="0" w:color="7BA0CD"/>
              <w:right w:val="single" w:sz="8" w:space="0" w:color="7BA0CD"/>
            </w:tcBorders>
            <w:shd w:val="clear" w:color="auto" w:fill="auto"/>
          </w:tcPr>
          <w:p w14:paraId="5DF8AE28" w14:textId="77777777" w:rsidR="002F04C8" w:rsidRPr="00284424" w:rsidRDefault="002F04C8" w:rsidP="005D1B8D">
            <w:pPr>
              <w:spacing w:after="0" w:line="240" w:lineRule="auto"/>
              <w:rPr>
                <w:rFonts w:ascii="Times New Roman" w:eastAsia="Cambria" w:hAnsi="Times New Roman" w:cs="Times New Roman"/>
                <w:b/>
                <w:bCs/>
                <w:sz w:val="20"/>
              </w:rPr>
            </w:pPr>
            <w:r w:rsidRPr="00284424">
              <w:rPr>
                <w:rFonts w:ascii="Times New Roman" w:eastAsia="Cambria" w:hAnsi="Times New Roman" w:cs="Times New Roman"/>
                <w:b/>
                <w:bCs/>
                <w:sz w:val="20"/>
              </w:rPr>
              <w:t>Fund Outcome Indicator</w:t>
            </w:r>
          </w:p>
        </w:tc>
      </w:tr>
      <w:tr w:rsidR="002F04C8" w:rsidRPr="00284424" w14:paraId="11759306" w14:textId="77777777" w:rsidTr="005D1B8D">
        <w:tc>
          <w:tcPr>
            <w:tcW w:w="3888" w:type="dxa"/>
            <w:tcBorders>
              <w:bottom w:val="single" w:sz="4" w:space="0" w:color="auto"/>
            </w:tcBorders>
            <w:shd w:val="clear" w:color="auto" w:fill="auto"/>
          </w:tcPr>
          <w:p w14:paraId="72D3807D" w14:textId="77777777" w:rsidR="002F04C8" w:rsidRPr="00284424" w:rsidRDefault="002F04C8" w:rsidP="005D1B8D">
            <w:pPr>
              <w:spacing w:after="0" w:line="240" w:lineRule="auto"/>
              <w:rPr>
                <w:rFonts w:ascii="Times New Roman" w:eastAsia="Cambria" w:hAnsi="Times New Roman" w:cs="Times New Roman"/>
                <w:sz w:val="20"/>
                <w:lang w:val="en-GB"/>
              </w:rPr>
            </w:pPr>
            <w:r w:rsidRPr="00284424">
              <w:rPr>
                <w:rFonts w:ascii="Times New Roman" w:eastAsia="Cambria" w:hAnsi="Times New Roman" w:cs="Times New Roman"/>
                <w:b/>
                <w:bCs/>
                <w:sz w:val="20"/>
                <w:lang w:val="en-GB"/>
              </w:rPr>
              <w:t>To enhance the resilience and the adaptive capacity of rural livelihoods to climate risks on water resources in the northern region of Ghana.</w:t>
            </w:r>
          </w:p>
        </w:tc>
        <w:tc>
          <w:tcPr>
            <w:tcW w:w="3870" w:type="dxa"/>
            <w:tcBorders>
              <w:bottom w:val="single" w:sz="4" w:space="0" w:color="auto"/>
            </w:tcBorders>
            <w:shd w:val="clear" w:color="auto" w:fill="auto"/>
          </w:tcPr>
          <w:p w14:paraId="36F5224A" w14:textId="77777777" w:rsidR="002F04C8" w:rsidRPr="00284424" w:rsidRDefault="002F04C8" w:rsidP="005D1B8D">
            <w:pPr>
              <w:spacing w:after="0" w:line="240" w:lineRule="auto"/>
              <w:rPr>
                <w:rFonts w:ascii="Times New Roman" w:eastAsia="Cambria" w:hAnsi="Times New Roman" w:cs="Times New Roman"/>
                <w:bCs/>
                <w:sz w:val="20"/>
                <w:lang w:val="en-GB"/>
              </w:rPr>
            </w:pPr>
            <w:r w:rsidRPr="00284424">
              <w:rPr>
                <w:rFonts w:ascii="Times New Roman" w:eastAsia="Cambria" w:hAnsi="Times New Roman" w:cs="Times New Roman"/>
                <w:bCs/>
                <w:sz w:val="20"/>
                <w:lang w:val="en-GB"/>
              </w:rPr>
              <w:t>Number of communities with the adaptive capacity to climate risks</w:t>
            </w:r>
          </w:p>
        </w:tc>
        <w:tc>
          <w:tcPr>
            <w:tcW w:w="3060" w:type="dxa"/>
            <w:tcBorders>
              <w:bottom w:val="single" w:sz="4" w:space="0" w:color="auto"/>
            </w:tcBorders>
            <w:shd w:val="clear" w:color="auto" w:fill="auto"/>
          </w:tcPr>
          <w:p w14:paraId="7531337E" w14:textId="77777777" w:rsidR="002F04C8" w:rsidRPr="00284424" w:rsidRDefault="002F04C8" w:rsidP="005D1B8D">
            <w:pPr>
              <w:spacing w:after="0" w:line="240" w:lineRule="auto"/>
              <w:rPr>
                <w:rFonts w:ascii="Times New Roman" w:eastAsia="Cambria" w:hAnsi="Times New Roman" w:cs="Times New Roman"/>
                <w:b/>
                <w:sz w:val="20"/>
                <w:u w:val="single"/>
              </w:rPr>
            </w:pPr>
            <w:r w:rsidRPr="00284424">
              <w:rPr>
                <w:rFonts w:ascii="Times New Roman" w:eastAsia="Cambria" w:hAnsi="Times New Roman" w:cs="Times New Roman"/>
                <w:b/>
                <w:bCs/>
                <w:sz w:val="20"/>
                <w:lang w:val="en-GB"/>
              </w:rPr>
              <w:t>Outcome 2:</w:t>
            </w:r>
            <w:r w:rsidRPr="00284424">
              <w:rPr>
                <w:rFonts w:ascii="Times New Roman" w:eastAsia="Cambria" w:hAnsi="Times New Roman" w:cs="Times New Roman"/>
                <w:sz w:val="20"/>
                <w:lang w:val="en-GB"/>
              </w:rPr>
              <w:t xml:space="preserve"> Strengthened institutional capacity to reduce risks associated with climate-</w:t>
            </w:r>
            <w:r w:rsidRPr="00284424">
              <w:rPr>
                <w:rFonts w:ascii="Times New Roman" w:eastAsia="Cambria" w:hAnsi="Times New Roman" w:cs="Times New Roman"/>
                <w:sz w:val="20"/>
                <w:lang w:val="en-GB"/>
              </w:rPr>
              <w:lastRenderedPageBreak/>
              <w:t>induced socioeconomic and environmental losses</w:t>
            </w:r>
          </w:p>
        </w:tc>
        <w:tc>
          <w:tcPr>
            <w:tcW w:w="2970" w:type="dxa"/>
            <w:tcBorders>
              <w:bottom w:val="single" w:sz="4" w:space="0" w:color="auto"/>
            </w:tcBorders>
            <w:shd w:val="clear" w:color="auto" w:fill="auto"/>
          </w:tcPr>
          <w:p w14:paraId="7B9154F7" w14:textId="77777777" w:rsidR="002F04C8" w:rsidRPr="00284424" w:rsidRDefault="002F04C8" w:rsidP="005D1B8D">
            <w:pPr>
              <w:spacing w:after="0" w:line="240" w:lineRule="auto"/>
              <w:rPr>
                <w:rFonts w:ascii="Times New Roman" w:eastAsia="Cambria" w:hAnsi="Times New Roman" w:cs="Times New Roman"/>
                <w:b/>
                <w:sz w:val="20"/>
                <w:u w:val="single"/>
              </w:rPr>
            </w:pPr>
            <w:r w:rsidRPr="00284424">
              <w:rPr>
                <w:rFonts w:ascii="Times New Roman" w:eastAsia="Cambria" w:hAnsi="Times New Roman" w:cs="Times New Roman"/>
                <w:sz w:val="20"/>
                <w:lang w:val="en-GB"/>
              </w:rPr>
              <w:lastRenderedPageBreak/>
              <w:t>2.1. No. and type of targeted institutions with increased capacity to minimize exposure to climate variability risks</w:t>
            </w:r>
          </w:p>
        </w:tc>
      </w:tr>
      <w:tr w:rsidR="002F04C8" w:rsidRPr="00284424" w14:paraId="4C2FD6CA" w14:textId="77777777" w:rsidTr="005D1B8D">
        <w:tc>
          <w:tcPr>
            <w:tcW w:w="3888" w:type="dxa"/>
            <w:tcBorders>
              <w:right w:val="single" w:sz="4" w:space="0" w:color="auto"/>
            </w:tcBorders>
            <w:shd w:val="clear" w:color="auto" w:fill="auto"/>
          </w:tcPr>
          <w:p w14:paraId="66961A6E" w14:textId="77777777" w:rsidR="002F04C8" w:rsidRPr="00284424" w:rsidRDefault="002F04C8" w:rsidP="005D1B8D">
            <w:pPr>
              <w:spacing w:after="0" w:line="240" w:lineRule="auto"/>
              <w:rPr>
                <w:rFonts w:ascii="Times New Roman" w:eastAsia="Cambria" w:hAnsi="Times New Roman" w:cs="Times New Roman"/>
                <w:sz w:val="20"/>
                <w:lang w:val="en-GB"/>
              </w:rPr>
            </w:pPr>
            <w:r w:rsidRPr="00284424">
              <w:rPr>
                <w:rFonts w:ascii="Times New Roman" w:eastAsia="Cambria" w:hAnsi="Times New Roman" w:cs="Times New Roman"/>
                <w:b/>
                <w:bCs/>
                <w:sz w:val="20"/>
                <w:lang w:val="en-GB"/>
              </w:rPr>
              <w:t>To enhance the resilience and the adaptive capacity of rural livelihoods to climate risks on water resources in the northern region of Ghana.</w:t>
            </w:r>
          </w:p>
        </w:tc>
        <w:tc>
          <w:tcPr>
            <w:tcW w:w="3870" w:type="dxa"/>
            <w:tcBorders>
              <w:left w:val="single" w:sz="4" w:space="0" w:color="auto"/>
              <w:right w:val="single" w:sz="4" w:space="0" w:color="auto"/>
            </w:tcBorders>
            <w:shd w:val="clear" w:color="auto" w:fill="auto"/>
          </w:tcPr>
          <w:p w14:paraId="2780D238" w14:textId="77777777" w:rsidR="002F04C8" w:rsidRPr="00284424" w:rsidRDefault="002F04C8" w:rsidP="005D1B8D">
            <w:pPr>
              <w:spacing w:after="0" w:line="240" w:lineRule="auto"/>
              <w:rPr>
                <w:rFonts w:ascii="Times New Roman" w:eastAsia="Cambria" w:hAnsi="Times New Roman" w:cs="Times New Roman"/>
                <w:bCs/>
                <w:sz w:val="20"/>
                <w:lang w:val="en-GB"/>
              </w:rPr>
            </w:pPr>
            <w:r w:rsidRPr="00284424">
              <w:rPr>
                <w:rFonts w:ascii="Times New Roman" w:eastAsia="Cambria" w:hAnsi="Times New Roman" w:cs="Times New Roman"/>
                <w:bCs/>
                <w:sz w:val="20"/>
                <w:lang w:val="en-GB"/>
              </w:rPr>
              <w:t>Number of communities with the adaptive capacity to climate risks</w:t>
            </w:r>
          </w:p>
        </w:tc>
        <w:tc>
          <w:tcPr>
            <w:tcW w:w="3060" w:type="dxa"/>
            <w:tcBorders>
              <w:left w:val="single" w:sz="4" w:space="0" w:color="auto"/>
              <w:right w:val="single" w:sz="4" w:space="0" w:color="auto"/>
            </w:tcBorders>
            <w:shd w:val="clear" w:color="auto" w:fill="auto"/>
          </w:tcPr>
          <w:p w14:paraId="140D632C" w14:textId="77777777" w:rsidR="002F04C8" w:rsidRPr="00284424" w:rsidRDefault="002F04C8" w:rsidP="005D1B8D">
            <w:pPr>
              <w:spacing w:after="0" w:line="240" w:lineRule="auto"/>
              <w:rPr>
                <w:rFonts w:ascii="Times New Roman" w:eastAsia="Cambria" w:hAnsi="Times New Roman" w:cs="Times New Roman"/>
                <w:b/>
                <w:sz w:val="20"/>
                <w:u w:val="single"/>
              </w:rPr>
            </w:pPr>
            <w:r w:rsidRPr="00284424">
              <w:rPr>
                <w:rFonts w:ascii="Times New Roman" w:eastAsia="Cambria" w:hAnsi="Times New Roman" w:cs="Times New Roman"/>
                <w:b/>
                <w:bCs/>
                <w:sz w:val="20"/>
                <w:lang w:val="en-GB"/>
              </w:rPr>
              <w:t>Outcome 3:</w:t>
            </w:r>
            <w:r w:rsidRPr="00284424">
              <w:rPr>
                <w:rFonts w:ascii="Times New Roman" w:eastAsia="Cambria" w:hAnsi="Times New Roman" w:cs="Times New Roman"/>
                <w:sz w:val="20"/>
                <w:lang w:val="en-GB"/>
              </w:rPr>
              <w:t xml:space="preserve"> Strengthened awareness and ownership of adaptation and climate risk reduction processes at local level</w:t>
            </w:r>
          </w:p>
        </w:tc>
        <w:tc>
          <w:tcPr>
            <w:tcW w:w="2970" w:type="dxa"/>
            <w:tcBorders>
              <w:left w:val="single" w:sz="4" w:space="0" w:color="auto"/>
            </w:tcBorders>
            <w:shd w:val="clear" w:color="auto" w:fill="auto"/>
          </w:tcPr>
          <w:p w14:paraId="60A244A2" w14:textId="77777777" w:rsidR="002F04C8" w:rsidRPr="00284424" w:rsidRDefault="002F04C8" w:rsidP="005D1B8D">
            <w:pPr>
              <w:spacing w:after="0" w:line="240" w:lineRule="auto"/>
              <w:rPr>
                <w:rFonts w:ascii="Times New Roman" w:eastAsia="Cambria" w:hAnsi="Times New Roman" w:cs="Times New Roman"/>
                <w:b/>
                <w:sz w:val="20"/>
                <w:u w:val="single"/>
              </w:rPr>
            </w:pPr>
            <w:r w:rsidRPr="00284424">
              <w:rPr>
                <w:rFonts w:ascii="Times New Roman" w:eastAsia="Cambria" w:hAnsi="Times New Roman" w:cs="Times New Roman"/>
                <w:sz w:val="20"/>
                <w:lang w:val="en-GB"/>
              </w:rPr>
              <w:t>3.1. Percentage of targeted population aware of predicted adverse impacts of climate change, and of appropriate responses</w:t>
            </w:r>
          </w:p>
        </w:tc>
      </w:tr>
      <w:tr w:rsidR="002F04C8" w:rsidRPr="00284424" w14:paraId="72532A3F" w14:textId="77777777" w:rsidTr="005D1B8D">
        <w:tc>
          <w:tcPr>
            <w:tcW w:w="3888" w:type="dxa"/>
            <w:tcBorders>
              <w:right w:val="single" w:sz="4" w:space="0" w:color="auto"/>
            </w:tcBorders>
            <w:shd w:val="clear" w:color="auto" w:fill="auto"/>
          </w:tcPr>
          <w:p w14:paraId="624FD85A" w14:textId="77777777" w:rsidR="002F04C8" w:rsidRPr="00284424" w:rsidRDefault="002F04C8" w:rsidP="005D1B8D">
            <w:pPr>
              <w:spacing w:after="0" w:line="240" w:lineRule="auto"/>
              <w:rPr>
                <w:rFonts w:ascii="Times New Roman" w:eastAsia="Cambria" w:hAnsi="Times New Roman" w:cs="Times New Roman"/>
                <w:sz w:val="20"/>
                <w:lang w:val="en-GB"/>
              </w:rPr>
            </w:pPr>
            <w:r w:rsidRPr="00284424">
              <w:rPr>
                <w:rFonts w:ascii="Times New Roman" w:eastAsia="Cambria" w:hAnsi="Times New Roman" w:cs="Times New Roman"/>
                <w:b/>
                <w:bCs/>
                <w:sz w:val="20"/>
                <w:lang w:val="en-GB"/>
              </w:rPr>
              <w:t>To enhance the resilience and the adaptive capacity of rural livelihoods to climate risks on water resources in the northern region of Ghana.</w:t>
            </w:r>
          </w:p>
        </w:tc>
        <w:tc>
          <w:tcPr>
            <w:tcW w:w="3870" w:type="dxa"/>
            <w:tcBorders>
              <w:left w:val="single" w:sz="4" w:space="0" w:color="auto"/>
              <w:right w:val="single" w:sz="4" w:space="0" w:color="auto"/>
            </w:tcBorders>
            <w:shd w:val="clear" w:color="auto" w:fill="auto"/>
          </w:tcPr>
          <w:p w14:paraId="2C2BCDC9" w14:textId="77777777" w:rsidR="002F04C8" w:rsidRPr="00284424" w:rsidRDefault="002F04C8" w:rsidP="005D1B8D">
            <w:pPr>
              <w:spacing w:after="0" w:line="240" w:lineRule="auto"/>
              <w:rPr>
                <w:rFonts w:ascii="Times New Roman" w:eastAsia="Cambria" w:hAnsi="Times New Roman" w:cs="Times New Roman"/>
                <w:bCs/>
                <w:sz w:val="20"/>
                <w:lang w:val="en-GB"/>
              </w:rPr>
            </w:pPr>
            <w:r w:rsidRPr="00284424">
              <w:rPr>
                <w:rFonts w:ascii="Times New Roman" w:eastAsia="Cambria" w:hAnsi="Times New Roman" w:cs="Times New Roman"/>
                <w:bCs/>
                <w:sz w:val="20"/>
                <w:lang w:val="en-GB"/>
              </w:rPr>
              <w:t>Number of communities with the adaptive capacity to climate risks</w:t>
            </w:r>
          </w:p>
        </w:tc>
        <w:tc>
          <w:tcPr>
            <w:tcW w:w="3060" w:type="dxa"/>
            <w:tcBorders>
              <w:left w:val="single" w:sz="4" w:space="0" w:color="auto"/>
              <w:right w:val="single" w:sz="4" w:space="0" w:color="auto"/>
            </w:tcBorders>
            <w:shd w:val="clear" w:color="auto" w:fill="auto"/>
          </w:tcPr>
          <w:p w14:paraId="278270BD" w14:textId="77777777" w:rsidR="002F04C8" w:rsidRPr="00284424" w:rsidRDefault="002F04C8" w:rsidP="005D1B8D">
            <w:pPr>
              <w:spacing w:after="0" w:line="240" w:lineRule="auto"/>
              <w:rPr>
                <w:rFonts w:ascii="Times New Roman" w:eastAsia="Cambria" w:hAnsi="Times New Roman" w:cs="Times New Roman"/>
                <w:b/>
                <w:sz w:val="20"/>
                <w:u w:val="single"/>
              </w:rPr>
            </w:pPr>
            <w:r w:rsidRPr="00284424">
              <w:rPr>
                <w:rFonts w:ascii="Times New Roman" w:eastAsia="Cambria" w:hAnsi="Times New Roman" w:cs="Times New Roman"/>
                <w:b/>
                <w:bCs/>
                <w:sz w:val="20"/>
                <w:lang w:val="en-GB"/>
              </w:rPr>
              <w:t>Outcome 4:</w:t>
            </w:r>
            <w:r w:rsidRPr="00284424">
              <w:rPr>
                <w:rFonts w:ascii="Times New Roman" w:eastAsia="Cambria" w:hAnsi="Times New Roman" w:cs="Times New Roman"/>
                <w:sz w:val="20"/>
                <w:lang w:val="en-GB"/>
              </w:rPr>
              <w:t xml:space="preserve"> Increased adaptive capacity within relevant development and natural resource sectors</w:t>
            </w:r>
          </w:p>
        </w:tc>
        <w:tc>
          <w:tcPr>
            <w:tcW w:w="2970" w:type="dxa"/>
            <w:tcBorders>
              <w:left w:val="single" w:sz="4" w:space="0" w:color="auto"/>
            </w:tcBorders>
            <w:shd w:val="clear" w:color="auto" w:fill="auto"/>
          </w:tcPr>
          <w:p w14:paraId="522BB888" w14:textId="77777777" w:rsidR="002F04C8" w:rsidRPr="00284424" w:rsidRDefault="002F04C8" w:rsidP="005D1B8D">
            <w:pPr>
              <w:spacing w:after="0" w:line="240" w:lineRule="auto"/>
              <w:rPr>
                <w:rFonts w:ascii="Times New Roman" w:eastAsia="Cambria" w:hAnsi="Times New Roman" w:cs="Times New Roman"/>
                <w:b/>
                <w:sz w:val="20"/>
                <w:u w:val="single"/>
              </w:rPr>
            </w:pPr>
            <w:r w:rsidRPr="00284424">
              <w:rPr>
                <w:rFonts w:ascii="Times New Roman" w:eastAsia="Cambria" w:hAnsi="Times New Roman" w:cs="Times New Roman"/>
                <w:sz w:val="20"/>
                <w:lang w:val="en-GB"/>
              </w:rPr>
              <w:t>4.2. Physical infrastructure improved to withstand climate change and variability-induced stress</w:t>
            </w:r>
          </w:p>
        </w:tc>
      </w:tr>
      <w:tr w:rsidR="002F04C8" w:rsidRPr="00284424" w14:paraId="0E6E00B4" w14:textId="77777777" w:rsidTr="005D1B8D">
        <w:tc>
          <w:tcPr>
            <w:tcW w:w="3888" w:type="dxa"/>
            <w:tcBorders>
              <w:right w:val="single" w:sz="4" w:space="0" w:color="auto"/>
            </w:tcBorders>
            <w:shd w:val="clear" w:color="auto" w:fill="auto"/>
          </w:tcPr>
          <w:p w14:paraId="7B88A1DA" w14:textId="77777777" w:rsidR="002F04C8" w:rsidRPr="00284424" w:rsidRDefault="002F04C8" w:rsidP="005D1B8D">
            <w:pPr>
              <w:spacing w:after="0" w:line="240" w:lineRule="auto"/>
              <w:rPr>
                <w:rFonts w:ascii="Times New Roman" w:eastAsia="Cambria" w:hAnsi="Times New Roman" w:cs="Times New Roman"/>
                <w:sz w:val="20"/>
                <w:lang w:val="en-GB"/>
              </w:rPr>
            </w:pPr>
            <w:r w:rsidRPr="00284424">
              <w:rPr>
                <w:rFonts w:ascii="Times New Roman" w:eastAsia="Cambria" w:hAnsi="Times New Roman" w:cs="Times New Roman"/>
                <w:b/>
                <w:bCs/>
                <w:sz w:val="20"/>
                <w:lang w:val="en-GB"/>
              </w:rPr>
              <w:t>To enhance the resilience and the adaptive capacity of rural livelihoods to climate risks on water resources in the northern region of Ghana.</w:t>
            </w:r>
          </w:p>
        </w:tc>
        <w:tc>
          <w:tcPr>
            <w:tcW w:w="3870" w:type="dxa"/>
            <w:tcBorders>
              <w:left w:val="single" w:sz="4" w:space="0" w:color="auto"/>
              <w:right w:val="single" w:sz="4" w:space="0" w:color="auto"/>
            </w:tcBorders>
            <w:shd w:val="clear" w:color="auto" w:fill="auto"/>
          </w:tcPr>
          <w:p w14:paraId="43B628D9" w14:textId="77777777" w:rsidR="002F04C8" w:rsidRPr="00284424" w:rsidRDefault="002F04C8" w:rsidP="005D1B8D">
            <w:pPr>
              <w:spacing w:after="0" w:line="240" w:lineRule="auto"/>
              <w:rPr>
                <w:rFonts w:ascii="Times New Roman" w:eastAsia="Cambria" w:hAnsi="Times New Roman" w:cs="Times New Roman"/>
                <w:bCs/>
                <w:sz w:val="20"/>
                <w:lang w:val="en-GB"/>
              </w:rPr>
            </w:pPr>
            <w:r w:rsidRPr="00284424">
              <w:rPr>
                <w:rFonts w:ascii="Times New Roman" w:eastAsia="Cambria" w:hAnsi="Times New Roman" w:cs="Times New Roman"/>
                <w:bCs/>
                <w:sz w:val="20"/>
                <w:lang w:val="en-GB"/>
              </w:rPr>
              <w:t>Number of communities with the adaptive capacity to climate risks</w:t>
            </w:r>
          </w:p>
        </w:tc>
        <w:tc>
          <w:tcPr>
            <w:tcW w:w="3060" w:type="dxa"/>
            <w:tcBorders>
              <w:left w:val="single" w:sz="4" w:space="0" w:color="auto"/>
              <w:right w:val="single" w:sz="4" w:space="0" w:color="auto"/>
            </w:tcBorders>
            <w:shd w:val="clear" w:color="auto" w:fill="auto"/>
          </w:tcPr>
          <w:p w14:paraId="3E49E207" w14:textId="77777777" w:rsidR="002F04C8" w:rsidRPr="00284424" w:rsidRDefault="002F04C8" w:rsidP="005D1B8D">
            <w:pPr>
              <w:spacing w:after="0" w:line="240" w:lineRule="auto"/>
              <w:rPr>
                <w:rFonts w:ascii="Times New Roman" w:eastAsia="Cambria" w:hAnsi="Times New Roman" w:cs="Times New Roman"/>
                <w:b/>
                <w:sz w:val="20"/>
                <w:u w:val="single"/>
              </w:rPr>
            </w:pPr>
            <w:r w:rsidRPr="00284424">
              <w:rPr>
                <w:rFonts w:ascii="Times New Roman" w:eastAsia="Cambria" w:hAnsi="Times New Roman" w:cs="Times New Roman"/>
                <w:b/>
                <w:bCs/>
                <w:sz w:val="20"/>
                <w:lang w:val="en-GB"/>
              </w:rPr>
              <w:t>Outcome 6:</w:t>
            </w:r>
            <w:r w:rsidRPr="00284424">
              <w:rPr>
                <w:rFonts w:ascii="Times New Roman" w:eastAsia="Cambria" w:hAnsi="Times New Roman" w:cs="Times New Roman"/>
                <w:sz w:val="20"/>
                <w:lang w:val="en-GB"/>
              </w:rPr>
              <w:t xml:space="preserve"> Diversified and strengthened livelihoods and sources of income for vulnerable people in targeted areas</w:t>
            </w:r>
          </w:p>
        </w:tc>
        <w:tc>
          <w:tcPr>
            <w:tcW w:w="2970" w:type="dxa"/>
            <w:tcBorders>
              <w:left w:val="single" w:sz="4" w:space="0" w:color="auto"/>
            </w:tcBorders>
            <w:shd w:val="clear" w:color="auto" w:fill="auto"/>
          </w:tcPr>
          <w:p w14:paraId="3370EE2D" w14:textId="77777777" w:rsidR="002F04C8" w:rsidRPr="00284424" w:rsidRDefault="002F04C8" w:rsidP="005D1B8D">
            <w:pPr>
              <w:spacing w:after="0" w:line="240" w:lineRule="auto"/>
              <w:rPr>
                <w:rFonts w:ascii="Times New Roman" w:eastAsia="Cambria" w:hAnsi="Times New Roman" w:cs="Times New Roman"/>
                <w:sz w:val="20"/>
                <w:lang w:val="en-GB"/>
              </w:rPr>
            </w:pPr>
            <w:r w:rsidRPr="00284424">
              <w:rPr>
                <w:rFonts w:ascii="Times New Roman" w:eastAsia="Cambria" w:hAnsi="Times New Roman" w:cs="Times New Roman"/>
                <w:sz w:val="20"/>
                <w:lang w:val="en-GB"/>
              </w:rPr>
              <w:t>6.1 Percentage of households and communities having more secure (increased) access to livelihood assets</w:t>
            </w:r>
          </w:p>
        </w:tc>
      </w:tr>
      <w:tr w:rsidR="002F04C8" w:rsidRPr="00284424" w14:paraId="78634C48" w14:textId="77777777" w:rsidTr="005D1B8D">
        <w:tc>
          <w:tcPr>
            <w:tcW w:w="3888" w:type="dxa"/>
            <w:tcBorders>
              <w:right w:val="nil"/>
            </w:tcBorders>
            <w:shd w:val="clear" w:color="auto" w:fill="92D050"/>
          </w:tcPr>
          <w:p w14:paraId="2D1DB064" w14:textId="77777777" w:rsidR="002F04C8" w:rsidRPr="00284424" w:rsidRDefault="002F04C8" w:rsidP="005D1B8D">
            <w:pPr>
              <w:spacing w:after="0" w:line="240" w:lineRule="auto"/>
              <w:rPr>
                <w:rFonts w:ascii="Times New Roman" w:eastAsia="Cambria" w:hAnsi="Times New Roman" w:cs="Times New Roman"/>
                <w:b/>
                <w:bCs/>
                <w:sz w:val="20"/>
              </w:rPr>
            </w:pPr>
            <w:r w:rsidRPr="00284424">
              <w:rPr>
                <w:rFonts w:ascii="Times New Roman" w:eastAsia="Cambria" w:hAnsi="Times New Roman" w:cs="Times New Roman"/>
                <w:b/>
                <w:bCs/>
                <w:sz w:val="20"/>
              </w:rPr>
              <w:t>Project Outcome(s)</w:t>
            </w:r>
          </w:p>
        </w:tc>
        <w:tc>
          <w:tcPr>
            <w:tcW w:w="3870" w:type="dxa"/>
            <w:tcBorders>
              <w:left w:val="nil"/>
              <w:right w:val="nil"/>
            </w:tcBorders>
            <w:shd w:val="clear" w:color="auto" w:fill="92D050"/>
          </w:tcPr>
          <w:p w14:paraId="6704AC3D" w14:textId="77777777" w:rsidR="002F04C8" w:rsidRPr="00284424" w:rsidRDefault="002F04C8" w:rsidP="005D1B8D">
            <w:pPr>
              <w:spacing w:after="0" w:line="240" w:lineRule="auto"/>
              <w:rPr>
                <w:rFonts w:ascii="Times New Roman" w:eastAsia="Cambria" w:hAnsi="Times New Roman" w:cs="Times New Roman"/>
                <w:b/>
                <w:sz w:val="20"/>
              </w:rPr>
            </w:pPr>
            <w:r w:rsidRPr="00284424">
              <w:rPr>
                <w:rFonts w:ascii="Times New Roman" w:eastAsia="Cambria" w:hAnsi="Times New Roman" w:cs="Times New Roman"/>
                <w:b/>
                <w:sz w:val="20"/>
              </w:rPr>
              <w:t>Project Outcome Indicator(s)</w:t>
            </w:r>
          </w:p>
        </w:tc>
        <w:tc>
          <w:tcPr>
            <w:tcW w:w="3060" w:type="dxa"/>
            <w:tcBorders>
              <w:left w:val="nil"/>
              <w:right w:val="nil"/>
            </w:tcBorders>
            <w:shd w:val="clear" w:color="auto" w:fill="92D050"/>
          </w:tcPr>
          <w:p w14:paraId="39509E0A" w14:textId="77777777" w:rsidR="002F04C8" w:rsidRPr="00284424" w:rsidRDefault="002F04C8" w:rsidP="005D1B8D">
            <w:pPr>
              <w:spacing w:after="0" w:line="240" w:lineRule="auto"/>
              <w:rPr>
                <w:rFonts w:ascii="Times New Roman" w:eastAsia="Cambria" w:hAnsi="Times New Roman" w:cs="Times New Roman"/>
                <w:b/>
                <w:sz w:val="20"/>
              </w:rPr>
            </w:pPr>
            <w:r w:rsidRPr="00284424">
              <w:rPr>
                <w:rFonts w:ascii="Times New Roman" w:eastAsia="Cambria" w:hAnsi="Times New Roman" w:cs="Times New Roman"/>
                <w:b/>
                <w:sz w:val="20"/>
              </w:rPr>
              <w:t>Fund Output</w:t>
            </w:r>
          </w:p>
        </w:tc>
        <w:tc>
          <w:tcPr>
            <w:tcW w:w="2970" w:type="dxa"/>
            <w:tcBorders>
              <w:left w:val="nil"/>
            </w:tcBorders>
            <w:shd w:val="clear" w:color="auto" w:fill="92D050"/>
          </w:tcPr>
          <w:p w14:paraId="64CBC577" w14:textId="77777777" w:rsidR="002F04C8" w:rsidRPr="00284424" w:rsidRDefault="002F04C8" w:rsidP="005D1B8D">
            <w:pPr>
              <w:spacing w:after="0" w:line="240" w:lineRule="auto"/>
              <w:rPr>
                <w:rFonts w:ascii="Times New Roman" w:eastAsia="Cambria" w:hAnsi="Times New Roman" w:cs="Times New Roman"/>
                <w:b/>
                <w:sz w:val="20"/>
              </w:rPr>
            </w:pPr>
            <w:r w:rsidRPr="00284424">
              <w:rPr>
                <w:rFonts w:ascii="Times New Roman" w:eastAsia="Cambria" w:hAnsi="Times New Roman" w:cs="Times New Roman"/>
                <w:b/>
                <w:sz w:val="20"/>
              </w:rPr>
              <w:t>Fund Output Indicator</w:t>
            </w:r>
          </w:p>
        </w:tc>
      </w:tr>
      <w:tr w:rsidR="002F04C8" w:rsidRPr="00284424" w14:paraId="19EEE197" w14:textId="77777777" w:rsidTr="005D1B8D">
        <w:tc>
          <w:tcPr>
            <w:tcW w:w="3888" w:type="dxa"/>
            <w:tcBorders>
              <w:right w:val="single" w:sz="4" w:space="0" w:color="auto"/>
            </w:tcBorders>
            <w:shd w:val="clear" w:color="auto" w:fill="B6DDE8"/>
          </w:tcPr>
          <w:p w14:paraId="14724F22" w14:textId="77777777" w:rsidR="002F04C8" w:rsidRPr="00284424" w:rsidRDefault="002F04C8" w:rsidP="005D1B8D">
            <w:pPr>
              <w:widowControl w:val="0"/>
              <w:spacing w:after="120" w:line="276" w:lineRule="auto"/>
              <w:jc w:val="both"/>
              <w:rPr>
                <w:rFonts w:ascii="Times New Roman" w:eastAsia="Cambria" w:hAnsi="Times New Roman" w:cs="Times New Roman"/>
                <w:b/>
                <w:sz w:val="20"/>
                <w:lang w:val="en-GB"/>
              </w:rPr>
            </w:pPr>
            <w:r w:rsidRPr="00284424">
              <w:rPr>
                <w:rFonts w:ascii="Times New Roman" w:eastAsia="Cambria" w:hAnsi="Times New Roman" w:cs="Times New Roman"/>
                <w:b/>
                <w:bCs/>
                <w:sz w:val="20"/>
                <w:lang w:val="en-GB"/>
              </w:rPr>
              <w:t xml:space="preserve">Outcome 2: </w:t>
            </w:r>
          </w:p>
          <w:p w14:paraId="00529144" w14:textId="77777777" w:rsidR="002F04C8" w:rsidRPr="00284424" w:rsidRDefault="002F04C8" w:rsidP="005D1B8D">
            <w:pPr>
              <w:widowControl w:val="0"/>
              <w:spacing w:after="120" w:line="276" w:lineRule="auto"/>
              <w:jc w:val="both"/>
              <w:rPr>
                <w:rFonts w:ascii="Times New Roman" w:eastAsia="Cambria" w:hAnsi="Times New Roman" w:cs="Times New Roman"/>
                <w:sz w:val="20"/>
                <w:lang w:val="en-GB"/>
              </w:rPr>
            </w:pPr>
            <w:r w:rsidRPr="00284424">
              <w:rPr>
                <w:rFonts w:ascii="Times New Roman" w:eastAsia="Cambria" w:hAnsi="Times New Roman" w:cs="Times New Roman"/>
                <w:b/>
                <w:sz w:val="20"/>
                <w:lang w:val="en-GB"/>
              </w:rPr>
              <w:t>Outcome 2:  Climate resilient management of water resources by at least 50 communities in northern Ghana</w:t>
            </w:r>
          </w:p>
        </w:tc>
        <w:tc>
          <w:tcPr>
            <w:tcW w:w="3870" w:type="dxa"/>
            <w:tcBorders>
              <w:left w:val="single" w:sz="4" w:space="0" w:color="auto"/>
              <w:right w:val="single" w:sz="4" w:space="0" w:color="auto"/>
            </w:tcBorders>
            <w:shd w:val="clear" w:color="auto" w:fill="B6DDE8"/>
          </w:tcPr>
          <w:p w14:paraId="7A9B7CDF" w14:textId="77777777" w:rsidR="002F04C8" w:rsidRPr="00284424" w:rsidRDefault="002F04C8" w:rsidP="005D1B8D">
            <w:pPr>
              <w:autoSpaceDE w:val="0"/>
              <w:autoSpaceDN w:val="0"/>
              <w:adjustRightInd w:val="0"/>
              <w:spacing w:after="0" w:line="240" w:lineRule="auto"/>
              <w:rPr>
                <w:rFonts w:ascii="Times New Roman" w:eastAsia="Calibri" w:hAnsi="Times New Roman" w:cs="Times New Roman"/>
                <w:sz w:val="20"/>
                <w:lang w:val="en-GB"/>
              </w:rPr>
            </w:pPr>
            <w:r w:rsidRPr="00284424">
              <w:rPr>
                <w:rFonts w:ascii="Times New Roman" w:eastAsia="Calibri" w:hAnsi="Times New Roman" w:cs="Times New Roman"/>
                <w:sz w:val="20"/>
                <w:lang w:val="en-GB"/>
              </w:rPr>
              <w:t>Percentage of population with improved water management practices resilient to climate change impacts in the targeted regions.</w:t>
            </w:r>
          </w:p>
        </w:tc>
        <w:tc>
          <w:tcPr>
            <w:tcW w:w="3060" w:type="dxa"/>
            <w:tcBorders>
              <w:left w:val="single" w:sz="4" w:space="0" w:color="auto"/>
              <w:right w:val="single" w:sz="4" w:space="0" w:color="auto"/>
            </w:tcBorders>
            <w:shd w:val="clear" w:color="auto" w:fill="B6DDE8"/>
          </w:tcPr>
          <w:p w14:paraId="3A12666F" w14:textId="77777777" w:rsidR="002F04C8" w:rsidRPr="00284424" w:rsidRDefault="002F04C8" w:rsidP="005D1B8D">
            <w:pPr>
              <w:spacing w:after="0" w:line="240" w:lineRule="auto"/>
              <w:rPr>
                <w:rFonts w:ascii="Times New Roman" w:eastAsia="Cambria" w:hAnsi="Times New Roman" w:cs="Times New Roman"/>
                <w:sz w:val="20"/>
                <w:lang w:val="en-GB"/>
              </w:rPr>
            </w:pPr>
            <w:r w:rsidRPr="00284424">
              <w:rPr>
                <w:rFonts w:ascii="Times New Roman" w:eastAsia="Cambria" w:hAnsi="Times New Roman" w:cs="Times New Roman"/>
                <w:b/>
                <w:bCs/>
                <w:i/>
                <w:iCs/>
                <w:sz w:val="20"/>
                <w:lang w:val="en-GB"/>
              </w:rPr>
              <w:t>Output 3</w:t>
            </w:r>
            <w:r w:rsidRPr="00284424">
              <w:rPr>
                <w:rFonts w:ascii="Times New Roman" w:eastAsia="Cambria" w:hAnsi="Times New Roman" w:cs="Times New Roman"/>
                <w:sz w:val="20"/>
                <w:lang w:val="en-GB"/>
              </w:rPr>
              <w:t>: Targeted population groups participating in adaptation and risk reduction awareness activities</w:t>
            </w:r>
          </w:p>
        </w:tc>
        <w:tc>
          <w:tcPr>
            <w:tcW w:w="2970" w:type="dxa"/>
            <w:tcBorders>
              <w:left w:val="single" w:sz="4" w:space="0" w:color="auto"/>
            </w:tcBorders>
            <w:shd w:val="clear" w:color="auto" w:fill="B6DDE8"/>
          </w:tcPr>
          <w:p w14:paraId="6EF07614" w14:textId="77777777" w:rsidR="002F04C8" w:rsidRPr="00284424" w:rsidRDefault="002F04C8" w:rsidP="005D1B8D">
            <w:pPr>
              <w:spacing w:after="0" w:line="240" w:lineRule="auto"/>
              <w:rPr>
                <w:rFonts w:ascii="Times New Roman" w:eastAsia="Cambria" w:hAnsi="Times New Roman" w:cs="Times New Roman"/>
                <w:sz w:val="20"/>
                <w:lang w:val="en-GB"/>
              </w:rPr>
            </w:pPr>
            <w:r w:rsidRPr="00284424">
              <w:rPr>
                <w:rFonts w:ascii="Times New Roman" w:eastAsia="Cambria" w:hAnsi="Times New Roman" w:cs="Times New Roman"/>
                <w:sz w:val="20"/>
                <w:lang w:val="en-GB"/>
              </w:rPr>
              <w:t>3.1.1 No. and type of risk reduction actions or strategies introduced at local level</w:t>
            </w:r>
          </w:p>
        </w:tc>
      </w:tr>
      <w:tr w:rsidR="002F04C8" w:rsidRPr="00284424" w14:paraId="4179FF79" w14:textId="77777777" w:rsidTr="005D1B8D">
        <w:tc>
          <w:tcPr>
            <w:tcW w:w="3888" w:type="dxa"/>
            <w:tcBorders>
              <w:right w:val="single" w:sz="4" w:space="0" w:color="auto"/>
            </w:tcBorders>
            <w:shd w:val="clear" w:color="auto" w:fill="D6E3BC"/>
          </w:tcPr>
          <w:p w14:paraId="7C512F4D" w14:textId="77777777" w:rsidR="002F04C8" w:rsidRPr="00284424" w:rsidRDefault="002F04C8" w:rsidP="005D1B8D">
            <w:pPr>
              <w:widowControl w:val="0"/>
              <w:spacing w:after="120" w:line="276" w:lineRule="auto"/>
              <w:jc w:val="both"/>
              <w:rPr>
                <w:rFonts w:ascii="Times New Roman" w:eastAsia="Cambria" w:hAnsi="Times New Roman" w:cs="Times New Roman"/>
                <w:sz w:val="20"/>
                <w:lang w:val="en-GB"/>
              </w:rPr>
            </w:pPr>
            <w:r w:rsidRPr="00284424">
              <w:rPr>
                <w:rFonts w:ascii="Times New Roman" w:eastAsia="Cambria" w:hAnsi="Times New Roman" w:cs="Times New Roman"/>
                <w:b/>
                <w:sz w:val="20"/>
                <w:lang w:val="en-GB"/>
              </w:rPr>
              <w:t>Outcome 2:  Climate resilient management of water resources by at least 50 communities in northern Ghana</w:t>
            </w:r>
          </w:p>
        </w:tc>
        <w:tc>
          <w:tcPr>
            <w:tcW w:w="3870" w:type="dxa"/>
            <w:tcBorders>
              <w:left w:val="single" w:sz="4" w:space="0" w:color="auto"/>
              <w:right w:val="single" w:sz="4" w:space="0" w:color="auto"/>
            </w:tcBorders>
            <w:shd w:val="clear" w:color="auto" w:fill="D6E3BC"/>
          </w:tcPr>
          <w:p w14:paraId="519087D2" w14:textId="77777777" w:rsidR="002F04C8" w:rsidRPr="00284424" w:rsidRDefault="002F04C8" w:rsidP="005D1B8D">
            <w:pPr>
              <w:autoSpaceDE w:val="0"/>
              <w:autoSpaceDN w:val="0"/>
              <w:adjustRightInd w:val="0"/>
              <w:spacing w:after="0" w:line="240" w:lineRule="auto"/>
              <w:rPr>
                <w:rFonts w:ascii="Times New Roman" w:eastAsia="Calibri" w:hAnsi="Times New Roman" w:cs="Times New Roman"/>
                <w:sz w:val="20"/>
                <w:lang w:val="en-GB"/>
              </w:rPr>
            </w:pPr>
            <w:r w:rsidRPr="00284424">
              <w:rPr>
                <w:rFonts w:ascii="Times New Roman" w:eastAsia="Calibri" w:hAnsi="Times New Roman" w:cs="Times New Roman"/>
                <w:sz w:val="20"/>
                <w:lang w:val="en-GB"/>
              </w:rPr>
              <w:t>Percentage of population with improved water management practices resilient to climate change impacts in the targeted regions.</w:t>
            </w:r>
          </w:p>
        </w:tc>
        <w:tc>
          <w:tcPr>
            <w:tcW w:w="3060" w:type="dxa"/>
            <w:tcBorders>
              <w:left w:val="single" w:sz="4" w:space="0" w:color="auto"/>
              <w:right w:val="single" w:sz="4" w:space="0" w:color="auto"/>
            </w:tcBorders>
            <w:shd w:val="clear" w:color="auto" w:fill="D6E3BC"/>
          </w:tcPr>
          <w:p w14:paraId="30B75E07" w14:textId="77777777" w:rsidR="002F04C8" w:rsidRPr="00284424" w:rsidRDefault="002F04C8" w:rsidP="005D1B8D">
            <w:pPr>
              <w:spacing w:after="0" w:line="240" w:lineRule="auto"/>
              <w:rPr>
                <w:rFonts w:ascii="Times New Roman" w:eastAsia="Cambria" w:hAnsi="Times New Roman" w:cs="Times New Roman"/>
                <w:sz w:val="20"/>
                <w:lang w:val="en-GB"/>
              </w:rPr>
            </w:pPr>
            <w:r w:rsidRPr="00284424">
              <w:rPr>
                <w:rFonts w:ascii="Times New Roman" w:eastAsia="Cambria" w:hAnsi="Times New Roman" w:cs="Times New Roman"/>
                <w:b/>
                <w:bCs/>
                <w:i/>
                <w:iCs/>
                <w:sz w:val="20"/>
                <w:lang w:val="en-GB"/>
              </w:rPr>
              <w:t xml:space="preserve">Output 4: </w:t>
            </w:r>
            <w:r w:rsidRPr="00284424">
              <w:rPr>
                <w:rFonts w:ascii="Times New Roman" w:eastAsia="Cambria" w:hAnsi="Times New Roman" w:cs="Times New Roman"/>
                <w:sz w:val="20"/>
                <w:lang w:val="en-GB"/>
              </w:rPr>
              <w:t>Vulnerable physical, natural, and social assets strengthened in response to climate change impacts, including variability</w:t>
            </w:r>
          </w:p>
        </w:tc>
        <w:tc>
          <w:tcPr>
            <w:tcW w:w="2970" w:type="dxa"/>
            <w:tcBorders>
              <w:left w:val="single" w:sz="4" w:space="0" w:color="auto"/>
            </w:tcBorders>
            <w:shd w:val="clear" w:color="auto" w:fill="D6E3BC"/>
          </w:tcPr>
          <w:p w14:paraId="059F0B1D" w14:textId="77777777" w:rsidR="002F04C8" w:rsidRPr="00284424" w:rsidRDefault="002F04C8" w:rsidP="005D1B8D">
            <w:pPr>
              <w:spacing w:after="0" w:line="240" w:lineRule="auto"/>
              <w:rPr>
                <w:rFonts w:ascii="Times New Roman" w:eastAsia="Cambria" w:hAnsi="Times New Roman" w:cs="Times New Roman"/>
                <w:sz w:val="20"/>
                <w:lang w:val="en-GB"/>
              </w:rPr>
            </w:pPr>
            <w:r w:rsidRPr="00284424">
              <w:rPr>
                <w:rFonts w:ascii="Times New Roman" w:eastAsia="Cambria" w:hAnsi="Times New Roman" w:cs="Times New Roman"/>
                <w:sz w:val="20"/>
                <w:lang w:val="en-GB"/>
              </w:rPr>
              <w:t>4.1.2. No. of physical assets strengthened or constructed to withstand conditions resulting from climate variability and change (by asset types)</w:t>
            </w:r>
          </w:p>
        </w:tc>
      </w:tr>
      <w:tr w:rsidR="002F04C8" w:rsidRPr="00284424" w14:paraId="00935EC3" w14:textId="77777777" w:rsidTr="005D1B8D">
        <w:tc>
          <w:tcPr>
            <w:tcW w:w="3888" w:type="dxa"/>
            <w:tcBorders>
              <w:right w:val="single" w:sz="4" w:space="0" w:color="auto"/>
            </w:tcBorders>
            <w:shd w:val="clear" w:color="auto" w:fill="B6DDE8"/>
          </w:tcPr>
          <w:p w14:paraId="004A97AF" w14:textId="77777777" w:rsidR="002F04C8" w:rsidRPr="00284424" w:rsidRDefault="002F04C8" w:rsidP="005D1B8D">
            <w:pPr>
              <w:spacing w:after="0" w:line="240" w:lineRule="auto"/>
              <w:rPr>
                <w:rFonts w:ascii="Times New Roman" w:eastAsia="Cambria" w:hAnsi="Times New Roman" w:cs="Times New Roman"/>
                <w:sz w:val="20"/>
                <w:lang w:val="en-GB"/>
              </w:rPr>
            </w:pPr>
            <w:r w:rsidRPr="00284424">
              <w:rPr>
                <w:rFonts w:ascii="Times New Roman" w:eastAsia="Cambria" w:hAnsi="Times New Roman" w:cs="Times New Roman"/>
                <w:b/>
                <w:bCs/>
                <w:sz w:val="20"/>
                <w:lang w:val="en-GB"/>
              </w:rPr>
              <w:t>Outcome 3: Enhanced diversification of livelihoods under climate change by at least 50 communities in northern Ghana</w:t>
            </w:r>
          </w:p>
        </w:tc>
        <w:tc>
          <w:tcPr>
            <w:tcW w:w="3870" w:type="dxa"/>
            <w:tcBorders>
              <w:left w:val="single" w:sz="4" w:space="0" w:color="auto"/>
              <w:right w:val="single" w:sz="4" w:space="0" w:color="auto"/>
            </w:tcBorders>
            <w:shd w:val="clear" w:color="auto" w:fill="B6DDE8"/>
          </w:tcPr>
          <w:p w14:paraId="48A9B611" w14:textId="77777777" w:rsidR="002F04C8" w:rsidRPr="00284424" w:rsidRDefault="002F04C8" w:rsidP="005D1B8D">
            <w:pPr>
              <w:spacing w:after="0" w:line="240" w:lineRule="auto"/>
              <w:rPr>
                <w:rFonts w:ascii="Times New Roman" w:eastAsia="Cambria" w:hAnsi="Times New Roman" w:cs="Times New Roman"/>
                <w:sz w:val="20"/>
                <w:lang w:val="en-GB"/>
              </w:rPr>
            </w:pPr>
          </w:p>
          <w:p w14:paraId="31BA8B6F" w14:textId="77777777" w:rsidR="002F04C8" w:rsidRPr="00284424" w:rsidRDefault="002F04C8" w:rsidP="005D1B8D">
            <w:pPr>
              <w:spacing w:after="0" w:line="240" w:lineRule="auto"/>
              <w:rPr>
                <w:rFonts w:ascii="Times New Roman" w:eastAsia="Cambria" w:hAnsi="Times New Roman" w:cs="Times New Roman"/>
                <w:sz w:val="20"/>
                <w:lang w:val="en-GB"/>
              </w:rPr>
            </w:pPr>
            <w:r w:rsidRPr="00284424">
              <w:rPr>
                <w:rFonts w:ascii="Times New Roman" w:eastAsia="Cambria" w:hAnsi="Times New Roman" w:cs="Times New Roman"/>
                <w:sz w:val="20"/>
                <w:lang w:val="en-GB"/>
              </w:rPr>
              <w:t>Number of communities with livelihoods diversified to provide resilience to climate change impacts</w:t>
            </w:r>
          </w:p>
        </w:tc>
        <w:tc>
          <w:tcPr>
            <w:tcW w:w="3060" w:type="dxa"/>
            <w:tcBorders>
              <w:left w:val="single" w:sz="4" w:space="0" w:color="auto"/>
              <w:right w:val="single" w:sz="4" w:space="0" w:color="auto"/>
            </w:tcBorders>
            <w:shd w:val="clear" w:color="auto" w:fill="B6DDE8"/>
          </w:tcPr>
          <w:p w14:paraId="5C8400B5" w14:textId="77777777" w:rsidR="002F04C8" w:rsidRPr="00284424" w:rsidRDefault="002F04C8" w:rsidP="005D1B8D">
            <w:pPr>
              <w:spacing w:after="0" w:line="240" w:lineRule="auto"/>
              <w:rPr>
                <w:rFonts w:ascii="Times New Roman" w:eastAsia="Cambria" w:hAnsi="Times New Roman" w:cs="Times New Roman"/>
                <w:sz w:val="20"/>
                <w:lang w:val="en-GB"/>
              </w:rPr>
            </w:pPr>
            <w:r w:rsidRPr="00284424">
              <w:rPr>
                <w:rFonts w:ascii="Times New Roman" w:eastAsia="Cambria" w:hAnsi="Times New Roman" w:cs="Times New Roman"/>
                <w:b/>
                <w:bCs/>
                <w:i/>
                <w:iCs/>
                <w:sz w:val="20"/>
                <w:lang w:val="en-GB"/>
              </w:rPr>
              <w:t>Output 6:</w:t>
            </w:r>
            <w:r w:rsidRPr="00284424">
              <w:rPr>
                <w:rFonts w:ascii="Times New Roman" w:eastAsia="Cambria" w:hAnsi="Times New Roman" w:cs="Times New Roman"/>
                <w:sz w:val="20"/>
                <w:lang w:val="en-GB"/>
              </w:rPr>
              <w:t xml:space="preserve"> Targeted individual and community livelihood strategies strengthened in relation to climate change impacts, including variability</w:t>
            </w:r>
          </w:p>
        </w:tc>
        <w:tc>
          <w:tcPr>
            <w:tcW w:w="2970" w:type="dxa"/>
            <w:tcBorders>
              <w:left w:val="single" w:sz="4" w:space="0" w:color="auto"/>
            </w:tcBorders>
            <w:shd w:val="clear" w:color="auto" w:fill="B6DDE8"/>
          </w:tcPr>
          <w:p w14:paraId="4F1C025C" w14:textId="77777777" w:rsidR="002F04C8" w:rsidRPr="00284424" w:rsidRDefault="002F04C8" w:rsidP="005D1B8D">
            <w:pPr>
              <w:spacing w:after="0" w:line="240" w:lineRule="auto"/>
              <w:rPr>
                <w:rFonts w:ascii="Times New Roman" w:eastAsia="Cambria" w:hAnsi="Times New Roman" w:cs="Times New Roman"/>
                <w:sz w:val="20"/>
                <w:lang w:val="en-GB"/>
              </w:rPr>
            </w:pPr>
            <w:r w:rsidRPr="00284424">
              <w:rPr>
                <w:rFonts w:ascii="Times New Roman" w:eastAsia="Cambria" w:hAnsi="Times New Roman" w:cs="Times New Roman"/>
                <w:sz w:val="20"/>
                <w:lang w:val="en-GB"/>
              </w:rPr>
              <w:t xml:space="preserve">6.1.2. Type of </w:t>
            </w:r>
            <w:r w:rsidRPr="00284424">
              <w:rPr>
                <w:rFonts w:ascii="Times New Roman" w:eastAsia="Cambria" w:hAnsi="Times New Roman" w:cs="Times New Roman"/>
                <w:sz w:val="20"/>
              </w:rPr>
              <w:t>income sources for households generated under climate change scenario</w:t>
            </w:r>
          </w:p>
        </w:tc>
      </w:tr>
    </w:tbl>
    <w:p w14:paraId="30A7226D" w14:textId="77777777" w:rsidR="002F04C8" w:rsidRPr="00284424" w:rsidRDefault="002F04C8" w:rsidP="002F04C8">
      <w:pPr>
        <w:spacing w:after="0" w:line="240" w:lineRule="auto"/>
        <w:rPr>
          <w:rFonts w:ascii="Times New Roman" w:eastAsia="Times New Roman" w:hAnsi="Times New Roman" w:cs="Times New Roman"/>
          <w:b/>
          <w:u w:val="single"/>
        </w:rPr>
      </w:pPr>
    </w:p>
    <w:p w14:paraId="544B0D2A" w14:textId="77777777" w:rsidR="00D81987" w:rsidRPr="00935347" w:rsidRDefault="00D81987" w:rsidP="00D81987">
      <w:pPr>
        <w:rPr>
          <w:rFonts w:cstheme="minorHAnsi"/>
          <w:i/>
          <w:iCs/>
          <w:sz w:val="21"/>
          <w:szCs w:val="21"/>
        </w:rPr>
      </w:pPr>
    </w:p>
    <w:p w14:paraId="5E44D960" w14:textId="77777777" w:rsidR="00D81987" w:rsidRPr="00935347" w:rsidRDefault="00D81987" w:rsidP="00D81987">
      <w:pPr>
        <w:rPr>
          <w:rFonts w:cstheme="minorHAnsi"/>
          <w:b/>
          <w:bCs/>
          <w:sz w:val="26"/>
          <w:szCs w:val="26"/>
        </w:rPr>
      </w:pPr>
      <w:proofErr w:type="spellStart"/>
      <w:r w:rsidRPr="00935347">
        <w:rPr>
          <w:rFonts w:cstheme="minorHAnsi"/>
          <w:b/>
          <w:bCs/>
          <w:sz w:val="26"/>
          <w:szCs w:val="26"/>
        </w:rPr>
        <w:t>ToR</w:t>
      </w:r>
      <w:proofErr w:type="spellEnd"/>
      <w:r w:rsidRPr="00935347">
        <w:rPr>
          <w:rFonts w:cstheme="minorHAnsi"/>
          <w:b/>
          <w:bCs/>
          <w:sz w:val="26"/>
          <w:szCs w:val="26"/>
        </w:rPr>
        <w:t xml:space="preserve"> Annex B: Project Information Package to be reviewed by TE team</w:t>
      </w:r>
    </w:p>
    <w:tbl>
      <w:tblPr>
        <w:tblStyle w:val="TableGrid"/>
        <w:tblW w:w="91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550"/>
      </w:tblGrid>
      <w:tr w:rsidR="00D81987" w:rsidRPr="00935347" w14:paraId="65DC5D50" w14:textId="77777777" w:rsidTr="002104E4">
        <w:trPr>
          <w:trHeight w:val="423"/>
          <w:jc w:val="center"/>
        </w:trPr>
        <w:tc>
          <w:tcPr>
            <w:tcW w:w="630" w:type="dxa"/>
            <w:shd w:val="clear" w:color="auto" w:fill="000000" w:themeFill="text1"/>
            <w:vAlign w:val="center"/>
          </w:tcPr>
          <w:p w14:paraId="12541EE8" w14:textId="77777777" w:rsidR="00D81987" w:rsidRPr="00935347" w:rsidRDefault="00D81987" w:rsidP="002104E4">
            <w:pPr>
              <w:jc w:val="center"/>
              <w:rPr>
                <w:rFonts w:cstheme="minorHAnsi"/>
                <w:color w:val="FFFFFF" w:themeColor="background1"/>
              </w:rPr>
            </w:pPr>
            <w:r w:rsidRPr="00935347">
              <w:rPr>
                <w:rFonts w:cstheme="minorHAnsi"/>
                <w:color w:val="FFFFFF" w:themeColor="background1"/>
              </w:rPr>
              <w:t>#</w:t>
            </w:r>
          </w:p>
        </w:tc>
        <w:tc>
          <w:tcPr>
            <w:tcW w:w="8550" w:type="dxa"/>
            <w:shd w:val="clear" w:color="auto" w:fill="000000" w:themeFill="text1"/>
            <w:vAlign w:val="center"/>
          </w:tcPr>
          <w:p w14:paraId="40325464" w14:textId="77777777" w:rsidR="00D81987" w:rsidRPr="00935347" w:rsidRDefault="00D81987" w:rsidP="002104E4">
            <w:pPr>
              <w:jc w:val="center"/>
              <w:rPr>
                <w:rFonts w:cstheme="minorHAnsi"/>
                <w:color w:val="FFFFFF" w:themeColor="background1"/>
                <w:sz w:val="21"/>
                <w:szCs w:val="21"/>
              </w:rPr>
            </w:pPr>
            <w:r w:rsidRPr="00935347">
              <w:rPr>
                <w:rFonts w:cstheme="minorHAnsi"/>
                <w:color w:val="FFFFFF" w:themeColor="background1"/>
                <w:sz w:val="21"/>
                <w:szCs w:val="21"/>
              </w:rPr>
              <w:t>Item (electronic versions preferred if available)</w:t>
            </w:r>
          </w:p>
        </w:tc>
      </w:tr>
      <w:tr w:rsidR="00D81987" w:rsidRPr="00935347" w14:paraId="59E2BEF4" w14:textId="77777777" w:rsidTr="002104E4">
        <w:trPr>
          <w:jc w:val="center"/>
        </w:trPr>
        <w:tc>
          <w:tcPr>
            <w:tcW w:w="630" w:type="dxa"/>
            <w:tcBorders>
              <w:left w:val="single" w:sz="4" w:space="0" w:color="1F3864" w:themeColor="accent1" w:themeShade="80"/>
              <w:bottom w:val="single" w:sz="4" w:space="0" w:color="1F3864" w:themeColor="accent1" w:themeShade="80"/>
            </w:tcBorders>
            <w:shd w:val="clear" w:color="auto" w:fill="auto"/>
          </w:tcPr>
          <w:p w14:paraId="51F4AFDC" w14:textId="77777777" w:rsidR="00D81987" w:rsidRPr="00935347" w:rsidRDefault="00D81987" w:rsidP="002104E4">
            <w:pPr>
              <w:pStyle w:val="ListParagraph"/>
              <w:ind w:left="0"/>
              <w:jc w:val="center"/>
              <w:rPr>
                <w:rFonts w:cstheme="minorHAnsi"/>
                <w:color w:val="000000" w:themeColor="text1"/>
              </w:rPr>
            </w:pPr>
            <w:r w:rsidRPr="00935347">
              <w:rPr>
                <w:rFonts w:cstheme="minorHAnsi"/>
                <w:color w:val="000000" w:themeColor="text1"/>
              </w:rPr>
              <w:t>1</w:t>
            </w:r>
          </w:p>
        </w:tc>
        <w:tc>
          <w:tcPr>
            <w:tcW w:w="8550" w:type="dxa"/>
            <w:tcBorders>
              <w:bottom w:val="single" w:sz="4" w:space="0" w:color="1F3864" w:themeColor="accent1" w:themeShade="80"/>
              <w:right w:val="single" w:sz="4" w:space="0" w:color="1F3864" w:themeColor="accent1" w:themeShade="80"/>
            </w:tcBorders>
            <w:shd w:val="clear" w:color="auto" w:fill="auto"/>
          </w:tcPr>
          <w:p w14:paraId="330B770B" w14:textId="77777777" w:rsidR="00D81987" w:rsidRPr="00935347" w:rsidRDefault="00D81987" w:rsidP="002104E4">
            <w:pPr>
              <w:rPr>
                <w:rFonts w:cstheme="minorHAnsi"/>
                <w:color w:val="000000" w:themeColor="text1"/>
                <w:sz w:val="21"/>
                <w:szCs w:val="21"/>
              </w:rPr>
            </w:pPr>
            <w:r w:rsidRPr="00935347">
              <w:rPr>
                <w:rFonts w:cstheme="minorHAnsi"/>
                <w:color w:val="000000" w:themeColor="text1"/>
                <w:sz w:val="21"/>
                <w:szCs w:val="21"/>
              </w:rPr>
              <w:t>Project Identification Form (PIF)</w:t>
            </w:r>
          </w:p>
        </w:tc>
      </w:tr>
      <w:tr w:rsidR="00D81987" w:rsidRPr="00935347" w14:paraId="75594CEE" w14:textId="77777777" w:rsidTr="002104E4">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AC48E4C" w14:textId="77777777" w:rsidR="00D81987" w:rsidRPr="00935347" w:rsidRDefault="00D81987" w:rsidP="002104E4">
            <w:pPr>
              <w:pStyle w:val="ListParagraph"/>
              <w:ind w:left="0"/>
              <w:jc w:val="center"/>
              <w:rPr>
                <w:rFonts w:cstheme="minorHAnsi"/>
                <w:color w:val="000000" w:themeColor="text1"/>
              </w:rPr>
            </w:pPr>
            <w:r w:rsidRPr="00935347">
              <w:rPr>
                <w:rFonts w:cstheme="minorHAnsi"/>
                <w:color w:val="000000" w:themeColor="text1"/>
              </w:rPr>
              <w:t>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193FCE3" w14:textId="77777777" w:rsidR="00D81987" w:rsidRPr="00935347" w:rsidRDefault="00D81987" w:rsidP="002104E4">
            <w:pPr>
              <w:rPr>
                <w:rFonts w:cstheme="minorHAnsi"/>
                <w:color w:val="000000" w:themeColor="text1"/>
                <w:sz w:val="21"/>
                <w:szCs w:val="21"/>
              </w:rPr>
            </w:pPr>
            <w:r w:rsidRPr="00935347">
              <w:rPr>
                <w:rFonts w:cstheme="minorHAnsi"/>
                <w:color w:val="000000" w:themeColor="text1"/>
                <w:sz w:val="21"/>
                <w:szCs w:val="21"/>
              </w:rPr>
              <w:t>UNDP Initiation Plan</w:t>
            </w:r>
          </w:p>
        </w:tc>
      </w:tr>
      <w:tr w:rsidR="00D81987" w:rsidRPr="00935347" w14:paraId="356E2F75" w14:textId="77777777" w:rsidTr="002104E4">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DE936B3" w14:textId="77777777" w:rsidR="00D81987" w:rsidRPr="00935347" w:rsidRDefault="00D81987" w:rsidP="002104E4">
            <w:pPr>
              <w:pStyle w:val="ListParagraph"/>
              <w:ind w:left="0"/>
              <w:jc w:val="center"/>
              <w:rPr>
                <w:rFonts w:cstheme="minorHAnsi"/>
                <w:color w:val="000000" w:themeColor="text1"/>
              </w:rPr>
            </w:pPr>
            <w:r w:rsidRPr="00935347">
              <w:rPr>
                <w:rFonts w:cstheme="minorHAnsi"/>
                <w:color w:val="000000" w:themeColor="text1"/>
              </w:rPr>
              <w:t>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6E4751F" w14:textId="77777777" w:rsidR="00D81987" w:rsidRPr="00935347" w:rsidRDefault="00D81987" w:rsidP="002104E4">
            <w:pPr>
              <w:rPr>
                <w:rFonts w:cstheme="minorHAnsi"/>
                <w:color w:val="000000" w:themeColor="text1"/>
                <w:sz w:val="21"/>
                <w:szCs w:val="21"/>
              </w:rPr>
            </w:pPr>
            <w:r w:rsidRPr="00935347">
              <w:rPr>
                <w:rFonts w:cstheme="minorHAnsi"/>
                <w:color w:val="000000" w:themeColor="text1"/>
                <w:sz w:val="21"/>
                <w:szCs w:val="21"/>
              </w:rPr>
              <w:t>Final UNDP-GEF Project Document with all annexes</w:t>
            </w:r>
          </w:p>
        </w:tc>
      </w:tr>
      <w:tr w:rsidR="00D81987" w:rsidRPr="00935347" w14:paraId="3181F626" w14:textId="77777777" w:rsidTr="002104E4">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F1F6575" w14:textId="77777777" w:rsidR="00D81987" w:rsidRPr="00935347" w:rsidRDefault="00D81987" w:rsidP="002104E4">
            <w:pPr>
              <w:pStyle w:val="ListParagraph"/>
              <w:ind w:left="0"/>
              <w:jc w:val="center"/>
              <w:rPr>
                <w:rFonts w:cstheme="minorHAnsi"/>
                <w:color w:val="000000" w:themeColor="text1"/>
              </w:rPr>
            </w:pPr>
            <w:r w:rsidRPr="00935347">
              <w:rPr>
                <w:rFonts w:cstheme="minorHAnsi"/>
                <w:color w:val="000000" w:themeColor="text1"/>
              </w:rPr>
              <w:t>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2841E0F" w14:textId="77777777" w:rsidR="00D81987" w:rsidRPr="00935347" w:rsidRDefault="00D81987" w:rsidP="002104E4">
            <w:pPr>
              <w:rPr>
                <w:rFonts w:cstheme="minorHAnsi"/>
                <w:color w:val="000000" w:themeColor="text1"/>
                <w:sz w:val="21"/>
                <w:szCs w:val="21"/>
              </w:rPr>
            </w:pPr>
            <w:r w:rsidRPr="00935347">
              <w:rPr>
                <w:rFonts w:cstheme="minorHAnsi"/>
                <w:color w:val="000000" w:themeColor="text1"/>
                <w:sz w:val="21"/>
                <w:szCs w:val="21"/>
              </w:rPr>
              <w:t>CEO Endorsement Request</w:t>
            </w:r>
          </w:p>
        </w:tc>
      </w:tr>
      <w:tr w:rsidR="00D81987" w:rsidRPr="00935347" w14:paraId="2CC8CF4F" w14:textId="77777777" w:rsidTr="002104E4">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1CCDB55" w14:textId="77777777" w:rsidR="00D81987" w:rsidRPr="00935347" w:rsidRDefault="00D81987" w:rsidP="002104E4">
            <w:pPr>
              <w:pStyle w:val="ListParagraph"/>
              <w:ind w:left="0"/>
              <w:jc w:val="center"/>
              <w:rPr>
                <w:rFonts w:cstheme="minorHAnsi"/>
                <w:color w:val="000000" w:themeColor="text1"/>
              </w:rPr>
            </w:pPr>
            <w:r w:rsidRPr="00935347">
              <w:rPr>
                <w:rFonts w:cstheme="minorHAnsi"/>
                <w:color w:val="000000" w:themeColor="text1"/>
              </w:rPr>
              <w:t>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B072951" w14:textId="77777777" w:rsidR="00D81987" w:rsidRPr="00935347" w:rsidRDefault="00D81987" w:rsidP="002104E4">
            <w:pPr>
              <w:rPr>
                <w:rFonts w:cstheme="minorHAnsi"/>
                <w:color w:val="000000" w:themeColor="text1"/>
                <w:sz w:val="21"/>
                <w:szCs w:val="21"/>
              </w:rPr>
            </w:pPr>
            <w:r w:rsidRPr="00935347">
              <w:rPr>
                <w:rFonts w:cstheme="minorHAnsi"/>
                <w:color w:val="000000" w:themeColor="text1"/>
                <w:sz w:val="21"/>
                <w:szCs w:val="21"/>
              </w:rPr>
              <w:t>UNDP Social and Environmental Screening Procedure (SESP) and associated management plans (if any)</w:t>
            </w:r>
          </w:p>
        </w:tc>
      </w:tr>
      <w:tr w:rsidR="00D81987" w:rsidRPr="00935347" w14:paraId="127F83A2" w14:textId="77777777" w:rsidTr="002104E4">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EC5DD19" w14:textId="77777777" w:rsidR="00D81987" w:rsidRPr="00935347" w:rsidRDefault="00D81987" w:rsidP="002104E4">
            <w:pPr>
              <w:pStyle w:val="ListParagraph"/>
              <w:ind w:left="0"/>
              <w:jc w:val="center"/>
              <w:rPr>
                <w:rFonts w:cstheme="minorHAnsi"/>
                <w:color w:val="000000" w:themeColor="text1"/>
              </w:rPr>
            </w:pPr>
            <w:r w:rsidRPr="00935347">
              <w:rPr>
                <w:rFonts w:cstheme="minorHAnsi"/>
                <w:color w:val="000000" w:themeColor="text1"/>
              </w:rPr>
              <w:t>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7BFC1EC" w14:textId="77777777" w:rsidR="00D81987" w:rsidRPr="00935347" w:rsidRDefault="00D81987" w:rsidP="002104E4">
            <w:pPr>
              <w:rPr>
                <w:rFonts w:cstheme="minorHAnsi"/>
                <w:color w:val="000000" w:themeColor="text1"/>
                <w:sz w:val="21"/>
                <w:szCs w:val="21"/>
              </w:rPr>
            </w:pPr>
            <w:r w:rsidRPr="00935347">
              <w:rPr>
                <w:rFonts w:cstheme="minorHAnsi"/>
                <w:color w:val="000000" w:themeColor="text1"/>
                <w:sz w:val="21"/>
                <w:szCs w:val="21"/>
              </w:rPr>
              <w:t>Inception Workshop Report</w:t>
            </w:r>
          </w:p>
        </w:tc>
      </w:tr>
      <w:tr w:rsidR="00D81987" w:rsidRPr="00935347" w14:paraId="4B60E3B3" w14:textId="77777777" w:rsidTr="002104E4">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0E98BEF" w14:textId="77777777" w:rsidR="00D81987" w:rsidRPr="00935347" w:rsidRDefault="00D81987" w:rsidP="002104E4">
            <w:pPr>
              <w:pStyle w:val="ListParagraph"/>
              <w:ind w:left="0"/>
              <w:jc w:val="center"/>
              <w:rPr>
                <w:rFonts w:cstheme="minorHAnsi"/>
                <w:color w:val="000000" w:themeColor="text1"/>
              </w:rPr>
            </w:pPr>
            <w:r w:rsidRPr="00935347">
              <w:rPr>
                <w:rFonts w:cstheme="minorHAnsi"/>
                <w:color w:val="000000" w:themeColor="text1"/>
              </w:rPr>
              <w:t>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AAA1E7F" w14:textId="77777777" w:rsidR="00D81987" w:rsidRPr="00935347" w:rsidRDefault="00D81987" w:rsidP="002104E4">
            <w:pPr>
              <w:rPr>
                <w:rFonts w:cstheme="minorHAnsi"/>
                <w:color w:val="000000" w:themeColor="text1"/>
                <w:sz w:val="21"/>
                <w:szCs w:val="21"/>
              </w:rPr>
            </w:pPr>
            <w:r w:rsidRPr="00935347">
              <w:rPr>
                <w:rFonts w:cstheme="minorHAnsi"/>
                <w:color w:val="000000" w:themeColor="text1"/>
                <w:sz w:val="21"/>
                <w:szCs w:val="21"/>
              </w:rPr>
              <w:t>Mid-Term Review report and management response to MTR recommendations</w:t>
            </w:r>
          </w:p>
        </w:tc>
      </w:tr>
      <w:tr w:rsidR="00D81987" w:rsidRPr="00935347" w14:paraId="3AA65E82" w14:textId="77777777" w:rsidTr="002104E4">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F0C23A4" w14:textId="77777777" w:rsidR="00D81987" w:rsidRPr="00935347" w:rsidRDefault="00D81987" w:rsidP="002104E4">
            <w:pPr>
              <w:pStyle w:val="ListParagraph"/>
              <w:ind w:left="0"/>
              <w:jc w:val="center"/>
              <w:rPr>
                <w:rFonts w:cstheme="minorHAnsi"/>
                <w:color w:val="000000" w:themeColor="text1"/>
              </w:rPr>
            </w:pPr>
            <w:r w:rsidRPr="00935347">
              <w:rPr>
                <w:rFonts w:cstheme="minorHAnsi"/>
                <w:color w:val="000000" w:themeColor="text1"/>
              </w:rPr>
              <w:t>8</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FC02DB5" w14:textId="77777777" w:rsidR="00D81987" w:rsidRPr="00935347" w:rsidRDefault="00D81987" w:rsidP="002104E4">
            <w:pPr>
              <w:rPr>
                <w:rFonts w:cstheme="minorHAnsi"/>
                <w:color w:val="000000" w:themeColor="text1"/>
                <w:sz w:val="21"/>
                <w:szCs w:val="21"/>
              </w:rPr>
            </w:pPr>
            <w:r w:rsidRPr="00935347">
              <w:rPr>
                <w:rFonts w:cstheme="minorHAnsi"/>
                <w:color w:val="000000" w:themeColor="text1"/>
                <w:sz w:val="21"/>
                <w:szCs w:val="21"/>
              </w:rPr>
              <w:t>All Project Implementation Reports (PIRs)</w:t>
            </w:r>
          </w:p>
        </w:tc>
      </w:tr>
      <w:tr w:rsidR="00D81987" w:rsidRPr="00935347" w14:paraId="082E3C98" w14:textId="77777777" w:rsidTr="002104E4">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1B846E7B" w14:textId="77777777" w:rsidR="00D81987" w:rsidRPr="00935347" w:rsidRDefault="00D81987" w:rsidP="002104E4">
            <w:pPr>
              <w:pStyle w:val="ListParagraph"/>
              <w:ind w:left="0"/>
              <w:jc w:val="center"/>
              <w:rPr>
                <w:rFonts w:cstheme="minorHAnsi"/>
                <w:color w:val="000000" w:themeColor="text1"/>
              </w:rPr>
            </w:pPr>
            <w:r w:rsidRPr="00935347">
              <w:rPr>
                <w:rFonts w:cstheme="minorHAnsi"/>
                <w:color w:val="000000" w:themeColor="text1"/>
              </w:rPr>
              <w:t>9</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428F2293" w14:textId="77777777" w:rsidR="00D81987" w:rsidRPr="00935347" w:rsidRDefault="00D81987" w:rsidP="002104E4">
            <w:pPr>
              <w:rPr>
                <w:rFonts w:cstheme="minorHAnsi"/>
                <w:color w:val="000000" w:themeColor="text1"/>
                <w:sz w:val="21"/>
                <w:szCs w:val="21"/>
              </w:rPr>
            </w:pPr>
            <w:r w:rsidRPr="00935347">
              <w:rPr>
                <w:rFonts w:cstheme="minorHAnsi"/>
                <w:color w:val="000000" w:themeColor="text1"/>
                <w:sz w:val="21"/>
                <w:szCs w:val="21"/>
              </w:rPr>
              <w:t>Progress reports (quarterly, semi-annual or annual, with associated workplans and financial reports)</w:t>
            </w:r>
          </w:p>
        </w:tc>
      </w:tr>
      <w:tr w:rsidR="00D81987" w:rsidRPr="00935347" w14:paraId="14D4778A" w14:textId="77777777" w:rsidTr="002104E4">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0D748DD" w14:textId="77777777" w:rsidR="00D81987" w:rsidRPr="00935347" w:rsidRDefault="00D81987" w:rsidP="002104E4">
            <w:pPr>
              <w:pStyle w:val="ListParagraph"/>
              <w:ind w:left="0"/>
              <w:jc w:val="center"/>
              <w:rPr>
                <w:rFonts w:cstheme="minorHAnsi"/>
                <w:color w:val="000000" w:themeColor="text1"/>
              </w:rPr>
            </w:pPr>
            <w:r w:rsidRPr="00935347">
              <w:rPr>
                <w:rFonts w:cstheme="minorHAnsi"/>
                <w:color w:val="000000" w:themeColor="text1"/>
              </w:rPr>
              <w:t>10</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E134897" w14:textId="77777777" w:rsidR="00D81987" w:rsidRPr="00935347" w:rsidRDefault="00D81987" w:rsidP="002104E4">
            <w:pPr>
              <w:rPr>
                <w:rFonts w:cstheme="minorHAnsi"/>
                <w:color w:val="000000" w:themeColor="text1"/>
                <w:sz w:val="21"/>
                <w:szCs w:val="21"/>
              </w:rPr>
            </w:pPr>
            <w:r w:rsidRPr="00935347">
              <w:rPr>
                <w:rFonts w:cstheme="minorHAnsi"/>
                <w:color w:val="000000" w:themeColor="text1"/>
                <w:sz w:val="21"/>
                <w:szCs w:val="21"/>
              </w:rPr>
              <w:t>Oversight mission reports</w:t>
            </w:r>
          </w:p>
        </w:tc>
      </w:tr>
      <w:tr w:rsidR="00D81987" w:rsidRPr="00935347" w14:paraId="62710448" w14:textId="77777777" w:rsidTr="002104E4">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5FAA2D4" w14:textId="77777777" w:rsidR="00D81987" w:rsidRPr="00935347" w:rsidRDefault="00D81987" w:rsidP="002104E4">
            <w:pPr>
              <w:pStyle w:val="ListParagraph"/>
              <w:ind w:left="0"/>
              <w:jc w:val="center"/>
              <w:rPr>
                <w:rFonts w:cstheme="minorHAnsi"/>
                <w:color w:val="000000" w:themeColor="text1"/>
              </w:rPr>
            </w:pPr>
            <w:r w:rsidRPr="00935347">
              <w:rPr>
                <w:rFonts w:cstheme="minorHAnsi"/>
                <w:color w:val="000000" w:themeColor="text1"/>
              </w:rPr>
              <w:t>11</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B45739B" w14:textId="77777777" w:rsidR="00D81987" w:rsidRPr="00935347" w:rsidRDefault="00D81987" w:rsidP="002104E4">
            <w:pPr>
              <w:rPr>
                <w:rFonts w:cstheme="minorHAnsi"/>
                <w:color w:val="000000" w:themeColor="text1"/>
                <w:sz w:val="21"/>
                <w:szCs w:val="21"/>
              </w:rPr>
            </w:pPr>
            <w:r w:rsidRPr="00935347">
              <w:rPr>
                <w:rFonts w:cstheme="minorHAnsi"/>
                <w:color w:val="000000" w:themeColor="text1"/>
                <w:sz w:val="21"/>
                <w:szCs w:val="21"/>
              </w:rPr>
              <w:t>Minutes of Project Board Meetings and of other meetings (i.e. Project Appraisal Committee meetings)</w:t>
            </w:r>
          </w:p>
        </w:tc>
      </w:tr>
      <w:tr w:rsidR="00D81987" w:rsidRPr="00935347" w14:paraId="689132A9" w14:textId="77777777" w:rsidTr="002104E4">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4BE2B7B" w14:textId="77777777" w:rsidR="00D81987" w:rsidRPr="00935347" w:rsidRDefault="00D81987" w:rsidP="002104E4">
            <w:pPr>
              <w:pStyle w:val="ListParagraph"/>
              <w:ind w:left="0"/>
              <w:jc w:val="center"/>
              <w:rPr>
                <w:rFonts w:cstheme="minorHAnsi"/>
                <w:color w:val="000000" w:themeColor="text1"/>
              </w:rPr>
            </w:pPr>
            <w:r w:rsidRPr="00935347">
              <w:rPr>
                <w:rFonts w:cstheme="minorHAnsi"/>
                <w:color w:val="000000" w:themeColor="text1"/>
              </w:rPr>
              <w:lastRenderedPageBreak/>
              <w:t>12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E96C1AF" w14:textId="77777777" w:rsidR="00D81987" w:rsidRPr="00935347" w:rsidRDefault="00D81987" w:rsidP="002104E4">
            <w:pPr>
              <w:rPr>
                <w:rFonts w:cstheme="minorHAnsi"/>
                <w:color w:val="000000" w:themeColor="text1"/>
                <w:sz w:val="21"/>
                <w:szCs w:val="21"/>
              </w:rPr>
            </w:pPr>
            <w:r w:rsidRPr="00935347">
              <w:rPr>
                <w:rFonts w:cstheme="minorHAnsi"/>
                <w:color w:val="000000" w:themeColor="text1"/>
                <w:sz w:val="21"/>
                <w:szCs w:val="21"/>
              </w:rPr>
              <w:t>GEF Tracking Tools (from CEO Endorsement, midterm and terminal stages)</w:t>
            </w:r>
          </w:p>
        </w:tc>
      </w:tr>
      <w:tr w:rsidR="00D81987" w:rsidRPr="00935347" w14:paraId="112563C2" w14:textId="77777777" w:rsidTr="002104E4">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551604D" w14:textId="77777777" w:rsidR="00D81987" w:rsidRPr="00935347" w:rsidRDefault="00D81987" w:rsidP="002104E4">
            <w:pPr>
              <w:pStyle w:val="ListParagraph"/>
              <w:ind w:left="0"/>
              <w:jc w:val="center"/>
              <w:rPr>
                <w:rFonts w:cstheme="minorHAnsi"/>
                <w:color w:val="000000" w:themeColor="text1"/>
              </w:rPr>
            </w:pPr>
            <w:r w:rsidRPr="00935347">
              <w:rPr>
                <w:rFonts w:cstheme="minorHAnsi"/>
                <w:color w:val="000000" w:themeColor="text1"/>
              </w:rPr>
              <w:t>13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DE83AD2" w14:textId="77777777" w:rsidR="00D81987" w:rsidRPr="00935347" w:rsidRDefault="00D81987" w:rsidP="002104E4">
            <w:pPr>
              <w:rPr>
                <w:rFonts w:cstheme="minorHAnsi"/>
                <w:color w:val="000000" w:themeColor="text1"/>
                <w:sz w:val="21"/>
                <w:szCs w:val="21"/>
              </w:rPr>
            </w:pPr>
            <w:r w:rsidRPr="00935347">
              <w:rPr>
                <w:rFonts w:cstheme="minorHAnsi"/>
                <w:color w:val="000000" w:themeColor="text1"/>
                <w:sz w:val="21"/>
                <w:szCs w:val="21"/>
              </w:rPr>
              <w:t>GEF/LDCF/SCCF Core Indicators (from PIF, CEO Endorsement, midterm and terminal stages); for GEF-6 and GEF-7 projects only</w:t>
            </w:r>
          </w:p>
        </w:tc>
      </w:tr>
      <w:tr w:rsidR="00D81987" w:rsidRPr="00935347" w14:paraId="64D7673B" w14:textId="77777777" w:rsidTr="002104E4">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270B84E" w14:textId="77777777" w:rsidR="00D81987" w:rsidRPr="00935347" w:rsidRDefault="00D81987" w:rsidP="002104E4">
            <w:pPr>
              <w:pStyle w:val="ListParagraph"/>
              <w:ind w:left="0"/>
              <w:jc w:val="center"/>
              <w:rPr>
                <w:rFonts w:cstheme="minorHAnsi"/>
                <w:color w:val="000000" w:themeColor="text1"/>
              </w:rPr>
            </w:pPr>
            <w:r w:rsidRPr="00935347">
              <w:rPr>
                <w:rFonts w:cstheme="minorHAnsi"/>
                <w:color w:val="000000" w:themeColor="text1"/>
              </w:rPr>
              <w:t>14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95B7655" w14:textId="77777777" w:rsidR="00D81987" w:rsidRPr="00935347" w:rsidRDefault="00D81987" w:rsidP="002104E4">
            <w:pPr>
              <w:rPr>
                <w:rFonts w:cstheme="minorHAnsi"/>
                <w:color w:val="000000" w:themeColor="text1"/>
                <w:sz w:val="21"/>
                <w:szCs w:val="21"/>
              </w:rPr>
            </w:pPr>
            <w:r w:rsidRPr="00935347">
              <w:rPr>
                <w:rFonts w:cstheme="minorHAnsi"/>
                <w:color w:val="000000" w:themeColor="text1"/>
                <w:sz w:val="21"/>
                <w:szCs w:val="21"/>
              </w:rPr>
              <w:t>Financial data, including actual expenditures by project outcome, including management costs, and including documentation of any significant budget revisions</w:t>
            </w:r>
          </w:p>
        </w:tc>
      </w:tr>
      <w:tr w:rsidR="00D81987" w:rsidRPr="00935347" w14:paraId="2391DEB3" w14:textId="77777777" w:rsidTr="002104E4">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6A01FCC" w14:textId="77777777" w:rsidR="00D81987" w:rsidRPr="00935347" w:rsidRDefault="00D81987" w:rsidP="002104E4">
            <w:pPr>
              <w:pStyle w:val="ListParagraph"/>
              <w:ind w:left="0"/>
              <w:jc w:val="center"/>
              <w:rPr>
                <w:rFonts w:cstheme="minorHAnsi"/>
                <w:color w:val="000000" w:themeColor="text1"/>
              </w:rPr>
            </w:pPr>
            <w:r w:rsidRPr="00935347">
              <w:rPr>
                <w:rFonts w:cstheme="minorHAnsi"/>
                <w:color w:val="000000" w:themeColor="text1"/>
              </w:rPr>
              <w:t>15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7F09506" w14:textId="77777777" w:rsidR="00D81987" w:rsidRPr="00935347" w:rsidRDefault="00D81987" w:rsidP="002104E4">
            <w:pPr>
              <w:rPr>
                <w:rFonts w:cstheme="minorHAnsi"/>
                <w:color w:val="000000" w:themeColor="text1"/>
                <w:sz w:val="21"/>
                <w:szCs w:val="21"/>
              </w:rPr>
            </w:pPr>
            <w:r w:rsidRPr="00935347">
              <w:rPr>
                <w:rFonts w:cstheme="minorHAnsi"/>
                <w:color w:val="000000" w:themeColor="text1"/>
                <w:sz w:val="21"/>
                <w:szCs w:val="21"/>
              </w:rPr>
              <w:t>Co-financing data with expected and actual contributions broken down by type of co-financing, source, and whether the contribution is considered as investment mobilized or recurring expenditures</w:t>
            </w:r>
          </w:p>
        </w:tc>
      </w:tr>
      <w:tr w:rsidR="00D81987" w:rsidRPr="00935347" w14:paraId="4CB3D269" w14:textId="77777777" w:rsidTr="002104E4">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E193280" w14:textId="77777777" w:rsidR="00D81987" w:rsidRPr="00935347" w:rsidRDefault="00D81987" w:rsidP="002104E4">
            <w:pPr>
              <w:pStyle w:val="ListParagraph"/>
              <w:ind w:left="0"/>
              <w:jc w:val="center"/>
              <w:rPr>
                <w:rFonts w:cstheme="minorHAnsi"/>
                <w:color w:val="000000" w:themeColor="text1"/>
              </w:rPr>
            </w:pPr>
            <w:r w:rsidRPr="00935347">
              <w:rPr>
                <w:rFonts w:cstheme="minorHAnsi"/>
                <w:color w:val="000000" w:themeColor="text1"/>
              </w:rPr>
              <w:t>16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7B31831" w14:textId="77777777" w:rsidR="00D81987" w:rsidRPr="00935347" w:rsidRDefault="00D81987" w:rsidP="002104E4">
            <w:pPr>
              <w:rPr>
                <w:rFonts w:cstheme="minorHAnsi"/>
                <w:color w:val="000000" w:themeColor="text1"/>
                <w:sz w:val="21"/>
                <w:szCs w:val="21"/>
              </w:rPr>
            </w:pPr>
            <w:r w:rsidRPr="00935347">
              <w:rPr>
                <w:rFonts w:cstheme="minorHAnsi"/>
                <w:color w:val="000000" w:themeColor="text1"/>
                <w:sz w:val="21"/>
                <w:szCs w:val="21"/>
              </w:rPr>
              <w:t>Audit reports</w:t>
            </w:r>
          </w:p>
        </w:tc>
      </w:tr>
      <w:tr w:rsidR="00D81987" w:rsidRPr="00935347" w14:paraId="27FBCCF3" w14:textId="77777777" w:rsidTr="002104E4">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99BF258" w14:textId="77777777" w:rsidR="00D81987" w:rsidRPr="00935347" w:rsidRDefault="00D81987" w:rsidP="002104E4">
            <w:pPr>
              <w:pStyle w:val="ListParagraph"/>
              <w:ind w:left="0"/>
              <w:jc w:val="center"/>
              <w:rPr>
                <w:rFonts w:cstheme="minorHAnsi"/>
                <w:color w:val="000000" w:themeColor="text1"/>
              </w:rPr>
            </w:pPr>
            <w:r w:rsidRPr="00935347">
              <w:rPr>
                <w:rFonts w:cstheme="minorHAnsi"/>
                <w:color w:val="000000" w:themeColor="text1"/>
              </w:rPr>
              <w:t>17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EACD888" w14:textId="77777777" w:rsidR="00D81987" w:rsidRPr="00935347" w:rsidRDefault="00D81987" w:rsidP="002104E4">
            <w:pPr>
              <w:rPr>
                <w:rFonts w:cstheme="minorHAnsi"/>
                <w:color w:val="000000" w:themeColor="text1"/>
                <w:sz w:val="21"/>
                <w:szCs w:val="21"/>
              </w:rPr>
            </w:pPr>
            <w:r w:rsidRPr="00935347">
              <w:rPr>
                <w:rFonts w:cstheme="minorHAnsi"/>
                <w:color w:val="000000" w:themeColor="text1"/>
                <w:sz w:val="21"/>
                <w:szCs w:val="21"/>
              </w:rPr>
              <w:t>Electronic copies of project outputs (booklets, manuals, technical reports, articles, etc.)</w:t>
            </w:r>
          </w:p>
        </w:tc>
      </w:tr>
      <w:tr w:rsidR="00D81987" w:rsidRPr="00935347" w14:paraId="5E4D6961" w14:textId="77777777" w:rsidTr="002104E4">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1F23D34" w14:textId="77777777" w:rsidR="00D81987" w:rsidRPr="00935347" w:rsidRDefault="00D81987" w:rsidP="002104E4">
            <w:pPr>
              <w:pStyle w:val="ListParagraph"/>
              <w:ind w:left="0"/>
              <w:jc w:val="center"/>
              <w:rPr>
                <w:rFonts w:cstheme="minorHAnsi"/>
                <w:color w:val="000000" w:themeColor="text1"/>
              </w:rPr>
            </w:pPr>
            <w:r w:rsidRPr="00935347">
              <w:rPr>
                <w:rFonts w:cstheme="minorHAnsi"/>
                <w:color w:val="000000" w:themeColor="text1"/>
              </w:rPr>
              <w:t>18</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4522ACD6" w14:textId="77777777" w:rsidR="00D81987" w:rsidRPr="00935347" w:rsidRDefault="00D81987" w:rsidP="002104E4">
            <w:pPr>
              <w:rPr>
                <w:rFonts w:cstheme="minorHAnsi"/>
                <w:color w:val="000000" w:themeColor="text1"/>
                <w:sz w:val="21"/>
                <w:szCs w:val="21"/>
              </w:rPr>
            </w:pPr>
            <w:r w:rsidRPr="00935347">
              <w:rPr>
                <w:rFonts w:cstheme="minorHAnsi"/>
                <w:color w:val="000000" w:themeColor="text1"/>
                <w:sz w:val="21"/>
                <w:szCs w:val="21"/>
              </w:rPr>
              <w:t>Sample of project communications materials</w:t>
            </w:r>
          </w:p>
        </w:tc>
      </w:tr>
      <w:tr w:rsidR="00D81987" w:rsidRPr="00935347" w14:paraId="10042AD0" w14:textId="77777777" w:rsidTr="002104E4">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AD0A4B3" w14:textId="77777777" w:rsidR="00D81987" w:rsidRPr="00935347" w:rsidRDefault="00D81987" w:rsidP="002104E4">
            <w:pPr>
              <w:pStyle w:val="ListParagraph"/>
              <w:ind w:left="0"/>
              <w:jc w:val="center"/>
              <w:rPr>
                <w:rFonts w:cstheme="minorHAnsi"/>
                <w:color w:val="000000" w:themeColor="text1"/>
              </w:rPr>
            </w:pPr>
            <w:r w:rsidRPr="00935347">
              <w:rPr>
                <w:rFonts w:cstheme="minorHAnsi"/>
                <w:color w:val="000000" w:themeColor="text1"/>
              </w:rPr>
              <w:t>19</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14B478A" w14:textId="77777777" w:rsidR="00D81987" w:rsidRPr="00935347" w:rsidRDefault="00D81987" w:rsidP="002104E4">
            <w:pPr>
              <w:rPr>
                <w:rFonts w:cstheme="minorHAnsi"/>
                <w:color w:val="000000" w:themeColor="text1"/>
                <w:sz w:val="21"/>
                <w:szCs w:val="21"/>
              </w:rPr>
            </w:pPr>
            <w:r w:rsidRPr="00935347">
              <w:rPr>
                <w:rFonts w:cstheme="minorHAnsi"/>
                <w:color w:val="000000" w:themeColor="text1"/>
                <w:sz w:val="21"/>
                <w:szCs w:val="21"/>
              </w:rPr>
              <w:t>Summary list of formal meetings, workshops, etc. held, with date, location, topic, and number of participants</w:t>
            </w:r>
          </w:p>
        </w:tc>
      </w:tr>
      <w:tr w:rsidR="00D81987" w:rsidRPr="00935347" w14:paraId="2E8875C8" w14:textId="77777777" w:rsidTr="002104E4">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AEB3173" w14:textId="77777777" w:rsidR="00D81987" w:rsidRPr="00935347" w:rsidRDefault="00D81987" w:rsidP="002104E4">
            <w:pPr>
              <w:pStyle w:val="ListParagraph"/>
              <w:ind w:left="0"/>
              <w:jc w:val="center"/>
              <w:rPr>
                <w:rFonts w:cstheme="minorHAnsi"/>
                <w:color w:val="000000" w:themeColor="text1"/>
              </w:rPr>
            </w:pPr>
            <w:r w:rsidRPr="00935347">
              <w:rPr>
                <w:rFonts w:cstheme="minorHAnsi"/>
                <w:color w:val="000000" w:themeColor="text1"/>
              </w:rPr>
              <w:t>20</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BD4D1FB" w14:textId="77777777" w:rsidR="00D81987" w:rsidRPr="00935347" w:rsidRDefault="00D81987" w:rsidP="002104E4">
            <w:pPr>
              <w:rPr>
                <w:rFonts w:cstheme="minorHAnsi"/>
                <w:color w:val="000000" w:themeColor="text1"/>
                <w:sz w:val="21"/>
                <w:szCs w:val="21"/>
              </w:rPr>
            </w:pPr>
            <w:r w:rsidRPr="00935347">
              <w:rPr>
                <w:rFonts w:cstheme="minorHAnsi"/>
                <w:color w:val="000000" w:themeColor="text1"/>
                <w:sz w:val="21"/>
                <w:szCs w:val="21"/>
              </w:rPr>
              <w:t>Any relevant socio-economic monitoring data, such as average incomes / employment levels of stakeholders in the target area, change in revenue related to project activities</w:t>
            </w:r>
          </w:p>
        </w:tc>
      </w:tr>
      <w:tr w:rsidR="00D81987" w:rsidRPr="00935347" w14:paraId="13941FC7" w14:textId="77777777" w:rsidTr="002104E4">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41B4D34" w14:textId="77777777" w:rsidR="00D81987" w:rsidRPr="00935347" w:rsidRDefault="00D81987" w:rsidP="002104E4">
            <w:pPr>
              <w:pStyle w:val="ListParagraph"/>
              <w:ind w:left="0"/>
              <w:jc w:val="center"/>
              <w:rPr>
                <w:rFonts w:cstheme="minorHAnsi"/>
                <w:color w:val="000000" w:themeColor="text1"/>
              </w:rPr>
            </w:pPr>
            <w:r w:rsidRPr="00935347">
              <w:rPr>
                <w:rFonts w:cstheme="minorHAnsi"/>
                <w:color w:val="000000" w:themeColor="text1"/>
              </w:rPr>
              <w:t>21</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66D8BAB" w14:textId="77777777" w:rsidR="00D81987" w:rsidRPr="00935347" w:rsidRDefault="00D81987" w:rsidP="002104E4">
            <w:pPr>
              <w:rPr>
                <w:rFonts w:cstheme="minorHAnsi"/>
                <w:color w:val="000000" w:themeColor="text1"/>
                <w:sz w:val="21"/>
                <w:szCs w:val="21"/>
              </w:rPr>
            </w:pPr>
            <w:r w:rsidRPr="00935347">
              <w:rPr>
                <w:rFonts w:cstheme="minorHAnsi"/>
                <w:color w:val="000000" w:themeColor="text1"/>
                <w:sz w:val="21"/>
                <w:szCs w:val="21"/>
              </w:rPr>
              <w:t>List of contracts and procurement items over ~US$5,000 (i.e. organizations or companies contracted for project outputs, etc., except in cases of confidential information)</w:t>
            </w:r>
          </w:p>
        </w:tc>
      </w:tr>
      <w:tr w:rsidR="00D81987" w:rsidRPr="00935347" w14:paraId="39BD9170" w14:textId="77777777" w:rsidTr="002104E4">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493C40D" w14:textId="77777777" w:rsidR="00D81987" w:rsidRPr="00935347" w:rsidRDefault="00D81987" w:rsidP="002104E4">
            <w:pPr>
              <w:pStyle w:val="ListParagraph"/>
              <w:ind w:left="0"/>
              <w:jc w:val="center"/>
              <w:rPr>
                <w:rFonts w:cstheme="minorHAnsi"/>
                <w:color w:val="000000" w:themeColor="text1"/>
              </w:rPr>
            </w:pPr>
            <w:r w:rsidRPr="00935347">
              <w:rPr>
                <w:rFonts w:cstheme="minorHAnsi"/>
                <w:color w:val="000000" w:themeColor="text1"/>
              </w:rPr>
              <w:t>22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3D4E763" w14:textId="77777777" w:rsidR="00D81987" w:rsidRPr="00935347" w:rsidRDefault="00D81987" w:rsidP="002104E4">
            <w:pPr>
              <w:rPr>
                <w:rFonts w:cstheme="minorHAnsi"/>
                <w:color w:val="000000" w:themeColor="text1"/>
                <w:sz w:val="21"/>
                <w:szCs w:val="21"/>
              </w:rPr>
            </w:pPr>
            <w:r w:rsidRPr="00935347">
              <w:rPr>
                <w:rFonts w:cstheme="minorHAnsi"/>
                <w:color w:val="000000" w:themeColor="text1"/>
                <w:sz w:val="21"/>
                <w:szCs w:val="21"/>
              </w:rPr>
              <w:t>List of related projects/initiatives contributing to project objectives approved/started after GEF project approval (i.e. any leveraged or “catalytic” results)</w:t>
            </w:r>
          </w:p>
        </w:tc>
      </w:tr>
      <w:tr w:rsidR="00D81987" w:rsidRPr="00935347" w14:paraId="3B590847" w14:textId="77777777" w:rsidTr="002104E4">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88152AD" w14:textId="77777777" w:rsidR="00D81987" w:rsidRPr="00935347" w:rsidRDefault="00D81987" w:rsidP="002104E4">
            <w:pPr>
              <w:pStyle w:val="ListParagraph"/>
              <w:ind w:left="0"/>
              <w:jc w:val="center"/>
              <w:rPr>
                <w:rFonts w:cstheme="minorHAnsi"/>
                <w:color w:val="000000" w:themeColor="text1"/>
              </w:rPr>
            </w:pPr>
            <w:r w:rsidRPr="00935347">
              <w:rPr>
                <w:rFonts w:cstheme="minorHAnsi"/>
                <w:color w:val="000000" w:themeColor="text1"/>
              </w:rPr>
              <w:t>23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44D7A48" w14:textId="77777777" w:rsidR="00D81987" w:rsidRPr="00935347" w:rsidRDefault="00D81987" w:rsidP="002104E4">
            <w:pPr>
              <w:rPr>
                <w:rFonts w:cstheme="minorHAnsi"/>
                <w:color w:val="000000" w:themeColor="text1"/>
                <w:sz w:val="21"/>
                <w:szCs w:val="21"/>
              </w:rPr>
            </w:pPr>
            <w:r w:rsidRPr="00935347">
              <w:rPr>
                <w:rFonts w:cstheme="minorHAnsi"/>
                <w:color w:val="000000" w:themeColor="text1"/>
                <w:sz w:val="21"/>
                <w:szCs w:val="21"/>
              </w:rPr>
              <w:t>Data on relevant project website activity – e.g. number of unique visitors per month, number of page views, etc. over relevant time period, if available</w:t>
            </w:r>
          </w:p>
        </w:tc>
      </w:tr>
      <w:tr w:rsidR="00D81987" w:rsidRPr="00935347" w14:paraId="5902B30E" w14:textId="77777777" w:rsidTr="002104E4">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19F69C0" w14:textId="77777777" w:rsidR="00D81987" w:rsidRPr="00935347" w:rsidRDefault="00D81987" w:rsidP="002104E4">
            <w:pPr>
              <w:pStyle w:val="ListParagraph"/>
              <w:ind w:left="0"/>
              <w:jc w:val="center"/>
              <w:rPr>
                <w:rFonts w:cstheme="minorHAnsi"/>
                <w:color w:val="000000" w:themeColor="text1"/>
              </w:rPr>
            </w:pPr>
            <w:r w:rsidRPr="00935347">
              <w:rPr>
                <w:rFonts w:cstheme="minorHAnsi"/>
                <w:color w:val="000000" w:themeColor="text1"/>
              </w:rPr>
              <w:t>24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BA8E269" w14:textId="77777777" w:rsidR="00D81987" w:rsidRPr="00935347" w:rsidRDefault="00D81987" w:rsidP="002104E4">
            <w:pPr>
              <w:rPr>
                <w:rFonts w:cstheme="minorHAnsi"/>
                <w:color w:val="000000" w:themeColor="text1"/>
                <w:sz w:val="21"/>
                <w:szCs w:val="21"/>
              </w:rPr>
            </w:pPr>
            <w:r w:rsidRPr="00935347">
              <w:rPr>
                <w:rFonts w:cstheme="minorHAnsi"/>
                <w:color w:val="000000" w:themeColor="text1"/>
                <w:sz w:val="21"/>
                <w:szCs w:val="21"/>
              </w:rPr>
              <w:t xml:space="preserve">UNDP Country </w:t>
            </w:r>
            <w:proofErr w:type="spellStart"/>
            <w:r w:rsidRPr="00935347">
              <w:rPr>
                <w:rFonts w:cstheme="minorHAnsi"/>
                <w:color w:val="000000" w:themeColor="text1"/>
                <w:sz w:val="21"/>
                <w:szCs w:val="21"/>
              </w:rPr>
              <w:t>Programme</w:t>
            </w:r>
            <w:proofErr w:type="spellEnd"/>
            <w:r w:rsidRPr="00935347">
              <w:rPr>
                <w:rFonts w:cstheme="minorHAnsi"/>
                <w:color w:val="000000" w:themeColor="text1"/>
                <w:sz w:val="21"/>
                <w:szCs w:val="21"/>
              </w:rPr>
              <w:t xml:space="preserve"> Document (CPD)</w:t>
            </w:r>
          </w:p>
        </w:tc>
      </w:tr>
      <w:tr w:rsidR="00D81987" w:rsidRPr="00935347" w14:paraId="10A463D7" w14:textId="77777777" w:rsidTr="002104E4">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79C02EA" w14:textId="77777777" w:rsidR="00D81987" w:rsidRPr="00935347" w:rsidRDefault="00D81987" w:rsidP="002104E4">
            <w:pPr>
              <w:pStyle w:val="ListParagraph"/>
              <w:ind w:left="0"/>
              <w:jc w:val="center"/>
              <w:rPr>
                <w:rFonts w:cstheme="minorHAnsi"/>
                <w:color w:val="000000" w:themeColor="text1"/>
              </w:rPr>
            </w:pPr>
            <w:r w:rsidRPr="00935347">
              <w:rPr>
                <w:rFonts w:cstheme="minorHAnsi"/>
                <w:color w:val="000000" w:themeColor="text1"/>
              </w:rPr>
              <w:t>25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728BB41" w14:textId="77777777" w:rsidR="00D81987" w:rsidRPr="00935347" w:rsidRDefault="00D81987" w:rsidP="002104E4">
            <w:pPr>
              <w:rPr>
                <w:rFonts w:cstheme="minorHAnsi"/>
                <w:color w:val="000000" w:themeColor="text1"/>
                <w:sz w:val="21"/>
                <w:szCs w:val="21"/>
              </w:rPr>
            </w:pPr>
            <w:r w:rsidRPr="00935347">
              <w:rPr>
                <w:rFonts w:cstheme="minorHAnsi"/>
                <w:color w:val="000000" w:themeColor="text1"/>
                <w:sz w:val="21"/>
                <w:szCs w:val="21"/>
              </w:rPr>
              <w:t>List/map of project sites, highlighting suggested visits</w:t>
            </w:r>
          </w:p>
        </w:tc>
      </w:tr>
      <w:tr w:rsidR="00D81987" w:rsidRPr="00935347" w14:paraId="0051BE31" w14:textId="77777777" w:rsidTr="002104E4">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D96DD90" w14:textId="77777777" w:rsidR="00D81987" w:rsidRPr="00935347" w:rsidRDefault="00D81987" w:rsidP="002104E4">
            <w:pPr>
              <w:pStyle w:val="ListParagraph"/>
              <w:ind w:left="0"/>
              <w:jc w:val="center"/>
              <w:rPr>
                <w:rFonts w:cstheme="minorHAnsi"/>
                <w:color w:val="000000" w:themeColor="text1"/>
              </w:rPr>
            </w:pPr>
            <w:r w:rsidRPr="00935347">
              <w:rPr>
                <w:rFonts w:cstheme="minorHAnsi"/>
                <w:color w:val="000000" w:themeColor="text1"/>
              </w:rPr>
              <w:t>26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FBEA877" w14:textId="77777777" w:rsidR="00D81987" w:rsidRPr="00935347" w:rsidRDefault="00D81987" w:rsidP="002104E4">
            <w:pPr>
              <w:rPr>
                <w:rFonts w:cstheme="minorHAnsi"/>
                <w:color w:val="000000" w:themeColor="text1"/>
                <w:sz w:val="21"/>
                <w:szCs w:val="21"/>
              </w:rPr>
            </w:pPr>
            <w:r w:rsidRPr="00935347">
              <w:rPr>
                <w:rFonts w:cstheme="minorHAnsi"/>
                <w:color w:val="000000" w:themeColor="text1"/>
                <w:sz w:val="21"/>
                <w:szCs w:val="21"/>
              </w:rPr>
              <w:t>List and contact details for project staff, key project stakeholders, including Project Board members, RTA, Project Team members, and other partners to be consulted</w:t>
            </w:r>
          </w:p>
        </w:tc>
      </w:tr>
      <w:tr w:rsidR="00D81987" w:rsidRPr="00935347" w14:paraId="00808463" w14:textId="77777777" w:rsidTr="002104E4">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AFA1313" w14:textId="77777777" w:rsidR="00D81987" w:rsidRPr="00935347" w:rsidRDefault="00D81987" w:rsidP="002104E4">
            <w:pPr>
              <w:pStyle w:val="ListParagraph"/>
              <w:ind w:left="0"/>
              <w:jc w:val="center"/>
              <w:rPr>
                <w:rFonts w:cstheme="minorHAnsi"/>
                <w:color w:val="000000" w:themeColor="text1"/>
              </w:rPr>
            </w:pPr>
            <w:r w:rsidRPr="00935347">
              <w:rPr>
                <w:rFonts w:cstheme="minorHAnsi"/>
                <w:color w:val="000000" w:themeColor="text1"/>
              </w:rPr>
              <w:t>27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46BA9F5D" w14:textId="77777777" w:rsidR="00D81987" w:rsidRPr="00935347" w:rsidRDefault="00D81987" w:rsidP="002104E4">
            <w:pPr>
              <w:rPr>
                <w:rFonts w:cstheme="minorHAnsi"/>
                <w:color w:val="000000" w:themeColor="text1"/>
                <w:sz w:val="21"/>
                <w:szCs w:val="21"/>
              </w:rPr>
            </w:pPr>
            <w:r w:rsidRPr="00935347">
              <w:rPr>
                <w:rFonts w:cstheme="minorHAnsi"/>
                <w:color w:val="000000" w:themeColor="text1"/>
                <w:sz w:val="21"/>
                <w:szCs w:val="21"/>
              </w:rPr>
              <w:t>Project deliverables that provide documentary evidence of achievement towards project outcomes</w:t>
            </w:r>
          </w:p>
        </w:tc>
      </w:tr>
      <w:tr w:rsidR="00D81987" w:rsidRPr="00935347" w14:paraId="43A28FE3" w14:textId="77777777" w:rsidTr="002104E4">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D637605" w14:textId="77777777" w:rsidR="00D81987" w:rsidRPr="00935347" w:rsidRDefault="00D81987" w:rsidP="002104E4">
            <w:pPr>
              <w:pStyle w:val="ListParagraph"/>
              <w:ind w:left="0"/>
              <w:jc w:val="center"/>
              <w:rPr>
                <w:rFonts w:cstheme="minorHAnsi"/>
                <w:color w:val="000000" w:themeColor="text1"/>
              </w:rPr>
            </w:pP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4BB39687" w14:textId="77777777" w:rsidR="00D81987" w:rsidRPr="00935347" w:rsidRDefault="00D81987" w:rsidP="002104E4">
            <w:pPr>
              <w:rPr>
                <w:rFonts w:cstheme="minorHAnsi"/>
                <w:i/>
                <w:iCs/>
                <w:color w:val="000000" w:themeColor="text1"/>
                <w:sz w:val="21"/>
                <w:szCs w:val="21"/>
              </w:rPr>
            </w:pPr>
            <w:r w:rsidRPr="00935347">
              <w:rPr>
                <w:rFonts w:cstheme="minorHAnsi"/>
                <w:i/>
                <w:iCs/>
                <w:color w:val="000000" w:themeColor="text1"/>
                <w:sz w:val="21"/>
                <w:szCs w:val="21"/>
              </w:rPr>
              <w:t>Add documents, as required</w:t>
            </w:r>
          </w:p>
        </w:tc>
      </w:tr>
    </w:tbl>
    <w:p w14:paraId="4E76BEF2" w14:textId="77777777" w:rsidR="00D81987" w:rsidRPr="00935347" w:rsidRDefault="00D81987" w:rsidP="00D81987">
      <w:pPr>
        <w:rPr>
          <w:rFonts w:cstheme="minorHAnsi"/>
          <w:color w:val="000000"/>
          <w:sz w:val="21"/>
          <w:szCs w:val="21"/>
        </w:rPr>
      </w:pPr>
    </w:p>
    <w:p w14:paraId="3C882EB1" w14:textId="77777777" w:rsidR="00D81987" w:rsidRPr="00935347" w:rsidRDefault="00D81987" w:rsidP="00D81987">
      <w:pPr>
        <w:rPr>
          <w:rFonts w:cstheme="minorHAnsi"/>
          <w:b/>
          <w:bCs/>
          <w:sz w:val="26"/>
          <w:szCs w:val="26"/>
        </w:rPr>
      </w:pPr>
      <w:proofErr w:type="spellStart"/>
      <w:r w:rsidRPr="00935347">
        <w:rPr>
          <w:rFonts w:cstheme="minorHAnsi"/>
          <w:b/>
          <w:bCs/>
          <w:sz w:val="26"/>
          <w:szCs w:val="26"/>
        </w:rPr>
        <w:t>ToR</w:t>
      </w:r>
      <w:proofErr w:type="spellEnd"/>
      <w:r w:rsidRPr="00935347">
        <w:rPr>
          <w:rFonts w:cstheme="minorHAnsi"/>
          <w:b/>
          <w:bCs/>
          <w:sz w:val="26"/>
          <w:szCs w:val="26"/>
        </w:rPr>
        <w:t xml:space="preserve"> Annex C: Content of the TE report</w:t>
      </w:r>
    </w:p>
    <w:p w14:paraId="4F7421E7" w14:textId="77777777" w:rsidR="00D81987" w:rsidRPr="00935347" w:rsidRDefault="00D81987" w:rsidP="00D81987">
      <w:pPr>
        <w:pStyle w:val="ListParagraph"/>
        <w:numPr>
          <w:ilvl w:val="0"/>
          <w:numId w:val="22"/>
        </w:numPr>
        <w:tabs>
          <w:tab w:val="left" w:pos="720"/>
        </w:tabs>
        <w:ind w:left="1080"/>
        <w:rPr>
          <w:rFonts w:cstheme="minorHAnsi"/>
          <w:color w:val="000000" w:themeColor="text1"/>
          <w:sz w:val="21"/>
          <w:szCs w:val="21"/>
        </w:rPr>
      </w:pPr>
      <w:r w:rsidRPr="00935347">
        <w:rPr>
          <w:rFonts w:cstheme="minorHAnsi"/>
          <w:color w:val="000000" w:themeColor="text1"/>
          <w:sz w:val="21"/>
          <w:szCs w:val="21"/>
        </w:rPr>
        <w:t>Title page</w:t>
      </w:r>
    </w:p>
    <w:p w14:paraId="35458072" w14:textId="77777777" w:rsidR="00D81987" w:rsidRPr="00935347" w:rsidRDefault="00D81987" w:rsidP="00D81987">
      <w:pPr>
        <w:pStyle w:val="ListParagraph"/>
        <w:numPr>
          <w:ilvl w:val="0"/>
          <w:numId w:val="14"/>
        </w:numPr>
        <w:rPr>
          <w:rFonts w:cstheme="minorHAnsi"/>
          <w:color w:val="000000" w:themeColor="text1"/>
          <w:sz w:val="21"/>
          <w:szCs w:val="21"/>
        </w:rPr>
      </w:pPr>
      <w:r w:rsidRPr="00935347">
        <w:rPr>
          <w:rFonts w:cstheme="minorHAnsi"/>
          <w:color w:val="000000" w:themeColor="text1"/>
          <w:sz w:val="21"/>
          <w:szCs w:val="21"/>
        </w:rPr>
        <w:t>Tile of UNDP-supported GEF-financed project</w:t>
      </w:r>
    </w:p>
    <w:p w14:paraId="465D73F9" w14:textId="77777777" w:rsidR="00D81987" w:rsidRPr="00935347" w:rsidRDefault="00D81987" w:rsidP="00D81987">
      <w:pPr>
        <w:pStyle w:val="ListParagraph"/>
        <w:numPr>
          <w:ilvl w:val="0"/>
          <w:numId w:val="14"/>
        </w:numPr>
        <w:rPr>
          <w:rFonts w:cstheme="minorHAnsi"/>
          <w:color w:val="000000" w:themeColor="text1"/>
          <w:sz w:val="21"/>
          <w:szCs w:val="21"/>
        </w:rPr>
      </w:pPr>
      <w:r w:rsidRPr="00935347">
        <w:rPr>
          <w:rFonts w:cstheme="minorHAnsi"/>
          <w:color w:val="000000" w:themeColor="text1"/>
          <w:sz w:val="21"/>
          <w:szCs w:val="21"/>
        </w:rPr>
        <w:t>UNDP PIMS ID and GEF ID</w:t>
      </w:r>
    </w:p>
    <w:p w14:paraId="0A36FA24" w14:textId="77777777" w:rsidR="00D81987" w:rsidRPr="00935347" w:rsidRDefault="00D81987" w:rsidP="00D81987">
      <w:pPr>
        <w:pStyle w:val="ListParagraph"/>
        <w:numPr>
          <w:ilvl w:val="0"/>
          <w:numId w:val="14"/>
        </w:numPr>
        <w:rPr>
          <w:rFonts w:cstheme="minorHAnsi"/>
          <w:color w:val="000000" w:themeColor="text1"/>
          <w:sz w:val="21"/>
          <w:szCs w:val="21"/>
        </w:rPr>
      </w:pPr>
      <w:r w:rsidRPr="00935347">
        <w:rPr>
          <w:rFonts w:cstheme="minorHAnsi"/>
          <w:color w:val="000000" w:themeColor="text1"/>
          <w:sz w:val="21"/>
          <w:szCs w:val="21"/>
        </w:rPr>
        <w:t>TE timeframe and date of final TE report</w:t>
      </w:r>
    </w:p>
    <w:p w14:paraId="7A26F304" w14:textId="77777777" w:rsidR="00D81987" w:rsidRPr="00935347" w:rsidRDefault="00D81987" w:rsidP="00D81987">
      <w:pPr>
        <w:pStyle w:val="ListParagraph"/>
        <w:numPr>
          <w:ilvl w:val="0"/>
          <w:numId w:val="14"/>
        </w:numPr>
        <w:rPr>
          <w:rFonts w:cstheme="minorHAnsi"/>
          <w:color w:val="000000" w:themeColor="text1"/>
          <w:sz w:val="21"/>
          <w:szCs w:val="21"/>
        </w:rPr>
      </w:pPr>
      <w:r w:rsidRPr="00935347">
        <w:rPr>
          <w:rFonts w:cstheme="minorHAnsi"/>
          <w:color w:val="000000" w:themeColor="text1"/>
          <w:sz w:val="21"/>
          <w:szCs w:val="21"/>
        </w:rPr>
        <w:t>Region and countries included in the project</w:t>
      </w:r>
    </w:p>
    <w:p w14:paraId="4345ECA5" w14:textId="77777777" w:rsidR="00D81987" w:rsidRPr="00935347" w:rsidRDefault="00D81987" w:rsidP="00D81987">
      <w:pPr>
        <w:pStyle w:val="ListParagraph"/>
        <w:numPr>
          <w:ilvl w:val="0"/>
          <w:numId w:val="14"/>
        </w:numPr>
        <w:rPr>
          <w:rFonts w:cstheme="minorHAnsi"/>
          <w:color w:val="000000" w:themeColor="text1"/>
          <w:sz w:val="21"/>
          <w:szCs w:val="21"/>
        </w:rPr>
      </w:pPr>
      <w:r w:rsidRPr="00935347">
        <w:rPr>
          <w:rFonts w:cstheme="minorHAnsi"/>
          <w:color w:val="000000" w:themeColor="text1"/>
          <w:sz w:val="21"/>
          <w:szCs w:val="21"/>
        </w:rPr>
        <w:t>GEF Focal Area/Strategic Program</w:t>
      </w:r>
    </w:p>
    <w:p w14:paraId="6C944A15" w14:textId="77777777" w:rsidR="00D81987" w:rsidRPr="00935347" w:rsidRDefault="00D81987" w:rsidP="00D81987">
      <w:pPr>
        <w:pStyle w:val="ListParagraph"/>
        <w:numPr>
          <w:ilvl w:val="0"/>
          <w:numId w:val="14"/>
        </w:numPr>
        <w:rPr>
          <w:rFonts w:cstheme="minorHAnsi"/>
          <w:color w:val="000000" w:themeColor="text1"/>
          <w:sz w:val="21"/>
          <w:szCs w:val="21"/>
        </w:rPr>
      </w:pPr>
      <w:r w:rsidRPr="00935347">
        <w:rPr>
          <w:rFonts w:cstheme="minorHAnsi"/>
          <w:color w:val="000000" w:themeColor="text1"/>
          <w:sz w:val="21"/>
          <w:szCs w:val="21"/>
        </w:rPr>
        <w:t>Executing Agency, Implementing partner and other project partners</w:t>
      </w:r>
    </w:p>
    <w:p w14:paraId="0FEB0729" w14:textId="77777777" w:rsidR="00D81987" w:rsidRPr="00935347" w:rsidRDefault="00D81987" w:rsidP="00D81987">
      <w:pPr>
        <w:pStyle w:val="ListParagraph"/>
        <w:numPr>
          <w:ilvl w:val="0"/>
          <w:numId w:val="14"/>
        </w:numPr>
        <w:rPr>
          <w:rFonts w:cstheme="minorHAnsi"/>
          <w:color w:val="000000" w:themeColor="text1"/>
          <w:sz w:val="21"/>
          <w:szCs w:val="21"/>
        </w:rPr>
      </w:pPr>
      <w:r w:rsidRPr="00935347">
        <w:rPr>
          <w:rFonts w:cstheme="minorHAnsi"/>
          <w:color w:val="000000" w:themeColor="text1"/>
          <w:sz w:val="21"/>
          <w:szCs w:val="21"/>
        </w:rPr>
        <w:t>TE Team members</w:t>
      </w:r>
    </w:p>
    <w:p w14:paraId="467E695D" w14:textId="77777777" w:rsidR="00D81987" w:rsidRPr="00935347" w:rsidRDefault="00D81987" w:rsidP="00D81987">
      <w:pPr>
        <w:pStyle w:val="ListParagraph"/>
        <w:numPr>
          <w:ilvl w:val="0"/>
          <w:numId w:val="22"/>
        </w:numPr>
        <w:ind w:left="720" w:hanging="360"/>
        <w:rPr>
          <w:rFonts w:cstheme="minorHAnsi"/>
          <w:color w:val="000000" w:themeColor="text1"/>
          <w:sz w:val="21"/>
          <w:szCs w:val="21"/>
        </w:rPr>
      </w:pPr>
      <w:r w:rsidRPr="00935347">
        <w:rPr>
          <w:rFonts w:cstheme="minorHAnsi"/>
          <w:color w:val="000000" w:themeColor="text1"/>
          <w:sz w:val="21"/>
          <w:szCs w:val="21"/>
        </w:rPr>
        <w:t>Acknowledgements</w:t>
      </w:r>
    </w:p>
    <w:p w14:paraId="7A9CFAD6" w14:textId="77777777" w:rsidR="00D81987" w:rsidRPr="00935347" w:rsidRDefault="00D81987" w:rsidP="00D81987">
      <w:pPr>
        <w:pStyle w:val="ListParagraph"/>
        <w:numPr>
          <w:ilvl w:val="0"/>
          <w:numId w:val="22"/>
        </w:numPr>
        <w:ind w:left="720" w:hanging="360"/>
        <w:rPr>
          <w:rFonts w:cstheme="minorHAnsi"/>
          <w:color w:val="000000" w:themeColor="text1"/>
          <w:sz w:val="21"/>
          <w:szCs w:val="21"/>
        </w:rPr>
      </w:pPr>
      <w:r w:rsidRPr="00935347">
        <w:rPr>
          <w:rFonts w:cstheme="minorHAnsi"/>
          <w:color w:val="000000" w:themeColor="text1"/>
          <w:sz w:val="21"/>
          <w:szCs w:val="21"/>
        </w:rPr>
        <w:t>Table of Contents</w:t>
      </w:r>
    </w:p>
    <w:p w14:paraId="734FCCB7" w14:textId="77777777" w:rsidR="00D81987" w:rsidRPr="00935347" w:rsidRDefault="00D81987" w:rsidP="00D81987">
      <w:pPr>
        <w:pStyle w:val="ListParagraph"/>
        <w:numPr>
          <w:ilvl w:val="0"/>
          <w:numId w:val="22"/>
        </w:numPr>
        <w:ind w:left="720" w:hanging="360"/>
        <w:rPr>
          <w:rFonts w:cstheme="minorHAnsi"/>
          <w:color w:val="000000" w:themeColor="text1"/>
          <w:sz w:val="21"/>
          <w:szCs w:val="21"/>
        </w:rPr>
      </w:pPr>
      <w:r w:rsidRPr="00935347">
        <w:rPr>
          <w:rFonts w:cstheme="minorHAnsi"/>
          <w:color w:val="000000" w:themeColor="text1"/>
          <w:sz w:val="21"/>
          <w:szCs w:val="21"/>
        </w:rPr>
        <w:t>Acronyms and Abbreviations</w:t>
      </w:r>
    </w:p>
    <w:p w14:paraId="576D74C0" w14:textId="77777777" w:rsidR="00D81987" w:rsidRPr="00935347" w:rsidRDefault="00D81987" w:rsidP="00D81987">
      <w:pPr>
        <w:pStyle w:val="ListParagraph"/>
        <w:numPr>
          <w:ilvl w:val="0"/>
          <w:numId w:val="21"/>
        </w:numPr>
        <w:rPr>
          <w:rFonts w:cstheme="minorHAnsi"/>
          <w:color w:val="000000" w:themeColor="text1"/>
          <w:sz w:val="21"/>
          <w:szCs w:val="21"/>
        </w:rPr>
      </w:pPr>
      <w:r w:rsidRPr="00935347">
        <w:rPr>
          <w:rFonts w:cstheme="minorHAnsi"/>
          <w:color w:val="000000" w:themeColor="text1"/>
          <w:sz w:val="21"/>
          <w:szCs w:val="21"/>
        </w:rPr>
        <w:t>Executive Summary (3-4 pages)</w:t>
      </w:r>
    </w:p>
    <w:p w14:paraId="1D24D5B9" w14:textId="77777777" w:rsidR="00D81987" w:rsidRPr="00935347" w:rsidRDefault="00D81987" w:rsidP="00D81987">
      <w:pPr>
        <w:pStyle w:val="ListParagraph"/>
        <w:numPr>
          <w:ilvl w:val="0"/>
          <w:numId w:val="15"/>
        </w:numPr>
        <w:ind w:left="1440"/>
        <w:rPr>
          <w:rFonts w:cstheme="minorHAnsi"/>
          <w:color w:val="000000" w:themeColor="text1"/>
          <w:sz w:val="21"/>
          <w:szCs w:val="21"/>
        </w:rPr>
      </w:pPr>
      <w:r w:rsidRPr="00935347">
        <w:rPr>
          <w:rFonts w:cstheme="minorHAnsi"/>
          <w:color w:val="000000" w:themeColor="text1"/>
          <w:sz w:val="21"/>
          <w:szCs w:val="21"/>
        </w:rPr>
        <w:t>Project Information Table</w:t>
      </w:r>
    </w:p>
    <w:p w14:paraId="2927EA3B" w14:textId="77777777" w:rsidR="00D81987" w:rsidRPr="00935347" w:rsidRDefault="00D81987" w:rsidP="00D81987">
      <w:pPr>
        <w:pStyle w:val="ListParagraph"/>
        <w:numPr>
          <w:ilvl w:val="0"/>
          <w:numId w:val="15"/>
        </w:numPr>
        <w:ind w:left="1440"/>
        <w:rPr>
          <w:rFonts w:cstheme="minorHAnsi"/>
          <w:color w:val="000000" w:themeColor="text1"/>
          <w:sz w:val="21"/>
          <w:szCs w:val="21"/>
        </w:rPr>
      </w:pPr>
      <w:r w:rsidRPr="00935347">
        <w:rPr>
          <w:rFonts w:cstheme="minorHAnsi"/>
          <w:color w:val="000000" w:themeColor="text1"/>
          <w:sz w:val="21"/>
          <w:szCs w:val="21"/>
        </w:rPr>
        <w:t>Project Description (brief)</w:t>
      </w:r>
    </w:p>
    <w:p w14:paraId="7B51B2F8" w14:textId="77777777" w:rsidR="00D81987" w:rsidRPr="00935347" w:rsidRDefault="00D81987" w:rsidP="00D81987">
      <w:pPr>
        <w:pStyle w:val="ListParagraph"/>
        <w:numPr>
          <w:ilvl w:val="0"/>
          <w:numId w:val="15"/>
        </w:numPr>
        <w:ind w:left="1440"/>
        <w:rPr>
          <w:rFonts w:cstheme="minorHAnsi"/>
          <w:color w:val="000000" w:themeColor="text1"/>
          <w:sz w:val="21"/>
          <w:szCs w:val="21"/>
        </w:rPr>
      </w:pPr>
      <w:r w:rsidRPr="00935347">
        <w:rPr>
          <w:rFonts w:cstheme="minorHAnsi"/>
          <w:color w:val="000000" w:themeColor="text1"/>
          <w:sz w:val="21"/>
          <w:szCs w:val="21"/>
        </w:rPr>
        <w:t>Evaluation Ratings Table</w:t>
      </w:r>
    </w:p>
    <w:p w14:paraId="084BD69F" w14:textId="77777777" w:rsidR="00D81987" w:rsidRPr="00935347" w:rsidRDefault="00D81987" w:rsidP="00D81987">
      <w:pPr>
        <w:pStyle w:val="ListParagraph"/>
        <w:numPr>
          <w:ilvl w:val="0"/>
          <w:numId w:val="15"/>
        </w:numPr>
        <w:ind w:left="1440"/>
        <w:rPr>
          <w:rFonts w:cstheme="minorHAnsi"/>
          <w:color w:val="000000" w:themeColor="text1"/>
          <w:sz w:val="21"/>
          <w:szCs w:val="21"/>
        </w:rPr>
      </w:pPr>
      <w:r w:rsidRPr="00935347">
        <w:rPr>
          <w:rFonts w:cstheme="minorHAnsi"/>
          <w:color w:val="000000" w:themeColor="text1"/>
          <w:sz w:val="21"/>
          <w:szCs w:val="21"/>
        </w:rPr>
        <w:t>Concise summary of findings, conclusions and lessons learned</w:t>
      </w:r>
    </w:p>
    <w:p w14:paraId="6075556C" w14:textId="77777777" w:rsidR="00D81987" w:rsidRPr="00935347" w:rsidRDefault="00D81987" w:rsidP="00D81987">
      <w:pPr>
        <w:pStyle w:val="ListParagraph"/>
        <w:numPr>
          <w:ilvl w:val="0"/>
          <w:numId w:val="15"/>
        </w:numPr>
        <w:ind w:left="1440"/>
        <w:rPr>
          <w:rFonts w:cstheme="minorHAnsi"/>
          <w:color w:val="000000" w:themeColor="text1"/>
          <w:sz w:val="21"/>
          <w:szCs w:val="21"/>
        </w:rPr>
      </w:pPr>
      <w:r w:rsidRPr="00935347">
        <w:rPr>
          <w:rFonts w:cstheme="minorHAnsi"/>
          <w:color w:val="000000" w:themeColor="text1"/>
          <w:sz w:val="21"/>
          <w:szCs w:val="21"/>
        </w:rPr>
        <w:lastRenderedPageBreak/>
        <w:t>Recommendations summary table</w:t>
      </w:r>
    </w:p>
    <w:p w14:paraId="105AEAE7" w14:textId="77777777" w:rsidR="00D81987" w:rsidRPr="00935347" w:rsidRDefault="00D81987" w:rsidP="00D81987">
      <w:pPr>
        <w:pStyle w:val="ListParagraph"/>
        <w:numPr>
          <w:ilvl w:val="0"/>
          <w:numId w:val="21"/>
        </w:numPr>
        <w:rPr>
          <w:rFonts w:cstheme="minorHAnsi"/>
          <w:color w:val="000000" w:themeColor="text1"/>
          <w:sz w:val="21"/>
          <w:szCs w:val="21"/>
        </w:rPr>
      </w:pPr>
      <w:r w:rsidRPr="00935347">
        <w:rPr>
          <w:rFonts w:cstheme="minorHAnsi"/>
          <w:color w:val="000000" w:themeColor="text1"/>
          <w:sz w:val="21"/>
          <w:szCs w:val="21"/>
        </w:rPr>
        <w:t>Introduction (2-3 pages)</w:t>
      </w:r>
    </w:p>
    <w:p w14:paraId="0AF24B28" w14:textId="77777777" w:rsidR="00D81987" w:rsidRPr="00935347" w:rsidRDefault="00D81987" w:rsidP="00D81987">
      <w:pPr>
        <w:pStyle w:val="ListParagraph"/>
        <w:numPr>
          <w:ilvl w:val="0"/>
          <w:numId w:val="16"/>
        </w:numPr>
        <w:tabs>
          <w:tab w:val="left" w:pos="1620"/>
        </w:tabs>
        <w:ind w:left="1440"/>
        <w:rPr>
          <w:rFonts w:cstheme="minorHAnsi"/>
          <w:color w:val="000000" w:themeColor="text1"/>
          <w:sz w:val="21"/>
          <w:szCs w:val="21"/>
        </w:rPr>
      </w:pPr>
      <w:r w:rsidRPr="00935347">
        <w:rPr>
          <w:rFonts w:cstheme="minorHAnsi"/>
          <w:color w:val="000000" w:themeColor="text1"/>
          <w:sz w:val="21"/>
          <w:szCs w:val="21"/>
        </w:rPr>
        <w:t>Purpose and objective of the TE</w:t>
      </w:r>
    </w:p>
    <w:p w14:paraId="0C39E998" w14:textId="77777777" w:rsidR="00D81987" w:rsidRPr="00935347" w:rsidRDefault="00D81987" w:rsidP="00D81987">
      <w:pPr>
        <w:pStyle w:val="ListParagraph"/>
        <w:numPr>
          <w:ilvl w:val="0"/>
          <w:numId w:val="16"/>
        </w:numPr>
        <w:tabs>
          <w:tab w:val="left" w:pos="1620"/>
        </w:tabs>
        <w:ind w:left="1440"/>
        <w:rPr>
          <w:rFonts w:cstheme="minorHAnsi"/>
          <w:color w:val="000000" w:themeColor="text1"/>
          <w:sz w:val="21"/>
          <w:szCs w:val="21"/>
        </w:rPr>
      </w:pPr>
      <w:r w:rsidRPr="00935347">
        <w:rPr>
          <w:rFonts w:cstheme="minorHAnsi"/>
          <w:color w:val="000000" w:themeColor="text1"/>
          <w:sz w:val="21"/>
          <w:szCs w:val="21"/>
        </w:rPr>
        <w:t>Scope</w:t>
      </w:r>
    </w:p>
    <w:p w14:paraId="24C31834" w14:textId="77777777" w:rsidR="00D81987" w:rsidRPr="00935347" w:rsidRDefault="00D81987" w:rsidP="00D81987">
      <w:pPr>
        <w:pStyle w:val="ListParagraph"/>
        <w:numPr>
          <w:ilvl w:val="0"/>
          <w:numId w:val="16"/>
        </w:numPr>
        <w:tabs>
          <w:tab w:val="left" w:pos="1620"/>
        </w:tabs>
        <w:ind w:left="1440"/>
        <w:rPr>
          <w:rFonts w:cstheme="minorHAnsi"/>
          <w:color w:val="000000" w:themeColor="text1"/>
          <w:sz w:val="21"/>
          <w:szCs w:val="21"/>
        </w:rPr>
      </w:pPr>
      <w:r w:rsidRPr="00935347">
        <w:rPr>
          <w:rFonts w:cstheme="minorHAnsi"/>
          <w:color w:val="000000" w:themeColor="text1"/>
          <w:sz w:val="21"/>
          <w:szCs w:val="21"/>
        </w:rPr>
        <w:t>Methodology</w:t>
      </w:r>
    </w:p>
    <w:p w14:paraId="6B844E44" w14:textId="77777777" w:rsidR="00D81987" w:rsidRPr="00935347" w:rsidRDefault="00D81987" w:rsidP="00D81987">
      <w:pPr>
        <w:pStyle w:val="ListParagraph"/>
        <w:numPr>
          <w:ilvl w:val="0"/>
          <w:numId w:val="16"/>
        </w:numPr>
        <w:tabs>
          <w:tab w:val="left" w:pos="1620"/>
        </w:tabs>
        <w:ind w:left="1440"/>
        <w:rPr>
          <w:rFonts w:cstheme="minorHAnsi"/>
          <w:color w:val="000000" w:themeColor="text1"/>
          <w:sz w:val="21"/>
          <w:szCs w:val="21"/>
        </w:rPr>
      </w:pPr>
      <w:r w:rsidRPr="00935347">
        <w:rPr>
          <w:rFonts w:cstheme="minorHAnsi"/>
          <w:color w:val="000000" w:themeColor="text1"/>
          <w:sz w:val="21"/>
          <w:szCs w:val="21"/>
        </w:rPr>
        <w:t>Data Collection &amp; Analysis</w:t>
      </w:r>
    </w:p>
    <w:p w14:paraId="4DBB7C91" w14:textId="77777777" w:rsidR="00D81987" w:rsidRPr="00935347" w:rsidRDefault="00D81987" w:rsidP="00D81987">
      <w:pPr>
        <w:pStyle w:val="ListParagraph"/>
        <w:numPr>
          <w:ilvl w:val="0"/>
          <w:numId w:val="16"/>
        </w:numPr>
        <w:tabs>
          <w:tab w:val="left" w:pos="1620"/>
        </w:tabs>
        <w:ind w:left="1440"/>
        <w:rPr>
          <w:rFonts w:cstheme="minorHAnsi"/>
          <w:color w:val="000000" w:themeColor="text1"/>
          <w:sz w:val="21"/>
          <w:szCs w:val="21"/>
        </w:rPr>
      </w:pPr>
      <w:r w:rsidRPr="00935347">
        <w:rPr>
          <w:rFonts w:cstheme="minorHAnsi"/>
          <w:color w:val="000000" w:themeColor="text1"/>
          <w:sz w:val="21"/>
          <w:szCs w:val="21"/>
        </w:rPr>
        <w:t>Ethics</w:t>
      </w:r>
    </w:p>
    <w:p w14:paraId="2CA695E0" w14:textId="77777777" w:rsidR="00D81987" w:rsidRPr="00935347" w:rsidRDefault="00D81987" w:rsidP="00D81987">
      <w:pPr>
        <w:pStyle w:val="ListParagraph"/>
        <w:numPr>
          <w:ilvl w:val="0"/>
          <w:numId w:val="16"/>
        </w:numPr>
        <w:tabs>
          <w:tab w:val="left" w:pos="1620"/>
        </w:tabs>
        <w:ind w:left="1440"/>
        <w:rPr>
          <w:rFonts w:cstheme="minorHAnsi"/>
          <w:color w:val="000000" w:themeColor="text1"/>
          <w:sz w:val="21"/>
          <w:szCs w:val="21"/>
        </w:rPr>
      </w:pPr>
      <w:r w:rsidRPr="00935347">
        <w:rPr>
          <w:rFonts w:cstheme="minorHAnsi"/>
          <w:color w:val="000000" w:themeColor="text1"/>
          <w:sz w:val="21"/>
          <w:szCs w:val="21"/>
        </w:rPr>
        <w:t>Limitations to the evaluation</w:t>
      </w:r>
    </w:p>
    <w:p w14:paraId="0DD08BFE" w14:textId="77777777" w:rsidR="00D81987" w:rsidRPr="00935347" w:rsidRDefault="00D81987" w:rsidP="00D81987">
      <w:pPr>
        <w:pStyle w:val="ListParagraph"/>
        <w:numPr>
          <w:ilvl w:val="0"/>
          <w:numId w:val="16"/>
        </w:numPr>
        <w:tabs>
          <w:tab w:val="left" w:pos="1620"/>
        </w:tabs>
        <w:ind w:left="1440"/>
        <w:rPr>
          <w:rFonts w:cstheme="minorHAnsi"/>
          <w:color w:val="000000" w:themeColor="text1"/>
          <w:sz w:val="21"/>
          <w:szCs w:val="21"/>
        </w:rPr>
      </w:pPr>
      <w:r w:rsidRPr="00935347">
        <w:rPr>
          <w:rFonts w:cstheme="minorHAnsi"/>
          <w:color w:val="000000" w:themeColor="text1"/>
          <w:sz w:val="21"/>
          <w:szCs w:val="21"/>
        </w:rPr>
        <w:t>Structure of the TE report</w:t>
      </w:r>
    </w:p>
    <w:p w14:paraId="14974C0B" w14:textId="77777777" w:rsidR="00D81987" w:rsidRPr="00935347" w:rsidRDefault="00D81987" w:rsidP="00D81987">
      <w:pPr>
        <w:pStyle w:val="ListParagraph"/>
        <w:numPr>
          <w:ilvl w:val="0"/>
          <w:numId w:val="21"/>
        </w:numPr>
        <w:tabs>
          <w:tab w:val="left" w:pos="1620"/>
        </w:tabs>
        <w:rPr>
          <w:rFonts w:cstheme="minorHAnsi"/>
          <w:color w:val="000000" w:themeColor="text1"/>
          <w:sz w:val="21"/>
          <w:szCs w:val="21"/>
        </w:rPr>
      </w:pPr>
      <w:r w:rsidRPr="00935347">
        <w:rPr>
          <w:rFonts w:cstheme="minorHAnsi"/>
          <w:color w:val="000000" w:themeColor="text1"/>
          <w:sz w:val="21"/>
          <w:szCs w:val="21"/>
        </w:rPr>
        <w:t>Project Description (3-5 pages)</w:t>
      </w:r>
    </w:p>
    <w:p w14:paraId="0B4D0164" w14:textId="77777777" w:rsidR="00D81987" w:rsidRPr="00935347" w:rsidRDefault="00D81987" w:rsidP="00D81987">
      <w:pPr>
        <w:pStyle w:val="ListParagraph"/>
        <w:numPr>
          <w:ilvl w:val="0"/>
          <w:numId w:val="17"/>
        </w:numPr>
        <w:tabs>
          <w:tab w:val="left" w:pos="1620"/>
        </w:tabs>
        <w:ind w:left="1440"/>
        <w:rPr>
          <w:rFonts w:cstheme="minorHAnsi"/>
          <w:color w:val="000000" w:themeColor="text1"/>
          <w:sz w:val="21"/>
          <w:szCs w:val="21"/>
        </w:rPr>
      </w:pPr>
      <w:r w:rsidRPr="00935347">
        <w:rPr>
          <w:rFonts w:cstheme="minorHAnsi"/>
          <w:color w:val="000000" w:themeColor="text1"/>
          <w:sz w:val="21"/>
          <w:szCs w:val="21"/>
        </w:rPr>
        <w:t>Project start and duration, including milestones</w:t>
      </w:r>
    </w:p>
    <w:p w14:paraId="243B0011" w14:textId="77777777" w:rsidR="00D81987" w:rsidRPr="00935347" w:rsidRDefault="00D81987" w:rsidP="00D81987">
      <w:pPr>
        <w:pStyle w:val="ListParagraph"/>
        <w:numPr>
          <w:ilvl w:val="0"/>
          <w:numId w:val="17"/>
        </w:numPr>
        <w:tabs>
          <w:tab w:val="left" w:pos="1620"/>
        </w:tabs>
        <w:ind w:left="1440"/>
        <w:rPr>
          <w:rFonts w:cstheme="minorHAnsi"/>
          <w:color w:val="000000" w:themeColor="text1"/>
          <w:sz w:val="21"/>
          <w:szCs w:val="21"/>
        </w:rPr>
      </w:pPr>
      <w:r w:rsidRPr="00935347">
        <w:rPr>
          <w:rFonts w:cstheme="minorHAnsi"/>
          <w:color w:val="000000" w:themeColor="text1"/>
          <w:sz w:val="21"/>
          <w:szCs w:val="21"/>
        </w:rPr>
        <w:t>Development context: environmental, socio-economic, institutional, and policy factors relevant to the project objective and scope</w:t>
      </w:r>
    </w:p>
    <w:p w14:paraId="067E627F" w14:textId="77777777" w:rsidR="00D81987" w:rsidRPr="00935347" w:rsidRDefault="00D81987" w:rsidP="00D81987">
      <w:pPr>
        <w:pStyle w:val="ListParagraph"/>
        <w:numPr>
          <w:ilvl w:val="0"/>
          <w:numId w:val="17"/>
        </w:numPr>
        <w:tabs>
          <w:tab w:val="left" w:pos="1620"/>
        </w:tabs>
        <w:spacing w:after="0" w:line="240" w:lineRule="auto"/>
        <w:ind w:left="1440"/>
        <w:rPr>
          <w:rFonts w:cstheme="minorHAnsi"/>
          <w:color w:val="000000" w:themeColor="text1"/>
          <w:sz w:val="21"/>
          <w:szCs w:val="21"/>
        </w:rPr>
      </w:pPr>
      <w:r w:rsidRPr="00935347">
        <w:rPr>
          <w:rFonts w:cstheme="minorHAnsi"/>
          <w:color w:val="000000" w:themeColor="text1"/>
          <w:sz w:val="21"/>
          <w:szCs w:val="21"/>
        </w:rPr>
        <w:t xml:space="preserve">Problems that the project sought to </w:t>
      </w:r>
      <w:proofErr w:type="gramStart"/>
      <w:r w:rsidRPr="00935347">
        <w:rPr>
          <w:rFonts w:cstheme="minorHAnsi"/>
          <w:color w:val="000000" w:themeColor="text1"/>
          <w:sz w:val="21"/>
          <w:szCs w:val="21"/>
        </w:rPr>
        <w:t>address:</w:t>
      </w:r>
      <w:proofErr w:type="gramEnd"/>
      <w:r w:rsidRPr="00935347">
        <w:rPr>
          <w:rFonts w:cstheme="minorHAnsi"/>
          <w:color w:val="000000" w:themeColor="text1"/>
          <w:sz w:val="21"/>
          <w:szCs w:val="21"/>
        </w:rPr>
        <w:t xml:space="preserve"> threats and barriers targeted</w:t>
      </w:r>
    </w:p>
    <w:p w14:paraId="39955F34" w14:textId="77777777" w:rsidR="00D81987" w:rsidRPr="00935347" w:rsidRDefault="00D81987" w:rsidP="00D81987">
      <w:pPr>
        <w:pStyle w:val="ListParagraph"/>
        <w:numPr>
          <w:ilvl w:val="0"/>
          <w:numId w:val="17"/>
        </w:numPr>
        <w:tabs>
          <w:tab w:val="left" w:pos="1620"/>
        </w:tabs>
        <w:spacing w:after="0" w:line="240" w:lineRule="auto"/>
        <w:ind w:left="1440"/>
        <w:rPr>
          <w:rFonts w:cstheme="minorHAnsi"/>
          <w:color w:val="000000" w:themeColor="text1"/>
          <w:sz w:val="21"/>
          <w:szCs w:val="21"/>
        </w:rPr>
      </w:pPr>
      <w:r w:rsidRPr="00935347">
        <w:rPr>
          <w:rFonts w:cstheme="minorHAnsi"/>
          <w:color w:val="000000" w:themeColor="text1"/>
          <w:sz w:val="21"/>
          <w:szCs w:val="21"/>
        </w:rPr>
        <w:t>Immediate and development objectives of the project</w:t>
      </w:r>
    </w:p>
    <w:p w14:paraId="32722928" w14:textId="77777777" w:rsidR="00D81987" w:rsidRPr="00935347" w:rsidRDefault="00D81987" w:rsidP="00D81987">
      <w:pPr>
        <w:pStyle w:val="ListParagraph"/>
        <w:numPr>
          <w:ilvl w:val="0"/>
          <w:numId w:val="17"/>
        </w:numPr>
        <w:tabs>
          <w:tab w:val="left" w:pos="1620"/>
        </w:tabs>
        <w:spacing w:after="0" w:line="240" w:lineRule="auto"/>
        <w:ind w:left="1440"/>
        <w:rPr>
          <w:rFonts w:cstheme="minorHAnsi"/>
          <w:color w:val="000000" w:themeColor="text1"/>
          <w:sz w:val="21"/>
          <w:szCs w:val="21"/>
        </w:rPr>
      </w:pPr>
      <w:r w:rsidRPr="00935347">
        <w:rPr>
          <w:rFonts w:cstheme="minorHAnsi"/>
          <w:color w:val="000000" w:themeColor="text1"/>
          <w:sz w:val="21"/>
          <w:szCs w:val="21"/>
        </w:rPr>
        <w:t>Expected results</w:t>
      </w:r>
    </w:p>
    <w:p w14:paraId="60A1A026" w14:textId="77777777" w:rsidR="00D81987" w:rsidRPr="00935347" w:rsidRDefault="00D81987" w:rsidP="00D81987">
      <w:pPr>
        <w:pStyle w:val="ListParagraph"/>
        <w:numPr>
          <w:ilvl w:val="0"/>
          <w:numId w:val="17"/>
        </w:numPr>
        <w:tabs>
          <w:tab w:val="left" w:pos="1620"/>
        </w:tabs>
        <w:spacing w:after="0" w:line="240" w:lineRule="auto"/>
        <w:ind w:left="1440"/>
        <w:rPr>
          <w:rFonts w:cstheme="minorHAnsi"/>
          <w:color w:val="000000" w:themeColor="text1"/>
          <w:sz w:val="21"/>
          <w:szCs w:val="21"/>
        </w:rPr>
      </w:pPr>
      <w:r w:rsidRPr="00935347">
        <w:rPr>
          <w:rFonts w:cstheme="minorHAnsi"/>
          <w:color w:val="000000" w:themeColor="text1"/>
          <w:sz w:val="21"/>
          <w:szCs w:val="21"/>
        </w:rPr>
        <w:t>Main stakeholders: summary list</w:t>
      </w:r>
    </w:p>
    <w:p w14:paraId="3389A99F" w14:textId="77777777" w:rsidR="00D81987" w:rsidRPr="00935347" w:rsidRDefault="00D81987" w:rsidP="00D81987">
      <w:pPr>
        <w:pStyle w:val="ListParagraph"/>
        <w:numPr>
          <w:ilvl w:val="0"/>
          <w:numId w:val="17"/>
        </w:numPr>
        <w:tabs>
          <w:tab w:val="left" w:pos="1620"/>
        </w:tabs>
        <w:spacing w:after="0" w:line="240" w:lineRule="auto"/>
        <w:ind w:left="1440"/>
        <w:rPr>
          <w:rFonts w:cstheme="minorHAnsi"/>
          <w:color w:val="000000" w:themeColor="text1"/>
          <w:sz w:val="21"/>
          <w:szCs w:val="21"/>
        </w:rPr>
      </w:pPr>
      <w:r w:rsidRPr="00935347">
        <w:rPr>
          <w:rFonts w:cstheme="minorHAnsi"/>
          <w:color w:val="000000" w:themeColor="text1"/>
          <w:sz w:val="21"/>
          <w:szCs w:val="21"/>
        </w:rPr>
        <w:t>Theory of Change</w:t>
      </w:r>
    </w:p>
    <w:p w14:paraId="433D0E1B" w14:textId="77777777" w:rsidR="00D81987" w:rsidRPr="00935347" w:rsidRDefault="00D81987" w:rsidP="00D81987">
      <w:pPr>
        <w:pStyle w:val="ListParagraph"/>
        <w:numPr>
          <w:ilvl w:val="0"/>
          <w:numId w:val="21"/>
        </w:numPr>
        <w:tabs>
          <w:tab w:val="left" w:pos="1620"/>
        </w:tabs>
        <w:spacing w:after="0" w:line="240" w:lineRule="auto"/>
        <w:rPr>
          <w:rFonts w:cstheme="minorHAnsi"/>
          <w:color w:val="000000" w:themeColor="text1"/>
          <w:sz w:val="21"/>
          <w:szCs w:val="21"/>
        </w:rPr>
      </w:pPr>
      <w:r w:rsidRPr="00935347">
        <w:rPr>
          <w:rFonts w:cstheme="minorHAnsi"/>
          <w:color w:val="000000" w:themeColor="text1"/>
          <w:sz w:val="21"/>
          <w:szCs w:val="21"/>
        </w:rPr>
        <w:t>Findings</w:t>
      </w:r>
    </w:p>
    <w:p w14:paraId="1852F761" w14:textId="77777777" w:rsidR="00D81987" w:rsidRPr="00935347" w:rsidRDefault="00D81987" w:rsidP="00D81987">
      <w:pPr>
        <w:pStyle w:val="ListParagraph"/>
        <w:tabs>
          <w:tab w:val="left" w:pos="1620"/>
        </w:tabs>
        <w:spacing w:after="0" w:line="240" w:lineRule="auto"/>
        <w:rPr>
          <w:rFonts w:cstheme="minorHAnsi"/>
          <w:color w:val="000000" w:themeColor="text1"/>
          <w:sz w:val="21"/>
          <w:szCs w:val="21"/>
        </w:rPr>
      </w:pPr>
      <w:r w:rsidRPr="00935347">
        <w:rPr>
          <w:rFonts w:cstheme="minorHAnsi"/>
          <w:color w:val="000000" w:themeColor="text1"/>
          <w:sz w:val="21"/>
          <w:szCs w:val="21"/>
        </w:rPr>
        <w:t>(in addition to a descriptive assessment, all criteria marked with (*) must be given a rating</w:t>
      </w:r>
      <w:r w:rsidRPr="00935347">
        <w:rPr>
          <w:rFonts w:cstheme="minorHAnsi"/>
          <w:color w:val="000000" w:themeColor="text1"/>
          <w:sz w:val="21"/>
          <w:szCs w:val="21"/>
        </w:rPr>
        <w:footnoteReference w:id="11"/>
      </w:r>
      <w:r w:rsidRPr="00935347">
        <w:rPr>
          <w:rFonts w:cstheme="minorHAnsi"/>
          <w:color w:val="000000" w:themeColor="text1"/>
          <w:sz w:val="21"/>
          <w:szCs w:val="21"/>
        </w:rPr>
        <w:t>)</w:t>
      </w:r>
    </w:p>
    <w:p w14:paraId="41E90859" w14:textId="77777777" w:rsidR="00D81987" w:rsidRPr="00935347" w:rsidRDefault="00D81987" w:rsidP="00D81987">
      <w:pPr>
        <w:tabs>
          <w:tab w:val="left" w:pos="1620"/>
        </w:tabs>
        <w:spacing w:after="0" w:line="240" w:lineRule="auto"/>
        <w:ind w:left="720"/>
        <w:rPr>
          <w:rFonts w:cstheme="minorHAnsi"/>
          <w:color w:val="000000" w:themeColor="text1"/>
          <w:sz w:val="21"/>
          <w:szCs w:val="21"/>
        </w:rPr>
      </w:pPr>
      <w:r w:rsidRPr="00935347">
        <w:rPr>
          <w:rFonts w:cstheme="minorHAnsi"/>
          <w:color w:val="000000" w:themeColor="text1"/>
          <w:sz w:val="21"/>
          <w:szCs w:val="21"/>
        </w:rPr>
        <w:t>4.1 Project Design/Formulation</w:t>
      </w:r>
    </w:p>
    <w:p w14:paraId="23F21C72" w14:textId="77777777" w:rsidR="00D81987" w:rsidRPr="00935347" w:rsidRDefault="00D81987" w:rsidP="00D81987">
      <w:pPr>
        <w:pStyle w:val="ListParagraph"/>
        <w:numPr>
          <w:ilvl w:val="0"/>
          <w:numId w:val="18"/>
        </w:numPr>
        <w:tabs>
          <w:tab w:val="left" w:pos="1620"/>
        </w:tabs>
        <w:spacing w:after="0" w:line="240" w:lineRule="auto"/>
        <w:ind w:left="1440"/>
        <w:rPr>
          <w:rFonts w:cstheme="minorHAnsi"/>
          <w:color w:val="000000" w:themeColor="text1"/>
          <w:sz w:val="21"/>
          <w:szCs w:val="21"/>
        </w:rPr>
      </w:pPr>
      <w:r w:rsidRPr="00935347">
        <w:rPr>
          <w:rFonts w:cstheme="minorHAnsi"/>
          <w:color w:val="000000" w:themeColor="text1"/>
          <w:sz w:val="21"/>
          <w:szCs w:val="21"/>
        </w:rPr>
        <w:t>Analysis of Results Framework: project logic and strategy, indicators</w:t>
      </w:r>
    </w:p>
    <w:p w14:paraId="1A39FA4A" w14:textId="77777777" w:rsidR="00D81987" w:rsidRPr="00935347" w:rsidRDefault="00D81987" w:rsidP="00D81987">
      <w:pPr>
        <w:pStyle w:val="ListParagraph"/>
        <w:numPr>
          <w:ilvl w:val="0"/>
          <w:numId w:val="18"/>
        </w:numPr>
        <w:tabs>
          <w:tab w:val="left" w:pos="1620"/>
        </w:tabs>
        <w:spacing w:after="0" w:line="240" w:lineRule="auto"/>
        <w:ind w:left="1440"/>
        <w:rPr>
          <w:rFonts w:cstheme="minorHAnsi"/>
          <w:color w:val="000000" w:themeColor="text1"/>
          <w:sz w:val="21"/>
          <w:szCs w:val="21"/>
        </w:rPr>
      </w:pPr>
      <w:r w:rsidRPr="00935347">
        <w:rPr>
          <w:rFonts w:cstheme="minorHAnsi"/>
          <w:color w:val="000000" w:themeColor="text1"/>
          <w:sz w:val="21"/>
          <w:szCs w:val="21"/>
        </w:rPr>
        <w:t>Assumptions and Risks</w:t>
      </w:r>
    </w:p>
    <w:p w14:paraId="3D439730" w14:textId="77777777" w:rsidR="00D81987" w:rsidRPr="00935347" w:rsidRDefault="00D81987" w:rsidP="00D81987">
      <w:pPr>
        <w:pStyle w:val="ListParagraph"/>
        <w:numPr>
          <w:ilvl w:val="0"/>
          <w:numId w:val="18"/>
        </w:numPr>
        <w:tabs>
          <w:tab w:val="left" w:pos="1620"/>
        </w:tabs>
        <w:ind w:left="1440"/>
        <w:rPr>
          <w:rFonts w:cstheme="minorHAnsi"/>
          <w:color w:val="000000" w:themeColor="text1"/>
          <w:sz w:val="21"/>
          <w:szCs w:val="21"/>
        </w:rPr>
      </w:pPr>
      <w:r w:rsidRPr="00935347">
        <w:rPr>
          <w:rFonts w:cstheme="minorHAnsi"/>
          <w:color w:val="000000" w:themeColor="text1"/>
          <w:sz w:val="21"/>
          <w:szCs w:val="21"/>
        </w:rPr>
        <w:t>Lessons from other relevant projects (e.g. same focal area) incorporated into project design</w:t>
      </w:r>
    </w:p>
    <w:p w14:paraId="650BF004" w14:textId="77777777" w:rsidR="00D81987" w:rsidRPr="00935347" w:rsidRDefault="00D81987" w:rsidP="00D81987">
      <w:pPr>
        <w:pStyle w:val="ListParagraph"/>
        <w:numPr>
          <w:ilvl w:val="0"/>
          <w:numId w:val="18"/>
        </w:numPr>
        <w:tabs>
          <w:tab w:val="left" w:pos="1620"/>
        </w:tabs>
        <w:ind w:left="1440"/>
        <w:rPr>
          <w:rFonts w:cstheme="minorHAnsi"/>
          <w:color w:val="000000" w:themeColor="text1"/>
          <w:sz w:val="21"/>
          <w:szCs w:val="21"/>
        </w:rPr>
      </w:pPr>
      <w:r w:rsidRPr="00935347">
        <w:rPr>
          <w:rFonts w:cstheme="minorHAnsi"/>
          <w:color w:val="000000" w:themeColor="text1"/>
          <w:sz w:val="21"/>
          <w:szCs w:val="21"/>
        </w:rPr>
        <w:t>Planned stakeholder participation</w:t>
      </w:r>
    </w:p>
    <w:p w14:paraId="1603B2A8" w14:textId="77777777" w:rsidR="00D81987" w:rsidRPr="00935347" w:rsidRDefault="00D81987" w:rsidP="00D81987">
      <w:pPr>
        <w:pStyle w:val="ListParagraph"/>
        <w:numPr>
          <w:ilvl w:val="0"/>
          <w:numId w:val="18"/>
        </w:numPr>
        <w:tabs>
          <w:tab w:val="left" w:pos="1620"/>
        </w:tabs>
        <w:ind w:left="1440"/>
        <w:rPr>
          <w:rFonts w:cstheme="minorHAnsi"/>
          <w:color w:val="000000" w:themeColor="text1"/>
          <w:sz w:val="21"/>
          <w:szCs w:val="21"/>
        </w:rPr>
      </w:pPr>
      <w:r w:rsidRPr="00935347">
        <w:rPr>
          <w:rFonts w:cstheme="minorHAnsi"/>
          <w:color w:val="000000" w:themeColor="text1"/>
          <w:sz w:val="21"/>
          <w:szCs w:val="21"/>
        </w:rPr>
        <w:t>Linkages between project and other interventions within the sector</w:t>
      </w:r>
    </w:p>
    <w:p w14:paraId="26E98B68" w14:textId="77777777" w:rsidR="00D81987" w:rsidRPr="00935347" w:rsidRDefault="00D81987" w:rsidP="00D81987">
      <w:pPr>
        <w:pStyle w:val="ListParagraph"/>
        <w:numPr>
          <w:ilvl w:val="1"/>
          <w:numId w:val="20"/>
        </w:numPr>
        <w:tabs>
          <w:tab w:val="left" w:pos="1620"/>
        </w:tabs>
        <w:ind w:left="1080"/>
        <w:rPr>
          <w:rFonts w:cstheme="minorHAnsi"/>
          <w:color w:val="000000" w:themeColor="text1"/>
          <w:sz w:val="21"/>
          <w:szCs w:val="21"/>
        </w:rPr>
      </w:pPr>
      <w:r w:rsidRPr="00935347">
        <w:rPr>
          <w:rFonts w:cstheme="minorHAnsi"/>
          <w:color w:val="000000" w:themeColor="text1"/>
          <w:sz w:val="21"/>
          <w:szCs w:val="21"/>
        </w:rPr>
        <w:t>Project Implementation</w:t>
      </w:r>
    </w:p>
    <w:p w14:paraId="6895ED58" w14:textId="77777777" w:rsidR="00D81987" w:rsidRPr="00935347" w:rsidRDefault="00D81987" w:rsidP="00D81987">
      <w:pPr>
        <w:pStyle w:val="ListParagraph"/>
        <w:numPr>
          <w:ilvl w:val="0"/>
          <w:numId w:val="4"/>
        </w:numPr>
        <w:tabs>
          <w:tab w:val="left" w:pos="1620"/>
        </w:tabs>
        <w:ind w:left="1440"/>
        <w:rPr>
          <w:rFonts w:cstheme="minorHAnsi"/>
          <w:color w:val="000000" w:themeColor="text1"/>
          <w:sz w:val="21"/>
          <w:szCs w:val="21"/>
        </w:rPr>
      </w:pPr>
      <w:r w:rsidRPr="00935347">
        <w:rPr>
          <w:rFonts w:cstheme="minorHAnsi"/>
          <w:color w:val="000000" w:themeColor="text1"/>
          <w:sz w:val="21"/>
          <w:szCs w:val="21"/>
        </w:rPr>
        <w:t>Adaptive management (changes to the project design and project outputs during implementation)</w:t>
      </w:r>
    </w:p>
    <w:p w14:paraId="5ABF3DA1" w14:textId="77777777" w:rsidR="00D81987" w:rsidRPr="00935347" w:rsidRDefault="00D81987" w:rsidP="00D81987">
      <w:pPr>
        <w:pStyle w:val="ListParagraph"/>
        <w:numPr>
          <w:ilvl w:val="0"/>
          <w:numId w:val="4"/>
        </w:numPr>
        <w:tabs>
          <w:tab w:val="left" w:pos="1620"/>
        </w:tabs>
        <w:ind w:left="1440"/>
        <w:rPr>
          <w:rFonts w:cstheme="minorHAnsi"/>
          <w:color w:val="000000" w:themeColor="text1"/>
          <w:sz w:val="21"/>
          <w:szCs w:val="21"/>
        </w:rPr>
      </w:pPr>
      <w:r w:rsidRPr="00935347">
        <w:rPr>
          <w:rFonts w:cstheme="minorHAnsi"/>
          <w:color w:val="000000" w:themeColor="text1"/>
          <w:sz w:val="21"/>
          <w:szCs w:val="21"/>
        </w:rPr>
        <w:t>Actual stakeholder participation and partnership arrangements</w:t>
      </w:r>
    </w:p>
    <w:p w14:paraId="75AC4292" w14:textId="77777777" w:rsidR="00D81987" w:rsidRPr="00935347" w:rsidRDefault="00D81987" w:rsidP="00D81987">
      <w:pPr>
        <w:pStyle w:val="ListParagraph"/>
        <w:numPr>
          <w:ilvl w:val="0"/>
          <w:numId w:val="4"/>
        </w:numPr>
        <w:tabs>
          <w:tab w:val="left" w:pos="1620"/>
        </w:tabs>
        <w:ind w:left="1440"/>
        <w:rPr>
          <w:rFonts w:cstheme="minorHAnsi"/>
          <w:color w:val="000000" w:themeColor="text1"/>
          <w:sz w:val="21"/>
          <w:szCs w:val="21"/>
        </w:rPr>
      </w:pPr>
      <w:r w:rsidRPr="00935347">
        <w:rPr>
          <w:rFonts w:cstheme="minorHAnsi"/>
          <w:color w:val="000000" w:themeColor="text1"/>
          <w:sz w:val="21"/>
          <w:szCs w:val="21"/>
        </w:rPr>
        <w:t>Project Finance and Co-finance</w:t>
      </w:r>
    </w:p>
    <w:p w14:paraId="6C82C942" w14:textId="77777777" w:rsidR="00D81987" w:rsidRPr="00935347" w:rsidRDefault="00D81987" w:rsidP="00D81987">
      <w:pPr>
        <w:pStyle w:val="ListParagraph"/>
        <w:numPr>
          <w:ilvl w:val="0"/>
          <w:numId w:val="4"/>
        </w:numPr>
        <w:tabs>
          <w:tab w:val="left" w:pos="1620"/>
        </w:tabs>
        <w:ind w:left="1440"/>
        <w:rPr>
          <w:rFonts w:cstheme="minorHAnsi"/>
          <w:color w:val="000000" w:themeColor="text1"/>
          <w:sz w:val="21"/>
          <w:szCs w:val="21"/>
        </w:rPr>
      </w:pPr>
      <w:r w:rsidRPr="00935347">
        <w:rPr>
          <w:rFonts w:cstheme="minorHAnsi"/>
          <w:color w:val="000000" w:themeColor="text1"/>
          <w:sz w:val="21"/>
          <w:szCs w:val="21"/>
        </w:rPr>
        <w:t>Monitoring &amp; Evaluation: design at entry (*), implementation (*), and overall assessment of M&amp;E (*)</w:t>
      </w:r>
    </w:p>
    <w:p w14:paraId="706FCA4E" w14:textId="77777777" w:rsidR="00D81987" w:rsidRPr="00935347" w:rsidRDefault="00D81987" w:rsidP="00D81987">
      <w:pPr>
        <w:pStyle w:val="ListParagraph"/>
        <w:numPr>
          <w:ilvl w:val="0"/>
          <w:numId w:val="4"/>
        </w:numPr>
        <w:tabs>
          <w:tab w:val="left" w:pos="1620"/>
        </w:tabs>
        <w:ind w:left="1440"/>
        <w:rPr>
          <w:rFonts w:cstheme="minorHAnsi"/>
          <w:color w:val="000000" w:themeColor="text1"/>
          <w:sz w:val="21"/>
          <w:szCs w:val="21"/>
        </w:rPr>
      </w:pPr>
      <w:r w:rsidRPr="00935347">
        <w:rPr>
          <w:rFonts w:cstheme="minorHAnsi"/>
          <w:color w:val="000000" w:themeColor="text1"/>
          <w:sz w:val="21"/>
          <w:szCs w:val="21"/>
        </w:rPr>
        <w:t>UNDP implementation/oversight (*) and Implementing Partner execution (*), overall project implementation/execution (*), coordination, and operational issues</w:t>
      </w:r>
    </w:p>
    <w:p w14:paraId="0BB110BE" w14:textId="77777777" w:rsidR="00D81987" w:rsidRPr="00935347" w:rsidRDefault="00D81987" w:rsidP="00D81987">
      <w:pPr>
        <w:pStyle w:val="ListParagraph"/>
        <w:numPr>
          <w:ilvl w:val="0"/>
          <w:numId w:val="4"/>
        </w:numPr>
        <w:tabs>
          <w:tab w:val="left" w:pos="1620"/>
        </w:tabs>
        <w:ind w:left="1440"/>
        <w:rPr>
          <w:rFonts w:cstheme="minorHAnsi"/>
          <w:color w:val="000000" w:themeColor="text1"/>
          <w:sz w:val="21"/>
          <w:szCs w:val="21"/>
        </w:rPr>
      </w:pPr>
      <w:r w:rsidRPr="00935347">
        <w:rPr>
          <w:rFonts w:cstheme="minorHAnsi"/>
          <w:color w:val="000000" w:themeColor="text1"/>
          <w:sz w:val="21"/>
          <w:szCs w:val="21"/>
        </w:rPr>
        <w:t>Risk Management incl. Social and Environmental Standards (Safeguards)</w:t>
      </w:r>
    </w:p>
    <w:p w14:paraId="22DC0CFC" w14:textId="77777777" w:rsidR="00D81987" w:rsidRPr="00935347" w:rsidRDefault="00D81987" w:rsidP="00D81987">
      <w:pPr>
        <w:pStyle w:val="ListParagraph"/>
        <w:numPr>
          <w:ilvl w:val="1"/>
          <w:numId w:val="20"/>
        </w:numPr>
        <w:tabs>
          <w:tab w:val="left" w:pos="1620"/>
        </w:tabs>
        <w:ind w:left="1080"/>
        <w:rPr>
          <w:rFonts w:cstheme="minorHAnsi"/>
          <w:color w:val="000000" w:themeColor="text1"/>
          <w:sz w:val="21"/>
          <w:szCs w:val="21"/>
        </w:rPr>
      </w:pPr>
      <w:r w:rsidRPr="00935347">
        <w:rPr>
          <w:rFonts w:cstheme="minorHAnsi"/>
          <w:color w:val="000000" w:themeColor="text1"/>
          <w:sz w:val="21"/>
          <w:szCs w:val="21"/>
        </w:rPr>
        <w:t>Project Results</w:t>
      </w:r>
    </w:p>
    <w:p w14:paraId="6EEAEFB8" w14:textId="77777777" w:rsidR="00D81987" w:rsidRPr="00935347" w:rsidRDefault="00D81987" w:rsidP="00D81987">
      <w:pPr>
        <w:pStyle w:val="ListParagraph"/>
        <w:numPr>
          <w:ilvl w:val="0"/>
          <w:numId w:val="5"/>
        </w:numPr>
        <w:tabs>
          <w:tab w:val="left" w:pos="1620"/>
        </w:tabs>
        <w:ind w:left="1440"/>
        <w:rPr>
          <w:rFonts w:cstheme="minorHAnsi"/>
          <w:color w:val="000000" w:themeColor="text1"/>
          <w:sz w:val="21"/>
          <w:szCs w:val="21"/>
        </w:rPr>
      </w:pPr>
      <w:r w:rsidRPr="00935347">
        <w:rPr>
          <w:rFonts w:cstheme="minorHAnsi"/>
          <w:color w:val="000000" w:themeColor="text1"/>
          <w:sz w:val="21"/>
          <w:szCs w:val="21"/>
        </w:rPr>
        <w:t>Progress towards objective and expected outcomes (*)</w:t>
      </w:r>
    </w:p>
    <w:p w14:paraId="45FB4D52" w14:textId="77777777" w:rsidR="00D81987" w:rsidRPr="00935347" w:rsidRDefault="00D81987" w:rsidP="00D81987">
      <w:pPr>
        <w:pStyle w:val="ListParagraph"/>
        <w:numPr>
          <w:ilvl w:val="0"/>
          <w:numId w:val="5"/>
        </w:numPr>
        <w:tabs>
          <w:tab w:val="left" w:pos="1620"/>
        </w:tabs>
        <w:ind w:left="1440"/>
        <w:rPr>
          <w:rFonts w:cstheme="minorHAnsi"/>
          <w:color w:val="000000" w:themeColor="text1"/>
          <w:sz w:val="21"/>
          <w:szCs w:val="21"/>
        </w:rPr>
      </w:pPr>
      <w:r w:rsidRPr="00935347">
        <w:rPr>
          <w:rFonts w:cstheme="minorHAnsi"/>
          <w:color w:val="000000" w:themeColor="text1"/>
          <w:sz w:val="21"/>
          <w:szCs w:val="21"/>
        </w:rPr>
        <w:t>Relevance (*)</w:t>
      </w:r>
    </w:p>
    <w:p w14:paraId="54D216C8" w14:textId="77777777" w:rsidR="00D81987" w:rsidRPr="00935347" w:rsidRDefault="00D81987" w:rsidP="00D81987">
      <w:pPr>
        <w:pStyle w:val="ListParagraph"/>
        <w:numPr>
          <w:ilvl w:val="0"/>
          <w:numId w:val="5"/>
        </w:numPr>
        <w:tabs>
          <w:tab w:val="left" w:pos="1620"/>
        </w:tabs>
        <w:ind w:left="1440"/>
        <w:rPr>
          <w:rFonts w:cstheme="minorHAnsi"/>
          <w:color w:val="000000" w:themeColor="text1"/>
          <w:sz w:val="21"/>
          <w:szCs w:val="21"/>
        </w:rPr>
      </w:pPr>
      <w:r w:rsidRPr="00935347">
        <w:rPr>
          <w:rFonts w:cstheme="minorHAnsi"/>
          <w:color w:val="000000" w:themeColor="text1"/>
          <w:sz w:val="21"/>
          <w:szCs w:val="21"/>
        </w:rPr>
        <w:t>Effectiveness (*)</w:t>
      </w:r>
    </w:p>
    <w:p w14:paraId="1AC0E840" w14:textId="77777777" w:rsidR="00D81987" w:rsidRPr="00935347" w:rsidRDefault="00D81987" w:rsidP="00D81987">
      <w:pPr>
        <w:pStyle w:val="ListParagraph"/>
        <w:numPr>
          <w:ilvl w:val="0"/>
          <w:numId w:val="5"/>
        </w:numPr>
        <w:tabs>
          <w:tab w:val="left" w:pos="1620"/>
        </w:tabs>
        <w:ind w:left="1440"/>
        <w:rPr>
          <w:rFonts w:cstheme="minorHAnsi"/>
          <w:color w:val="000000" w:themeColor="text1"/>
          <w:sz w:val="21"/>
          <w:szCs w:val="21"/>
        </w:rPr>
      </w:pPr>
      <w:r w:rsidRPr="00935347">
        <w:rPr>
          <w:rFonts w:cstheme="minorHAnsi"/>
          <w:color w:val="000000" w:themeColor="text1"/>
          <w:sz w:val="21"/>
          <w:szCs w:val="21"/>
        </w:rPr>
        <w:t>Efficiency (*)</w:t>
      </w:r>
    </w:p>
    <w:p w14:paraId="759AA0CF" w14:textId="77777777" w:rsidR="00D81987" w:rsidRPr="00935347" w:rsidRDefault="00D81987" w:rsidP="00D81987">
      <w:pPr>
        <w:pStyle w:val="ListParagraph"/>
        <w:numPr>
          <w:ilvl w:val="0"/>
          <w:numId w:val="5"/>
        </w:numPr>
        <w:tabs>
          <w:tab w:val="left" w:pos="1620"/>
        </w:tabs>
        <w:ind w:left="1440"/>
        <w:rPr>
          <w:rFonts w:cstheme="minorHAnsi"/>
          <w:color w:val="000000" w:themeColor="text1"/>
          <w:sz w:val="21"/>
          <w:szCs w:val="21"/>
        </w:rPr>
      </w:pPr>
      <w:r w:rsidRPr="00935347">
        <w:rPr>
          <w:rFonts w:cstheme="minorHAnsi"/>
          <w:color w:val="000000" w:themeColor="text1"/>
          <w:sz w:val="21"/>
          <w:szCs w:val="21"/>
        </w:rPr>
        <w:t>Overall Outcome (*)</w:t>
      </w:r>
    </w:p>
    <w:p w14:paraId="481822EE" w14:textId="77777777" w:rsidR="00D81987" w:rsidRPr="00935347" w:rsidRDefault="00D81987" w:rsidP="00D81987">
      <w:pPr>
        <w:pStyle w:val="ListParagraph"/>
        <w:numPr>
          <w:ilvl w:val="0"/>
          <w:numId w:val="5"/>
        </w:numPr>
        <w:tabs>
          <w:tab w:val="left" w:pos="1620"/>
        </w:tabs>
        <w:ind w:left="1440"/>
        <w:rPr>
          <w:rFonts w:cstheme="minorHAnsi"/>
          <w:color w:val="000000" w:themeColor="text1"/>
          <w:sz w:val="21"/>
          <w:szCs w:val="21"/>
        </w:rPr>
      </w:pPr>
      <w:r w:rsidRPr="00935347">
        <w:rPr>
          <w:rFonts w:cstheme="minorHAnsi"/>
          <w:color w:val="000000" w:themeColor="text1"/>
          <w:sz w:val="21"/>
          <w:szCs w:val="21"/>
        </w:rPr>
        <w:t>Country ownership</w:t>
      </w:r>
    </w:p>
    <w:p w14:paraId="6100D681" w14:textId="77777777" w:rsidR="00D81987" w:rsidRPr="00935347" w:rsidRDefault="00D81987" w:rsidP="00D81987">
      <w:pPr>
        <w:pStyle w:val="ListParagraph"/>
        <w:numPr>
          <w:ilvl w:val="0"/>
          <w:numId w:val="5"/>
        </w:numPr>
        <w:tabs>
          <w:tab w:val="left" w:pos="1620"/>
        </w:tabs>
        <w:ind w:left="1440"/>
        <w:rPr>
          <w:rFonts w:cstheme="minorHAnsi"/>
          <w:color w:val="000000" w:themeColor="text1"/>
          <w:sz w:val="21"/>
          <w:szCs w:val="21"/>
        </w:rPr>
      </w:pPr>
      <w:r w:rsidRPr="00935347">
        <w:rPr>
          <w:rFonts w:cstheme="minorHAnsi"/>
          <w:color w:val="000000" w:themeColor="text1"/>
          <w:sz w:val="21"/>
          <w:szCs w:val="21"/>
        </w:rPr>
        <w:t>Gender</w:t>
      </w:r>
    </w:p>
    <w:p w14:paraId="78320F17" w14:textId="77777777" w:rsidR="00D81987" w:rsidRPr="00935347" w:rsidRDefault="00D81987" w:rsidP="00D81987">
      <w:pPr>
        <w:pStyle w:val="ListParagraph"/>
        <w:numPr>
          <w:ilvl w:val="0"/>
          <w:numId w:val="5"/>
        </w:numPr>
        <w:tabs>
          <w:tab w:val="left" w:pos="1620"/>
        </w:tabs>
        <w:ind w:left="1440"/>
        <w:rPr>
          <w:rFonts w:cstheme="minorHAnsi"/>
          <w:color w:val="000000" w:themeColor="text1"/>
          <w:sz w:val="21"/>
          <w:szCs w:val="21"/>
        </w:rPr>
      </w:pPr>
      <w:r w:rsidRPr="00935347">
        <w:rPr>
          <w:rFonts w:cstheme="minorHAnsi"/>
          <w:color w:val="000000" w:themeColor="text1"/>
          <w:sz w:val="21"/>
          <w:szCs w:val="21"/>
        </w:rPr>
        <w:lastRenderedPageBreak/>
        <w:t>Other Cross-cutting Issues</w:t>
      </w:r>
    </w:p>
    <w:p w14:paraId="3379EBB4" w14:textId="77777777" w:rsidR="00D81987" w:rsidRPr="00935347" w:rsidRDefault="00D81987" w:rsidP="00D81987">
      <w:pPr>
        <w:pStyle w:val="ListParagraph"/>
        <w:numPr>
          <w:ilvl w:val="0"/>
          <w:numId w:val="5"/>
        </w:numPr>
        <w:tabs>
          <w:tab w:val="left" w:pos="1620"/>
        </w:tabs>
        <w:ind w:left="1440"/>
        <w:rPr>
          <w:rFonts w:cstheme="minorHAnsi"/>
          <w:color w:val="000000" w:themeColor="text1"/>
          <w:sz w:val="21"/>
          <w:szCs w:val="21"/>
        </w:rPr>
      </w:pPr>
      <w:r w:rsidRPr="00935347">
        <w:rPr>
          <w:rFonts w:cstheme="minorHAnsi"/>
          <w:color w:val="000000" w:themeColor="text1"/>
          <w:sz w:val="21"/>
          <w:szCs w:val="21"/>
        </w:rPr>
        <w:t>Sustainability: financial (*), socio-economic (*), institutional framework and governance (*), environmental (*), and overall likelihood (*)</w:t>
      </w:r>
    </w:p>
    <w:p w14:paraId="67542617" w14:textId="77777777" w:rsidR="00D81987" w:rsidRPr="00935347" w:rsidRDefault="00D81987" w:rsidP="00D81987">
      <w:pPr>
        <w:pStyle w:val="ListParagraph"/>
        <w:numPr>
          <w:ilvl w:val="0"/>
          <w:numId w:val="5"/>
        </w:numPr>
        <w:tabs>
          <w:tab w:val="left" w:pos="1620"/>
        </w:tabs>
        <w:ind w:left="1440"/>
        <w:rPr>
          <w:rFonts w:cstheme="minorHAnsi"/>
          <w:color w:val="000000" w:themeColor="text1"/>
          <w:sz w:val="21"/>
          <w:szCs w:val="21"/>
        </w:rPr>
      </w:pPr>
      <w:r w:rsidRPr="00935347">
        <w:rPr>
          <w:rFonts w:cstheme="minorHAnsi"/>
          <w:color w:val="000000" w:themeColor="text1"/>
          <w:sz w:val="21"/>
          <w:szCs w:val="21"/>
        </w:rPr>
        <w:t>Country Ownership</w:t>
      </w:r>
    </w:p>
    <w:p w14:paraId="2246280F" w14:textId="77777777" w:rsidR="00D81987" w:rsidRPr="00935347" w:rsidRDefault="00D81987" w:rsidP="00D81987">
      <w:pPr>
        <w:pStyle w:val="ListParagraph"/>
        <w:numPr>
          <w:ilvl w:val="0"/>
          <w:numId w:val="5"/>
        </w:numPr>
        <w:tabs>
          <w:tab w:val="left" w:pos="1620"/>
        </w:tabs>
        <w:ind w:left="1440"/>
        <w:rPr>
          <w:rFonts w:cstheme="minorHAnsi"/>
          <w:color w:val="000000" w:themeColor="text1"/>
          <w:sz w:val="21"/>
          <w:szCs w:val="21"/>
        </w:rPr>
      </w:pPr>
      <w:r w:rsidRPr="00935347">
        <w:rPr>
          <w:rFonts w:cstheme="minorHAnsi"/>
          <w:color w:val="000000" w:themeColor="text1"/>
          <w:sz w:val="21"/>
          <w:szCs w:val="21"/>
        </w:rPr>
        <w:t>Gender equality and women’s empowerment</w:t>
      </w:r>
    </w:p>
    <w:p w14:paraId="787B89E8" w14:textId="77777777" w:rsidR="00D81987" w:rsidRPr="00935347" w:rsidRDefault="00D81987" w:rsidP="00D81987">
      <w:pPr>
        <w:pStyle w:val="ListParagraph"/>
        <w:numPr>
          <w:ilvl w:val="0"/>
          <w:numId w:val="5"/>
        </w:numPr>
        <w:tabs>
          <w:tab w:val="left" w:pos="1620"/>
        </w:tabs>
        <w:ind w:left="1440"/>
        <w:rPr>
          <w:rFonts w:cstheme="minorHAnsi"/>
          <w:color w:val="000000" w:themeColor="text1"/>
          <w:sz w:val="21"/>
          <w:szCs w:val="21"/>
        </w:rPr>
      </w:pPr>
      <w:r w:rsidRPr="00935347">
        <w:rPr>
          <w:rFonts w:cstheme="minorHAnsi"/>
          <w:color w:val="000000" w:themeColor="text1"/>
          <w:sz w:val="21"/>
          <w:szCs w:val="21"/>
        </w:rPr>
        <w:t>Cross-cutting Issues</w:t>
      </w:r>
    </w:p>
    <w:p w14:paraId="36668DE8" w14:textId="77777777" w:rsidR="00D81987" w:rsidRPr="00935347" w:rsidRDefault="00D81987" w:rsidP="00D81987">
      <w:pPr>
        <w:pStyle w:val="ListParagraph"/>
        <w:numPr>
          <w:ilvl w:val="0"/>
          <w:numId w:val="5"/>
        </w:numPr>
        <w:tabs>
          <w:tab w:val="left" w:pos="1620"/>
        </w:tabs>
        <w:ind w:left="1440"/>
        <w:rPr>
          <w:rFonts w:cstheme="minorHAnsi"/>
          <w:color w:val="000000" w:themeColor="text1"/>
          <w:sz w:val="21"/>
          <w:szCs w:val="21"/>
        </w:rPr>
      </w:pPr>
      <w:r w:rsidRPr="00935347">
        <w:rPr>
          <w:rFonts w:cstheme="minorHAnsi"/>
          <w:color w:val="000000" w:themeColor="text1"/>
          <w:sz w:val="21"/>
          <w:szCs w:val="21"/>
        </w:rPr>
        <w:t>GEF Additionality</w:t>
      </w:r>
    </w:p>
    <w:p w14:paraId="175EC43E" w14:textId="77777777" w:rsidR="00D81987" w:rsidRPr="00935347" w:rsidRDefault="00D81987" w:rsidP="00D81987">
      <w:pPr>
        <w:pStyle w:val="ListParagraph"/>
        <w:numPr>
          <w:ilvl w:val="0"/>
          <w:numId w:val="5"/>
        </w:numPr>
        <w:tabs>
          <w:tab w:val="left" w:pos="1620"/>
        </w:tabs>
        <w:ind w:left="1440"/>
        <w:rPr>
          <w:rFonts w:cstheme="minorHAnsi"/>
          <w:color w:val="000000" w:themeColor="text1"/>
          <w:sz w:val="21"/>
          <w:szCs w:val="21"/>
        </w:rPr>
      </w:pPr>
      <w:r w:rsidRPr="00935347">
        <w:rPr>
          <w:rFonts w:cstheme="minorHAnsi"/>
          <w:color w:val="000000" w:themeColor="text1"/>
          <w:sz w:val="21"/>
          <w:szCs w:val="21"/>
        </w:rPr>
        <w:t xml:space="preserve">Catalytic Role / Replication Effect </w:t>
      </w:r>
    </w:p>
    <w:p w14:paraId="299B3286" w14:textId="77777777" w:rsidR="00D81987" w:rsidRPr="00935347" w:rsidRDefault="00D81987" w:rsidP="00D81987">
      <w:pPr>
        <w:pStyle w:val="ListParagraph"/>
        <w:numPr>
          <w:ilvl w:val="0"/>
          <w:numId w:val="5"/>
        </w:numPr>
        <w:tabs>
          <w:tab w:val="left" w:pos="1620"/>
        </w:tabs>
        <w:ind w:left="1440"/>
        <w:rPr>
          <w:rFonts w:cstheme="minorHAnsi"/>
          <w:color w:val="000000" w:themeColor="text1"/>
          <w:sz w:val="21"/>
          <w:szCs w:val="21"/>
        </w:rPr>
      </w:pPr>
      <w:r w:rsidRPr="00935347">
        <w:rPr>
          <w:rFonts w:cstheme="minorHAnsi"/>
          <w:color w:val="000000" w:themeColor="text1"/>
          <w:sz w:val="21"/>
          <w:szCs w:val="21"/>
        </w:rPr>
        <w:t>Progress to Impact</w:t>
      </w:r>
    </w:p>
    <w:p w14:paraId="41EE1AC4" w14:textId="77777777" w:rsidR="00D81987" w:rsidRPr="00935347" w:rsidRDefault="00D81987" w:rsidP="00D81987">
      <w:pPr>
        <w:pStyle w:val="ListParagraph"/>
        <w:numPr>
          <w:ilvl w:val="0"/>
          <w:numId w:val="21"/>
        </w:numPr>
        <w:tabs>
          <w:tab w:val="left" w:pos="1620"/>
        </w:tabs>
        <w:rPr>
          <w:rFonts w:cstheme="minorHAnsi"/>
          <w:color w:val="000000" w:themeColor="text1"/>
          <w:sz w:val="21"/>
          <w:szCs w:val="21"/>
        </w:rPr>
      </w:pPr>
      <w:r w:rsidRPr="00935347">
        <w:rPr>
          <w:rFonts w:cstheme="minorHAnsi"/>
          <w:color w:val="000000" w:themeColor="text1"/>
          <w:sz w:val="21"/>
          <w:szCs w:val="21"/>
        </w:rPr>
        <w:t>Main Findings, Conclusions, Recommendations &amp; Lessons</w:t>
      </w:r>
    </w:p>
    <w:p w14:paraId="6685B41B" w14:textId="77777777" w:rsidR="00D81987" w:rsidRPr="00935347" w:rsidRDefault="00D81987" w:rsidP="00D81987">
      <w:pPr>
        <w:pStyle w:val="ListParagraph"/>
        <w:numPr>
          <w:ilvl w:val="0"/>
          <w:numId w:val="23"/>
        </w:numPr>
        <w:tabs>
          <w:tab w:val="left" w:pos="1620"/>
        </w:tabs>
        <w:rPr>
          <w:rFonts w:cstheme="minorHAnsi"/>
          <w:color w:val="000000" w:themeColor="text1"/>
          <w:sz w:val="21"/>
          <w:szCs w:val="21"/>
        </w:rPr>
      </w:pPr>
      <w:r w:rsidRPr="00935347">
        <w:rPr>
          <w:rFonts w:cstheme="minorHAnsi"/>
          <w:color w:val="000000" w:themeColor="text1"/>
          <w:sz w:val="21"/>
          <w:szCs w:val="21"/>
        </w:rPr>
        <w:t>Main Findings</w:t>
      </w:r>
    </w:p>
    <w:p w14:paraId="325B6705" w14:textId="77777777" w:rsidR="00D81987" w:rsidRPr="00935347" w:rsidRDefault="00D81987" w:rsidP="00D81987">
      <w:pPr>
        <w:pStyle w:val="ListParagraph"/>
        <w:numPr>
          <w:ilvl w:val="0"/>
          <w:numId w:val="23"/>
        </w:numPr>
        <w:tabs>
          <w:tab w:val="left" w:pos="1620"/>
        </w:tabs>
        <w:rPr>
          <w:rFonts w:cstheme="minorHAnsi"/>
          <w:color w:val="000000" w:themeColor="text1"/>
          <w:sz w:val="21"/>
          <w:szCs w:val="21"/>
        </w:rPr>
      </w:pPr>
      <w:r w:rsidRPr="00935347">
        <w:rPr>
          <w:rFonts w:cstheme="minorHAnsi"/>
          <w:color w:val="000000" w:themeColor="text1"/>
          <w:sz w:val="21"/>
          <w:szCs w:val="21"/>
        </w:rPr>
        <w:t>Conclusions</w:t>
      </w:r>
    </w:p>
    <w:p w14:paraId="778C0447" w14:textId="77777777" w:rsidR="00D81987" w:rsidRPr="00935347" w:rsidRDefault="00D81987" w:rsidP="00D81987">
      <w:pPr>
        <w:pStyle w:val="ListParagraph"/>
        <w:numPr>
          <w:ilvl w:val="0"/>
          <w:numId w:val="23"/>
        </w:numPr>
        <w:tabs>
          <w:tab w:val="left" w:pos="1620"/>
        </w:tabs>
        <w:rPr>
          <w:rFonts w:cstheme="minorHAnsi"/>
          <w:color w:val="000000" w:themeColor="text1"/>
          <w:sz w:val="21"/>
          <w:szCs w:val="21"/>
        </w:rPr>
      </w:pPr>
      <w:r w:rsidRPr="00935347">
        <w:rPr>
          <w:rFonts w:cstheme="minorHAnsi"/>
          <w:color w:val="000000" w:themeColor="text1"/>
          <w:sz w:val="21"/>
          <w:szCs w:val="21"/>
        </w:rPr>
        <w:t xml:space="preserve">Recommendations </w:t>
      </w:r>
    </w:p>
    <w:p w14:paraId="518D1359" w14:textId="77777777" w:rsidR="00D81987" w:rsidRPr="00935347" w:rsidRDefault="00D81987" w:rsidP="00D81987">
      <w:pPr>
        <w:pStyle w:val="ListParagraph"/>
        <w:numPr>
          <w:ilvl w:val="0"/>
          <w:numId w:val="23"/>
        </w:numPr>
        <w:tabs>
          <w:tab w:val="left" w:pos="1620"/>
        </w:tabs>
        <w:rPr>
          <w:rFonts w:cstheme="minorHAnsi"/>
          <w:color w:val="000000" w:themeColor="text1"/>
          <w:sz w:val="21"/>
          <w:szCs w:val="21"/>
        </w:rPr>
      </w:pPr>
      <w:r w:rsidRPr="00935347">
        <w:rPr>
          <w:rFonts w:cstheme="minorHAnsi"/>
          <w:color w:val="000000" w:themeColor="text1"/>
          <w:sz w:val="21"/>
          <w:szCs w:val="21"/>
        </w:rPr>
        <w:t>Lessons Learned</w:t>
      </w:r>
    </w:p>
    <w:p w14:paraId="2C2C2B67" w14:textId="77777777" w:rsidR="00D81987" w:rsidRPr="00935347" w:rsidRDefault="00D81987" w:rsidP="00D81987">
      <w:pPr>
        <w:pStyle w:val="ListParagraph"/>
        <w:numPr>
          <w:ilvl w:val="0"/>
          <w:numId w:val="21"/>
        </w:numPr>
        <w:tabs>
          <w:tab w:val="left" w:pos="1620"/>
        </w:tabs>
        <w:rPr>
          <w:rFonts w:cstheme="minorHAnsi"/>
          <w:color w:val="000000" w:themeColor="text1"/>
          <w:sz w:val="21"/>
          <w:szCs w:val="21"/>
        </w:rPr>
      </w:pPr>
      <w:r w:rsidRPr="00935347">
        <w:rPr>
          <w:rFonts w:cstheme="minorHAnsi"/>
          <w:color w:val="000000" w:themeColor="text1"/>
          <w:sz w:val="21"/>
          <w:szCs w:val="21"/>
        </w:rPr>
        <w:t>Annexes</w:t>
      </w:r>
    </w:p>
    <w:p w14:paraId="3589E1BD" w14:textId="77777777" w:rsidR="00D81987" w:rsidRPr="00935347" w:rsidRDefault="00D81987" w:rsidP="00D81987">
      <w:pPr>
        <w:pStyle w:val="ListParagraph"/>
        <w:numPr>
          <w:ilvl w:val="0"/>
          <w:numId w:val="19"/>
        </w:numPr>
        <w:tabs>
          <w:tab w:val="left" w:pos="1620"/>
        </w:tabs>
        <w:ind w:left="1440"/>
        <w:rPr>
          <w:rFonts w:cstheme="minorHAnsi"/>
          <w:color w:val="000000" w:themeColor="text1"/>
          <w:sz w:val="21"/>
          <w:szCs w:val="21"/>
        </w:rPr>
      </w:pPr>
      <w:r w:rsidRPr="00935347">
        <w:rPr>
          <w:rFonts w:cstheme="minorHAnsi"/>
          <w:color w:val="000000" w:themeColor="text1"/>
          <w:sz w:val="21"/>
          <w:szCs w:val="21"/>
        </w:rPr>
        <w:t xml:space="preserve">TE </w:t>
      </w:r>
      <w:proofErr w:type="spellStart"/>
      <w:r w:rsidRPr="00935347">
        <w:rPr>
          <w:rFonts w:cstheme="minorHAnsi"/>
          <w:color w:val="000000" w:themeColor="text1"/>
          <w:sz w:val="21"/>
          <w:szCs w:val="21"/>
        </w:rPr>
        <w:t>ToR</w:t>
      </w:r>
      <w:proofErr w:type="spellEnd"/>
      <w:r w:rsidRPr="00935347">
        <w:rPr>
          <w:rFonts w:cstheme="minorHAnsi"/>
          <w:color w:val="000000" w:themeColor="text1"/>
          <w:sz w:val="21"/>
          <w:szCs w:val="21"/>
        </w:rPr>
        <w:t xml:space="preserve"> (excluding </w:t>
      </w:r>
      <w:proofErr w:type="spellStart"/>
      <w:r w:rsidRPr="00935347">
        <w:rPr>
          <w:rFonts w:cstheme="minorHAnsi"/>
          <w:color w:val="000000" w:themeColor="text1"/>
          <w:sz w:val="21"/>
          <w:szCs w:val="21"/>
        </w:rPr>
        <w:t>ToR</w:t>
      </w:r>
      <w:proofErr w:type="spellEnd"/>
      <w:r w:rsidRPr="00935347">
        <w:rPr>
          <w:rFonts w:cstheme="minorHAnsi"/>
          <w:color w:val="000000" w:themeColor="text1"/>
          <w:sz w:val="21"/>
          <w:szCs w:val="21"/>
        </w:rPr>
        <w:t xml:space="preserve"> annexes)</w:t>
      </w:r>
    </w:p>
    <w:p w14:paraId="05A5E8E7" w14:textId="77777777" w:rsidR="00D81987" w:rsidRPr="00935347" w:rsidRDefault="00D81987" w:rsidP="00D81987">
      <w:pPr>
        <w:pStyle w:val="ListParagraph"/>
        <w:numPr>
          <w:ilvl w:val="0"/>
          <w:numId w:val="19"/>
        </w:numPr>
        <w:tabs>
          <w:tab w:val="left" w:pos="1620"/>
        </w:tabs>
        <w:ind w:left="1440"/>
        <w:rPr>
          <w:rFonts w:cstheme="minorHAnsi"/>
          <w:color w:val="000000" w:themeColor="text1"/>
          <w:sz w:val="21"/>
          <w:szCs w:val="21"/>
        </w:rPr>
      </w:pPr>
      <w:r w:rsidRPr="00935347">
        <w:rPr>
          <w:rFonts w:cstheme="minorHAnsi"/>
          <w:color w:val="000000" w:themeColor="text1"/>
          <w:sz w:val="21"/>
          <w:szCs w:val="21"/>
        </w:rPr>
        <w:t>TE Mission itinerary</w:t>
      </w:r>
    </w:p>
    <w:p w14:paraId="48E4A635" w14:textId="77777777" w:rsidR="00D81987" w:rsidRPr="00935347" w:rsidRDefault="00D81987" w:rsidP="00D81987">
      <w:pPr>
        <w:pStyle w:val="ListParagraph"/>
        <w:numPr>
          <w:ilvl w:val="0"/>
          <w:numId w:val="19"/>
        </w:numPr>
        <w:tabs>
          <w:tab w:val="left" w:pos="1620"/>
        </w:tabs>
        <w:ind w:left="1440"/>
        <w:rPr>
          <w:rFonts w:cstheme="minorHAnsi"/>
          <w:color w:val="000000" w:themeColor="text1"/>
          <w:sz w:val="21"/>
          <w:szCs w:val="21"/>
        </w:rPr>
      </w:pPr>
      <w:r w:rsidRPr="00935347">
        <w:rPr>
          <w:rFonts w:cstheme="minorHAnsi"/>
          <w:color w:val="000000" w:themeColor="text1"/>
          <w:sz w:val="21"/>
          <w:szCs w:val="21"/>
        </w:rPr>
        <w:t>List of persons interviewed</w:t>
      </w:r>
    </w:p>
    <w:p w14:paraId="06C91341" w14:textId="77777777" w:rsidR="00D81987" w:rsidRPr="00935347" w:rsidRDefault="00D81987" w:rsidP="00D81987">
      <w:pPr>
        <w:pStyle w:val="ListParagraph"/>
        <w:numPr>
          <w:ilvl w:val="0"/>
          <w:numId w:val="19"/>
        </w:numPr>
        <w:tabs>
          <w:tab w:val="left" w:pos="1620"/>
        </w:tabs>
        <w:ind w:left="1440"/>
        <w:rPr>
          <w:rFonts w:cstheme="minorHAnsi"/>
          <w:color w:val="000000" w:themeColor="text1"/>
          <w:sz w:val="21"/>
          <w:szCs w:val="21"/>
        </w:rPr>
      </w:pPr>
      <w:r w:rsidRPr="00935347">
        <w:rPr>
          <w:rFonts w:cstheme="minorHAnsi"/>
          <w:color w:val="000000" w:themeColor="text1"/>
          <w:sz w:val="21"/>
          <w:szCs w:val="21"/>
        </w:rPr>
        <w:t>List of documents reviewed</w:t>
      </w:r>
    </w:p>
    <w:p w14:paraId="6AF4497A" w14:textId="77777777" w:rsidR="00D81987" w:rsidRPr="00935347" w:rsidRDefault="00D81987" w:rsidP="00D81987">
      <w:pPr>
        <w:pStyle w:val="ListParagraph"/>
        <w:numPr>
          <w:ilvl w:val="0"/>
          <w:numId w:val="19"/>
        </w:numPr>
        <w:tabs>
          <w:tab w:val="left" w:pos="1620"/>
        </w:tabs>
        <w:ind w:left="1440"/>
        <w:rPr>
          <w:rFonts w:cstheme="minorHAnsi"/>
          <w:color w:val="000000" w:themeColor="text1"/>
          <w:sz w:val="21"/>
          <w:szCs w:val="21"/>
        </w:rPr>
      </w:pPr>
      <w:r w:rsidRPr="00935347">
        <w:rPr>
          <w:rFonts w:cstheme="minorHAnsi"/>
          <w:color w:val="000000" w:themeColor="text1"/>
          <w:sz w:val="21"/>
          <w:szCs w:val="21"/>
        </w:rPr>
        <w:t>Summary of field visits</w:t>
      </w:r>
    </w:p>
    <w:p w14:paraId="38B3B53F" w14:textId="77777777" w:rsidR="00D81987" w:rsidRPr="00935347" w:rsidRDefault="00D81987" w:rsidP="00D81987">
      <w:pPr>
        <w:pStyle w:val="ListParagraph"/>
        <w:numPr>
          <w:ilvl w:val="0"/>
          <w:numId w:val="19"/>
        </w:numPr>
        <w:tabs>
          <w:tab w:val="left" w:pos="1620"/>
        </w:tabs>
        <w:ind w:left="1440"/>
        <w:rPr>
          <w:rFonts w:cstheme="minorHAnsi"/>
          <w:color w:val="000000" w:themeColor="text1"/>
          <w:sz w:val="21"/>
          <w:szCs w:val="21"/>
        </w:rPr>
      </w:pPr>
      <w:r w:rsidRPr="00935347">
        <w:rPr>
          <w:rFonts w:cstheme="minorHAnsi"/>
          <w:color w:val="000000" w:themeColor="text1"/>
          <w:sz w:val="21"/>
          <w:szCs w:val="21"/>
        </w:rPr>
        <w:t>Evaluation Question Matrix (evaluation criteria with key questions, indicators, sources of data, and methodology)</w:t>
      </w:r>
    </w:p>
    <w:p w14:paraId="613D0954" w14:textId="77777777" w:rsidR="00D81987" w:rsidRPr="00935347" w:rsidRDefault="00D81987" w:rsidP="00D81987">
      <w:pPr>
        <w:pStyle w:val="ListParagraph"/>
        <w:numPr>
          <w:ilvl w:val="0"/>
          <w:numId w:val="19"/>
        </w:numPr>
        <w:tabs>
          <w:tab w:val="left" w:pos="1620"/>
        </w:tabs>
        <w:ind w:left="1440"/>
        <w:rPr>
          <w:rFonts w:cstheme="minorHAnsi"/>
          <w:color w:val="000000" w:themeColor="text1"/>
          <w:sz w:val="21"/>
          <w:szCs w:val="21"/>
        </w:rPr>
      </w:pPr>
      <w:r w:rsidRPr="00935347">
        <w:rPr>
          <w:rFonts w:cstheme="minorHAnsi"/>
          <w:color w:val="000000" w:themeColor="text1"/>
          <w:sz w:val="21"/>
          <w:szCs w:val="21"/>
        </w:rPr>
        <w:t>Questionnaire used and summary of results</w:t>
      </w:r>
    </w:p>
    <w:p w14:paraId="7D9BB461" w14:textId="77777777" w:rsidR="00D81987" w:rsidRPr="00935347" w:rsidRDefault="00D81987" w:rsidP="00D81987">
      <w:pPr>
        <w:pStyle w:val="ListParagraph"/>
        <w:numPr>
          <w:ilvl w:val="0"/>
          <w:numId w:val="19"/>
        </w:numPr>
        <w:tabs>
          <w:tab w:val="left" w:pos="1620"/>
        </w:tabs>
        <w:ind w:left="1440"/>
        <w:rPr>
          <w:rFonts w:cstheme="minorHAnsi"/>
          <w:color w:val="000000" w:themeColor="text1"/>
          <w:sz w:val="21"/>
          <w:szCs w:val="21"/>
        </w:rPr>
      </w:pPr>
      <w:r w:rsidRPr="00935347">
        <w:rPr>
          <w:rFonts w:cstheme="minorHAnsi"/>
          <w:color w:val="000000" w:themeColor="text1"/>
          <w:sz w:val="21"/>
          <w:szCs w:val="21"/>
        </w:rPr>
        <w:t>Co-financing tables (if not include in body of report)</w:t>
      </w:r>
    </w:p>
    <w:p w14:paraId="5963D769" w14:textId="77777777" w:rsidR="00D81987" w:rsidRPr="00935347" w:rsidRDefault="00D81987" w:rsidP="00D81987">
      <w:pPr>
        <w:pStyle w:val="ListParagraph"/>
        <w:numPr>
          <w:ilvl w:val="0"/>
          <w:numId w:val="19"/>
        </w:numPr>
        <w:tabs>
          <w:tab w:val="left" w:pos="1620"/>
        </w:tabs>
        <w:ind w:left="1440"/>
        <w:rPr>
          <w:rFonts w:cstheme="minorHAnsi"/>
          <w:color w:val="000000" w:themeColor="text1"/>
          <w:sz w:val="21"/>
          <w:szCs w:val="21"/>
        </w:rPr>
      </w:pPr>
      <w:r w:rsidRPr="00935347">
        <w:rPr>
          <w:rFonts w:cstheme="minorHAnsi"/>
          <w:color w:val="000000" w:themeColor="text1"/>
          <w:sz w:val="21"/>
          <w:szCs w:val="21"/>
        </w:rPr>
        <w:t>TE Rating scales</w:t>
      </w:r>
    </w:p>
    <w:p w14:paraId="664BBFD1" w14:textId="77777777" w:rsidR="00D81987" w:rsidRPr="00935347" w:rsidRDefault="00D81987" w:rsidP="00D81987">
      <w:pPr>
        <w:pStyle w:val="ListParagraph"/>
        <w:numPr>
          <w:ilvl w:val="0"/>
          <w:numId w:val="19"/>
        </w:numPr>
        <w:tabs>
          <w:tab w:val="left" w:pos="1620"/>
        </w:tabs>
        <w:ind w:left="1440"/>
        <w:rPr>
          <w:rFonts w:cstheme="minorHAnsi"/>
          <w:color w:val="000000" w:themeColor="text1"/>
          <w:sz w:val="21"/>
          <w:szCs w:val="21"/>
        </w:rPr>
      </w:pPr>
      <w:r w:rsidRPr="00935347">
        <w:rPr>
          <w:rFonts w:cstheme="minorHAnsi"/>
          <w:color w:val="000000" w:themeColor="text1"/>
          <w:sz w:val="21"/>
          <w:szCs w:val="21"/>
        </w:rPr>
        <w:t>Signed Evaluation Consultant Agreement form</w:t>
      </w:r>
    </w:p>
    <w:p w14:paraId="030AAB9E" w14:textId="77777777" w:rsidR="00D81987" w:rsidRPr="00935347" w:rsidRDefault="00D81987" w:rsidP="00D81987">
      <w:pPr>
        <w:pStyle w:val="ListParagraph"/>
        <w:numPr>
          <w:ilvl w:val="0"/>
          <w:numId w:val="19"/>
        </w:numPr>
        <w:tabs>
          <w:tab w:val="left" w:pos="1620"/>
        </w:tabs>
        <w:ind w:left="1440"/>
        <w:rPr>
          <w:rFonts w:cstheme="minorHAnsi"/>
          <w:color w:val="000000" w:themeColor="text1"/>
          <w:sz w:val="21"/>
          <w:szCs w:val="21"/>
        </w:rPr>
      </w:pPr>
      <w:r w:rsidRPr="00935347">
        <w:rPr>
          <w:rFonts w:cstheme="minorHAnsi"/>
          <w:color w:val="000000" w:themeColor="text1"/>
          <w:sz w:val="21"/>
          <w:szCs w:val="21"/>
        </w:rPr>
        <w:t>Signed UNEG Code of Conduct form</w:t>
      </w:r>
    </w:p>
    <w:p w14:paraId="4B667516" w14:textId="77777777" w:rsidR="00D81987" w:rsidRPr="00935347" w:rsidRDefault="00D81987" w:rsidP="00D81987">
      <w:pPr>
        <w:pStyle w:val="ListParagraph"/>
        <w:numPr>
          <w:ilvl w:val="0"/>
          <w:numId w:val="19"/>
        </w:numPr>
        <w:tabs>
          <w:tab w:val="left" w:pos="1620"/>
        </w:tabs>
        <w:ind w:left="1440"/>
        <w:rPr>
          <w:rFonts w:cstheme="minorHAnsi"/>
          <w:color w:val="000000" w:themeColor="text1"/>
          <w:sz w:val="21"/>
          <w:szCs w:val="21"/>
        </w:rPr>
      </w:pPr>
      <w:r w:rsidRPr="00935347">
        <w:rPr>
          <w:rFonts w:cstheme="minorHAnsi"/>
          <w:color w:val="000000" w:themeColor="text1"/>
          <w:sz w:val="21"/>
          <w:szCs w:val="21"/>
        </w:rPr>
        <w:t>Signed TE Report Clearance form</w:t>
      </w:r>
    </w:p>
    <w:p w14:paraId="34A698AC" w14:textId="77777777" w:rsidR="00D81987" w:rsidRPr="00935347" w:rsidRDefault="00D81987" w:rsidP="00D81987">
      <w:pPr>
        <w:pStyle w:val="ListParagraph"/>
        <w:numPr>
          <w:ilvl w:val="0"/>
          <w:numId w:val="19"/>
        </w:numPr>
        <w:tabs>
          <w:tab w:val="left" w:pos="1620"/>
        </w:tabs>
        <w:ind w:left="1440"/>
        <w:rPr>
          <w:rFonts w:cstheme="minorHAnsi"/>
          <w:color w:val="000000" w:themeColor="text1"/>
          <w:sz w:val="21"/>
          <w:szCs w:val="21"/>
        </w:rPr>
      </w:pPr>
      <w:r w:rsidRPr="00935347">
        <w:rPr>
          <w:rFonts w:cstheme="minorHAnsi"/>
          <w:i/>
          <w:iCs/>
          <w:color w:val="000000" w:themeColor="text1"/>
          <w:sz w:val="21"/>
          <w:szCs w:val="21"/>
        </w:rPr>
        <w:t>Annexed in a separate file</w:t>
      </w:r>
      <w:r w:rsidRPr="00935347">
        <w:rPr>
          <w:rFonts w:cstheme="minorHAnsi"/>
          <w:color w:val="000000" w:themeColor="text1"/>
          <w:sz w:val="21"/>
          <w:szCs w:val="21"/>
        </w:rPr>
        <w:t>: TE Audit Trail</w:t>
      </w:r>
    </w:p>
    <w:p w14:paraId="163F1A57" w14:textId="77777777" w:rsidR="00D57146" w:rsidRDefault="00D81987" w:rsidP="00D81987">
      <w:pPr>
        <w:pStyle w:val="ListParagraph"/>
        <w:numPr>
          <w:ilvl w:val="0"/>
          <w:numId w:val="19"/>
        </w:numPr>
        <w:tabs>
          <w:tab w:val="left" w:pos="1620"/>
        </w:tabs>
        <w:ind w:left="1440"/>
        <w:rPr>
          <w:rFonts w:cstheme="minorHAnsi"/>
          <w:color w:val="000000" w:themeColor="text1"/>
          <w:sz w:val="21"/>
          <w:szCs w:val="21"/>
        </w:rPr>
      </w:pPr>
      <w:r w:rsidRPr="00935347">
        <w:rPr>
          <w:rFonts w:cstheme="minorHAnsi"/>
          <w:i/>
          <w:iCs/>
          <w:color w:val="000000" w:themeColor="text1"/>
          <w:sz w:val="21"/>
          <w:szCs w:val="21"/>
        </w:rPr>
        <w:t>Annexed in a separate file:</w:t>
      </w:r>
      <w:r w:rsidRPr="00935347">
        <w:rPr>
          <w:rFonts w:cstheme="minorHAnsi"/>
          <w:color w:val="000000" w:themeColor="text1"/>
          <w:sz w:val="21"/>
          <w:szCs w:val="21"/>
        </w:rPr>
        <w:t xml:space="preserve"> relevant terminal GEF/LDCF/SCCF Core Indicators or Tracking Tools, as applicable</w:t>
      </w:r>
    </w:p>
    <w:p w14:paraId="3919D40B" w14:textId="77777777" w:rsidR="00E20511" w:rsidRDefault="00E20511" w:rsidP="00D57146">
      <w:pPr>
        <w:tabs>
          <w:tab w:val="left" w:pos="1620"/>
        </w:tabs>
        <w:rPr>
          <w:rFonts w:cstheme="minorHAnsi"/>
          <w:b/>
          <w:bCs/>
          <w:sz w:val="26"/>
          <w:szCs w:val="26"/>
        </w:rPr>
      </w:pPr>
    </w:p>
    <w:p w14:paraId="267B986B" w14:textId="77777777" w:rsidR="00E20511" w:rsidRDefault="00E20511" w:rsidP="00D57146">
      <w:pPr>
        <w:tabs>
          <w:tab w:val="left" w:pos="1620"/>
        </w:tabs>
        <w:rPr>
          <w:rFonts w:cstheme="minorHAnsi"/>
          <w:b/>
          <w:bCs/>
          <w:sz w:val="26"/>
          <w:szCs w:val="26"/>
        </w:rPr>
      </w:pPr>
    </w:p>
    <w:p w14:paraId="1BF04FBE" w14:textId="77777777" w:rsidR="00E20511" w:rsidRDefault="00E20511" w:rsidP="00D57146">
      <w:pPr>
        <w:tabs>
          <w:tab w:val="left" w:pos="1620"/>
        </w:tabs>
        <w:rPr>
          <w:rFonts w:cstheme="minorHAnsi"/>
          <w:b/>
          <w:bCs/>
          <w:sz w:val="26"/>
          <w:szCs w:val="26"/>
        </w:rPr>
      </w:pPr>
    </w:p>
    <w:p w14:paraId="603687D3" w14:textId="77777777" w:rsidR="00E20511" w:rsidRDefault="00E20511" w:rsidP="00D57146">
      <w:pPr>
        <w:tabs>
          <w:tab w:val="left" w:pos="1620"/>
        </w:tabs>
        <w:rPr>
          <w:rFonts w:cstheme="minorHAnsi"/>
          <w:b/>
          <w:bCs/>
          <w:sz w:val="26"/>
          <w:szCs w:val="26"/>
        </w:rPr>
      </w:pPr>
    </w:p>
    <w:p w14:paraId="1E83118B" w14:textId="77777777" w:rsidR="00E20511" w:rsidRDefault="00E20511" w:rsidP="00D57146">
      <w:pPr>
        <w:tabs>
          <w:tab w:val="left" w:pos="1620"/>
        </w:tabs>
        <w:rPr>
          <w:rFonts w:cstheme="minorHAnsi"/>
          <w:b/>
          <w:bCs/>
          <w:sz w:val="26"/>
          <w:szCs w:val="26"/>
        </w:rPr>
      </w:pPr>
    </w:p>
    <w:p w14:paraId="5C071647" w14:textId="77777777" w:rsidR="00E20511" w:rsidRDefault="00E20511" w:rsidP="00D57146">
      <w:pPr>
        <w:tabs>
          <w:tab w:val="left" w:pos="1620"/>
        </w:tabs>
        <w:rPr>
          <w:rFonts w:cstheme="minorHAnsi"/>
          <w:b/>
          <w:bCs/>
          <w:sz w:val="26"/>
          <w:szCs w:val="26"/>
        </w:rPr>
      </w:pPr>
    </w:p>
    <w:p w14:paraId="576E377C" w14:textId="77777777" w:rsidR="00E20511" w:rsidRDefault="00E20511" w:rsidP="00D57146">
      <w:pPr>
        <w:tabs>
          <w:tab w:val="left" w:pos="1620"/>
        </w:tabs>
        <w:rPr>
          <w:rFonts w:cstheme="minorHAnsi"/>
          <w:b/>
          <w:bCs/>
          <w:sz w:val="26"/>
          <w:szCs w:val="26"/>
        </w:rPr>
      </w:pPr>
    </w:p>
    <w:p w14:paraId="30E90EE9" w14:textId="77777777" w:rsidR="00E20511" w:rsidRDefault="00E20511" w:rsidP="00D57146">
      <w:pPr>
        <w:tabs>
          <w:tab w:val="left" w:pos="1620"/>
        </w:tabs>
        <w:rPr>
          <w:rFonts w:cstheme="minorHAnsi"/>
          <w:b/>
          <w:bCs/>
          <w:sz w:val="26"/>
          <w:szCs w:val="26"/>
        </w:rPr>
      </w:pPr>
    </w:p>
    <w:p w14:paraId="7693CA60" w14:textId="77777777" w:rsidR="00E20511" w:rsidRDefault="00E20511" w:rsidP="00D57146">
      <w:pPr>
        <w:tabs>
          <w:tab w:val="left" w:pos="1620"/>
        </w:tabs>
        <w:rPr>
          <w:rFonts w:cstheme="minorHAnsi"/>
          <w:b/>
          <w:bCs/>
          <w:sz w:val="26"/>
          <w:szCs w:val="26"/>
        </w:rPr>
      </w:pPr>
    </w:p>
    <w:p w14:paraId="7244D1F9" w14:textId="77777777" w:rsidR="00E20511" w:rsidRDefault="00E20511" w:rsidP="00D57146">
      <w:pPr>
        <w:tabs>
          <w:tab w:val="left" w:pos="1620"/>
        </w:tabs>
        <w:rPr>
          <w:rFonts w:cstheme="minorHAnsi"/>
          <w:b/>
          <w:bCs/>
          <w:sz w:val="26"/>
          <w:szCs w:val="26"/>
        </w:rPr>
      </w:pPr>
    </w:p>
    <w:p w14:paraId="659AFEEB" w14:textId="1EC7CE5F" w:rsidR="00D81987" w:rsidRPr="00D57146" w:rsidRDefault="00D81987" w:rsidP="00D57146">
      <w:pPr>
        <w:tabs>
          <w:tab w:val="left" w:pos="1620"/>
        </w:tabs>
        <w:rPr>
          <w:rFonts w:cstheme="minorHAnsi"/>
          <w:color w:val="000000" w:themeColor="text1"/>
          <w:sz w:val="21"/>
          <w:szCs w:val="21"/>
        </w:rPr>
      </w:pPr>
      <w:proofErr w:type="spellStart"/>
      <w:r w:rsidRPr="00D57146">
        <w:rPr>
          <w:rFonts w:cstheme="minorHAnsi"/>
          <w:b/>
          <w:bCs/>
          <w:sz w:val="26"/>
          <w:szCs w:val="26"/>
        </w:rPr>
        <w:t>ToR</w:t>
      </w:r>
      <w:proofErr w:type="spellEnd"/>
      <w:r w:rsidRPr="00D57146">
        <w:rPr>
          <w:rFonts w:cstheme="minorHAnsi"/>
          <w:b/>
          <w:bCs/>
          <w:sz w:val="26"/>
          <w:szCs w:val="26"/>
        </w:rPr>
        <w:t xml:space="preserve"> Annex D: Evaluation Criteria Matrix template</w:t>
      </w:r>
    </w:p>
    <w:p w14:paraId="06327C61" w14:textId="77777777" w:rsidR="00D81987" w:rsidRPr="00935347" w:rsidRDefault="00D81987" w:rsidP="00D81987">
      <w:pPr>
        <w:contextualSpacing/>
        <w:jc w:val="both"/>
        <w:rPr>
          <w:rFonts w:cstheme="minorHAnsi"/>
          <w:i/>
          <w:iCs/>
        </w:rPr>
      </w:pPr>
    </w:p>
    <w:tbl>
      <w:tblPr>
        <w:tblStyle w:val="TableGrid"/>
        <w:tblW w:w="9540" w:type="dxa"/>
        <w:jc w:val="center"/>
        <w:tblBorders>
          <w:top w:val="none" w:sz="0" w:space="0" w:color="auto"/>
          <w:left w:val="none" w:sz="0" w:space="0" w:color="auto"/>
          <w:bottom w:val="single" w:sz="4" w:space="0" w:color="1F3864" w:themeColor="accent1" w:themeShade="80"/>
          <w:right w:val="none" w:sz="0" w:space="0" w:color="auto"/>
          <w:insideH w:val="single" w:sz="4" w:space="0" w:color="1F3864" w:themeColor="accent1" w:themeShade="80"/>
          <w:insideV w:val="single" w:sz="4" w:space="0" w:color="1F3864" w:themeColor="accent1" w:themeShade="80"/>
        </w:tblBorders>
        <w:tblLayout w:type="fixed"/>
        <w:tblLook w:val="04A0" w:firstRow="1" w:lastRow="0" w:firstColumn="1" w:lastColumn="0" w:noHBand="0" w:noVBand="1"/>
      </w:tblPr>
      <w:tblGrid>
        <w:gridCol w:w="2157"/>
        <w:gridCol w:w="3063"/>
        <w:gridCol w:w="2610"/>
        <w:gridCol w:w="1710"/>
      </w:tblGrid>
      <w:tr w:rsidR="00D81987" w:rsidRPr="00935347" w14:paraId="54D7FB97" w14:textId="77777777" w:rsidTr="002104E4">
        <w:trPr>
          <w:jc w:val="center"/>
        </w:trPr>
        <w:tc>
          <w:tcPr>
            <w:tcW w:w="2157" w:type="dxa"/>
            <w:tcBorders>
              <w:top w:val="single" w:sz="4" w:space="0" w:color="1F3864" w:themeColor="accent1" w:themeShade="80"/>
              <w:left w:val="single" w:sz="4" w:space="0" w:color="1F3864" w:themeColor="accent1" w:themeShade="80"/>
            </w:tcBorders>
            <w:shd w:val="clear" w:color="auto" w:fill="000000" w:themeFill="text1"/>
            <w:vAlign w:val="center"/>
          </w:tcPr>
          <w:p w14:paraId="59DA4424" w14:textId="77777777" w:rsidR="00D81987" w:rsidRPr="00935347" w:rsidRDefault="00D81987" w:rsidP="002104E4">
            <w:pPr>
              <w:jc w:val="center"/>
              <w:rPr>
                <w:rFonts w:cstheme="minorHAnsi"/>
                <w:b/>
                <w:color w:val="FFFFFF" w:themeColor="background1"/>
                <w:sz w:val="21"/>
                <w:szCs w:val="21"/>
              </w:rPr>
            </w:pPr>
            <w:r w:rsidRPr="00935347">
              <w:rPr>
                <w:rFonts w:cstheme="minorHAnsi"/>
                <w:b/>
                <w:color w:val="FFFFFF" w:themeColor="background1"/>
                <w:sz w:val="21"/>
                <w:szCs w:val="21"/>
              </w:rPr>
              <w:t>Evaluative Criteria Questions</w:t>
            </w:r>
          </w:p>
        </w:tc>
        <w:tc>
          <w:tcPr>
            <w:tcW w:w="3063" w:type="dxa"/>
            <w:tcBorders>
              <w:top w:val="single" w:sz="4" w:space="0" w:color="1F3864" w:themeColor="accent1" w:themeShade="80"/>
            </w:tcBorders>
            <w:shd w:val="clear" w:color="auto" w:fill="000000" w:themeFill="text1"/>
            <w:vAlign w:val="center"/>
          </w:tcPr>
          <w:p w14:paraId="25750E0B" w14:textId="77777777" w:rsidR="00D81987" w:rsidRPr="00935347" w:rsidRDefault="00D81987" w:rsidP="002104E4">
            <w:pPr>
              <w:jc w:val="center"/>
              <w:rPr>
                <w:rFonts w:cstheme="minorHAnsi"/>
                <w:b/>
                <w:color w:val="FFFFFF" w:themeColor="background1"/>
                <w:sz w:val="21"/>
                <w:szCs w:val="21"/>
              </w:rPr>
            </w:pPr>
            <w:r w:rsidRPr="00935347">
              <w:rPr>
                <w:rFonts w:cstheme="minorHAnsi"/>
                <w:b/>
                <w:color w:val="FFFFFF" w:themeColor="background1"/>
                <w:sz w:val="21"/>
                <w:szCs w:val="21"/>
              </w:rPr>
              <w:t>Indicators</w:t>
            </w:r>
          </w:p>
        </w:tc>
        <w:tc>
          <w:tcPr>
            <w:tcW w:w="2610" w:type="dxa"/>
            <w:tcBorders>
              <w:top w:val="single" w:sz="4" w:space="0" w:color="1F3864" w:themeColor="accent1" w:themeShade="80"/>
            </w:tcBorders>
            <w:shd w:val="clear" w:color="auto" w:fill="000000" w:themeFill="text1"/>
            <w:vAlign w:val="center"/>
          </w:tcPr>
          <w:p w14:paraId="16A8843B" w14:textId="77777777" w:rsidR="00D81987" w:rsidRPr="00935347" w:rsidRDefault="00D81987" w:rsidP="002104E4">
            <w:pPr>
              <w:jc w:val="center"/>
              <w:rPr>
                <w:rFonts w:cstheme="minorHAnsi"/>
                <w:b/>
                <w:color w:val="FFFFFF" w:themeColor="background1"/>
                <w:sz w:val="21"/>
                <w:szCs w:val="21"/>
              </w:rPr>
            </w:pPr>
            <w:r w:rsidRPr="00935347">
              <w:rPr>
                <w:rFonts w:cstheme="minorHAnsi"/>
                <w:b/>
                <w:color w:val="FFFFFF" w:themeColor="background1"/>
                <w:sz w:val="21"/>
                <w:szCs w:val="21"/>
              </w:rPr>
              <w:t>Sources</w:t>
            </w:r>
          </w:p>
        </w:tc>
        <w:tc>
          <w:tcPr>
            <w:tcW w:w="1710" w:type="dxa"/>
            <w:tcBorders>
              <w:top w:val="single" w:sz="4" w:space="0" w:color="1F3864" w:themeColor="accent1" w:themeShade="80"/>
              <w:right w:val="single" w:sz="4" w:space="0" w:color="1F3864" w:themeColor="accent1" w:themeShade="80"/>
            </w:tcBorders>
            <w:shd w:val="clear" w:color="auto" w:fill="000000" w:themeFill="text1"/>
            <w:vAlign w:val="center"/>
          </w:tcPr>
          <w:p w14:paraId="59E582CE" w14:textId="77777777" w:rsidR="00D81987" w:rsidRPr="00935347" w:rsidRDefault="00D81987" w:rsidP="002104E4">
            <w:pPr>
              <w:jc w:val="center"/>
              <w:rPr>
                <w:rFonts w:cstheme="minorHAnsi"/>
                <w:b/>
                <w:color w:val="FFFFFF" w:themeColor="background1"/>
                <w:sz w:val="21"/>
                <w:szCs w:val="21"/>
              </w:rPr>
            </w:pPr>
            <w:r w:rsidRPr="00935347">
              <w:rPr>
                <w:rFonts w:cstheme="minorHAnsi"/>
                <w:b/>
                <w:color w:val="FFFFFF" w:themeColor="background1"/>
                <w:sz w:val="21"/>
                <w:szCs w:val="21"/>
              </w:rPr>
              <w:t>Methodology</w:t>
            </w:r>
          </w:p>
        </w:tc>
      </w:tr>
      <w:tr w:rsidR="00D81987" w:rsidRPr="00935347" w14:paraId="145A08B3" w14:textId="77777777" w:rsidTr="002104E4">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7CDBB920" w14:textId="77777777" w:rsidR="00D81987" w:rsidRPr="00935347" w:rsidRDefault="00D81987" w:rsidP="002104E4">
            <w:pPr>
              <w:rPr>
                <w:rFonts w:cstheme="minorHAnsi"/>
                <w:color w:val="1F3864" w:themeColor="accent1" w:themeShade="80"/>
                <w:sz w:val="21"/>
                <w:szCs w:val="21"/>
              </w:rPr>
            </w:pPr>
            <w:r w:rsidRPr="00935347">
              <w:rPr>
                <w:rFonts w:cstheme="minorHAnsi"/>
                <w:color w:val="000000" w:themeColor="text1"/>
                <w:sz w:val="21"/>
                <w:szCs w:val="21"/>
              </w:rPr>
              <w:t>Relevance: How does the project relate to the main objectives of the GEF Focal area, and to the environment and development priorities a the local, regional and national level?</w:t>
            </w:r>
          </w:p>
        </w:tc>
      </w:tr>
      <w:tr w:rsidR="00D81987" w:rsidRPr="00935347" w14:paraId="6353DA72" w14:textId="77777777" w:rsidTr="002104E4">
        <w:trPr>
          <w:jc w:val="center"/>
        </w:trPr>
        <w:tc>
          <w:tcPr>
            <w:tcW w:w="2157" w:type="dxa"/>
            <w:tcBorders>
              <w:top w:val="single" w:sz="4" w:space="0" w:color="1F3864" w:themeColor="accent1" w:themeShade="80"/>
              <w:left w:val="single" w:sz="4" w:space="0" w:color="1F3864" w:themeColor="accent1" w:themeShade="80"/>
            </w:tcBorders>
          </w:tcPr>
          <w:p w14:paraId="5D0C691B" w14:textId="77777777" w:rsidR="00D81987" w:rsidRPr="00935347" w:rsidRDefault="00D81987" w:rsidP="002104E4">
            <w:pPr>
              <w:rPr>
                <w:rFonts w:cstheme="minorHAnsi"/>
                <w:i/>
                <w:color w:val="808080" w:themeColor="background1" w:themeShade="80"/>
                <w:sz w:val="21"/>
                <w:szCs w:val="21"/>
              </w:rPr>
            </w:pPr>
            <w:r w:rsidRPr="00935347">
              <w:rPr>
                <w:rFonts w:cstheme="minorHAnsi"/>
                <w:i/>
                <w:color w:val="808080" w:themeColor="background1" w:themeShade="80"/>
                <w:sz w:val="21"/>
                <w:szCs w:val="21"/>
              </w:rPr>
              <w:t>(include evaluative questions)</w:t>
            </w:r>
          </w:p>
        </w:tc>
        <w:tc>
          <w:tcPr>
            <w:tcW w:w="3063" w:type="dxa"/>
            <w:tcBorders>
              <w:top w:val="single" w:sz="4" w:space="0" w:color="1F3864" w:themeColor="accent1" w:themeShade="80"/>
            </w:tcBorders>
          </w:tcPr>
          <w:p w14:paraId="402925D9" w14:textId="77777777" w:rsidR="00D81987" w:rsidRPr="00935347" w:rsidRDefault="00D81987" w:rsidP="002104E4">
            <w:pPr>
              <w:rPr>
                <w:rFonts w:cstheme="minorHAnsi"/>
                <w:i/>
                <w:color w:val="808080" w:themeColor="background1" w:themeShade="80"/>
                <w:sz w:val="21"/>
                <w:szCs w:val="21"/>
              </w:rPr>
            </w:pPr>
            <w:r w:rsidRPr="00935347">
              <w:rPr>
                <w:rFonts w:cstheme="minorHAnsi"/>
                <w:i/>
                <w:color w:val="808080" w:themeColor="background1" w:themeShade="80"/>
                <w:sz w:val="21"/>
                <w:szCs w:val="21"/>
              </w:rPr>
              <w:t>(i.e. relationships established, level of coherence between project design and implementation approach, specific activities conducted, quality of risk mitigation strategies, etc.)</w:t>
            </w:r>
          </w:p>
        </w:tc>
        <w:tc>
          <w:tcPr>
            <w:tcW w:w="2610" w:type="dxa"/>
            <w:tcBorders>
              <w:top w:val="single" w:sz="4" w:space="0" w:color="1F3864" w:themeColor="accent1" w:themeShade="80"/>
            </w:tcBorders>
          </w:tcPr>
          <w:p w14:paraId="059DC509" w14:textId="77777777" w:rsidR="00D81987" w:rsidRPr="00935347" w:rsidRDefault="00D81987" w:rsidP="002104E4">
            <w:pPr>
              <w:rPr>
                <w:rFonts w:cstheme="minorHAnsi"/>
                <w:i/>
                <w:color w:val="808080" w:themeColor="background1" w:themeShade="80"/>
                <w:sz w:val="21"/>
                <w:szCs w:val="21"/>
              </w:rPr>
            </w:pPr>
            <w:r w:rsidRPr="00935347">
              <w:rPr>
                <w:rFonts w:cstheme="minorHAnsi"/>
                <w:i/>
                <w:color w:val="808080" w:themeColor="background1" w:themeShade="80"/>
                <w:sz w:val="21"/>
                <w:szCs w:val="21"/>
              </w:rPr>
              <w:t>(i.e. project documentation, national policies or strategies, websites, project staff, project partners, data collected throughout the TE mission, etc.)</w:t>
            </w:r>
          </w:p>
        </w:tc>
        <w:tc>
          <w:tcPr>
            <w:tcW w:w="1710" w:type="dxa"/>
            <w:tcBorders>
              <w:top w:val="single" w:sz="4" w:space="0" w:color="1F3864" w:themeColor="accent1" w:themeShade="80"/>
              <w:right w:val="single" w:sz="4" w:space="0" w:color="1F3864" w:themeColor="accent1" w:themeShade="80"/>
            </w:tcBorders>
          </w:tcPr>
          <w:p w14:paraId="109C9D86" w14:textId="77777777" w:rsidR="00D81987" w:rsidRPr="00935347" w:rsidRDefault="00D81987" w:rsidP="002104E4">
            <w:pPr>
              <w:rPr>
                <w:rFonts w:cstheme="minorHAnsi"/>
                <w:i/>
                <w:color w:val="808080" w:themeColor="background1" w:themeShade="80"/>
                <w:sz w:val="21"/>
                <w:szCs w:val="21"/>
              </w:rPr>
            </w:pPr>
            <w:r w:rsidRPr="00935347">
              <w:rPr>
                <w:rFonts w:cstheme="minorHAnsi"/>
                <w:i/>
                <w:color w:val="808080" w:themeColor="background1" w:themeShade="80"/>
                <w:sz w:val="21"/>
                <w:szCs w:val="21"/>
              </w:rPr>
              <w:t>(i.e. document analysis, data analysis, interviews with project staff, interviews with stakeholders, etc.)</w:t>
            </w:r>
          </w:p>
        </w:tc>
      </w:tr>
      <w:tr w:rsidR="00D81987" w:rsidRPr="00935347" w14:paraId="42465F6F" w14:textId="77777777" w:rsidTr="002104E4">
        <w:trPr>
          <w:jc w:val="center"/>
        </w:trPr>
        <w:tc>
          <w:tcPr>
            <w:tcW w:w="2157" w:type="dxa"/>
            <w:tcBorders>
              <w:top w:val="single" w:sz="4" w:space="0" w:color="1F3864" w:themeColor="accent1" w:themeShade="80"/>
              <w:left w:val="single" w:sz="4" w:space="0" w:color="1F3864" w:themeColor="accent1" w:themeShade="80"/>
            </w:tcBorders>
          </w:tcPr>
          <w:p w14:paraId="22F02D2B" w14:textId="77777777" w:rsidR="00D81987" w:rsidRPr="00935347" w:rsidRDefault="00D81987" w:rsidP="002104E4">
            <w:pPr>
              <w:rPr>
                <w:rFonts w:cstheme="minorHAnsi"/>
                <w:color w:val="000000"/>
                <w:sz w:val="21"/>
                <w:szCs w:val="21"/>
              </w:rPr>
            </w:pPr>
          </w:p>
        </w:tc>
        <w:tc>
          <w:tcPr>
            <w:tcW w:w="3063" w:type="dxa"/>
            <w:tcBorders>
              <w:top w:val="single" w:sz="4" w:space="0" w:color="1F3864" w:themeColor="accent1" w:themeShade="80"/>
            </w:tcBorders>
          </w:tcPr>
          <w:p w14:paraId="730197B8" w14:textId="77777777" w:rsidR="00D81987" w:rsidRPr="00935347" w:rsidRDefault="00D81987" w:rsidP="002104E4">
            <w:pPr>
              <w:rPr>
                <w:rFonts w:cstheme="minorHAnsi"/>
                <w:color w:val="1F3864" w:themeColor="accent1" w:themeShade="80"/>
                <w:sz w:val="21"/>
                <w:szCs w:val="21"/>
              </w:rPr>
            </w:pPr>
          </w:p>
        </w:tc>
        <w:tc>
          <w:tcPr>
            <w:tcW w:w="2610" w:type="dxa"/>
            <w:tcBorders>
              <w:top w:val="single" w:sz="4" w:space="0" w:color="1F3864" w:themeColor="accent1" w:themeShade="80"/>
            </w:tcBorders>
          </w:tcPr>
          <w:p w14:paraId="1F266A87" w14:textId="77777777" w:rsidR="00D81987" w:rsidRPr="00935347" w:rsidRDefault="00D81987" w:rsidP="002104E4">
            <w:pPr>
              <w:rPr>
                <w:rFonts w:cstheme="minorHAnsi"/>
                <w:color w:val="1F3864" w:themeColor="accent1" w:themeShade="80"/>
                <w:sz w:val="21"/>
                <w:szCs w:val="21"/>
              </w:rPr>
            </w:pPr>
          </w:p>
        </w:tc>
        <w:tc>
          <w:tcPr>
            <w:tcW w:w="1710" w:type="dxa"/>
            <w:tcBorders>
              <w:top w:val="single" w:sz="4" w:space="0" w:color="1F3864" w:themeColor="accent1" w:themeShade="80"/>
              <w:right w:val="single" w:sz="4" w:space="0" w:color="1F3864" w:themeColor="accent1" w:themeShade="80"/>
            </w:tcBorders>
          </w:tcPr>
          <w:p w14:paraId="1FD17A1D" w14:textId="77777777" w:rsidR="00D81987" w:rsidRPr="00935347" w:rsidRDefault="00D81987" w:rsidP="002104E4">
            <w:pPr>
              <w:rPr>
                <w:rFonts w:cstheme="minorHAnsi"/>
                <w:color w:val="000000"/>
                <w:sz w:val="21"/>
                <w:szCs w:val="21"/>
              </w:rPr>
            </w:pPr>
          </w:p>
        </w:tc>
      </w:tr>
      <w:tr w:rsidR="00D81987" w:rsidRPr="00935347" w14:paraId="6E2C2927" w14:textId="77777777" w:rsidTr="002104E4">
        <w:trPr>
          <w:jc w:val="center"/>
        </w:trPr>
        <w:tc>
          <w:tcPr>
            <w:tcW w:w="2157" w:type="dxa"/>
            <w:tcBorders>
              <w:top w:val="single" w:sz="4" w:space="0" w:color="1F3864" w:themeColor="accent1" w:themeShade="80"/>
              <w:left w:val="single" w:sz="4" w:space="0" w:color="1F3864" w:themeColor="accent1" w:themeShade="80"/>
            </w:tcBorders>
          </w:tcPr>
          <w:p w14:paraId="20C8084F" w14:textId="77777777" w:rsidR="00D81987" w:rsidRPr="00935347" w:rsidRDefault="00D81987" w:rsidP="002104E4">
            <w:pPr>
              <w:rPr>
                <w:rFonts w:cstheme="minorHAnsi"/>
                <w:color w:val="000000"/>
                <w:sz w:val="21"/>
                <w:szCs w:val="21"/>
              </w:rPr>
            </w:pPr>
          </w:p>
        </w:tc>
        <w:tc>
          <w:tcPr>
            <w:tcW w:w="3063" w:type="dxa"/>
            <w:tcBorders>
              <w:top w:val="single" w:sz="4" w:space="0" w:color="1F3864" w:themeColor="accent1" w:themeShade="80"/>
            </w:tcBorders>
          </w:tcPr>
          <w:p w14:paraId="34F37027" w14:textId="77777777" w:rsidR="00D81987" w:rsidRPr="00935347" w:rsidRDefault="00D81987" w:rsidP="002104E4">
            <w:pPr>
              <w:rPr>
                <w:rFonts w:cstheme="minorHAnsi"/>
                <w:color w:val="1F3864" w:themeColor="accent1" w:themeShade="80"/>
                <w:sz w:val="21"/>
                <w:szCs w:val="21"/>
              </w:rPr>
            </w:pPr>
          </w:p>
        </w:tc>
        <w:tc>
          <w:tcPr>
            <w:tcW w:w="2610" w:type="dxa"/>
            <w:tcBorders>
              <w:top w:val="single" w:sz="4" w:space="0" w:color="1F3864" w:themeColor="accent1" w:themeShade="80"/>
            </w:tcBorders>
          </w:tcPr>
          <w:p w14:paraId="7A225D82" w14:textId="77777777" w:rsidR="00D81987" w:rsidRPr="00935347" w:rsidRDefault="00D81987" w:rsidP="002104E4">
            <w:pPr>
              <w:rPr>
                <w:rFonts w:cstheme="minorHAnsi"/>
                <w:color w:val="1F3864" w:themeColor="accent1" w:themeShade="80"/>
                <w:sz w:val="21"/>
                <w:szCs w:val="21"/>
              </w:rPr>
            </w:pPr>
          </w:p>
        </w:tc>
        <w:tc>
          <w:tcPr>
            <w:tcW w:w="1710" w:type="dxa"/>
            <w:tcBorders>
              <w:top w:val="single" w:sz="4" w:space="0" w:color="1F3864" w:themeColor="accent1" w:themeShade="80"/>
              <w:right w:val="single" w:sz="4" w:space="0" w:color="1F3864" w:themeColor="accent1" w:themeShade="80"/>
            </w:tcBorders>
          </w:tcPr>
          <w:p w14:paraId="136A4029" w14:textId="77777777" w:rsidR="00D81987" w:rsidRPr="00935347" w:rsidRDefault="00D81987" w:rsidP="002104E4">
            <w:pPr>
              <w:rPr>
                <w:rFonts w:cstheme="minorHAnsi"/>
                <w:color w:val="000000"/>
                <w:sz w:val="21"/>
                <w:szCs w:val="21"/>
              </w:rPr>
            </w:pPr>
          </w:p>
        </w:tc>
      </w:tr>
      <w:tr w:rsidR="00D81987" w:rsidRPr="00935347" w14:paraId="6BEF7A1F" w14:textId="77777777" w:rsidTr="002104E4">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2F33A937" w14:textId="77777777" w:rsidR="00D81987" w:rsidRPr="00935347" w:rsidRDefault="00D81987" w:rsidP="002104E4">
            <w:pPr>
              <w:rPr>
                <w:rFonts w:cstheme="minorHAnsi"/>
                <w:color w:val="000000" w:themeColor="text1"/>
                <w:sz w:val="21"/>
                <w:szCs w:val="21"/>
              </w:rPr>
            </w:pPr>
            <w:r w:rsidRPr="00935347">
              <w:rPr>
                <w:rFonts w:cstheme="minorHAnsi"/>
                <w:color w:val="000000" w:themeColor="text1"/>
                <w:sz w:val="21"/>
                <w:szCs w:val="21"/>
              </w:rPr>
              <w:t>Effectiveness: To what extent have the expected outcomes and objectives of the project been achieved?</w:t>
            </w:r>
          </w:p>
        </w:tc>
      </w:tr>
      <w:tr w:rsidR="00D81987" w:rsidRPr="00935347" w14:paraId="2AAFF332" w14:textId="77777777" w:rsidTr="002104E4">
        <w:trPr>
          <w:jc w:val="center"/>
        </w:trPr>
        <w:tc>
          <w:tcPr>
            <w:tcW w:w="2157" w:type="dxa"/>
            <w:tcBorders>
              <w:top w:val="single" w:sz="4" w:space="0" w:color="1F3864" w:themeColor="accent1" w:themeShade="80"/>
              <w:left w:val="single" w:sz="4" w:space="0" w:color="1F3864" w:themeColor="accent1" w:themeShade="80"/>
            </w:tcBorders>
          </w:tcPr>
          <w:p w14:paraId="5D2CDA9D" w14:textId="77777777" w:rsidR="00D81987" w:rsidRPr="00935347" w:rsidRDefault="00D81987" w:rsidP="002104E4">
            <w:pPr>
              <w:rPr>
                <w:rFonts w:cstheme="minorHAnsi"/>
                <w:color w:val="000000" w:themeColor="text1"/>
                <w:sz w:val="21"/>
                <w:szCs w:val="21"/>
              </w:rPr>
            </w:pPr>
          </w:p>
        </w:tc>
        <w:tc>
          <w:tcPr>
            <w:tcW w:w="3063" w:type="dxa"/>
            <w:tcBorders>
              <w:top w:val="single" w:sz="4" w:space="0" w:color="1F3864" w:themeColor="accent1" w:themeShade="80"/>
            </w:tcBorders>
          </w:tcPr>
          <w:p w14:paraId="1CCBB3D8" w14:textId="77777777" w:rsidR="00D81987" w:rsidRPr="00935347" w:rsidRDefault="00D81987" w:rsidP="002104E4">
            <w:pPr>
              <w:rPr>
                <w:rFonts w:cstheme="minorHAnsi"/>
                <w:color w:val="000000" w:themeColor="text1"/>
                <w:sz w:val="21"/>
                <w:szCs w:val="21"/>
              </w:rPr>
            </w:pPr>
          </w:p>
        </w:tc>
        <w:tc>
          <w:tcPr>
            <w:tcW w:w="2610" w:type="dxa"/>
            <w:tcBorders>
              <w:top w:val="single" w:sz="4" w:space="0" w:color="1F3864" w:themeColor="accent1" w:themeShade="80"/>
            </w:tcBorders>
          </w:tcPr>
          <w:p w14:paraId="4DBF3425" w14:textId="77777777" w:rsidR="00D81987" w:rsidRPr="00935347" w:rsidRDefault="00D81987" w:rsidP="002104E4">
            <w:pPr>
              <w:rPr>
                <w:rFonts w:cstheme="minorHAnsi"/>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3B403EA4" w14:textId="77777777" w:rsidR="00D81987" w:rsidRPr="00935347" w:rsidRDefault="00D81987" w:rsidP="002104E4">
            <w:pPr>
              <w:rPr>
                <w:rFonts w:cstheme="minorHAnsi"/>
                <w:color w:val="000000" w:themeColor="text1"/>
                <w:sz w:val="21"/>
                <w:szCs w:val="21"/>
              </w:rPr>
            </w:pPr>
          </w:p>
        </w:tc>
      </w:tr>
      <w:tr w:rsidR="00D81987" w:rsidRPr="00935347" w14:paraId="5D8A1A58" w14:textId="77777777" w:rsidTr="002104E4">
        <w:trPr>
          <w:jc w:val="center"/>
        </w:trPr>
        <w:tc>
          <w:tcPr>
            <w:tcW w:w="2157" w:type="dxa"/>
            <w:tcBorders>
              <w:top w:val="single" w:sz="4" w:space="0" w:color="1F3864" w:themeColor="accent1" w:themeShade="80"/>
              <w:left w:val="single" w:sz="4" w:space="0" w:color="1F3864" w:themeColor="accent1" w:themeShade="80"/>
            </w:tcBorders>
          </w:tcPr>
          <w:p w14:paraId="3B1181EE" w14:textId="77777777" w:rsidR="00D81987" w:rsidRPr="00935347" w:rsidRDefault="00D81987" w:rsidP="002104E4">
            <w:pPr>
              <w:rPr>
                <w:rFonts w:cstheme="minorHAnsi"/>
                <w:color w:val="000000" w:themeColor="text1"/>
                <w:sz w:val="21"/>
                <w:szCs w:val="21"/>
              </w:rPr>
            </w:pPr>
          </w:p>
        </w:tc>
        <w:tc>
          <w:tcPr>
            <w:tcW w:w="3063" w:type="dxa"/>
            <w:tcBorders>
              <w:top w:val="single" w:sz="4" w:space="0" w:color="1F3864" w:themeColor="accent1" w:themeShade="80"/>
            </w:tcBorders>
          </w:tcPr>
          <w:p w14:paraId="29B26D37" w14:textId="77777777" w:rsidR="00D81987" w:rsidRPr="00935347" w:rsidRDefault="00D81987" w:rsidP="002104E4">
            <w:pPr>
              <w:rPr>
                <w:rFonts w:cstheme="minorHAnsi"/>
                <w:color w:val="000000" w:themeColor="text1"/>
                <w:sz w:val="21"/>
                <w:szCs w:val="21"/>
              </w:rPr>
            </w:pPr>
          </w:p>
        </w:tc>
        <w:tc>
          <w:tcPr>
            <w:tcW w:w="2610" w:type="dxa"/>
            <w:tcBorders>
              <w:top w:val="single" w:sz="4" w:space="0" w:color="1F3864" w:themeColor="accent1" w:themeShade="80"/>
            </w:tcBorders>
          </w:tcPr>
          <w:p w14:paraId="3D14A415" w14:textId="77777777" w:rsidR="00D81987" w:rsidRPr="00935347" w:rsidRDefault="00D81987" w:rsidP="002104E4">
            <w:pPr>
              <w:rPr>
                <w:rFonts w:cstheme="minorHAnsi"/>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5BE78FF2" w14:textId="77777777" w:rsidR="00D81987" w:rsidRPr="00935347" w:rsidRDefault="00D81987" w:rsidP="002104E4">
            <w:pPr>
              <w:rPr>
                <w:rFonts w:cstheme="minorHAnsi"/>
                <w:color w:val="000000" w:themeColor="text1"/>
                <w:sz w:val="21"/>
                <w:szCs w:val="21"/>
              </w:rPr>
            </w:pPr>
          </w:p>
        </w:tc>
      </w:tr>
      <w:tr w:rsidR="00D81987" w:rsidRPr="00935347" w14:paraId="1DCE236B" w14:textId="77777777" w:rsidTr="002104E4">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16217D3C" w14:textId="77777777" w:rsidR="00D81987" w:rsidRPr="00935347" w:rsidRDefault="00D81987" w:rsidP="002104E4">
            <w:pPr>
              <w:rPr>
                <w:rFonts w:cstheme="minorHAnsi"/>
                <w:color w:val="000000" w:themeColor="text1"/>
                <w:sz w:val="21"/>
                <w:szCs w:val="21"/>
              </w:rPr>
            </w:pPr>
            <w:r w:rsidRPr="00935347">
              <w:rPr>
                <w:rFonts w:cstheme="minorHAnsi"/>
                <w:color w:val="000000" w:themeColor="text1"/>
                <w:sz w:val="21"/>
                <w:szCs w:val="21"/>
              </w:rPr>
              <w:t>Efficiency: Was the project implemented efficiently, in line with international and national norms and standards?</w:t>
            </w:r>
          </w:p>
        </w:tc>
      </w:tr>
      <w:tr w:rsidR="00D81987" w:rsidRPr="00935347" w14:paraId="72CB5235" w14:textId="77777777" w:rsidTr="002104E4">
        <w:trPr>
          <w:jc w:val="center"/>
        </w:trPr>
        <w:tc>
          <w:tcPr>
            <w:tcW w:w="2157" w:type="dxa"/>
            <w:tcBorders>
              <w:top w:val="single" w:sz="4" w:space="0" w:color="1F3864" w:themeColor="accent1" w:themeShade="80"/>
              <w:left w:val="single" w:sz="4" w:space="0" w:color="1F3864" w:themeColor="accent1" w:themeShade="80"/>
            </w:tcBorders>
          </w:tcPr>
          <w:p w14:paraId="08317154" w14:textId="77777777" w:rsidR="00D81987" w:rsidRPr="00935347" w:rsidRDefault="00D81987" w:rsidP="002104E4">
            <w:pPr>
              <w:rPr>
                <w:rFonts w:cstheme="minorHAnsi"/>
                <w:color w:val="000000" w:themeColor="text1"/>
                <w:sz w:val="21"/>
                <w:szCs w:val="21"/>
              </w:rPr>
            </w:pPr>
          </w:p>
        </w:tc>
        <w:tc>
          <w:tcPr>
            <w:tcW w:w="3063" w:type="dxa"/>
            <w:tcBorders>
              <w:top w:val="single" w:sz="4" w:space="0" w:color="1F3864" w:themeColor="accent1" w:themeShade="80"/>
            </w:tcBorders>
          </w:tcPr>
          <w:p w14:paraId="6BD5527E" w14:textId="77777777" w:rsidR="00D81987" w:rsidRPr="00935347" w:rsidRDefault="00D81987" w:rsidP="002104E4">
            <w:pPr>
              <w:rPr>
                <w:rFonts w:cstheme="minorHAnsi"/>
                <w:color w:val="000000" w:themeColor="text1"/>
                <w:sz w:val="21"/>
                <w:szCs w:val="21"/>
              </w:rPr>
            </w:pPr>
          </w:p>
        </w:tc>
        <w:tc>
          <w:tcPr>
            <w:tcW w:w="2610" w:type="dxa"/>
            <w:tcBorders>
              <w:top w:val="single" w:sz="4" w:space="0" w:color="1F3864" w:themeColor="accent1" w:themeShade="80"/>
            </w:tcBorders>
          </w:tcPr>
          <w:p w14:paraId="71CAA7B4" w14:textId="77777777" w:rsidR="00D81987" w:rsidRPr="00935347" w:rsidRDefault="00D81987" w:rsidP="002104E4">
            <w:pPr>
              <w:rPr>
                <w:rFonts w:cstheme="minorHAnsi"/>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06908F04" w14:textId="77777777" w:rsidR="00D81987" w:rsidRPr="00935347" w:rsidRDefault="00D81987" w:rsidP="002104E4">
            <w:pPr>
              <w:rPr>
                <w:rFonts w:cstheme="minorHAnsi"/>
                <w:color w:val="000000" w:themeColor="text1"/>
                <w:sz w:val="21"/>
                <w:szCs w:val="21"/>
              </w:rPr>
            </w:pPr>
          </w:p>
        </w:tc>
      </w:tr>
      <w:tr w:rsidR="00D81987" w:rsidRPr="00935347" w14:paraId="3E969BAE" w14:textId="77777777" w:rsidTr="002104E4">
        <w:trPr>
          <w:jc w:val="center"/>
        </w:trPr>
        <w:tc>
          <w:tcPr>
            <w:tcW w:w="2157" w:type="dxa"/>
            <w:tcBorders>
              <w:top w:val="single" w:sz="4" w:space="0" w:color="1F3864" w:themeColor="accent1" w:themeShade="80"/>
              <w:left w:val="single" w:sz="4" w:space="0" w:color="1F3864" w:themeColor="accent1" w:themeShade="80"/>
            </w:tcBorders>
          </w:tcPr>
          <w:p w14:paraId="7D1DBF93" w14:textId="77777777" w:rsidR="00D81987" w:rsidRPr="00935347" w:rsidRDefault="00D81987" w:rsidP="002104E4">
            <w:pPr>
              <w:rPr>
                <w:rFonts w:cstheme="minorHAnsi"/>
                <w:color w:val="000000" w:themeColor="text1"/>
                <w:sz w:val="21"/>
                <w:szCs w:val="21"/>
              </w:rPr>
            </w:pPr>
          </w:p>
        </w:tc>
        <w:tc>
          <w:tcPr>
            <w:tcW w:w="3063" w:type="dxa"/>
            <w:tcBorders>
              <w:top w:val="single" w:sz="4" w:space="0" w:color="1F3864" w:themeColor="accent1" w:themeShade="80"/>
            </w:tcBorders>
          </w:tcPr>
          <w:p w14:paraId="794B6236" w14:textId="77777777" w:rsidR="00D81987" w:rsidRPr="00935347" w:rsidRDefault="00D81987" w:rsidP="002104E4">
            <w:pPr>
              <w:rPr>
                <w:rFonts w:cstheme="minorHAnsi"/>
                <w:color w:val="000000" w:themeColor="text1"/>
                <w:sz w:val="21"/>
                <w:szCs w:val="21"/>
              </w:rPr>
            </w:pPr>
          </w:p>
        </w:tc>
        <w:tc>
          <w:tcPr>
            <w:tcW w:w="2610" w:type="dxa"/>
            <w:tcBorders>
              <w:top w:val="single" w:sz="4" w:space="0" w:color="1F3864" w:themeColor="accent1" w:themeShade="80"/>
            </w:tcBorders>
          </w:tcPr>
          <w:p w14:paraId="5C039C8A" w14:textId="77777777" w:rsidR="00D81987" w:rsidRPr="00935347" w:rsidRDefault="00D81987" w:rsidP="002104E4">
            <w:pPr>
              <w:rPr>
                <w:rFonts w:cstheme="minorHAnsi"/>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11993BC4" w14:textId="77777777" w:rsidR="00D81987" w:rsidRPr="00935347" w:rsidRDefault="00D81987" w:rsidP="002104E4">
            <w:pPr>
              <w:rPr>
                <w:rFonts w:cstheme="minorHAnsi"/>
                <w:color w:val="000000" w:themeColor="text1"/>
                <w:sz w:val="21"/>
                <w:szCs w:val="21"/>
              </w:rPr>
            </w:pPr>
          </w:p>
        </w:tc>
      </w:tr>
      <w:tr w:rsidR="00D81987" w:rsidRPr="00935347" w14:paraId="38015C8D" w14:textId="77777777" w:rsidTr="002104E4">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32DF3502" w14:textId="77777777" w:rsidR="00D81987" w:rsidRPr="00935347" w:rsidRDefault="00D81987" w:rsidP="002104E4">
            <w:pPr>
              <w:rPr>
                <w:rFonts w:cstheme="minorHAnsi"/>
                <w:color w:val="000000" w:themeColor="text1"/>
                <w:sz w:val="21"/>
                <w:szCs w:val="21"/>
              </w:rPr>
            </w:pPr>
            <w:r w:rsidRPr="00935347">
              <w:rPr>
                <w:rFonts w:cstheme="minorHAnsi"/>
                <w:color w:val="000000" w:themeColor="text1"/>
                <w:sz w:val="21"/>
                <w:szCs w:val="21"/>
              </w:rPr>
              <w:t>Sustainability: To what extent are there financial, institutional, socio-political, and/or environmental risks to sustaining long-term project results?</w:t>
            </w:r>
          </w:p>
        </w:tc>
      </w:tr>
      <w:tr w:rsidR="00D81987" w:rsidRPr="00935347" w14:paraId="618CE6FF" w14:textId="77777777" w:rsidTr="002104E4">
        <w:trPr>
          <w:jc w:val="center"/>
        </w:trPr>
        <w:tc>
          <w:tcPr>
            <w:tcW w:w="2157" w:type="dxa"/>
            <w:tcBorders>
              <w:top w:val="single" w:sz="4" w:space="0" w:color="1F3864" w:themeColor="accent1" w:themeShade="80"/>
              <w:left w:val="single" w:sz="4" w:space="0" w:color="1F3864" w:themeColor="accent1" w:themeShade="80"/>
            </w:tcBorders>
          </w:tcPr>
          <w:p w14:paraId="27486A5C" w14:textId="77777777" w:rsidR="00D81987" w:rsidRPr="00935347" w:rsidRDefault="00D81987" w:rsidP="002104E4">
            <w:pPr>
              <w:rPr>
                <w:rFonts w:cstheme="minorHAnsi"/>
                <w:color w:val="000000" w:themeColor="text1"/>
                <w:sz w:val="21"/>
                <w:szCs w:val="21"/>
              </w:rPr>
            </w:pPr>
          </w:p>
        </w:tc>
        <w:tc>
          <w:tcPr>
            <w:tcW w:w="3063" w:type="dxa"/>
            <w:tcBorders>
              <w:top w:val="single" w:sz="4" w:space="0" w:color="1F3864" w:themeColor="accent1" w:themeShade="80"/>
            </w:tcBorders>
          </w:tcPr>
          <w:p w14:paraId="20251CCC" w14:textId="77777777" w:rsidR="00D81987" w:rsidRPr="00935347" w:rsidRDefault="00D81987" w:rsidP="002104E4">
            <w:pPr>
              <w:rPr>
                <w:rFonts w:cstheme="minorHAnsi"/>
                <w:color w:val="000000" w:themeColor="text1"/>
                <w:sz w:val="21"/>
                <w:szCs w:val="21"/>
              </w:rPr>
            </w:pPr>
          </w:p>
        </w:tc>
        <w:tc>
          <w:tcPr>
            <w:tcW w:w="2610" w:type="dxa"/>
            <w:tcBorders>
              <w:top w:val="single" w:sz="4" w:space="0" w:color="1F3864" w:themeColor="accent1" w:themeShade="80"/>
            </w:tcBorders>
          </w:tcPr>
          <w:p w14:paraId="4ACE7BA0" w14:textId="77777777" w:rsidR="00D81987" w:rsidRPr="00935347" w:rsidRDefault="00D81987" w:rsidP="002104E4">
            <w:pPr>
              <w:rPr>
                <w:rFonts w:cstheme="minorHAnsi"/>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6E6987D5" w14:textId="77777777" w:rsidR="00D81987" w:rsidRPr="00935347" w:rsidRDefault="00D81987" w:rsidP="002104E4">
            <w:pPr>
              <w:rPr>
                <w:rFonts w:cstheme="minorHAnsi"/>
                <w:color w:val="000000" w:themeColor="text1"/>
                <w:sz w:val="21"/>
                <w:szCs w:val="21"/>
              </w:rPr>
            </w:pPr>
          </w:p>
        </w:tc>
      </w:tr>
      <w:tr w:rsidR="00D81987" w:rsidRPr="00935347" w14:paraId="304EF78F" w14:textId="77777777" w:rsidTr="002104E4">
        <w:trPr>
          <w:jc w:val="center"/>
        </w:trPr>
        <w:tc>
          <w:tcPr>
            <w:tcW w:w="2157" w:type="dxa"/>
            <w:tcBorders>
              <w:top w:val="single" w:sz="4" w:space="0" w:color="1F3864" w:themeColor="accent1" w:themeShade="80"/>
              <w:left w:val="single" w:sz="4" w:space="0" w:color="1F3864" w:themeColor="accent1" w:themeShade="80"/>
            </w:tcBorders>
          </w:tcPr>
          <w:p w14:paraId="75869EC6" w14:textId="77777777" w:rsidR="00D81987" w:rsidRPr="00935347" w:rsidRDefault="00D81987" w:rsidP="002104E4">
            <w:pPr>
              <w:rPr>
                <w:rFonts w:cstheme="minorHAnsi"/>
                <w:color w:val="000000" w:themeColor="text1"/>
                <w:sz w:val="21"/>
                <w:szCs w:val="21"/>
              </w:rPr>
            </w:pPr>
          </w:p>
        </w:tc>
        <w:tc>
          <w:tcPr>
            <w:tcW w:w="3063" w:type="dxa"/>
            <w:tcBorders>
              <w:top w:val="single" w:sz="4" w:space="0" w:color="1F3864" w:themeColor="accent1" w:themeShade="80"/>
            </w:tcBorders>
          </w:tcPr>
          <w:p w14:paraId="4885FF7A" w14:textId="77777777" w:rsidR="00D81987" w:rsidRPr="00935347" w:rsidRDefault="00D81987" w:rsidP="002104E4">
            <w:pPr>
              <w:rPr>
                <w:rFonts w:cstheme="minorHAnsi"/>
                <w:color w:val="000000" w:themeColor="text1"/>
                <w:sz w:val="21"/>
                <w:szCs w:val="21"/>
              </w:rPr>
            </w:pPr>
          </w:p>
        </w:tc>
        <w:tc>
          <w:tcPr>
            <w:tcW w:w="2610" w:type="dxa"/>
            <w:tcBorders>
              <w:top w:val="single" w:sz="4" w:space="0" w:color="1F3864" w:themeColor="accent1" w:themeShade="80"/>
            </w:tcBorders>
          </w:tcPr>
          <w:p w14:paraId="57A6B460" w14:textId="77777777" w:rsidR="00D81987" w:rsidRPr="00935347" w:rsidRDefault="00D81987" w:rsidP="002104E4">
            <w:pPr>
              <w:rPr>
                <w:rFonts w:cstheme="minorHAnsi"/>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3162A489" w14:textId="77777777" w:rsidR="00D81987" w:rsidRPr="00935347" w:rsidRDefault="00D81987" w:rsidP="002104E4">
            <w:pPr>
              <w:rPr>
                <w:rFonts w:cstheme="minorHAnsi"/>
                <w:color w:val="000000" w:themeColor="text1"/>
                <w:sz w:val="21"/>
                <w:szCs w:val="21"/>
              </w:rPr>
            </w:pPr>
          </w:p>
        </w:tc>
      </w:tr>
      <w:tr w:rsidR="00D81987" w:rsidRPr="00935347" w14:paraId="0DB25185" w14:textId="77777777" w:rsidTr="002104E4">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607BEFFB" w14:textId="77777777" w:rsidR="00D81987" w:rsidRPr="00935347" w:rsidRDefault="00D81987" w:rsidP="002104E4">
            <w:pPr>
              <w:jc w:val="both"/>
              <w:rPr>
                <w:rFonts w:cstheme="minorHAnsi"/>
                <w:color w:val="000000" w:themeColor="text1"/>
                <w:sz w:val="21"/>
                <w:szCs w:val="21"/>
              </w:rPr>
            </w:pPr>
            <w:r w:rsidRPr="00935347">
              <w:rPr>
                <w:rFonts w:cstheme="minorHAnsi"/>
                <w:color w:val="000000" w:themeColor="text1"/>
                <w:sz w:val="21"/>
                <w:szCs w:val="21"/>
              </w:rPr>
              <w:t xml:space="preserve">Gender equality and women’s empowerment: How did the project contribute to gender equality and women’s empowerment?  </w:t>
            </w:r>
          </w:p>
        </w:tc>
      </w:tr>
      <w:tr w:rsidR="00D81987" w:rsidRPr="00935347" w14:paraId="17CD0748" w14:textId="77777777" w:rsidTr="002104E4">
        <w:trPr>
          <w:jc w:val="center"/>
        </w:trPr>
        <w:tc>
          <w:tcPr>
            <w:tcW w:w="2157" w:type="dxa"/>
            <w:tcBorders>
              <w:top w:val="single" w:sz="4" w:space="0" w:color="1F3864" w:themeColor="accent1" w:themeShade="80"/>
              <w:left w:val="single" w:sz="4" w:space="0" w:color="1F3864" w:themeColor="accent1" w:themeShade="80"/>
            </w:tcBorders>
          </w:tcPr>
          <w:p w14:paraId="0CEE0CEC" w14:textId="77777777" w:rsidR="00D81987" w:rsidRPr="00935347" w:rsidRDefault="00D81987" w:rsidP="002104E4">
            <w:pPr>
              <w:rPr>
                <w:rFonts w:cstheme="minorHAnsi"/>
                <w:color w:val="000000" w:themeColor="text1"/>
                <w:sz w:val="21"/>
                <w:szCs w:val="21"/>
              </w:rPr>
            </w:pPr>
          </w:p>
        </w:tc>
        <w:tc>
          <w:tcPr>
            <w:tcW w:w="3063" w:type="dxa"/>
            <w:tcBorders>
              <w:top w:val="single" w:sz="4" w:space="0" w:color="1F3864" w:themeColor="accent1" w:themeShade="80"/>
            </w:tcBorders>
          </w:tcPr>
          <w:p w14:paraId="237276A7" w14:textId="77777777" w:rsidR="00D81987" w:rsidRPr="00935347" w:rsidRDefault="00D81987" w:rsidP="002104E4">
            <w:pPr>
              <w:rPr>
                <w:rFonts w:cstheme="minorHAnsi"/>
                <w:color w:val="000000" w:themeColor="text1"/>
                <w:sz w:val="21"/>
                <w:szCs w:val="21"/>
              </w:rPr>
            </w:pPr>
          </w:p>
        </w:tc>
        <w:tc>
          <w:tcPr>
            <w:tcW w:w="2610" w:type="dxa"/>
            <w:tcBorders>
              <w:top w:val="single" w:sz="4" w:space="0" w:color="1F3864" w:themeColor="accent1" w:themeShade="80"/>
            </w:tcBorders>
          </w:tcPr>
          <w:p w14:paraId="793EB1FE" w14:textId="77777777" w:rsidR="00D81987" w:rsidRPr="00935347" w:rsidRDefault="00D81987" w:rsidP="002104E4">
            <w:pPr>
              <w:rPr>
                <w:rFonts w:cstheme="minorHAnsi"/>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753F487E" w14:textId="77777777" w:rsidR="00D81987" w:rsidRPr="00935347" w:rsidRDefault="00D81987" w:rsidP="002104E4">
            <w:pPr>
              <w:rPr>
                <w:rFonts w:cstheme="minorHAnsi"/>
                <w:color w:val="000000" w:themeColor="text1"/>
                <w:sz w:val="21"/>
                <w:szCs w:val="21"/>
              </w:rPr>
            </w:pPr>
          </w:p>
        </w:tc>
      </w:tr>
      <w:tr w:rsidR="00D81987" w:rsidRPr="00935347" w14:paraId="13AD3831" w14:textId="77777777" w:rsidTr="002104E4">
        <w:trPr>
          <w:jc w:val="center"/>
        </w:trPr>
        <w:tc>
          <w:tcPr>
            <w:tcW w:w="2157" w:type="dxa"/>
            <w:tcBorders>
              <w:top w:val="single" w:sz="4" w:space="0" w:color="1F3864" w:themeColor="accent1" w:themeShade="80"/>
              <w:left w:val="single" w:sz="4" w:space="0" w:color="1F3864" w:themeColor="accent1" w:themeShade="80"/>
            </w:tcBorders>
          </w:tcPr>
          <w:p w14:paraId="2F9D1239" w14:textId="77777777" w:rsidR="00D81987" w:rsidRPr="00935347" w:rsidRDefault="00D81987" w:rsidP="002104E4">
            <w:pPr>
              <w:rPr>
                <w:rFonts w:cstheme="minorHAnsi"/>
                <w:color w:val="000000" w:themeColor="text1"/>
                <w:sz w:val="21"/>
                <w:szCs w:val="21"/>
              </w:rPr>
            </w:pPr>
          </w:p>
        </w:tc>
        <w:tc>
          <w:tcPr>
            <w:tcW w:w="3063" w:type="dxa"/>
            <w:tcBorders>
              <w:top w:val="single" w:sz="4" w:space="0" w:color="1F3864" w:themeColor="accent1" w:themeShade="80"/>
            </w:tcBorders>
          </w:tcPr>
          <w:p w14:paraId="37D0EFF8" w14:textId="77777777" w:rsidR="00D81987" w:rsidRPr="00935347" w:rsidRDefault="00D81987" w:rsidP="002104E4">
            <w:pPr>
              <w:rPr>
                <w:rFonts w:cstheme="minorHAnsi"/>
                <w:color w:val="000000" w:themeColor="text1"/>
                <w:sz w:val="21"/>
                <w:szCs w:val="21"/>
              </w:rPr>
            </w:pPr>
          </w:p>
        </w:tc>
        <w:tc>
          <w:tcPr>
            <w:tcW w:w="2610" w:type="dxa"/>
            <w:tcBorders>
              <w:top w:val="single" w:sz="4" w:space="0" w:color="1F3864" w:themeColor="accent1" w:themeShade="80"/>
            </w:tcBorders>
          </w:tcPr>
          <w:p w14:paraId="6592E012" w14:textId="77777777" w:rsidR="00D81987" w:rsidRPr="00935347" w:rsidRDefault="00D81987" w:rsidP="002104E4">
            <w:pPr>
              <w:rPr>
                <w:rFonts w:cstheme="minorHAnsi"/>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4EAB10B8" w14:textId="77777777" w:rsidR="00D81987" w:rsidRPr="00935347" w:rsidRDefault="00D81987" w:rsidP="002104E4">
            <w:pPr>
              <w:rPr>
                <w:rFonts w:cstheme="minorHAnsi"/>
                <w:color w:val="000000" w:themeColor="text1"/>
                <w:sz w:val="21"/>
                <w:szCs w:val="21"/>
              </w:rPr>
            </w:pPr>
          </w:p>
        </w:tc>
      </w:tr>
      <w:tr w:rsidR="00D81987" w:rsidRPr="00935347" w14:paraId="07B693D7" w14:textId="77777777" w:rsidTr="002104E4">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77515F01" w14:textId="77777777" w:rsidR="00D81987" w:rsidRPr="00935347" w:rsidRDefault="00D81987" w:rsidP="002104E4">
            <w:pPr>
              <w:rPr>
                <w:rFonts w:cstheme="minorHAnsi"/>
                <w:color w:val="000000" w:themeColor="text1"/>
                <w:sz w:val="21"/>
                <w:szCs w:val="21"/>
              </w:rPr>
            </w:pPr>
            <w:r w:rsidRPr="00935347">
              <w:rPr>
                <w:rFonts w:cstheme="minorHAnsi"/>
                <w:color w:val="000000" w:themeColor="text1"/>
                <w:sz w:val="21"/>
                <w:szCs w:val="21"/>
              </w:rPr>
              <w:t>Impact: Are there indications that the project has contributed to, or enabled progress toward reduced environmental stress and/or improved ecological status?</w:t>
            </w:r>
          </w:p>
        </w:tc>
      </w:tr>
      <w:tr w:rsidR="00D81987" w:rsidRPr="00935347" w14:paraId="3DC6F11E" w14:textId="77777777" w:rsidTr="002104E4">
        <w:trPr>
          <w:jc w:val="center"/>
        </w:trPr>
        <w:tc>
          <w:tcPr>
            <w:tcW w:w="2157" w:type="dxa"/>
            <w:tcBorders>
              <w:top w:val="single" w:sz="4" w:space="0" w:color="1F3864" w:themeColor="accent1" w:themeShade="80"/>
              <w:left w:val="single" w:sz="4" w:space="0" w:color="1F3864" w:themeColor="accent1" w:themeShade="80"/>
              <w:bottom w:val="single" w:sz="4" w:space="0" w:color="1F3864" w:themeColor="accent1" w:themeShade="80"/>
            </w:tcBorders>
          </w:tcPr>
          <w:p w14:paraId="025256EE" w14:textId="77777777" w:rsidR="00D81987" w:rsidRPr="00935347" w:rsidRDefault="00D81987" w:rsidP="002104E4">
            <w:pPr>
              <w:rPr>
                <w:rFonts w:cstheme="minorHAnsi"/>
                <w:color w:val="000000"/>
                <w:sz w:val="21"/>
                <w:szCs w:val="21"/>
              </w:rPr>
            </w:pPr>
          </w:p>
        </w:tc>
        <w:tc>
          <w:tcPr>
            <w:tcW w:w="3063" w:type="dxa"/>
            <w:tcBorders>
              <w:top w:val="single" w:sz="4" w:space="0" w:color="1F3864" w:themeColor="accent1" w:themeShade="80"/>
              <w:bottom w:val="single" w:sz="4" w:space="0" w:color="1F3864" w:themeColor="accent1" w:themeShade="80"/>
            </w:tcBorders>
          </w:tcPr>
          <w:p w14:paraId="2BDDA84D" w14:textId="77777777" w:rsidR="00D81987" w:rsidRPr="00935347" w:rsidRDefault="00D81987" w:rsidP="002104E4">
            <w:pPr>
              <w:rPr>
                <w:rFonts w:cstheme="minorHAnsi"/>
                <w:color w:val="000000"/>
                <w:sz w:val="21"/>
                <w:szCs w:val="21"/>
              </w:rPr>
            </w:pPr>
          </w:p>
        </w:tc>
        <w:tc>
          <w:tcPr>
            <w:tcW w:w="2610" w:type="dxa"/>
            <w:tcBorders>
              <w:top w:val="single" w:sz="4" w:space="0" w:color="1F3864" w:themeColor="accent1" w:themeShade="80"/>
              <w:bottom w:val="single" w:sz="4" w:space="0" w:color="1F3864" w:themeColor="accent1" w:themeShade="80"/>
            </w:tcBorders>
          </w:tcPr>
          <w:p w14:paraId="718E6285" w14:textId="77777777" w:rsidR="00D81987" w:rsidRPr="00935347" w:rsidRDefault="00D81987" w:rsidP="002104E4">
            <w:pPr>
              <w:rPr>
                <w:rFonts w:cstheme="minorHAnsi"/>
                <w:color w:val="000000"/>
                <w:sz w:val="21"/>
                <w:szCs w:val="21"/>
              </w:rPr>
            </w:pPr>
          </w:p>
        </w:tc>
        <w:tc>
          <w:tcPr>
            <w:tcW w:w="1710" w:type="dxa"/>
            <w:tcBorders>
              <w:top w:val="single" w:sz="4" w:space="0" w:color="1F3864" w:themeColor="accent1" w:themeShade="80"/>
              <w:bottom w:val="single" w:sz="4" w:space="0" w:color="1F3864" w:themeColor="accent1" w:themeShade="80"/>
              <w:right w:val="single" w:sz="4" w:space="0" w:color="1F3864" w:themeColor="accent1" w:themeShade="80"/>
            </w:tcBorders>
          </w:tcPr>
          <w:p w14:paraId="7E668345" w14:textId="77777777" w:rsidR="00D81987" w:rsidRPr="00935347" w:rsidRDefault="00D81987" w:rsidP="002104E4">
            <w:pPr>
              <w:rPr>
                <w:rFonts w:cstheme="minorHAnsi"/>
                <w:color w:val="000000"/>
                <w:sz w:val="21"/>
                <w:szCs w:val="21"/>
              </w:rPr>
            </w:pPr>
          </w:p>
        </w:tc>
      </w:tr>
      <w:tr w:rsidR="00D81987" w:rsidRPr="00935347" w14:paraId="31E029C4" w14:textId="77777777" w:rsidTr="002104E4">
        <w:trPr>
          <w:trHeight w:val="827"/>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auto"/>
            <w:vAlign w:val="center"/>
          </w:tcPr>
          <w:p w14:paraId="141CD9E7" w14:textId="77777777" w:rsidR="00D81987" w:rsidRPr="00935347" w:rsidRDefault="00D81987" w:rsidP="002104E4">
            <w:pPr>
              <w:rPr>
                <w:rFonts w:cstheme="minorHAnsi"/>
                <w:i/>
                <w:color w:val="000000"/>
                <w:sz w:val="21"/>
                <w:szCs w:val="21"/>
              </w:rPr>
            </w:pPr>
            <w:r w:rsidRPr="00935347">
              <w:rPr>
                <w:rFonts w:cstheme="minorHAnsi"/>
                <w:i/>
                <w:color w:val="808080" w:themeColor="background1" w:themeShade="80"/>
                <w:sz w:val="21"/>
                <w:szCs w:val="21"/>
              </w:rPr>
              <w:t>(Expand the table to include questions for all criteria being assessed: Monitoring &amp; Evaluation, UNDP oversight/implementation, Implementing Partner Execution, cross-cutting issues, etc.)</w:t>
            </w:r>
          </w:p>
        </w:tc>
      </w:tr>
    </w:tbl>
    <w:p w14:paraId="7FAF1C8A" w14:textId="77777777" w:rsidR="00D81987" w:rsidRPr="00935347" w:rsidRDefault="00D81987" w:rsidP="00D81987">
      <w:pPr>
        <w:rPr>
          <w:rFonts w:cstheme="minorHAnsi"/>
          <w:b/>
          <w:bCs/>
          <w:sz w:val="26"/>
          <w:szCs w:val="26"/>
        </w:rPr>
      </w:pPr>
    </w:p>
    <w:p w14:paraId="3C721A86" w14:textId="6561C8ED" w:rsidR="00D57146" w:rsidRDefault="00D81987" w:rsidP="00D57146">
      <w:pPr>
        <w:rPr>
          <w:rFonts w:cstheme="minorHAnsi"/>
          <w:b/>
          <w:bCs/>
          <w:sz w:val="26"/>
          <w:szCs w:val="26"/>
        </w:rPr>
      </w:pPr>
      <w:proofErr w:type="spellStart"/>
      <w:r w:rsidRPr="00935347">
        <w:rPr>
          <w:rFonts w:cstheme="minorHAnsi"/>
          <w:b/>
          <w:bCs/>
          <w:sz w:val="26"/>
          <w:szCs w:val="26"/>
        </w:rPr>
        <w:t>ToR</w:t>
      </w:r>
      <w:proofErr w:type="spellEnd"/>
      <w:r w:rsidRPr="00935347">
        <w:rPr>
          <w:rFonts w:cstheme="minorHAnsi"/>
          <w:b/>
          <w:bCs/>
          <w:sz w:val="26"/>
          <w:szCs w:val="26"/>
        </w:rPr>
        <w:t xml:space="preserve"> Annex E: UNEG Code of Conduct for Evaluator</w:t>
      </w:r>
      <w:bookmarkStart w:id="20" w:name="_GoBack"/>
      <w:bookmarkEnd w:id="20"/>
    </w:p>
    <w:p w14:paraId="7366124C" w14:textId="2DD8E486" w:rsidR="00D57146" w:rsidRDefault="00D57146" w:rsidP="00D57146">
      <w:pPr>
        <w:rPr>
          <w:rFonts w:cstheme="minorHAnsi"/>
          <w:b/>
          <w:bCs/>
          <w:sz w:val="26"/>
          <w:szCs w:val="26"/>
        </w:rPr>
      </w:pPr>
      <w:r w:rsidRPr="00935347">
        <w:rPr>
          <w:rFonts w:cstheme="minorHAnsi"/>
        </w:rPr>
        <w:t xml:space="preserve">Independence entails the ability to evaluate without undue influence or pressure by any party (including the hiring unit) and providing evaluators with free access to information on the evaluation subject.  Independence provides legitimacy to and ensures an objective perspective on evaluations. An </w:t>
      </w:r>
      <w:r w:rsidRPr="00935347">
        <w:rPr>
          <w:rFonts w:cstheme="minorHAnsi"/>
        </w:rPr>
        <w:lastRenderedPageBreak/>
        <w:t>independent evaluation reduces the potential for conflicts of interest which might arise with self-reported ratings by those involved in the management of the project being evaluated.  Independence is one of ten general principles for evaluations (together with internationally agreed principles, goals and targets: utility, credibility, impartiality, ethics, transparency, human rights and gender equality, national evaluation capacities, and professionalism).</w:t>
      </w:r>
    </w:p>
    <w:p w14:paraId="7A4122F2" w14:textId="5CE8ADD6" w:rsidR="00D81987" w:rsidRPr="00D57146" w:rsidRDefault="00D81987" w:rsidP="00D57146">
      <w:pPr>
        <w:rPr>
          <w:rFonts w:cstheme="minorHAnsi"/>
          <w:b/>
          <w:bCs/>
          <w:sz w:val="26"/>
          <w:szCs w:val="26"/>
        </w:rPr>
      </w:pPr>
      <w:r w:rsidRPr="00935347">
        <w:rPr>
          <w:rFonts w:cstheme="minorHAnsi"/>
          <w:b/>
          <w:noProof/>
          <w:color w:val="808080" w:themeColor="background1" w:themeShade="80"/>
        </w:rPr>
        <mc:AlternateContent>
          <mc:Choice Requires="wps">
            <w:drawing>
              <wp:anchor distT="45720" distB="45720" distL="114300" distR="114300" simplePos="0" relativeHeight="251661312" behindDoc="0" locked="0" layoutInCell="1" allowOverlap="1" wp14:anchorId="6E8EB0DA" wp14:editId="732393FA">
                <wp:simplePos x="0" y="0"/>
                <wp:positionH relativeFrom="margin">
                  <wp:align>left</wp:align>
                </wp:positionH>
                <wp:positionV relativeFrom="paragraph">
                  <wp:posOffset>1762760</wp:posOffset>
                </wp:positionV>
                <wp:extent cx="5991225" cy="1404620"/>
                <wp:effectExtent l="0" t="0" r="28575" b="260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04620"/>
                        </a:xfrm>
                        <a:prstGeom prst="rect">
                          <a:avLst/>
                        </a:prstGeom>
                        <a:solidFill>
                          <a:srgbClr val="FFFFFF"/>
                        </a:solidFill>
                        <a:ln w="9525">
                          <a:solidFill>
                            <a:srgbClr val="000000"/>
                          </a:solidFill>
                          <a:miter lim="800000"/>
                          <a:headEnd/>
                          <a:tailEnd/>
                        </a:ln>
                      </wps:spPr>
                      <wps:txbx>
                        <w:txbxContent>
                          <w:p w14:paraId="3303FD5A" w14:textId="77777777" w:rsidR="002E7326" w:rsidRPr="00B36208" w:rsidRDefault="002E7326" w:rsidP="00D81987">
                            <w:pPr>
                              <w:autoSpaceDE w:val="0"/>
                              <w:autoSpaceDN w:val="0"/>
                              <w:adjustRightInd w:val="0"/>
                              <w:spacing w:after="0" w:line="240" w:lineRule="auto"/>
                              <w:rPr>
                                <w:rFonts w:ascii="Myriad Pro" w:hAnsi="Myriad Pro"/>
                                <w:b/>
                                <w:color w:val="000000"/>
                                <w:sz w:val="16"/>
                                <w:szCs w:val="16"/>
                              </w:rPr>
                            </w:pPr>
                            <w:r w:rsidRPr="00B36208">
                              <w:rPr>
                                <w:rFonts w:ascii="Myriad Pro" w:hAnsi="Myriad Pro"/>
                                <w:b/>
                                <w:color w:val="000000"/>
                                <w:sz w:val="16"/>
                                <w:szCs w:val="16"/>
                              </w:rPr>
                              <w:t>Evaluators/Consultants:</w:t>
                            </w:r>
                          </w:p>
                          <w:p w14:paraId="3B1B4288" w14:textId="77777777" w:rsidR="002E7326" w:rsidRPr="00B36208" w:rsidRDefault="002E7326" w:rsidP="00D81987">
                            <w:pPr>
                              <w:autoSpaceDE w:val="0"/>
                              <w:autoSpaceDN w:val="0"/>
                              <w:adjustRightInd w:val="0"/>
                              <w:spacing w:after="0" w:line="240" w:lineRule="auto"/>
                              <w:rPr>
                                <w:rFonts w:ascii="Myriad Pro" w:hAnsi="Myriad Pro"/>
                                <w:color w:val="000000"/>
                                <w:sz w:val="16"/>
                                <w:szCs w:val="16"/>
                              </w:rPr>
                            </w:pPr>
                          </w:p>
                          <w:p w14:paraId="1FD43745" w14:textId="77777777" w:rsidR="002E7326" w:rsidRPr="00B36208" w:rsidRDefault="002E7326" w:rsidP="00D81987">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present information that is complete and fair in its assessment of strengths and weaknesses so that decisions or actions taken are well founded.</w:t>
                            </w:r>
                          </w:p>
                          <w:p w14:paraId="2B592011" w14:textId="77777777" w:rsidR="002E7326" w:rsidRPr="00B36208" w:rsidRDefault="002E7326" w:rsidP="00D81987">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disclose the full set of evaluation findings along with information on their limitations and have this accessible to all affected by the evaluation with expressed legal rights to receive results.</w:t>
                            </w:r>
                          </w:p>
                          <w:p w14:paraId="15300964" w14:textId="77777777" w:rsidR="002E7326" w:rsidRPr="00B36208" w:rsidRDefault="002E7326" w:rsidP="00D81987">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Should protect the anonymity and confidentiality of individual informants. They should provide maximum notice, minimize demands on time, and respect people’s right not to engage. Evaluators must respect people’s right to provide information in </w:t>
                            </w:r>
                            <w:proofErr w:type="gramStart"/>
                            <w:r w:rsidRPr="00B36208">
                              <w:rPr>
                                <w:rFonts w:ascii="Myriad Pro" w:hAnsi="Myriad Pro"/>
                                <w:color w:val="000000"/>
                                <w:sz w:val="16"/>
                                <w:szCs w:val="16"/>
                              </w:rPr>
                              <w:t>confidence, and</w:t>
                            </w:r>
                            <w:proofErr w:type="gramEnd"/>
                            <w:r w:rsidRPr="00B36208">
                              <w:rPr>
                                <w:rFonts w:ascii="Myriad Pro" w:hAnsi="Myriad Pro"/>
                                <w:color w:val="000000"/>
                                <w:sz w:val="16"/>
                                <w:szCs w:val="16"/>
                              </w:rPr>
                              <w:t xml:space="preserve"> must ensure that sensitive information cannot be traced to its source. Evaluators are not expected to evaluate </w:t>
                            </w:r>
                            <w:proofErr w:type="gramStart"/>
                            <w:r w:rsidRPr="00B36208">
                              <w:rPr>
                                <w:rFonts w:ascii="Myriad Pro" w:hAnsi="Myriad Pro"/>
                                <w:color w:val="000000"/>
                                <w:sz w:val="16"/>
                                <w:szCs w:val="16"/>
                              </w:rPr>
                              <w:t>individuals, and</w:t>
                            </w:r>
                            <w:proofErr w:type="gramEnd"/>
                            <w:r w:rsidRPr="00B36208">
                              <w:rPr>
                                <w:rFonts w:ascii="Myriad Pro" w:hAnsi="Myriad Pro"/>
                                <w:color w:val="000000"/>
                                <w:sz w:val="16"/>
                                <w:szCs w:val="16"/>
                              </w:rPr>
                              <w:t xml:space="preserve"> must balance an evaluation of management functions with this general principle.</w:t>
                            </w:r>
                          </w:p>
                          <w:p w14:paraId="6EE4F34E" w14:textId="77777777" w:rsidR="002E7326" w:rsidRPr="00B36208" w:rsidRDefault="002E7326" w:rsidP="00D81987">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6056D718" w14:textId="77777777" w:rsidR="002E7326" w:rsidRPr="00B36208" w:rsidRDefault="002E7326" w:rsidP="00D81987">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w:t>
                            </w:r>
                            <w:proofErr w:type="gramStart"/>
                            <w:r w:rsidRPr="00B36208">
                              <w:rPr>
                                <w:rFonts w:ascii="Myriad Pro" w:hAnsi="Myriad Pro"/>
                                <w:color w:val="000000"/>
                                <w:sz w:val="16"/>
                                <w:szCs w:val="16"/>
                              </w:rPr>
                              <w:t>in the course of</w:t>
                            </w:r>
                            <w:proofErr w:type="gramEnd"/>
                            <w:r w:rsidRPr="00B36208">
                              <w:rPr>
                                <w:rFonts w:ascii="Myriad Pro" w:hAnsi="Myriad Pro"/>
                                <w:color w:val="000000"/>
                                <w:sz w:val="16"/>
                                <w:szCs w:val="16"/>
                              </w:rPr>
                              <w:t xml:space="preserve"> the evaluation. Knowing that evaluation might negatively affect the interests of some stakeholders, evaluators should conduct the evaluation and communicate its purpose and results in a way that clearly respects the stakeholders’ dignity and self-worth.</w:t>
                            </w:r>
                          </w:p>
                          <w:p w14:paraId="7E8692F3" w14:textId="77777777" w:rsidR="002E7326" w:rsidRPr="00DD0D1D" w:rsidRDefault="002E7326" w:rsidP="00D81987">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Are responsible for their performance and their product(s). They are responsible for the clear, accurate and fair written and/or </w:t>
                            </w:r>
                            <w:r w:rsidRPr="00DD0D1D">
                              <w:rPr>
                                <w:rFonts w:ascii="Myriad Pro" w:hAnsi="Myriad Pro"/>
                                <w:color w:val="000000"/>
                                <w:sz w:val="16"/>
                                <w:szCs w:val="16"/>
                              </w:rPr>
                              <w:t>oral presentation of study imitations, findings and recommendations.</w:t>
                            </w:r>
                          </w:p>
                          <w:p w14:paraId="0BC06F50" w14:textId="77777777" w:rsidR="002E7326" w:rsidRPr="00DD0D1D" w:rsidRDefault="002E7326" w:rsidP="00D81987">
                            <w:pPr>
                              <w:pStyle w:val="ListParagraph"/>
                              <w:numPr>
                                <w:ilvl w:val="0"/>
                                <w:numId w:val="24"/>
                              </w:numPr>
                              <w:spacing w:after="0" w:line="240" w:lineRule="auto"/>
                              <w:ind w:left="360"/>
                              <w:rPr>
                                <w:rFonts w:ascii="Myriad Pro" w:hAnsi="Myriad Pro"/>
                                <w:color w:val="000000"/>
                                <w:sz w:val="16"/>
                                <w:szCs w:val="16"/>
                              </w:rPr>
                            </w:pPr>
                            <w:r w:rsidRPr="00DD0D1D">
                              <w:rPr>
                                <w:rFonts w:ascii="Myriad Pro" w:hAnsi="Myriad Pro"/>
                                <w:color w:val="000000"/>
                                <w:sz w:val="16"/>
                                <w:szCs w:val="16"/>
                              </w:rPr>
                              <w:t>Should reflect sound accounting procedures and be prudent in using the resources of the evaluation.</w:t>
                            </w:r>
                          </w:p>
                          <w:p w14:paraId="707B0D6D" w14:textId="77777777" w:rsidR="002E7326" w:rsidRPr="00DD0D1D" w:rsidRDefault="002E7326" w:rsidP="00D81987">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ensure that independence of judgement is maintained, and that evaluation findings and recommendations are independently presented.</w:t>
                            </w:r>
                          </w:p>
                          <w:p w14:paraId="3BBF05BC" w14:textId="77777777" w:rsidR="002E7326" w:rsidRPr="00DD0D1D" w:rsidRDefault="002E7326" w:rsidP="00D81987">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confirm that they have not been involved in designing, executing or advising on the project being evaluated and did not carry out the project’s Mid-Term Review.</w:t>
                            </w:r>
                          </w:p>
                          <w:p w14:paraId="2A4BCFF2" w14:textId="77777777" w:rsidR="002E7326" w:rsidRPr="00B36208" w:rsidRDefault="002E7326" w:rsidP="00D81987">
                            <w:pPr>
                              <w:spacing w:after="0" w:line="240" w:lineRule="auto"/>
                              <w:rPr>
                                <w:rFonts w:ascii="Myriad Pro" w:hAnsi="Myriad Pro"/>
                                <w:b/>
                                <w:color w:val="000000"/>
                                <w:sz w:val="16"/>
                                <w:szCs w:val="16"/>
                              </w:rPr>
                            </w:pPr>
                            <w:r w:rsidRPr="00B36208">
                              <w:rPr>
                                <w:rFonts w:ascii="Myriad Pro" w:hAnsi="Myriad Pro"/>
                                <w:b/>
                                <w:color w:val="000000"/>
                                <w:sz w:val="16"/>
                                <w:szCs w:val="16"/>
                              </w:rPr>
                              <w:t>Evaluation Consultant Agreement Form</w:t>
                            </w:r>
                          </w:p>
                          <w:p w14:paraId="397537CD" w14:textId="77777777" w:rsidR="002E7326" w:rsidRPr="00B36208" w:rsidRDefault="002E7326" w:rsidP="00D81987">
                            <w:pPr>
                              <w:spacing w:after="0" w:line="240" w:lineRule="auto"/>
                              <w:rPr>
                                <w:rFonts w:ascii="Myriad Pro" w:hAnsi="Myriad Pro"/>
                                <w:color w:val="000000"/>
                                <w:sz w:val="16"/>
                                <w:szCs w:val="16"/>
                              </w:rPr>
                            </w:pPr>
                          </w:p>
                          <w:p w14:paraId="60EA98D9" w14:textId="77777777" w:rsidR="002E7326" w:rsidRPr="00B36208" w:rsidRDefault="002E7326" w:rsidP="00D81987">
                            <w:pPr>
                              <w:spacing w:after="0" w:line="240" w:lineRule="auto"/>
                              <w:rPr>
                                <w:rFonts w:ascii="Myriad Pro" w:hAnsi="Myriad Pro"/>
                                <w:color w:val="000000"/>
                                <w:sz w:val="16"/>
                                <w:szCs w:val="16"/>
                              </w:rPr>
                            </w:pPr>
                            <w:r w:rsidRPr="00B36208">
                              <w:rPr>
                                <w:rFonts w:ascii="Myriad Pro" w:hAnsi="Myriad Pro"/>
                                <w:color w:val="000000"/>
                                <w:sz w:val="16"/>
                                <w:szCs w:val="16"/>
                              </w:rPr>
                              <w:t>Agreement to abide by the Code of Conduct for Evaluation in the UN System:</w:t>
                            </w:r>
                          </w:p>
                          <w:p w14:paraId="22F6B3D2" w14:textId="77777777" w:rsidR="002E7326" w:rsidRPr="00B36208" w:rsidRDefault="002E7326" w:rsidP="00D81987">
                            <w:pPr>
                              <w:spacing w:after="0" w:line="240" w:lineRule="auto"/>
                              <w:rPr>
                                <w:rFonts w:ascii="Myriad Pro" w:hAnsi="Myriad Pro"/>
                                <w:color w:val="000000"/>
                                <w:sz w:val="16"/>
                                <w:szCs w:val="16"/>
                              </w:rPr>
                            </w:pPr>
                          </w:p>
                          <w:p w14:paraId="6D5D43D9" w14:textId="77777777" w:rsidR="002E7326" w:rsidRPr="00B36208" w:rsidRDefault="002E7326" w:rsidP="00D81987">
                            <w:pPr>
                              <w:spacing w:after="0" w:line="240" w:lineRule="auto"/>
                              <w:rPr>
                                <w:rFonts w:ascii="Myriad Pro" w:hAnsi="Myriad Pro"/>
                                <w:color w:val="000000"/>
                                <w:sz w:val="16"/>
                                <w:szCs w:val="16"/>
                              </w:rPr>
                            </w:pPr>
                            <w:r w:rsidRPr="00B36208">
                              <w:rPr>
                                <w:rFonts w:ascii="Myriad Pro" w:hAnsi="Myriad Pro"/>
                                <w:color w:val="000000"/>
                                <w:sz w:val="16"/>
                                <w:szCs w:val="16"/>
                              </w:rPr>
                              <w:t xml:space="preserve">Name of </w:t>
                            </w:r>
                            <w:r>
                              <w:rPr>
                                <w:rFonts w:ascii="Myriad Pro" w:hAnsi="Myriad Pro"/>
                                <w:color w:val="000000"/>
                                <w:sz w:val="16"/>
                                <w:szCs w:val="16"/>
                              </w:rPr>
                              <w:t>Evaluator</w:t>
                            </w:r>
                            <w:r w:rsidRPr="00B36208">
                              <w:rPr>
                                <w:rFonts w:ascii="Myriad Pro" w:hAnsi="Myriad Pro"/>
                                <w:color w:val="000000"/>
                                <w:sz w:val="16"/>
                                <w:szCs w:val="16"/>
                              </w:rPr>
                              <w:t>: ______________________________________________________________</w:t>
                            </w:r>
                          </w:p>
                          <w:p w14:paraId="2E00BD64" w14:textId="77777777" w:rsidR="002E7326" w:rsidRPr="00B36208" w:rsidRDefault="002E7326" w:rsidP="00D81987">
                            <w:pPr>
                              <w:spacing w:after="0" w:line="240" w:lineRule="auto"/>
                              <w:rPr>
                                <w:rFonts w:ascii="Myriad Pro" w:hAnsi="Myriad Pro"/>
                                <w:color w:val="000000"/>
                                <w:sz w:val="16"/>
                                <w:szCs w:val="16"/>
                              </w:rPr>
                            </w:pPr>
                          </w:p>
                          <w:p w14:paraId="6D6E6BFC" w14:textId="77777777" w:rsidR="002E7326" w:rsidRPr="00B36208" w:rsidRDefault="002E7326" w:rsidP="00D81987">
                            <w:pPr>
                              <w:spacing w:after="0" w:line="240" w:lineRule="auto"/>
                              <w:rPr>
                                <w:rFonts w:ascii="Myriad Pro" w:hAnsi="Myriad Pro"/>
                                <w:color w:val="000000"/>
                                <w:sz w:val="16"/>
                                <w:szCs w:val="16"/>
                              </w:rPr>
                            </w:pPr>
                            <w:r w:rsidRPr="00B36208">
                              <w:rPr>
                                <w:rFonts w:ascii="Myriad Pro" w:hAnsi="Myriad Pro"/>
                                <w:color w:val="000000"/>
                                <w:sz w:val="16"/>
                                <w:szCs w:val="16"/>
                              </w:rPr>
                              <w:t>Name of Consultancy Organization (where relevant): ____________________________________</w:t>
                            </w:r>
                          </w:p>
                          <w:p w14:paraId="40318767" w14:textId="77777777" w:rsidR="002E7326" w:rsidRPr="00B36208" w:rsidRDefault="002E7326" w:rsidP="00D81987">
                            <w:pPr>
                              <w:spacing w:after="0" w:line="240" w:lineRule="auto"/>
                              <w:rPr>
                                <w:rFonts w:ascii="Myriad Pro" w:hAnsi="Myriad Pro"/>
                                <w:color w:val="000000"/>
                                <w:sz w:val="16"/>
                                <w:szCs w:val="16"/>
                              </w:rPr>
                            </w:pPr>
                          </w:p>
                          <w:p w14:paraId="472440C7" w14:textId="77777777" w:rsidR="002E7326" w:rsidRPr="00B36208" w:rsidRDefault="002E7326" w:rsidP="00D81987">
                            <w:pPr>
                              <w:spacing w:after="0" w:line="240" w:lineRule="auto"/>
                              <w:rPr>
                                <w:rFonts w:ascii="Myriad Pro" w:hAnsi="Myriad Pro"/>
                                <w:color w:val="000000"/>
                                <w:sz w:val="16"/>
                                <w:szCs w:val="16"/>
                              </w:rPr>
                            </w:pPr>
                            <w:r w:rsidRPr="00B36208">
                              <w:rPr>
                                <w:rFonts w:ascii="Myriad Pro" w:hAnsi="Myriad Pro"/>
                                <w:color w:val="000000"/>
                                <w:sz w:val="16"/>
                                <w:szCs w:val="16"/>
                              </w:rPr>
                              <w:t>I confirm that I have received and understood and will abide by the United Nations Code of Conduct for Evaluation.</w:t>
                            </w:r>
                          </w:p>
                          <w:p w14:paraId="54D5DB46" w14:textId="77777777" w:rsidR="002E7326" w:rsidRPr="00B36208" w:rsidRDefault="002E7326" w:rsidP="00D81987">
                            <w:pPr>
                              <w:spacing w:after="0" w:line="240" w:lineRule="auto"/>
                              <w:rPr>
                                <w:rFonts w:ascii="Myriad Pro" w:hAnsi="Myriad Pro"/>
                                <w:color w:val="000000"/>
                                <w:sz w:val="16"/>
                                <w:szCs w:val="16"/>
                              </w:rPr>
                            </w:pPr>
                          </w:p>
                          <w:p w14:paraId="2B49E320" w14:textId="77777777" w:rsidR="002E7326" w:rsidRPr="00B36208" w:rsidRDefault="002E7326" w:rsidP="00D81987">
                            <w:pPr>
                              <w:spacing w:after="0" w:line="240" w:lineRule="auto"/>
                              <w:rPr>
                                <w:rFonts w:ascii="Myriad Pro" w:hAnsi="Myriad Pro"/>
                                <w:color w:val="000000"/>
                                <w:sz w:val="16"/>
                                <w:szCs w:val="16"/>
                              </w:rPr>
                            </w:pPr>
                            <w:r w:rsidRPr="00B36208">
                              <w:rPr>
                                <w:rFonts w:ascii="Myriad Pro" w:hAnsi="Myriad Pro"/>
                                <w:color w:val="000000"/>
                                <w:sz w:val="16"/>
                                <w:szCs w:val="16"/>
                              </w:rPr>
                              <w:t>Signed at __________________________________ (Place) on ______________________ (Date)</w:t>
                            </w:r>
                          </w:p>
                          <w:p w14:paraId="4C9AFC2B" w14:textId="77777777" w:rsidR="002E7326" w:rsidRPr="00B36208" w:rsidRDefault="002E7326" w:rsidP="00D81987">
                            <w:pPr>
                              <w:spacing w:after="0" w:line="240" w:lineRule="auto"/>
                              <w:rPr>
                                <w:rFonts w:ascii="Myriad Pro" w:hAnsi="Myriad Pro"/>
                                <w:color w:val="000000"/>
                                <w:sz w:val="16"/>
                                <w:szCs w:val="16"/>
                              </w:rPr>
                            </w:pPr>
                          </w:p>
                          <w:p w14:paraId="70C8EAA4" w14:textId="77777777" w:rsidR="002E7326" w:rsidRPr="00B36208" w:rsidRDefault="002E7326" w:rsidP="00D81987">
                            <w:pPr>
                              <w:spacing w:after="0" w:line="240" w:lineRule="auto"/>
                              <w:rPr>
                                <w:rFonts w:ascii="Myriad Pro" w:hAnsi="Myriad Pro"/>
                                <w:color w:val="000000"/>
                                <w:sz w:val="16"/>
                                <w:szCs w:val="16"/>
                              </w:rPr>
                            </w:pPr>
                            <w:r w:rsidRPr="00B36208">
                              <w:rPr>
                                <w:rFonts w:ascii="Myriad Pro" w:hAnsi="Myriad Pro"/>
                                <w:color w:val="000000"/>
                                <w:sz w:val="16"/>
                                <w:szCs w:val="16"/>
                              </w:rPr>
                              <w:t>Signature: 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8EB0DA" id="_x0000_s1027" type="#_x0000_t202" style="position:absolute;margin-left:0;margin-top:138.8pt;width:471.7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">
                <v:textbox style="mso-fit-shape-to-text:t">
                  <w:txbxContent>
                    <w:p w14:paraId="3303FD5A" w14:textId="77777777" w:rsidR="002E7326" w:rsidRPr="00B36208" w:rsidRDefault="002E7326" w:rsidP="00D81987">
                      <w:pPr>
                        <w:autoSpaceDE w:val="0"/>
                        <w:autoSpaceDN w:val="0"/>
                        <w:adjustRightInd w:val="0"/>
                        <w:spacing w:after="0" w:line="240" w:lineRule="auto"/>
                        <w:rPr>
                          <w:rFonts w:ascii="Myriad Pro" w:hAnsi="Myriad Pro"/>
                          <w:b/>
                          <w:color w:val="000000"/>
                          <w:sz w:val="16"/>
                          <w:szCs w:val="16"/>
                        </w:rPr>
                      </w:pPr>
                      <w:r w:rsidRPr="00B36208">
                        <w:rPr>
                          <w:rFonts w:ascii="Myriad Pro" w:hAnsi="Myriad Pro"/>
                          <w:b/>
                          <w:color w:val="000000"/>
                          <w:sz w:val="16"/>
                          <w:szCs w:val="16"/>
                        </w:rPr>
                        <w:t>Evaluators/Consultants:</w:t>
                      </w:r>
                    </w:p>
                    <w:p w14:paraId="3B1B4288" w14:textId="77777777" w:rsidR="002E7326" w:rsidRPr="00B36208" w:rsidRDefault="002E7326" w:rsidP="00D81987">
                      <w:pPr>
                        <w:autoSpaceDE w:val="0"/>
                        <w:autoSpaceDN w:val="0"/>
                        <w:adjustRightInd w:val="0"/>
                        <w:spacing w:after="0" w:line="240" w:lineRule="auto"/>
                        <w:rPr>
                          <w:rFonts w:ascii="Myriad Pro" w:hAnsi="Myriad Pro"/>
                          <w:color w:val="000000"/>
                          <w:sz w:val="16"/>
                          <w:szCs w:val="16"/>
                        </w:rPr>
                      </w:pPr>
                    </w:p>
                    <w:p w14:paraId="1FD43745" w14:textId="77777777" w:rsidR="002E7326" w:rsidRPr="00B36208" w:rsidRDefault="002E7326" w:rsidP="00D81987">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present information that is complete and fair in its assessment of strengths and weaknesses so that decisions or actions taken are well founded.</w:t>
                      </w:r>
                    </w:p>
                    <w:p w14:paraId="2B592011" w14:textId="77777777" w:rsidR="002E7326" w:rsidRPr="00B36208" w:rsidRDefault="002E7326" w:rsidP="00D81987">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disclose the full set of evaluation findings along with information on their limitations and have this accessible to all affected by the evaluation with expressed legal rights to receive results.</w:t>
                      </w:r>
                    </w:p>
                    <w:p w14:paraId="15300964" w14:textId="77777777" w:rsidR="002E7326" w:rsidRPr="00B36208" w:rsidRDefault="002E7326" w:rsidP="00D81987">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Should protect the anonymity and confidentiality of individual informants. They should provide maximum notice, minimize demands on time, and respect people’s right not to engage. Evaluators must respect people’s right to provide information in </w:t>
                      </w:r>
                      <w:proofErr w:type="gramStart"/>
                      <w:r w:rsidRPr="00B36208">
                        <w:rPr>
                          <w:rFonts w:ascii="Myriad Pro" w:hAnsi="Myriad Pro"/>
                          <w:color w:val="000000"/>
                          <w:sz w:val="16"/>
                          <w:szCs w:val="16"/>
                        </w:rPr>
                        <w:t>confidence, and</w:t>
                      </w:r>
                      <w:proofErr w:type="gramEnd"/>
                      <w:r w:rsidRPr="00B36208">
                        <w:rPr>
                          <w:rFonts w:ascii="Myriad Pro" w:hAnsi="Myriad Pro"/>
                          <w:color w:val="000000"/>
                          <w:sz w:val="16"/>
                          <w:szCs w:val="16"/>
                        </w:rPr>
                        <w:t xml:space="preserve"> must ensure that sensitive information cannot be traced to its source. Evaluators are not expected to evaluate </w:t>
                      </w:r>
                      <w:proofErr w:type="gramStart"/>
                      <w:r w:rsidRPr="00B36208">
                        <w:rPr>
                          <w:rFonts w:ascii="Myriad Pro" w:hAnsi="Myriad Pro"/>
                          <w:color w:val="000000"/>
                          <w:sz w:val="16"/>
                          <w:szCs w:val="16"/>
                        </w:rPr>
                        <w:t>individuals, and</w:t>
                      </w:r>
                      <w:proofErr w:type="gramEnd"/>
                      <w:r w:rsidRPr="00B36208">
                        <w:rPr>
                          <w:rFonts w:ascii="Myriad Pro" w:hAnsi="Myriad Pro"/>
                          <w:color w:val="000000"/>
                          <w:sz w:val="16"/>
                          <w:szCs w:val="16"/>
                        </w:rPr>
                        <w:t xml:space="preserve"> must balance an evaluation of management functions with this general principle.</w:t>
                      </w:r>
                    </w:p>
                    <w:p w14:paraId="6EE4F34E" w14:textId="77777777" w:rsidR="002E7326" w:rsidRPr="00B36208" w:rsidRDefault="002E7326" w:rsidP="00D81987">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6056D718" w14:textId="77777777" w:rsidR="002E7326" w:rsidRPr="00B36208" w:rsidRDefault="002E7326" w:rsidP="00D81987">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w:t>
                      </w:r>
                      <w:proofErr w:type="gramStart"/>
                      <w:r w:rsidRPr="00B36208">
                        <w:rPr>
                          <w:rFonts w:ascii="Myriad Pro" w:hAnsi="Myriad Pro"/>
                          <w:color w:val="000000"/>
                          <w:sz w:val="16"/>
                          <w:szCs w:val="16"/>
                        </w:rPr>
                        <w:t>in the course of</w:t>
                      </w:r>
                      <w:proofErr w:type="gramEnd"/>
                      <w:r w:rsidRPr="00B36208">
                        <w:rPr>
                          <w:rFonts w:ascii="Myriad Pro" w:hAnsi="Myriad Pro"/>
                          <w:color w:val="000000"/>
                          <w:sz w:val="16"/>
                          <w:szCs w:val="16"/>
                        </w:rPr>
                        <w:t xml:space="preserve"> the evaluation. Knowing that evaluation might negatively affect the interests of some stakeholders, evaluators should conduct the evaluation and communicate its purpose and results in a way that clearly respects the stakeholders’ dignity and self-worth.</w:t>
                      </w:r>
                    </w:p>
                    <w:p w14:paraId="7E8692F3" w14:textId="77777777" w:rsidR="002E7326" w:rsidRPr="00DD0D1D" w:rsidRDefault="002E7326" w:rsidP="00D81987">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Are responsible for their performance and their product(s). They are responsible for the clear, accurate and fair written and/or </w:t>
                      </w:r>
                      <w:r w:rsidRPr="00DD0D1D">
                        <w:rPr>
                          <w:rFonts w:ascii="Myriad Pro" w:hAnsi="Myriad Pro"/>
                          <w:color w:val="000000"/>
                          <w:sz w:val="16"/>
                          <w:szCs w:val="16"/>
                        </w:rPr>
                        <w:t>oral presentation of study imitations, findings and recommendations.</w:t>
                      </w:r>
                    </w:p>
                    <w:p w14:paraId="0BC06F50" w14:textId="77777777" w:rsidR="002E7326" w:rsidRPr="00DD0D1D" w:rsidRDefault="002E7326" w:rsidP="00D81987">
                      <w:pPr>
                        <w:pStyle w:val="ListParagraph"/>
                        <w:numPr>
                          <w:ilvl w:val="0"/>
                          <w:numId w:val="24"/>
                        </w:numPr>
                        <w:spacing w:after="0" w:line="240" w:lineRule="auto"/>
                        <w:ind w:left="360"/>
                        <w:rPr>
                          <w:rFonts w:ascii="Myriad Pro" w:hAnsi="Myriad Pro"/>
                          <w:color w:val="000000"/>
                          <w:sz w:val="16"/>
                          <w:szCs w:val="16"/>
                        </w:rPr>
                      </w:pPr>
                      <w:r w:rsidRPr="00DD0D1D">
                        <w:rPr>
                          <w:rFonts w:ascii="Myriad Pro" w:hAnsi="Myriad Pro"/>
                          <w:color w:val="000000"/>
                          <w:sz w:val="16"/>
                          <w:szCs w:val="16"/>
                        </w:rPr>
                        <w:t>Should reflect sound accounting procedures and be prudent in using the resources of the evaluation.</w:t>
                      </w:r>
                    </w:p>
                    <w:p w14:paraId="707B0D6D" w14:textId="77777777" w:rsidR="002E7326" w:rsidRPr="00DD0D1D" w:rsidRDefault="002E7326" w:rsidP="00D81987">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ensure that independence of judgement is maintained, and that evaluation findings and recommendations are independently presented.</w:t>
                      </w:r>
                    </w:p>
                    <w:p w14:paraId="3BBF05BC" w14:textId="77777777" w:rsidR="002E7326" w:rsidRPr="00DD0D1D" w:rsidRDefault="002E7326" w:rsidP="00D81987">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confirm that they have not been involved in designing, executing or advising on the project being evaluated and did not carry out the project’s Mid-Term Review.</w:t>
                      </w:r>
                    </w:p>
                    <w:p w14:paraId="2A4BCFF2" w14:textId="77777777" w:rsidR="002E7326" w:rsidRPr="00B36208" w:rsidRDefault="002E7326" w:rsidP="00D81987">
                      <w:pPr>
                        <w:spacing w:after="0" w:line="240" w:lineRule="auto"/>
                        <w:rPr>
                          <w:rFonts w:ascii="Myriad Pro" w:hAnsi="Myriad Pro"/>
                          <w:b/>
                          <w:color w:val="000000"/>
                          <w:sz w:val="16"/>
                          <w:szCs w:val="16"/>
                        </w:rPr>
                      </w:pPr>
                      <w:r w:rsidRPr="00B36208">
                        <w:rPr>
                          <w:rFonts w:ascii="Myriad Pro" w:hAnsi="Myriad Pro"/>
                          <w:b/>
                          <w:color w:val="000000"/>
                          <w:sz w:val="16"/>
                          <w:szCs w:val="16"/>
                        </w:rPr>
                        <w:t>Evaluation Consultant Agreement Form</w:t>
                      </w:r>
                    </w:p>
                    <w:p w14:paraId="397537CD" w14:textId="77777777" w:rsidR="002E7326" w:rsidRPr="00B36208" w:rsidRDefault="002E7326" w:rsidP="00D81987">
                      <w:pPr>
                        <w:spacing w:after="0" w:line="240" w:lineRule="auto"/>
                        <w:rPr>
                          <w:rFonts w:ascii="Myriad Pro" w:hAnsi="Myriad Pro"/>
                          <w:color w:val="000000"/>
                          <w:sz w:val="16"/>
                          <w:szCs w:val="16"/>
                        </w:rPr>
                      </w:pPr>
                    </w:p>
                    <w:p w14:paraId="60EA98D9" w14:textId="77777777" w:rsidR="002E7326" w:rsidRPr="00B36208" w:rsidRDefault="002E7326" w:rsidP="00D81987">
                      <w:pPr>
                        <w:spacing w:after="0" w:line="240" w:lineRule="auto"/>
                        <w:rPr>
                          <w:rFonts w:ascii="Myriad Pro" w:hAnsi="Myriad Pro"/>
                          <w:color w:val="000000"/>
                          <w:sz w:val="16"/>
                          <w:szCs w:val="16"/>
                        </w:rPr>
                      </w:pPr>
                      <w:r w:rsidRPr="00B36208">
                        <w:rPr>
                          <w:rFonts w:ascii="Myriad Pro" w:hAnsi="Myriad Pro"/>
                          <w:color w:val="000000"/>
                          <w:sz w:val="16"/>
                          <w:szCs w:val="16"/>
                        </w:rPr>
                        <w:t>Agreement to abide by the Code of Conduct for Evaluation in the UN System:</w:t>
                      </w:r>
                    </w:p>
                    <w:p w14:paraId="22F6B3D2" w14:textId="77777777" w:rsidR="002E7326" w:rsidRPr="00B36208" w:rsidRDefault="002E7326" w:rsidP="00D81987">
                      <w:pPr>
                        <w:spacing w:after="0" w:line="240" w:lineRule="auto"/>
                        <w:rPr>
                          <w:rFonts w:ascii="Myriad Pro" w:hAnsi="Myriad Pro"/>
                          <w:color w:val="000000"/>
                          <w:sz w:val="16"/>
                          <w:szCs w:val="16"/>
                        </w:rPr>
                      </w:pPr>
                    </w:p>
                    <w:p w14:paraId="6D5D43D9" w14:textId="77777777" w:rsidR="002E7326" w:rsidRPr="00B36208" w:rsidRDefault="002E7326" w:rsidP="00D81987">
                      <w:pPr>
                        <w:spacing w:after="0" w:line="240" w:lineRule="auto"/>
                        <w:rPr>
                          <w:rFonts w:ascii="Myriad Pro" w:hAnsi="Myriad Pro"/>
                          <w:color w:val="000000"/>
                          <w:sz w:val="16"/>
                          <w:szCs w:val="16"/>
                        </w:rPr>
                      </w:pPr>
                      <w:r w:rsidRPr="00B36208">
                        <w:rPr>
                          <w:rFonts w:ascii="Myriad Pro" w:hAnsi="Myriad Pro"/>
                          <w:color w:val="000000"/>
                          <w:sz w:val="16"/>
                          <w:szCs w:val="16"/>
                        </w:rPr>
                        <w:t xml:space="preserve">Name of </w:t>
                      </w:r>
                      <w:r>
                        <w:rPr>
                          <w:rFonts w:ascii="Myriad Pro" w:hAnsi="Myriad Pro"/>
                          <w:color w:val="000000"/>
                          <w:sz w:val="16"/>
                          <w:szCs w:val="16"/>
                        </w:rPr>
                        <w:t>Evaluator</w:t>
                      </w:r>
                      <w:r w:rsidRPr="00B36208">
                        <w:rPr>
                          <w:rFonts w:ascii="Myriad Pro" w:hAnsi="Myriad Pro"/>
                          <w:color w:val="000000"/>
                          <w:sz w:val="16"/>
                          <w:szCs w:val="16"/>
                        </w:rPr>
                        <w:t>: ______________________________________________________________</w:t>
                      </w:r>
                    </w:p>
                    <w:p w14:paraId="2E00BD64" w14:textId="77777777" w:rsidR="002E7326" w:rsidRPr="00B36208" w:rsidRDefault="002E7326" w:rsidP="00D81987">
                      <w:pPr>
                        <w:spacing w:after="0" w:line="240" w:lineRule="auto"/>
                        <w:rPr>
                          <w:rFonts w:ascii="Myriad Pro" w:hAnsi="Myriad Pro"/>
                          <w:color w:val="000000"/>
                          <w:sz w:val="16"/>
                          <w:szCs w:val="16"/>
                        </w:rPr>
                      </w:pPr>
                    </w:p>
                    <w:p w14:paraId="6D6E6BFC" w14:textId="77777777" w:rsidR="002E7326" w:rsidRPr="00B36208" w:rsidRDefault="002E7326" w:rsidP="00D81987">
                      <w:pPr>
                        <w:spacing w:after="0" w:line="240" w:lineRule="auto"/>
                        <w:rPr>
                          <w:rFonts w:ascii="Myriad Pro" w:hAnsi="Myriad Pro"/>
                          <w:color w:val="000000"/>
                          <w:sz w:val="16"/>
                          <w:szCs w:val="16"/>
                        </w:rPr>
                      </w:pPr>
                      <w:r w:rsidRPr="00B36208">
                        <w:rPr>
                          <w:rFonts w:ascii="Myriad Pro" w:hAnsi="Myriad Pro"/>
                          <w:color w:val="000000"/>
                          <w:sz w:val="16"/>
                          <w:szCs w:val="16"/>
                        </w:rPr>
                        <w:t>Name of Consultancy Organization (where relevant): ____________________________________</w:t>
                      </w:r>
                    </w:p>
                    <w:p w14:paraId="40318767" w14:textId="77777777" w:rsidR="002E7326" w:rsidRPr="00B36208" w:rsidRDefault="002E7326" w:rsidP="00D81987">
                      <w:pPr>
                        <w:spacing w:after="0" w:line="240" w:lineRule="auto"/>
                        <w:rPr>
                          <w:rFonts w:ascii="Myriad Pro" w:hAnsi="Myriad Pro"/>
                          <w:color w:val="000000"/>
                          <w:sz w:val="16"/>
                          <w:szCs w:val="16"/>
                        </w:rPr>
                      </w:pPr>
                    </w:p>
                    <w:p w14:paraId="472440C7" w14:textId="77777777" w:rsidR="002E7326" w:rsidRPr="00B36208" w:rsidRDefault="002E7326" w:rsidP="00D81987">
                      <w:pPr>
                        <w:spacing w:after="0" w:line="240" w:lineRule="auto"/>
                        <w:rPr>
                          <w:rFonts w:ascii="Myriad Pro" w:hAnsi="Myriad Pro"/>
                          <w:color w:val="000000"/>
                          <w:sz w:val="16"/>
                          <w:szCs w:val="16"/>
                        </w:rPr>
                      </w:pPr>
                      <w:r w:rsidRPr="00B36208">
                        <w:rPr>
                          <w:rFonts w:ascii="Myriad Pro" w:hAnsi="Myriad Pro"/>
                          <w:color w:val="000000"/>
                          <w:sz w:val="16"/>
                          <w:szCs w:val="16"/>
                        </w:rPr>
                        <w:t>I confirm that I have received and understood and will abide by the United Nations Code of Conduct for Evaluation.</w:t>
                      </w:r>
                    </w:p>
                    <w:p w14:paraId="54D5DB46" w14:textId="77777777" w:rsidR="002E7326" w:rsidRPr="00B36208" w:rsidRDefault="002E7326" w:rsidP="00D81987">
                      <w:pPr>
                        <w:spacing w:after="0" w:line="240" w:lineRule="auto"/>
                        <w:rPr>
                          <w:rFonts w:ascii="Myriad Pro" w:hAnsi="Myriad Pro"/>
                          <w:color w:val="000000"/>
                          <w:sz w:val="16"/>
                          <w:szCs w:val="16"/>
                        </w:rPr>
                      </w:pPr>
                    </w:p>
                    <w:p w14:paraId="2B49E320" w14:textId="77777777" w:rsidR="002E7326" w:rsidRPr="00B36208" w:rsidRDefault="002E7326" w:rsidP="00D81987">
                      <w:pPr>
                        <w:spacing w:after="0" w:line="240" w:lineRule="auto"/>
                        <w:rPr>
                          <w:rFonts w:ascii="Myriad Pro" w:hAnsi="Myriad Pro"/>
                          <w:color w:val="000000"/>
                          <w:sz w:val="16"/>
                          <w:szCs w:val="16"/>
                        </w:rPr>
                      </w:pPr>
                      <w:r w:rsidRPr="00B36208">
                        <w:rPr>
                          <w:rFonts w:ascii="Myriad Pro" w:hAnsi="Myriad Pro"/>
                          <w:color w:val="000000"/>
                          <w:sz w:val="16"/>
                          <w:szCs w:val="16"/>
                        </w:rPr>
                        <w:t>Signed at __________________________________ (Place) on ______________________ (Date)</w:t>
                      </w:r>
                    </w:p>
                    <w:p w14:paraId="4C9AFC2B" w14:textId="77777777" w:rsidR="002E7326" w:rsidRPr="00B36208" w:rsidRDefault="002E7326" w:rsidP="00D81987">
                      <w:pPr>
                        <w:spacing w:after="0" w:line="240" w:lineRule="auto"/>
                        <w:rPr>
                          <w:rFonts w:ascii="Myriad Pro" w:hAnsi="Myriad Pro"/>
                          <w:color w:val="000000"/>
                          <w:sz w:val="16"/>
                          <w:szCs w:val="16"/>
                        </w:rPr>
                      </w:pPr>
                    </w:p>
                    <w:p w14:paraId="70C8EAA4" w14:textId="77777777" w:rsidR="002E7326" w:rsidRPr="00B36208" w:rsidRDefault="002E7326" w:rsidP="00D81987">
                      <w:pPr>
                        <w:spacing w:after="0" w:line="240" w:lineRule="auto"/>
                        <w:rPr>
                          <w:rFonts w:ascii="Myriad Pro" w:hAnsi="Myriad Pro"/>
                          <w:color w:val="000000"/>
                          <w:sz w:val="16"/>
                          <w:szCs w:val="16"/>
                        </w:rPr>
                      </w:pPr>
                      <w:r w:rsidRPr="00B36208">
                        <w:rPr>
                          <w:rFonts w:ascii="Myriad Pro" w:hAnsi="Myriad Pro"/>
                          <w:color w:val="000000"/>
                          <w:sz w:val="16"/>
                          <w:szCs w:val="16"/>
                        </w:rPr>
                        <w:t>Signature: _____________________________________________________________________</w:t>
                      </w:r>
                    </w:p>
                  </w:txbxContent>
                </v:textbox>
                <w10:wrap type="square" anchorx="margin"/>
              </v:shape>
            </w:pict>
          </mc:Fallback>
        </mc:AlternateContent>
      </w:r>
      <w:r w:rsidRPr="00935347">
        <w:rPr>
          <w:rFonts w:cstheme="minorHAnsi"/>
          <w:b/>
        </w:rPr>
        <w:br w:type="page"/>
      </w:r>
    </w:p>
    <w:p w14:paraId="3EFBE33F" w14:textId="77777777" w:rsidR="00D81987" w:rsidRPr="00935347" w:rsidRDefault="00D81987" w:rsidP="00D81987">
      <w:pPr>
        <w:rPr>
          <w:rFonts w:cstheme="minorHAnsi"/>
          <w:b/>
          <w:bCs/>
          <w:sz w:val="26"/>
          <w:szCs w:val="26"/>
        </w:rPr>
      </w:pPr>
      <w:proofErr w:type="spellStart"/>
      <w:r w:rsidRPr="00935347">
        <w:rPr>
          <w:rFonts w:cstheme="minorHAnsi"/>
          <w:b/>
          <w:bCs/>
          <w:sz w:val="26"/>
          <w:szCs w:val="26"/>
        </w:rPr>
        <w:lastRenderedPageBreak/>
        <w:t>ToR</w:t>
      </w:r>
      <w:proofErr w:type="spellEnd"/>
      <w:r w:rsidRPr="00935347">
        <w:rPr>
          <w:rFonts w:cstheme="minorHAnsi"/>
          <w:b/>
          <w:bCs/>
          <w:sz w:val="26"/>
          <w:szCs w:val="26"/>
        </w:rPr>
        <w:t xml:space="preserve"> Annex F: TE Rating Scales &amp; Evaluation Ratings Table</w:t>
      </w:r>
    </w:p>
    <w:tbl>
      <w:tblPr>
        <w:tblW w:w="4960" w:type="pct"/>
        <w:tblInd w:w="-5" w:type="dxa"/>
        <w:tblLook w:val="04A0" w:firstRow="1" w:lastRow="0" w:firstColumn="1" w:lastColumn="0" w:noHBand="0" w:noVBand="1"/>
      </w:tblPr>
      <w:tblGrid>
        <w:gridCol w:w="4665"/>
        <w:gridCol w:w="4610"/>
      </w:tblGrid>
      <w:tr w:rsidR="00D81987" w:rsidRPr="00935347" w14:paraId="08ED2A7F" w14:textId="77777777" w:rsidTr="002104E4">
        <w:trPr>
          <w:trHeight w:val="548"/>
        </w:trPr>
        <w:tc>
          <w:tcPr>
            <w:tcW w:w="5000" w:type="pct"/>
            <w:gridSpan w:val="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6049C3E6" w14:textId="77777777" w:rsidR="00D81987" w:rsidRPr="00935347" w:rsidRDefault="00D81987" w:rsidP="002104E4">
            <w:pPr>
              <w:spacing w:after="0" w:line="240" w:lineRule="auto"/>
              <w:jc w:val="center"/>
              <w:rPr>
                <w:rFonts w:cstheme="minorHAnsi"/>
                <w:b/>
                <w:bCs/>
                <w:sz w:val="21"/>
                <w:szCs w:val="21"/>
              </w:rPr>
            </w:pPr>
            <w:r w:rsidRPr="00935347">
              <w:rPr>
                <w:rFonts w:cstheme="minorHAnsi"/>
                <w:b/>
                <w:bCs/>
                <w:sz w:val="21"/>
                <w:szCs w:val="21"/>
              </w:rPr>
              <w:t>TE Rating Scales</w:t>
            </w:r>
          </w:p>
        </w:tc>
      </w:tr>
      <w:tr w:rsidR="00D81987" w:rsidRPr="00935347" w14:paraId="45EA7A7D" w14:textId="77777777" w:rsidTr="002104E4">
        <w:trPr>
          <w:trHeight w:val="548"/>
        </w:trPr>
        <w:tc>
          <w:tcPr>
            <w:tcW w:w="251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0000" w:themeFill="text1"/>
            <w:hideMark/>
          </w:tcPr>
          <w:p w14:paraId="0D83F8BF" w14:textId="77777777" w:rsidR="00D81987" w:rsidRPr="00935347" w:rsidRDefault="00D81987" w:rsidP="002104E4">
            <w:pPr>
              <w:spacing w:after="0" w:line="240" w:lineRule="auto"/>
              <w:rPr>
                <w:rFonts w:cstheme="minorHAnsi"/>
                <w:color w:val="FFFFFF" w:themeColor="background1"/>
                <w:sz w:val="21"/>
                <w:szCs w:val="21"/>
              </w:rPr>
            </w:pPr>
            <w:r w:rsidRPr="00935347">
              <w:rPr>
                <w:rFonts w:cstheme="minorHAnsi"/>
                <w:color w:val="FFFFFF" w:themeColor="background1"/>
                <w:sz w:val="21"/>
                <w:szCs w:val="21"/>
              </w:rPr>
              <w:t>Ratings for Outcomes, Effectiveness, Efficiency, M&amp;E, Implementation/Oversight, Execution, Relevance</w:t>
            </w:r>
          </w:p>
        </w:tc>
        <w:tc>
          <w:tcPr>
            <w:tcW w:w="248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0000" w:themeFill="text1"/>
          </w:tcPr>
          <w:p w14:paraId="1AEA6A1E" w14:textId="77777777" w:rsidR="00D81987" w:rsidRPr="00935347" w:rsidRDefault="00D81987" w:rsidP="002104E4">
            <w:pPr>
              <w:spacing w:after="0" w:line="240" w:lineRule="auto"/>
              <w:rPr>
                <w:rFonts w:cstheme="minorHAnsi"/>
                <w:color w:val="FFFFFF" w:themeColor="background1"/>
                <w:sz w:val="21"/>
                <w:szCs w:val="21"/>
              </w:rPr>
            </w:pPr>
            <w:r w:rsidRPr="00935347">
              <w:rPr>
                <w:rFonts w:cstheme="minorHAnsi"/>
                <w:color w:val="FFFFFF" w:themeColor="background1"/>
                <w:sz w:val="21"/>
                <w:szCs w:val="21"/>
              </w:rPr>
              <w:t xml:space="preserve">Sustainability ratings: </w:t>
            </w:r>
          </w:p>
          <w:p w14:paraId="2DF5B340" w14:textId="77777777" w:rsidR="00D81987" w:rsidRPr="00935347" w:rsidRDefault="00D81987" w:rsidP="002104E4">
            <w:pPr>
              <w:spacing w:after="0" w:line="240" w:lineRule="auto"/>
              <w:rPr>
                <w:rFonts w:cstheme="minorHAnsi"/>
                <w:color w:val="FFFFFF" w:themeColor="background1"/>
                <w:sz w:val="21"/>
                <w:szCs w:val="21"/>
              </w:rPr>
            </w:pPr>
          </w:p>
        </w:tc>
      </w:tr>
      <w:tr w:rsidR="00D81987" w:rsidRPr="00935347" w14:paraId="609F49D9" w14:textId="77777777" w:rsidTr="002104E4">
        <w:trPr>
          <w:trHeight w:val="440"/>
        </w:trPr>
        <w:tc>
          <w:tcPr>
            <w:tcW w:w="251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hideMark/>
          </w:tcPr>
          <w:p w14:paraId="4F69D7E3" w14:textId="77777777" w:rsidR="00D81987" w:rsidRPr="00935347" w:rsidRDefault="00D81987" w:rsidP="002104E4">
            <w:pPr>
              <w:spacing w:after="60" w:line="240" w:lineRule="auto"/>
              <w:ind w:left="158"/>
              <w:rPr>
                <w:rFonts w:cstheme="minorHAnsi"/>
                <w:color w:val="000000" w:themeColor="text1"/>
                <w:sz w:val="21"/>
                <w:szCs w:val="21"/>
              </w:rPr>
            </w:pPr>
            <w:r w:rsidRPr="00935347">
              <w:rPr>
                <w:rFonts w:cstheme="minorHAnsi"/>
                <w:color w:val="000000" w:themeColor="text1"/>
                <w:sz w:val="21"/>
                <w:szCs w:val="21"/>
              </w:rPr>
              <w:t xml:space="preserve">6 = Highly Satisfactory (HS): exceeds expectations and/or no shortcomings </w:t>
            </w:r>
          </w:p>
          <w:p w14:paraId="2A8C0E6F" w14:textId="77777777" w:rsidR="00D81987" w:rsidRPr="00935347" w:rsidRDefault="00D81987" w:rsidP="002104E4">
            <w:pPr>
              <w:spacing w:after="60" w:line="240" w:lineRule="auto"/>
              <w:ind w:left="158"/>
              <w:rPr>
                <w:rFonts w:cstheme="minorHAnsi"/>
                <w:color w:val="000000" w:themeColor="text1"/>
                <w:sz w:val="21"/>
                <w:szCs w:val="21"/>
              </w:rPr>
            </w:pPr>
            <w:r w:rsidRPr="00935347">
              <w:rPr>
                <w:rFonts w:cstheme="minorHAnsi"/>
                <w:color w:val="000000" w:themeColor="text1"/>
                <w:sz w:val="21"/>
                <w:szCs w:val="21"/>
              </w:rPr>
              <w:t>5 = Satisfactory (S): meets expectations and/or no or minor shortcomings</w:t>
            </w:r>
          </w:p>
          <w:p w14:paraId="5A129289" w14:textId="77777777" w:rsidR="00D81987" w:rsidRPr="00935347" w:rsidRDefault="00D81987" w:rsidP="002104E4">
            <w:pPr>
              <w:spacing w:after="60" w:line="240" w:lineRule="auto"/>
              <w:ind w:left="158"/>
              <w:rPr>
                <w:rFonts w:cstheme="minorHAnsi"/>
                <w:color w:val="000000" w:themeColor="text1"/>
                <w:sz w:val="21"/>
                <w:szCs w:val="21"/>
              </w:rPr>
            </w:pPr>
            <w:r w:rsidRPr="00935347">
              <w:rPr>
                <w:rFonts w:cstheme="minorHAnsi"/>
                <w:color w:val="000000" w:themeColor="text1"/>
                <w:sz w:val="21"/>
                <w:szCs w:val="21"/>
              </w:rPr>
              <w:t xml:space="preserve">4 = Moderately Satisfactory (MS): </w:t>
            </w:r>
            <w:proofErr w:type="gramStart"/>
            <w:r w:rsidRPr="00935347">
              <w:rPr>
                <w:rFonts w:cstheme="minorHAnsi"/>
                <w:color w:val="000000" w:themeColor="text1"/>
                <w:sz w:val="21"/>
                <w:szCs w:val="21"/>
              </w:rPr>
              <w:t>more or less meets</w:t>
            </w:r>
            <w:proofErr w:type="gramEnd"/>
            <w:r w:rsidRPr="00935347">
              <w:rPr>
                <w:rFonts w:cstheme="minorHAnsi"/>
                <w:color w:val="000000" w:themeColor="text1"/>
                <w:sz w:val="21"/>
                <w:szCs w:val="21"/>
              </w:rPr>
              <w:t xml:space="preserve"> expectations and/or some shortcomings</w:t>
            </w:r>
          </w:p>
          <w:p w14:paraId="158C8649" w14:textId="77777777" w:rsidR="00D81987" w:rsidRPr="00935347" w:rsidRDefault="00D81987" w:rsidP="002104E4">
            <w:pPr>
              <w:spacing w:after="60" w:line="240" w:lineRule="auto"/>
              <w:ind w:left="158"/>
              <w:rPr>
                <w:rFonts w:cstheme="minorHAnsi"/>
                <w:color w:val="000000" w:themeColor="text1"/>
                <w:sz w:val="21"/>
                <w:szCs w:val="21"/>
              </w:rPr>
            </w:pPr>
            <w:r w:rsidRPr="00935347">
              <w:rPr>
                <w:rFonts w:cstheme="minorHAnsi"/>
                <w:color w:val="000000" w:themeColor="text1"/>
                <w:sz w:val="21"/>
                <w:szCs w:val="21"/>
              </w:rPr>
              <w:t>3 = Moderately Unsatisfactory (MU): somewhat below expectations and/or significant shortcomings</w:t>
            </w:r>
          </w:p>
          <w:p w14:paraId="4B08634E" w14:textId="77777777" w:rsidR="00D81987" w:rsidRPr="00935347" w:rsidRDefault="00D81987" w:rsidP="002104E4">
            <w:pPr>
              <w:spacing w:after="60" w:line="240" w:lineRule="auto"/>
              <w:ind w:left="158"/>
              <w:rPr>
                <w:rFonts w:cstheme="minorHAnsi"/>
                <w:color w:val="000000" w:themeColor="text1"/>
                <w:sz w:val="21"/>
                <w:szCs w:val="21"/>
              </w:rPr>
            </w:pPr>
            <w:r w:rsidRPr="00935347">
              <w:rPr>
                <w:rFonts w:cstheme="minorHAnsi"/>
                <w:color w:val="000000" w:themeColor="text1"/>
                <w:sz w:val="21"/>
                <w:szCs w:val="21"/>
              </w:rPr>
              <w:t>2 = Unsatisfactory (U): substantially below expectations and/or major shortcomings</w:t>
            </w:r>
          </w:p>
          <w:p w14:paraId="1BD67770" w14:textId="77777777" w:rsidR="00D81987" w:rsidRPr="00935347" w:rsidRDefault="00D81987" w:rsidP="002104E4">
            <w:pPr>
              <w:spacing w:after="60" w:line="240" w:lineRule="auto"/>
              <w:ind w:left="158"/>
              <w:rPr>
                <w:rFonts w:cstheme="minorHAnsi"/>
                <w:color w:val="000000" w:themeColor="text1"/>
                <w:sz w:val="21"/>
                <w:szCs w:val="21"/>
              </w:rPr>
            </w:pPr>
            <w:r w:rsidRPr="00935347">
              <w:rPr>
                <w:rFonts w:cstheme="minorHAnsi"/>
                <w:color w:val="000000" w:themeColor="text1"/>
                <w:sz w:val="21"/>
                <w:szCs w:val="21"/>
              </w:rPr>
              <w:t>1 = Highly Unsatisfactory (HU): severe shortcomings</w:t>
            </w:r>
          </w:p>
          <w:p w14:paraId="0DB0BDD6" w14:textId="77777777" w:rsidR="00D81987" w:rsidRPr="00935347" w:rsidRDefault="00D81987" w:rsidP="002104E4">
            <w:pPr>
              <w:spacing w:after="60" w:line="240" w:lineRule="auto"/>
              <w:ind w:left="158"/>
              <w:rPr>
                <w:rFonts w:cstheme="minorHAnsi"/>
                <w:color w:val="000000" w:themeColor="text1"/>
                <w:sz w:val="21"/>
                <w:szCs w:val="21"/>
              </w:rPr>
            </w:pPr>
            <w:r w:rsidRPr="00935347">
              <w:rPr>
                <w:rFonts w:cstheme="minorHAnsi"/>
                <w:color w:val="000000" w:themeColor="text1"/>
                <w:sz w:val="21"/>
                <w:szCs w:val="21"/>
              </w:rPr>
              <w:t>Unable to Assess (U/A): available information does not allow an assessment</w:t>
            </w:r>
          </w:p>
          <w:p w14:paraId="506F6C6B" w14:textId="77777777" w:rsidR="00D81987" w:rsidRPr="00935347" w:rsidRDefault="00D81987" w:rsidP="002104E4">
            <w:pPr>
              <w:spacing w:after="0" w:line="240" w:lineRule="auto"/>
              <w:rPr>
                <w:rFonts w:cstheme="minorHAnsi"/>
                <w:color w:val="000000" w:themeColor="text1"/>
                <w:sz w:val="21"/>
                <w:szCs w:val="21"/>
              </w:rPr>
            </w:pPr>
          </w:p>
        </w:tc>
        <w:tc>
          <w:tcPr>
            <w:tcW w:w="248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D9F2F1E" w14:textId="77777777" w:rsidR="00D81987" w:rsidRPr="00935347" w:rsidRDefault="00D81987" w:rsidP="002104E4">
            <w:pPr>
              <w:spacing w:after="60" w:line="240" w:lineRule="auto"/>
              <w:rPr>
                <w:rFonts w:cstheme="minorHAnsi"/>
                <w:color w:val="000000" w:themeColor="text1"/>
                <w:sz w:val="21"/>
                <w:szCs w:val="21"/>
              </w:rPr>
            </w:pPr>
            <w:r w:rsidRPr="00935347">
              <w:rPr>
                <w:rFonts w:cstheme="minorHAnsi"/>
                <w:color w:val="000000" w:themeColor="text1"/>
                <w:sz w:val="21"/>
                <w:szCs w:val="21"/>
              </w:rPr>
              <w:t>4 = Likely (L): negligible risks to sustainability</w:t>
            </w:r>
          </w:p>
          <w:p w14:paraId="3EDF8178" w14:textId="77777777" w:rsidR="00D81987" w:rsidRPr="00935347" w:rsidRDefault="00D81987" w:rsidP="002104E4">
            <w:pPr>
              <w:spacing w:after="60" w:line="240" w:lineRule="auto"/>
              <w:jc w:val="both"/>
              <w:rPr>
                <w:rFonts w:cstheme="minorHAnsi"/>
                <w:color w:val="000000" w:themeColor="text1"/>
                <w:sz w:val="21"/>
                <w:szCs w:val="21"/>
              </w:rPr>
            </w:pPr>
            <w:r w:rsidRPr="00935347">
              <w:rPr>
                <w:rFonts w:cstheme="minorHAnsi"/>
                <w:color w:val="000000" w:themeColor="text1"/>
                <w:sz w:val="21"/>
                <w:szCs w:val="21"/>
              </w:rPr>
              <w:t>3 = Moderately Likely (ML): moderate risks to sustainability</w:t>
            </w:r>
          </w:p>
          <w:p w14:paraId="1F769DD4" w14:textId="77777777" w:rsidR="00D81987" w:rsidRPr="00935347" w:rsidRDefault="00D81987" w:rsidP="002104E4">
            <w:pPr>
              <w:spacing w:after="60" w:line="240" w:lineRule="auto"/>
              <w:jc w:val="both"/>
              <w:rPr>
                <w:rFonts w:cstheme="minorHAnsi"/>
                <w:color w:val="000000" w:themeColor="text1"/>
                <w:sz w:val="21"/>
                <w:szCs w:val="21"/>
              </w:rPr>
            </w:pPr>
            <w:r w:rsidRPr="00935347">
              <w:rPr>
                <w:rFonts w:cstheme="minorHAnsi"/>
                <w:color w:val="000000" w:themeColor="text1"/>
                <w:sz w:val="21"/>
                <w:szCs w:val="21"/>
              </w:rPr>
              <w:t>2 = Moderately Unlikely (MU): significant risks to sustainability</w:t>
            </w:r>
          </w:p>
          <w:p w14:paraId="2491A190" w14:textId="77777777" w:rsidR="00D81987" w:rsidRPr="00935347" w:rsidRDefault="00D81987" w:rsidP="002104E4">
            <w:pPr>
              <w:spacing w:after="60" w:line="240" w:lineRule="auto"/>
              <w:jc w:val="both"/>
              <w:rPr>
                <w:rFonts w:cstheme="minorHAnsi"/>
                <w:color w:val="000000" w:themeColor="text1"/>
                <w:sz w:val="21"/>
                <w:szCs w:val="21"/>
              </w:rPr>
            </w:pPr>
            <w:r w:rsidRPr="00935347">
              <w:rPr>
                <w:rFonts w:cstheme="minorHAnsi"/>
                <w:color w:val="000000" w:themeColor="text1"/>
                <w:sz w:val="21"/>
                <w:szCs w:val="21"/>
              </w:rPr>
              <w:t>1 = Unlikely (U): severe risks to sustainability</w:t>
            </w:r>
          </w:p>
          <w:p w14:paraId="01EFD919" w14:textId="77777777" w:rsidR="00D81987" w:rsidRPr="00935347" w:rsidRDefault="00D81987" w:rsidP="002104E4">
            <w:pPr>
              <w:spacing w:after="60" w:line="240" w:lineRule="auto"/>
              <w:jc w:val="both"/>
              <w:rPr>
                <w:rFonts w:cstheme="minorHAnsi"/>
                <w:color w:val="000000" w:themeColor="text1"/>
                <w:sz w:val="21"/>
                <w:szCs w:val="21"/>
              </w:rPr>
            </w:pPr>
            <w:r w:rsidRPr="00935347">
              <w:rPr>
                <w:rFonts w:cstheme="minorHAnsi"/>
                <w:color w:val="000000" w:themeColor="text1"/>
                <w:sz w:val="21"/>
                <w:szCs w:val="21"/>
              </w:rPr>
              <w:t>Unable to Assess (U/A): Unable to assess the expected incidence and magnitude of risks to sustainability</w:t>
            </w:r>
          </w:p>
          <w:p w14:paraId="69684801" w14:textId="77777777" w:rsidR="00D81987" w:rsidRPr="00935347" w:rsidRDefault="00D81987" w:rsidP="002104E4">
            <w:pPr>
              <w:spacing w:after="0" w:line="240" w:lineRule="auto"/>
              <w:rPr>
                <w:rFonts w:cstheme="minorHAnsi"/>
                <w:color w:val="000000" w:themeColor="text1"/>
                <w:sz w:val="21"/>
                <w:szCs w:val="21"/>
              </w:rPr>
            </w:pPr>
          </w:p>
        </w:tc>
      </w:tr>
    </w:tbl>
    <w:p w14:paraId="59E0E17F" w14:textId="77777777" w:rsidR="00D81987" w:rsidRPr="00935347" w:rsidRDefault="00D81987" w:rsidP="00D81987">
      <w:pPr>
        <w:rPr>
          <w:rFonts w:cstheme="minorHAnsi"/>
          <w:b/>
          <w:bCs/>
          <w:sz w:val="26"/>
          <w:szCs w:val="26"/>
        </w:rPr>
      </w:pPr>
    </w:p>
    <w:tbl>
      <w:tblPr>
        <w:tblStyle w:val="TableGrid"/>
        <w:tblW w:w="0" w:type="auto"/>
        <w:jc w:val="center"/>
        <w:tblLook w:val="04A0" w:firstRow="1" w:lastRow="0" w:firstColumn="1" w:lastColumn="0" w:noHBand="0" w:noVBand="1"/>
      </w:tblPr>
      <w:tblGrid>
        <w:gridCol w:w="7555"/>
        <w:gridCol w:w="1795"/>
      </w:tblGrid>
      <w:tr w:rsidR="00D81987" w:rsidRPr="00935347" w14:paraId="2AD74C18" w14:textId="77777777" w:rsidTr="002104E4">
        <w:trPr>
          <w:trHeight w:val="350"/>
          <w:jc w:val="center"/>
        </w:trPr>
        <w:tc>
          <w:tcPr>
            <w:tcW w:w="9350" w:type="dxa"/>
            <w:gridSpan w:val="2"/>
            <w:shd w:val="clear" w:color="auto" w:fill="auto"/>
            <w:vAlign w:val="center"/>
          </w:tcPr>
          <w:p w14:paraId="2337B2E9" w14:textId="77777777" w:rsidR="00D81987" w:rsidRPr="00935347" w:rsidRDefault="00D81987" w:rsidP="002104E4">
            <w:pPr>
              <w:jc w:val="center"/>
              <w:rPr>
                <w:rFonts w:cstheme="minorHAnsi"/>
                <w:b/>
                <w:bCs/>
                <w:sz w:val="21"/>
                <w:szCs w:val="21"/>
              </w:rPr>
            </w:pPr>
            <w:r w:rsidRPr="00935347">
              <w:rPr>
                <w:rFonts w:cstheme="minorHAnsi"/>
                <w:b/>
                <w:bCs/>
                <w:sz w:val="21"/>
                <w:szCs w:val="21"/>
              </w:rPr>
              <w:t>Evaluation Ratings Table</w:t>
            </w:r>
          </w:p>
        </w:tc>
      </w:tr>
      <w:tr w:rsidR="00D81987" w:rsidRPr="00935347" w14:paraId="711376F3" w14:textId="77777777" w:rsidTr="002104E4">
        <w:trPr>
          <w:jc w:val="center"/>
        </w:trPr>
        <w:tc>
          <w:tcPr>
            <w:tcW w:w="7555" w:type="dxa"/>
            <w:shd w:val="clear" w:color="auto" w:fill="404040" w:themeFill="text1" w:themeFillTint="BF"/>
          </w:tcPr>
          <w:p w14:paraId="208EF815" w14:textId="77777777" w:rsidR="00D81987" w:rsidRPr="00935347" w:rsidRDefault="00D81987" w:rsidP="002104E4">
            <w:pPr>
              <w:pStyle w:val="ListParagraph"/>
              <w:ind w:left="340"/>
              <w:jc w:val="both"/>
              <w:rPr>
                <w:rFonts w:cstheme="minorHAnsi"/>
                <w:color w:val="FFFFFF" w:themeColor="background1"/>
                <w:sz w:val="21"/>
                <w:szCs w:val="21"/>
              </w:rPr>
            </w:pPr>
            <w:r w:rsidRPr="00935347">
              <w:rPr>
                <w:rFonts w:cstheme="minorHAnsi"/>
                <w:color w:val="FFFFFF" w:themeColor="background1"/>
                <w:sz w:val="21"/>
                <w:szCs w:val="21"/>
              </w:rPr>
              <w:t>Monitoring &amp; Evaluation (M&amp;E)</w:t>
            </w:r>
          </w:p>
        </w:tc>
        <w:tc>
          <w:tcPr>
            <w:tcW w:w="1795" w:type="dxa"/>
            <w:shd w:val="clear" w:color="auto" w:fill="404040" w:themeFill="text1" w:themeFillTint="BF"/>
          </w:tcPr>
          <w:p w14:paraId="27CFFC6C" w14:textId="77777777" w:rsidR="00D81987" w:rsidRPr="00935347" w:rsidRDefault="00D81987" w:rsidP="002104E4">
            <w:pPr>
              <w:jc w:val="both"/>
              <w:rPr>
                <w:rFonts w:cstheme="minorHAnsi"/>
                <w:color w:val="FFFFFF" w:themeColor="background1"/>
                <w:sz w:val="21"/>
                <w:szCs w:val="21"/>
              </w:rPr>
            </w:pPr>
            <w:r w:rsidRPr="00935347">
              <w:rPr>
                <w:rFonts w:cstheme="minorHAnsi"/>
                <w:color w:val="FFFFFF" w:themeColor="background1"/>
                <w:sz w:val="21"/>
                <w:szCs w:val="21"/>
              </w:rPr>
              <w:t>Rating</w:t>
            </w:r>
            <w:r w:rsidRPr="00935347">
              <w:rPr>
                <w:rFonts w:cstheme="minorHAnsi"/>
                <w:color w:val="FFFFFF" w:themeColor="background1"/>
                <w:sz w:val="23"/>
                <w:vertAlign w:val="superscript"/>
              </w:rPr>
              <w:footnoteReference w:id="12"/>
            </w:r>
          </w:p>
        </w:tc>
      </w:tr>
      <w:tr w:rsidR="00D81987" w:rsidRPr="00935347" w14:paraId="6CD90B75" w14:textId="77777777" w:rsidTr="002104E4">
        <w:trPr>
          <w:jc w:val="center"/>
        </w:trPr>
        <w:tc>
          <w:tcPr>
            <w:tcW w:w="7555" w:type="dxa"/>
          </w:tcPr>
          <w:p w14:paraId="12C73F91" w14:textId="77777777" w:rsidR="00D81987" w:rsidRPr="00935347" w:rsidRDefault="00D81987" w:rsidP="002104E4">
            <w:pPr>
              <w:ind w:left="340"/>
              <w:jc w:val="both"/>
              <w:rPr>
                <w:rFonts w:cstheme="minorHAnsi"/>
                <w:color w:val="000000"/>
                <w:sz w:val="21"/>
                <w:szCs w:val="21"/>
              </w:rPr>
            </w:pPr>
            <w:r w:rsidRPr="00935347">
              <w:rPr>
                <w:rFonts w:cstheme="minorHAnsi"/>
                <w:color w:val="000000"/>
                <w:sz w:val="21"/>
                <w:szCs w:val="21"/>
              </w:rPr>
              <w:t>M&amp;E design at entry</w:t>
            </w:r>
          </w:p>
        </w:tc>
        <w:tc>
          <w:tcPr>
            <w:tcW w:w="1795" w:type="dxa"/>
          </w:tcPr>
          <w:p w14:paraId="00DE57C0" w14:textId="77777777" w:rsidR="00D81987" w:rsidRPr="00935347" w:rsidRDefault="00D81987" w:rsidP="002104E4">
            <w:pPr>
              <w:jc w:val="both"/>
              <w:rPr>
                <w:rFonts w:cstheme="minorHAnsi"/>
                <w:color w:val="000000"/>
                <w:sz w:val="21"/>
                <w:szCs w:val="21"/>
              </w:rPr>
            </w:pPr>
          </w:p>
        </w:tc>
      </w:tr>
      <w:tr w:rsidR="00D81987" w:rsidRPr="00935347" w14:paraId="71E2D4F6" w14:textId="77777777" w:rsidTr="002104E4">
        <w:trPr>
          <w:jc w:val="center"/>
        </w:trPr>
        <w:tc>
          <w:tcPr>
            <w:tcW w:w="7555" w:type="dxa"/>
          </w:tcPr>
          <w:p w14:paraId="5D9975DF" w14:textId="77777777" w:rsidR="00D81987" w:rsidRPr="00935347" w:rsidRDefault="00D81987" w:rsidP="002104E4">
            <w:pPr>
              <w:ind w:left="340"/>
              <w:jc w:val="both"/>
              <w:rPr>
                <w:rFonts w:cstheme="minorHAnsi"/>
                <w:color w:val="000000"/>
                <w:sz w:val="21"/>
                <w:szCs w:val="21"/>
              </w:rPr>
            </w:pPr>
            <w:r w:rsidRPr="00935347">
              <w:rPr>
                <w:rFonts w:cstheme="minorHAnsi"/>
                <w:color w:val="000000"/>
                <w:sz w:val="21"/>
                <w:szCs w:val="21"/>
              </w:rPr>
              <w:t>M&amp;E Plan Implementation</w:t>
            </w:r>
          </w:p>
        </w:tc>
        <w:tc>
          <w:tcPr>
            <w:tcW w:w="1795" w:type="dxa"/>
          </w:tcPr>
          <w:p w14:paraId="634BE6D1" w14:textId="77777777" w:rsidR="00D81987" w:rsidRPr="00935347" w:rsidRDefault="00D81987" w:rsidP="002104E4">
            <w:pPr>
              <w:jc w:val="both"/>
              <w:rPr>
                <w:rFonts w:cstheme="minorHAnsi"/>
                <w:color w:val="000000"/>
                <w:sz w:val="21"/>
                <w:szCs w:val="21"/>
              </w:rPr>
            </w:pPr>
          </w:p>
        </w:tc>
      </w:tr>
      <w:tr w:rsidR="00D81987" w:rsidRPr="00935347" w14:paraId="2A8095E8" w14:textId="77777777" w:rsidTr="002104E4">
        <w:trPr>
          <w:jc w:val="center"/>
        </w:trPr>
        <w:tc>
          <w:tcPr>
            <w:tcW w:w="7555" w:type="dxa"/>
            <w:shd w:val="clear" w:color="auto" w:fill="D0CECE" w:themeFill="background2" w:themeFillShade="E6"/>
          </w:tcPr>
          <w:p w14:paraId="2610D6EE" w14:textId="77777777" w:rsidR="00D81987" w:rsidRPr="00935347" w:rsidRDefault="00D81987" w:rsidP="002104E4">
            <w:pPr>
              <w:ind w:left="340"/>
              <w:jc w:val="both"/>
              <w:rPr>
                <w:rFonts w:cstheme="minorHAnsi"/>
                <w:color w:val="000000"/>
                <w:sz w:val="21"/>
                <w:szCs w:val="21"/>
              </w:rPr>
            </w:pPr>
            <w:r w:rsidRPr="00935347">
              <w:rPr>
                <w:rFonts w:cstheme="minorHAnsi"/>
                <w:color w:val="000000"/>
                <w:sz w:val="21"/>
                <w:szCs w:val="21"/>
              </w:rPr>
              <w:t>Overall Quality of M&amp;E</w:t>
            </w:r>
          </w:p>
        </w:tc>
        <w:tc>
          <w:tcPr>
            <w:tcW w:w="1795" w:type="dxa"/>
            <w:shd w:val="clear" w:color="auto" w:fill="D0CECE" w:themeFill="background2" w:themeFillShade="E6"/>
          </w:tcPr>
          <w:p w14:paraId="6F124226" w14:textId="77777777" w:rsidR="00D81987" w:rsidRPr="00935347" w:rsidRDefault="00D81987" w:rsidP="002104E4">
            <w:pPr>
              <w:jc w:val="both"/>
              <w:rPr>
                <w:rFonts w:cstheme="minorHAnsi"/>
                <w:color w:val="000000"/>
                <w:sz w:val="21"/>
                <w:szCs w:val="21"/>
              </w:rPr>
            </w:pPr>
          </w:p>
        </w:tc>
      </w:tr>
      <w:tr w:rsidR="00D81987" w:rsidRPr="00935347" w14:paraId="41C7BBD3" w14:textId="77777777" w:rsidTr="002104E4">
        <w:trPr>
          <w:jc w:val="center"/>
        </w:trPr>
        <w:tc>
          <w:tcPr>
            <w:tcW w:w="7555" w:type="dxa"/>
            <w:shd w:val="clear" w:color="auto" w:fill="404040" w:themeFill="text1" w:themeFillTint="BF"/>
          </w:tcPr>
          <w:p w14:paraId="2203A08D" w14:textId="77777777" w:rsidR="00D81987" w:rsidRPr="00935347" w:rsidRDefault="00D81987" w:rsidP="002104E4">
            <w:pPr>
              <w:pStyle w:val="ListParagraph"/>
              <w:ind w:left="340"/>
              <w:jc w:val="both"/>
              <w:rPr>
                <w:rFonts w:cstheme="minorHAnsi"/>
                <w:color w:val="FFFFFF" w:themeColor="background1"/>
                <w:sz w:val="21"/>
                <w:szCs w:val="21"/>
              </w:rPr>
            </w:pPr>
            <w:r w:rsidRPr="00935347">
              <w:rPr>
                <w:rFonts w:cstheme="minorHAnsi"/>
                <w:color w:val="FFFFFF" w:themeColor="background1"/>
                <w:sz w:val="21"/>
                <w:szCs w:val="21"/>
              </w:rPr>
              <w:t>Implementation &amp; Execution</w:t>
            </w:r>
          </w:p>
        </w:tc>
        <w:tc>
          <w:tcPr>
            <w:tcW w:w="1795" w:type="dxa"/>
            <w:shd w:val="clear" w:color="auto" w:fill="404040" w:themeFill="text1" w:themeFillTint="BF"/>
          </w:tcPr>
          <w:p w14:paraId="00330EB4" w14:textId="77777777" w:rsidR="00D81987" w:rsidRPr="00935347" w:rsidRDefault="00D81987" w:rsidP="002104E4">
            <w:pPr>
              <w:jc w:val="both"/>
              <w:rPr>
                <w:rFonts w:cstheme="minorHAnsi"/>
                <w:color w:val="FFFFFF" w:themeColor="background1"/>
                <w:sz w:val="21"/>
                <w:szCs w:val="21"/>
              </w:rPr>
            </w:pPr>
            <w:r w:rsidRPr="00935347">
              <w:rPr>
                <w:rFonts w:cstheme="minorHAnsi"/>
                <w:color w:val="FFFFFF" w:themeColor="background1"/>
                <w:sz w:val="21"/>
                <w:szCs w:val="21"/>
              </w:rPr>
              <w:t>Rating</w:t>
            </w:r>
          </w:p>
        </w:tc>
      </w:tr>
      <w:tr w:rsidR="00D81987" w:rsidRPr="00935347" w14:paraId="006DEE0D" w14:textId="77777777" w:rsidTr="002104E4">
        <w:trPr>
          <w:jc w:val="center"/>
        </w:trPr>
        <w:tc>
          <w:tcPr>
            <w:tcW w:w="7555" w:type="dxa"/>
          </w:tcPr>
          <w:p w14:paraId="267D5C7B" w14:textId="77777777" w:rsidR="00D81987" w:rsidRPr="00935347" w:rsidRDefault="00D81987" w:rsidP="002104E4">
            <w:pPr>
              <w:ind w:left="970" w:hanging="610"/>
              <w:jc w:val="both"/>
              <w:rPr>
                <w:rFonts w:cstheme="minorHAnsi"/>
                <w:color w:val="000000"/>
                <w:sz w:val="21"/>
                <w:szCs w:val="21"/>
              </w:rPr>
            </w:pPr>
            <w:r w:rsidRPr="00935347">
              <w:rPr>
                <w:rFonts w:cstheme="minorHAnsi"/>
                <w:color w:val="000000"/>
                <w:sz w:val="21"/>
                <w:szCs w:val="21"/>
              </w:rPr>
              <w:t xml:space="preserve">Quality of UNDP Implementation/Oversight </w:t>
            </w:r>
          </w:p>
        </w:tc>
        <w:tc>
          <w:tcPr>
            <w:tcW w:w="1795" w:type="dxa"/>
          </w:tcPr>
          <w:p w14:paraId="32519FD8" w14:textId="77777777" w:rsidR="00D81987" w:rsidRPr="00935347" w:rsidRDefault="00D81987" w:rsidP="002104E4">
            <w:pPr>
              <w:jc w:val="both"/>
              <w:rPr>
                <w:rFonts w:cstheme="minorHAnsi"/>
                <w:color w:val="000000"/>
                <w:sz w:val="21"/>
                <w:szCs w:val="21"/>
              </w:rPr>
            </w:pPr>
          </w:p>
        </w:tc>
      </w:tr>
      <w:tr w:rsidR="00D81987" w:rsidRPr="00935347" w14:paraId="530273C1" w14:textId="77777777" w:rsidTr="002104E4">
        <w:trPr>
          <w:jc w:val="center"/>
        </w:trPr>
        <w:tc>
          <w:tcPr>
            <w:tcW w:w="7555" w:type="dxa"/>
          </w:tcPr>
          <w:p w14:paraId="14520E44" w14:textId="77777777" w:rsidR="00D81987" w:rsidRPr="00935347" w:rsidRDefault="00D81987" w:rsidP="002104E4">
            <w:pPr>
              <w:ind w:left="970" w:hanging="610"/>
              <w:jc w:val="both"/>
              <w:rPr>
                <w:rFonts w:cstheme="minorHAnsi"/>
                <w:color w:val="000000"/>
                <w:sz w:val="21"/>
                <w:szCs w:val="21"/>
              </w:rPr>
            </w:pPr>
            <w:r w:rsidRPr="00935347">
              <w:rPr>
                <w:rFonts w:cstheme="minorHAnsi"/>
                <w:color w:val="000000"/>
                <w:sz w:val="21"/>
                <w:szCs w:val="21"/>
              </w:rPr>
              <w:t>Quality of Implementing Partner Execution</w:t>
            </w:r>
          </w:p>
        </w:tc>
        <w:tc>
          <w:tcPr>
            <w:tcW w:w="1795" w:type="dxa"/>
          </w:tcPr>
          <w:p w14:paraId="2AF9FA42" w14:textId="77777777" w:rsidR="00D81987" w:rsidRPr="00935347" w:rsidRDefault="00D81987" w:rsidP="002104E4">
            <w:pPr>
              <w:jc w:val="both"/>
              <w:rPr>
                <w:rFonts w:cstheme="minorHAnsi"/>
                <w:color w:val="000000"/>
                <w:sz w:val="21"/>
                <w:szCs w:val="21"/>
              </w:rPr>
            </w:pPr>
          </w:p>
        </w:tc>
      </w:tr>
      <w:tr w:rsidR="00D81987" w:rsidRPr="00935347" w14:paraId="37B38ED0" w14:textId="77777777" w:rsidTr="002104E4">
        <w:trPr>
          <w:jc w:val="center"/>
        </w:trPr>
        <w:tc>
          <w:tcPr>
            <w:tcW w:w="7555" w:type="dxa"/>
            <w:shd w:val="clear" w:color="auto" w:fill="D0CECE" w:themeFill="background2" w:themeFillShade="E6"/>
          </w:tcPr>
          <w:p w14:paraId="201F9708" w14:textId="77777777" w:rsidR="00D81987" w:rsidRPr="00935347" w:rsidRDefault="00D81987" w:rsidP="002104E4">
            <w:pPr>
              <w:ind w:left="970" w:hanging="610"/>
              <w:jc w:val="both"/>
              <w:rPr>
                <w:rFonts w:cstheme="minorHAnsi"/>
                <w:color w:val="000000"/>
                <w:sz w:val="21"/>
                <w:szCs w:val="21"/>
              </w:rPr>
            </w:pPr>
            <w:r w:rsidRPr="00935347">
              <w:rPr>
                <w:rFonts w:cstheme="minorHAnsi"/>
                <w:color w:val="000000"/>
                <w:sz w:val="21"/>
                <w:szCs w:val="21"/>
              </w:rPr>
              <w:t>Overall quality of Implementation/Execution</w:t>
            </w:r>
          </w:p>
        </w:tc>
        <w:tc>
          <w:tcPr>
            <w:tcW w:w="1795" w:type="dxa"/>
            <w:shd w:val="clear" w:color="auto" w:fill="D0CECE" w:themeFill="background2" w:themeFillShade="E6"/>
          </w:tcPr>
          <w:p w14:paraId="76F1DCE1" w14:textId="77777777" w:rsidR="00D81987" w:rsidRPr="00935347" w:rsidRDefault="00D81987" w:rsidP="002104E4">
            <w:pPr>
              <w:jc w:val="both"/>
              <w:rPr>
                <w:rFonts w:cstheme="minorHAnsi"/>
                <w:color w:val="000000"/>
                <w:sz w:val="21"/>
                <w:szCs w:val="21"/>
              </w:rPr>
            </w:pPr>
          </w:p>
        </w:tc>
      </w:tr>
      <w:tr w:rsidR="00D81987" w:rsidRPr="00935347" w14:paraId="7C9CC804" w14:textId="77777777" w:rsidTr="002104E4">
        <w:trPr>
          <w:jc w:val="center"/>
        </w:trPr>
        <w:tc>
          <w:tcPr>
            <w:tcW w:w="7555" w:type="dxa"/>
            <w:shd w:val="clear" w:color="auto" w:fill="404040" w:themeFill="text1" w:themeFillTint="BF"/>
          </w:tcPr>
          <w:p w14:paraId="7E7A8AC4" w14:textId="77777777" w:rsidR="00D81987" w:rsidRPr="00935347" w:rsidRDefault="00D81987" w:rsidP="002104E4">
            <w:pPr>
              <w:pStyle w:val="ListParagraph"/>
              <w:ind w:left="340"/>
              <w:jc w:val="both"/>
              <w:rPr>
                <w:rFonts w:cstheme="minorHAnsi"/>
                <w:color w:val="FFFFFF" w:themeColor="background1"/>
                <w:sz w:val="21"/>
                <w:szCs w:val="21"/>
              </w:rPr>
            </w:pPr>
            <w:r w:rsidRPr="00935347">
              <w:rPr>
                <w:rFonts w:cstheme="minorHAnsi"/>
                <w:color w:val="FFFFFF" w:themeColor="background1"/>
                <w:sz w:val="21"/>
                <w:szCs w:val="21"/>
              </w:rPr>
              <w:t>Assessment of Outcomes</w:t>
            </w:r>
          </w:p>
        </w:tc>
        <w:tc>
          <w:tcPr>
            <w:tcW w:w="1795" w:type="dxa"/>
            <w:shd w:val="clear" w:color="auto" w:fill="404040" w:themeFill="text1" w:themeFillTint="BF"/>
          </w:tcPr>
          <w:p w14:paraId="3E2A6CCD" w14:textId="77777777" w:rsidR="00D81987" w:rsidRPr="00935347" w:rsidRDefault="00D81987" w:rsidP="002104E4">
            <w:pPr>
              <w:jc w:val="both"/>
              <w:rPr>
                <w:rFonts w:cstheme="minorHAnsi"/>
                <w:color w:val="FFFFFF" w:themeColor="background1"/>
                <w:sz w:val="21"/>
                <w:szCs w:val="21"/>
              </w:rPr>
            </w:pPr>
            <w:r w:rsidRPr="00935347">
              <w:rPr>
                <w:rFonts w:cstheme="minorHAnsi"/>
                <w:color w:val="FFFFFF" w:themeColor="background1"/>
                <w:sz w:val="21"/>
                <w:szCs w:val="21"/>
              </w:rPr>
              <w:t>Rating</w:t>
            </w:r>
          </w:p>
        </w:tc>
      </w:tr>
      <w:tr w:rsidR="00D81987" w:rsidRPr="00935347" w14:paraId="7D5731DE" w14:textId="77777777" w:rsidTr="002104E4">
        <w:trPr>
          <w:jc w:val="center"/>
        </w:trPr>
        <w:tc>
          <w:tcPr>
            <w:tcW w:w="7555" w:type="dxa"/>
          </w:tcPr>
          <w:p w14:paraId="25B22F9A" w14:textId="77777777" w:rsidR="00D81987" w:rsidRPr="00935347" w:rsidRDefault="00D81987" w:rsidP="002104E4">
            <w:pPr>
              <w:ind w:left="340"/>
              <w:jc w:val="both"/>
              <w:rPr>
                <w:rFonts w:cstheme="minorHAnsi"/>
                <w:color w:val="000000"/>
                <w:sz w:val="21"/>
                <w:szCs w:val="21"/>
              </w:rPr>
            </w:pPr>
            <w:r w:rsidRPr="00935347">
              <w:rPr>
                <w:rFonts w:cstheme="minorHAnsi"/>
                <w:color w:val="000000"/>
                <w:sz w:val="21"/>
                <w:szCs w:val="21"/>
              </w:rPr>
              <w:t>Relevance</w:t>
            </w:r>
          </w:p>
        </w:tc>
        <w:tc>
          <w:tcPr>
            <w:tcW w:w="1795" w:type="dxa"/>
          </w:tcPr>
          <w:p w14:paraId="3FD8DB05" w14:textId="77777777" w:rsidR="00D81987" w:rsidRPr="00935347" w:rsidRDefault="00D81987" w:rsidP="002104E4">
            <w:pPr>
              <w:jc w:val="both"/>
              <w:rPr>
                <w:rFonts w:cstheme="minorHAnsi"/>
                <w:color w:val="000000"/>
                <w:sz w:val="21"/>
                <w:szCs w:val="21"/>
              </w:rPr>
            </w:pPr>
          </w:p>
        </w:tc>
      </w:tr>
      <w:tr w:rsidR="00D81987" w:rsidRPr="00935347" w14:paraId="58C9AFB1" w14:textId="77777777" w:rsidTr="002104E4">
        <w:trPr>
          <w:jc w:val="center"/>
        </w:trPr>
        <w:tc>
          <w:tcPr>
            <w:tcW w:w="7555" w:type="dxa"/>
          </w:tcPr>
          <w:p w14:paraId="152116CD" w14:textId="77777777" w:rsidR="00D81987" w:rsidRPr="00935347" w:rsidRDefault="00D81987" w:rsidP="002104E4">
            <w:pPr>
              <w:ind w:left="340"/>
              <w:jc w:val="both"/>
              <w:rPr>
                <w:rFonts w:cstheme="minorHAnsi"/>
                <w:color w:val="000000"/>
                <w:sz w:val="21"/>
                <w:szCs w:val="21"/>
              </w:rPr>
            </w:pPr>
            <w:r w:rsidRPr="00935347">
              <w:rPr>
                <w:rFonts w:cstheme="minorHAnsi"/>
                <w:color w:val="000000"/>
                <w:sz w:val="21"/>
                <w:szCs w:val="21"/>
              </w:rPr>
              <w:t>Effectiveness</w:t>
            </w:r>
          </w:p>
        </w:tc>
        <w:tc>
          <w:tcPr>
            <w:tcW w:w="1795" w:type="dxa"/>
          </w:tcPr>
          <w:p w14:paraId="31746168" w14:textId="77777777" w:rsidR="00D81987" w:rsidRPr="00935347" w:rsidRDefault="00D81987" w:rsidP="002104E4">
            <w:pPr>
              <w:jc w:val="both"/>
              <w:rPr>
                <w:rFonts w:cstheme="minorHAnsi"/>
                <w:color w:val="000000"/>
                <w:sz w:val="21"/>
                <w:szCs w:val="21"/>
              </w:rPr>
            </w:pPr>
          </w:p>
        </w:tc>
      </w:tr>
      <w:tr w:rsidR="00D81987" w:rsidRPr="00935347" w14:paraId="633FAB04" w14:textId="77777777" w:rsidTr="002104E4">
        <w:trPr>
          <w:jc w:val="center"/>
        </w:trPr>
        <w:tc>
          <w:tcPr>
            <w:tcW w:w="7555" w:type="dxa"/>
          </w:tcPr>
          <w:p w14:paraId="4C65FC21" w14:textId="77777777" w:rsidR="00D81987" w:rsidRPr="00935347" w:rsidRDefault="00D81987" w:rsidP="002104E4">
            <w:pPr>
              <w:ind w:left="340"/>
              <w:jc w:val="both"/>
              <w:rPr>
                <w:rFonts w:cstheme="minorHAnsi"/>
                <w:color w:val="000000"/>
                <w:sz w:val="21"/>
                <w:szCs w:val="21"/>
              </w:rPr>
            </w:pPr>
            <w:r w:rsidRPr="00935347">
              <w:rPr>
                <w:rFonts w:cstheme="minorHAnsi"/>
                <w:color w:val="000000"/>
                <w:sz w:val="21"/>
                <w:szCs w:val="21"/>
              </w:rPr>
              <w:t>Efficiency</w:t>
            </w:r>
          </w:p>
        </w:tc>
        <w:tc>
          <w:tcPr>
            <w:tcW w:w="1795" w:type="dxa"/>
          </w:tcPr>
          <w:p w14:paraId="7F866E3A" w14:textId="77777777" w:rsidR="00D81987" w:rsidRPr="00935347" w:rsidRDefault="00D81987" w:rsidP="002104E4">
            <w:pPr>
              <w:jc w:val="both"/>
              <w:rPr>
                <w:rFonts w:cstheme="minorHAnsi"/>
                <w:color w:val="000000"/>
                <w:sz w:val="21"/>
                <w:szCs w:val="21"/>
              </w:rPr>
            </w:pPr>
          </w:p>
        </w:tc>
      </w:tr>
      <w:tr w:rsidR="00D81987" w:rsidRPr="00935347" w14:paraId="3AFA43FF" w14:textId="77777777" w:rsidTr="002104E4">
        <w:trPr>
          <w:jc w:val="center"/>
        </w:trPr>
        <w:tc>
          <w:tcPr>
            <w:tcW w:w="7555" w:type="dxa"/>
            <w:shd w:val="clear" w:color="auto" w:fill="D0CECE" w:themeFill="background2" w:themeFillShade="E6"/>
          </w:tcPr>
          <w:p w14:paraId="1C90B3B6" w14:textId="77777777" w:rsidR="00D81987" w:rsidRPr="00935347" w:rsidRDefault="00D81987" w:rsidP="002104E4">
            <w:pPr>
              <w:ind w:left="340"/>
              <w:jc w:val="both"/>
              <w:rPr>
                <w:rFonts w:cstheme="minorHAnsi"/>
                <w:color w:val="000000"/>
                <w:sz w:val="21"/>
                <w:szCs w:val="21"/>
              </w:rPr>
            </w:pPr>
            <w:r w:rsidRPr="00935347">
              <w:rPr>
                <w:rFonts w:cstheme="minorHAnsi"/>
                <w:color w:val="000000"/>
                <w:sz w:val="21"/>
                <w:szCs w:val="21"/>
              </w:rPr>
              <w:t>Overall Project Outcome Rating</w:t>
            </w:r>
          </w:p>
        </w:tc>
        <w:tc>
          <w:tcPr>
            <w:tcW w:w="1795" w:type="dxa"/>
            <w:shd w:val="clear" w:color="auto" w:fill="D0CECE" w:themeFill="background2" w:themeFillShade="E6"/>
          </w:tcPr>
          <w:p w14:paraId="764B1F3C" w14:textId="77777777" w:rsidR="00D81987" w:rsidRPr="00935347" w:rsidRDefault="00D81987" w:rsidP="002104E4">
            <w:pPr>
              <w:jc w:val="both"/>
              <w:rPr>
                <w:rFonts w:cstheme="minorHAnsi"/>
                <w:color w:val="000000"/>
                <w:sz w:val="21"/>
                <w:szCs w:val="21"/>
              </w:rPr>
            </w:pPr>
          </w:p>
        </w:tc>
      </w:tr>
      <w:tr w:rsidR="00D81987" w:rsidRPr="00935347" w14:paraId="050B729B" w14:textId="77777777" w:rsidTr="002104E4">
        <w:trPr>
          <w:jc w:val="center"/>
        </w:trPr>
        <w:tc>
          <w:tcPr>
            <w:tcW w:w="7555" w:type="dxa"/>
            <w:shd w:val="clear" w:color="auto" w:fill="404040" w:themeFill="text1" w:themeFillTint="BF"/>
          </w:tcPr>
          <w:p w14:paraId="2E0F6993" w14:textId="77777777" w:rsidR="00D81987" w:rsidRPr="00935347" w:rsidRDefault="00D81987" w:rsidP="002104E4">
            <w:pPr>
              <w:pStyle w:val="ListParagraph"/>
              <w:ind w:left="340"/>
              <w:jc w:val="both"/>
              <w:rPr>
                <w:rFonts w:cstheme="minorHAnsi"/>
                <w:color w:val="FFFFFF" w:themeColor="background1"/>
                <w:sz w:val="21"/>
                <w:szCs w:val="21"/>
              </w:rPr>
            </w:pPr>
            <w:r w:rsidRPr="00935347">
              <w:rPr>
                <w:rFonts w:cstheme="minorHAnsi"/>
                <w:color w:val="FFFFFF" w:themeColor="background1"/>
                <w:sz w:val="21"/>
                <w:szCs w:val="21"/>
              </w:rPr>
              <w:t>Sustainability</w:t>
            </w:r>
          </w:p>
        </w:tc>
        <w:tc>
          <w:tcPr>
            <w:tcW w:w="1795" w:type="dxa"/>
            <w:shd w:val="clear" w:color="auto" w:fill="404040" w:themeFill="text1" w:themeFillTint="BF"/>
          </w:tcPr>
          <w:p w14:paraId="20520160" w14:textId="77777777" w:rsidR="00D81987" w:rsidRPr="00935347" w:rsidRDefault="00D81987" w:rsidP="002104E4">
            <w:pPr>
              <w:jc w:val="both"/>
              <w:rPr>
                <w:rFonts w:cstheme="minorHAnsi"/>
                <w:color w:val="FFFFFF" w:themeColor="background1"/>
                <w:sz w:val="21"/>
                <w:szCs w:val="21"/>
              </w:rPr>
            </w:pPr>
            <w:r w:rsidRPr="00935347">
              <w:rPr>
                <w:rFonts w:cstheme="minorHAnsi"/>
                <w:color w:val="FFFFFF" w:themeColor="background1"/>
                <w:sz w:val="21"/>
                <w:szCs w:val="21"/>
              </w:rPr>
              <w:t>Rating</w:t>
            </w:r>
          </w:p>
        </w:tc>
      </w:tr>
      <w:tr w:rsidR="00D81987" w:rsidRPr="00935347" w14:paraId="0BB7AA55" w14:textId="77777777" w:rsidTr="002104E4">
        <w:trPr>
          <w:jc w:val="center"/>
        </w:trPr>
        <w:tc>
          <w:tcPr>
            <w:tcW w:w="7555" w:type="dxa"/>
          </w:tcPr>
          <w:p w14:paraId="233856AA" w14:textId="77777777" w:rsidR="00D81987" w:rsidRPr="00935347" w:rsidRDefault="00D81987" w:rsidP="002104E4">
            <w:pPr>
              <w:ind w:left="340"/>
              <w:jc w:val="both"/>
              <w:rPr>
                <w:rFonts w:cstheme="minorHAnsi"/>
                <w:color w:val="000000"/>
                <w:sz w:val="21"/>
                <w:szCs w:val="21"/>
              </w:rPr>
            </w:pPr>
            <w:r w:rsidRPr="00935347">
              <w:rPr>
                <w:rFonts w:cstheme="minorHAnsi"/>
                <w:color w:val="000000"/>
                <w:sz w:val="21"/>
                <w:szCs w:val="21"/>
              </w:rPr>
              <w:t>Financial resources</w:t>
            </w:r>
          </w:p>
        </w:tc>
        <w:tc>
          <w:tcPr>
            <w:tcW w:w="1795" w:type="dxa"/>
          </w:tcPr>
          <w:p w14:paraId="43616DA2" w14:textId="77777777" w:rsidR="00D81987" w:rsidRPr="00935347" w:rsidRDefault="00D81987" w:rsidP="002104E4">
            <w:pPr>
              <w:jc w:val="both"/>
              <w:rPr>
                <w:rFonts w:cstheme="minorHAnsi"/>
                <w:color w:val="000000"/>
                <w:sz w:val="21"/>
                <w:szCs w:val="21"/>
              </w:rPr>
            </w:pPr>
          </w:p>
        </w:tc>
      </w:tr>
      <w:tr w:rsidR="00D81987" w:rsidRPr="00935347" w14:paraId="4E9CEA7D" w14:textId="77777777" w:rsidTr="002104E4">
        <w:trPr>
          <w:jc w:val="center"/>
        </w:trPr>
        <w:tc>
          <w:tcPr>
            <w:tcW w:w="7555" w:type="dxa"/>
          </w:tcPr>
          <w:p w14:paraId="200E477D" w14:textId="77777777" w:rsidR="00D81987" w:rsidRPr="00935347" w:rsidRDefault="00D81987" w:rsidP="002104E4">
            <w:pPr>
              <w:ind w:left="340"/>
              <w:jc w:val="both"/>
              <w:rPr>
                <w:rFonts w:cstheme="minorHAnsi"/>
                <w:color w:val="000000"/>
                <w:sz w:val="21"/>
                <w:szCs w:val="21"/>
              </w:rPr>
            </w:pPr>
            <w:r w:rsidRPr="00935347">
              <w:rPr>
                <w:rFonts w:cstheme="minorHAnsi"/>
                <w:color w:val="000000"/>
                <w:sz w:val="21"/>
                <w:szCs w:val="21"/>
              </w:rPr>
              <w:t>Socio-political/economic</w:t>
            </w:r>
          </w:p>
        </w:tc>
        <w:tc>
          <w:tcPr>
            <w:tcW w:w="1795" w:type="dxa"/>
          </w:tcPr>
          <w:p w14:paraId="5ED93A42" w14:textId="77777777" w:rsidR="00D81987" w:rsidRPr="00935347" w:rsidRDefault="00D81987" w:rsidP="002104E4">
            <w:pPr>
              <w:jc w:val="both"/>
              <w:rPr>
                <w:rFonts w:cstheme="minorHAnsi"/>
                <w:color w:val="000000"/>
                <w:sz w:val="21"/>
                <w:szCs w:val="21"/>
              </w:rPr>
            </w:pPr>
          </w:p>
        </w:tc>
      </w:tr>
      <w:tr w:rsidR="00D81987" w:rsidRPr="00935347" w14:paraId="0CFB1AF2" w14:textId="77777777" w:rsidTr="002104E4">
        <w:trPr>
          <w:jc w:val="center"/>
        </w:trPr>
        <w:tc>
          <w:tcPr>
            <w:tcW w:w="7555" w:type="dxa"/>
          </w:tcPr>
          <w:p w14:paraId="74DCA88E" w14:textId="77777777" w:rsidR="00D81987" w:rsidRPr="00935347" w:rsidRDefault="00D81987" w:rsidP="002104E4">
            <w:pPr>
              <w:ind w:left="340"/>
              <w:jc w:val="both"/>
              <w:rPr>
                <w:rFonts w:cstheme="minorHAnsi"/>
                <w:color w:val="000000"/>
                <w:sz w:val="21"/>
                <w:szCs w:val="21"/>
              </w:rPr>
            </w:pPr>
            <w:r w:rsidRPr="00935347">
              <w:rPr>
                <w:rFonts w:cstheme="minorHAnsi"/>
                <w:color w:val="000000"/>
                <w:sz w:val="21"/>
                <w:szCs w:val="21"/>
              </w:rPr>
              <w:t>Institutional framework and governance</w:t>
            </w:r>
          </w:p>
        </w:tc>
        <w:tc>
          <w:tcPr>
            <w:tcW w:w="1795" w:type="dxa"/>
          </w:tcPr>
          <w:p w14:paraId="503B460C" w14:textId="77777777" w:rsidR="00D81987" w:rsidRPr="00935347" w:rsidRDefault="00D81987" w:rsidP="002104E4">
            <w:pPr>
              <w:jc w:val="both"/>
              <w:rPr>
                <w:rFonts w:cstheme="minorHAnsi"/>
                <w:color w:val="000000"/>
                <w:sz w:val="21"/>
                <w:szCs w:val="21"/>
              </w:rPr>
            </w:pPr>
          </w:p>
        </w:tc>
      </w:tr>
      <w:tr w:rsidR="00D81987" w:rsidRPr="00935347" w14:paraId="71B9AAD8" w14:textId="77777777" w:rsidTr="002104E4">
        <w:trPr>
          <w:jc w:val="center"/>
        </w:trPr>
        <w:tc>
          <w:tcPr>
            <w:tcW w:w="7555" w:type="dxa"/>
          </w:tcPr>
          <w:p w14:paraId="18456E90" w14:textId="77777777" w:rsidR="00D81987" w:rsidRPr="00935347" w:rsidRDefault="00D81987" w:rsidP="002104E4">
            <w:pPr>
              <w:ind w:left="340"/>
              <w:jc w:val="both"/>
              <w:rPr>
                <w:rFonts w:cstheme="minorHAnsi"/>
                <w:color w:val="000000"/>
                <w:sz w:val="21"/>
                <w:szCs w:val="21"/>
              </w:rPr>
            </w:pPr>
            <w:r w:rsidRPr="00935347">
              <w:rPr>
                <w:rFonts w:cstheme="minorHAnsi"/>
                <w:color w:val="000000"/>
                <w:sz w:val="21"/>
                <w:szCs w:val="21"/>
              </w:rPr>
              <w:lastRenderedPageBreak/>
              <w:t>Environmental</w:t>
            </w:r>
          </w:p>
        </w:tc>
        <w:tc>
          <w:tcPr>
            <w:tcW w:w="1795" w:type="dxa"/>
          </w:tcPr>
          <w:p w14:paraId="3AAF4A14" w14:textId="77777777" w:rsidR="00D81987" w:rsidRPr="00935347" w:rsidRDefault="00D81987" w:rsidP="002104E4">
            <w:pPr>
              <w:jc w:val="both"/>
              <w:rPr>
                <w:rFonts w:cstheme="minorHAnsi"/>
                <w:color w:val="000000"/>
                <w:sz w:val="21"/>
                <w:szCs w:val="21"/>
              </w:rPr>
            </w:pPr>
          </w:p>
        </w:tc>
      </w:tr>
      <w:tr w:rsidR="00D81987" w:rsidRPr="00935347" w14:paraId="588EDF12" w14:textId="77777777" w:rsidTr="002104E4">
        <w:trPr>
          <w:jc w:val="center"/>
        </w:trPr>
        <w:tc>
          <w:tcPr>
            <w:tcW w:w="7555" w:type="dxa"/>
            <w:shd w:val="clear" w:color="auto" w:fill="D0CECE" w:themeFill="background2" w:themeFillShade="E6"/>
          </w:tcPr>
          <w:p w14:paraId="7ADC088A" w14:textId="77777777" w:rsidR="00D81987" w:rsidRPr="00935347" w:rsidRDefault="00D81987" w:rsidP="002104E4">
            <w:pPr>
              <w:ind w:left="340"/>
              <w:jc w:val="both"/>
              <w:rPr>
                <w:rFonts w:cstheme="minorHAnsi"/>
                <w:color w:val="000000"/>
                <w:sz w:val="21"/>
                <w:szCs w:val="21"/>
              </w:rPr>
            </w:pPr>
            <w:r w:rsidRPr="00935347">
              <w:rPr>
                <w:rFonts w:cstheme="minorHAnsi"/>
                <w:color w:val="000000"/>
                <w:sz w:val="21"/>
                <w:szCs w:val="21"/>
              </w:rPr>
              <w:t>Overall Likelihood of Sustainability</w:t>
            </w:r>
          </w:p>
        </w:tc>
        <w:tc>
          <w:tcPr>
            <w:tcW w:w="1795" w:type="dxa"/>
            <w:shd w:val="clear" w:color="auto" w:fill="D0CECE" w:themeFill="background2" w:themeFillShade="E6"/>
          </w:tcPr>
          <w:p w14:paraId="6640A1DF" w14:textId="77777777" w:rsidR="00D81987" w:rsidRPr="00935347" w:rsidRDefault="00D81987" w:rsidP="002104E4">
            <w:pPr>
              <w:jc w:val="both"/>
              <w:rPr>
                <w:rFonts w:cstheme="minorHAnsi"/>
                <w:color w:val="000000"/>
                <w:sz w:val="21"/>
                <w:szCs w:val="21"/>
              </w:rPr>
            </w:pPr>
          </w:p>
        </w:tc>
      </w:tr>
    </w:tbl>
    <w:p w14:paraId="7C10A76D" w14:textId="77777777" w:rsidR="00D81987" w:rsidRPr="00935347" w:rsidRDefault="00D81987" w:rsidP="00D81987">
      <w:pPr>
        <w:rPr>
          <w:rFonts w:cstheme="minorHAnsi"/>
          <w:b/>
          <w:bCs/>
          <w:sz w:val="26"/>
          <w:szCs w:val="26"/>
        </w:rPr>
      </w:pPr>
    </w:p>
    <w:p w14:paraId="25F40466" w14:textId="77777777" w:rsidR="00D81987" w:rsidRPr="00935347" w:rsidRDefault="00D81987" w:rsidP="00D81987">
      <w:pPr>
        <w:rPr>
          <w:rFonts w:cstheme="minorHAnsi"/>
          <w:b/>
          <w:bCs/>
          <w:sz w:val="26"/>
          <w:szCs w:val="26"/>
        </w:rPr>
      </w:pPr>
    </w:p>
    <w:p w14:paraId="1D598404" w14:textId="77777777" w:rsidR="00D81987" w:rsidRPr="00935347" w:rsidRDefault="00D81987" w:rsidP="00D81987">
      <w:pPr>
        <w:rPr>
          <w:rFonts w:cstheme="minorHAnsi"/>
          <w:b/>
          <w:bCs/>
          <w:sz w:val="26"/>
          <w:szCs w:val="26"/>
        </w:rPr>
      </w:pPr>
      <w:proofErr w:type="spellStart"/>
      <w:r w:rsidRPr="00935347">
        <w:rPr>
          <w:rFonts w:cstheme="minorHAnsi"/>
          <w:b/>
          <w:bCs/>
          <w:sz w:val="26"/>
          <w:szCs w:val="26"/>
        </w:rPr>
        <w:t>ToR</w:t>
      </w:r>
      <w:proofErr w:type="spellEnd"/>
      <w:r w:rsidRPr="00935347">
        <w:rPr>
          <w:rFonts w:cstheme="minorHAnsi"/>
          <w:b/>
          <w:bCs/>
          <w:sz w:val="26"/>
          <w:szCs w:val="26"/>
        </w:rPr>
        <w:t xml:space="preserve"> Annex G: TE Report Clearance Form</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81987" w:rsidRPr="00935347" w14:paraId="355B5AC8" w14:textId="77777777" w:rsidTr="002104E4">
        <w:trPr>
          <w:jc w:val="center"/>
        </w:trPr>
        <w:tc>
          <w:tcPr>
            <w:tcW w:w="9360"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0E2A4175" w14:textId="77777777" w:rsidR="00D81987" w:rsidRPr="00935347" w:rsidRDefault="00D81987" w:rsidP="002104E4">
            <w:pPr>
              <w:ind w:left="162"/>
              <w:rPr>
                <w:rFonts w:cstheme="minorHAnsi"/>
                <w:b/>
                <w:color w:val="000000" w:themeColor="text1"/>
                <w:sz w:val="21"/>
                <w:szCs w:val="21"/>
              </w:rPr>
            </w:pPr>
            <w:r w:rsidRPr="00935347">
              <w:rPr>
                <w:rFonts w:cstheme="minorHAnsi"/>
                <w:b/>
                <w:color w:val="000000" w:themeColor="text1"/>
                <w:sz w:val="21"/>
                <w:szCs w:val="21"/>
              </w:rPr>
              <w:t>Terminal Evaluation Report for</w:t>
            </w:r>
            <w:r w:rsidRPr="00935347">
              <w:rPr>
                <w:rFonts w:cstheme="minorHAnsi"/>
                <w:i/>
                <w:color w:val="000000" w:themeColor="text1"/>
                <w:sz w:val="21"/>
                <w:szCs w:val="21"/>
              </w:rPr>
              <w:t xml:space="preserve"> (Project Title &amp; UNDP PIMS ID</w:t>
            </w:r>
            <w:r w:rsidRPr="00935347">
              <w:rPr>
                <w:rFonts w:cstheme="minorHAnsi"/>
                <w:color w:val="000000" w:themeColor="text1"/>
                <w:sz w:val="21"/>
                <w:szCs w:val="21"/>
              </w:rPr>
              <w:t xml:space="preserve">) </w:t>
            </w:r>
            <w:r w:rsidRPr="00935347">
              <w:rPr>
                <w:rFonts w:cstheme="minorHAnsi"/>
                <w:b/>
                <w:color w:val="000000" w:themeColor="text1"/>
                <w:sz w:val="21"/>
                <w:szCs w:val="21"/>
              </w:rPr>
              <w:t>Reviewed and Cleared By:</w:t>
            </w:r>
          </w:p>
          <w:p w14:paraId="061DDB3B" w14:textId="77777777" w:rsidR="00D81987" w:rsidRPr="00935347" w:rsidRDefault="00D81987" w:rsidP="002104E4">
            <w:pPr>
              <w:ind w:left="162"/>
              <w:rPr>
                <w:rFonts w:cstheme="minorHAnsi"/>
                <w:color w:val="000000" w:themeColor="text1"/>
                <w:sz w:val="21"/>
                <w:szCs w:val="21"/>
              </w:rPr>
            </w:pPr>
          </w:p>
          <w:p w14:paraId="427022FA" w14:textId="77777777" w:rsidR="00D81987" w:rsidRPr="00935347" w:rsidRDefault="00D81987" w:rsidP="002104E4">
            <w:pPr>
              <w:ind w:left="162"/>
              <w:rPr>
                <w:rFonts w:cstheme="minorHAnsi"/>
                <w:b/>
                <w:color w:val="000000" w:themeColor="text1"/>
                <w:sz w:val="21"/>
                <w:szCs w:val="21"/>
              </w:rPr>
            </w:pPr>
            <w:r w:rsidRPr="00935347">
              <w:rPr>
                <w:rFonts w:cstheme="minorHAnsi"/>
                <w:b/>
                <w:color w:val="000000" w:themeColor="text1"/>
                <w:sz w:val="21"/>
                <w:szCs w:val="21"/>
              </w:rPr>
              <w:t>Commissioning Unit (M&amp;E Focal Point)</w:t>
            </w:r>
          </w:p>
          <w:p w14:paraId="62FAA1AB" w14:textId="77777777" w:rsidR="00D81987" w:rsidRPr="00935347" w:rsidRDefault="00D81987" w:rsidP="002104E4">
            <w:pPr>
              <w:ind w:left="162"/>
              <w:rPr>
                <w:rFonts w:cstheme="minorHAnsi"/>
                <w:color w:val="000000" w:themeColor="text1"/>
                <w:sz w:val="21"/>
                <w:szCs w:val="21"/>
              </w:rPr>
            </w:pPr>
          </w:p>
          <w:p w14:paraId="4418F696" w14:textId="77777777" w:rsidR="00D81987" w:rsidRPr="00935347" w:rsidRDefault="00D81987" w:rsidP="002104E4">
            <w:pPr>
              <w:ind w:left="162"/>
              <w:rPr>
                <w:rFonts w:cstheme="minorHAnsi"/>
                <w:color w:val="000000" w:themeColor="text1"/>
                <w:sz w:val="21"/>
                <w:szCs w:val="21"/>
              </w:rPr>
            </w:pPr>
            <w:r w:rsidRPr="00935347">
              <w:rPr>
                <w:rFonts w:cstheme="minorHAnsi"/>
                <w:color w:val="000000" w:themeColor="text1"/>
                <w:sz w:val="21"/>
                <w:szCs w:val="21"/>
              </w:rPr>
              <w:t>Name: _____________________________________________</w:t>
            </w:r>
          </w:p>
          <w:p w14:paraId="0CB8ADB0" w14:textId="77777777" w:rsidR="00D81987" w:rsidRPr="00935347" w:rsidRDefault="00D81987" w:rsidP="002104E4">
            <w:pPr>
              <w:ind w:left="162"/>
              <w:rPr>
                <w:rFonts w:cstheme="minorHAnsi"/>
                <w:color w:val="000000" w:themeColor="text1"/>
                <w:sz w:val="21"/>
                <w:szCs w:val="21"/>
              </w:rPr>
            </w:pPr>
          </w:p>
          <w:p w14:paraId="23EC0092" w14:textId="77777777" w:rsidR="00D81987" w:rsidRPr="00935347" w:rsidRDefault="00D81987" w:rsidP="002104E4">
            <w:pPr>
              <w:ind w:left="162"/>
              <w:rPr>
                <w:rFonts w:cstheme="minorHAnsi"/>
                <w:color w:val="000000" w:themeColor="text1"/>
                <w:sz w:val="21"/>
                <w:szCs w:val="21"/>
              </w:rPr>
            </w:pPr>
            <w:r w:rsidRPr="00935347">
              <w:rPr>
                <w:rFonts w:cstheme="minorHAnsi"/>
                <w:color w:val="000000" w:themeColor="text1"/>
                <w:sz w:val="21"/>
                <w:szCs w:val="21"/>
              </w:rPr>
              <w:t>Signature: __________________________________________     Date: _______________________________</w:t>
            </w:r>
          </w:p>
          <w:p w14:paraId="2FDEAD64" w14:textId="77777777" w:rsidR="00D81987" w:rsidRPr="00935347" w:rsidRDefault="00D81987" w:rsidP="002104E4">
            <w:pPr>
              <w:ind w:left="162"/>
              <w:rPr>
                <w:rFonts w:cstheme="minorHAnsi"/>
                <w:color w:val="000000" w:themeColor="text1"/>
                <w:sz w:val="21"/>
                <w:szCs w:val="21"/>
              </w:rPr>
            </w:pPr>
          </w:p>
          <w:p w14:paraId="0CAEB2B1" w14:textId="77777777" w:rsidR="00D81987" w:rsidRPr="00935347" w:rsidRDefault="00D81987" w:rsidP="002104E4">
            <w:pPr>
              <w:ind w:left="162"/>
              <w:rPr>
                <w:rFonts w:cstheme="minorHAnsi"/>
                <w:b/>
                <w:color w:val="000000" w:themeColor="text1"/>
                <w:sz w:val="21"/>
                <w:szCs w:val="21"/>
              </w:rPr>
            </w:pPr>
            <w:r w:rsidRPr="00935347">
              <w:rPr>
                <w:rFonts w:cstheme="minorHAnsi"/>
                <w:b/>
                <w:color w:val="000000" w:themeColor="text1"/>
                <w:sz w:val="21"/>
                <w:szCs w:val="21"/>
              </w:rPr>
              <w:t>Regional Technical Advisor (Nature, Climate and Energy)</w:t>
            </w:r>
          </w:p>
          <w:p w14:paraId="2509F037" w14:textId="77777777" w:rsidR="00D81987" w:rsidRPr="00935347" w:rsidRDefault="00D81987" w:rsidP="002104E4">
            <w:pPr>
              <w:ind w:left="162"/>
              <w:rPr>
                <w:rFonts w:cstheme="minorHAnsi"/>
                <w:color w:val="000000" w:themeColor="text1"/>
                <w:sz w:val="21"/>
                <w:szCs w:val="21"/>
              </w:rPr>
            </w:pPr>
          </w:p>
          <w:p w14:paraId="09514580" w14:textId="77777777" w:rsidR="00D81987" w:rsidRPr="00935347" w:rsidRDefault="00D81987" w:rsidP="002104E4">
            <w:pPr>
              <w:ind w:left="162"/>
              <w:rPr>
                <w:rFonts w:cstheme="minorHAnsi"/>
                <w:color w:val="000000" w:themeColor="text1"/>
                <w:sz w:val="21"/>
                <w:szCs w:val="21"/>
              </w:rPr>
            </w:pPr>
            <w:r w:rsidRPr="00935347">
              <w:rPr>
                <w:rFonts w:cstheme="minorHAnsi"/>
                <w:color w:val="000000" w:themeColor="text1"/>
                <w:sz w:val="21"/>
                <w:szCs w:val="21"/>
              </w:rPr>
              <w:t>Name: _____________________________________________</w:t>
            </w:r>
          </w:p>
          <w:p w14:paraId="0DE3F8F9" w14:textId="77777777" w:rsidR="00D81987" w:rsidRPr="00935347" w:rsidRDefault="00D81987" w:rsidP="002104E4">
            <w:pPr>
              <w:ind w:left="162"/>
              <w:rPr>
                <w:rFonts w:cstheme="minorHAnsi"/>
                <w:color w:val="000000" w:themeColor="text1"/>
                <w:sz w:val="21"/>
                <w:szCs w:val="21"/>
              </w:rPr>
            </w:pPr>
          </w:p>
          <w:p w14:paraId="7DD32825" w14:textId="77777777" w:rsidR="00D81987" w:rsidRPr="00935347" w:rsidRDefault="00D81987" w:rsidP="002104E4">
            <w:pPr>
              <w:ind w:left="162"/>
              <w:rPr>
                <w:rFonts w:cstheme="minorHAnsi"/>
                <w:color w:val="000000" w:themeColor="text1"/>
                <w:sz w:val="21"/>
                <w:szCs w:val="21"/>
              </w:rPr>
            </w:pPr>
            <w:r w:rsidRPr="00935347">
              <w:rPr>
                <w:rFonts w:cstheme="minorHAnsi"/>
                <w:color w:val="000000" w:themeColor="text1"/>
                <w:sz w:val="21"/>
                <w:szCs w:val="21"/>
              </w:rPr>
              <w:t>Signature: __________________________________________     Date: _______________________________</w:t>
            </w:r>
          </w:p>
          <w:p w14:paraId="28B7FC6B" w14:textId="77777777" w:rsidR="00D81987" w:rsidRPr="00935347" w:rsidRDefault="00D81987" w:rsidP="002104E4">
            <w:pPr>
              <w:jc w:val="both"/>
              <w:rPr>
                <w:rFonts w:cstheme="minorHAnsi"/>
                <w:color w:val="000000" w:themeColor="text1"/>
              </w:rPr>
            </w:pPr>
          </w:p>
        </w:tc>
      </w:tr>
    </w:tbl>
    <w:p w14:paraId="4DFAD0DB" w14:textId="77777777" w:rsidR="00D81987" w:rsidRPr="00935347" w:rsidRDefault="00D81987" w:rsidP="00D81987">
      <w:pPr>
        <w:rPr>
          <w:rFonts w:cstheme="minorHAnsi"/>
          <w:b/>
          <w:bCs/>
          <w:sz w:val="26"/>
          <w:szCs w:val="26"/>
        </w:rPr>
      </w:pPr>
    </w:p>
    <w:p w14:paraId="2A2B3F38" w14:textId="77777777" w:rsidR="00D81987" w:rsidRPr="00935347" w:rsidRDefault="00D81987" w:rsidP="00D81987">
      <w:pPr>
        <w:rPr>
          <w:rFonts w:cstheme="minorHAnsi"/>
          <w:b/>
          <w:bCs/>
          <w:sz w:val="26"/>
          <w:szCs w:val="26"/>
        </w:rPr>
      </w:pPr>
      <w:proofErr w:type="spellStart"/>
      <w:r w:rsidRPr="00935347">
        <w:rPr>
          <w:rFonts w:cstheme="minorHAnsi"/>
          <w:b/>
          <w:bCs/>
          <w:sz w:val="26"/>
          <w:szCs w:val="26"/>
        </w:rPr>
        <w:t>ToR</w:t>
      </w:r>
      <w:proofErr w:type="spellEnd"/>
      <w:r w:rsidRPr="00935347">
        <w:rPr>
          <w:rFonts w:cstheme="minorHAnsi"/>
          <w:b/>
          <w:bCs/>
          <w:sz w:val="26"/>
          <w:szCs w:val="26"/>
        </w:rPr>
        <w:t xml:space="preserve"> Annex H: TE Audit Trail</w:t>
      </w:r>
    </w:p>
    <w:p w14:paraId="23C19663" w14:textId="77777777" w:rsidR="00D81987" w:rsidRPr="00935347" w:rsidRDefault="00D81987" w:rsidP="00D81987">
      <w:pPr>
        <w:autoSpaceDE w:val="0"/>
        <w:autoSpaceDN w:val="0"/>
        <w:adjustRightInd w:val="0"/>
        <w:spacing w:after="0" w:line="240" w:lineRule="auto"/>
        <w:jc w:val="both"/>
        <w:rPr>
          <w:rFonts w:cstheme="minorHAnsi"/>
          <w:sz w:val="21"/>
          <w:szCs w:val="21"/>
        </w:rPr>
      </w:pPr>
    </w:p>
    <w:p w14:paraId="54B30EEF" w14:textId="3E5F3949" w:rsidR="00D81987" w:rsidRPr="00BC2EEE" w:rsidRDefault="00D81987" w:rsidP="00D81987">
      <w:pPr>
        <w:spacing w:after="0" w:line="240" w:lineRule="auto"/>
        <w:jc w:val="both"/>
        <w:rPr>
          <w:rFonts w:cstheme="minorHAnsi"/>
          <w:b/>
          <w:bCs/>
          <w:color w:val="000000"/>
          <w:sz w:val="21"/>
          <w:szCs w:val="21"/>
          <w:u w:val="single"/>
        </w:rPr>
      </w:pPr>
      <w:r w:rsidRPr="00935347">
        <w:rPr>
          <w:rFonts w:cstheme="minorHAnsi"/>
          <w:b/>
          <w:color w:val="000000"/>
          <w:sz w:val="21"/>
          <w:szCs w:val="21"/>
        </w:rPr>
        <w:t xml:space="preserve">To the comments received </w:t>
      </w:r>
      <w:r w:rsidRPr="00671C7A">
        <w:rPr>
          <w:rFonts w:cstheme="minorHAnsi"/>
          <w:b/>
          <w:color w:val="000000"/>
          <w:sz w:val="21"/>
          <w:szCs w:val="21"/>
          <w:highlight w:val="yellow"/>
        </w:rPr>
        <w:t>on</w:t>
      </w:r>
      <w:r w:rsidRPr="00671C7A">
        <w:rPr>
          <w:rFonts w:cstheme="minorHAnsi"/>
          <w:i/>
          <w:color w:val="000000"/>
          <w:sz w:val="21"/>
          <w:szCs w:val="21"/>
          <w:highlight w:val="yellow"/>
        </w:rPr>
        <w:t xml:space="preserve"> (date) </w:t>
      </w:r>
      <w:r w:rsidRPr="00671C7A">
        <w:rPr>
          <w:rFonts w:cstheme="minorHAnsi"/>
          <w:b/>
          <w:color w:val="000000"/>
          <w:sz w:val="21"/>
          <w:szCs w:val="21"/>
          <w:highlight w:val="yellow"/>
        </w:rPr>
        <w:t>from</w:t>
      </w:r>
      <w:r w:rsidRPr="00935347">
        <w:rPr>
          <w:rFonts w:cstheme="minorHAnsi"/>
          <w:b/>
          <w:color w:val="000000"/>
          <w:sz w:val="21"/>
          <w:szCs w:val="21"/>
        </w:rPr>
        <w:t xml:space="preserve"> the Terminal Evaluation </w:t>
      </w:r>
      <w:r w:rsidRPr="00671C7A">
        <w:rPr>
          <w:rFonts w:cstheme="minorHAnsi"/>
          <w:b/>
          <w:color w:val="000000"/>
          <w:sz w:val="21"/>
          <w:szCs w:val="21"/>
          <w:highlight w:val="yellow"/>
        </w:rPr>
        <w:t xml:space="preserve">of </w:t>
      </w:r>
      <w:r w:rsidR="00BC2EEE" w:rsidRPr="00BC2EEE">
        <w:rPr>
          <w:rFonts w:cstheme="minorHAnsi"/>
          <w:b/>
          <w:bCs/>
          <w:i/>
          <w:color w:val="000000"/>
          <w:sz w:val="21"/>
          <w:szCs w:val="21"/>
          <w:u w:val="single"/>
        </w:rPr>
        <w:t>Increased Resilience to Climate Change in Northern Ghana through the Management of Water Resources and Diversification of Livelihoods (PIMS 4952)</w:t>
      </w:r>
    </w:p>
    <w:p w14:paraId="7450BECA" w14:textId="77777777" w:rsidR="00D81987" w:rsidRPr="00935347" w:rsidRDefault="00D81987" w:rsidP="00D81987">
      <w:pPr>
        <w:spacing w:after="0" w:line="240" w:lineRule="auto"/>
        <w:jc w:val="both"/>
        <w:rPr>
          <w:rFonts w:cstheme="minorHAnsi"/>
          <w:color w:val="000000"/>
          <w:sz w:val="21"/>
          <w:szCs w:val="21"/>
        </w:rPr>
      </w:pPr>
    </w:p>
    <w:p w14:paraId="58B42EA9" w14:textId="77777777" w:rsidR="00D81987" w:rsidRPr="00935347" w:rsidRDefault="00D81987" w:rsidP="00D81987">
      <w:pPr>
        <w:spacing w:after="0" w:line="240" w:lineRule="auto"/>
        <w:jc w:val="both"/>
        <w:rPr>
          <w:rFonts w:cstheme="minorHAnsi"/>
          <w:color w:val="000000"/>
          <w:sz w:val="21"/>
          <w:szCs w:val="21"/>
        </w:rPr>
      </w:pPr>
      <w:r w:rsidRPr="00935347">
        <w:rPr>
          <w:rFonts w:cstheme="minorHAnsi"/>
          <w:color w:val="000000"/>
          <w:sz w:val="21"/>
          <w:szCs w:val="21"/>
        </w:rPr>
        <w:t>The following comments were provided to the draft TE report; they are referenced by institution/organization (do not include the commentator’s name) and track change comment number (“#” column):</w:t>
      </w:r>
    </w:p>
    <w:p w14:paraId="136EFD29" w14:textId="77777777" w:rsidR="00D81987" w:rsidRPr="00935347" w:rsidRDefault="00D81987" w:rsidP="00D81987">
      <w:pPr>
        <w:spacing w:after="0" w:line="240" w:lineRule="auto"/>
        <w:jc w:val="center"/>
        <w:rPr>
          <w:rFonts w:cstheme="minorHAnsi"/>
          <w:b/>
          <w:sz w:val="21"/>
          <w:szCs w:val="21"/>
        </w:rPr>
      </w:pPr>
    </w:p>
    <w:tbl>
      <w:tblPr>
        <w:tblStyle w:val="TableGrid"/>
        <w:tblW w:w="9450" w:type="dxa"/>
        <w:tblInd w:w="-5" w:type="dxa"/>
        <w:tblLook w:val="04A0" w:firstRow="1" w:lastRow="0" w:firstColumn="1" w:lastColumn="0" w:noHBand="0" w:noVBand="1"/>
      </w:tblPr>
      <w:tblGrid>
        <w:gridCol w:w="1561"/>
        <w:gridCol w:w="595"/>
        <w:gridCol w:w="1530"/>
        <w:gridCol w:w="2794"/>
        <w:gridCol w:w="2970"/>
      </w:tblGrid>
      <w:tr w:rsidR="00D81987" w:rsidRPr="00935347" w14:paraId="67ECE335" w14:textId="77777777" w:rsidTr="002104E4">
        <w:trPr>
          <w:trHeight w:val="350"/>
        </w:trPr>
        <w:tc>
          <w:tcPr>
            <w:tcW w:w="1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3F2D9B9" w14:textId="77777777" w:rsidR="00D81987" w:rsidRPr="00935347" w:rsidRDefault="00D81987" w:rsidP="002104E4">
            <w:pPr>
              <w:jc w:val="center"/>
              <w:rPr>
                <w:rFonts w:cstheme="minorHAnsi"/>
                <w:b/>
                <w:color w:val="FFFFFF" w:themeColor="background1"/>
                <w:sz w:val="21"/>
                <w:szCs w:val="21"/>
              </w:rPr>
            </w:pPr>
            <w:r w:rsidRPr="00935347">
              <w:rPr>
                <w:rFonts w:cstheme="minorHAnsi"/>
                <w:b/>
                <w:color w:val="FFFFFF" w:themeColor="background1"/>
                <w:sz w:val="21"/>
                <w:szCs w:val="21"/>
              </w:rPr>
              <w:t>Institution/</w:t>
            </w:r>
          </w:p>
          <w:p w14:paraId="36976127" w14:textId="77777777" w:rsidR="00D81987" w:rsidRPr="00935347" w:rsidRDefault="00D81987" w:rsidP="002104E4">
            <w:pPr>
              <w:jc w:val="center"/>
              <w:rPr>
                <w:rFonts w:cstheme="minorHAnsi"/>
                <w:b/>
                <w:color w:val="FFFFFF" w:themeColor="background1"/>
                <w:sz w:val="21"/>
                <w:szCs w:val="21"/>
              </w:rPr>
            </w:pPr>
            <w:r w:rsidRPr="00935347">
              <w:rPr>
                <w:rFonts w:cstheme="minorHAnsi"/>
                <w:b/>
                <w:color w:val="FFFFFF" w:themeColor="background1"/>
                <w:sz w:val="21"/>
                <w:szCs w:val="21"/>
              </w:rPr>
              <w:t>Organization</w:t>
            </w:r>
          </w:p>
        </w:tc>
        <w:tc>
          <w:tcPr>
            <w:tcW w:w="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876F1ED" w14:textId="77777777" w:rsidR="00D81987" w:rsidRPr="00935347" w:rsidRDefault="00D81987" w:rsidP="002104E4">
            <w:pPr>
              <w:jc w:val="center"/>
              <w:rPr>
                <w:rFonts w:cstheme="minorHAnsi"/>
                <w:b/>
                <w:color w:val="FFFFFF" w:themeColor="background1"/>
                <w:sz w:val="21"/>
                <w:szCs w:val="21"/>
              </w:rPr>
            </w:pPr>
            <w:r w:rsidRPr="00935347">
              <w:rPr>
                <w:rFonts w:cstheme="minorHAnsi"/>
                <w:b/>
                <w:color w:val="FFFFFF" w:themeColor="background1"/>
                <w:sz w:val="21"/>
                <w:szCs w:val="21"/>
              </w:rPr>
              <w:t>#</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62C0C5B" w14:textId="77777777" w:rsidR="00D81987" w:rsidRPr="00935347" w:rsidRDefault="00D81987" w:rsidP="002104E4">
            <w:pPr>
              <w:jc w:val="center"/>
              <w:rPr>
                <w:rFonts w:cstheme="minorHAnsi"/>
                <w:b/>
                <w:color w:val="FFFFFF" w:themeColor="background1"/>
                <w:sz w:val="21"/>
                <w:szCs w:val="21"/>
              </w:rPr>
            </w:pPr>
            <w:r w:rsidRPr="00935347">
              <w:rPr>
                <w:rFonts w:cstheme="minorHAnsi"/>
                <w:b/>
                <w:color w:val="FFFFFF" w:themeColor="background1"/>
                <w:sz w:val="21"/>
                <w:szCs w:val="21"/>
              </w:rPr>
              <w:t xml:space="preserve">Para No./ comment location </w:t>
            </w:r>
          </w:p>
        </w:tc>
        <w:tc>
          <w:tcPr>
            <w:tcW w:w="2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2E2D12E" w14:textId="77777777" w:rsidR="00D81987" w:rsidRPr="00935347" w:rsidRDefault="00D81987" w:rsidP="002104E4">
            <w:pPr>
              <w:jc w:val="center"/>
              <w:rPr>
                <w:rFonts w:cstheme="minorHAnsi"/>
                <w:b/>
                <w:color w:val="FFFFFF" w:themeColor="background1"/>
                <w:sz w:val="21"/>
                <w:szCs w:val="21"/>
              </w:rPr>
            </w:pPr>
            <w:r w:rsidRPr="00935347">
              <w:rPr>
                <w:rFonts w:cstheme="minorHAnsi"/>
                <w:b/>
                <w:color w:val="FFFFFF" w:themeColor="background1"/>
                <w:sz w:val="21"/>
                <w:szCs w:val="21"/>
              </w:rPr>
              <w:t>Comment/Feedback on the draft TE report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27FAE8C" w14:textId="77777777" w:rsidR="00D81987" w:rsidRPr="00935347" w:rsidRDefault="00D81987" w:rsidP="002104E4">
            <w:pPr>
              <w:jc w:val="center"/>
              <w:rPr>
                <w:rFonts w:cstheme="minorHAnsi"/>
                <w:b/>
                <w:color w:val="FFFFFF" w:themeColor="background1"/>
                <w:sz w:val="21"/>
                <w:szCs w:val="21"/>
              </w:rPr>
            </w:pPr>
            <w:r w:rsidRPr="00935347">
              <w:rPr>
                <w:rFonts w:cstheme="minorHAnsi"/>
                <w:b/>
                <w:color w:val="FFFFFF" w:themeColor="background1"/>
                <w:sz w:val="21"/>
                <w:szCs w:val="21"/>
              </w:rPr>
              <w:t>TE team</w:t>
            </w:r>
          </w:p>
          <w:p w14:paraId="57580CB8" w14:textId="77777777" w:rsidR="00D81987" w:rsidRPr="00935347" w:rsidRDefault="00D81987" w:rsidP="002104E4">
            <w:pPr>
              <w:jc w:val="center"/>
              <w:rPr>
                <w:rFonts w:cstheme="minorHAnsi"/>
                <w:b/>
                <w:color w:val="FFFFFF" w:themeColor="background1"/>
                <w:sz w:val="21"/>
                <w:szCs w:val="21"/>
              </w:rPr>
            </w:pPr>
            <w:r w:rsidRPr="00935347">
              <w:rPr>
                <w:rFonts w:cstheme="minorHAnsi"/>
                <w:b/>
                <w:color w:val="FFFFFF" w:themeColor="background1"/>
                <w:sz w:val="21"/>
                <w:szCs w:val="21"/>
              </w:rPr>
              <w:t>response and actions taken</w:t>
            </w:r>
          </w:p>
        </w:tc>
      </w:tr>
      <w:tr w:rsidR="00D81987" w:rsidRPr="00935347" w14:paraId="1E9D8804" w14:textId="77777777" w:rsidTr="002104E4">
        <w:trPr>
          <w:trHeight w:val="261"/>
        </w:trPr>
        <w:tc>
          <w:tcPr>
            <w:tcW w:w="1561" w:type="dxa"/>
            <w:tcBorders>
              <w:top w:val="single" w:sz="4" w:space="0" w:color="FFFFFF" w:themeColor="background1"/>
            </w:tcBorders>
          </w:tcPr>
          <w:p w14:paraId="05D54578" w14:textId="77777777" w:rsidR="00D81987" w:rsidRPr="00935347" w:rsidRDefault="00D81987" w:rsidP="002104E4">
            <w:pPr>
              <w:jc w:val="center"/>
              <w:rPr>
                <w:rFonts w:cstheme="minorHAnsi"/>
                <w:sz w:val="21"/>
                <w:szCs w:val="21"/>
              </w:rPr>
            </w:pPr>
          </w:p>
        </w:tc>
        <w:tc>
          <w:tcPr>
            <w:tcW w:w="595" w:type="dxa"/>
            <w:tcBorders>
              <w:top w:val="single" w:sz="4" w:space="0" w:color="FFFFFF" w:themeColor="background1"/>
            </w:tcBorders>
          </w:tcPr>
          <w:p w14:paraId="61D6BE92" w14:textId="77777777" w:rsidR="00D81987" w:rsidRPr="00935347" w:rsidRDefault="00D81987" w:rsidP="002104E4">
            <w:pPr>
              <w:jc w:val="center"/>
              <w:rPr>
                <w:rFonts w:cstheme="minorHAnsi"/>
                <w:sz w:val="21"/>
                <w:szCs w:val="21"/>
              </w:rPr>
            </w:pPr>
          </w:p>
        </w:tc>
        <w:tc>
          <w:tcPr>
            <w:tcW w:w="1530" w:type="dxa"/>
            <w:tcBorders>
              <w:top w:val="single" w:sz="4" w:space="0" w:color="FFFFFF" w:themeColor="background1"/>
            </w:tcBorders>
          </w:tcPr>
          <w:p w14:paraId="0659C6CD" w14:textId="77777777" w:rsidR="00D81987" w:rsidRPr="00935347" w:rsidRDefault="00D81987" w:rsidP="002104E4">
            <w:pPr>
              <w:jc w:val="center"/>
              <w:rPr>
                <w:rFonts w:cstheme="minorHAnsi"/>
                <w:sz w:val="21"/>
                <w:szCs w:val="21"/>
              </w:rPr>
            </w:pPr>
          </w:p>
        </w:tc>
        <w:tc>
          <w:tcPr>
            <w:tcW w:w="2794" w:type="dxa"/>
            <w:tcBorders>
              <w:top w:val="single" w:sz="4" w:space="0" w:color="FFFFFF" w:themeColor="background1"/>
            </w:tcBorders>
          </w:tcPr>
          <w:p w14:paraId="3D2C5F32" w14:textId="77777777" w:rsidR="00D81987" w:rsidRPr="00935347" w:rsidRDefault="00D81987" w:rsidP="002104E4">
            <w:pPr>
              <w:pStyle w:val="CommentText"/>
              <w:rPr>
                <w:rFonts w:cstheme="minorHAnsi"/>
                <w:sz w:val="21"/>
                <w:szCs w:val="21"/>
              </w:rPr>
            </w:pPr>
          </w:p>
        </w:tc>
        <w:tc>
          <w:tcPr>
            <w:tcW w:w="2970" w:type="dxa"/>
            <w:tcBorders>
              <w:top w:val="single" w:sz="4" w:space="0" w:color="FFFFFF" w:themeColor="background1"/>
            </w:tcBorders>
          </w:tcPr>
          <w:p w14:paraId="6A4CC7E5" w14:textId="77777777" w:rsidR="00D81987" w:rsidRPr="00935347" w:rsidRDefault="00D81987" w:rsidP="002104E4">
            <w:pPr>
              <w:rPr>
                <w:rFonts w:cstheme="minorHAnsi"/>
                <w:sz w:val="21"/>
                <w:szCs w:val="21"/>
              </w:rPr>
            </w:pPr>
          </w:p>
        </w:tc>
      </w:tr>
      <w:tr w:rsidR="00D81987" w:rsidRPr="00935347" w14:paraId="2EB63419" w14:textId="77777777" w:rsidTr="002104E4">
        <w:trPr>
          <w:trHeight w:val="261"/>
        </w:trPr>
        <w:tc>
          <w:tcPr>
            <w:tcW w:w="1561" w:type="dxa"/>
          </w:tcPr>
          <w:p w14:paraId="1C77C38B" w14:textId="77777777" w:rsidR="00D81987" w:rsidRPr="00935347" w:rsidRDefault="00D81987" w:rsidP="002104E4">
            <w:pPr>
              <w:jc w:val="center"/>
              <w:rPr>
                <w:rFonts w:cstheme="minorHAnsi"/>
                <w:sz w:val="21"/>
                <w:szCs w:val="21"/>
              </w:rPr>
            </w:pPr>
          </w:p>
        </w:tc>
        <w:tc>
          <w:tcPr>
            <w:tcW w:w="595" w:type="dxa"/>
          </w:tcPr>
          <w:p w14:paraId="399566EA" w14:textId="77777777" w:rsidR="00D81987" w:rsidRPr="00935347" w:rsidRDefault="00D81987" w:rsidP="002104E4">
            <w:pPr>
              <w:jc w:val="center"/>
              <w:rPr>
                <w:rFonts w:cstheme="minorHAnsi"/>
                <w:sz w:val="21"/>
                <w:szCs w:val="21"/>
              </w:rPr>
            </w:pPr>
          </w:p>
        </w:tc>
        <w:tc>
          <w:tcPr>
            <w:tcW w:w="1530" w:type="dxa"/>
          </w:tcPr>
          <w:p w14:paraId="3399FA6C" w14:textId="77777777" w:rsidR="00D81987" w:rsidRPr="00935347" w:rsidRDefault="00D81987" w:rsidP="002104E4">
            <w:pPr>
              <w:jc w:val="center"/>
              <w:rPr>
                <w:rFonts w:cstheme="minorHAnsi"/>
                <w:sz w:val="21"/>
                <w:szCs w:val="21"/>
              </w:rPr>
            </w:pPr>
          </w:p>
        </w:tc>
        <w:tc>
          <w:tcPr>
            <w:tcW w:w="2794" w:type="dxa"/>
          </w:tcPr>
          <w:p w14:paraId="3528CBCA" w14:textId="77777777" w:rsidR="00D81987" w:rsidRPr="00935347" w:rsidRDefault="00D81987" w:rsidP="002104E4">
            <w:pPr>
              <w:pStyle w:val="CommentText"/>
              <w:rPr>
                <w:rFonts w:cstheme="minorHAnsi"/>
                <w:sz w:val="21"/>
                <w:szCs w:val="21"/>
              </w:rPr>
            </w:pPr>
          </w:p>
        </w:tc>
        <w:tc>
          <w:tcPr>
            <w:tcW w:w="2970" w:type="dxa"/>
          </w:tcPr>
          <w:p w14:paraId="791ED3F4" w14:textId="77777777" w:rsidR="00D81987" w:rsidRPr="00935347" w:rsidRDefault="00D81987" w:rsidP="002104E4">
            <w:pPr>
              <w:rPr>
                <w:rFonts w:cstheme="minorHAnsi"/>
                <w:sz w:val="21"/>
                <w:szCs w:val="21"/>
              </w:rPr>
            </w:pPr>
          </w:p>
        </w:tc>
      </w:tr>
      <w:tr w:rsidR="00D81987" w:rsidRPr="00935347" w14:paraId="2A8EB799" w14:textId="77777777" w:rsidTr="002104E4">
        <w:trPr>
          <w:trHeight w:val="248"/>
        </w:trPr>
        <w:tc>
          <w:tcPr>
            <w:tcW w:w="1561" w:type="dxa"/>
          </w:tcPr>
          <w:p w14:paraId="1EF971AF" w14:textId="77777777" w:rsidR="00D81987" w:rsidRPr="00935347" w:rsidRDefault="00D81987" w:rsidP="002104E4">
            <w:pPr>
              <w:jc w:val="center"/>
              <w:rPr>
                <w:rFonts w:cstheme="minorHAnsi"/>
                <w:sz w:val="21"/>
                <w:szCs w:val="21"/>
              </w:rPr>
            </w:pPr>
          </w:p>
        </w:tc>
        <w:tc>
          <w:tcPr>
            <w:tcW w:w="595" w:type="dxa"/>
          </w:tcPr>
          <w:p w14:paraId="628B0ECE" w14:textId="77777777" w:rsidR="00D81987" w:rsidRPr="00935347" w:rsidRDefault="00D81987" w:rsidP="002104E4">
            <w:pPr>
              <w:jc w:val="center"/>
              <w:rPr>
                <w:rFonts w:cstheme="minorHAnsi"/>
                <w:sz w:val="21"/>
                <w:szCs w:val="21"/>
              </w:rPr>
            </w:pPr>
          </w:p>
        </w:tc>
        <w:tc>
          <w:tcPr>
            <w:tcW w:w="1530" w:type="dxa"/>
          </w:tcPr>
          <w:p w14:paraId="0BC3D293" w14:textId="77777777" w:rsidR="00D81987" w:rsidRPr="00935347" w:rsidRDefault="00D81987" w:rsidP="002104E4">
            <w:pPr>
              <w:jc w:val="center"/>
              <w:rPr>
                <w:rFonts w:cstheme="minorHAnsi"/>
                <w:sz w:val="21"/>
                <w:szCs w:val="21"/>
              </w:rPr>
            </w:pPr>
          </w:p>
        </w:tc>
        <w:tc>
          <w:tcPr>
            <w:tcW w:w="2794" w:type="dxa"/>
          </w:tcPr>
          <w:p w14:paraId="72720DCB" w14:textId="77777777" w:rsidR="00D81987" w:rsidRPr="00935347" w:rsidRDefault="00D81987" w:rsidP="002104E4">
            <w:pPr>
              <w:rPr>
                <w:rFonts w:cstheme="minorHAnsi"/>
                <w:sz w:val="21"/>
                <w:szCs w:val="21"/>
              </w:rPr>
            </w:pPr>
          </w:p>
        </w:tc>
        <w:tc>
          <w:tcPr>
            <w:tcW w:w="2970" w:type="dxa"/>
          </w:tcPr>
          <w:p w14:paraId="1C880E06" w14:textId="77777777" w:rsidR="00D81987" w:rsidRPr="00935347" w:rsidRDefault="00D81987" w:rsidP="002104E4">
            <w:pPr>
              <w:rPr>
                <w:rFonts w:cstheme="minorHAnsi"/>
                <w:sz w:val="21"/>
                <w:szCs w:val="21"/>
              </w:rPr>
            </w:pPr>
          </w:p>
        </w:tc>
      </w:tr>
      <w:tr w:rsidR="00D81987" w:rsidRPr="00935347" w14:paraId="5B5A4006" w14:textId="77777777" w:rsidTr="002104E4">
        <w:trPr>
          <w:trHeight w:val="248"/>
        </w:trPr>
        <w:tc>
          <w:tcPr>
            <w:tcW w:w="1561" w:type="dxa"/>
          </w:tcPr>
          <w:p w14:paraId="402643FF" w14:textId="77777777" w:rsidR="00D81987" w:rsidRPr="00935347" w:rsidRDefault="00D81987" w:rsidP="002104E4">
            <w:pPr>
              <w:jc w:val="center"/>
              <w:rPr>
                <w:rFonts w:cstheme="minorHAnsi"/>
                <w:sz w:val="21"/>
                <w:szCs w:val="21"/>
              </w:rPr>
            </w:pPr>
          </w:p>
        </w:tc>
        <w:tc>
          <w:tcPr>
            <w:tcW w:w="595" w:type="dxa"/>
          </w:tcPr>
          <w:p w14:paraId="170B5831" w14:textId="77777777" w:rsidR="00D81987" w:rsidRPr="00935347" w:rsidRDefault="00D81987" w:rsidP="002104E4">
            <w:pPr>
              <w:jc w:val="center"/>
              <w:rPr>
                <w:rFonts w:cstheme="minorHAnsi"/>
                <w:sz w:val="21"/>
                <w:szCs w:val="21"/>
              </w:rPr>
            </w:pPr>
          </w:p>
        </w:tc>
        <w:tc>
          <w:tcPr>
            <w:tcW w:w="1530" w:type="dxa"/>
          </w:tcPr>
          <w:p w14:paraId="29431F60" w14:textId="77777777" w:rsidR="00D81987" w:rsidRPr="00935347" w:rsidRDefault="00D81987" w:rsidP="002104E4">
            <w:pPr>
              <w:jc w:val="center"/>
              <w:rPr>
                <w:rFonts w:cstheme="minorHAnsi"/>
                <w:sz w:val="21"/>
                <w:szCs w:val="21"/>
              </w:rPr>
            </w:pPr>
          </w:p>
        </w:tc>
        <w:tc>
          <w:tcPr>
            <w:tcW w:w="2794" w:type="dxa"/>
          </w:tcPr>
          <w:p w14:paraId="0F177BF9" w14:textId="77777777" w:rsidR="00D81987" w:rsidRPr="00935347" w:rsidRDefault="00D81987" w:rsidP="002104E4">
            <w:pPr>
              <w:rPr>
                <w:rFonts w:cstheme="minorHAnsi"/>
                <w:sz w:val="21"/>
                <w:szCs w:val="21"/>
              </w:rPr>
            </w:pPr>
          </w:p>
        </w:tc>
        <w:tc>
          <w:tcPr>
            <w:tcW w:w="2970" w:type="dxa"/>
          </w:tcPr>
          <w:p w14:paraId="12FBA79F" w14:textId="77777777" w:rsidR="00D81987" w:rsidRPr="00935347" w:rsidRDefault="00D81987" w:rsidP="002104E4">
            <w:pPr>
              <w:rPr>
                <w:rFonts w:cstheme="minorHAnsi"/>
                <w:sz w:val="21"/>
                <w:szCs w:val="21"/>
              </w:rPr>
            </w:pPr>
          </w:p>
        </w:tc>
      </w:tr>
      <w:tr w:rsidR="00D81987" w:rsidRPr="00935347" w14:paraId="0D0E9CA0" w14:textId="77777777" w:rsidTr="002104E4">
        <w:trPr>
          <w:trHeight w:val="261"/>
        </w:trPr>
        <w:tc>
          <w:tcPr>
            <w:tcW w:w="1561" w:type="dxa"/>
          </w:tcPr>
          <w:p w14:paraId="3057080A" w14:textId="77777777" w:rsidR="00D81987" w:rsidRPr="00935347" w:rsidRDefault="00D81987" w:rsidP="002104E4">
            <w:pPr>
              <w:jc w:val="center"/>
              <w:rPr>
                <w:rFonts w:cstheme="minorHAnsi"/>
                <w:sz w:val="21"/>
                <w:szCs w:val="21"/>
              </w:rPr>
            </w:pPr>
          </w:p>
        </w:tc>
        <w:tc>
          <w:tcPr>
            <w:tcW w:w="595" w:type="dxa"/>
          </w:tcPr>
          <w:p w14:paraId="15DC23A7" w14:textId="77777777" w:rsidR="00D81987" w:rsidRPr="00935347" w:rsidRDefault="00D81987" w:rsidP="002104E4">
            <w:pPr>
              <w:jc w:val="center"/>
              <w:rPr>
                <w:rFonts w:cstheme="minorHAnsi"/>
                <w:sz w:val="21"/>
                <w:szCs w:val="21"/>
              </w:rPr>
            </w:pPr>
          </w:p>
        </w:tc>
        <w:tc>
          <w:tcPr>
            <w:tcW w:w="1530" w:type="dxa"/>
          </w:tcPr>
          <w:p w14:paraId="3950841A" w14:textId="77777777" w:rsidR="00D81987" w:rsidRPr="00935347" w:rsidRDefault="00D81987" w:rsidP="002104E4">
            <w:pPr>
              <w:jc w:val="center"/>
              <w:rPr>
                <w:rFonts w:cstheme="minorHAnsi"/>
                <w:sz w:val="21"/>
                <w:szCs w:val="21"/>
              </w:rPr>
            </w:pPr>
          </w:p>
        </w:tc>
        <w:tc>
          <w:tcPr>
            <w:tcW w:w="2794" w:type="dxa"/>
          </w:tcPr>
          <w:p w14:paraId="60E8A964" w14:textId="77777777" w:rsidR="00D81987" w:rsidRPr="00935347" w:rsidRDefault="00D81987" w:rsidP="002104E4">
            <w:pPr>
              <w:rPr>
                <w:rFonts w:cstheme="minorHAnsi"/>
                <w:sz w:val="21"/>
                <w:szCs w:val="21"/>
              </w:rPr>
            </w:pPr>
          </w:p>
        </w:tc>
        <w:tc>
          <w:tcPr>
            <w:tcW w:w="2970" w:type="dxa"/>
          </w:tcPr>
          <w:p w14:paraId="58B75A43" w14:textId="77777777" w:rsidR="00D81987" w:rsidRPr="00935347" w:rsidRDefault="00D81987" w:rsidP="002104E4">
            <w:pPr>
              <w:rPr>
                <w:rFonts w:cstheme="minorHAnsi"/>
                <w:sz w:val="21"/>
                <w:szCs w:val="21"/>
              </w:rPr>
            </w:pPr>
          </w:p>
        </w:tc>
      </w:tr>
      <w:tr w:rsidR="00D81987" w:rsidRPr="00935347" w14:paraId="5323A005" w14:textId="77777777" w:rsidTr="002104E4">
        <w:trPr>
          <w:trHeight w:val="261"/>
        </w:trPr>
        <w:tc>
          <w:tcPr>
            <w:tcW w:w="1561" w:type="dxa"/>
          </w:tcPr>
          <w:p w14:paraId="049B6944" w14:textId="77777777" w:rsidR="00D81987" w:rsidRPr="00935347" w:rsidRDefault="00D81987" w:rsidP="002104E4">
            <w:pPr>
              <w:jc w:val="center"/>
              <w:rPr>
                <w:rFonts w:cstheme="minorHAnsi"/>
              </w:rPr>
            </w:pPr>
          </w:p>
        </w:tc>
        <w:tc>
          <w:tcPr>
            <w:tcW w:w="595" w:type="dxa"/>
          </w:tcPr>
          <w:p w14:paraId="5921FF96" w14:textId="77777777" w:rsidR="00D81987" w:rsidRPr="00935347" w:rsidRDefault="00D81987" w:rsidP="002104E4">
            <w:pPr>
              <w:jc w:val="center"/>
              <w:rPr>
                <w:rFonts w:cstheme="minorHAnsi"/>
              </w:rPr>
            </w:pPr>
          </w:p>
        </w:tc>
        <w:tc>
          <w:tcPr>
            <w:tcW w:w="1530" w:type="dxa"/>
          </w:tcPr>
          <w:p w14:paraId="08570BF1" w14:textId="77777777" w:rsidR="00D81987" w:rsidRPr="00935347" w:rsidRDefault="00D81987" w:rsidP="002104E4">
            <w:pPr>
              <w:jc w:val="center"/>
              <w:rPr>
                <w:rFonts w:cstheme="minorHAnsi"/>
              </w:rPr>
            </w:pPr>
          </w:p>
        </w:tc>
        <w:tc>
          <w:tcPr>
            <w:tcW w:w="2794" w:type="dxa"/>
          </w:tcPr>
          <w:p w14:paraId="0E71C5FD" w14:textId="77777777" w:rsidR="00D81987" w:rsidRPr="00935347" w:rsidRDefault="00D81987" w:rsidP="002104E4">
            <w:pPr>
              <w:pStyle w:val="CommentText"/>
              <w:rPr>
                <w:rFonts w:cstheme="minorHAnsi"/>
                <w:sz w:val="22"/>
                <w:szCs w:val="22"/>
              </w:rPr>
            </w:pPr>
          </w:p>
        </w:tc>
        <w:tc>
          <w:tcPr>
            <w:tcW w:w="2970" w:type="dxa"/>
          </w:tcPr>
          <w:p w14:paraId="3DC53F8C" w14:textId="77777777" w:rsidR="00D81987" w:rsidRPr="00935347" w:rsidRDefault="00D81987" w:rsidP="002104E4">
            <w:pPr>
              <w:rPr>
                <w:rFonts w:cstheme="minorHAnsi"/>
              </w:rPr>
            </w:pPr>
          </w:p>
        </w:tc>
      </w:tr>
      <w:tr w:rsidR="00D81987" w:rsidRPr="00935347" w14:paraId="75F337EA" w14:textId="77777777" w:rsidTr="002104E4">
        <w:trPr>
          <w:trHeight w:val="261"/>
        </w:trPr>
        <w:tc>
          <w:tcPr>
            <w:tcW w:w="1561" w:type="dxa"/>
          </w:tcPr>
          <w:p w14:paraId="18BEC892" w14:textId="77777777" w:rsidR="00D81987" w:rsidRPr="00935347" w:rsidRDefault="00D81987" w:rsidP="002104E4">
            <w:pPr>
              <w:jc w:val="center"/>
              <w:rPr>
                <w:rFonts w:cstheme="minorHAnsi"/>
              </w:rPr>
            </w:pPr>
          </w:p>
        </w:tc>
        <w:tc>
          <w:tcPr>
            <w:tcW w:w="595" w:type="dxa"/>
          </w:tcPr>
          <w:p w14:paraId="6A2139F7" w14:textId="77777777" w:rsidR="00D81987" w:rsidRPr="00935347" w:rsidRDefault="00D81987" w:rsidP="002104E4">
            <w:pPr>
              <w:jc w:val="center"/>
              <w:rPr>
                <w:rFonts w:cstheme="minorHAnsi"/>
              </w:rPr>
            </w:pPr>
          </w:p>
        </w:tc>
        <w:tc>
          <w:tcPr>
            <w:tcW w:w="1530" w:type="dxa"/>
          </w:tcPr>
          <w:p w14:paraId="17B9AA06" w14:textId="77777777" w:rsidR="00D81987" w:rsidRPr="00935347" w:rsidRDefault="00D81987" w:rsidP="002104E4">
            <w:pPr>
              <w:jc w:val="center"/>
              <w:rPr>
                <w:rFonts w:cstheme="minorHAnsi"/>
              </w:rPr>
            </w:pPr>
          </w:p>
        </w:tc>
        <w:tc>
          <w:tcPr>
            <w:tcW w:w="2794" w:type="dxa"/>
          </w:tcPr>
          <w:p w14:paraId="48BC743B" w14:textId="77777777" w:rsidR="00D81987" w:rsidRPr="00935347" w:rsidRDefault="00D81987" w:rsidP="002104E4">
            <w:pPr>
              <w:pStyle w:val="CommentText"/>
              <w:rPr>
                <w:rFonts w:cstheme="minorHAnsi"/>
                <w:sz w:val="22"/>
                <w:szCs w:val="22"/>
              </w:rPr>
            </w:pPr>
          </w:p>
        </w:tc>
        <w:tc>
          <w:tcPr>
            <w:tcW w:w="2970" w:type="dxa"/>
          </w:tcPr>
          <w:p w14:paraId="00C3E34A" w14:textId="77777777" w:rsidR="00D81987" w:rsidRPr="00935347" w:rsidRDefault="00D81987" w:rsidP="002104E4">
            <w:pPr>
              <w:rPr>
                <w:rFonts w:cstheme="minorHAnsi"/>
              </w:rPr>
            </w:pPr>
          </w:p>
        </w:tc>
      </w:tr>
      <w:tr w:rsidR="00D81987" w:rsidRPr="00935347" w14:paraId="03062599" w14:textId="77777777" w:rsidTr="002104E4">
        <w:trPr>
          <w:trHeight w:val="248"/>
        </w:trPr>
        <w:tc>
          <w:tcPr>
            <w:tcW w:w="1561" w:type="dxa"/>
          </w:tcPr>
          <w:p w14:paraId="0EB50865" w14:textId="77777777" w:rsidR="00D81987" w:rsidRPr="00935347" w:rsidRDefault="00D81987" w:rsidP="002104E4">
            <w:pPr>
              <w:jc w:val="center"/>
              <w:rPr>
                <w:rFonts w:cstheme="minorHAnsi"/>
              </w:rPr>
            </w:pPr>
          </w:p>
        </w:tc>
        <w:tc>
          <w:tcPr>
            <w:tcW w:w="595" w:type="dxa"/>
          </w:tcPr>
          <w:p w14:paraId="520FB76C" w14:textId="77777777" w:rsidR="00D81987" w:rsidRPr="00935347" w:rsidRDefault="00D81987" w:rsidP="002104E4">
            <w:pPr>
              <w:jc w:val="center"/>
              <w:rPr>
                <w:rFonts w:cstheme="minorHAnsi"/>
              </w:rPr>
            </w:pPr>
          </w:p>
        </w:tc>
        <w:tc>
          <w:tcPr>
            <w:tcW w:w="1530" w:type="dxa"/>
          </w:tcPr>
          <w:p w14:paraId="3FFC94EF" w14:textId="77777777" w:rsidR="00D81987" w:rsidRPr="00935347" w:rsidRDefault="00D81987" w:rsidP="002104E4">
            <w:pPr>
              <w:jc w:val="center"/>
              <w:rPr>
                <w:rFonts w:cstheme="minorHAnsi"/>
              </w:rPr>
            </w:pPr>
          </w:p>
        </w:tc>
        <w:tc>
          <w:tcPr>
            <w:tcW w:w="2794" w:type="dxa"/>
          </w:tcPr>
          <w:p w14:paraId="57EA617A" w14:textId="77777777" w:rsidR="00D81987" w:rsidRPr="00935347" w:rsidRDefault="00D81987" w:rsidP="002104E4">
            <w:pPr>
              <w:rPr>
                <w:rFonts w:cstheme="minorHAnsi"/>
              </w:rPr>
            </w:pPr>
          </w:p>
        </w:tc>
        <w:tc>
          <w:tcPr>
            <w:tcW w:w="2970" w:type="dxa"/>
          </w:tcPr>
          <w:p w14:paraId="55AA5831" w14:textId="77777777" w:rsidR="00D81987" w:rsidRPr="00935347" w:rsidRDefault="00D81987" w:rsidP="002104E4">
            <w:pPr>
              <w:rPr>
                <w:rFonts w:cstheme="minorHAnsi"/>
              </w:rPr>
            </w:pPr>
          </w:p>
        </w:tc>
      </w:tr>
      <w:tr w:rsidR="00D81987" w:rsidRPr="00935347" w14:paraId="4999FF2B" w14:textId="77777777" w:rsidTr="002104E4">
        <w:trPr>
          <w:trHeight w:val="248"/>
        </w:trPr>
        <w:tc>
          <w:tcPr>
            <w:tcW w:w="1561" w:type="dxa"/>
          </w:tcPr>
          <w:p w14:paraId="1DDD113C" w14:textId="77777777" w:rsidR="00D81987" w:rsidRPr="00935347" w:rsidRDefault="00D81987" w:rsidP="002104E4">
            <w:pPr>
              <w:jc w:val="center"/>
              <w:rPr>
                <w:rFonts w:cstheme="minorHAnsi"/>
              </w:rPr>
            </w:pPr>
          </w:p>
        </w:tc>
        <w:tc>
          <w:tcPr>
            <w:tcW w:w="595" w:type="dxa"/>
          </w:tcPr>
          <w:p w14:paraId="44EAFC8C" w14:textId="77777777" w:rsidR="00D81987" w:rsidRPr="00935347" w:rsidRDefault="00D81987" w:rsidP="002104E4">
            <w:pPr>
              <w:jc w:val="center"/>
              <w:rPr>
                <w:rFonts w:cstheme="minorHAnsi"/>
              </w:rPr>
            </w:pPr>
          </w:p>
        </w:tc>
        <w:tc>
          <w:tcPr>
            <w:tcW w:w="1530" w:type="dxa"/>
          </w:tcPr>
          <w:p w14:paraId="05E757DC" w14:textId="77777777" w:rsidR="00D81987" w:rsidRPr="00935347" w:rsidRDefault="00D81987" w:rsidP="002104E4">
            <w:pPr>
              <w:jc w:val="center"/>
              <w:rPr>
                <w:rFonts w:cstheme="minorHAnsi"/>
              </w:rPr>
            </w:pPr>
          </w:p>
        </w:tc>
        <w:tc>
          <w:tcPr>
            <w:tcW w:w="2794" w:type="dxa"/>
          </w:tcPr>
          <w:p w14:paraId="172253F6" w14:textId="77777777" w:rsidR="00D81987" w:rsidRPr="00935347" w:rsidRDefault="00D81987" w:rsidP="002104E4">
            <w:pPr>
              <w:rPr>
                <w:rFonts w:cstheme="minorHAnsi"/>
              </w:rPr>
            </w:pPr>
          </w:p>
        </w:tc>
        <w:tc>
          <w:tcPr>
            <w:tcW w:w="2970" w:type="dxa"/>
          </w:tcPr>
          <w:p w14:paraId="1AFBD152" w14:textId="77777777" w:rsidR="00D81987" w:rsidRPr="00935347" w:rsidRDefault="00D81987" w:rsidP="002104E4">
            <w:pPr>
              <w:rPr>
                <w:rFonts w:cstheme="minorHAnsi"/>
              </w:rPr>
            </w:pPr>
          </w:p>
        </w:tc>
      </w:tr>
    </w:tbl>
    <w:p w14:paraId="33DF004B" w14:textId="77777777" w:rsidR="00D81987" w:rsidRPr="00935347" w:rsidRDefault="00D81987" w:rsidP="00D81987">
      <w:pPr>
        <w:rPr>
          <w:rFonts w:cstheme="minorHAnsi"/>
        </w:rPr>
      </w:pPr>
    </w:p>
    <w:sectPr w:rsidR="00D81987" w:rsidRPr="00935347" w:rsidSect="00BF4BAC">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80823" w14:textId="77777777" w:rsidR="00252D4D" w:rsidRDefault="00252D4D" w:rsidP="00BE2D7D">
      <w:pPr>
        <w:spacing w:after="0" w:line="240" w:lineRule="auto"/>
      </w:pPr>
      <w:r>
        <w:separator/>
      </w:r>
    </w:p>
  </w:endnote>
  <w:endnote w:type="continuationSeparator" w:id="0">
    <w:p w14:paraId="03109CF1" w14:textId="77777777" w:rsidR="00252D4D" w:rsidRDefault="00252D4D" w:rsidP="00BE2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alibri"/>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10724"/>
      <w:docPartObj>
        <w:docPartGallery w:val="Page Numbers (Bottom of Page)"/>
        <w:docPartUnique/>
      </w:docPartObj>
    </w:sdtPr>
    <w:sdtEndPr>
      <w:rPr>
        <w:noProof/>
      </w:rPr>
    </w:sdtEndPr>
    <w:sdtContent>
      <w:p w14:paraId="697E6604" w14:textId="13F108F2" w:rsidR="002E7326" w:rsidRDefault="002E7326" w:rsidP="00EB2CAB">
        <w:pPr>
          <w:pStyle w:val="Footer"/>
        </w:pPr>
        <w:r w:rsidRPr="00354E1B">
          <w:rPr>
            <w:i/>
            <w:iCs/>
            <w:color w:val="808080" w:themeColor="background1" w:themeShade="80"/>
            <w:sz w:val="18"/>
            <w:szCs w:val="18"/>
          </w:rPr>
          <w:t xml:space="preserve">TE </w:t>
        </w:r>
        <w:proofErr w:type="spellStart"/>
        <w:r w:rsidRPr="00354E1B">
          <w:rPr>
            <w:i/>
            <w:iCs/>
            <w:color w:val="808080" w:themeColor="background1" w:themeShade="80"/>
            <w:sz w:val="18"/>
            <w:szCs w:val="18"/>
          </w:rPr>
          <w:t>ToR</w:t>
        </w:r>
        <w:proofErr w:type="spellEnd"/>
        <w:r w:rsidRPr="00354E1B">
          <w:rPr>
            <w:i/>
            <w:iCs/>
            <w:color w:val="808080" w:themeColor="background1" w:themeShade="80"/>
            <w:sz w:val="18"/>
            <w:szCs w:val="18"/>
          </w:rPr>
          <w:t xml:space="preserve"> for GEF-Financed Projects – Standard Template – June 2020</w:t>
        </w:r>
        <w:r>
          <w:rPr>
            <w:i/>
            <w:iCs/>
            <w:color w:val="808080" w:themeColor="background1" w:themeShade="80"/>
          </w:rPr>
          <w:t xml:space="preserve">                                                </w:t>
        </w:r>
        <w:r>
          <w:rPr>
            <w:i/>
            <w:iCs/>
            <w:color w:val="808080" w:themeColor="background1" w:themeShade="80"/>
          </w:rPr>
          <w:tab/>
        </w:r>
        <w:r>
          <w:fldChar w:fldCharType="begin"/>
        </w:r>
        <w:r>
          <w:instrText xml:space="preserve"> PAGE   \* MERGEFORMAT </w:instrText>
        </w:r>
        <w:r>
          <w:fldChar w:fldCharType="separate"/>
        </w:r>
        <w:r>
          <w:rPr>
            <w:noProof/>
          </w:rPr>
          <w:t>2</w:t>
        </w:r>
        <w:r>
          <w:rPr>
            <w:noProof/>
          </w:rPr>
          <w:fldChar w:fldCharType="end"/>
        </w:r>
      </w:p>
    </w:sdtContent>
  </w:sdt>
  <w:p w14:paraId="300B16B2" w14:textId="77777777" w:rsidR="002E7326" w:rsidRDefault="002E7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F8C81" w14:textId="77777777" w:rsidR="00252D4D" w:rsidRDefault="00252D4D" w:rsidP="00BE2D7D">
      <w:pPr>
        <w:spacing w:after="0" w:line="240" w:lineRule="auto"/>
      </w:pPr>
      <w:r>
        <w:separator/>
      </w:r>
    </w:p>
  </w:footnote>
  <w:footnote w:type="continuationSeparator" w:id="0">
    <w:p w14:paraId="7D55B166" w14:textId="77777777" w:rsidR="00252D4D" w:rsidRDefault="00252D4D" w:rsidP="00BE2D7D">
      <w:pPr>
        <w:spacing w:after="0" w:line="240" w:lineRule="auto"/>
      </w:pPr>
      <w:r>
        <w:continuationSeparator/>
      </w:r>
    </w:p>
  </w:footnote>
  <w:footnote w:id="1">
    <w:p w14:paraId="4F0B6852" w14:textId="45827832" w:rsidR="002E7326" w:rsidRPr="00C73581" w:rsidRDefault="002E7326" w:rsidP="00000F9B">
      <w:pPr>
        <w:pStyle w:val="FootnoteText"/>
        <w:jc w:val="both"/>
        <w:rPr>
          <w:szCs w:val="18"/>
        </w:rPr>
      </w:pPr>
      <w:r w:rsidRPr="00C73581">
        <w:rPr>
          <w:rStyle w:val="FootnoteReference"/>
          <w:szCs w:val="18"/>
        </w:rPr>
        <w:footnoteRef/>
      </w:r>
      <w:r w:rsidRPr="00C73581">
        <w:rPr>
          <w:szCs w:val="18"/>
        </w:rPr>
        <w:t xml:space="preserve"> </w:t>
      </w:r>
      <w:r w:rsidRPr="007F3E75">
        <w:rPr>
          <w:rFonts w:ascii="Myriad Pro" w:eastAsiaTheme="minorHAnsi" w:hAnsi="Myriad Pro"/>
          <w:color w:val="000000"/>
          <w:szCs w:val="18"/>
          <w:lang w:bidi="ar-SA"/>
        </w:rPr>
        <w:t xml:space="preserve">Outcomes, Effectiveness, Efficiency, M&amp;E, </w:t>
      </w:r>
      <w:r>
        <w:rPr>
          <w:rFonts w:ascii="Myriad Pro" w:eastAsiaTheme="minorHAnsi" w:hAnsi="Myriad Pro"/>
          <w:color w:val="000000"/>
          <w:szCs w:val="18"/>
          <w:lang w:bidi="ar-SA"/>
        </w:rPr>
        <w:t xml:space="preserve">Implementation/Oversight &amp; </w:t>
      </w:r>
      <w:r w:rsidRPr="007F3E75">
        <w:rPr>
          <w:rFonts w:ascii="Myriad Pro" w:eastAsiaTheme="minorHAnsi" w:hAnsi="Myriad Pro"/>
          <w:color w:val="000000"/>
          <w:szCs w:val="18"/>
          <w:lang w:bidi="ar-SA"/>
        </w:rPr>
        <w:t xml:space="preserve">Execution, Relevance are rated on a 6-point scale: 6=Highly Satisfactory (HS), 5=Satisfactory (S), 4=Moderately Satisfactory (MS), 3=Moderately Unsatisfactory (MU), 2=Unsatisfactory (U), 1=Highly Unsatisfactory (HU). Sustainability is rated on a 4-point scale: 4=Likely (L), 3=Moderately Likely (ML), 2=Moderately Unlikely (MU), </w:t>
      </w:r>
      <w:r>
        <w:rPr>
          <w:rFonts w:ascii="Myriad Pro" w:eastAsiaTheme="minorHAnsi" w:hAnsi="Myriad Pro"/>
          <w:color w:val="000000"/>
          <w:szCs w:val="18"/>
          <w:lang w:bidi="ar-SA"/>
        </w:rPr>
        <w:t>1=</w:t>
      </w:r>
      <w:r w:rsidRPr="007F3E75">
        <w:rPr>
          <w:rFonts w:ascii="Myriad Pro" w:eastAsiaTheme="minorHAnsi" w:hAnsi="Myriad Pro"/>
          <w:color w:val="000000"/>
          <w:szCs w:val="18"/>
          <w:lang w:bidi="ar-SA"/>
        </w:rPr>
        <w:t>Unlikely (U)</w:t>
      </w:r>
    </w:p>
  </w:footnote>
  <w:footnote w:id="2">
    <w:p w14:paraId="03ADFAC5" w14:textId="77777777" w:rsidR="002E7326" w:rsidRDefault="002E7326" w:rsidP="00000F9B">
      <w:pPr>
        <w:pStyle w:val="FootnoteText"/>
      </w:pPr>
      <w:r>
        <w:rPr>
          <w:rStyle w:val="FootnoteReference"/>
        </w:rPr>
        <w:footnoteRef/>
      </w:r>
      <w:r>
        <w:t xml:space="preserve"> Access at: </w:t>
      </w:r>
      <w:hyperlink r:id="rId1" w:history="1">
        <w:r w:rsidRPr="00D651BD">
          <w:rPr>
            <w:rStyle w:val="Hyperlink"/>
          </w:rPr>
          <w:t>http://web.undp.org/evaluation/guideline/section-6.shtml</w:t>
        </w:r>
      </w:hyperlink>
      <w:r>
        <w:t xml:space="preserve"> </w:t>
      </w:r>
    </w:p>
  </w:footnote>
  <w:footnote w:id="3">
    <w:p w14:paraId="21F90A02" w14:textId="18A91605" w:rsidR="002E7326" w:rsidRDefault="002E7326" w:rsidP="00EA124F">
      <w:pPr>
        <w:pStyle w:val="FootnoteText"/>
        <w:jc w:val="both"/>
        <w:rPr>
          <w:rFonts w:ascii="Myriad Pro" w:eastAsiaTheme="minorHAnsi" w:hAnsi="Myriad Pro"/>
          <w:color w:val="000000"/>
          <w:sz w:val="16"/>
          <w:szCs w:val="16"/>
          <w:lang w:bidi="ar-SA"/>
        </w:rPr>
      </w:pPr>
      <w:r>
        <w:rPr>
          <w:rStyle w:val="FootnoteReference"/>
        </w:rPr>
        <w:footnoteRef/>
      </w:r>
      <w:r>
        <w:t xml:space="preserve"> The Commissioning Unit is obligated to issue payments to the TE team as soon as the terms under the </w:t>
      </w:r>
      <w:proofErr w:type="spellStart"/>
      <w:r>
        <w:t>ToR</w:t>
      </w:r>
      <w:proofErr w:type="spellEnd"/>
      <w:r>
        <w:t xml:space="preserve"> are fulfilled. </w:t>
      </w:r>
      <w:r w:rsidRPr="00532413">
        <w:rPr>
          <w:rFonts w:ascii="Myriad Pro" w:eastAsiaTheme="minorHAnsi" w:hAnsi="Myriad Pro"/>
          <w:color w:val="000000"/>
          <w:sz w:val="16"/>
          <w:szCs w:val="16"/>
          <w:lang w:bidi="ar-SA"/>
        </w:rPr>
        <w:t>I</w:t>
      </w:r>
      <w:r>
        <w:rPr>
          <w:rFonts w:ascii="Myriad Pro" w:eastAsiaTheme="minorHAnsi" w:hAnsi="Myriad Pro"/>
          <w:color w:val="000000"/>
          <w:sz w:val="16"/>
          <w:szCs w:val="16"/>
          <w:lang w:bidi="ar-SA"/>
        </w:rPr>
        <w:t>f there is an ongoing</w:t>
      </w:r>
      <w:r w:rsidRPr="00532413">
        <w:rPr>
          <w:rFonts w:ascii="Myriad Pro" w:eastAsiaTheme="minorHAnsi" w:hAnsi="Myriad Pro"/>
          <w:color w:val="000000"/>
          <w:sz w:val="16"/>
          <w:szCs w:val="16"/>
          <w:lang w:bidi="ar-SA"/>
        </w:rPr>
        <w:t xml:space="preserve"> discussion regarding the quality and completeness of the final deliverables that cannot be resolved between the Commissioning Unit and the TE team, the Regional M&amp;E Advisor and Vertical Fund Directorate will be consulted. If needed, the Commissioning Unit’s senior management, Procurement Services Unit and Legal Support Office will be notified as well so that a decision can be made about whether or not to withhold payment of any amounts that may be due to the evaluator(s), suspend or terminate the contract and/or remove the individual contractor from any applicable rosters.  See the UNDP Individual Contract Policy for further details:</w:t>
      </w:r>
    </w:p>
    <w:p w14:paraId="092C7ED7" w14:textId="0BE88A48" w:rsidR="002E7326" w:rsidRPr="00EA124F" w:rsidRDefault="002E7326" w:rsidP="00EA124F">
      <w:pPr>
        <w:pStyle w:val="FootnoteText"/>
        <w:jc w:val="both"/>
        <w:rPr>
          <w:rFonts w:ascii="Myriad Pro" w:eastAsiaTheme="minorHAnsi" w:hAnsi="Myriad Pro"/>
          <w:color w:val="000000"/>
          <w:sz w:val="16"/>
          <w:szCs w:val="16"/>
          <w:lang w:bidi="ar-SA"/>
        </w:rPr>
      </w:pPr>
      <w:hyperlink r:id="rId2" w:history="1">
        <w:r w:rsidRPr="00C716AD">
          <w:rPr>
            <w:rStyle w:val="Hyperlink"/>
            <w:rFonts w:ascii="Myriad Pro" w:eastAsiaTheme="minorHAnsi" w:hAnsi="Myriad Pro"/>
            <w:sz w:val="16"/>
            <w:szCs w:val="16"/>
            <w:lang w:bidi="ar-SA"/>
          </w:rPr>
          <w:t>https://popp.undp.org/_layouts/15/WopiFrame.aspx?sourcedoc=/UNDP_POPP_DOCUMENT_LIBRARY/Public/PSU_Individual%20Contract_Individual%20Contract%20Policy.docx&amp;action=default</w:t>
        </w:r>
      </w:hyperlink>
      <w:r>
        <w:rPr>
          <w:rFonts w:ascii="Myriad Pro" w:eastAsiaTheme="minorHAnsi" w:hAnsi="Myriad Pro"/>
          <w:color w:val="000000"/>
          <w:sz w:val="16"/>
          <w:szCs w:val="16"/>
          <w:lang w:bidi="ar-SA"/>
        </w:rPr>
        <w:t xml:space="preserve"> </w:t>
      </w:r>
      <w:r>
        <w:rPr>
          <w:szCs w:val="18"/>
        </w:rPr>
        <w:t xml:space="preserve">  </w:t>
      </w:r>
      <w:r>
        <w:t xml:space="preserve">  </w:t>
      </w:r>
      <w:r>
        <w:rPr>
          <w:szCs w:val="18"/>
        </w:rPr>
        <w:t xml:space="preserve"> </w:t>
      </w:r>
      <w:r>
        <w:t xml:space="preserve"> </w:t>
      </w:r>
    </w:p>
  </w:footnote>
  <w:footnote w:id="4">
    <w:p w14:paraId="2492E6B5" w14:textId="77777777" w:rsidR="002E7326" w:rsidRPr="00EA124F" w:rsidRDefault="002E7326" w:rsidP="00000F9B">
      <w:pPr>
        <w:pStyle w:val="FootnoteText"/>
        <w:rPr>
          <w:rStyle w:val="Hyperlink"/>
          <w:rFonts w:ascii="Myriad Pro" w:eastAsiaTheme="minorHAnsi" w:hAnsi="Myriad Pro"/>
          <w:sz w:val="16"/>
          <w:szCs w:val="16"/>
          <w:lang w:bidi="ar-SA"/>
        </w:rPr>
      </w:pPr>
      <w:r>
        <w:rPr>
          <w:rStyle w:val="FootnoteReference"/>
        </w:rPr>
        <w:footnoteRef/>
      </w:r>
      <w:r>
        <w:t xml:space="preserve"> </w:t>
      </w:r>
      <w:r w:rsidRPr="00EA124F">
        <w:rPr>
          <w:rFonts w:ascii="Myriad Pro" w:eastAsiaTheme="minorHAnsi" w:hAnsi="Myriad Pro"/>
          <w:color w:val="000000"/>
          <w:sz w:val="16"/>
          <w:szCs w:val="16"/>
          <w:lang w:bidi="ar-SA"/>
        </w:rPr>
        <w:t>Engagement of evaluators should be done in line with</w:t>
      </w:r>
      <w:r>
        <w:t xml:space="preserve"> </w:t>
      </w:r>
      <w:r w:rsidRPr="00EA124F">
        <w:rPr>
          <w:rFonts w:ascii="Myriad Pro" w:eastAsiaTheme="minorHAnsi" w:hAnsi="Myriad Pro"/>
          <w:color w:val="000000"/>
          <w:sz w:val="16"/>
          <w:szCs w:val="16"/>
          <w:lang w:bidi="ar-SA"/>
        </w:rPr>
        <w:t xml:space="preserve">guidelines for hiring consultants in the POPP </w:t>
      </w:r>
      <w:hyperlink r:id="rId3" w:history="1">
        <w:r w:rsidRPr="00EA124F">
          <w:rPr>
            <w:rStyle w:val="Hyperlink"/>
            <w:rFonts w:ascii="Myriad Pro" w:eastAsiaTheme="minorHAnsi" w:hAnsi="Myriad Pro"/>
            <w:sz w:val="16"/>
            <w:szCs w:val="16"/>
            <w:lang w:bidi="ar-SA"/>
          </w:rPr>
          <w:t>https://popp.undp.org/SitePages/POPPRoot.aspx</w:t>
        </w:r>
      </w:hyperlink>
    </w:p>
  </w:footnote>
  <w:footnote w:id="5">
    <w:p w14:paraId="32A964AD" w14:textId="77777777" w:rsidR="002E7326" w:rsidRPr="00EA124F" w:rsidRDefault="002E7326" w:rsidP="00000F9B">
      <w:pPr>
        <w:pStyle w:val="FootnoteText"/>
        <w:rPr>
          <w:rStyle w:val="Hyperlink"/>
          <w:rFonts w:ascii="Myriad Pro" w:eastAsiaTheme="minorHAnsi" w:hAnsi="Myriad Pro"/>
          <w:sz w:val="16"/>
          <w:szCs w:val="16"/>
          <w:lang w:bidi="ar-SA"/>
        </w:rPr>
      </w:pPr>
      <w:r>
        <w:rPr>
          <w:rStyle w:val="FootnoteReference"/>
        </w:rPr>
        <w:footnoteRef/>
      </w:r>
      <w:hyperlink r:id="rId4" w:history="1">
        <w:r w:rsidRPr="00EA124F">
          <w:rPr>
            <w:rStyle w:val="Hyperlink"/>
            <w:rFonts w:ascii="Myriad Pro" w:eastAsiaTheme="minorHAnsi" w:hAnsi="Myriad Pro"/>
            <w:sz w:val="16"/>
            <w:szCs w:val="16"/>
            <w:lang w:bidi="ar-SA"/>
          </w:rPr>
          <w:t>https://intranet.undp.org/unit/bom/pso/Support%20documents%20on%20IC%20Guidelines/Template%20for%20Confirmation%20of%20Interest%20and%20Submission%20of%20Financial%20Proposal.docx</w:t>
        </w:r>
      </w:hyperlink>
    </w:p>
  </w:footnote>
  <w:footnote w:id="6">
    <w:p w14:paraId="27882029" w14:textId="77777777" w:rsidR="002E7326" w:rsidRDefault="002E7326" w:rsidP="00000F9B">
      <w:pPr>
        <w:pStyle w:val="FootnoteText"/>
      </w:pPr>
      <w:r>
        <w:rPr>
          <w:rStyle w:val="FootnoteReference"/>
        </w:rPr>
        <w:footnoteRef/>
      </w:r>
      <w:r>
        <w:t xml:space="preserve"> </w:t>
      </w:r>
      <w:hyperlink r:id="rId5" w:history="1">
        <w:r w:rsidRPr="00EA124F">
          <w:rPr>
            <w:rStyle w:val="Hyperlink"/>
            <w:rFonts w:ascii="Myriad Pro" w:eastAsiaTheme="minorHAnsi" w:hAnsi="Myriad Pro"/>
            <w:sz w:val="16"/>
            <w:szCs w:val="16"/>
            <w:lang w:bidi="ar-SA"/>
          </w:rPr>
          <w:t>http://www.undp.org/content/dam/undp/library/corporate/Careers/P11_Personal_history_form.doc</w:t>
        </w:r>
      </w:hyperlink>
      <w:r>
        <w:tab/>
      </w:r>
    </w:p>
  </w:footnote>
  <w:footnote w:id="7">
    <w:p w14:paraId="79EF5588" w14:textId="77777777" w:rsidR="002E7326" w:rsidRDefault="002E7326" w:rsidP="00284424">
      <w:pPr>
        <w:pStyle w:val="FootnoteText"/>
      </w:pPr>
      <w:r>
        <w:rPr>
          <w:rStyle w:val="FootnoteReference"/>
        </w:rPr>
        <w:footnoteRef/>
      </w:r>
      <w:r>
        <w:t xml:space="preserve">The AF utilized OECD/DAC terminology for its results framework. Project proponents may use different </w:t>
      </w:r>
      <w:proofErr w:type="gramStart"/>
      <w:r>
        <w:t>terminology</w:t>
      </w:r>
      <w:proofErr w:type="gramEnd"/>
      <w:r>
        <w:t xml:space="preserve"> but the overall principle should still apply</w:t>
      </w:r>
    </w:p>
  </w:footnote>
  <w:footnote w:id="8">
    <w:p w14:paraId="17FFAC92" w14:textId="77777777" w:rsidR="002E7326" w:rsidRDefault="002E7326" w:rsidP="00C670AD">
      <w:pPr>
        <w:pStyle w:val="FootnoteText"/>
      </w:pPr>
      <w:r>
        <w:rPr>
          <w:rStyle w:val="FootnoteReference"/>
        </w:rPr>
        <w:footnoteRef/>
      </w:r>
      <w:r>
        <w:t xml:space="preserve"> See </w:t>
      </w:r>
      <w:proofErr w:type="spellStart"/>
      <w:r>
        <w:t>ToR</w:t>
      </w:r>
      <w:proofErr w:type="spellEnd"/>
      <w:r>
        <w:t xml:space="preserve"> Annex F for rating scales.</w:t>
      </w:r>
    </w:p>
  </w:footnote>
  <w:footnote w:id="9">
    <w:p w14:paraId="36F0D688" w14:textId="77777777" w:rsidR="002E7326" w:rsidRDefault="002E7326" w:rsidP="00D81987">
      <w:pPr>
        <w:pStyle w:val="FootnoteText"/>
      </w:pPr>
      <w:r>
        <w:rPr>
          <w:rStyle w:val="FootnoteReference"/>
        </w:rPr>
        <w:footnoteRef/>
      </w:r>
      <w:r>
        <w:t xml:space="preserve"> Access at: </w:t>
      </w:r>
      <w:hyperlink r:id="rId6" w:history="1">
        <w:r w:rsidRPr="00E4464A">
          <w:rPr>
            <w:rStyle w:val="Hyperlink"/>
          </w:rPr>
          <w:t>http://web.undp.org/evaluation/guideline/section-6.shtml</w:t>
        </w:r>
      </w:hyperlink>
      <w:r>
        <w:t xml:space="preserve"> </w:t>
      </w:r>
    </w:p>
  </w:footnote>
  <w:footnote w:id="10">
    <w:p w14:paraId="16E0834C" w14:textId="77777777" w:rsidR="002E7326" w:rsidRDefault="002E7326" w:rsidP="002F04C8">
      <w:pPr>
        <w:pStyle w:val="FootnoteText"/>
      </w:pPr>
      <w:r>
        <w:rPr>
          <w:rStyle w:val="FootnoteReference"/>
        </w:rPr>
        <w:footnoteRef/>
      </w:r>
      <w:r>
        <w:t xml:space="preserve">The AF utilized OECD/DAC terminology for its results framework. Project proponents may use different </w:t>
      </w:r>
      <w:proofErr w:type="gramStart"/>
      <w:r>
        <w:t>terminology</w:t>
      </w:r>
      <w:proofErr w:type="gramEnd"/>
      <w:r>
        <w:t xml:space="preserve"> but the overall principle should still apply</w:t>
      </w:r>
    </w:p>
  </w:footnote>
  <w:footnote w:id="11">
    <w:p w14:paraId="5062EADC" w14:textId="77777777" w:rsidR="002E7326" w:rsidRDefault="002E7326" w:rsidP="00D81987">
      <w:pPr>
        <w:pStyle w:val="FootnoteText"/>
      </w:pPr>
      <w:r>
        <w:rPr>
          <w:rStyle w:val="FootnoteReference"/>
        </w:rPr>
        <w:footnoteRef/>
      </w:r>
      <w:r>
        <w:t xml:space="preserve"> See </w:t>
      </w:r>
      <w:proofErr w:type="spellStart"/>
      <w:r>
        <w:t>ToR</w:t>
      </w:r>
      <w:proofErr w:type="spellEnd"/>
      <w:r>
        <w:t xml:space="preserve"> Annex F for rating scales.</w:t>
      </w:r>
    </w:p>
  </w:footnote>
  <w:footnote w:id="12">
    <w:p w14:paraId="7DD8D063" w14:textId="77777777" w:rsidR="002E7326" w:rsidRPr="00C73581" w:rsidRDefault="002E7326" w:rsidP="00D81987">
      <w:pPr>
        <w:pStyle w:val="FootnoteText"/>
        <w:jc w:val="both"/>
        <w:rPr>
          <w:szCs w:val="18"/>
        </w:rPr>
      </w:pPr>
      <w:r w:rsidRPr="00C73581">
        <w:rPr>
          <w:rStyle w:val="FootnoteReference"/>
        </w:rPr>
        <w:footnoteRef/>
      </w:r>
      <w:r w:rsidRPr="00C73581">
        <w:rPr>
          <w:szCs w:val="18"/>
        </w:rPr>
        <w:t xml:space="preserve"> </w:t>
      </w:r>
      <w:r w:rsidRPr="007F3E75">
        <w:rPr>
          <w:rFonts w:ascii="Myriad Pro" w:eastAsiaTheme="minorHAnsi" w:hAnsi="Myriad Pro"/>
          <w:color w:val="000000"/>
          <w:szCs w:val="18"/>
          <w:lang w:bidi="ar-SA"/>
        </w:rPr>
        <w:t>Outcomes, Effectiveness, Efficiency, M&amp;E, I&amp;E Execution, Relevance are rated on a 6-point rating scale: 6 = Highly Satisfactory (HS), 5 = Satisfactory (S), 4 = Moderately Satisfactory (MS), 3 = Moderately Unsatisfactory (MU), 2 = Unsatisfactory (U), 1 = Highly Unsatisfactory (HU). Sustainability is rated on a 4-point scale: 4 = Likely (L), 3 = Moderately Likely (ML), 2 = Moderately Unlikely (MU), 1 = Unlikely (U)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6B50"/>
    <w:multiLevelType w:val="hybridMultilevel"/>
    <w:tmpl w:val="C1ECF3B6"/>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23739D1"/>
    <w:multiLevelType w:val="hybridMultilevel"/>
    <w:tmpl w:val="4E94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072F3"/>
    <w:multiLevelType w:val="hybridMultilevel"/>
    <w:tmpl w:val="E2A8C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9329D"/>
    <w:multiLevelType w:val="hybridMultilevel"/>
    <w:tmpl w:val="C04498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9481DC2"/>
    <w:multiLevelType w:val="hybridMultilevel"/>
    <w:tmpl w:val="B37C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14EEF"/>
    <w:multiLevelType w:val="hybridMultilevel"/>
    <w:tmpl w:val="25768E98"/>
    <w:lvl w:ilvl="0" w:tplc="D850F5C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5A25FB"/>
    <w:multiLevelType w:val="hybridMultilevel"/>
    <w:tmpl w:val="B40483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F8228A"/>
    <w:multiLevelType w:val="hybridMultilevel"/>
    <w:tmpl w:val="959C238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20C96D47"/>
    <w:multiLevelType w:val="hybridMultilevel"/>
    <w:tmpl w:val="4F8E8DDA"/>
    <w:lvl w:ilvl="0" w:tplc="C7A233FA">
      <w:start w:val="1"/>
      <w:numFmt w:val="bullet"/>
      <w:pStyle w:val="norm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690BE9"/>
    <w:multiLevelType w:val="hybridMultilevel"/>
    <w:tmpl w:val="86B44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5F29B0"/>
    <w:multiLevelType w:val="hybridMultilevel"/>
    <w:tmpl w:val="9E8E2E74"/>
    <w:lvl w:ilvl="0" w:tplc="F6CE044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BF3A93"/>
    <w:multiLevelType w:val="hybridMultilevel"/>
    <w:tmpl w:val="4E94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FB01E0"/>
    <w:multiLevelType w:val="hybridMultilevel"/>
    <w:tmpl w:val="20FE0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65345BB"/>
    <w:multiLevelType w:val="hybridMultilevel"/>
    <w:tmpl w:val="FC8E8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F5302A"/>
    <w:multiLevelType w:val="hybridMultilevel"/>
    <w:tmpl w:val="E65C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5B5DDB"/>
    <w:multiLevelType w:val="hybridMultilevel"/>
    <w:tmpl w:val="86B44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E073AA"/>
    <w:multiLevelType w:val="hybridMultilevel"/>
    <w:tmpl w:val="02FCF5D2"/>
    <w:lvl w:ilvl="0" w:tplc="F6CE044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C57F2C"/>
    <w:multiLevelType w:val="multilevel"/>
    <w:tmpl w:val="5570045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1AD53B8"/>
    <w:multiLevelType w:val="hybridMultilevel"/>
    <w:tmpl w:val="1388B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4F52433"/>
    <w:multiLevelType w:val="hybridMultilevel"/>
    <w:tmpl w:val="D4D205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984C2C"/>
    <w:multiLevelType w:val="hybridMultilevel"/>
    <w:tmpl w:val="CF2428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CDC8269E">
      <w:numFmt w:val="bullet"/>
      <w:lvlText w:val="•"/>
      <w:lvlJc w:val="left"/>
      <w:pPr>
        <w:ind w:left="810" w:hanging="720"/>
      </w:pPr>
      <w:rPr>
        <w:rFonts w:ascii="Garamond" w:eastAsiaTheme="minorHAnsi" w:hAnsi="Garamond"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3D149D"/>
    <w:multiLevelType w:val="hybridMultilevel"/>
    <w:tmpl w:val="B2F4C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135536"/>
    <w:multiLevelType w:val="hybridMultilevel"/>
    <w:tmpl w:val="A384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B173AD"/>
    <w:multiLevelType w:val="hybridMultilevel"/>
    <w:tmpl w:val="1F9860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94B53E8"/>
    <w:multiLevelType w:val="hybridMultilevel"/>
    <w:tmpl w:val="A068526C"/>
    <w:lvl w:ilvl="0" w:tplc="F6CE044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EC3F98"/>
    <w:multiLevelType w:val="hybridMultilevel"/>
    <w:tmpl w:val="E1A4115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43E6E"/>
    <w:multiLevelType w:val="hybridMultilevel"/>
    <w:tmpl w:val="D3609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94E205E"/>
    <w:multiLevelType w:val="hybridMultilevel"/>
    <w:tmpl w:val="A8381F30"/>
    <w:lvl w:ilvl="0" w:tplc="7B76E32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321A06"/>
    <w:multiLevelType w:val="multilevel"/>
    <w:tmpl w:val="0DBADD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EC433DA"/>
    <w:multiLevelType w:val="hybridMultilevel"/>
    <w:tmpl w:val="C9C41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5D2369"/>
    <w:multiLevelType w:val="hybridMultilevel"/>
    <w:tmpl w:val="77043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94236D6"/>
    <w:multiLevelType w:val="hybridMultilevel"/>
    <w:tmpl w:val="BC6C313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AA26F19"/>
    <w:multiLevelType w:val="hybridMultilevel"/>
    <w:tmpl w:val="E63040E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8" w15:restartNumberingAfterBreak="0">
    <w:nsid w:val="7FFB0226"/>
    <w:multiLevelType w:val="hybridMultilevel"/>
    <w:tmpl w:val="4BB00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4"/>
  </w:num>
  <w:num w:numId="3">
    <w:abstractNumId w:val="17"/>
  </w:num>
  <w:num w:numId="4">
    <w:abstractNumId w:val="37"/>
  </w:num>
  <w:num w:numId="5">
    <w:abstractNumId w:val="3"/>
  </w:num>
  <w:num w:numId="6">
    <w:abstractNumId w:val="8"/>
  </w:num>
  <w:num w:numId="7">
    <w:abstractNumId w:val="16"/>
  </w:num>
  <w:num w:numId="8">
    <w:abstractNumId w:val="31"/>
  </w:num>
  <w:num w:numId="9">
    <w:abstractNumId w:val="29"/>
  </w:num>
  <w:num w:numId="10">
    <w:abstractNumId w:val="23"/>
  </w:num>
  <w:num w:numId="11">
    <w:abstractNumId w:val="6"/>
  </w:num>
  <w:num w:numId="12">
    <w:abstractNumId w:val="33"/>
  </w:num>
  <w:num w:numId="13">
    <w:abstractNumId w:val="0"/>
  </w:num>
  <w:num w:numId="14">
    <w:abstractNumId w:val="20"/>
  </w:num>
  <w:num w:numId="15">
    <w:abstractNumId w:val="38"/>
  </w:num>
  <w:num w:numId="16">
    <w:abstractNumId w:val="25"/>
  </w:num>
  <w:num w:numId="17">
    <w:abstractNumId w:val="34"/>
  </w:num>
  <w:num w:numId="18">
    <w:abstractNumId w:val="7"/>
  </w:num>
  <w:num w:numId="19">
    <w:abstractNumId w:val="30"/>
  </w:num>
  <w:num w:numId="20">
    <w:abstractNumId w:val="32"/>
  </w:num>
  <w:num w:numId="21">
    <w:abstractNumId w:val="19"/>
  </w:num>
  <w:num w:numId="22">
    <w:abstractNumId w:val="5"/>
  </w:num>
  <w:num w:numId="23">
    <w:abstractNumId w:val="14"/>
  </w:num>
  <w:num w:numId="24">
    <w:abstractNumId w:val="27"/>
  </w:num>
  <w:num w:numId="25">
    <w:abstractNumId w:val="28"/>
  </w:num>
  <w:num w:numId="26">
    <w:abstractNumId w:val="9"/>
  </w:num>
  <w:num w:numId="27">
    <w:abstractNumId w:val="12"/>
  </w:num>
  <w:num w:numId="28">
    <w:abstractNumId w:val="35"/>
  </w:num>
  <w:num w:numId="29">
    <w:abstractNumId w:val="15"/>
  </w:num>
  <w:num w:numId="30">
    <w:abstractNumId w:val="10"/>
  </w:num>
  <w:num w:numId="31">
    <w:abstractNumId w:val="24"/>
  </w:num>
  <w:num w:numId="32">
    <w:abstractNumId w:val="26"/>
  </w:num>
  <w:num w:numId="33">
    <w:abstractNumId w:val="22"/>
  </w:num>
  <w:num w:numId="34">
    <w:abstractNumId w:val="2"/>
  </w:num>
  <w:num w:numId="35">
    <w:abstractNumId w:val="11"/>
  </w:num>
  <w:num w:numId="36">
    <w:abstractNumId w:val="18"/>
  </w:num>
  <w:num w:numId="37">
    <w:abstractNumId w:val="1"/>
  </w:num>
  <w:num w:numId="38">
    <w:abstractNumId w:val="36"/>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D7D"/>
    <w:rsid w:val="00000F9B"/>
    <w:rsid w:val="000505D6"/>
    <w:rsid w:val="00082C83"/>
    <w:rsid w:val="00087AA3"/>
    <w:rsid w:val="00095009"/>
    <w:rsid w:val="000A671C"/>
    <w:rsid w:val="000B13C9"/>
    <w:rsid w:val="000B604D"/>
    <w:rsid w:val="000C4C75"/>
    <w:rsid w:val="000C54D3"/>
    <w:rsid w:val="000D4D3D"/>
    <w:rsid w:val="000D5CC7"/>
    <w:rsid w:val="000E72D7"/>
    <w:rsid w:val="000F2C65"/>
    <w:rsid w:val="000F6495"/>
    <w:rsid w:val="00131718"/>
    <w:rsid w:val="00133E08"/>
    <w:rsid w:val="00166D0F"/>
    <w:rsid w:val="001737E3"/>
    <w:rsid w:val="00180F0C"/>
    <w:rsid w:val="0019606E"/>
    <w:rsid w:val="001A1B6F"/>
    <w:rsid w:val="001C667E"/>
    <w:rsid w:val="001E54AB"/>
    <w:rsid w:val="001F3B8C"/>
    <w:rsid w:val="002104E4"/>
    <w:rsid w:val="002134E3"/>
    <w:rsid w:val="002240FE"/>
    <w:rsid w:val="00232D81"/>
    <w:rsid w:val="00252D4D"/>
    <w:rsid w:val="00264BE5"/>
    <w:rsid w:val="00271797"/>
    <w:rsid w:val="0028142F"/>
    <w:rsid w:val="00284424"/>
    <w:rsid w:val="002A7AAE"/>
    <w:rsid w:val="002B4386"/>
    <w:rsid w:val="002B77B2"/>
    <w:rsid w:val="002C193C"/>
    <w:rsid w:val="002C495B"/>
    <w:rsid w:val="002C65B3"/>
    <w:rsid w:val="002D07E5"/>
    <w:rsid w:val="002D72D5"/>
    <w:rsid w:val="002E2748"/>
    <w:rsid w:val="002E7326"/>
    <w:rsid w:val="002F04C8"/>
    <w:rsid w:val="003147D8"/>
    <w:rsid w:val="003169B7"/>
    <w:rsid w:val="00354E1B"/>
    <w:rsid w:val="003A7F9F"/>
    <w:rsid w:val="003C2591"/>
    <w:rsid w:val="003C3C73"/>
    <w:rsid w:val="003D1FBB"/>
    <w:rsid w:val="003E7A98"/>
    <w:rsid w:val="003F3D5E"/>
    <w:rsid w:val="003F3EDB"/>
    <w:rsid w:val="00427038"/>
    <w:rsid w:val="004506F9"/>
    <w:rsid w:val="004513A9"/>
    <w:rsid w:val="00454C7F"/>
    <w:rsid w:val="00474474"/>
    <w:rsid w:val="00483AC8"/>
    <w:rsid w:val="004915A2"/>
    <w:rsid w:val="004B14C0"/>
    <w:rsid w:val="004D7A01"/>
    <w:rsid w:val="0051345D"/>
    <w:rsid w:val="00532413"/>
    <w:rsid w:val="005731B9"/>
    <w:rsid w:val="00577A87"/>
    <w:rsid w:val="00580C31"/>
    <w:rsid w:val="00581105"/>
    <w:rsid w:val="005C4D72"/>
    <w:rsid w:val="005C7679"/>
    <w:rsid w:val="005D1B8D"/>
    <w:rsid w:val="006004A8"/>
    <w:rsid w:val="00601D47"/>
    <w:rsid w:val="00641155"/>
    <w:rsid w:val="00645CF9"/>
    <w:rsid w:val="006540C6"/>
    <w:rsid w:val="0066249F"/>
    <w:rsid w:val="00671C7A"/>
    <w:rsid w:val="00694BE4"/>
    <w:rsid w:val="00697168"/>
    <w:rsid w:val="006B5A23"/>
    <w:rsid w:val="006E124C"/>
    <w:rsid w:val="006F7335"/>
    <w:rsid w:val="007321EF"/>
    <w:rsid w:val="007435BA"/>
    <w:rsid w:val="0076065B"/>
    <w:rsid w:val="00796C6D"/>
    <w:rsid w:val="007A3FAF"/>
    <w:rsid w:val="007A4E73"/>
    <w:rsid w:val="007A5475"/>
    <w:rsid w:val="007B58D0"/>
    <w:rsid w:val="007B6F9C"/>
    <w:rsid w:val="007F2A0A"/>
    <w:rsid w:val="00815906"/>
    <w:rsid w:val="008165F0"/>
    <w:rsid w:val="00824769"/>
    <w:rsid w:val="00834A76"/>
    <w:rsid w:val="00836DBD"/>
    <w:rsid w:val="00862107"/>
    <w:rsid w:val="00893525"/>
    <w:rsid w:val="008B6B82"/>
    <w:rsid w:val="008C02E3"/>
    <w:rsid w:val="008D067E"/>
    <w:rsid w:val="008E2EA8"/>
    <w:rsid w:val="008F1ACE"/>
    <w:rsid w:val="00901772"/>
    <w:rsid w:val="009036D0"/>
    <w:rsid w:val="009239F3"/>
    <w:rsid w:val="00935347"/>
    <w:rsid w:val="00941099"/>
    <w:rsid w:val="00941103"/>
    <w:rsid w:val="009422DD"/>
    <w:rsid w:val="009477F4"/>
    <w:rsid w:val="009654C4"/>
    <w:rsid w:val="00965DF2"/>
    <w:rsid w:val="009758B4"/>
    <w:rsid w:val="009A3B21"/>
    <w:rsid w:val="009B4C21"/>
    <w:rsid w:val="009D738F"/>
    <w:rsid w:val="009E058D"/>
    <w:rsid w:val="009E2679"/>
    <w:rsid w:val="009E384F"/>
    <w:rsid w:val="00A52016"/>
    <w:rsid w:val="00A6177A"/>
    <w:rsid w:val="00A62374"/>
    <w:rsid w:val="00A815E7"/>
    <w:rsid w:val="00A92051"/>
    <w:rsid w:val="00AA164A"/>
    <w:rsid w:val="00AA780A"/>
    <w:rsid w:val="00AD67C7"/>
    <w:rsid w:val="00AD7E1F"/>
    <w:rsid w:val="00AF478D"/>
    <w:rsid w:val="00AF7B4F"/>
    <w:rsid w:val="00B05A9C"/>
    <w:rsid w:val="00B21564"/>
    <w:rsid w:val="00B355EF"/>
    <w:rsid w:val="00B74566"/>
    <w:rsid w:val="00B74568"/>
    <w:rsid w:val="00B75A3D"/>
    <w:rsid w:val="00B82F33"/>
    <w:rsid w:val="00B848D5"/>
    <w:rsid w:val="00B90CA6"/>
    <w:rsid w:val="00B92A1A"/>
    <w:rsid w:val="00BA0C4B"/>
    <w:rsid w:val="00BA6F7C"/>
    <w:rsid w:val="00BB30BB"/>
    <w:rsid w:val="00BC146D"/>
    <w:rsid w:val="00BC2EEE"/>
    <w:rsid w:val="00BC45D5"/>
    <w:rsid w:val="00BD1612"/>
    <w:rsid w:val="00BE2D7D"/>
    <w:rsid w:val="00BF4BAC"/>
    <w:rsid w:val="00BF7F26"/>
    <w:rsid w:val="00C12CAA"/>
    <w:rsid w:val="00C16CFB"/>
    <w:rsid w:val="00C23D6A"/>
    <w:rsid w:val="00C300BD"/>
    <w:rsid w:val="00C326D5"/>
    <w:rsid w:val="00C417B4"/>
    <w:rsid w:val="00C44311"/>
    <w:rsid w:val="00C63F38"/>
    <w:rsid w:val="00C669B4"/>
    <w:rsid w:val="00C670AD"/>
    <w:rsid w:val="00C74223"/>
    <w:rsid w:val="00C7494F"/>
    <w:rsid w:val="00CB18FE"/>
    <w:rsid w:val="00CD29BB"/>
    <w:rsid w:val="00CD7B61"/>
    <w:rsid w:val="00CE0EF7"/>
    <w:rsid w:val="00CE1CFF"/>
    <w:rsid w:val="00CF3BFD"/>
    <w:rsid w:val="00D17C1D"/>
    <w:rsid w:val="00D3718B"/>
    <w:rsid w:val="00D45AD3"/>
    <w:rsid w:val="00D57146"/>
    <w:rsid w:val="00D652A7"/>
    <w:rsid w:val="00D81987"/>
    <w:rsid w:val="00D86086"/>
    <w:rsid w:val="00DB5A5C"/>
    <w:rsid w:val="00DE44E5"/>
    <w:rsid w:val="00DF1312"/>
    <w:rsid w:val="00DF6C0D"/>
    <w:rsid w:val="00E20511"/>
    <w:rsid w:val="00E23875"/>
    <w:rsid w:val="00E40A8F"/>
    <w:rsid w:val="00E40E81"/>
    <w:rsid w:val="00E524DD"/>
    <w:rsid w:val="00E72A94"/>
    <w:rsid w:val="00EA124F"/>
    <w:rsid w:val="00EB2CAB"/>
    <w:rsid w:val="00EC026C"/>
    <w:rsid w:val="00EC307E"/>
    <w:rsid w:val="00EC4D77"/>
    <w:rsid w:val="00ED4E25"/>
    <w:rsid w:val="00EF3647"/>
    <w:rsid w:val="00EF4833"/>
    <w:rsid w:val="00F10D79"/>
    <w:rsid w:val="00F15F6E"/>
    <w:rsid w:val="00F213A3"/>
    <w:rsid w:val="00F5074C"/>
    <w:rsid w:val="00F53694"/>
    <w:rsid w:val="00F72706"/>
    <w:rsid w:val="00F8078F"/>
    <w:rsid w:val="00FA5860"/>
    <w:rsid w:val="00FE0BA0"/>
    <w:rsid w:val="00FE2AB2"/>
    <w:rsid w:val="00FE2F0C"/>
    <w:rsid w:val="00FF139C"/>
    <w:rsid w:val="00FF4A7E"/>
    <w:rsid w:val="00FF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CD944"/>
  <w15:chartTrackingRefBased/>
  <w15:docId w15:val="{F1EA34ED-4602-40BC-914C-670BD3495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A7E"/>
  </w:style>
  <w:style w:type="paragraph" w:styleId="Heading5">
    <w:name w:val="heading 5"/>
    <w:basedOn w:val="Normal"/>
    <w:next w:val="Normal"/>
    <w:link w:val="Heading5Char"/>
    <w:uiPriority w:val="9"/>
    <w:unhideWhenUsed/>
    <w:qFormat/>
    <w:rsid w:val="00D8198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D7D"/>
    <w:rPr>
      <w:rFonts w:ascii="Segoe UI" w:hAnsi="Segoe UI" w:cs="Segoe UI"/>
      <w:sz w:val="18"/>
      <w:szCs w:val="18"/>
    </w:rPr>
  </w:style>
  <w:style w:type="character" w:styleId="FootnoteReference">
    <w:name w:val="footnote reference"/>
    <w:aliases w:val="16 Point,Superscript 6 Point,Superscript 6 Point + 11 pt,ftref,fr,Footnote Ref in FtNote,Style 24,o,SUPERS,Footnote Reference Number,Footnote,SUPERS1,SUPERS2,SUPERS3,BVI fnr,BVI fnr Car Car,BVI fnr Car,BVI fnr Car Car Car Car, BVI fnr"/>
    <w:basedOn w:val="DefaultParagraphFont"/>
    <w:uiPriority w:val="99"/>
    <w:unhideWhenUsed/>
    <w:rsid w:val="00BE2D7D"/>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BE2D7D"/>
    <w:pPr>
      <w:spacing w:before="40" w:after="40" w:line="240" w:lineRule="auto"/>
    </w:pPr>
    <w:rPr>
      <w:rFonts w:eastAsiaTheme="minorEastAsia"/>
      <w:sz w:val="18"/>
      <w:szCs w:val="20"/>
      <w:lang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BE2D7D"/>
    <w:rPr>
      <w:rFonts w:eastAsiaTheme="minorEastAsia"/>
      <w:sz w:val="18"/>
      <w:szCs w:val="20"/>
      <w:lang w:bidi="en-US"/>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BE2D7D"/>
    <w:pPr>
      <w:ind w:left="720"/>
      <w:contextualSpacing/>
    </w:pPr>
  </w:style>
  <w:style w:type="character" w:styleId="Hyperlink">
    <w:name w:val="Hyperlink"/>
    <w:basedOn w:val="DefaultParagraphFont"/>
    <w:uiPriority w:val="99"/>
    <w:unhideWhenUsed/>
    <w:rsid w:val="00BE2D7D"/>
    <w:rPr>
      <w:color w:val="0000FF"/>
      <w:u w:val="single"/>
    </w:rPr>
  </w:style>
  <w:style w:type="table" w:styleId="TableGrid">
    <w:name w:val="Table Grid"/>
    <w:basedOn w:val="TableNormal"/>
    <w:uiPriority w:val="39"/>
    <w:rsid w:val="00BE2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BE2D7D"/>
  </w:style>
  <w:style w:type="paragraph" w:customStyle="1" w:styleId="normalbullet">
    <w:name w:val="normal bullet"/>
    <w:basedOn w:val="Normal"/>
    <w:link w:val="normalbulletChar"/>
    <w:qFormat/>
    <w:rsid w:val="00BE2D7D"/>
    <w:pPr>
      <w:numPr>
        <w:numId w:val="6"/>
      </w:numPr>
      <w:spacing w:before="60" w:after="60" w:line="240" w:lineRule="auto"/>
    </w:pPr>
    <w:rPr>
      <w:rFonts w:ascii="Calibri" w:eastAsia="Times New Roman" w:hAnsi="Calibri" w:cs="Times New Roman"/>
      <w:sz w:val="20"/>
      <w:szCs w:val="20"/>
      <w:lang w:bidi="en-US"/>
    </w:rPr>
  </w:style>
  <w:style w:type="character" w:customStyle="1" w:styleId="normalbulletChar">
    <w:name w:val="normal bullet Char"/>
    <w:basedOn w:val="DefaultParagraphFont"/>
    <w:link w:val="normalbullet"/>
    <w:rsid w:val="00BE2D7D"/>
    <w:rPr>
      <w:rFonts w:ascii="Calibri" w:eastAsia="Times New Roman" w:hAnsi="Calibri" w:cs="Times New Roman"/>
      <w:sz w:val="20"/>
      <w:szCs w:val="20"/>
      <w:lang w:bidi="en-US"/>
    </w:rPr>
  </w:style>
  <w:style w:type="character" w:styleId="CommentReference">
    <w:name w:val="annotation reference"/>
    <w:basedOn w:val="DefaultParagraphFont"/>
    <w:uiPriority w:val="99"/>
    <w:semiHidden/>
    <w:unhideWhenUsed/>
    <w:rsid w:val="003A7F9F"/>
    <w:rPr>
      <w:sz w:val="16"/>
      <w:szCs w:val="16"/>
    </w:rPr>
  </w:style>
  <w:style w:type="paragraph" w:styleId="CommentText">
    <w:name w:val="annotation text"/>
    <w:basedOn w:val="Normal"/>
    <w:link w:val="CommentTextChar"/>
    <w:unhideWhenUsed/>
    <w:rsid w:val="003A7F9F"/>
    <w:pPr>
      <w:spacing w:line="240" w:lineRule="auto"/>
    </w:pPr>
    <w:rPr>
      <w:sz w:val="20"/>
      <w:szCs w:val="20"/>
    </w:rPr>
  </w:style>
  <w:style w:type="character" w:customStyle="1" w:styleId="CommentTextChar">
    <w:name w:val="Comment Text Char"/>
    <w:basedOn w:val="DefaultParagraphFont"/>
    <w:link w:val="CommentText"/>
    <w:rsid w:val="003A7F9F"/>
    <w:rPr>
      <w:sz w:val="20"/>
      <w:szCs w:val="20"/>
    </w:rPr>
  </w:style>
  <w:style w:type="paragraph" w:styleId="TOC2">
    <w:name w:val="toc 2"/>
    <w:basedOn w:val="Normal"/>
    <w:next w:val="Normal"/>
    <w:autoRedefine/>
    <w:uiPriority w:val="39"/>
    <w:unhideWhenUsed/>
    <w:rsid w:val="003A7F9F"/>
    <w:pPr>
      <w:spacing w:after="100"/>
      <w:ind w:left="220"/>
    </w:pPr>
  </w:style>
  <w:style w:type="paragraph" w:styleId="BodyText3">
    <w:name w:val="Body Text 3"/>
    <w:basedOn w:val="Normal"/>
    <w:link w:val="BodyText3Char"/>
    <w:uiPriority w:val="99"/>
    <w:rsid w:val="00836DBD"/>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836DBD"/>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E2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679"/>
  </w:style>
  <w:style w:type="paragraph" w:styleId="Footer">
    <w:name w:val="footer"/>
    <w:basedOn w:val="Normal"/>
    <w:link w:val="FooterChar"/>
    <w:uiPriority w:val="99"/>
    <w:unhideWhenUsed/>
    <w:rsid w:val="009E2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679"/>
  </w:style>
  <w:style w:type="character" w:styleId="UnresolvedMention">
    <w:name w:val="Unresolved Mention"/>
    <w:basedOn w:val="DefaultParagraphFont"/>
    <w:uiPriority w:val="99"/>
    <w:semiHidden/>
    <w:unhideWhenUsed/>
    <w:rsid w:val="009758B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417B4"/>
    <w:rPr>
      <w:b/>
      <w:bCs/>
    </w:rPr>
  </w:style>
  <w:style w:type="character" w:customStyle="1" w:styleId="CommentSubjectChar">
    <w:name w:val="Comment Subject Char"/>
    <w:basedOn w:val="CommentTextChar"/>
    <w:link w:val="CommentSubject"/>
    <w:uiPriority w:val="99"/>
    <w:semiHidden/>
    <w:rsid w:val="00C417B4"/>
    <w:rPr>
      <w:b/>
      <w:bCs/>
      <w:sz w:val="20"/>
      <w:szCs w:val="20"/>
    </w:rPr>
  </w:style>
  <w:style w:type="character" w:customStyle="1" w:styleId="Heading5Char">
    <w:name w:val="Heading 5 Char"/>
    <w:basedOn w:val="DefaultParagraphFont"/>
    <w:link w:val="Heading5"/>
    <w:uiPriority w:val="9"/>
    <w:rsid w:val="00D81987"/>
    <w:rPr>
      <w:rFonts w:asciiTheme="majorHAnsi" w:eastAsiaTheme="majorEastAsia" w:hAnsiTheme="majorHAnsi" w:cstheme="majorBidi"/>
      <w:color w:val="2F5496" w:themeColor="accent1" w:themeShade="BF"/>
    </w:rPr>
  </w:style>
  <w:style w:type="paragraph" w:customStyle="1" w:styleId="p28">
    <w:name w:val="p28"/>
    <w:basedOn w:val="Normal"/>
    <w:rsid w:val="00D81987"/>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styleId="Revision">
    <w:name w:val="Revision"/>
    <w:hidden/>
    <w:uiPriority w:val="99"/>
    <w:semiHidden/>
    <w:rsid w:val="007A5475"/>
    <w:pPr>
      <w:spacing w:after="0" w:line="240" w:lineRule="auto"/>
    </w:pPr>
  </w:style>
  <w:style w:type="character" w:styleId="FollowedHyperlink">
    <w:name w:val="FollowedHyperlink"/>
    <w:basedOn w:val="DefaultParagraphFont"/>
    <w:uiPriority w:val="99"/>
    <w:semiHidden/>
    <w:unhideWhenUsed/>
    <w:rsid w:val="00FE0B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11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undp.org/unit/bom/pso/Support%20documents%20on%20IC%20Guidelines/Template%20for%20Confirmation%20of%20Interest%20and%20Submission%20of%20Financial%20Proposal.docx" TargetMode="External"/><Relationship Id="rId18" Type="http://schemas.openxmlformats.org/officeDocument/2006/relationships/hyperlink" Target="http://web.undp.org/evaluation/guideline/documents/GEF/TE_GuidanceforUNDP-supportedGEF-financedProjects.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intranet.undp.org/unit/bom/pso/Support%20documents%20on%20IC%20Guidelines/Template%20for%20Confirmation%20of%20Interest%20and%20Submission%20of%20Financial%20Proposal.docx" TargetMode="External"/><Relationship Id="rId7" Type="http://schemas.openxmlformats.org/officeDocument/2006/relationships/settings" Target="settings.xml"/><Relationship Id="rId12" Type="http://schemas.openxmlformats.org/officeDocument/2006/relationships/hyperlink" Target="http://web.undp.org/evaluation/guideline/documents/GEF/TE_GuidanceforUNDP-supportedGEF-financedProjects.pdf" TargetMode="External"/><Relationship Id="rId17" Type="http://schemas.openxmlformats.org/officeDocument/2006/relationships/hyperlink" Target="https://jobs.undp.org/cj_view_jobs.cf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bids.gh@undp.org" TargetMode="External"/><Relationship Id="rId20" Type="http://schemas.openxmlformats.org/officeDocument/2006/relationships/hyperlink" Target="https://dss.un.org/dsswe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rocurement-notices.undp.org/" TargetMode="External"/><Relationship Id="rId24" Type="http://schemas.openxmlformats.org/officeDocument/2006/relationships/hyperlink" Target="mailto:bids.gh@undp.org" TargetMode="External"/><Relationship Id="rId5" Type="http://schemas.openxmlformats.org/officeDocument/2006/relationships/numbering" Target="numbering.xml"/><Relationship Id="rId15"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23"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10" Type="http://schemas.openxmlformats.org/officeDocument/2006/relationships/endnotes" Target="endnotes.xml"/><Relationship Id="rId19" Type="http://schemas.openxmlformats.org/officeDocument/2006/relationships/hyperlink" Target="http://web.undp.org/evaluation/guideline/documents/GEF/TE_GuidanceforUNDP-supportedGEF-financedProject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dam/undp/library/corporate/Careers/P11_Personal_history_form.doc" TargetMode="External"/><Relationship Id="rId22" Type="http://schemas.openxmlformats.org/officeDocument/2006/relationships/hyperlink" Target="http://www.undp.org/content/dam/undp/library/corporate/Careers/P11_Personal_history_form.doc"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popp.undp.org/SitePages/POPPRoot.aspx" TargetMode="External"/><Relationship Id="rId2" Type="http://schemas.openxmlformats.org/officeDocument/2006/relationships/hyperlink" Target="https://popp.undp.org/_layouts/15/WopiFrame.aspx?sourcedoc=/UNDP_POPP_DOCUMENT_LIBRARY/Public/PSU_Individual%20Contract_Individual%20Contract%20Policy.docx&amp;action=default" TargetMode="External"/><Relationship Id="rId1" Type="http://schemas.openxmlformats.org/officeDocument/2006/relationships/hyperlink" Target="http://web.undp.org/evaluation/guideline/section-6.shtml" TargetMode="External"/><Relationship Id="rId6" Type="http://schemas.openxmlformats.org/officeDocument/2006/relationships/hyperlink" Target="http://web.undp.org/evaluation/guideline/section-6.shtml"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8B26D169D6104DA00165834CC3D050" ma:contentTypeVersion="13" ma:contentTypeDescription="Create a new document." ma:contentTypeScope="" ma:versionID="beb7a399622231bcb2a17e49930a5287">
  <xsd:schema xmlns:xsd="http://www.w3.org/2001/XMLSchema" xmlns:xs="http://www.w3.org/2001/XMLSchema" xmlns:p="http://schemas.microsoft.com/office/2006/metadata/properties" xmlns:ns3="1919caa9-550f-4faa-b55d-ef5f9b61dbfe" xmlns:ns4="b55f5e85-a9af-4c92-b5f3-f0e88fa03f98" targetNamespace="http://schemas.microsoft.com/office/2006/metadata/properties" ma:root="true" ma:fieldsID="3e3e781c94c527e77e21a137fb5b6ce6" ns3:_="" ns4:_="">
    <xsd:import namespace="1919caa9-550f-4faa-b55d-ef5f9b61dbfe"/>
    <xsd:import namespace="b55f5e85-a9af-4c92-b5f3-f0e88fa03f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caa9-550f-4faa-b55d-ef5f9b61db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5f5e85-a9af-4c92-b5f3-f0e88fa03f9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63C7B-D88E-4C6A-9FA3-DA64542BE1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67C6BB-5E2D-4402-ABBA-CA6622420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9caa9-550f-4faa-b55d-ef5f9b61dbfe"/>
    <ds:schemaRef ds:uri="b55f5e85-a9af-4c92-b5f3-f0e88fa03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002238-13B4-4871-82C7-C70BA58A04B5}">
  <ds:schemaRefs>
    <ds:schemaRef ds:uri="http://schemas.microsoft.com/sharepoint/v3/contenttype/forms"/>
  </ds:schemaRefs>
</ds:datastoreItem>
</file>

<file path=customXml/itemProps4.xml><?xml version="1.0" encoding="utf-8"?>
<ds:datastoreItem xmlns:ds="http://schemas.openxmlformats.org/officeDocument/2006/customXml" ds:itemID="{01691E1D-E6EE-4325-BC53-D4502B82D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11505</Words>
  <Characters>65585</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Arguelles</dc:creator>
  <cp:keywords/>
  <dc:description/>
  <cp:lastModifiedBy>Jennifer Asuako</cp:lastModifiedBy>
  <cp:revision>2</cp:revision>
  <dcterms:created xsi:type="dcterms:W3CDTF">2020-08-19T11:43:00Z</dcterms:created>
  <dcterms:modified xsi:type="dcterms:W3CDTF">2020-08-19T11:43:00Z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0x010100768B26D169D6104DA00165834CC3D050</vt:lpwstr>
  </property>
</Properties>
</file>