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4E550" w14:textId="3EBE68DC" w:rsidR="007E47B2" w:rsidRDefault="00BF0763" w:rsidP="007E47B2">
      <w:pPr>
        <w:spacing w:after="0" w:line="240" w:lineRule="auto"/>
        <w:jc w:val="center"/>
        <w:rPr>
          <w:rFonts w:ascii="Garamond" w:hAnsi="Garamond"/>
          <w:b/>
          <w:bCs/>
          <w:sz w:val="36"/>
          <w:szCs w:val="36"/>
        </w:rPr>
      </w:pPr>
      <w:bookmarkStart w:id="0" w:name="_Toc389221713"/>
      <w:r w:rsidRPr="007E47B2">
        <w:rPr>
          <w:rFonts w:ascii="Garamond" w:hAnsi="Garamond"/>
          <w:b/>
          <w:bCs/>
          <w:sz w:val="36"/>
          <w:szCs w:val="36"/>
        </w:rPr>
        <w:t>Terms of Reference</w:t>
      </w:r>
    </w:p>
    <w:p w14:paraId="4C36F4F4" w14:textId="77777777" w:rsidR="007E47B2" w:rsidRPr="007E47B2" w:rsidRDefault="007E47B2" w:rsidP="007E47B2">
      <w:pPr>
        <w:spacing w:after="0" w:line="240" w:lineRule="auto"/>
        <w:jc w:val="center"/>
        <w:rPr>
          <w:rFonts w:ascii="Garamond" w:hAnsi="Garamond"/>
          <w:b/>
          <w:bCs/>
          <w:sz w:val="36"/>
          <w:szCs w:val="36"/>
        </w:rPr>
      </w:pPr>
    </w:p>
    <w:p w14:paraId="32595094" w14:textId="61FC20F3" w:rsidR="007E47B2" w:rsidRPr="00C36779" w:rsidRDefault="007E47B2" w:rsidP="007E47B2">
      <w:pPr>
        <w:spacing w:after="0" w:line="240" w:lineRule="auto"/>
        <w:jc w:val="center"/>
        <w:rPr>
          <w:rFonts w:ascii="Garamond" w:hAnsi="Garamond"/>
          <w:b/>
          <w:bCs/>
          <w:sz w:val="24"/>
          <w:szCs w:val="24"/>
        </w:rPr>
      </w:pPr>
      <w:r w:rsidRPr="00C36779">
        <w:rPr>
          <w:rFonts w:ascii="Garamond" w:hAnsi="Garamond"/>
          <w:b/>
          <w:bCs/>
          <w:sz w:val="24"/>
          <w:szCs w:val="24"/>
        </w:rPr>
        <w:t>International Consultant for the Interim Evaluation of the UNDP-supported GCF-financed project ‘</w:t>
      </w:r>
      <w:r w:rsidRPr="00C36779">
        <w:rPr>
          <w:rFonts w:ascii="Garamond" w:hAnsi="Garamond" w:cs="Arial"/>
          <w:b/>
          <w:bCs/>
          <w:sz w:val="24"/>
          <w:szCs w:val="24"/>
          <w:lang w:eastAsia="ja-JP"/>
        </w:rPr>
        <w:t>Scaling-up Glacial Lake Outburst Flood (GLOF) risk reduction in Northern Pakistan’</w:t>
      </w:r>
    </w:p>
    <w:bookmarkEnd w:id="0"/>
    <w:p w14:paraId="25C3855F" w14:textId="2D94E7FD" w:rsidR="005A0E07" w:rsidRDefault="005A0E07" w:rsidP="007E47B2">
      <w:pPr>
        <w:rPr>
          <w:rFonts w:ascii="Garamond" w:hAnsi="Garamond"/>
          <w:b/>
          <w:sz w:val="28"/>
          <w:szCs w:val="28"/>
        </w:rPr>
      </w:pPr>
    </w:p>
    <w:p w14:paraId="098918F7" w14:textId="2300C42B" w:rsidR="00F87200" w:rsidRPr="00C36779" w:rsidRDefault="00F87200" w:rsidP="00F87200">
      <w:pPr>
        <w:spacing w:after="0" w:line="240" w:lineRule="auto"/>
        <w:jc w:val="both"/>
        <w:rPr>
          <w:rFonts w:ascii="Garamond" w:hAnsi="Garamond" w:cstheme="minorHAnsi"/>
          <w:b/>
        </w:rPr>
      </w:pPr>
      <w:r w:rsidRPr="00C36779">
        <w:rPr>
          <w:rFonts w:ascii="Garamond" w:hAnsi="Garamond" w:cstheme="minorHAnsi"/>
          <w:b/>
        </w:rPr>
        <w:t xml:space="preserve">Location: </w:t>
      </w:r>
      <w:r w:rsidRPr="00C36779">
        <w:rPr>
          <w:rFonts w:ascii="Garamond" w:hAnsi="Garamond" w:cstheme="minorHAnsi"/>
        </w:rPr>
        <w:t>home-based</w:t>
      </w:r>
    </w:p>
    <w:p w14:paraId="16E1F562" w14:textId="77777777" w:rsidR="00F87200" w:rsidRPr="00C36779" w:rsidRDefault="00F87200" w:rsidP="00F87200">
      <w:pPr>
        <w:spacing w:after="0" w:line="240" w:lineRule="auto"/>
        <w:jc w:val="both"/>
        <w:rPr>
          <w:rFonts w:ascii="Garamond" w:hAnsi="Garamond" w:cstheme="minorHAnsi"/>
          <w:b/>
        </w:rPr>
      </w:pPr>
      <w:r w:rsidRPr="00C36779">
        <w:rPr>
          <w:rFonts w:ascii="Garamond" w:hAnsi="Garamond" w:cstheme="minorHAnsi"/>
          <w:b/>
        </w:rPr>
        <w:t xml:space="preserve">Type of Contract: </w:t>
      </w:r>
      <w:r w:rsidRPr="00C36779">
        <w:rPr>
          <w:rFonts w:ascii="Garamond" w:hAnsi="Garamond" w:cstheme="minorHAnsi"/>
        </w:rPr>
        <w:t>Individual Contract</w:t>
      </w:r>
    </w:p>
    <w:p w14:paraId="758F6546" w14:textId="77777777" w:rsidR="00F87200" w:rsidRPr="00C36779" w:rsidRDefault="00F87200" w:rsidP="00F87200">
      <w:pPr>
        <w:spacing w:after="0" w:line="240" w:lineRule="auto"/>
        <w:jc w:val="both"/>
        <w:rPr>
          <w:rFonts w:ascii="Garamond" w:hAnsi="Garamond" w:cstheme="minorHAnsi"/>
          <w:b/>
        </w:rPr>
      </w:pPr>
      <w:r w:rsidRPr="00C36779">
        <w:rPr>
          <w:rFonts w:ascii="Garamond" w:hAnsi="Garamond" w:cstheme="minorHAnsi"/>
          <w:b/>
        </w:rPr>
        <w:t xml:space="preserve">Post Level: </w:t>
      </w:r>
      <w:r w:rsidRPr="00C36779">
        <w:rPr>
          <w:rFonts w:ascii="Garamond" w:hAnsi="Garamond" w:cstheme="minorHAnsi"/>
        </w:rPr>
        <w:t>International Consultant</w:t>
      </w:r>
    </w:p>
    <w:p w14:paraId="192D22DF" w14:textId="0B90E311" w:rsidR="00F87200" w:rsidRPr="00C36779" w:rsidRDefault="00F87200" w:rsidP="00F87200">
      <w:pPr>
        <w:spacing w:after="0" w:line="240" w:lineRule="auto"/>
        <w:jc w:val="both"/>
        <w:rPr>
          <w:rFonts w:ascii="Garamond" w:hAnsi="Garamond" w:cstheme="minorHAnsi"/>
          <w:b/>
        </w:rPr>
      </w:pPr>
      <w:r w:rsidRPr="00C36779">
        <w:rPr>
          <w:rFonts w:ascii="Garamond" w:hAnsi="Garamond" w:cstheme="minorHAnsi"/>
          <w:b/>
        </w:rPr>
        <w:t xml:space="preserve">Languages Required: </w:t>
      </w:r>
      <w:r w:rsidRPr="00C36779">
        <w:rPr>
          <w:rFonts w:ascii="Garamond" w:hAnsi="Garamond" w:cstheme="minorHAnsi"/>
        </w:rPr>
        <w:t>English</w:t>
      </w:r>
    </w:p>
    <w:p w14:paraId="739F82F9" w14:textId="47E8B9D3" w:rsidR="00F87200" w:rsidRPr="00C36779" w:rsidRDefault="00F87200" w:rsidP="00F87200">
      <w:pPr>
        <w:spacing w:after="0" w:line="240" w:lineRule="auto"/>
        <w:jc w:val="both"/>
        <w:rPr>
          <w:rFonts w:ascii="Garamond" w:hAnsi="Garamond" w:cstheme="minorHAnsi"/>
          <w:b/>
        </w:rPr>
      </w:pPr>
      <w:r w:rsidRPr="00C36779">
        <w:rPr>
          <w:rFonts w:ascii="Garamond" w:hAnsi="Garamond" w:cstheme="minorHAnsi"/>
          <w:b/>
        </w:rPr>
        <w:t xml:space="preserve">Starting Date: </w:t>
      </w:r>
      <w:r w:rsidR="009B0486">
        <w:rPr>
          <w:rFonts w:ascii="Garamond" w:hAnsi="Garamond" w:cstheme="minorHAnsi"/>
        </w:rPr>
        <w:t>10 June</w:t>
      </w:r>
      <w:r w:rsidRPr="00C36779">
        <w:rPr>
          <w:rFonts w:ascii="Garamond" w:hAnsi="Garamond" w:cstheme="minorHAnsi"/>
        </w:rPr>
        <w:t xml:space="preserve"> 2020</w:t>
      </w:r>
    </w:p>
    <w:p w14:paraId="497092FA" w14:textId="08346FBE" w:rsidR="00F87200" w:rsidRPr="00857886" w:rsidRDefault="00F87200" w:rsidP="00F87200">
      <w:pPr>
        <w:spacing w:after="0" w:line="240" w:lineRule="auto"/>
        <w:jc w:val="both"/>
        <w:rPr>
          <w:rFonts w:ascii="Garamond" w:hAnsi="Garamond" w:cstheme="minorHAnsi"/>
          <w:b/>
        </w:rPr>
      </w:pPr>
      <w:r w:rsidRPr="00C36779">
        <w:rPr>
          <w:rFonts w:ascii="Garamond" w:hAnsi="Garamond" w:cstheme="minorHAnsi"/>
          <w:b/>
        </w:rPr>
        <w:t xml:space="preserve">Duration of Contract: </w:t>
      </w:r>
      <w:r w:rsidR="00F6200C">
        <w:rPr>
          <w:rFonts w:ascii="Garamond" w:hAnsi="Garamond" w:cstheme="minorHAnsi"/>
        </w:rPr>
        <w:t>24</w:t>
      </w:r>
      <w:r w:rsidRPr="00857886">
        <w:rPr>
          <w:rFonts w:ascii="Garamond" w:hAnsi="Garamond" w:cstheme="minorHAnsi"/>
        </w:rPr>
        <w:t xml:space="preserve"> working days (must complete assignment by </w:t>
      </w:r>
      <w:r w:rsidR="002C2056">
        <w:rPr>
          <w:rFonts w:ascii="Garamond" w:hAnsi="Garamond" w:cstheme="minorHAnsi"/>
        </w:rPr>
        <w:t>22 July</w:t>
      </w:r>
      <w:r w:rsidRPr="00857886">
        <w:rPr>
          <w:rFonts w:ascii="Garamond" w:hAnsi="Garamond" w:cstheme="minorHAnsi"/>
        </w:rPr>
        <w:t xml:space="preserve"> 2020)</w:t>
      </w:r>
    </w:p>
    <w:p w14:paraId="44949905" w14:textId="77777777" w:rsidR="00F87200" w:rsidRPr="005A0E07" w:rsidRDefault="00F87200" w:rsidP="007E47B2">
      <w:pPr>
        <w:rPr>
          <w:rFonts w:ascii="Garamond" w:hAnsi="Garamond"/>
          <w:b/>
          <w:sz w:val="28"/>
          <w:szCs w:val="28"/>
        </w:rPr>
      </w:pPr>
    </w:p>
    <w:p w14:paraId="58E057D7" w14:textId="77777777" w:rsidR="00BF0763" w:rsidRPr="00BE7FD4" w:rsidRDefault="00BF0763" w:rsidP="00BF0763">
      <w:pPr>
        <w:pStyle w:val="BodyText"/>
        <w:numPr>
          <w:ilvl w:val="0"/>
          <w:numId w:val="1"/>
        </w:numPr>
        <w:ind w:left="360"/>
        <w:rPr>
          <w:rFonts w:ascii="Garamond" w:hAnsi="Garamond"/>
          <w:b/>
          <w:bCs/>
          <w:sz w:val="28"/>
          <w:szCs w:val="28"/>
        </w:rPr>
      </w:pPr>
      <w:r w:rsidRPr="00BE7FD4">
        <w:rPr>
          <w:rFonts w:ascii="Garamond" w:hAnsi="Garamond"/>
          <w:b/>
          <w:bCs/>
          <w:sz w:val="28"/>
          <w:szCs w:val="28"/>
        </w:rPr>
        <w:t xml:space="preserve">INTRODUCTION </w:t>
      </w:r>
    </w:p>
    <w:p w14:paraId="3196B424" w14:textId="4C007248" w:rsidR="00BF0763" w:rsidRDefault="00BF0763" w:rsidP="00BF0763">
      <w:pPr>
        <w:spacing w:after="0" w:line="240" w:lineRule="auto"/>
        <w:jc w:val="both"/>
        <w:rPr>
          <w:rFonts w:ascii="Garamond" w:hAnsi="Garamond"/>
        </w:rPr>
      </w:pPr>
      <w:r>
        <w:rPr>
          <w:rFonts w:ascii="Garamond" w:hAnsi="Garamond"/>
        </w:rPr>
        <w:t xml:space="preserve">This is the </w:t>
      </w:r>
      <w:r>
        <w:rPr>
          <w:rFonts w:ascii="Garamond" w:hAnsi="Garamond"/>
          <w:color w:val="000000"/>
          <w:lang w:val="en-GB"/>
        </w:rPr>
        <w:t>Terms of Reference (</w:t>
      </w:r>
      <w:proofErr w:type="spellStart"/>
      <w:r>
        <w:rPr>
          <w:rFonts w:ascii="Garamond" w:hAnsi="Garamond"/>
          <w:color w:val="000000"/>
          <w:lang w:val="en-GB"/>
        </w:rPr>
        <w:t>To</w:t>
      </w:r>
      <w:r w:rsidRPr="002D731C">
        <w:rPr>
          <w:rFonts w:ascii="Garamond" w:hAnsi="Garamond"/>
          <w:color w:val="000000"/>
          <w:lang w:val="en-GB"/>
        </w:rPr>
        <w:t>R</w:t>
      </w:r>
      <w:proofErr w:type="spellEnd"/>
      <w:r w:rsidRPr="002D731C">
        <w:rPr>
          <w:rFonts w:ascii="Garamond" w:hAnsi="Garamond"/>
          <w:color w:val="000000"/>
          <w:lang w:val="en-GB"/>
        </w:rPr>
        <w:t xml:space="preserve">) </w:t>
      </w:r>
      <w:r>
        <w:rPr>
          <w:rFonts w:ascii="Garamond" w:hAnsi="Garamond"/>
        </w:rPr>
        <w:t xml:space="preserve">for the </w:t>
      </w:r>
      <w:r w:rsidR="004D1129">
        <w:rPr>
          <w:rFonts w:ascii="Garamond" w:hAnsi="Garamond"/>
        </w:rPr>
        <w:t>Interim Evaluation</w:t>
      </w:r>
      <w:r>
        <w:rPr>
          <w:rFonts w:ascii="Garamond" w:hAnsi="Garamond" w:cs="Arial"/>
          <w:lang w:eastAsia="ja-JP"/>
        </w:rPr>
        <w:t xml:space="preserve"> </w:t>
      </w:r>
      <w:r w:rsidRPr="002D731C">
        <w:rPr>
          <w:rFonts w:ascii="Garamond" w:hAnsi="Garamond" w:cs="Arial"/>
          <w:lang w:eastAsia="ja-JP"/>
        </w:rPr>
        <w:t>of the</w:t>
      </w:r>
      <w:r w:rsidR="004D1129">
        <w:rPr>
          <w:rFonts w:ascii="Garamond" w:hAnsi="Garamond" w:cs="Arial"/>
          <w:lang w:eastAsia="ja-JP"/>
        </w:rPr>
        <w:t xml:space="preserve"> UNDP-supported GCF-financed</w:t>
      </w:r>
      <w:r w:rsidRPr="002D731C">
        <w:rPr>
          <w:rFonts w:ascii="Garamond" w:hAnsi="Garamond" w:cs="Arial"/>
          <w:lang w:eastAsia="ja-JP"/>
        </w:rPr>
        <w:t xml:space="preserve"> project titled </w:t>
      </w:r>
      <w:r w:rsidR="00ED383D">
        <w:rPr>
          <w:rFonts w:ascii="Garamond" w:hAnsi="Garamond" w:cs="Arial"/>
          <w:lang w:eastAsia="ja-JP"/>
        </w:rPr>
        <w:t>‘</w:t>
      </w:r>
      <w:r w:rsidR="00ED383D" w:rsidRPr="00ED383D">
        <w:rPr>
          <w:rFonts w:ascii="Garamond" w:hAnsi="Garamond" w:cs="Arial"/>
          <w:lang w:eastAsia="ja-JP"/>
        </w:rPr>
        <w:t>Scaling-up Glacial Lake Outburst Flood (GLOF) risk reduction in Northern Pakistan</w:t>
      </w:r>
      <w:r w:rsidR="00ED383D">
        <w:rPr>
          <w:rFonts w:ascii="Garamond" w:hAnsi="Garamond" w:cs="Arial"/>
          <w:lang w:eastAsia="ja-JP"/>
        </w:rPr>
        <w:t>’</w:t>
      </w:r>
      <w:r>
        <w:rPr>
          <w:rFonts w:ascii="Garamond" w:hAnsi="Garamond" w:cs="Arial"/>
          <w:lang w:eastAsia="ja-JP"/>
        </w:rPr>
        <w:t xml:space="preserve"> </w:t>
      </w:r>
      <w:r w:rsidRPr="002D731C">
        <w:rPr>
          <w:rFonts w:ascii="Garamond" w:hAnsi="Garamond" w:cs="Arial"/>
          <w:lang w:eastAsia="ja-JP"/>
        </w:rPr>
        <w:t>(PIMS</w:t>
      </w:r>
      <w:r w:rsidR="00ED383D">
        <w:rPr>
          <w:rFonts w:ascii="Garamond" w:hAnsi="Garamond" w:cs="Arial"/>
          <w:lang w:eastAsia="ja-JP"/>
        </w:rPr>
        <w:t xml:space="preserve"> 5660</w:t>
      </w:r>
      <w:r w:rsidRPr="002D731C">
        <w:rPr>
          <w:rFonts w:ascii="Garamond" w:hAnsi="Garamond" w:cs="Arial"/>
          <w:lang w:eastAsia="ja-JP"/>
        </w:rPr>
        <w:t>) implemented through the</w:t>
      </w:r>
      <w:r w:rsidR="00685970">
        <w:rPr>
          <w:rFonts w:ascii="Garamond" w:hAnsi="Garamond" w:cs="Arial"/>
          <w:lang w:eastAsia="ja-JP"/>
        </w:rPr>
        <w:t xml:space="preserve"> Ministry of Climate Change</w:t>
      </w:r>
      <w:r>
        <w:rPr>
          <w:rFonts w:ascii="Garamond" w:hAnsi="Garamond" w:cs="Arial"/>
          <w:lang w:eastAsia="ja-JP"/>
        </w:rPr>
        <w:t>, which</w:t>
      </w:r>
      <w:r w:rsidRPr="002D731C">
        <w:rPr>
          <w:rFonts w:ascii="Garamond" w:hAnsi="Garamond" w:cs="Arial"/>
          <w:lang w:eastAsia="ja-JP"/>
        </w:rPr>
        <w:t xml:space="preserve"> is to be undertaken in</w:t>
      </w:r>
      <w:r w:rsidR="00685970">
        <w:rPr>
          <w:rFonts w:ascii="Garamond" w:hAnsi="Garamond" w:cs="Arial"/>
          <w:lang w:eastAsia="ja-JP"/>
        </w:rPr>
        <w:t xml:space="preserve"> 2020</w:t>
      </w:r>
      <w:r w:rsidRPr="002D731C">
        <w:rPr>
          <w:rFonts w:ascii="Garamond" w:hAnsi="Garamond" w:cs="Arial"/>
          <w:lang w:eastAsia="ja-JP"/>
        </w:rPr>
        <w:t xml:space="preserve">. </w:t>
      </w:r>
      <w:r w:rsidRPr="002D731C">
        <w:rPr>
          <w:rFonts w:ascii="Garamond" w:hAnsi="Garamond"/>
        </w:rPr>
        <w:t xml:space="preserve">The project started on the </w:t>
      </w:r>
      <w:r w:rsidR="00685970">
        <w:rPr>
          <w:rFonts w:ascii="Garamond" w:hAnsi="Garamond"/>
          <w:i/>
        </w:rPr>
        <w:t>12 July 2017</w:t>
      </w:r>
      <w:r w:rsidRPr="002D731C">
        <w:rPr>
          <w:rFonts w:ascii="Garamond" w:hAnsi="Garamond"/>
        </w:rPr>
        <w:t xml:space="preserve"> and</w:t>
      </w:r>
      <w:r>
        <w:rPr>
          <w:rFonts w:ascii="Garamond" w:hAnsi="Garamond"/>
        </w:rPr>
        <w:t xml:space="preserve"> </w:t>
      </w:r>
      <w:r w:rsidRPr="002D731C">
        <w:rPr>
          <w:rFonts w:ascii="Garamond" w:hAnsi="Garamond"/>
        </w:rPr>
        <w:t>is in its</w:t>
      </w:r>
      <w:r w:rsidR="002A10BC">
        <w:rPr>
          <w:rFonts w:ascii="Garamond" w:hAnsi="Garamond"/>
        </w:rPr>
        <w:t xml:space="preserve"> 3</w:t>
      </w:r>
      <w:r w:rsidR="002A10BC" w:rsidRPr="002A10BC">
        <w:rPr>
          <w:rFonts w:ascii="Garamond" w:hAnsi="Garamond"/>
          <w:vertAlign w:val="superscript"/>
        </w:rPr>
        <w:t>rd</w:t>
      </w:r>
      <w:r w:rsidR="002A10BC">
        <w:rPr>
          <w:rFonts w:ascii="Garamond" w:hAnsi="Garamond"/>
        </w:rPr>
        <w:t xml:space="preserve"> </w:t>
      </w:r>
      <w:r w:rsidRPr="002D731C">
        <w:rPr>
          <w:rFonts w:ascii="Garamond" w:hAnsi="Garamond"/>
        </w:rPr>
        <w:t xml:space="preserve">year of implementation. </w:t>
      </w:r>
      <w:r w:rsidRPr="002D731C">
        <w:rPr>
          <w:rFonts w:ascii="Garamond" w:hAnsi="Garamond"/>
          <w:color w:val="000000"/>
          <w:lang w:val="en-GB"/>
        </w:rPr>
        <w:t xml:space="preserve">This </w:t>
      </w:r>
      <w:proofErr w:type="spellStart"/>
      <w:r>
        <w:rPr>
          <w:rFonts w:ascii="Garamond" w:hAnsi="Garamond"/>
          <w:color w:val="000000"/>
          <w:lang w:val="en-GB"/>
        </w:rPr>
        <w:t>ToR</w:t>
      </w:r>
      <w:proofErr w:type="spellEnd"/>
      <w:r w:rsidRPr="002D731C">
        <w:rPr>
          <w:rFonts w:ascii="Garamond" w:hAnsi="Garamond"/>
          <w:color w:val="000000"/>
          <w:lang w:val="en-GB"/>
        </w:rPr>
        <w:t xml:space="preserve"> sets ou</w:t>
      </w:r>
      <w:r>
        <w:rPr>
          <w:rFonts w:ascii="Garamond" w:hAnsi="Garamond"/>
          <w:color w:val="000000"/>
          <w:lang w:val="en-GB"/>
        </w:rPr>
        <w:t xml:space="preserve">t the expectations for this </w:t>
      </w:r>
      <w:r w:rsidR="004D1129">
        <w:rPr>
          <w:rFonts w:ascii="Garamond" w:hAnsi="Garamond"/>
          <w:color w:val="000000"/>
          <w:lang w:val="en-GB"/>
        </w:rPr>
        <w:t>Interim Evaluation</w:t>
      </w:r>
      <w:r w:rsidRPr="002D731C">
        <w:rPr>
          <w:rFonts w:ascii="Garamond" w:hAnsi="Garamond"/>
          <w:color w:val="000000"/>
          <w:lang w:val="en-GB"/>
        </w:rPr>
        <w:t>.</w:t>
      </w:r>
    </w:p>
    <w:p w14:paraId="7D89852B" w14:textId="77777777" w:rsidR="00BF0763" w:rsidRPr="003E7B58" w:rsidRDefault="00BF0763" w:rsidP="00BF0763">
      <w:pPr>
        <w:spacing w:after="0" w:line="240" w:lineRule="auto"/>
        <w:jc w:val="both"/>
        <w:rPr>
          <w:rFonts w:ascii="Garamond" w:hAnsi="Garamond"/>
        </w:rPr>
      </w:pPr>
    </w:p>
    <w:p w14:paraId="1E5BD1E3" w14:textId="6560F2A4" w:rsidR="003250E4" w:rsidRPr="00FC548E" w:rsidRDefault="00BF0763" w:rsidP="00FC548E">
      <w:pPr>
        <w:jc w:val="both"/>
        <w:rPr>
          <w:rFonts w:ascii="Garamond" w:hAnsi="Garamond"/>
          <w:b/>
          <w:sz w:val="28"/>
          <w:szCs w:val="28"/>
        </w:rPr>
      </w:pPr>
      <w:r>
        <w:rPr>
          <w:rFonts w:ascii="Garamond" w:hAnsi="Garamond"/>
          <w:b/>
          <w:sz w:val="28"/>
          <w:szCs w:val="28"/>
        </w:rPr>
        <w:t xml:space="preserve">2.  PROJECT BACKGROUND INFORMATION </w:t>
      </w:r>
    </w:p>
    <w:p w14:paraId="438FA2FE" w14:textId="6E4457E9" w:rsidR="003250E4" w:rsidRPr="00E34B11" w:rsidRDefault="003250E4" w:rsidP="003250E4">
      <w:pPr>
        <w:spacing w:after="0" w:line="240" w:lineRule="auto"/>
        <w:jc w:val="both"/>
        <w:rPr>
          <w:rFonts w:ascii="Garamond" w:hAnsi="Garamond"/>
          <w:iCs/>
          <w:lang w:val="en-GB"/>
        </w:rPr>
      </w:pPr>
      <w:r w:rsidRPr="00E34B11">
        <w:rPr>
          <w:rFonts w:ascii="Garamond" w:hAnsi="Garamond"/>
          <w:iCs/>
          <w:lang w:val="en-GB"/>
        </w:rPr>
        <w:t xml:space="preserve">The melting of the Hindu Kush, Karakoram, and Himalayan glaciers in Northern Pakistan due to rising temperatures has created 3,044 glacial lakes in the </w:t>
      </w:r>
      <w:proofErr w:type="gramStart"/>
      <w:r w:rsidRPr="00E34B11">
        <w:rPr>
          <w:rFonts w:ascii="Garamond" w:hAnsi="Garamond"/>
          <w:iCs/>
          <w:lang w:val="en-GB"/>
        </w:rPr>
        <w:t>federally-administered</w:t>
      </w:r>
      <w:proofErr w:type="gramEnd"/>
      <w:r w:rsidRPr="00E34B11">
        <w:rPr>
          <w:rFonts w:ascii="Garamond" w:hAnsi="Garamond"/>
          <w:iCs/>
          <w:lang w:val="en-GB"/>
        </w:rPr>
        <w:t xml:space="preserve"> territory of Gilgit-Baltistan (GB) and the province of Khyber Pakhtunkhwa (KP). It is estimated that 33 of these glacial lakes are hazardous and likely to result in glacial lake outburst floods (GLOFs). Such outbursts have occurred in the past and when they do, millions of cubic metres of water and debris is released in a few hours, resulting in the loss of lives, destruction of property and infrastructure, and severe damage to livelihoods in some of the most remote areas of Pakistan. Currently 7,101,000 people remain at risk in GB and KP. In July 2015, over 280,000 people in GB and KP were affected by a combination of heavy rains and GLOFs.</w:t>
      </w:r>
    </w:p>
    <w:p w14:paraId="786CC695" w14:textId="77777777" w:rsidR="003250E4" w:rsidRPr="00E34B11" w:rsidRDefault="003250E4" w:rsidP="003250E4">
      <w:pPr>
        <w:spacing w:after="0" w:line="240" w:lineRule="auto"/>
        <w:jc w:val="both"/>
        <w:rPr>
          <w:rFonts w:ascii="Garamond" w:hAnsi="Garamond"/>
          <w:iCs/>
          <w:lang w:val="en-GB"/>
        </w:rPr>
      </w:pPr>
    </w:p>
    <w:p w14:paraId="000B39F2" w14:textId="4EED88C5" w:rsidR="003250E4" w:rsidRPr="00E34B11" w:rsidRDefault="003250E4" w:rsidP="003250E4">
      <w:pPr>
        <w:spacing w:after="0" w:line="240" w:lineRule="auto"/>
        <w:jc w:val="both"/>
        <w:rPr>
          <w:rFonts w:ascii="Garamond" w:hAnsi="Garamond"/>
          <w:iCs/>
          <w:lang w:val="en-GB"/>
        </w:rPr>
      </w:pPr>
      <w:r w:rsidRPr="00E34B11">
        <w:rPr>
          <w:rFonts w:ascii="Garamond" w:hAnsi="Garamond"/>
          <w:iCs/>
          <w:lang w:val="en-GB"/>
        </w:rPr>
        <w:t xml:space="preserve">At present, the country faces a critical gap in technical and technological capacity to monitor the status of glaciers through hydrological monitoring and forecasting. Current early warning systems (EWS) do not have the capacity to support the management of risks posed by rising water levels in the lakes or the ability to issue early warnings to communities. The design and implementation of medium- and long-term disaster management policies as well as risk reduction and preparedness plans </w:t>
      </w:r>
      <w:r w:rsidR="003F44DF" w:rsidRPr="00E34B11">
        <w:rPr>
          <w:rFonts w:ascii="Garamond" w:hAnsi="Garamond"/>
          <w:iCs/>
          <w:lang w:val="en-GB"/>
        </w:rPr>
        <w:t>are</w:t>
      </w:r>
      <w:r w:rsidRPr="00E34B11">
        <w:rPr>
          <w:rFonts w:ascii="Garamond" w:hAnsi="Garamond"/>
          <w:iCs/>
          <w:lang w:val="en-GB"/>
        </w:rPr>
        <w:t xml:space="preserve"> also not fully geared to deal with the specifics of GLOF threats. </w:t>
      </w:r>
    </w:p>
    <w:p w14:paraId="49BA971C" w14:textId="77777777" w:rsidR="003250E4" w:rsidRPr="00E34B11" w:rsidRDefault="003250E4" w:rsidP="003250E4">
      <w:pPr>
        <w:spacing w:after="0" w:line="240" w:lineRule="auto"/>
        <w:jc w:val="both"/>
        <w:rPr>
          <w:rFonts w:ascii="Garamond" w:hAnsi="Garamond"/>
          <w:iCs/>
          <w:lang w:val="en-GB"/>
        </w:rPr>
      </w:pPr>
    </w:p>
    <w:p w14:paraId="1643EEBC" w14:textId="09A4C29D" w:rsidR="003250E4" w:rsidRDefault="003250E4" w:rsidP="003250E4">
      <w:pPr>
        <w:spacing w:after="0" w:line="240" w:lineRule="auto"/>
        <w:jc w:val="both"/>
        <w:rPr>
          <w:rFonts w:ascii="Garamond" w:hAnsi="Garamond"/>
          <w:iCs/>
          <w:lang w:val="en-GB"/>
        </w:rPr>
      </w:pPr>
      <w:r w:rsidRPr="00E34B11">
        <w:rPr>
          <w:rFonts w:ascii="Garamond" w:hAnsi="Garamond"/>
          <w:iCs/>
          <w:lang w:val="en-GB"/>
        </w:rPr>
        <w:t>The Government of Pakistan has recognized the threat from GLOFs in its National Climate Change Policy and in its National</w:t>
      </w:r>
      <w:r w:rsidR="00C33925">
        <w:rPr>
          <w:rFonts w:ascii="Garamond" w:hAnsi="Garamond"/>
          <w:iCs/>
          <w:lang w:val="en-GB"/>
        </w:rPr>
        <w:t>ly</w:t>
      </w:r>
      <w:r w:rsidRPr="00E34B11">
        <w:rPr>
          <w:rFonts w:ascii="Garamond" w:hAnsi="Garamond"/>
          <w:iCs/>
          <w:lang w:val="en-GB"/>
        </w:rPr>
        <w:t xml:space="preserve"> Determined Contribution</w:t>
      </w:r>
      <w:r w:rsidR="00C33925">
        <w:rPr>
          <w:rFonts w:ascii="Garamond" w:hAnsi="Garamond"/>
          <w:iCs/>
          <w:lang w:val="en-GB"/>
        </w:rPr>
        <w:t>s (NDCs)</w:t>
      </w:r>
      <w:r w:rsidRPr="00E34B11">
        <w:rPr>
          <w:rFonts w:ascii="Garamond" w:hAnsi="Garamond"/>
          <w:iCs/>
          <w:lang w:val="en-GB"/>
        </w:rPr>
        <w:t xml:space="preserve"> to monitor changes in glacier volumes and related GLOFs To be able to strengthen capacities of vulnerable communities to address the GLOF issue urgently in the scale that is needed, the Government of Pakistan needs financial support from international donors. Flood hazards are already greater than what national public finance can manage. As a result, it has secured GCF resources to upscale ongoing initiatives on early warning systems and small, </w:t>
      </w:r>
      <w:proofErr w:type="gramStart"/>
      <w:r w:rsidRPr="00E34B11">
        <w:rPr>
          <w:rFonts w:ascii="Garamond" w:hAnsi="Garamond"/>
          <w:iCs/>
          <w:lang w:val="en-GB"/>
        </w:rPr>
        <w:t>locally-sourced</w:t>
      </w:r>
      <w:proofErr w:type="gramEnd"/>
      <w:r w:rsidRPr="00E34B11">
        <w:rPr>
          <w:rFonts w:ascii="Garamond" w:hAnsi="Garamond"/>
          <w:iCs/>
          <w:lang w:val="en-GB"/>
        </w:rPr>
        <w:t xml:space="preserve"> infrastructure to protect communities from GLOF risks. The interventions proposed for scale-up by this project will be based on activities implemented in two districts that have demonstrated success. In these districts engineering structures like gabion walls have been constructed and automatic weather stations, rain </w:t>
      </w:r>
      <w:r w:rsidRPr="00E34B11">
        <w:rPr>
          <w:rFonts w:ascii="Garamond" w:hAnsi="Garamond"/>
          <w:iCs/>
          <w:lang w:val="en-GB"/>
        </w:rPr>
        <w:lastRenderedPageBreak/>
        <w:t>gauges and discharge equipment were installed. Rural communities receiving this support were able to avoid human and material losses from GLOF events. The proposed GCF project will expand coverage of interventions to twelve districts in the Khyber Pakhtunkhwa and Gilgit-Baltistan provinces. It will strengthen the technical capacity of sub-national decision makers to integrate climate change and disaster risk management into medium- and long-term development planning processes.</w:t>
      </w:r>
    </w:p>
    <w:p w14:paraId="06A4E9BA" w14:textId="7FA7400F" w:rsidR="006C3B00" w:rsidRDefault="006C3B00" w:rsidP="003250E4">
      <w:pPr>
        <w:spacing w:after="0" w:line="240" w:lineRule="auto"/>
        <w:jc w:val="both"/>
        <w:rPr>
          <w:rFonts w:ascii="Garamond" w:hAnsi="Garamond"/>
          <w:iCs/>
          <w:lang w:val="en-GB"/>
        </w:rPr>
      </w:pPr>
    </w:p>
    <w:p w14:paraId="4E518831" w14:textId="10CABABC" w:rsidR="006C3B00" w:rsidRPr="00E34B11" w:rsidRDefault="006C3B00" w:rsidP="003250E4">
      <w:pPr>
        <w:spacing w:after="0" w:line="240" w:lineRule="auto"/>
        <w:jc w:val="both"/>
        <w:rPr>
          <w:rFonts w:ascii="Garamond" w:hAnsi="Garamond"/>
          <w:iCs/>
          <w:lang w:val="en-GB"/>
        </w:rPr>
      </w:pPr>
      <w:r>
        <w:rPr>
          <w:rFonts w:ascii="Garamond" w:hAnsi="Garamond"/>
          <w:iCs/>
          <w:lang w:val="en-GB"/>
        </w:rPr>
        <w:t>The GCF</w:t>
      </w:r>
      <w:r w:rsidR="00187805">
        <w:rPr>
          <w:rFonts w:ascii="Garamond" w:hAnsi="Garamond"/>
          <w:iCs/>
          <w:lang w:val="en-GB"/>
        </w:rPr>
        <w:t xml:space="preserve"> project</w:t>
      </w:r>
      <w:r>
        <w:rPr>
          <w:rFonts w:ascii="Garamond" w:hAnsi="Garamond"/>
          <w:iCs/>
          <w:lang w:val="en-GB"/>
        </w:rPr>
        <w:t xml:space="preserve"> grant totals US$ 36.96 million</w:t>
      </w:r>
      <w:r w:rsidR="00187805">
        <w:rPr>
          <w:rFonts w:ascii="Garamond" w:hAnsi="Garamond"/>
          <w:iCs/>
          <w:lang w:val="en-GB"/>
        </w:rPr>
        <w:t xml:space="preserve"> with planned co-financing of </w:t>
      </w:r>
      <w:r w:rsidR="00922DCB">
        <w:rPr>
          <w:rFonts w:ascii="Garamond" w:hAnsi="Garamond"/>
          <w:iCs/>
          <w:lang w:val="en-GB"/>
        </w:rPr>
        <w:t xml:space="preserve">US$ </w:t>
      </w:r>
      <w:r w:rsidR="00187805">
        <w:rPr>
          <w:rFonts w:ascii="Garamond" w:hAnsi="Garamond"/>
          <w:iCs/>
          <w:lang w:val="en-GB"/>
        </w:rPr>
        <w:t>0.5</w:t>
      </w:r>
      <w:r w:rsidR="00DD4DBB">
        <w:rPr>
          <w:rFonts w:ascii="Garamond" w:hAnsi="Garamond"/>
          <w:iCs/>
          <w:lang w:val="en-GB"/>
        </w:rPr>
        <w:t xml:space="preserve"> </w:t>
      </w:r>
      <w:r w:rsidR="00187805">
        <w:rPr>
          <w:rFonts w:ascii="Garamond" w:hAnsi="Garamond"/>
          <w:iCs/>
          <w:lang w:val="en-GB"/>
        </w:rPr>
        <w:t>m</w:t>
      </w:r>
      <w:r w:rsidR="00DD4DBB">
        <w:rPr>
          <w:rFonts w:ascii="Garamond" w:hAnsi="Garamond"/>
          <w:iCs/>
          <w:lang w:val="en-GB"/>
        </w:rPr>
        <w:t>illion</w:t>
      </w:r>
      <w:r w:rsidR="00187805">
        <w:rPr>
          <w:rFonts w:ascii="Garamond" w:hAnsi="Garamond"/>
          <w:iCs/>
          <w:lang w:val="en-GB"/>
        </w:rPr>
        <w:t xml:space="preserve"> from the Government of Gilgit-Baltistan).</w:t>
      </w:r>
    </w:p>
    <w:p w14:paraId="37232DD4" w14:textId="77777777" w:rsidR="00712479" w:rsidRDefault="00712479" w:rsidP="00BF0763">
      <w:pPr>
        <w:spacing w:after="0" w:line="240" w:lineRule="auto"/>
        <w:jc w:val="both"/>
        <w:rPr>
          <w:rFonts w:ascii="Garamond" w:hAnsi="Garamond"/>
          <w:i/>
        </w:rPr>
      </w:pPr>
    </w:p>
    <w:p w14:paraId="7F80818F" w14:textId="77777777" w:rsidR="00BF0763" w:rsidRPr="005C6140" w:rsidRDefault="00BF0763" w:rsidP="00BF0763">
      <w:pPr>
        <w:spacing w:after="0" w:line="240" w:lineRule="auto"/>
        <w:jc w:val="both"/>
        <w:rPr>
          <w:rFonts w:ascii="Garamond" w:hAnsi="Garamond"/>
          <w:i/>
        </w:rPr>
      </w:pPr>
    </w:p>
    <w:p w14:paraId="7FF749F3" w14:textId="50D7D322" w:rsidR="00BF0763" w:rsidRPr="00BE7FD4" w:rsidRDefault="00BF0763" w:rsidP="00BF0763">
      <w:pPr>
        <w:spacing w:line="240" w:lineRule="auto"/>
        <w:jc w:val="both"/>
        <w:rPr>
          <w:rFonts w:ascii="Garamond" w:hAnsi="Garamond"/>
          <w:b/>
          <w:bCs/>
          <w:sz w:val="28"/>
          <w:szCs w:val="28"/>
        </w:rPr>
      </w:pPr>
      <w:r w:rsidRPr="00BE7FD4">
        <w:rPr>
          <w:rFonts w:ascii="Garamond" w:hAnsi="Garamond"/>
          <w:b/>
          <w:bCs/>
          <w:sz w:val="28"/>
          <w:szCs w:val="28"/>
        </w:rPr>
        <w:t xml:space="preserve">3. </w:t>
      </w:r>
      <w:r>
        <w:rPr>
          <w:rFonts w:ascii="Garamond" w:hAnsi="Garamond"/>
          <w:b/>
          <w:bCs/>
          <w:sz w:val="28"/>
          <w:szCs w:val="28"/>
        </w:rPr>
        <w:t xml:space="preserve"> </w:t>
      </w:r>
      <w:r w:rsidRPr="00BE7FD4">
        <w:rPr>
          <w:rFonts w:ascii="Garamond" w:hAnsi="Garamond"/>
          <w:b/>
          <w:bCs/>
          <w:sz w:val="28"/>
          <w:szCs w:val="28"/>
        </w:rPr>
        <w:t xml:space="preserve">OBJECTIVES </w:t>
      </w:r>
      <w:r>
        <w:rPr>
          <w:rFonts w:ascii="Garamond" w:hAnsi="Garamond"/>
          <w:b/>
          <w:bCs/>
          <w:sz w:val="28"/>
          <w:szCs w:val="28"/>
        </w:rPr>
        <w:t xml:space="preserve">OF THE </w:t>
      </w:r>
      <w:r w:rsidR="004D1129">
        <w:rPr>
          <w:rFonts w:ascii="Garamond" w:hAnsi="Garamond"/>
          <w:b/>
          <w:bCs/>
          <w:sz w:val="28"/>
          <w:szCs w:val="28"/>
        </w:rPr>
        <w:t>INTERIM EVALUATION</w:t>
      </w:r>
    </w:p>
    <w:p w14:paraId="4CDCEAFC" w14:textId="4C6A6C87" w:rsidR="00BF0763" w:rsidRDefault="00BF0763" w:rsidP="00BF0763">
      <w:pPr>
        <w:tabs>
          <w:tab w:val="left" w:pos="0"/>
        </w:tabs>
        <w:spacing w:line="240" w:lineRule="auto"/>
        <w:jc w:val="both"/>
        <w:rPr>
          <w:rFonts w:ascii="Garamond" w:hAnsi="Garamond"/>
        </w:rPr>
      </w:pPr>
      <w:r>
        <w:rPr>
          <w:rFonts w:ascii="Garamond" w:hAnsi="Garamond"/>
        </w:rPr>
        <w:t xml:space="preserve">The </w:t>
      </w:r>
      <w:r w:rsidR="004D1129">
        <w:rPr>
          <w:rFonts w:ascii="Garamond" w:hAnsi="Garamond"/>
        </w:rPr>
        <w:t xml:space="preserve">Interim Evaluation </w:t>
      </w:r>
      <w:r w:rsidRPr="002D731C">
        <w:rPr>
          <w:rFonts w:ascii="Garamond" w:hAnsi="Garamond"/>
        </w:rPr>
        <w:t>will</w:t>
      </w:r>
      <w:r>
        <w:rPr>
          <w:rFonts w:ascii="Garamond" w:hAnsi="Garamond"/>
        </w:rPr>
        <w:t xml:space="preserve"> </w:t>
      </w:r>
      <w:r w:rsidRPr="002D731C">
        <w:rPr>
          <w:rFonts w:ascii="Garamond" w:hAnsi="Garamond"/>
          <w:lang w:val="en-GB"/>
        </w:rPr>
        <w:t xml:space="preserve">assess </w:t>
      </w:r>
      <w:r w:rsidR="00B76625">
        <w:rPr>
          <w:rFonts w:ascii="Garamond" w:hAnsi="Garamond"/>
          <w:lang w:val="en-GB"/>
        </w:rPr>
        <w:t>implementation of the project and its alignment with FAA obligations</w:t>
      </w:r>
      <w:r w:rsidR="00850970">
        <w:rPr>
          <w:rFonts w:ascii="Garamond" w:hAnsi="Garamond"/>
          <w:lang w:val="en-GB"/>
        </w:rPr>
        <w:t xml:space="preserve"> and</w:t>
      </w:r>
      <w:r w:rsidR="00B76625">
        <w:rPr>
          <w:rFonts w:ascii="Garamond" w:hAnsi="Garamond"/>
          <w:lang w:val="en-GB"/>
        </w:rPr>
        <w:t xml:space="preserve"> </w:t>
      </w:r>
      <w:r w:rsidRPr="002D731C">
        <w:rPr>
          <w:rFonts w:ascii="Garamond" w:hAnsi="Garamond"/>
          <w:lang w:val="en-GB"/>
        </w:rPr>
        <w:t>progress towards the achievement of the project objective</w:t>
      </w:r>
      <w:r>
        <w:rPr>
          <w:rFonts w:ascii="Garamond" w:hAnsi="Garamond"/>
          <w:lang w:val="en-GB"/>
        </w:rPr>
        <w:t>s and outcomes as specified in the Project Document</w:t>
      </w:r>
      <w:r w:rsidRPr="002D731C">
        <w:rPr>
          <w:rFonts w:ascii="Garamond" w:hAnsi="Garamond"/>
          <w:lang w:val="en-GB"/>
        </w:rPr>
        <w:t xml:space="preserve">, and </w:t>
      </w:r>
      <w:r w:rsidRPr="002D731C">
        <w:rPr>
          <w:rFonts w:ascii="Garamond" w:hAnsi="Garamond"/>
        </w:rPr>
        <w:t xml:space="preserve">assess early signs of project success or failure </w:t>
      </w:r>
      <w:r>
        <w:rPr>
          <w:rFonts w:ascii="Garamond" w:hAnsi="Garamond"/>
        </w:rPr>
        <w:t xml:space="preserve">with the goal of </w:t>
      </w:r>
      <w:r w:rsidRPr="002D731C">
        <w:rPr>
          <w:rFonts w:ascii="Garamond" w:hAnsi="Garamond"/>
        </w:rPr>
        <w:t>identify</w:t>
      </w:r>
      <w:r>
        <w:rPr>
          <w:rFonts w:ascii="Garamond" w:hAnsi="Garamond"/>
        </w:rPr>
        <w:t>ing</w:t>
      </w:r>
      <w:r w:rsidRPr="002D731C">
        <w:rPr>
          <w:rFonts w:ascii="Garamond" w:hAnsi="Garamond"/>
        </w:rPr>
        <w:t xml:space="preserve"> the necessary changes to be </w:t>
      </w:r>
      <w:r>
        <w:rPr>
          <w:rFonts w:ascii="Garamond" w:hAnsi="Garamond"/>
        </w:rPr>
        <w:t xml:space="preserve">made in order to set the project on-track to achieve its intended results. </w:t>
      </w:r>
      <w:r w:rsidRPr="002D731C">
        <w:rPr>
          <w:rFonts w:ascii="Garamond" w:hAnsi="Garamond"/>
        </w:rPr>
        <w:t xml:space="preserve">The </w:t>
      </w:r>
      <w:r w:rsidR="00745506">
        <w:rPr>
          <w:rFonts w:ascii="Garamond" w:hAnsi="Garamond"/>
        </w:rPr>
        <w:t>Interim Evaluation</w:t>
      </w:r>
      <w:r w:rsidRPr="002D731C">
        <w:rPr>
          <w:rFonts w:ascii="Garamond" w:hAnsi="Garamond"/>
        </w:rPr>
        <w:t xml:space="preserve"> will also </w:t>
      </w:r>
      <w:r w:rsidR="0036634C">
        <w:rPr>
          <w:rFonts w:ascii="Garamond" w:hAnsi="Garamond"/>
        </w:rPr>
        <w:t>review the project’s strategy and</w:t>
      </w:r>
      <w:r>
        <w:rPr>
          <w:rFonts w:ascii="Garamond" w:hAnsi="Garamond"/>
        </w:rPr>
        <w:t xml:space="preserve"> its risks to sustainability</w:t>
      </w:r>
      <w:r w:rsidR="00850970">
        <w:rPr>
          <w:rFonts w:ascii="Garamond" w:hAnsi="Garamond"/>
        </w:rPr>
        <w:t>, as well as the following:</w:t>
      </w:r>
    </w:p>
    <w:p w14:paraId="1DB76934" w14:textId="39F4CB16" w:rsidR="004D1129" w:rsidRPr="004D1129" w:rsidRDefault="004D1129" w:rsidP="004D1129">
      <w:pPr>
        <w:pStyle w:val="NoSpacing"/>
        <w:jc w:val="both"/>
        <w:rPr>
          <w:rFonts w:ascii="Garamond" w:hAnsi="Garamond"/>
          <w:lang w:val="en-GB"/>
        </w:rPr>
      </w:pPr>
    </w:p>
    <w:p w14:paraId="204BBE6B" w14:textId="77777777" w:rsidR="004D1129" w:rsidRPr="004D1129" w:rsidRDefault="004D1129" w:rsidP="004D1129">
      <w:pPr>
        <w:pStyle w:val="ListParagraph"/>
        <w:numPr>
          <w:ilvl w:val="0"/>
          <w:numId w:val="36"/>
        </w:numPr>
        <w:spacing w:before="0"/>
        <w:rPr>
          <w:rFonts w:ascii="Garamond" w:hAnsi="Garamond" w:cstheme="minorHAnsi"/>
          <w:color w:val="000000" w:themeColor="text1"/>
          <w:sz w:val="22"/>
          <w:szCs w:val="22"/>
        </w:rPr>
      </w:pPr>
      <w:r w:rsidRPr="004D1129">
        <w:rPr>
          <w:rFonts w:ascii="Garamond" w:hAnsi="Garamond" w:cstheme="minorHAnsi"/>
          <w:color w:val="000000" w:themeColor="text1"/>
          <w:sz w:val="22"/>
          <w:szCs w:val="22"/>
        </w:rPr>
        <w:t>Implementation and adaptive management</w:t>
      </w:r>
    </w:p>
    <w:p w14:paraId="14D4D023" w14:textId="77777777" w:rsidR="004D1129" w:rsidRPr="004D1129" w:rsidRDefault="004D1129" w:rsidP="004D1129">
      <w:pPr>
        <w:pStyle w:val="ListParagraph"/>
        <w:numPr>
          <w:ilvl w:val="0"/>
          <w:numId w:val="36"/>
        </w:numPr>
        <w:spacing w:before="0"/>
        <w:rPr>
          <w:rFonts w:ascii="Garamond" w:hAnsi="Garamond" w:cstheme="minorHAnsi"/>
          <w:color w:val="000000" w:themeColor="text1"/>
          <w:sz w:val="22"/>
          <w:szCs w:val="22"/>
        </w:rPr>
      </w:pPr>
      <w:r w:rsidRPr="004D1129">
        <w:rPr>
          <w:rFonts w:ascii="Garamond" w:hAnsi="Garamond" w:cstheme="minorHAnsi"/>
          <w:color w:val="000000" w:themeColor="text1"/>
          <w:sz w:val="22"/>
          <w:szCs w:val="22"/>
        </w:rPr>
        <w:t>Risks to sustainability</w:t>
      </w:r>
    </w:p>
    <w:p w14:paraId="43418A35" w14:textId="77777777" w:rsidR="004D1129" w:rsidRPr="004D1129" w:rsidRDefault="004D1129" w:rsidP="004D1129">
      <w:pPr>
        <w:pStyle w:val="ListParagraph"/>
        <w:numPr>
          <w:ilvl w:val="0"/>
          <w:numId w:val="36"/>
        </w:numPr>
        <w:spacing w:before="0"/>
        <w:rPr>
          <w:rFonts w:ascii="Garamond" w:hAnsi="Garamond" w:cstheme="minorHAnsi"/>
          <w:color w:val="000000" w:themeColor="text1"/>
          <w:sz w:val="22"/>
          <w:szCs w:val="22"/>
        </w:rPr>
      </w:pPr>
      <w:r w:rsidRPr="004D1129">
        <w:rPr>
          <w:rFonts w:ascii="Garamond" w:hAnsi="Garamond" w:cstheme="minorHAnsi"/>
          <w:sz w:val="22"/>
          <w:szCs w:val="22"/>
        </w:rPr>
        <w:t xml:space="preserve">Relevance, effectiveness and efficiency of projects and </w:t>
      </w:r>
      <w:proofErr w:type="spellStart"/>
      <w:r w:rsidRPr="004D1129">
        <w:rPr>
          <w:rFonts w:ascii="Garamond" w:hAnsi="Garamond" w:cstheme="minorHAnsi"/>
          <w:sz w:val="22"/>
          <w:szCs w:val="22"/>
        </w:rPr>
        <w:t>programmes</w:t>
      </w:r>
      <w:proofErr w:type="spellEnd"/>
      <w:r w:rsidRPr="004D1129">
        <w:rPr>
          <w:rFonts w:ascii="Garamond" w:hAnsi="Garamond" w:cstheme="minorHAnsi"/>
          <w:sz w:val="22"/>
          <w:szCs w:val="22"/>
        </w:rPr>
        <w:t xml:space="preserve">; </w:t>
      </w:r>
    </w:p>
    <w:p w14:paraId="445FF5A3" w14:textId="77777777" w:rsidR="004D1129" w:rsidRPr="004D1129" w:rsidRDefault="004D1129" w:rsidP="004D1129">
      <w:pPr>
        <w:pStyle w:val="ListParagraph"/>
        <w:numPr>
          <w:ilvl w:val="0"/>
          <w:numId w:val="36"/>
        </w:numPr>
        <w:spacing w:before="0"/>
        <w:rPr>
          <w:rFonts w:ascii="Garamond" w:hAnsi="Garamond" w:cstheme="minorHAnsi"/>
          <w:color w:val="000000" w:themeColor="text1"/>
          <w:sz w:val="22"/>
          <w:szCs w:val="22"/>
        </w:rPr>
      </w:pPr>
      <w:r w:rsidRPr="004D1129">
        <w:rPr>
          <w:rFonts w:ascii="Garamond" w:hAnsi="Garamond" w:cstheme="minorHAnsi"/>
          <w:sz w:val="22"/>
          <w:szCs w:val="22"/>
        </w:rPr>
        <w:t xml:space="preserve">Coherence in climate finance delivery with other multilateral entities; </w:t>
      </w:r>
    </w:p>
    <w:p w14:paraId="305F34A6" w14:textId="77777777" w:rsidR="004D1129" w:rsidRPr="004D1129" w:rsidRDefault="004D1129" w:rsidP="004D1129">
      <w:pPr>
        <w:pStyle w:val="ListParagraph"/>
        <w:numPr>
          <w:ilvl w:val="0"/>
          <w:numId w:val="36"/>
        </w:numPr>
        <w:spacing w:before="0"/>
        <w:rPr>
          <w:rFonts w:ascii="Garamond" w:hAnsi="Garamond" w:cstheme="minorHAnsi"/>
          <w:color w:val="000000" w:themeColor="text1"/>
          <w:sz w:val="22"/>
          <w:szCs w:val="22"/>
        </w:rPr>
      </w:pPr>
      <w:r w:rsidRPr="004D1129">
        <w:rPr>
          <w:rFonts w:ascii="Garamond" w:hAnsi="Garamond" w:cstheme="minorHAnsi"/>
          <w:sz w:val="22"/>
          <w:szCs w:val="22"/>
        </w:rPr>
        <w:t xml:space="preserve">Gender equity; </w:t>
      </w:r>
    </w:p>
    <w:p w14:paraId="4F739441" w14:textId="77777777" w:rsidR="004D1129" w:rsidRPr="004D1129" w:rsidRDefault="004D1129" w:rsidP="004D1129">
      <w:pPr>
        <w:pStyle w:val="ListParagraph"/>
        <w:numPr>
          <w:ilvl w:val="0"/>
          <w:numId w:val="36"/>
        </w:numPr>
        <w:spacing w:before="0"/>
        <w:rPr>
          <w:rFonts w:ascii="Garamond" w:hAnsi="Garamond" w:cstheme="minorHAnsi"/>
          <w:color w:val="000000" w:themeColor="text1"/>
          <w:sz w:val="22"/>
          <w:szCs w:val="22"/>
        </w:rPr>
      </w:pPr>
      <w:r w:rsidRPr="004D1129">
        <w:rPr>
          <w:rFonts w:ascii="Garamond" w:hAnsi="Garamond" w:cstheme="minorHAnsi"/>
          <w:sz w:val="22"/>
          <w:szCs w:val="22"/>
        </w:rPr>
        <w:t xml:space="preserve">Country ownership of projects and </w:t>
      </w:r>
      <w:proofErr w:type="spellStart"/>
      <w:r w:rsidRPr="004D1129">
        <w:rPr>
          <w:rFonts w:ascii="Garamond" w:hAnsi="Garamond" w:cstheme="minorHAnsi"/>
          <w:sz w:val="22"/>
          <w:szCs w:val="22"/>
        </w:rPr>
        <w:t>programmes</w:t>
      </w:r>
      <w:proofErr w:type="spellEnd"/>
      <w:r w:rsidRPr="004D1129">
        <w:rPr>
          <w:rFonts w:ascii="Garamond" w:hAnsi="Garamond" w:cstheme="minorHAnsi"/>
          <w:sz w:val="22"/>
          <w:szCs w:val="22"/>
        </w:rPr>
        <w:t xml:space="preserve">; </w:t>
      </w:r>
    </w:p>
    <w:p w14:paraId="200B5430" w14:textId="77777777" w:rsidR="004D1129" w:rsidRPr="004D1129" w:rsidRDefault="004D1129" w:rsidP="004D1129">
      <w:pPr>
        <w:pStyle w:val="ListParagraph"/>
        <w:numPr>
          <w:ilvl w:val="0"/>
          <w:numId w:val="36"/>
        </w:numPr>
        <w:spacing w:before="0"/>
        <w:rPr>
          <w:rFonts w:ascii="Garamond" w:hAnsi="Garamond" w:cstheme="minorHAnsi"/>
          <w:color w:val="000000" w:themeColor="text1"/>
          <w:sz w:val="22"/>
          <w:szCs w:val="22"/>
        </w:rPr>
      </w:pPr>
      <w:r w:rsidRPr="004D1129">
        <w:rPr>
          <w:rFonts w:ascii="Garamond" w:hAnsi="Garamond" w:cstheme="minorHAnsi"/>
          <w:sz w:val="22"/>
          <w:szCs w:val="22"/>
        </w:rPr>
        <w:t xml:space="preserve">Innovativeness in results areas (extent to which interventions may lead to paradigm shift towards low-emission and climate resilient development pathways); </w:t>
      </w:r>
    </w:p>
    <w:p w14:paraId="6DA96F5B" w14:textId="77777777" w:rsidR="004D1129" w:rsidRPr="004D1129" w:rsidRDefault="004D1129" w:rsidP="004D1129">
      <w:pPr>
        <w:pStyle w:val="ListParagraph"/>
        <w:numPr>
          <w:ilvl w:val="0"/>
          <w:numId w:val="36"/>
        </w:numPr>
        <w:spacing w:before="0"/>
        <w:rPr>
          <w:rFonts w:ascii="Garamond" w:hAnsi="Garamond" w:cstheme="minorHAnsi"/>
          <w:color w:val="000000" w:themeColor="text1"/>
          <w:sz w:val="22"/>
          <w:szCs w:val="22"/>
        </w:rPr>
      </w:pPr>
      <w:r w:rsidRPr="004D1129">
        <w:rPr>
          <w:rFonts w:ascii="Garamond" w:hAnsi="Garamond" w:cstheme="minorHAnsi"/>
          <w:sz w:val="22"/>
          <w:szCs w:val="22"/>
        </w:rPr>
        <w:t xml:space="preserve">Replication and scalability – the extent to which the activities can be scaled up in other locations within the country or replicated in other countries (this criterion, which is considered in document GCF/B.05/03 in the context of measuring performance could also be incorporate d in independent evaluations); and </w:t>
      </w:r>
    </w:p>
    <w:p w14:paraId="1821DF8F" w14:textId="77777777" w:rsidR="004D1129" w:rsidRPr="004D1129" w:rsidRDefault="004D1129" w:rsidP="004D1129">
      <w:pPr>
        <w:pStyle w:val="ListParagraph"/>
        <w:numPr>
          <w:ilvl w:val="0"/>
          <w:numId w:val="36"/>
        </w:numPr>
        <w:spacing w:before="0"/>
        <w:rPr>
          <w:rFonts w:ascii="Garamond" w:hAnsi="Garamond" w:cstheme="minorHAnsi"/>
          <w:color w:val="000000" w:themeColor="text1"/>
          <w:sz w:val="22"/>
          <w:szCs w:val="22"/>
        </w:rPr>
      </w:pPr>
      <w:r w:rsidRPr="004D1129">
        <w:rPr>
          <w:rFonts w:ascii="Garamond" w:hAnsi="Garamond" w:cstheme="minorHAnsi"/>
          <w:sz w:val="22"/>
          <w:szCs w:val="22"/>
        </w:rPr>
        <w:t xml:space="preserve">Unexpected results, both positive and negative. </w:t>
      </w:r>
    </w:p>
    <w:p w14:paraId="2B6DC98D" w14:textId="77777777" w:rsidR="004D1129" w:rsidRPr="00147776" w:rsidRDefault="004D1129" w:rsidP="00BF0763">
      <w:pPr>
        <w:tabs>
          <w:tab w:val="left" w:pos="0"/>
        </w:tabs>
        <w:spacing w:line="240" w:lineRule="auto"/>
        <w:jc w:val="both"/>
        <w:rPr>
          <w:rFonts w:ascii="Garamond" w:hAnsi="Garamond"/>
        </w:rPr>
      </w:pPr>
    </w:p>
    <w:p w14:paraId="71241984" w14:textId="517D7F27" w:rsidR="004D1129" w:rsidRPr="004D1129" w:rsidRDefault="00BF0763" w:rsidP="004D1129">
      <w:pPr>
        <w:spacing w:line="240" w:lineRule="auto"/>
        <w:jc w:val="both"/>
        <w:rPr>
          <w:rFonts w:ascii="Garamond" w:hAnsi="Garamond"/>
          <w:lang w:val="en-GB"/>
        </w:rPr>
      </w:pPr>
      <w:r w:rsidRPr="009D2E65">
        <w:rPr>
          <w:rFonts w:ascii="Garamond" w:hAnsi="Garamond"/>
          <w:b/>
          <w:sz w:val="28"/>
          <w:szCs w:val="28"/>
        </w:rPr>
        <w:t xml:space="preserve">4. </w:t>
      </w:r>
      <w:r w:rsidR="004D1129">
        <w:rPr>
          <w:rFonts w:ascii="Garamond" w:hAnsi="Garamond"/>
          <w:b/>
          <w:sz w:val="28"/>
          <w:szCs w:val="28"/>
        </w:rPr>
        <w:t>INTERIM EVALUATION</w:t>
      </w:r>
      <w:r w:rsidRPr="009D2E65">
        <w:rPr>
          <w:rFonts w:ascii="Garamond" w:hAnsi="Garamond"/>
          <w:b/>
          <w:sz w:val="28"/>
          <w:szCs w:val="28"/>
        </w:rPr>
        <w:t xml:space="preserve"> APPROACH &amp; METHODOLOGY</w:t>
      </w:r>
      <w:r w:rsidRPr="009D2E65">
        <w:rPr>
          <w:rFonts w:ascii="Garamond" w:hAnsi="Garamond"/>
          <w:lang w:val="en-GB"/>
        </w:rPr>
        <w:t xml:space="preserve">  </w:t>
      </w:r>
    </w:p>
    <w:p w14:paraId="569B821F" w14:textId="5F948D8B" w:rsidR="00FF1B2E" w:rsidRDefault="004D1129" w:rsidP="004D1129">
      <w:pPr>
        <w:pStyle w:val="NoSpacing"/>
        <w:jc w:val="both"/>
        <w:rPr>
          <w:rFonts w:ascii="Garamond" w:hAnsi="Garamond"/>
          <w:lang w:val="en-GB"/>
        </w:rPr>
      </w:pPr>
      <w:r w:rsidRPr="004D1129">
        <w:rPr>
          <w:rFonts w:ascii="Garamond" w:hAnsi="Garamond"/>
          <w:lang w:val="en-GB"/>
        </w:rPr>
        <w:t>The Inter</w:t>
      </w:r>
      <w:r>
        <w:rPr>
          <w:rFonts w:ascii="Garamond" w:hAnsi="Garamond"/>
          <w:lang w:val="en-GB"/>
        </w:rPr>
        <w:t>im</w:t>
      </w:r>
      <w:r w:rsidRPr="004D1129">
        <w:rPr>
          <w:rFonts w:ascii="Garamond" w:hAnsi="Garamond"/>
          <w:lang w:val="en-GB"/>
        </w:rPr>
        <w:t xml:space="preserve"> Evaluation team</w:t>
      </w:r>
      <w:r w:rsidR="007F3FC6">
        <w:rPr>
          <w:rFonts w:ascii="Garamond" w:hAnsi="Garamond"/>
          <w:lang w:val="en-GB"/>
        </w:rPr>
        <w:t xml:space="preserve"> (</w:t>
      </w:r>
      <w:r w:rsidR="000173AB">
        <w:rPr>
          <w:rFonts w:ascii="Garamond" w:hAnsi="Garamond"/>
          <w:lang w:val="en-GB"/>
        </w:rPr>
        <w:t>international consultant + national consultant)</w:t>
      </w:r>
      <w:r w:rsidRPr="004D1129">
        <w:rPr>
          <w:rFonts w:ascii="Garamond" w:hAnsi="Garamond"/>
          <w:lang w:val="en-GB"/>
        </w:rPr>
        <w:t xml:space="preserve"> must provide evidence-based information that is credible, reliable and useful.</w:t>
      </w:r>
    </w:p>
    <w:p w14:paraId="5B055EAD" w14:textId="77777777" w:rsidR="00FF1B2E" w:rsidRDefault="00FF1B2E" w:rsidP="004D1129">
      <w:pPr>
        <w:pStyle w:val="NoSpacing"/>
        <w:jc w:val="both"/>
        <w:rPr>
          <w:rFonts w:ascii="Garamond" w:hAnsi="Garamond"/>
          <w:lang w:val="en-GB"/>
        </w:rPr>
      </w:pPr>
    </w:p>
    <w:p w14:paraId="37DB5E50" w14:textId="23E9C51F" w:rsidR="004D1129" w:rsidRPr="004D1129" w:rsidRDefault="004D1129" w:rsidP="004D1129">
      <w:pPr>
        <w:pStyle w:val="NoSpacing"/>
        <w:jc w:val="both"/>
        <w:rPr>
          <w:rFonts w:ascii="Garamond" w:hAnsi="Garamond"/>
          <w:lang w:val="en-GB"/>
        </w:rPr>
      </w:pPr>
      <w:r w:rsidRPr="004D1129">
        <w:rPr>
          <w:rFonts w:ascii="Garamond" w:hAnsi="Garamond"/>
          <w:lang w:val="en-GB"/>
        </w:rPr>
        <w:t>Th</w:t>
      </w:r>
      <w:r w:rsidR="00FF1B2E">
        <w:rPr>
          <w:rFonts w:ascii="Garamond" w:hAnsi="Garamond"/>
          <w:lang w:val="en-GB"/>
        </w:rPr>
        <w:t xml:space="preserve">e Interim Evaluation </w:t>
      </w:r>
      <w:r w:rsidRPr="004D1129">
        <w:rPr>
          <w:rFonts w:ascii="Garamond" w:hAnsi="Garamond"/>
          <w:lang w:val="en-GB"/>
        </w:rPr>
        <w:t>team will</w:t>
      </w:r>
      <w:r w:rsidR="00EE7E8C">
        <w:rPr>
          <w:rFonts w:ascii="Garamond" w:hAnsi="Garamond"/>
          <w:lang w:val="en-GB"/>
        </w:rPr>
        <w:t xml:space="preserve"> conduct a thorough</w:t>
      </w:r>
      <w:r w:rsidRPr="004D1129">
        <w:rPr>
          <w:rFonts w:ascii="Garamond" w:hAnsi="Garamond"/>
          <w:lang w:val="en-GB"/>
        </w:rPr>
        <w:t xml:space="preserve"> review</w:t>
      </w:r>
      <w:r w:rsidR="00EE7E8C">
        <w:rPr>
          <w:rFonts w:ascii="Garamond" w:hAnsi="Garamond"/>
          <w:lang w:val="en-GB"/>
        </w:rPr>
        <w:t xml:space="preserve"> of</w:t>
      </w:r>
      <w:r w:rsidRPr="004D1129">
        <w:rPr>
          <w:rFonts w:ascii="Garamond" w:hAnsi="Garamond"/>
          <w:lang w:val="en-GB"/>
        </w:rPr>
        <w:t xml:space="preserve"> all relevant sources of information including documents prepared during the preparation phase (i.e. baseline Funding proposal submitted to the GCF, the Project Document, project reports including Annual Performance Reports, Quarterly Progress Reports, UNDP Environmental &amp; Social Safeguard Policy, project budget revisions,</w:t>
      </w:r>
      <w:r w:rsidR="007C6837">
        <w:rPr>
          <w:rFonts w:ascii="Garamond" w:hAnsi="Garamond"/>
          <w:lang w:val="en-GB"/>
        </w:rPr>
        <w:t xml:space="preserve"> records of surveys conducted,</w:t>
      </w:r>
      <w:r w:rsidRPr="004D1129">
        <w:rPr>
          <w:rFonts w:ascii="Garamond" w:hAnsi="Garamond"/>
          <w:lang w:val="en-GB"/>
        </w:rPr>
        <w:t xml:space="preserve"> national strategic and legal documents,</w:t>
      </w:r>
      <w:r w:rsidR="008A46B8">
        <w:rPr>
          <w:rFonts w:ascii="Garamond" w:hAnsi="Garamond"/>
          <w:lang w:val="en-GB"/>
        </w:rPr>
        <w:t xml:space="preserve"> remote sensing data, GIS data,</w:t>
      </w:r>
      <w:r w:rsidRPr="004D1129">
        <w:rPr>
          <w:rFonts w:ascii="Garamond" w:hAnsi="Garamond"/>
          <w:lang w:val="en-GB"/>
        </w:rPr>
        <w:t xml:space="preserve"> </w:t>
      </w:r>
      <w:r w:rsidR="00F61178">
        <w:rPr>
          <w:rFonts w:ascii="Garamond" w:hAnsi="Garamond"/>
          <w:lang w:val="en-GB"/>
        </w:rPr>
        <w:t xml:space="preserve">stakeholder maps, </w:t>
      </w:r>
      <w:r w:rsidRPr="004D1129">
        <w:rPr>
          <w:rFonts w:ascii="Garamond" w:hAnsi="Garamond"/>
          <w:lang w:val="en-GB"/>
        </w:rPr>
        <w:t>and any other materials that the team considers useful for this evidence-based review).</w:t>
      </w:r>
    </w:p>
    <w:p w14:paraId="75BDE61F" w14:textId="77777777" w:rsidR="004D1129" w:rsidRPr="004D1129" w:rsidRDefault="004D1129" w:rsidP="004D1129">
      <w:pPr>
        <w:pStyle w:val="NoSpacing"/>
        <w:jc w:val="both"/>
        <w:rPr>
          <w:rFonts w:ascii="Garamond" w:hAnsi="Garamond"/>
          <w:lang w:val="en-GB"/>
        </w:rPr>
      </w:pPr>
      <w:r w:rsidRPr="004D1129">
        <w:rPr>
          <w:rFonts w:ascii="Garamond" w:hAnsi="Garamond"/>
          <w:lang w:val="en-GB"/>
        </w:rPr>
        <w:t xml:space="preserve"> </w:t>
      </w:r>
    </w:p>
    <w:p w14:paraId="113222E8" w14:textId="04E01AFE" w:rsidR="004D1129" w:rsidRPr="004D1129" w:rsidRDefault="004D1129" w:rsidP="004D1129">
      <w:pPr>
        <w:pStyle w:val="NoSpacing"/>
        <w:jc w:val="both"/>
        <w:rPr>
          <w:rFonts w:ascii="Garamond" w:hAnsi="Garamond"/>
          <w:lang w:val="en-GB"/>
        </w:rPr>
      </w:pPr>
      <w:r w:rsidRPr="004D1129">
        <w:rPr>
          <w:rFonts w:ascii="Garamond" w:hAnsi="Garamond"/>
          <w:lang w:val="en-GB"/>
        </w:rPr>
        <w:t>The Interim Evaluation team is expected to follow a collaborative and participatory approach</w:t>
      </w:r>
      <w:r w:rsidRPr="004D1129">
        <w:rPr>
          <w:rStyle w:val="FootnoteReference"/>
          <w:rFonts w:ascii="Garamond" w:hAnsi="Garamond" w:cstheme="minorHAnsi"/>
          <w:lang w:val="en-GB"/>
        </w:rPr>
        <w:footnoteReference w:id="1"/>
      </w:r>
      <w:r w:rsidRPr="004D1129">
        <w:rPr>
          <w:rFonts w:ascii="Garamond" w:hAnsi="Garamond"/>
          <w:lang w:val="en-GB"/>
        </w:rPr>
        <w:t xml:space="preserve"> ensuring close engagement with the Project Team, Implementing Partner, NDA focal point, government counterparts, the UNDP Country Office, Regional Technical Advisers, and other </w:t>
      </w:r>
      <w:r w:rsidR="008D28CC">
        <w:rPr>
          <w:rFonts w:ascii="Garamond" w:hAnsi="Garamond"/>
          <w:lang w:val="en-GB"/>
        </w:rPr>
        <w:t>principal</w:t>
      </w:r>
      <w:r w:rsidRPr="004D1129">
        <w:rPr>
          <w:rFonts w:ascii="Garamond" w:hAnsi="Garamond"/>
          <w:lang w:val="en-GB"/>
        </w:rPr>
        <w:t xml:space="preserve"> stakeholders</w:t>
      </w:r>
      <w:r w:rsidR="008D28CC">
        <w:rPr>
          <w:rFonts w:ascii="Garamond" w:hAnsi="Garamond"/>
          <w:lang w:val="en-GB"/>
        </w:rPr>
        <w:t xml:space="preserve"> </w:t>
      </w:r>
      <w:r w:rsidR="008D28CC">
        <w:rPr>
          <w:rFonts w:ascii="Garamond" w:hAnsi="Garamond"/>
          <w:lang w:val="en-GB"/>
        </w:rPr>
        <w:lastRenderedPageBreak/>
        <w:t>and beneficiaries</w:t>
      </w:r>
      <w:r w:rsidR="00550BF8">
        <w:rPr>
          <w:rFonts w:ascii="Garamond" w:hAnsi="Garamond"/>
          <w:lang w:val="en-GB"/>
        </w:rPr>
        <w:t xml:space="preserve">, </w:t>
      </w:r>
      <w:r w:rsidR="00CC5C2C">
        <w:rPr>
          <w:rFonts w:ascii="Garamond" w:hAnsi="Garamond"/>
        </w:rPr>
        <w:t xml:space="preserve">to the extent possible, using virtual tools such as </w:t>
      </w:r>
      <w:r w:rsidR="00CC5C2C" w:rsidRPr="0024241F">
        <w:rPr>
          <w:rFonts w:ascii="Garamond" w:hAnsi="Garamond"/>
        </w:rPr>
        <w:t>online meetings,</w:t>
      </w:r>
      <w:r w:rsidR="00BC401C">
        <w:rPr>
          <w:rFonts w:ascii="Garamond" w:hAnsi="Garamond"/>
        </w:rPr>
        <w:t xml:space="preserve"> online interviews</w:t>
      </w:r>
      <w:r w:rsidR="00CC5C2C" w:rsidRPr="0024241F">
        <w:rPr>
          <w:rFonts w:ascii="Garamond" w:hAnsi="Garamond"/>
        </w:rPr>
        <w:t xml:space="preserve"> telephone calls and rapid surveys.</w:t>
      </w:r>
      <w:r w:rsidRPr="004D1129">
        <w:rPr>
          <w:rFonts w:ascii="Garamond" w:hAnsi="Garamond"/>
          <w:lang w:val="en-GB"/>
        </w:rPr>
        <w:t xml:space="preserve"> </w:t>
      </w:r>
    </w:p>
    <w:p w14:paraId="4B71EAA2" w14:textId="77777777" w:rsidR="004D1129" w:rsidRPr="004D1129" w:rsidRDefault="004D1129" w:rsidP="004D1129">
      <w:pPr>
        <w:pStyle w:val="NoSpacing"/>
        <w:jc w:val="both"/>
        <w:rPr>
          <w:rFonts w:ascii="Garamond" w:hAnsi="Garamond"/>
          <w:lang w:val="en-GB"/>
        </w:rPr>
      </w:pPr>
    </w:p>
    <w:p w14:paraId="097A9228" w14:textId="6928BA9F" w:rsidR="00497CAE" w:rsidRDefault="004D1129" w:rsidP="002F1346">
      <w:pPr>
        <w:pStyle w:val="NoSpacing"/>
        <w:jc w:val="both"/>
        <w:rPr>
          <w:rFonts w:ascii="Garamond" w:hAnsi="Garamond"/>
          <w:lang w:val="en-GB"/>
        </w:rPr>
      </w:pPr>
      <w:r w:rsidRPr="004D1129">
        <w:rPr>
          <w:rFonts w:ascii="Garamond" w:hAnsi="Garamond"/>
          <w:lang w:val="en-GB"/>
        </w:rPr>
        <w:t>Engagement of stakeholders is vital to a successful Interim Evaluation. Stakeholder involvement should include</w:t>
      </w:r>
      <w:r w:rsidR="00080C23">
        <w:rPr>
          <w:rFonts w:ascii="Garamond" w:hAnsi="Garamond"/>
          <w:lang w:val="en-GB"/>
        </w:rPr>
        <w:t xml:space="preserve"> (where possible</w:t>
      </w:r>
      <w:r w:rsidR="000D294D">
        <w:rPr>
          <w:rFonts w:ascii="Garamond" w:hAnsi="Garamond"/>
          <w:lang w:val="en-GB"/>
        </w:rPr>
        <w:t>, given the COVID situation</w:t>
      </w:r>
      <w:r w:rsidR="00080C23">
        <w:rPr>
          <w:rFonts w:ascii="Garamond" w:hAnsi="Garamond"/>
          <w:lang w:val="en-GB"/>
        </w:rPr>
        <w:t>)</w:t>
      </w:r>
      <w:r w:rsidR="00BE7868">
        <w:rPr>
          <w:rFonts w:ascii="Garamond" w:hAnsi="Garamond"/>
          <w:lang w:val="en-GB"/>
        </w:rPr>
        <w:t xml:space="preserve"> surveys/questionnaires</w:t>
      </w:r>
      <w:r w:rsidR="00AC6B1D">
        <w:rPr>
          <w:rFonts w:ascii="Garamond" w:hAnsi="Garamond"/>
          <w:lang w:val="en-GB"/>
        </w:rPr>
        <w:t>, focus groups,</w:t>
      </w:r>
      <w:r w:rsidRPr="004D1129">
        <w:rPr>
          <w:rFonts w:ascii="Garamond" w:hAnsi="Garamond"/>
          <w:lang w:val="en-GB"/>
        </w:rPr>
        <w:t xml:space="preserve"> interviews with stakeholders who have project responsibilities, including but not limited to executing agencies, senior officials and task team/component leaders, key experts and consultants in the subject area, Project Steering Committee, project stakeholders, local government, CSOs, project beneficiaries, etc</w:t>
      </w:r>
      <w:r w:rsidR="002F1346">
        <w:rPr>
          <w:rFonts w:ascii="Garamond" w:hAnsi="Garamond"/>
          <w:lang w:val="en-GB"/>
        </w:rPr>
        <w:t>.</w:t>
      </w:r>
      <w:r w:rsidR="001F73B3">
        <w:rPr>
          <w:rFonts w:ascii="Garamond" w:hAnsi="Garamond"/>
          <w:lang w:val="en-GB"/>
        </w:rPr>
        <w:t xml:space="preserve"> </w:t>
      </w:r>
      <w:r w:rsidR="001F73B3">
        <w:rPr>
          <w:rFonts w:ascii="Garamond" w:hAnsi="Garamond"/>
        </w:rPr>
        <w:t xml:space="preserve">If </w:t>
      </w:r>
      <w:proofErr w:type="gramStart"/>
      <w:r w:rsidR="001F73B3">
        <w:rPr>
          <w:rFonts w:ascii="Garamond" w:hAnsi="Garamond"/>
        </w:rPr>
        <w:t>not</w:t>
      </w:r>
      <w:proofErr w:type="gramEnd"/>
      <w:r w:rsidR="001F73B3">
        <w:rPr>
          <w:rFonts w:ascii="Garamond" w:hAnsi="Garamond"/>
        </w:rPr>
        <w:t xml:space="preserve"> all stakeholders are available to engage virtually, this must be documented in the Interim Evaluation report.  </w:t>
      </w:r>
    </w:p>
    <w:p w14:paraId="13253798" w14:textId="77777777" w:rsidR="00497CAE" w:rsidRDefault="00497CAE" w:rsidP="002F1346">
      <w:pPr>
        <w:pStyle w:val="NoSpacing"/>
        <w:jc w:val="both"/>
        <w:rPr>
          <w:rFonts w:ascii="Garamond" w:hAnsi="Garamond"/>
          <w:lang w:val="en-GB"/>
        </w:rPr>
      </w:pPr>
    </w:p>
    <w:p w14:paraId="4533AA1B" w14:textId="1DD0909F" w:rsidR="00FA1716" w:rsidRDefault="00FA1716" w:rsidP="002F1346">
      <w:pPr>
        <w:pStyle w:val="NoSpacing"/>
        <w:jc w:val="both"/>
        <w:rPr>
          <w:rFonts w:ascii="Garamond" w:hAnsi="Garamond"/>
          <w:lang w:val="en-GB"/>
        </w:rPr>
      </w:pPr>
    </w:p>
    <w:p w14:paraId="7A98C276" w14:textId="6548DAC2" w:rsidR="000E3AD2" w:rsidRPr="002F1346" w:rsidRDefault="000E3AD2" w:rsidP="002F1346">
      <w:pPr>
        <w:pStyle w:val="NoSpacing"/>
        <w:jc w:val="both"/>
        <w:rPr>
          <w:rFonts w:ascii="Garamond" w:hAnsi="Garamond"/>
          <w:lang w:val="en-GB"/>
        </w:rPr>
      </w:pPr>
      <w:r w:rsidRPr="00172953">
        <w:rPr>
          <w:rFonts w:ascii="Garamond" w:hAnsi="Garamond"/>
          <w:lang w:val="en-GB"/>
        </w:rPr>
        <w:t xml:space="preserve">Data collection </w:t>
      </w:r>
      <w:r w:rsidR="00365F4B" w:rsidRPr="00172953">
        <w:rPr>
          <w:rFonts w:ascii="Garamond" w:hAnsi="Garamond"/>
          <w:lang w:val="en-GB"/>
        </w:rPr>
        <w:t>will be used</w:t>
      </w:r>
      <w:r w:rsidRPr="00172953">
        <w:rPr>
          <w:rFonts w:ascii="Garamond" w:hAnsi="Garamond"/>
          <w:lang w:val="en-GB"/>
        </w:rPr>
        <w:t xml:space="preserve"> to validate evidence of results and assessments (including but not limited </w:t>
      </w:r>
      <w:proofErr w:type="gramStart"/>
      <w:r w:rsidRPr="00172953">
        <w:rPr>
          <w:rFonts w:ascii="Garamond" w:hAnsi="Garamond"/>
          <w:lang w:val="en-GB"/>
        </w:rPr>
        <w:t>to:</w:t>
      </w:r>
      <w:proofErr w:type="gramEnd"/>
      <w:r w:rsidRPr="00172953">
        <w:rPr>
          <w:rFonts w:ascii="Garamond" w:hAnsi="Garamond"/>
          <w:lang w:val="en-GB"/>
        </w:rPr>
        <w:t xml:space="preserve"> assessment of T</w:t>
      </w:r>
      <w:r w:rsidR="00172953" w:rsidRPr="00172953">
        <w:rPr>
          <w:rFonts w:ascii="Garamond" w:hAnsi="Garamond"/>
          <w:lang w:val="en-GB"/>
        </w:rPr>
        <w:t>heory of Change</w:t>
      </w:r>
      <w:r w:rsidRPr="00172953">
        <w:rPr>
          <w:rFonts w:ascii="Garamond" w:hAnsi="Garamond"/>
          <w:lang w:val="en-GB"/>
        </w:rPr>
        <w:t>, activities delivery, and results/changes occurred)</w:t>
      </w:r>
      <w:r w:rsidR="00172953">
        <w:rPr>
          <w:rFonts w:ascii="Garamond" w:hAnsi="Garamond"/>
          <w:lang w:val="en-GB"/>
        </w:rPr>
        <w:t>.</w:t>
      </w:r>
      <w:r w:rsidR="00497CAE">
        <w:rPr>
          <w:rFonts w:ascii="Garamond" w:hAnsi="Garamond"/>
          <w:lang w:val="en-GB"/>
        </w:rPr>
        <w:t xml:space="preserve"> </w:t>
      </w:r>
    </w:p>
    <w:p w14:paraId="671DCBE4" w14:textId="77777777" w:rsidR="004D1129" w:rsidRPr="004D1129" w:rsidRDefault="004D1129" w:rsidP="004D1129">
      <w:pPr>
        <w:pStyle w:val="NoSpacing"/>
        <w:jc w:val="both"/>
        <w:rPr>
          <w:rFonts w:ascii="Garamond" w:hAnsi="Garamond"/>
          <w:lang w:val="en-GB"/>
        </w:rPr>
      </w:pPr>
    </w:p>
    <w:p w14:paraId="60C027BF" w14:textId="5EA9563F" w:rsidR="00324206" w:rsidRPr="00DF5108" w:rsidRDefault="004D1129" w:rsidP="00DF5108">
      <w:pPr>
        <w:pStyle w:val="NoSpacing"/>
        <w:jc w:val="both"/>
        <w:rPr>
          <w:rFonts w:ascii="Garamond" w:hAnsi="Garamond"/>
          <w:lang w:val="en-GB"/>
        </w:rPr>
      </w:pPr>
      <w:r w:rsidRPr="004D1129">
        <w:rPr>
          <w:rFonts w:ascii="Garamond" w:hAnsi="Garamond"/>
          <w:lang w:val="en-GB"/>
        </w:rPr>
        <w:t>The final Interim Evaluation report should describe the full evaluation approach taken and the rationale for the approach making explicit the underlying assumptions, challenges, strengths and weaknesses about the methods and approach of the review.</w:t>
      </w:r>
      <w:r w:rsidR="00DF5108">
        <w:rPr>
          <w:rFonts w:ascii="Garamond" w:hAnsi="Garamond"/>
          <w:lang w:val="en-GB"/>
        </w:rPr>
        <w:t xml:space="preserve">  The final report must also </w:t>
      </w:r>
      <w:r w:rsidR="00324206" w:rsidRPr="0088208A">
        <w:rPr>
          <w:rFonts w:ascii="Garamond" w:hAnsi="Garamond"/>
          <w:lang w:val="en-GB"/>
        </w:rPr>
        <w:t xml:space="preserve">describe any limitations encountered by the </w:t>
      </w:r>
      <w:r w:rsidR="00DF5108" w:rsidRPr="0088208A">
        <w:rPr>
          <w:rFonts w:ascii="Garamond" w:hAnsi="Garamond"/>
          <w:lang w:val="en-GB"/>
        </w:rPr>
        <w:t>Interim Evaluation</w:t>
      </w:r>
      <w:r w:rsidR="00324206" w:rsidRPr="0088208A">
        <w:rPr>
          <w:rFonts w:ascii="Garamond" w:hAnsi="Garamond"/>
          <w:lang w:val="en-GB"/>
        </w:rPr>
        <w:t xml:space="preserve"> team during the evaluation process, including limitations of the methodology, data collection methods, and any potential influence of limitation on how findings may be interpreted, and conclusions drawn. Limitations include, among others: language barriers, inaccessible project sites</w:t>
      </w:r>
      <w:r w:rsidR="008C7ABD">
        <w:rPr>
          <w:rFonts w:ascii="Garamond" w:hAnsi="Garamond"/>
          <w:lang w:val="en-GB"/>
        </w:rPr>
        <w:t xml:space="preserve"> (due to travel restrictions because of COVID)</w:t>
      </w:r>
      <w:r w:rsidR="00324206" w:rsidRPr="0088208A">
        <w:rPr>
          <w:rFonts w:ascii="Garamond" w:hAnsi="Garamond"/>
          <w:lang w:val="en-GB"/>
        </w:rPr>
        <w:t xml:space="preserve">, issues with access to data or verification of data sources, issues with availability of interviewees, methodological limitations to collecting more extensive or more representative qualitative or quantitative evaluation data,  deviations from planned data collection and analysis set out in the </w:t>
      </w:r>
      <w:proofErr w:type="spellStart"/>
      <w:r w:rsidR="00324206" w:rsidRPr="0088208A">
        <w:rPr>
          <w:rFonts w:ascii="Garamond" w:hAnsi="Garamond"/>
          <w:lang w:val="en-GB"/>
        </w:rPr>
        <w:t>ToR</w:t>
      </w:r>
      <w:proofErr w:type="spellEnd"/>
      <w:r w:rsidR="00324206" w:rsidRPr="0088208A">
        <w:rPr>
          <w:rFonts w:ascii="Garamond" w:hAnsi="Garamond"/>
          <w:lang w:val="en-GB"/>
        </w:rPr>
        <w:t xml:space="preserve"> and Inception Report, etc. Efforts made to mitigate the limitations should also be included in the </w:t>
      </w:r>
      <w:r w:rsidR="0088208A" w:rsidRPr="0088208A">
        <w:rPr>
          <w:rFonts w:ascii="Garamond" w:hAnsi="Garamond"/>
          <w:lang w:val="en-GB"/>
        </w:rPr>
        <w:t xml:space="preserve">Interim Evaluation </w:t>
      </w:r>
      <w:r w:rsidR="00324206" w:rsidRPr="0088208A">
        <w:rPr>
          <w:rFonts w:ascii="Garamond" w:hAnsi="Garamond"/>
          <w:lang w:val="en-GB"/>
        </w:rPr>
        <w:t>report.</w:t>
      </w:r>
    </w:p>
    <w:p w14:paraId="0C3B79E6" w14:textId="77777777" w:rsidR="00324206" w:rsidRPr="004D1129" w:rsidRDefault="00324206" w:rsidP="004D1129">
      <w:pPr>
        <w:pStyle w:val="NoSpacing"/>
        <w:jc w:val="both"/>
        <w:rPr>
          <w:rFonts w:ascii="Garamond" w:hAnsi="Garamond"/>
          <w:lang w:val="en-GB"/>
        </w:rPr>
      </w:pPr>
    </w:p>
    <w:p w14:paraId="0E6A94F9" w14:textId="77777777" w:rsidR="00BF0763" w:rsidRPr="005A0E07" w:rsidRDefault="00BF0763" w:rsidP="00BF0763">
      <w:pPr>
        <w:pStyle w:val="BodyText"/>
        <w:spacing w:before="0" w:after="0"/>
        <w:rPr>
          <w:rFonts w:ascii="Garamond" w:hAnsi="Garamond"/>
          <w:sz w:val="26"/>
          <w:szCs w:val="26"/>
        </w:rPr>
      </w:pPr>
    </w:p>
    <w:p w14:paraId="29E1E023" w14:textId="6C6CCAD2" w:rsidR="00BF0763" w:rsidRPr="00BE7FD4" w:rsidRDefault="00BF0763" w:rsidP="00BF0763">
      <w:pPr>
        <w:spacing w:line="240" w:lineRule="auto"/>
        <w:jc w:val="both"/>
        <w:rPr>
          <w:rFonts w:ascii="Garamond" w:hAnsi="Garamond"/>
          <w:b/>
          <w:sz w:val="28"/>
          <w:szCs w:val="28"/>
        </w:rPr>
      </w:pPr>
      <w:r>
        <w:rPr>
          <w:rFonts w:ascii="Garamond" w:hAnsi="Garamond"/>
          <w:b/>
          <w:sz w:val="28"/>
          <w:szCs w:val="28"/>
        </w:rPr>
        <w:t xml:space="preserve">5.  DETAILED SCOPE OF THE </w:t>
      </w:r>
      <w:r w:rsidR="004D1129">
        <w:rPr>
          <w:rFonts w:ascii="Garamond" w:hAnsi="Garamond"/>
          <w:b/>
          <w:sz w:val="28"/>
          <w:szCs w:val="28"/>
        </w:rPr>
        <w:t>INTERIM EVALUATION</w:t>
      </w:r>
    </w:p>
    <w:p w14:paraId="596063B9" w14:textId="25635E33" w:rsidR="005A0E07" w:rsidRDefault="005A0E07" w:rsidP="005A0E07">
      <w:pPr>
        <w:spacing w:after="0" w:line="240" w:lineRule="auto"/>
        <w:jc w:val="both"/>
        <w:rPr>
          <w:rFonts w:ascii="Garamond" w:hAnsi="Garamond"/>
        </w:rPr>
      </w:pPr>
      <w:r w:rsidRPr="002D731C">
        <w:rPr>
          <w:rFonts w:ascii="Garamond" w:hAnsi="Garamond"/>
        </w:rPr>
        <w:t xml:space="preserve">The </w:t>
      </w:r>
      <w:r w:rsidR="004D1129">
        <w:rPr>
          <w:rFonts w:ascii="Garamond" w:hAnsi="Garamond"/>
        </w:rPr>
        <w:t>Interim Evaluation</w:t>
      </w:r>
      <w:r w:rsidRPr="002D731C">
        <w:rPr>
          <w:rFonts w:ascii="Garamond" w:hAnsi="Garamond"/>
        </w:rPr>
        <w:t xml:space="preserve"> team will assess the following </w:t>
      </w:r>
      <w:r>
        <w:rPr>
          <w:rFonts w:ascii="Garamond" w:hAnsi="Garamond"/>
        </w:rPr>
        <w:t xml:space="preserve">four </w:t>
      </w:r>
      <w:r w:rsidRPr="002D731C">
        <w:rPr>
          <w:rFonts w:ascii="Garamond" w:hAnsi="Garamond"/>
        </w:rPr>
        <w:t>categories of project progres</w:t>
      </w:r>
      <w:r>
        <w:rPr>
          <w:rFonts w:ascii="Garamond" w:hAnsi="Garamond"/>
        </w:rPr>
        <w:t xml:space="preserve">s. </w:t>
      </w:r>
    </w:p>
    <w:p w14:paraId="61DE9535" w14:textId="77777777" w:rsidR="00BF0763" w:rsidRPr="002D731C" w:rsidRDefault="00BF0763" w:rsidP="00BF0763">
      <w:pPr>
        <w:spacing w:after="0" w:line="240" w:lineRule="auto"/>
        <w:jc w:val="both"/>
        <w:rPr>
          <w:rFonts w:ascii="Garamond" w:hAnsi="Garamond"/>
        </w:rPr>
      </w:pPr>
    </w:p>
    <w:p w14:paraId="330F0CC3" w14:textId="77777777" w:rsidR="00BF0763" w:rsidRPr="00775BE6" w:rsidRDefault="00BF0763" w:rsidP="00BF0763">
      <w:pPr>
        <w:jc w:val="both"/>
        <w:rPr>
          <w:rFonts w:ascii="Garamond" w:hAnsi="Garamond"/>
          <w:b/>
          <w:color w:val="000000"/>
          <w:lang w:val="en-GB"/>
        </w:rPr>
      </w:pPr>
      <w:proofErr w:type="spellStart"/>
      <w:r>
        <w:rPr>
          <w:rFonts w:ascii="Garamond" w:hAnsi="Garamond"/>
          <w:b/>
          <w:color w:val="000000"/>
          <w:lang w:val="en-GB"/>
        </w:rPr>
        <w:t>i</w:t>
      </w:r>
      <w:proofErr w:type="spellEnd"/>
      <w:r>
        <w:rPr>
          <w:rFonts w:ascii="Garamond" w:hAnsi="Garamond"/>
          <w:b/>
          <w:color w:val="000000"/>
          <w:lang w:val="en-GB"/>
        </w:rPr>
        <w:t>.</w:t>
      </w:r>
      <w:r w:rsidRPr="00775BE6">
        <w:rPr>
          <w:rFonts w:ascii="Garamond" w:hAnsi="Garamond"/>
          <w:b/>
          <w:color w:val="000000"/>
          <w:lang w:val="en-GB"/>
        </w:rPr>
        <w:t xml:space="preserve">  </w:t>
      </w:r>
      <w:r>
        <w:rPr>
          <w:rFonts w:ascii="Garamond" w:hAnsi="Garamond"/>
          <w:b/>
          <w:color w:val="000000"/>
          <w:lang w:val="en-GB"/>
        </w:rPr>
        <w:t xml:space="preserve">  </w:t>
      </w:r>
      <w:r w:rsidRPr="00775BE6">
        <w:rPr>
          <w:rFonts w:ascii="Garamond" w:hAnsi="Garamond"/>
          <w:b/>
          <w:color w:val="000000"/>
          <w:lang w:val="en-GB"/>
        </w:rPr>
        <w:t>Project Strategy</w:t>
      </w:r>
    </w:p>
    <w:p w14:paraId="63696E01" w14:textId="77777777" w:rsidR="00BF0763" w:rsidRPr="002D731C" w:rsidRDefault="00BF0763" w:rsidP="00BF0763">
      <w:pPr>
        <w:spacing w:after="0" w:line="240" w:lineRule="auto"/>
        <w:jc w:val="both"/>
        <w:rPr>
          <w:rFonts w:ascii="Garamond" w:hAnsi="Garamond"/>
          <w:lang w:val="en-GB"/>
        </w:rPr>
      </w:pPr>
      <w:r w:rsidRPr="002D731C">
        <w:rPr>
          <w:rFonts w:ascii="Garamond" w:hAnsi="Garamond"/>
          <w:u w:val="single"/>
          <w:lang w:val="en-GB"/>
        </w:rPr>
        <w:t>Project design</w:t>
      </w:r>
      <w:r w:rsidRPr="002D731C">
        <w:rPr>
          <w:rFonts w:ascii="Garamond" w:hAnsi="Garamond"/>
          <w:lang w:val="en-GB"/>
        </w:rPr>
        <w:t xml:space="preserve">: </w:t>
      </w:r>
    </w:p>
    <w:p w14:paraId="5EADFC0C" w14:textId="77777777" w:rsidR="00BF0763" w:rsidRPr="002D731C" w:rsidRDefault="00BF0763" w:rsidP="00BF0763">
      <w:pPr>
        <w:pStyle w:val="ListParagraph"/>
        <w:numPr>
          <w:ilvl w:val="0"/>
          <w:numId w:val="2"/>
        </w:numPr>
        <w:spacing w:before="0"/>
        <w:rPr>
          <w:rFonts w:ascii="Garamond" w:hAnsi="Garamond"/>
          <w:color w:val="000000"/>
          <w:sz w:val="22"/>
          <w:szCs w:val="22"/>
          <w:lang w:val="en-GB"/>
        </w:rPr>
      </w:pPr>
      <w:r w:rsidRPr="002D731C">
        <w:rPr>
          <w:rFonts w:ascii="Garamond" w:hAnsi="Garamond"/>
          <w:sz w:val="22"/>
          <w:szCs w:val="22"/>
          <w:lang w:val="en-GB"/>
        </w:rPr>
        <w:t xml:space="preserve">Review the problem addressed by the project and </w:t>
      </w:r>
      <w:r w:rsidRPr="002D731C">
        <w:rPr>
          <w:rFonts w:ascii="Garamond" w:hAnsi="Garamond"/>
          <w:color w:val="000000"/>
          <w:sz w:val="22"/>
          <w:szCs w:val="22"/>
          <w:lang w:val="en-GB"/>
        </w:rPr>
        <w:t xml:space="preserve">the underlying assumptions.  Review the effect of any incorrect assumptions </w:t>
      </w:r>
      <w:r>
        <w:rPr>
          <w:rFonts w:ascii="Garamond" w:hAnsi="Garamond"/>
          <w:color w:val="000000"/>
          <w:sz w:val="22"/>
          <w:szCs w:val="22"/>
          <w:lang w:val="en-GB"/>
        </w:rPr>
        <w:t>or changes to the context to achieving the project results as outlined in the Project Document.</w:t>
      </w:r>
    </w:p>
    <w:p w14:paraId="53AB3079" w14:textId="77777777" w:rsidR="00BF0763" w:rsidRPr="002D731C"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Review the relevance of the project strategy and </w:t>
      </w:r>
      <w:r w:rsidRPr="002D731C">
        <w:rPr>
          <w:rFonts w:ascii="Garamond" w:hAnsi="Garamond"/>
          <w:color w:val="000000"/>
          <w:sz w:val="22"/>
          <w:szCs w:val="22"/>
          <w:lang w:val="en-GB"/>
        </w:rPr>
        <w:t xml:space="preserve">assess whether it provides the most effective route towards expected/intended results.  </w:t>
      </w:r>
      <w:r w:rsidRPr="002D731C">
        <w:rPr>
          <w:rFonts w:ascii="Garamond" w:eastAsiaTheme="minorHAnsi" w:hAnsi="Garamond" w:cs="ArialMT"/>
          <w:sz w:val="22"/>
          <w:szCs w:val="22"/>
        </w:rPr>
        <w:t>Were lessons from other relevant projects properly incorporated into the project design?</w:t>
      </w:r>
    </w:p>
    <w:p w14:paraId="696F832C" w14:textId="77777777" w:rsidR="00BF0763" w:rsidRPr="00616BED"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Review how the project addresses country priorities. Review country ownership. </w:t>
      </w:r>
      <w:r w:rsidRPr="002D731C">
        <w:rPr>
          <w:rFonts w:ascii="Garamond" w:eastAsiaTheme="minorHAnsi" w:hAnsi="Garamond" w:cs="ArialMT"/>
          <w:sz w:val="22"/>
          <w:szCs w:val="22"/>
        </w:rPr>
        <w:t>Was the project concept in line</w:t>
      </w:r>
      <w:r>
        <w:rPr>
          <w:rFonts w:ascii="Garamond" w:eastAsiaTheme="minorHAnsi" w:hAnsi="Garamond" w:cs="ArialMT"/>
          <w:sz w:val="22"/>
          <w:szCs w:val="22"/>
        </w:rPr>
        <w:t xml:space="preserve"> with the national sector </w:t>
      </w:r>
      <w:r w:rsidRPr="002D731C">
        <w:rPr>
          <w:rFonts w:ascii="Garamond" w:eastAsiaTheme="minorHAnsi" w:hAnsi="Garamond" w:cs="ArialMT"/>
          <w:sz w:val="22"/>
          <w:szCs w:val="22"/>
        </w:rPr>
        <w:t>development priorities and plans of the country (or of participating countries in the case of multi-country projects)?</w:t>
      </w:r>
    </w:p>
    <w:p w14:paraId="76081A6E" w14:textId="77777777" w:rsidR="00BF0763" w:rsidRPr="0013208A" w:rsidRDefault="00BF0763" w:rsidP="00BF0763">
      <w:pPr>
        <w:pStyle w:val="ListParagraph"/>
        <w:numPr>
          <w:ilvl w:val="0"/>
          <w:numId w:val="2"/>
        </w:numPr>
        <w:spacing w:before="0"/>
        <w:rPr>
          <w:rFonts w:ascii="Garamond" w:hAnsi="Garamond"/>
          <w:b/>
          <w:sz w:val="22"/>
          <w:szCs w:val="22"/>
          <w:lang w:val="en-GB"/>
        </w:rPr>
      </w:pPr>
      <w:r>
        <w:rPr>
          <w:rFonts w:ascii="Garamond" w:hAnsi="Garamond"/>
          <w:sz w:val="22"/>
          <w:szCs w:val="22"/>
          <w:lang w:val="en-GB"/>
        </w:rPr>
        <w:t>Review d</w:t>
      </w:r>
      <w:r w:rsidRPr="00A44477">
        <w:rPr>
          <w:rFonts w:ascii="Garamond" w:hAnsi="Garamond"/>
          <w:sz w:val="22"/>
          <w:szCs w:val="22"/>
          <w:lang w:val="en-GB"/>
        </w:rPr>
        <w:t xml:space="preserve">ecision-making processes: </w:t>
      </w:r>
      <w:r w:rsidRPr="00A44477">
        <w:rPr>
          <w:rFonts w:ascii="Garamond" w:eastAsiaTheme="minorHAnsi" w:hAnsi="Garamond" w:cs="ArialMT"/>
          <w:sz w:val="22"/>
          <w:szCs w:val="22"/>
        </w:rPr>
        <w:t xml:space="preserve">were perspectives of those who would be affected by project decisions, those who could affect the outcomes, and those who could contribute information or other resources to the process, </w:t>
      </w:r>
      <w:proofErr w:type="gramStart"/>
      <w:r w:rsidRPr="00A44477">
        <w:rPr>
          <w:rFonts w:ascii="Garamond" w:eastAsiaTheme="minorHAnsi" w:hAnsi="Garamond" w:cs="ArialMT"/>
          <w:sz w:val="22"/>
          <w:szCs w:val="22"/>
        </w:rPr>
        <w:t>taken into account</w:t>
      </w:r>
      <w:proofErr w:type="gramEnd"/>
      <w:r w:rsidRPr="00A44477">
        <w:rPr>
          <w:rFonts w:ascii="Garamond" w:eastAsiaTheme="minorHAnsi" w:hAnsi="Garamond" w:cs="ArialMT"/>
          <w:sz w:val="22"/>
          <w:szCs w:val="22"/>
        </w:rPr>
        <w:t xml:space="preserve"> during project design processes?</w:t>
      </w:r>
      <w:r>
        <w:rPr>
          <w:rFonts w:ascii="Garamond" w:eastAsiaTheme="minorHAnsi" w:hAnsi="Garamond" w:cs="ArialMT"/>
          <w:sz w:val="22"/>
          <w:szCs w:val="22"/>
        </w:rPr>
        <w:t xml:space="preserve"> </w:t>
      </w:r>
    </w:p>
    <w:p w14:paraId="2FEAD9EF" w14:textId="77777777" w:rsidR="00BF0763" w:rsidRPr="0013208A" w:rsidRDefault="00BF0763" w:rsidP="00BF0763">
      <w:pPr>
        <w:pStyle w:val="ListParagraph"/>
        <w:numPr>
          <w:ilvl w:val="0"/>
          <w:numId w:val="2"/>
        </w:numPr>
        <w:spacing w:before="0"/>
        <w:rPr>
          <w:rFonts w:ascii="Garamond" w:hAnsi="Garamond"/>
          <w:noProof/>
          <w:sz w:val="22"/>
          <w:szCs w:val="22"/>
        </w:rPr>
      </w:pPr>
      <w:r>
        <w:rPr>
          <w:rFonts w:ascii="Garamond" w:hAnsi="Garamond"/>
          <w:sz w:val="22"/>
          <w:szCs w:val="22"/>
          <w:lang w:val="en-GB"/>
        </w:rPr>
        <w:t>Review the</w:t>
      </w:r>
      <w:r w:rsidRPr="0013208A">
        <w:rPr>
          <w:rFonts w:ascii="Garamond" w:hAnsi="Garamond"/>
          <w:sz w:val="22"/>
          <w:szCs w:val="22"/>
          <w:lang w:val="en-GB"/>
        </w:rPr>
        <w:t xml:space="preserve"> extent to which relevant gender issues were raised in the project design.</w:t>
      </w:r>
      <w:r w:rsidRPr="0013208A">
        <w:rPr>
          <w:rFonts w:ascii="Garamond" w:hAnsi="Garamond"/>
          <w:noProof/>
          <w:sz w:val="22"/>
          <w:szCs w:val="22"/>
        </w:rPr>
        <w:t xml:space="preserve"> </w:t>
      </w:r>
      <w:r w:rsidRPr="0013208A">
        <w:rPr>
          <w:rFonts w:ascii="Garamond" w:hAnsi="Garamond"/>
          <w:sz w:val="22"/>
          <w:szCs w:val="22"/>
          <w:lang w:val="en-GB"/>
        </w:rPr>
        <w:t xml:space="preserve">See </w:t>
      </w:r>
      <w:r w:rsidRPr="00C46FBC">
        <w:rPr>
          <w:rFonts w:ascii="Garamond" w:hAnsi="Garamond"/>
          <w:sz w:val="22"/>
          <w:szCs w:val="22"/>
          <w:lang w:val="en-GB"/>
        </w:rPr>
        <w:t xml:space="preserve">Annex 9 of </w:t>
      </w:r>
      <w:r w:rsidRPr="00C46FBC">
        <w:rPr>
          <w:rFonts w:ascii="Garamond" w:hAnsi="Garamond"/>
          <w:i/>
          <w:sz w:val="22"/>
          <w:szCs w:val="22"/>
          <w:lang w:val="en-GB"/>
        </w:rPr>
        <w:t xml:space="preserve">Guidance </w:t>
      </w:r>
      <w:proofErr w:type="gramStart"/>
      <w:r w:rsidRPr="00C46FBC">
        <w:rPr>
          <w:rFonts w:ascii="Garamond" w:hAnsi="Garamond"/>
          <w:i/>
          <w:sz w:val="22"/>
          <w:szCs w:val="22"/>
          <w:lang w:val="en-GB"/>
        </w:rPr>
        <w:t>For</w:t>
      </w:r>
      <w:proofErr w:type="gramEnd"/>
      <w:r w:rsidRPr="00C46FBC">
        <w:rPr>
          <w:rFonts w:ascii="Garamond" w:hAnsi="Garamond"/>
          <w:i/>
          <w:sz w:val="22"/>
          <w:szCs w:val="22"/>
          <w:lang w:val="en-GB"/>
        </w:rPr>
        <w:t xml:space="preserve"> Conducting Midterm Reviews of UNDP-Supported, GEF-Financed Projects</w:t>
      </w:r>
      <w:r w:rsidRPr="00014537">
        <w:rPr>
          <w:rFonts w:ascii="Garamond" w:hAnsi="Garamond"/>
          <w:lang w:val="en-GB"/>
        </w:rPr>
        <w:t xml:space="preserve"> </w:t>
      </w:r>
      <w:r>
        <w:rPr>
          <w:rFonts w:ascii="Garamond" w:hAnsi="Garamond"/>
          <w:sz w:val="22"/>
          <w:szCs w:val="22"/>
          <w:lang w:val="en-GB"/>
        </w:rPr>
        <w:t>for further guidelines.</w:t>
      </w:r>
    </w:p>
    <w:p w14:paraId="5FB775EC" w14:textId="77777777" w:rsidR="00BF0763" w:rsidRPr="00A44477" w:rsidRDefault="00BF0763" w:rsidP="00BF0763">
      <w:pPr>
        <w:pStyle w:val="ListParagraph"/>
        <w:numPr>
          <w:ilvl w:val="0"/>
          <w:numId w:val="2"/>
        </w:numPr>
        <w:spacing w:before="0"/>
        <w:rPr>
          <w:rFonts w:ascii="Garamond" w:hAnsi="Garamond"/>
          <w:sz w:val="22"/>
          <w:szCs w:val="22"/>
        </w:rPr>
      </w:pPr>
      <w:r>
        <w:rPr>
          <w:rFonts w:ascii="Garamond" w:eastAsiaTheme="minorHAnsi" w:hAnsi="Garamond" w:cs="ArialMT"/>
          <w:sz w:val="22"/>
          <w:szCs w:val="22"/>
        </w:rPr>
        <w:t xml:space="preserve">If there are major areas of concern, recommend areas for improvement. </w:t>
      </w:r>
    </w:p>
    <w:p w14:paraId="1C33BF3F" w14:textId="77777777" w:rsidR="00BF0763" w:rsidRPr="005C6140" w:rsidRDefault="00BF0763" w:rsidP="00BF0763">
      <w:pPr>
        <w:pStyle w:val="ListParagraph"/>
        <w:spacing w:before="0"/>
        <w:ind w:left="360"/>
        <w:rPr>
          <w:rFonts w:ascii="Garamond" w:hAnsi="Garamond"/>
          <w:sz w:val="22"/>
          <w:szCs w:val="22"/>
        </w:rPr>
      </w:pPr>
    </w:p>
    <w:p w14:paraId="083C8591" w14:textId="77777777" w:rsidR="00BF0763" w:rsidRPr="00A77981" w:rsidRDefault="00BF0763" w:rsidP="00BF0763">
      <w:pPr>
        <w:spacing w:after="0" w:line="240" w:lineRule="auto"/>
        <w:jc w:val="both"/>
        <w:rPr>
          <w:rFonts w:ascii="Garamond" w:hAnsi="Garamond"/>
        </w:rPr>
      </w:pPr>
      <w:r>
        <w:rPr>
          <w:rFonts w:ascii="Garamond" w:hAnsi="Garamond"/>
          <w:u w:val="single"/>
        </w:rPr>
        <w:t>Results Framework/</w:t>
      </w:r>
      <w:proofErr w:type="spellStart"/>
      <w:r>
        <w:rPr>
          <w:rFonts w:ascii="Garamond" w:hAnsi="Garamond"/>
          <w:u w:val="single"/>
        </w:rPr>
        <w:t>Logframe</w:t>
      </w:r>
      <w:proofErr w:type="spellEnd"/>
      <w:r w:rsidRPr="00A77981">
        <w:rPr>
          <w:rFonts w:ascii="Garamond" w:hAnsi="Garamond"/>
        </w:rPr>
        <w:t>:</w:t>
      </w:r>
    </w:p>
    <w:p w14:paraId="14DCCF90" w14:textId="77777777" w:rsidR="00BF0763" w:rsidRPr="00A77981" w:rsidRDefault="00BF0763" w:rsidP="00BF0763">
      <w:pPr>
        <w:pStyle w:val="ListParagraph"/>
        <w:numPr>
          <w:ilvl w:val="0"/>
          <w:numId w:val="2"/>
        </w:numPr>
        <w:spacing w:before="0"/>
        <w:rPr>
          <w:rFonts w:ascii="Garamond" w:hAnsi="Garamond"/>
          <w:sz w:val="22"/>
          <w:szCs w:val="22"/>
        </w:rPr>
      </w:pPr>
      <w:r w:rsidRPr="00A42F8C">
        <w:rPr>
          <w:rFonts w:ascii="Garamond" w:hAnsi="Garamond"/>
          <w:color w:val="000000"/>
          <w:sz w:val="22"/>
          <w:szCs w:val="22"/>
          <w:lang w:val="en-GB"/>
        </w:rPr>
        <w:lastRenderedPageBreak/>
        <w:t xml:space="preserve">Undertake a critical analysis of the project’s </w:t>
      </w:r>
      <w:proofErr w:type="spellStart"/>
      <w:r w:rsidRPr="00A42F8C">
        <w:rPr>
          <w:rFonts w:ascii="Garamond" w:hAnsi="Garamond"/>
          <w:color w:val="000000"/>
          <w:sz w:val="22"/>
          <w:szCs w:val="22"/>
          <w:lang w:val="en-GB"/>
        </w:rPr>
        <w:t>logframe</w:t>
      </w:r>
      <w:proofErr w:type="spellEnd"/>
      <w:r w:rsidRPr="00A42F8C">
        <w:rPr>
          <w:rFonts w:ascii="Garamond" w:hAnsi="Garamond"/>
          <w:color w:val="000000"/>
          <w:sz w:val="22"/>
          <w:szCs w:val="22"/>
          <w:lang w:val="en-GB"/>
        </w:rPr>
        <w:t xml:space="preserve"> indicators</w:t>
      </w:r>
      <w:r>
        <w:rPr>
          <w:rFonts w:ascii="Garamond" w:hAnsi="Garamond"/>
          <w:color w:val="000000"/>
          <w:sz w:val="22"/>
          <w:szCs w:val="22"/>
          <w:lang w:val="en-GB"/>
        </w:rPr>
        <w:t xml:space="preserve"> and targets, </w:t>
      </w:r>
      <w:r w:rsidRPr="00A42F8C">
        <w:rPr>
          <w:rFonts w:ascii="Garamond" w:hAnsi="Garamond"/>
          <w:color w:val="000000"/>
          <w:sz w:val="22"/>
          <w:szCs w:val="22"/>
          <w:lang w:val="en-GB"/>
        </w:rPr>
        <w:t>assess how “SMART” the</w:t>
      </w:r>
      <w:r>
        <w:rPr>
          <w:rFonts w:ascii="Garamond" w:hAnsi="Garamond"/>
          <w:color w:val="000000"/>
          <w:sz w:val="22"/>
          <w:szCs w:val="22"/>
          <w:lang w:val="en-GB"/>
        </w:rPr>
        <w:t xml:space="preserve"> midterm and end-of-project targets</w:t>
      </w:r>
      <w:r w:rsidRPr="00A42F8C">
        <w:rPr>
          <w:rFonts w:ascii="Garamond" w:hAnsi="Garamond"/>
          <w:color w:val="000000"/>
          <w:sz w:val="22"/>
          <w:szCs w:val="22"/>
          <w:lang w:val="en-GB"/>
        </w:rPr>
        <w:t xml:space="preserve"> are (Specific, Measurable, Attainable, Relevant, Time-bound</w:t>
      </w:r>
      <w:r>
        <w:rPr>
          <w:rFonts w:ascii="Garamond" w:hAnsi="Garamond"/>
          <w:color w:val="000000"/>
          <w:sz w:val="22"/>
          <w:szCs w:val="22"/>
          <w:lang w:val="en-GB"/>
        </w:rPr>
        <w:t>), and suggest specific amendments/revisions to the targets and indicators as necessary.</w:t>
      </w:r>
    </w:p>
    <w:p w14:paraId="76139084" w14:textId="77777777" w:rsidR="00BF0763" w:rsidRPr="00A77981" w:rsidRDefault="00BF0763" w:rsidP="00BF0763">
      <w:pPr>
        <w:pStyle w:val="ListParagraph"/>
        <w:numPr>
          <w:ilvl w:val="0"/>
          <w:numId w:val="2"/>
        </w:numPr>
        <w:spacing w:before="0"/>
        <w:rPr>
          <w:rFonts w:ascii="Garamond" w:hAnsi="Garamond"/>
          <w:sz w:val="22"/>
          <w:szCs w:val="22"/>
        </w:rPr>
      </w:pPr>
      <w:r w:rsidRPr="00A42F8C">
        <w:rPr>
          <w:rFonts w:ascii="Garamond" w:eastAsiaTheme="minorHAnsi" w:hAnsi="Garamond" w:cs="ArialMT"/>
          <w:sz w:val="22"/>
          <w:szCs w:val="22"/>
        </w:rPr>
        <w:t>Are the project’s objectives and outcomes or components clear, practical, and feasible within its time frame?</w:t>
      </w:r>
    </w:p>
    <w:p w14:paraId="679C038C" w14:textId="1822EE4F" w:rsidR="00BF0763" w:rsidRPr="00A77981"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Examine if progress so far has led to, or could in the future catalyse beneficial development effects (i.e. income generation, gender equality and women’s empowerment, improved governance</w:t>
      </w:r>
      <w:r w:rsidR="008D336E">
        <w:rPr>
          <w:rFonts w:ascii="Garamond" w:hAnsi="Garamond"/>
          <w:sz w:val="22"/>
          <w:szCs w:val="22"/>
          <w:lang w:val="en-GB"/>
        </w:rPr>
        <w:t>,</w:t>
      </w:r>
      <w:r w:rsidRPr="002D731C">
        <w:rPr>
          <w:rFonts w:ascii="Garamond" w:hAnsi="Garamond"/>
          <w:sz w:val="22"/>
          <w:szCs w:val="22"/>
          <w:lang w:val="en-GB"/>
        </w:rPr>
        <w:t xml:space="preserve"> etc.) that should be included in the project results framework and monitored on an annual basis. </w:t>
      </w:r>
    </w:p>
    <w:p w14:paraId="67410BC4" w14:textId="77777777" w:rsidR="00BF0763" w:rsidRDefault="00BF0763" w:rsidP="00BF0763">
      <w:pPr>
        <w:numPr>
          <w:ilvl w:val="0"/>
          <w:numId w:val="2"/>
        </w:numPr>
        <w:spacing w:after="0" w:line="240" w:lineRule="auto"/>
        <w:jc w:val="both"/>
        <w:rPr>
          <w:rFonts w:ascii="Garamond" w:hAnsi="Garamond"/>
          <w:color w:val="000000"/>
          <w:lang w:val="en-GB"/>
        </w:rPr>
      </w:pPr>
      <w:r w:rsidRPr="002D731C">
        <w:rPr>
          <w:rFonts w:ascii="Garamond" w:hAnsi="Garamond"/>
          <w:color w:val="000000"/>
          <w:lang w:val="en-GB"/>
        </w:rPr>
        <w:t xml:space="preserve">Ensure broader development and gender aspects of the project are being monitored effectively.  Develop and recommend SMART </w:t>
      </w:r>
      <w:r>
        <w:rPr>
          <w:rFonts w:ascii="Garamond" w:hAnsi="Garamond"/>
          <w:color w:val="000000"/>
          <w:lang w:val="en-GB"/>
        </w:rPr>
        <w:t xml:space="preserve">‘development’ </w:t>
      </w:r>
      <w:r w:rsidRPr="002D731C">
        <w:rPr>
          <w:rFonts w:ascii="Garamond" w:hAnsi="Garamond"/>
          <w:color w:val="000000"/>
          <w:lang w:val="en-GB"/>
        </w:rPr>
        <w:t xml:space="preserve">indicators, including sex-disaggregated indicators </w:t>
      </w:r>
      <w:r>
        <w:rPr>
          <w:rFonts w:ascii="Garamond" w:hAnsi="Garamond"/>
          <w:color w:val="000000"/>
          <w:lang w:val="en-GB"/>
        </w:rPr>
        <w:t xml:space="preserve">and indicators that capture development benefits. </w:t>
      </w:r>
    </w:p>
    <w:p w14:paraId="456D4C59" w14:textId="5D4E2582" w:rsidR="00BF0763" w:rsidRDefault="00BF0763" w:rsidP="008D336E">
      <w:pPr>
        <w:spacing w:after="0" w:line="240" w:lineRule="auto"/>
        <w:jc w:val="both"/>
        <w:rPr>
          <w:rFonts w:ascii="Garamond" w:hAnsi="Garamond"/>
          <w:color w:val="000000"/>
          <w:lang w:val="en-GB"/>
        </w:rPr>
      </w:pPr>
    </w:p>
    <w:p w14:paraId="53ECAB42" w14:textId="77777777" w:rsidR="008D336E" w:rsidRDefault="008D336E" w:rsidP="008D336E">
      <w:pPr>
        <w:spacing w:after="0" w:line="240" w:lineRule="auto"/>
        <w:jc w:val="both"/>
        <w:rPr>
          <w:rFonts w:ascii="Garamond" w:hAnsi="Garamond"/>
          <w:b/>
          <w:lang w:val="en-GB"/>
        </w:rPr>
      </w:pPr>
      <w:r w:rsidRPr="0013208A">
        <w:rPr>
          <w:rFonts w:ascii="Garamond" w:hAnsi="Garamond"/>
          <w:b/>
          <w:lang w:val="en-GB"/>
        </w:rPr>
        <w:t xml:space="preserve">ii.    </w:t>
      </w:r>
      <w:r>
        <w:rPr>
          <w:rFonts w:ascii="Garamond" w:hAnsi="Garamond"/>
          <w:b/>
          <w:lang w:val="en-GB"/>
        </w:rPr>
        <w:t>Relevance, Effectiveness and Efficiency</w:t>
      </w:r>
    </w:p>
    <w:p w14:paraId="3972D9AB" w14:textId="77777777" w:rsidR="008D336E" w:rsidRDefault="008D336E" w:rsidP="008D336E">
      <w:pPr>
        <w:pStyle w:val="ListParagraph"/>
        <w:spacing w:before="0"/>
        <w:ind w:left="360"/>
        <w:contextualSpacing/>
        <w:rPr>
          <w:rFonts w:ascii="Garamond" w:hAnsi="Garamond" w:cs="Calibri"/>
          <w:iCs/>
          <w:sz w:val="22"/>
          <w:szCs w:val="22"/>
        </w:rPr>
      </w:pPr>
    </w:p>
    <w:p w14:paraId="06155508" w14:textId="77777777" w:rsidR="008D336E" w:rsidRPr="00806784" w:rsidRDefault="008D336E" w:rsidP="008D336E">
      <w:pPr>
        <w:pStyle w:val="ListParagraph"/>
        <w:numPr>
          <w:ilvl w:val="0"/>
          <w:numId w:val="37"/>
        </w:numPr>
        <w:spacing w:before="0"/>
        <w:ind w:left="360"/>
        <w:contextualSpacing/>
        <w:rPr>
          <w:rFonts w:ascii="Garamond" w:hAnsi="Garamond" w:cs="Calibri"/>
          <w:iCs/>
          <w:sz w:val="22"/>
          <w:szCs w:val="22"/>
        </w:rPr>
      </w:pPr>
      <w:proofErr w:type="gramStart"/>
      <w:r w:rsidRPr="00806784">
        <w:rPr>
          <w:rFonts w:ascii="Garamond" w:hAnsi="Garamond" w:cs="Calibri"/>
          <w:iCs/>
          <w:sz w:val="22"/>
          <w:szCs w:val="22"/>
        </w:rPr>
        <w:t>Were</w:t>
      </w:r>
      <w:proofErr w:type="gramEnd"/>
      <w:r w:rsidRPr="00806784">
        <w:rPr>
          <w:rFonts w:ascii="Garamond" w:hAnsi="Garamond" w:cs="Calibri"/>
          <w:iCs/>
          <w:sz w:val="22"/>
          <w:szCs w:val="22"/>
        </w:rPr>
        <w:t xml:space="preserve"> the </w:t>
      </w:r>
      <w:r w:rsidRPr="00806784">
        <w:rPr>
          <w:rFonts w:ascii="Garamond" w:hAnsi="Garamond" w:cs="Calibri"/>
          <w:iCs/>
          <w:sz w:val="22"/>
          <w:szCs w:val="22"/>
          <w:lang w:val="en-GB"/>
        </w:rPr>
        <w:t>context</w:t>
      </w:r>
      <w:r w:rsidRPr="00806784">
        <w:rPr>
          <w:rFonts w:ascii="Garamond" w:hAnsi="Garamond" w:cs="Calibri"/>
          <w:iCs/>
          <w:sz w:val="22"/>
          <w:szCs w:val="22"/>
        </w:rPr>
        <w:t xml:space="preserve">, problem, needs and priorities well </w:t>
      </w:r>
      <w:proofErr w:type="spellStart"/>
      <w:r w:rsidRPr="00806784">
        <w:rPr>
          <w:rFonts w:ascii="Garamond" w:hAnsi="Garamond" w:cs="Calibri"/>
          <w:iCs/>
          <w:sz w:val="22"/>
          <w:szCs w:val="22"/>
        </w:rPr>
        <w:t>analysed</w:t>
      </w:r>
      <w:proofErr w:type="spellEnd"/>
      <w:r w:rsidRPr="00806784">
        <w:rPr>
          <w:rFonts w:ascii="Garamond" w:hAnsi="Garamond" w:cs="Calibri"/>
          <w:iCs/>
          <w:sz w:val="22"/>
          <w:szCs w:val="22"/>
        </w:rPr>
        <w:t xml:space="preserve"> and reviewed during project initiation?</w:t>
      </w:r>
    </w:p>
    <w:p w14:paraId="7B6BDA8F" w14:textId="77777777" w:rsidR="008D336E" w:rsidRPr="00806784" w:rsidRDefault="008D336E" w:rsidP="008D336E">
      <w:pPr>
        <w:pStyle w:val="ListParagraph"/>
        <w:numPr>
          <w:ilvl w:val="0"/>
          <w:numId w:val="37"/>
        </w:numPr>
        <w:spacing w:before="0"/>
        <w:ind w:left="360"/>
        <w:contextualSpacing/>
        <w:rPr>
          <w:rFonts w:ascii="Garamond" w:hAnsi="Garamond" w:cs="Calibri"/>
          <w:iCs/>
          <w:sz w:val="22"/>
          <w:szCs w:val="22"/>
        </w:rPr>
      </w:pPr>
      <w:r w:rsidRPr="00806784">
        <w:rPr>
          <w:rFonts w:ascii="Garamond" w:hAnsi="Garamond" w:cs="Calibri"/>
          <w:iCs/>
          <w:sz w:val="22"/>
          <w:szCs w:val="22"/>
        </w:rPr>
        <w:t xml:space="preserve">Are the planned project objectives and outcomes relevant and realistic to the situation on the ground? </w:t>
      </w:r>
    </w:p>
    <w:p w14:paraId="73ACAB2A" w14:textId="77777777" w:rsidR="008D336E" w:rsidRPr="00806784" w:rsidRDefault="008D336E" w:rsidP="008D336E">
      <w:pPr>
        <w:pStyle w:val="ListParagraph"/>
        <w:numPr>
          <w:ilvl w:val="0"/>
          <w:numId w:val="37"/>
        </w:numPr>
        <w:spacing w:before="0"/>
        <w:ind w:left="360"/>
        <w:contextualSpacing/>
        <w:rPr>
          <w:rFonts w:ascii="Garamond" w:hAnsi="Garamond" w:cs="Calibri"/>
          <w:iCs/>
          <w:sz w:val="22"/>
          <w:szCs w:val="22"/>
          <w:lang w:val="en-GB"/>
        </w:rPr>
      </w:pPr>
      <w:r w:rsidRPr="00806784">
        <w:rPr>
          <w:rFonts w:ascii="Garamond" w:hAnsi="Garamond" w:cs="Calibri"/>
          <w:iCs/>
          <w:sz w:val="22"/>
          <w:szCs w:val="22"/>
        </w:rPr>
        <w:t>Is the project Theory of Change (</w:t>
      </w:r>
      <w:proofErr w:type="spellStart"/>
      <w:r w:rsidRPr="00806784">
        <w:rPr>
          <w:rFonts w:ascii="Garamond" w:hAnsi="Garamond" w:cs="Calibri"/>
          <w:iCs/>
          <w:sz w:val="22"/>
          <w:szCs w:val="22"/>
        </w:rPr>
        <w:t>ToC</w:t>
      </w:r>
      <w:proofErr w:type="spellEnd"/>
      <w:r w:rsidRPr="00806784">
        <w:rPr>
          <w:rFonts w:ascii="Garamond" w:hAnsi="Garamond" w:cs="Calibri"/>
          <w:iCs/>
          <w:sz w:val="22"/>
          <w:szCs w:val="22"/>
        </w:rPr>
        <w:t xml:space="preserve">) and intervention logic coherent and realistic? Does the </w:t>
      </w:r>
      <w:proofErr w:type="spellStart"/>
      <w:r w:rsidRPr="00806784">
        <w:rPr>
          <w:rFonts w:ascii="Garamond" w:hAnsi="Garamond" w:cs="Calibri"/>
          <w:iCs/>
          <w:sz w:val="22"/>
          <w:szCs w:val="22"/>
        </w:rPr>
        <w:t>ToC</w:t>
      </w:r>
      <w:proofErr w:type="spellEnd"/>
      <w:r w:rsidRPr="00806784">
        <w:rPr>
          <w:rFonts w:ascii="Garamond" w:hAnsi="Garamond" w:cs="Calibri"/>
          <w:iCs/>
          <w:sz w:val="22"/>
          <w:szCs w:val="22"/>
        </w:rPr>
        <w:t xml:space="preserve"> and intervention logic </w:t>
      </w:r>
      <w:proofErr w:type="gramStart"/>
      <w:r w:rsidRPr="00806784">
        <w:rPr>
          <w:rFonts w:ascii="Garamond" w:hAnsi="Garamond" w:cs="Calibri"/>
          <w:iCs/>
          <w:sz w:val="22"/>
          <w:szCs w:val="22"/>
        </w:rPr>
        <w:t>hold</w:t>
      </w:r>
      <w:proofErr w:type="gramEnd"/>
      <w:r w:rsidRPr="00806784">
        <w:rPr>
          <w:rFonts w:ascii="Garamond" w:hAnsi="Garamond" w:cs="Calibri"/>
          <w:iCs/>
          <w:sz w:val="22"/>
          <w:szCs w:val="22"/>
        </w:rPr>
        <w:t xml:space="preserve"> or does it need to be adjusted?</w:t>
      </w:r>
    </w:p>
    <w:p w14:paraId="422F56FB" w14:textId="77777777" w:rsidR="008D336E" w:rsidRPr="00806784" w:rsidRDefault="008D336E" w:rsidP="008D336E">
      <w:pPr>
        <w:pStyle w:val="ListParagraph"/>
        <w:numPr>
          <w:ilvl w:val="0"/>
          <w:numId w:val="37"/>
        </w:numPr>
        <w:spacing w:before="0"/>
        <w:ind w:left="360"/>
        <w:contextualSpacing/>
        <w:rPr>
          <w:rFonts w:ascii="Garamond" w:hAnsi="Garamond" w:cs="Calibri"/>
          <w:iCs/>
          <w:sz w:val="22"/>
          <w:szCs w:val="22"/>
        </w:rPr>
      </w:pPr>
      <w:r w:rsidRPr="00806784">
        <w:rPr>
          <w:rFonts w:ascii="Garamond" w:hAnsi="Garamond" w:cs="Calibri"/>
          <w:iCs/>
          <w:sz w:val="22"/>
          <w:szCs w:val="22"/>
        </w:rPr>
        <w:t>Do outputs link to intended outcomes which link to broader paradigm shift objectives of the project?</w:t>
      </w:r>
    </w:p>
    <w:p w14:paraId="2D28A43D" w14:textId="77777777" w:rsidR="008D336E" w:rsidRPr="00806784" w:rsidRDefault="008D336E" w:rsidP="008D336E">
      <w:pPr>
        <w:pStyle w:val="ListParagraph"/>
        <w:numPr>
          <w:ilvl w:val="0"/>
          <w:numId w:val="37"/>
        </w:numPr>
        <w:spacing w:before="0"/>
        <w:ind w:left="360"/>
        <w:contextualSpacing/>
        <w:rPr>
          <w:rFonts w:ascii="Garamond" w:hAnsi="Garamond" w:cs="Calibri"/>
          <w:iCs/>
          <w:sz w:val="22"/>
          <w:szCs w:val="22"/>
          <w:lang w:val="en-GB"/>
        </w:rPr>
      </w:pPr>
      <w:r w:rsidRPr="00806784">
        <w:rPr>
          <w:rFonts w:ascii="Garamond" w:hAnsi="Garamond" w:cs="Calibri"/>
          <w:iCs/>
          <w:sz w:val="22"/>
          <w:szCs w:val="22"/>
          <w:lang w:val="en-GB"/>
        </w:rPr>
        <w:t>Are the planned inputs and strategies identified realistic, appropriate and adequate to achieve the results? Were they sequenced sufficiently to efficiently deliver the expected results?</w:t>
      </w:r>
    </w:p>
    <w:p w14:paraId="0B3195D3" w14:textId="77777777" w:rsidR="008D336E" w:rsidRPr="00806784" w:rsidRDefault="008D336E" w:rsidP="008D336E">
      <w:pPr>
        <w:pStyle w:val="ListParagraph"/>
        <w:numPr>
          <w:ilvl w:val="0"/>
          <w:numId w:val="37"/>
        </w:numPr>
        <w:spacing w:before="0"/>
        <w:ind w:left="360"/>
        <w:contextualSpacing/>
        <w:rPr>
          <w:rFonts w:ascii="Garamond" w:hAnsi="Garamond" w:cs="Calibri"/>
          <w:iCs/>
          <w:sz w:val="22"/>
          <w:szCs w:val="22"/>
          <w:lang w:val="en-GB"/>
        </w:rPr>
      </w:pPr>
      <w:r w:rsidRPr="00806784">
        <w:rPr>
          <w:rFonts w:ascii="Garamond" w:hAnsi="Garamond" w:cs="Calibri"/>
          <w:iCs/>
          <w:sz w:val="22"/>
          <w:szCs w:val="22"/>
          <w:lang w:val="en-GB"/>
        </w:rPr>
        <w:t xml:space="preserve">Are the outputs being achieved in a timely manner? Is this achievement supportive of the </w:t>
      </w:r>
      <w:proofErr w:type="spellStart"/>
      <w:r w:rsidRPr="00806784">
        <w:rPr>
          <w:rFonts w:ascii="Garamond" w:hAnsi="Garamond" w:cs="Calibri"/>
          <w:iCs/>
          <w:sz w:val="22"/>
          <w:szCs w:val="22"/>
          <w:lang w:val="en-GB"/>
        </w:rPr>
        <w:t>ToC</w:t>
      </w:r>
      <w:proofErr w:type="spellEnd"/>
      <w:r w:rsidRPr="00806784">
        <w:rPr>
          <w:rFonts w:ascii="Garamond" w:hAnsi="Garamond" w:cs="Calibri"/>
          <w:iCs/>
          <w:sz w:val="22"/>
          <w:szCs w:val="22"/>
          <w:lang w:val="en-GB"/>
        </w:rPr>
        <w:t xml:space="preserve"> and pathways identified? </w:t>
      </w:r>
    </w:p>
    <w:p w14:paraId="084D7514" w14:textId="77777777" w:rsidR="008D336E" w:rsidRPr="00806784" w:rsidRDefault="008D336E" w:rsidP="008D336E">
      <w:pPr>
        <w:pStyle w:val="ListParagraph"/>
        <w:numPr>
          <w:ilvl w:val="0"/>
          <w:numId w:val="37"/>
        </w:numPr>
        <w:spacing w:before="0"/>
        <w:ind w:left="360"/>
        <w:contextualSpacing/>
        <w:rPr>
          <w:rFonts w:ascii="Garamond" w:hAnsi="Garamond" w:cs="Calibri"/>
          <w:sz w:val="22"/>
          <w:szCs w:val="22"/>
          <w:lang w:val="en-GB"/>
        </w:rPr>
      </w:pPr>
      <w:r w:rsidRPr="00806784">
        <w:rPr>
          <w:rFonts w:ascii="Garamond" w:hAnsi="Garamond" w:cs="Calibri"/>
          <w:sz w:val="22"/>
          <w:szCs w:val="22"/>
          <w:lang w:val="en-GB"/>
        </w:rPr>
        <w:t xml:space="preserve">What and how much progress has been made towards achieving the overall outputs and outcomes of the project (including contributing factors and constraints)? </w:t>
      </w:r>
    </w:p>
    <w:p w14:paraId="1E91474D" w14:textId="77777777" w:rsidR="008D336E" w:rsidRPr="00806784" w:rsidRDefault="008D336E" w:rsidP="008D336E">
      <w:pPr>
        <w:pStyle w:val="ListParagraph"/>
        <w:numPr>
          <w:ilvl w:val="0"/>
          <w:numId w:val="37"/>
        </w:numPr>
        <w:spacing w:before="0"/>
        <w:ind w:left="360"/>
        <w:contextualSpacing/>
        <w:rPr>
          <w:rFonts w:ascii="Garamond" w:hAnsi="Garamond" w:cs="Calibri"/>
          <w:sz w:val="22"/>
          <w:szCs w:val="22"/>
          <w:lang w:val="en-GB"/>
        </w:rPr>
      </w:pPr>
      <w:r w:rsidRPr="00806784">
        <w:rPr>
          <w:rFonts w:ascii="Garamond" w:hAnsi="Garamond" w:cs="Calibri"/>
          <w:sz w:val="22"/>
          <w:szCs w:val="22"/>
          <w:lang w:val="en-GB"/>
        </w:rPr>
        <w:t xml:space="preserve">To what extent is the project able to demonstrate changes against the baseline (assessment in approved Funding Proposal) for the GCF investment criteria (including contributing factors and constraints)? </w:t>
      </w:r>
    </w:p>
    <w:p w14:paraId="46690FF1" w14:textId="77777777" w:rsidR="008D336E" w:rsidRPr="00806784" w:rsidRDefault="008D336E" w:rsidP="008D336E">
      <w:pPr>
        <w:pStyle w:val="ListParagraph"/>
        <w:numPr>
          <w:ilvl w:val="0"/>
          <w:numId w:val="37"/>
        </w:numPr>
        <w:spacing w:before="0"/>
        <w:ind w:left="360"/>
        <w:contextualSpacing/>
        <w:rPr>
          <w:rFonts w:ascii="Garamond" w:hAnsi="Garamond" w:cs="Calibri"/>
          <w:sz w:val="22"/>
          <w:szCs w:val="22"/>
          <w:lang w:val="en-GB"/>
        </w:rPr>
      </w:pPr>
      <w:r w:rsidRPr="00806784">
        <w:rPr>
          <w:rFonts w:ascii="Garamond" w:hAnsi="Garamond" w:cs="Calibri"/>
          <w:sz w:val="22"/>
          <w:szCs w:val="22"/>
          <w:lang w:val="en-GB"/>
        </w:rPr>
        <w:t xml:space="preserve">How realistic are the risks and assumptions of the project?  </w:t>
      </w:r>
    </w:p>
    <w:p w14:paraId="47956884" w14:textId="77777777" w:rsidR="008D336E" w:rsidRPr="00806784" w:rsidRDefault="008D336E" w:rsidP="008D336E">
      <w:pPr>
        <w:pStyle w:val="ListParagraph"/>
        <w:numPr>
          <w:ilvl w:val="0"/>
          <w:numId w:val="37"/>
        </w:numPr>
        <w:spacing w:before="0"/>
        <w:ind w:left="360"/>
        <w:contextualSpacing/>
        <w:rPr>
          <w:rFonts w:ascii="Garamond" w:hAnsi="Garamond" w:cs="Calibri"/>
          <w:sz w:val="22"/>
          <w:szCs w:val="22"/>
          <w:lang w:val="en-GB"/>
        </w:rPr>
      </w:pPr>
      <w:r w:rsidRPr="00806784">
        <w:rPr>
          <w:rFonts w:ascii="Garamond" w:hAnsi="Garamond" w:cs="Calibri"/>
          <w:sz w:val="22"/>
          <w:szCs w:val="22"/>
          <w:lang w:val="en-GB"/>
        </w:rPr>
        <w:t>How did the project deal with issues and risks in implementation?</w:t>
      </w:r>
    </w:p>
    <w:p w14:paraId="49D7733C" w14:textId="77777777" w:rsidR="008D336E" w:rsidRPr="00806784" w:rsidRDefault="008D336E" w:rsidP="008D336E">
      <w:pPr>
        <w:pStyle w:val="ListParagraph"/>
        <w:numPr>
          <w:ilvl w:val="0"/>
          <w:numId w:val="37"/>
        </w:numPr>
        <w:spacing w:before="0"/>
        <w:ind w:left="360"/>
        <w:contextualSpacing/>
        <w:rPr>
          <w:rFonts w:ascii="Garamond" w:hAnsi="Garamond" w:cs="Calibri"/>
          <w:sz w:val="22"/>
          <w:szCs w:val="22"/>
          <w:lang w:val="en-GB"/>
        </w:rPr>
      </w:pPr>
      <w:r w:rsidRPr="00806784">
        <w:rPr>
          <w:rFonts w:ascii="Garamond" w:hAnsi="Garamond" w:cs="Calibri"/>
          <w:sz w:val="22"/>
          <w:szCs w:val="22"/>
          <w:lang w:val="en-GB"/>
        </w:rPr>
        <w:t>To what extent did the project’s M&amp;E data and mechanism(s) contribute to achieving project results?</w:t>
      </w:r>
    </w:p>
    <w:p w14:paraId="696C921F" w14:textId="77777777" w:rsidR="008D336E" w:rsidRPr="00806784" w:rsidRDefault="008D336E" w:rsidP="008D336E">
      <w:pPr>
        <w:pStyle w:val="ListParagraph"/>
        <w:numPr>
          <w:ilvl w:val="0"/>
          <w:numId w:val="37"/>
        </w:numPr>
        <w:spacing w:before="0"/>
        <w:ind w:left="360"/>
        <w:contextualSpacing/>
        <w:rPr>
          <w:rFonts w:ascii="Garamond" w:hAnsi="Garamond" w:cs="Calibri"/>
          <w:sz w:val="22"/>
          <w:szCs w:val="22"/>
          <w:lang w:val="en-GB"/>
        </w:rPr>
      </w:pPr>
      <w:r w:rsidRPr="00806784">
        <w:rPr>
          <w:rFonts w:ascii="Garamond" w:hAnsi="Garamond" w:cs="Calibri"/>
          <w:sz w:val="22"/>
          <w:szCs w:val="22"/>
          <w:lang w:val="en-GB"/>
        </w:rPr>
        <w:t>Have project resources been utilized in the most economical, effective and equitable ways possible (considering value for money; absorption rate; commitments versus disbursements and projected commitments; co-financing; etc.)?</w:t>
      </w:r>
    </w:p>
    <w:p w14:paraId="052E9A7D" w14:textId="77777777" w:rsidR="008D336E" w:rsidRPr="00806784" w:rsidRDefault="008D336E" w:rsidP="008D336E">
      <w:pPr>
        <w:pStyle w:val="ListParagraph"/>
        <w:numPr>
          <w:ilvl w:val="0"/>
          <w:numId w:val="37"/>
        </w:numPr>
        <w:spacing w:before="0"/>
        <w:ind w:left="360"/>
        <w:contextualSpacing/>
        <w:rPr>
          <w:rFonts w:ascii="Garamond" w:hAnsi="Garamond" w:cs="Calibri"/>
          <w:sz w:val="22"/>
          <w:szCs w:val="22"/>
        </w:rPr>
      </w:pPr>
      <w:r w:rsidRPr="00806784">
        <w:rPr>
          <w:rFonts w:ascii="Garamond" w:hAnsi="Garamond" w:cs="Calibri"/>
          <w:sz w:val="22"/>
          <w:szCs w:val="22"/>
          <w:lang w:val="en-GB"/>
        </w:rPr>
        <w:t>Are the project’s</w:t>
      </w:r>
      <w:r w:rsidRPr="00806784">
        <w:rPr>
          <w:rFonts w:ascii="Garamond" w:hAnsi="Garamond" w:cs="Calibri"/>
          <w:sz w:val="22"/>
          <w:szCs w:val="22"/>
        </w:rPr>
        <w:t xml:space="preserve"> governance mechanisms functioning efficiently?</w:t>
      </w:r>
    </w:p>
    <w:p w14:paraId="67E95E1D" w14:textId="77777777" w:rsidR="008D336E" w:rsidRPr="00806784" w:rsidRDefault="008D336E" w:rsidP="008D336E">
      <w:pPr>
        <w:pStyle w:val="ListParagraph"/>
        <w:numPr>
          <w:ilvl w:val="0"/>
          <w:numId w:val="37"/>
        </w:numPr>
        <w:spacing w:before="0"/>
        <w:ind w:left="360"/>
        <w:contextualSpacing/>
        <w:rPr>
          <w:rFonts w:ascii="Garamond" w:hAnsi="Garamond" w:cs="Calibri"/>
          <w:sz w:val="22"/>
          <w:szCs w:val="22"/>
          <w:lang w:val="en-GB"/>
        </w:rPr>
      </w:pPr>
      <w:r w:rsidRPr="00806784">
        <w:rPr>
          <w:rFonts w:ascii="Garamond" w:hAnsi="Garamond" w:cs="Calibri"/>
          <w:sz w:val="22"/>
          <w:szCs w:val="22"/>
        </w:rPr>
        <w:t xml:space="preserve">To </w:t>
      </w:r>
      <w:r w:rsidRPr="00806784">
        <w:rPr>
          <w:rFonts w:ascii="Garamond" w:hAnsi="Garamond" w:cs="Calibri"/>
          <w:sz w:val="22"/>
          <w:szCs w:val="22"/>
          <w:lang w:val="en-GB"/>
        </w:rPr>
        <w:t>what extent did the design of the project help or hinder achieving its own goals?</w:t>
      </w:r>
    </w:p>
    <w:p w14:paraId="7ECC5AEB" w14:textId="77777777" w:rsidR="008D336E" w:rsidRPr="00806784" w:rsidRDefault="008D336E" w:rsidP="008D336E">
      <w:pPr>
        <w:pStyle w:val="ListParagraph"/>
        <w:numPr>
          <w:ilvl w:val="0"/>
          <w:numId w:val="37"/>
        </w:numPr>
        <w:spacing w:before="0"/>
        <w:ind w:left="360"/>
        <w:contextualSpacing/>
        <w:rPr>
          <w:rFonts w:ascii="Garamond" w:hAnsi="Garamond" w:cs="Calibri"/>
          <w:sz w:val="22"/>
          <w:szCs w:val="22"/>
          <w:lang w:val="en-GB"/>
        </w:rPr>
      </w:pPr>
      <w:r w:rsidRPr="00806784">
        <w:rPr>
          <w:rFonts w:ascii="Garamond" w:hAnsi="Garamond" w:cs="Calibri"/>
          <w:sz w:val="22"/>
          <w:szCs w:val="22"/>
          <w:lang w:val="en-GB"/>
        </w:rPr>
        <w:t xml:space="preserve">Were there clear objectives, </w:t>
      </w:r>
      <w:proofErr w:type="spellStart"/>
      <w:r w:rsidRPr="00806784">
        <w:rPr>
          <w:rFonts w:ascii="Garamond" w:hAnsi="Garamond" w:cs="Calibri"/>
          <w:sz w:val="22"/>
          <w:szCs w:val="22"/>
          <w:lang w:val="en-GB"/>
        </w:rPr>
        <w:t>ToC</w:t>
      </w:r>
      <w:proofErr w:type="spellEnd"/>
      <w:r w:rsidRPr="00806784">
        <w:rPr>
          <w:rFonts w:ascii="Garamond" w:hAnsi="Garamond" w:cs="Calibri"/>
          <w:sz w:val="22"/>
          <w:szCs w:val="22"/>
          <w:lang w:val="en-GB"/>
        </w:rPr>
        <w:t xml:space="preserve"> and strategy? How were these used in performance management and progress reporting?</w:t>
      </w:r>
    </w:p>
    <w:p w14:paraId="00C8E827" w14:textId="77777777" w:rsidR="008D336E" w:rsidRPr="00806784" w:rsidRDefault="008D336E" w:rsidP="008D336E">
      <w:pPr>
        <w:pStyle w:val="ListParagraph"/>
        <w:numPr>
          <w:ilvl w:val="0"/>
          <w:numId w:val="37"/>
        </w:numPr>
        <w:spacing w:before="0"/>
        <w:ind w:left="360"/>
        <w:contextualSpacing/>
        <w:rPr>
          <w:rFonts w:ascii="Garamond" w:hAnsi="Garamond" w:cs="Calibri"/>
          <w:sz w:val="22"/>
          <w:szCs w:val="22"/>
          <w:lang w:val="en-GB"/>
        </w:rPr>
      </w:pPr>
      <w:r w:rsidRPr="00806784">
        <w:rPr>
          <w:rFonts w:ascii="Garamond" w:hAnsi="Garamond" w:cs="Calibri"/>
          <w:sz w:val="22"/>
          <w:szCs w:val="22"/>
          <w:lang w:val="en-GB"/>
        </w:rPr>
        <w:t xml:space="preserve">Were there clear baselines indicators and/or benchmark for performance measurements? How were these used in project management? To what extent and how the project </w:t>
      </w:r>
      <w:proofErr w:type="gramStart"/>
      <w:r w:rsidRPr="00806784">
        <w:rPr>
          <w:rFonts w:ascii="Garamond" w:hAnsi="Garamond" w:cs="Calibri"/>
          <w:sz w:val="22"/>
          <w:szCs w:val="22"/>
          <w:lang w:val="en-GB"/>
        </w:rPr>
        <w:t>apply</w:t>
      </w:r>
      <w:proofErr w:type="gramEnd"/>
      <w:r w:rsidRPr="00806784">
        <w:rPr>
          <w:rFonts w:ascii="Garamond" w:hAnsi="Garamond" w:cs="Calibri"/>
          <w:sz w:val="22"/>
          <w:szCs w:val="22"/>
          <w:lang w:val="en-GB"/>
        </w:rPr>
        <w:t xml:space="preserve"> adaptive management?</w:t>
      </w:r>
    </w:p>
    <w:p w14:paraId="367EE088" w14:textId="77777777" w:rsidR="008D336E" w:rsidRPr="00806784" w:rsidRDefault="008D336E" w:rsidP="008D336E">
      <w:pPr>
        <w:pStyle w:val="ListParagraph"/>
        <w:numPr>
          <w:ilvl w:val="0"/>
          <w:numId w:val="37"/>
        </w:numPr>
        <w:spacing w:before="0"/>
        <w:ind w:left="360"/>
        <w:contextualSpacing/>
        <w:rPr>
          <w:rFonts w:ascii="Garamond" w:hAnsi="Garamond" w:cs="Calibri"/>
          <w:sz w:val="22"/>
          <w:szCs w:val="22"/>
          <w:lang w:val="en-GB"/>
        </w:rPr>
      </w:pPr>
      <w:r w:rsidRPr="00806784">
        <w:rPr>
          <w:rFonts w:ascii="Garamond" w:hAnsi="Garamond" w:cs="Calibri"/>
          <w:sz w:val="22"/>
          <w:szCs w:val="22"/>
          <w:lang w:val="en-GB"/>
        </w:rPr>
        <w:t>What, if any, alternative strategies would have been more effective in achieving the project objectives?</w:t>
      </w:r>
    </w:p>
    <w:p w14:paraId="1A01D8F3" w14:textId="77777777" w:rsidR="008D336E" w:rsidRDefault="008D336E" w:rsidP="008D336E">
      <w:pPr>
        <w:spacing w:after="0" w:line="240" w:lineRule="auto"/>
        <w:jc w:val="both"/>
        <w:rPr>
          <w:rFonts w:ascii="Garamond" w:hAnsi="Garamond"/>
          <w:color w:val="000000"/>
          <w:lang w:val="en-GB"/>
        </w:rPr>
      </w:pPr>
    </w:p>
    <w:p w14:paraId="0D16CCA0" w14:textId="61FCF4E9" w:rsidR="00BF0763" w:rsidRDefault="00BF0763" w:rsidP="00BF0763">
      <w:pPr>
        <w:spacing w:after="0" w:line="240" w:lineRule="auto"/>
        <w:jc w:val="both"/>
        <w:rPr>
          <w:rFonts w:ascii="Garamond" w:hAnsi="Garamond"/>
          <w:b/>
          <w:lang w:val="en-GB"/>
        </w:rPr>
      </w:pPr>
      <w:r w:rsidRPr="0013208A">
        <w:rPr>
          <w:rFonts w:ascii="Garamond" w:hAnsi="Garamond"/>
          <w:b/>
          <w:lang w:val="en-GB"/>
        </w:rPr>
        <w:t>ii</w:t>
      </w:r>
      <w:r w:rsidR="008D336E">
        <w:rPr>
          <w:rFonts w:ascii="Garamond" w:hAnsi="Garamond"/>
          <w:b/>
          <w:lang w:val="en-GB"/>
        </w:rPr>
        <w:t>i</w:t>
      </w:r>
      <w:r w:rsidRPr="0013208A">
        <w:rPr>
          <w:rFonts w:ascii="Garamond" w:hAnsi="Garamond"/>
          <w:b/>
          <w:lang w:val="en-GB"/>
        </w:rPr>
        <w:t>.    Progress Towards Results</w:t>
      </w:r>
    </w:p>
    <w:p w14:paraId="3EB4C4E1" w14:textId="77777777" w:rsidR="00BF0763" w:rsidRPr="0013208A" w:rsidRDefault="00BF0763" w:rsidP="00BF0763">
      <w:pPr>
        <w:spacing w:after="0" w:line="240" w:lineRule="auto"/>
        <w:jc w:val="both"/>
        <w:rPr>
          <w:rFonts w:ascii="Garamond" w:hAnsi="Garamond"/>
          <w:color w:val="000000"/>
          <w:lang w:val="en-GB"/>
        </w:rPr>
      </w:pPr>
    </w:p>
    <w:p w14:paraId="37F1D2C4" w14:textId="075746D9" w:rsidR="005A0E07" w:rsidRPr="002D731C" w:rsidRDefault="005A0E07" w:rsidP="005A0E07">
      <w:pPr>
        <w:spacing w:after="0" w:line="240" w:lineRule="auto"/>
        <w:jc w:val="both"/>
        <w:rPr>
          <w:rFonts w:ascii="Garamond" w:hAnsi="Garamond"/>
        </w:rPr>
      </w:pPr>
      <w:r w:rsidRPr="002D731C">
        <w:rPr>
          <w:rFonts w:ascii="Garamond" w:hAnsi="Garamond"/>
          <w:u w:val="single"/>
        </w:rPr>
        <w:t>Progress</w:t>
      </w:r>
      <w:r>
        <w:rPr>
          <w:rFonts w:ascii="Garamond" w:hAnsi="Garamond"/>
          <w:u w:val="single"/>
        </w:rPr>
        <w:t xml:space="preserve"> Towards Outcomes</w:t>
      </w:r>
      <w:r w:rsidR="00014F1B">
        <w:rPr>
          <w:rFonts w:ascii="Garamond" w:hAnsi="Garamond"/>
          <w:u w:val="single"/>
        </w:rPr>
        <w:t xml:space="preserve"> and Outputs</w:t>
      </w:r>
      <w:r>
        <w:rPr>
          <w:rFonts w:ascii="Garamond" w:hAnsi="Garamond"/>
          <w:u w:val="single"/>
        </w:rPr>
        <w:t xml:space="preserve"> Analysis</w:t>
      </w:r>
      <w:r w:rsidRPr="002D731C">
        <w:rPr>
          <w:rFonts w:ascii="Garamond" w:hAnsi="Garamond"/>
        </w:rPr>
        <w:t>:</w:t>
      </w:r>
    </w:p>
    <w:p w14:paraId="532F79AD" w14:textId="1142D904" w:rsidR="005A0E07" w:rsidRPr="00185A8A" w:rsidRDefault="005A0E07" w:rsidP="005A0E07">
      <w:pPr>
        <w:pStyle w:val="ListParagraph"/>
        <w:numPr>
          <w:ilvl w:val="0"/>
          <w:numId w:val="2"/>
        </w:numPr>
        <w:spacing w:before="0"/>
        <w:rPr>
          <w:rFonts w:ascii="Garamond" w:hAnsi="Garamond"/>
          <w:color w:val="000000"/>
          <w:sz w:val="22"/>
          <w:szCs w:val="22"/>
          <w:lang w:val="en-GB"/>
        </w:rPr>
      </w:pPr>
      <w:r w:rsidRPr="002D731C">
        <w:rPr>
          <w:rFonts w:ascii="Garamond" w:hAnsi="Garamond"/>
          <w:color w:val="000000"/>
          <w:sz w:val="22"/>
          <w:szCs w:val="22"/>
          <w:lang w:val="en-GB"/>
        </w:rPr>
        <w:t xml:space="preserve">Review the </w:t>
      </w:r>
      <w:proofErr w:type="spellStart"/>
      <w:r w:rsidRPr="002D731C">
        <w:rPr>
          <w:rFonts w:ascii="Garamond" w:hAnsi="Garamond"/>
          <w:color w:val="000000"/>
          <w:sz w:val="22"/>
          <w:szCs w:val="22"/>
          <w:lang w:val="en-GB"/>
        </w:rPr>
        <w:t>logframe</w:t>
      </w:r>
      <w:proofErr w:type="spellEnd"/>
      <w:r w:rsidRPr="002D731C">
        <w:rPr>
          <w:rFonts w:ascii="Garamond" w:hAnsi="Garamond"/>
          <w:color w:val="000000"/>
          <w:sz w:val="22"/>
          <w:szCs w:val="22"/>
          <w:lang w:val="en-GB"/>
        </w:rPr>
        <w:t xml:space="preserve"> indicators against progress made towards the</w:t>
      </w:r>
      <w:r>
        <w:rPr>
          <w:rFonts w:ascii="Garamond" w:hAnsi="Garamond"/>
          <w:color w:val="000000"/>
          <w:sz w:val="22"/>
          <w:szCs w:val="22"/>
          <w:lang w:val="en-GB"/>
        </w:rPr>
        <w:t xml:space="preserve"> </w:t>
      </w:r>
      <w:r w:rsidRPr="005D50E1">
        <w:rPr>
          <w:rFonts w:ascii="Garamond" w:hAnsi="Garamond"/>
          <w:sz w:val="22"/>
          <w:szCs w:val="22"/>
        </w:rPr>
        <w:t>end-of-project targets</w:t>
      </w:r>
      <w:r w:rsidRPr="005D50E1">
        <w:rPr>
          <w:rFonts w:ascii="Garamond" w:hAnsi="Garamond" w:cs="Calibri"/>
          <w:sz w:val="22"/>
          <w:szCs w:val="22"/>
          <w:lang w:val="en-GB"/>
        </w:rPr>
        <w:t xml:space="preserve"> </w:t>
      </w:r>
      <w:r w:rsidRPr="002D731C">
        <w:rPr>
          <w:rFonts w:ascii="Garamond" w:hAnsi="Garamond"/>
          <w:color w:val="000000"/>
          <w:sz w:val="22"/>
          <w:szCs w:val="22"/>
          <w:lang w:val="en-GB"/>
        </w:rPr>
        <w:t xml:space="preserve">using </w:t>
      </w:r>
      <w:r>
        <w:rPr>
          <w:rFonts w:ascii="Garamond" w:hAnsi="Garamond"/>
          <w:sz w:val="22"/>
          <w:szCs w:val="22"/>
          <w:lang w:val="en-GB"/>
        </w:rPr>
        <w:t>the Progress Towards Results Matrix and</w:t>
      </w:r>
      <w:r w:rsidRPr="001E20F1">
        <w:rPr>
          <w:rFonts w:ascii="Garamond" w:hAnsi="Garamond"/>
          <w:color w:val="000000"/>
          <w:sz w:val="22"/>
          <w:szCs w:val="22"/>
          <w:lang w:val="en-GB"/>
        </w:rPr>
        <w:t xml:space="preserve"> colour code progress in a “traffic light system” based on the level of progress achieved</w:t>
      </w:r>
      <w:r>
        <w:rPr>
          <w:rFonts w:ascii="Garamond" w:hAnsi="Garamond"/>
          <w:color w:val="000000"/>
          <w:sz w:val="22"/>
          <w:szCs w:val="22"/>
          <w:lang w:val="en-GB"/>
        </w:rPr>
        <w:t xml:space="preserve">; </w:t>
      </w:r>
      <w:r w:rsidRPr="001E20F1">
        <w:rPr>
          <w:rFonts w:ascii="Garamond" w:hAnsi="Garamond"/>
          <w:color w:val="000000"/>
          <w:sz w:val="22"/>
          <w:szCs w:val="22"/>
          <w:lang w:val="en-GB"/>
        </w:rPr>
        <w:t>assign a rati</w:t>
      </w:r>
      <w:r>
        <w:rPr>
          <w:rFonts w:ascii="Garamond" w:hAnsi="Garamond"/>
          <w:color w:val="000000"/>
          <w:sz w:val="22"/>
          <w:szCs w:val="22"/>
          <w:lang w:val="en-GB"/>
        </w:rPr>
        <w:t xml:space="preserve">ng on progress for each outcome; </w:t>
      </w:r>
      <w:r w:rsidRPr="001E20F1">
        <w:rPr>
          <w:rFonts w:ascii="Garamond" w:hAnsi="Garamond"/>
          <w:color w:val="000000"/>
          <w:sz w:val="22"/>
          <w:szCs w:val="22"/>
          <w:lang w:val="en-GB"/>
        </w:rPr>
        <w:t>make recommendations from the areas marked as “</w:t>
      </w:r>
      <w:r>
        <w:rPr>
          <w:rFonts w:ascii="Garamond" w:hAnsi="Garamond"/>
          <w:sz w:val="22"/>
          <w:szCs w:val="22"/>
          <w:lang w:val="en-GB"/>
        </w:rPr>
        <w:t>Not on target to be achieved</w:t>
      </w:r>
      <w:r w:rsidRPr="001E20F1">
        <w:rPr>
          <w:rFonts w:ascii="Garamond" w:hAnsi="Garamond"/>
          <w:sz w:val="22"/>
          <w:szCs w:val="22"/>
          <w:lang w:val="en-GB"/>
        </w:rPr>
        <w:t xml:space="preserve">” (red). </w:t>
      </w:r>
    </w:p>
    <w:p w14:paraId="5F5BBED5" w14:textId="77777777" w:rsidR="005A0E07" w:rsidRPr="00EB462F" w:rsidRDefault="005A0E07" w:rsidP="005A0E07">
      <w:pPr>
        <w:pStyle w:val="ListParagraph"/>
        <w:spacing w:before="0"/>
        <w:ind w:left="360"/>
        <w:rPr>
          <w:rFonts w:ascii="Garamond" w:hAnsi="Garamond"/>
          <w:color w:val="000000"/>
          <w:lang w:val="en-GB"/>
        </w:rPr>
      </w:pPr>
    </w:p>
    <w:p w14:paraId="5DB4DB2D" w14:textId="77777777" w:rsidR="005A0E07" w:rsidRPr="00031804" w:rsidRDefault="005A0E07" w:rsidP="005A0E07">
      <w:pPr>
        <w:pStyle w:val="Caption"/>
        <w:keepNext/>
        <w:spacing w:after="0"/>
        <w:ind w:left="360"/>
        <w:rPr>
          <w:sz w:val="20"/>
          <w:szCs w:val="20"/>
        </w:rPr>
      </w:pPr>
      <w:r>
        <w:rPr>
          <w:sz w:val="20"/>
          <w:szCs w:val="20"/>
        </w:rPr>
        <w:lastRenderedPageBreak/>
        <w:t xml:space="preserve">Table. </w:t>
      </w:r>
      <w:r w:rsidRPr="00031804">
        <w:rPr>
          <w:sz w:val="20"/>
          <w:szCs w:val="20"/>
        </w:rPr>
        <w:t>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5A0E07" w:rsidRPr="007E17D6" w14:paraId="4DC934F6" w14:textId="77777777" w:rsidTr="003917B8">
        <w:trPr>
          <w:cantSplit/>
          <w:trHeight w:val="629"/>
        </w:trPr>
        <w:tc>
          <w:tcPr>
            <w:tcW w:w="1170" w:type="dxa"/>
            <w:shd w:val="clear" w:color="auto" w:fill="D9D9D9" w:themeFill="background1" w:themeFillShade="D9"/>
          </w:tcPr>
          <w:p w14:paraId="7E493977" w14:textId="77777777" w:rsidR="005A0E07" w:rsidRPr="007E17D6" w:rsidRDefault="005A0E07" w:rsidP="003917B8">
            <w:pPr>
              <w:spacing w:after="0" w:line="240" w:lineRule="auto"/>
              <w:rPr>
                <w:rFonts w:ascii="Garamond" w:hAnsi="Garamond"/>
                <w:b/>
                <w:sz w:val="18"/>
                <w:szCs w:val="18"/>
              </w:rPr>
            </w:pPr>
            <w:r w:rsidRPr="007E17D6">
              <w:rPr>
                <w:rFonts w:ascii="Garamond" w:hAnsi="Garamond"/>
                <w:b/>
                <w:sz w:val="18"/>
                <w:szCs w:val="18"/>
              </w:rPr>
              <w:t>Project Strategy</w:t>
            </w:r>
          </w:p>
        </w:tc>
        <w:tc>
          <w:tcPr>
            <w:tcW w:w="1260" w:type="dxa"/>
            <w:shd w:val="clear" w:color="auto" w:fill="D9D9D9" w:themeFill="background1" w:themeFillShade="D9"/>
          </w:tcPr>
          <w:p w14:paraId="5A2E8E8D" w14:textId="77777777" w:rsidR="005A0E07" w:rsidRPr="007E17D6" w:rsidRDefault="005A0E07" w:rsidP="003917B8">
            <w:pPr>
              <w:spacing w:after="0" w:line="240" w:lineRule="auto"/>
              <w:rPr>
                <w:rFonts w:ascii="Garamond" w:hAnsi="Garamond"/>
                <w:b/>
                <w:sz w:val="18"/>
                <w:szCs w:val="18"/>
              </w:rPr>
            </w:pPr>
            <w:r w:rsidRPr="007E17D6">
              <w:rPr>
                <w:rFonts w:ascii="Garamond" w:hAnsi="Garamond"/>
                <w:b/>
                <w:sz w:val="18"/>
                <w:szCs w:val="18"/>
              </w:rPr>
              <w:t>Indicator</w:t>
            </w:r>
            <w:r w:rsidRPr="007E17D6">
              <w:rPr>
                <w:rStyle w:val="FootnoteReference"/>
                <w:rFonts w:ascii="Garamond" w:hAnsi="Garamond"/>
                <w:b/>
                <w:sz w:val="18"/>
                <w:szCs w:val="18"/>
              </w:rPr>
              <w:footnoteReference w:id="2"/>
            </w:r>
          </w:p>
        </w:tc>
        <w:tc>
          <w:tcPr>
            <w:tcW w:w="990" w:type="dxa"/>
            <w:shd w:val="clear" w:color="auto" w:fill="D9D9D9" w:themeFill="background1" w:themeFillShade="D9"/>
          </w:tcPr>
          <w:p w14:paraId="471FAF08" w14:textId="77777777" w:rsidR="005A0E07" w:rsidRPr="00385FBC" w:rsidRDefault="005A0E07" w:rsidP="003917B8">
            <w:pPr>
              <w:spacing w:after="0" w:line="240" w:lineRule="auto"/>
              <w:rPr>
                <w:rFonts w:ascii="Garamond" w:hAnsi="Garamond"/>
                <w:b/>
                <w:sz w:val="18"/>
                <w:szCs w:val="18"/>
              </w:rPr>
            </w:pPr>
            <w:r w:rsidRPr="00385FBC">
              <w:rPr>
                <w:rFonts w:ascii="Garamond" w:hAnsi="Garamond"/>
                <w:b/>
                <w:sz w:val="18"/>
                <w:szCs w:val="18"/>
              </w:rPr>
              <w:t>Baseline Level</w:t>
            </w:r>
            <w:r>
              <w:rPr>
                <w:rStyle w:val="FootnoteReference"/>
                <w:rFonts w:ascii="Garamond" w:hAnsi="Garamond"/>
                <w:b/>
                <w:sz w:val="18"/>
                <w:szCs w:val="18"/>
              </w:rPr>
              <w:footnoteReference w:id="3"/>
            </w:r>
          </w:p>
        </w:tc>
        <w:tc>
          <w:tcPr>
            <w:tcW w:w="1080" w:type="dxa"/>
            <w:shd w:val="clear" w:color="auto" w:fill="D9D9D9" w:themeFill="background1" w:themeFillShade="D9"/>
          </w:tcPr>
          <w:p w14:paraId="258AB0C2" w14:textId="726639AA" w:rsidR="005A0E07" w:rsidRPr="00385FBC" w:rsidRDefault="005A0E07" w:rsidP="003917B8">
            <w:pPr>
              <w:spacing w:after="0" w:line="240" w:lineRule="auto"/>
              <w:rPr>
                <w:rFonts w:ascii="Garamond" w:hAnsi="Garamond"/>
                <w:b/>
                <w:sz w:val="18"/>
                <w:szCs w:val="18"/>
              </w:rPr>
            </w:pPr>
            <w:r w:rsidRPr="00385FBC">
              <w:rPr>
                <w:rFonts w:ascii="Garamond" w:hAnsi="Garamond"/>
                <w:b/>
                <w:sz w:val="18"/>
                <w:szCs w:val="18"/>
              </w:rPr>
              <w:t>Level in 1</w:t>
            </w:r>
            <w:r w:rsidRPr="00385FBC">
              <w:rPr>
                <w:rFonts w:ascii="Garamond" w:hAnsi="Garamond"/>
                <w:b/>
                <w:sz w:val="18"/>
                <w:szCs w:val="18"/>
                <w:vertAlign w:val="superscript"/>
              </w:rPr>
              <w:t>st</w:t>
            </w:r>
            <w:r w:rsidR="00FE2D9E">
              <w:rPr>
                <w:rFonts w:ascii="Garamond" w:hAnsi="Garamond"/>
                <w:b/>
                <w:sz w:val="18"/>
                <w:szCs w:val="18"/>
              </w:rPr>
              <w:t xml:space="preserve"> </w:t>
            </w:r>
            <w:r w:rsidRPr="00385FBC">
              <w:rPr>
                <w:rFonts w:ascii="Garamond" w:hAnsi="Garamond"/>
                <w:b/>
                <w:sz w:val="18"/>
                <w:szCs w:val="18"/>
              </w:rPr>
              <w:t>PIR (self- reported)</w:t>
            </w:r>
          </w:p>
        </w:tc>
        <w:tc>
          <w:tcPr>
            <w:tcW w:w="990" w:type="dxa"/>
            <w:shd w:val="clear" w:color="auto" w:fill="D9D9D9" w:themeFill="background1" w:themeFillShade="D9"/>
          </w:tcPr>
          <w:p w14:paraId="54ABB6B3" w14:textId="77777777" w:rsidR="005A0E07" w:rsidRPr="00385FBC" w:rsidRDefault="005A0E07" w:rsidP="003917B8">
            <w:pPr>
              <w:spacing w:after="0" w:line="240" w:lineRule="auto"/>
              <w:rPr>
                <w:rFonts w:ascii="Garamond" w:hAnsi="Garamond"/>
                <w:b/>
                <w:sz w:val="18"/>
                <w:szCs w:val="18"/>
              </w:rPr>
            </w:pPr>
            <w:r w:rsidRPr="00385FBC">
              <w:rPr>
                <w:rFonts w:ascii="Garamond" w:hAnsi="Garamond"/>
                <w:b/>
                <w:sz w:val="18"/>
                <w:szCs w:val="18"/>
              </w:rPr>
              <w:t>Midterm Target</w:t>
            </w:r>
            <w:r w:rsidRPr="00385FBC">
              <w:rPr>
                <w:rStyle w:val="FootnoteReference"/>
                <w:rFonts w:ascii="Garamond" w:hAnsi="Garamond"/>
                <w:b/>
                <w:sz w:val="18"/>
                <w:szCs w:val="18"/>
              </w:rPr>
              <w:footnoteReference w:id="4"/>
            </w:r>
          </w:p>
        </w:tc>
        <w:tc>
          <w:tcPr>
            <w:tcW w:w="900" w:type="dxa"/>
            <w:shd w:val="clear" w:color="auto" w:fill="D9D9D9" w:themeFill="background1" w:themeFillShade="D9"/>
          </w:tcPr>
          <w:p w14:paraId="5A8CE205" w14:textId="77777777" w:rsidR="005A0E07" w:rsidRPr="00385FBC" w:rsidRDefault="005A0E07" w:rsidP="003917B8">
            <w:pPr>
              <w:spacing w:after="0" w:line="240" w:lineRule="auto"/>
              <w:rPr>
                <w:rFonts w:ascii="Garamond" w:hAnsi="Garamond"/>
                <w:b/>
                <w:sz w:val="18"/>
                <w:szCs w:val="18"/>
              </w:rPr>
            </w:pPr>
            <w:r w:rsidRPr="00385FBC">
              <w:rPr>
                <w:rFonts w:ascii="Garamond" w:hAnsi="Garamond"/>
                <w:b/>
                <w:sz w:val="18"/>
                <w:szCs w:val="18"/>
              </w:rPr>
              <w:t>End-of-project Target</w:t>
            </w:r>
          </w:p>
        </w:tc>
        <w:tc>
          <w:tcPr>
            <w:tcW w:w="1260" w:type="dxa"/>
            <w:shd w:val="clear" w:color="auto" w:fill="D9D9D9" w:themeFill="background1" w:themeFillShade="D9"/>
          </w:tcPr>
          <w:p w14:paraId="69C7B05B" w14:textId="77777777" w:rsidR="005A0E07" w:rsidRPr="00385FBC" w:rsidRDefault="005A0E07" w:rsidP="003917B8">
            <w:pPr>
              <w:spacing w:after="0" w:line="240" w:lineRule="auto"/>
              <w:rPr>
                <w:rFonts w:ascii="Garamond" w:hAnsi="Garamond"/>
                <w:b/>
                <w:sz w:val="18"/>
                <w:szCs w:val="18"/>
              </w:rPr>
            </w:pPr>
            <w:r w:rsidRPr="00385FBC">
              <w:rPr>
                <w:rFonts w:ascii="Garamond" w:hAnsi="Garamond"/>
                <w:b/>
                <w:sz w:val="18"/>
                <w:szCs w:val="18"/>
              </w:rPr>
              <w:t>Midterm Level &amp; Assessment</w:t>
            </w:r>
            <w:r w:rsidRPr="00385FBC">
              <w:rPr>
                <w:rStyle w:val="FootnoteReference"/>
                <w:rFonts w:ascii="Garamond" w:hAnsi="Garamond"/>
                <w:b/>
                <w:sz w:val="18"/>
                <w:szCs w:val="18"/>
              </w:rPr>
              <w:footnoteReference w:id="5"/>
            </w:r>
          </w:p>
        </w:tc>
        <w:tc>
          <w:tcPr>
            <w:tcW w:w="1260" w:type="dxa"/>
            <w:shd w:val="clear" w:color="auto" w:fill="D9D9D9" w:themeFill="background1" w:themeFillShade="D9"/>
          </w:tcPr>
          <w:p w14:paraId="2CC58B65" w14:textId="77777777" w:rsidR="005A0E07" w:rsidRDefault="005A0E07" w:rsidP="003917B8">
            <w:pPr>
              <w:rPr>
                <w:rFonts w:ascii="Garamond" w:hAnsi="Garamond"/>
                <w:b/>
                <w:sz w:val="18"/>
                <w:szCs w:val="18"/>
              </w:rPr>
            </w:pPr>
            <w:r>
              <w:rPr>
                <w:rFonts w:ascii="Garamond" w:hAnsi="Garamond"/>
                <w:b/>
                <w:sz w:val="18"/>
                <w:szCs w:val="18"/>
              </w:rPr>
              <w:t>Achievement Rating</w:t>
            </w:r>
            <w:r>
              <w:rPr>
                <w:rStyle w:val="FootnoteReference"/>
                <w:rFonts w:ascii="Garamond" w:hAnsi="Garamond"/>
                <w:b/>
                <w:sz w:val="18"/>
                <w:szCs w:val="18"/>
              </w:rPr>
              <w:footnoteReference w:id="6"/>
            </w:r>
          </w:p>
        </w:tc>
        <w:tc>
          <w:tcPr>
            <w:tcW w:w="1170" w:type="dxa"/>
            <w:shd w:val="clear" w:color="auto" w:fill="D9D9D9" w:themeFill="background1" w:themeFillShade="D9"/>
          </w:tcPr>
          <w:p w14:paraId="31817098" w14:textId="77777777" w:rsidR="005A0E07" w:rsidRPr="007E17D6" w:rsidRDefault="005A0E07" w:rsidP="003917B8">
            <w:pPr>
              <w:rPr>
                <w:rFonts w:ascii="Garamond" w:hAnsi="Garamond"/>
                <w:b/>
                <w:sz w:val="18"/>
                <w:szCs w:val="18"/>
              </w:rPr>
            </w:pPr>
            <w:r>
              <w:rPr>
                <w:rFonts w:ascii="Garamond" w:hAnsi="Garamond"/>
                <w:b/>
                <w:sz w:val="18"/>
                <w:szCs w:val="18"/>
              </w:rPr>
              <w:t xml:space="preserve">Justification for Rating </w:t>
            </w:r>
          </w:p>
        </w:tc>
      </w:tr>
      <w:tr w:rsidR="005A0E07" w:rsidRPr="007E17D6" w14:paraId="2FCB1C73" w14:textId="77777777" w:rsidTr="003917B8">
        <w:trPr>
          <w:cantSplit/>
          <w:trHeight w:val="470"/>
        </w:trPr>
        <w:tc>
          <w:tcPr>
            <w:tcW w:w="1170" w:type="dxa"/>
            <w:shd w:val="clear" w:color="auto" w:fill="auto"/>
          </w:tcPr>
          <w:p w14:paraId="3B018E9E" w14:textId="0BC3DFCA" w:rsidR="005A0E07" w:rsidRPr="00173623" w:rsidRDefault="00F85580" w:rsidP="003917B8">
            <w:pPr>
              <w:autoSpaceDE w:val="0"/>
              <w:autoSpaceDN w:val="0"/>
              <w:adjustRightInd w:val="0"/>
              <w:spacing w:after="0" w:line="240" w:lineRule="auto"/>
              <w:rPr>
                <w:rFonts w:ascii="Garamond" w:hAnsi="Garamond" w:cs="Arial Narrow"/>
                <w:sz w:val="18"/>
                <w:szCs w:val="18"/>
              </w:rPr>
            </w:pPr>
            <w:r>
              <w:rPr>
                <w:rFonts w:ascii="Garamond" w:hAnsi="Garamond"/>
                <w:b/>
                <w:sz w:val="18"/>
                <w:szCs w:val="18"/>
              </w:rPr>
              <w:t>Fund Level Impact</w:t>
            </w:r>
            <w:r w:rsidR="005A0E07" w:rsidRPr="00173623">
              <w:rPr>
                <w:rFonts w:ascii="Garamond" w:hAnsi="Garamond"/>
                <w:b/>
                <w:sz w:val="18"/>
                <w:szCs w:val="18"/>
              </w:rPr>
              <w:t xml:space="preserve">: </w:t>
            </w:r>
          </w:p>
          <w:p w14:paraId="45C927A7" w14:textId="77777777" w:rsidR="005A0E07" w:rsidRPr="00173623"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51030CDB" w14:textId="78070048" w:rsidR="005A0E07" w:rsidRPr="00173623" w:rsidRDefault="005A0E07" w:rsidP="003917B8">
            <w:pPr>
              <w:spacing w:after="0" w:line="240" w:lineRule="auto"/>
              <w:rPr>
                <w:rFonts w:ascii="Garamond" w:hAnsi="Garamond"/>
                <w:sz w:val="18"/>
                <w:szCs w:val="18"/>
              </w:rPr>
            </w:pPr>
            <w:r w:rsidRPr="00173623">
              <w:rPr>
                <w:rFonts w:ascii="Garamond" w:hAnsi="Garamond"/>
                <w:sz w:val="18"/>
                <w:szCs w:val="18"/>
              </w:rPr>
              <w:t>Indicator:</w:t>
            </w:r>
          </w:p>
        </w:tc>
        <w:tc>
          <w:tcPr>
            <w:tcW w:w="990" w:type="dxa"/>
            <w:shd w:val="clear" w:color="auto" w:fill="auto"/>
          </w:tcPr>
          <w:p w14:paraId="7D110991"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11A901FB"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1BBDA8DE" w14:textId="77777777" w:rsidR="005A0E07" w:rsidRPr="007E17D6" w:rsidRDefault="005A0E07" w:rsidP="003917B8">
            <w:pPr>
              <w:rPr>
                <w:rFonts w:ascii="Garamond" w:hAnsi="Garamond"/>
                <w:sz w:val="18"/>
                <w:szCs w:val="18"/>
                <w:highlight w:val="yellow"/>
              </w:rPr>
            </w:pPr>
          </w:p>
        </w:tc>
        <w:tc>
          <w:tcPr>
            <w:tcW w:w="900" w:type="dxa"/>
          </w:tcPr>
          <w:p w14:paraId="56040658"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7374328F"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tcPr>
          <w:p w14:paraId="4BC49AEC" w14:textId="77777777" w:rsidR="005A0E07" w:rsidRPr="001239A4" w:rsidRDefault="005A0E07" w:rsidP="003917B8">
            <w:pPr>
              <w:autoSpaceDE w:val="0"/>
              <w:autoSpaceDN w:val="0"/>
              <w:adjustRightInd w:val="0"/>
              <w:spacing w:after="0" w:line="240" w:lineRule="auto"/>
              <w:rPr>
                <w:rFonts w:ascii="Garamond" w:hAnsi="Garamond"/>
                <w:sz w:val="18"/>
                <w:szCs w:val="18"/>
              </w:rPr>
            </w:pPr>
          </w:p>
        </w:tc>
        <w:tc>
          <w:tcPr>
            <w:tcW w:w="1170" w:type="dxa"/>
          </w:tcPr>
          <w:p w14:paraId="50783D0E" w14:textId="77777777" w:rsidR="005A0E07" w:rsidRPr="001239A4" w:rsidRDefault="005A0E07" w:rsidP="003917B8">
            <w:pPr>
              <w:autoSpaceDE w:val="0"/>
              <w:autoSpaceDN w:val="0"/>
              <w:adjustRightInd w:val="0"/>
              <w:spacing w:after="0" w:line="240" w:lineRule="auto"/>
              <w:rPr>
                <w:rFonts w:ascii="Garamond" w:hAnsi="Garamond"/>
                <w:sz w:val="18"/>
                <w:szCs w:val="18"/>
              </w:rPr>
            </w:pPr>
          </w:p>
        </w:tc>
      </w:tr>
      <w:tr w:rsidR="005A0E07" w:rsidRPr="007E17D6" w14:paraId="5498E4E7" w14:textId="77777777" w:rsidTr="003917B8">
        <w:trPr>
          <w:cantSplit/>
          <w:trHeight w:val="219"/>
        </w:trPr>
        <w:tc>
          <w:tcPr>
            <w:tcW w:w="1170" w:type="dxa"/>
            <w:vMerge w:val="restart"/>
            <w:shd w:val="clear" w:color="auto" w:fill="auto"/>
          </w:tcPr>
          <w:p w14:paraId="1E0F43DE" w14:textId="77777777" w:rsidR="005A0E07" w:rsidRPr="00173623" w:rsidRDefault="005A0E07" w:rsidP="003917B8">
            <w:pPr>
              <w:autoSpaceDE w:val="0"/>
              <w:autoSpaceDN w:val="0"/>
              <w:adjustRightInd w:val="0"/>
              <w:spacing w:after="0" w:line="240" w:lineRule="auto"/>
              <w:rPr>
                <w:rFonts w:ascii="Garamond" w:hAnsi="Garamond" w:cs="Arial Narrow"/>
                <w:b/>
                <w:sz w:val="18"/>
                <w:szCs w:val="18"/>
              </w:rPr>
            </w:pPr>
            <w:r w:rsidRPr="00173623">
              <w:rPr>
                <w:rFonts w:ascii="Garamond" w:hAnsi="Garamond" w:cs="Arial Narrow"/>
                <w:b/>
                <w:sz w:val="18"/>
                <w:szCs w:val="18"/>
              </w:rPr>
              <w:t>Outcome 1:</w:t>
            </w:r>
          </w:p>
        </w:tc>
        <w:tc>
          <w:tcPr>
            <w:tcW w:w="1260" w:type="dxa"/>
            <w:shd w:val="clear" w:color="auto" w:fill="auto"/>
          </w:tcPr>
          <w:p w14:paraId="4AAB5831" w14:textId="39BBF7A7" w:rsidR="005A0E07" w:rsidRPr="00173623" w:rsidRDefault="005A0E07" w:rsidP="003917B8">
            <w:pPr>
              <w:spacing w:after="0" w:line="240" w:lineRule="auto"/>
              <w:rPr>
                <w:rFonts w:ascii="Garamond" w:hAnsi="Garamond"/>
                <w:sz w:val="18"/>
                <w:szCs w:val="18"/>
              </w:rPr>
            </w:pPr>
            <w:r w:rsidRPr="00173623">
              <w:rPr>
                <w:rFonts w:ascii="Garamond" w:hAnsi="Garamond"/>
                <w:sz w:val="18"/>
                <w:szCs w:val="18"/>
              </w:rPr>
              <w:t>Indicator:</w:t>
            </w:r>
          </w:p>
        </w:tc>
        <w:tc>
          <w:tcPr>
            <w:tcW w:w="990" w:type="dxa"/>
            <w:shd w:val="clear" w:color="auto" w:fill="auto"/>
          </w:tcPr>
          <w:p w14:paraId="2A6320A6"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37E859C5"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67C8AFC2"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190B9379"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6C25554E"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val="restart"/>
          </w:tcPr>
          <w:p w14:paraId="6F46950F"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val="restart"/>
          </w:tcPr>
          <w:p w14:paraId="01D146E1"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r>
      <w:tr w:rsidR="005A0E07" w:rsidRPr="007E17D6" w14:paraId="04F50851" w14:textId="77777777" w:rsidTr="003917B8">
        <w:trPr>
          <w:cantSplit/>
          <w:trHeight w:val="150"/>
        </w:trPr>
        <w:tc>
          <w:tcPr>
            <w:tcW w:w="1170" w:type="dxa"/>
            <w:vMerge/>
            <w:shd w:val="clear" w:color="auto" w:fill="auto"/>
          </w:tcPr>
          <w:p w14:paraId="0892507C" w14:textId="77777777" w:rsidR="005A0E07" w:rsidRPr="00173623" w:rsidRDefault="005A0E07" w:rsidP="003917B8">
            <w:pPr>
              <w:rPr>
                <w:rFonts w:ascii="Garamond" w:hAnsi="Garamond"/>
                <w:b/>
                <w:sz w:val="18"/>
                <w:szCs w:val="18"/>
              </w:rPr>
            </w:pPr>
          </w:p>
        </w:tc>
        <w:tc>
          <w:tcPr>
            <w:tcW w:w="1260" w:type="dxa"/>
            <w:shd w:val="clear" w:color="auto" w:fill="auto"/>
          </w:tcPr>
          <w:p w14:paraId="70265200" w14:textId="1FE9CE71" w:rsidR="005A0E07" w:rsidRPr="00173623" w:rsidRDefault="005A0E07" w:rsidP="003917B8">
            <w:pPr>
              <w:spacing w:after="0" w:line="240" w:lineRule="auto"/>
              <w:rPr>
                <w:rFonts w:ascii="Garamond" w:hAnsi="Garamond"/>
                <w:sz w:val="18"/>
                <w:szCs w:val="18"/>
              </w:rPr>
            </w:pPr>
            <w:r w:rsidRPr="00173623">
              <w:rPr>
                <w:rFonts w:ascii="Garamond" w:hAnsi="Garamond"/>
                <w:sz w:val="18"/>
                <w:szCs w:val="18"/>
              </w:rPr>
              <w:t>Indicator:</w:t>
            </w:r>
          </w:p>
        </w:tc>
        <w:tc>
          <w:tcPr>
            <w:tcW w:w="990" w:type="dxa"/>
            <w:shd w:val="clear" w:color="auto" w:fill="auto"/>
          </w:tcPr>
          <w:p w14:paraId="0924C99B"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6356FFAC"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1B9B4473"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2E9DB6E3"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737DE466"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tcPr>
          <w:p w14:paraId="3FB01743"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tcPr>
          <w:p w14:paraId="61794911"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r>
      <w:tr w:rsidR="000959D5" w:rsidRPr="007E17D6" w14:paraId="0D6E518C" w14:textId="77777777" w:rsidTr="003917B8">
        <w:trPr>
          <w:cantSplit/>
          <w:trHeight w:val="235"/>
        </w:trPr>
        <w:tc>
          <w:tcPr>
            <w:tcW w:w="1170" w:type="dxa"/>
            <w:shd w:val="clear" w:color="auto" w:fill="auto"/>
          </w:tcPr>
          <w:p w14:paraId="4B0AEBB3" w14:textId="35CC9A50" w:rsidR="000959D5" w:rsidRPr="00173623" w:rsidRDefault="00A06640" w:rsidP="00173623">
            <w:pPr>
              <w:spacing w:after="0" w:line="240" w:lineRule="auto"/>
              <w:rPr>
                <w:rFonts w:ascii="Garamond" w:hAnsi="Garamond"/>
                <w:b/>
                <w:sz w:val="18"/>
                <w:szCs w:val="18"/>
              </w:rPr>
            </w:pPr>
            <w:r>
              <w:rPr>
                <w:rFonts w:ascii="Garamond" w:hAnsi="Garamond"/>
                <w:b/>
                <w:sz w:val="18"/>
                <w:szCs w:val="18"/>
              </w:rPr>
              <w:t xml:space="preserve">     </w:t>
            </w:r>
            <w:r w:rsidR="000959D5" w:rsidRPr="00173623">
              <w:rPr>
                <w:rFonts w:ascii="Garamond" w:hAnsi="Garamond"/>
                <w:b/>
                <w:sz w:val="18"/>
                <w:szCs w:val="18"/>
              </w:rPr>
              <w:t>Output</w:t>
            </w:r>
          </w:p>
        </w:tc>
        <w:tc>
          <w:tcPr>
            <w:tcW w:w="1260" w:type="dxa"/>
            <w:shd w:val="clear" w:color="auto" w:fill="auto"/>
          </w:tcPr>
          <w:p w14:paraId="7D0114A1" w14:textId="3B31BB64" w:rsidR="000959D5" w:rsidRPr="00173623" w:rsidRDefault="000959D5" w:rsidP="00173623">
            <w:pPr>
              <w:spacing w:after="0" w:line="240" w:lineRule="auto"/>
              <w:rPr>
                <w:rFonts w:ascii="Garamond" w:hAnsi="Garamond"/>
                <w:sz w:val="18"/>
                <w:szCs w:val="18"/>
              </w:rPr>
            </w:pPr>
            <w:r w:rsidRPr="00173623">
              <w:rPr>
                <w:rFonts w:ascii="Garamond" w:hAnsi="Garamond"/>
                <w:sz w:val="18"/>
                <w:szCs w:val="18"/>
              </w:rPr>
              <w:t>Indicator</w:t>
            </w:r>
            <w:r w:rsidR="00173623" w:rsidRPr="00173623">
              <w:rPr>
                <w:rFonts w:ascii="Garamond" w:hAnsi="Garamond"/>
                <w:sz w:val="18"/>
                <w:szCs w:val="18"/>
              </w:rPr>
              <w:t>:</w:t>
            </w:r>
          </w:p>
        </w:tc>
        <w:tc>
          <w:tcPr>
            <w:tcW w:w="990" w:type="dxa"/>
            <w:shd w:val="clear" w:color="auto" w:fill="auto"/>
          </w:tcPr>
          <w:p w14:paraId="2D816631" w14:textId="77777777" w:rsidR="000959D5" w:rsidRPr="007E17D6" w:rsidRDefault="000959D5" w:rsidP="00173623">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583A2976" w14:textId="77777777" w:rsidR="000959D5" w:rsidRPr="007E17D6" w:rsidRDefault="000959D5"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4A556E88" w14:textId="77777777" w:rsidR="000959D5" w:rsidRPr="007E17D6" w:rsidRDefault="000959D5" w:rsidP="003917B8">
            <w:pPr>
              <w:autoSpaceDE w:val="0"/>
              <w:autoSpaceDN w:val="0"/>
              <w:adjustRightInd w:val="0"/>
              <w:spacing w:after="0" w:line="240" w:lineRule="auto"/>
              <w:rPr>
                <w:rFonts w:ascii="Garamond" w:hAnsi="Garamond" w:cs="Arial Narrow"/>
                <w:sz w:val="18"/>
                <w:szCs w:val="18"/>
              </w:rPr>
            </w:pPr>
          </w:p>
        </w:tc>
        <w:tc>
          <w:tcPr>
            <w:tcW w:w="900" w:type="dxa"/>
          </w:tcPr>
          <w:p w14:paraId="4A7E2901" w14:textId="77777777" w:rsidR="000959D5" w:rsidRPr="007E17D6" w:rsidRDefault="000959D5"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64F7DDC8" w14:textId="77777777" w:rsidR="000959D5" w:rsidRPr="007E17D6" w:rsidRDefault="000959D5" w:rsidP="003917B8">
            <w:pPr>
              <w:autoSpaceDE w:val="0"/>
              <w:autoSpaceDN w:val="0"/>
              <w:adjustRightInd w:val="0"/>
              <w:spacing w:after="0" w:line="240" w:lineRule="auto"/>
              <w:rPr>
                <w:rFonts w:ascii="Garamond" w:hAnsi="Garamond" w:cs="Arial Narrow"/>
                <w:sz w:val="18"/>
                <w:szCs w:val="18"/>
              </w:rPr>
            </w:pPr>
          </w:p>
        </w:tc>
        <w:tc>
          <w:tcPr>
            <w:tcW w:w="1260" w:type="dxa"/>
          </w:tcPr>
          <w:p w14:paraId="14043A5E" w14:textId="77777777" w:rsidR="000959D5" w:rsidRPr="00414EE4" w:rsidRDefault="000959D5" w:rsidP="003917B8">
            <w:pPr>
              <w:autoSpaceDE w:val="0"/>
              <w:autoSpaceDN w:val="0"/>
              <w:adjustRightInd w:val="0"/>
              <w:spacing w:after="0" w:line="240" w:lineRule="auto"/>
              <w:rPr>
                <w:rFonts w:ascii="Garamond" w:hAnsi="Garamond" w:cs="Arial Narrow"/>
                <w:sz w:val="18"/>
                <w:szCs w:val="18"/>
              </w:rPr>
            </w:pPr>
          </w:p>
        </w:tc>
        <w:tc>
          <w:tcPr>
            <w:tcW w:w="1170" w:type="dxa"/>
          </w:tcPr>
          <w:p w14:paraId="013FF388" w14:textId="77777777" w:rsidR="000959D5" w:rsidRPr="00414EE4" w:rsidRDefault="000959D5" w:rsidP="003917B8">
            <w:pPr>
              <w:autoSpaceDE w:val="0"/>
              <w:autoSpaceDN w:val="0"/>
              <w:adjustRightInd w:val="0"/>
              <w:spacing w:after="0" w:line="240" w:lineRule="auto"/>
              <w:rPr>
                <w:rFonts w:ascii="Garamond" w:hAnsi="Garamond" w:cs="Arial Narrow"/>
                <w:sz w:val="18"/>
                <w:szCs w:val="18"/>
              </w:rPr>
            </w:pPr>
          </w:p>
        </w:tc>
      </w:tr>
      <w:tr w:rsidR="000959D5" w:rsidRPr="007E17D6" w14:paraId="6A1A224A" w14:textId="77777777" w:rsidTr="003917B8">
        <w:trPr>
          <w:cantSplit/>
          <w:trHeight w:val="235"/>
        </w:trPr>
        <w:tc>
          <w:tcPr>
            <w:tcW w:w="1170" w:type="dxa"/>
            <w:shd w:val="clear" w:color="auto" w:fill="auto"/>
          </w:tcPr>
          <w:p w14:paraId="0ABCF6C0" w14:textId="4C1896B9" w:rsidR="000959D5" w:rsidRPr="00173623" w:rsidRDefault="00A06640" w:rsidP="00173623">
            <w:pPr>
              <w:spacing w:after="0" w:line="240" w:lineRule="auto"/>
              <w:rPr>
                <w:rFonts w:ascii="Garamond" w:hAnsi="Garamond"/>
                <w:b/>
                <w:sz w:val="18"/>
                <w:szCs w:val="18"/>
              </w:rPr>
            </w:pPr>
            <w:r>
              <w:rPr>
                <w:rFonts w:ascii="Garamond" w:hAnsi="Garamond"/>
                <w:b/>
                <w:sz w:val="18"/>
                <w:szCs w:val="18"/>
              </w:rPr>
              <w:t xml:space="preserve">     </w:t>
            </w:r>
            <w:r w:rsidR="000959D5" w:rsidRPr="00173623">
              <w:rPr>
                <w:rFonts w:ascii="Garamond" w:hAnsi="Garamond"/>
                <w:b/>
                <w:sz w:val="18"/>
                <w:szCs w:val="18"/>
              </w:rPr>
              <w:t xml:space="preserve">Output </w:t>
            </w:r>
          </w:p>
        </w:tc>
        <w:tc>
          <w:tcPr>
            <w:tcW w:w="1260" w:type="dxa"/>
            <w:shd w:val="clear" w:color="auto" w:fill="auto"/>
          </w:tcPr>
          <w:p w14:paraId="0E52DE7F" w14:textId="5FA795FC" w:rsidR="000959D5" w:rsidRPr="00173623" w:rsidRDefault="00173623" w:rsidP="00173623">
            <w:pPr>
              <w:spacing w:after="0" w:line="240" w:lineRule="auto"/>
              <w:rPr>
                <w:rFonts w:ascii="Garamond" w:hAnsi="Garamond"/>
                <w:sz w:val="18"/>
                <w:szCs w:val="18"/>
              </w:rPr>
            </w:pPr>
            <w:r w:rsidRPr="00173623">
              <w:rPr>
                <w:rFonts w:ascii="Garamond" w:hAnsi="Garamond"/>
                <w:sz w:val="18"/>
                <w:szCs w:val="18"/>
              </w:rPr>
              <w:t>Indicator:</w:t>
            </w:r>
          </w:p>
        </w:tc>
        <w:tc>
          <w:tcPr>
            <w:tcW w:w="990" w:type="dxa"/>
            <w:shd w:val="clear" w:color="auto" w:fill="auto"/>
          </w:tcPr>
          <w:p w14:paraId="1C2E7133" w14:textId="77777777" w:rsidR="000959D5" w:rsidRPr="007E17D6" w:rsidRDefault="000959D5" w:rsidP="00173623">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3CB97ACF" w14:textId="77777777" w:rsidR="000959D5" w:rsidRPr="007E17D6" w:rsidRDefault="000959D5"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32A92367" w14:textId="77777777" w:rsidR="000959D5" w:rsidRPr="007E17D6" w:rsidRDefault="000959D5" w:rsidP="003917B8">
            <w:pPr>
              <w:autoSpaceDE w:val="0"/>
              <w:autoSpaceDN w:val="0"/>
              <w:adjustRightInd w:val="0"/>
              <w:spacing w:after="0" w:line="240" w:lineRule="auto"/>
              <w:rPr>
                <w:rFonts w:ascii="Garamond" w:hAnsi="Garamond" w:cs="Arial Narrow"/>
                <w:sz w:val="18"/>
                <w:szCs w:val="18"/>
              </w:rPr>
            </w:pPr>
          </w:p>
        </w:tc>
        <w:tc>
          <w:tcPr>
            <w:tcW w:w="900" w:type="dxa"/>
          </w:tcPr>
          <w:p w14:paraId="1DBFF5D8" w14:textId="77777777" w:rsidR="000959D5" w:rsidRPr="007E17D6" w:rsidRDefault="000959D5"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6847279F" w14:textId="77777777" w:rsidR="000959D5" w:rsidRPr="007E17D6" w:rsidRDefault="000959D5" w:rsidP="003917B8">
            <w:pPr>
              <w:autoSpaceDE w:val="0"/>
              <w:autoSpaceDN w:val="0"/>
              <w:adjustRightInd w:val="0"/>
              <w:spacing w:after="0" w:line="240" w:lineRule="auto"/>
              <w:rPr>
                <w:rFonts w:ascii="Garamond" w:hAnsi="Garamond" w:cs="Arial Narrow"/>
                <w:sz w:val="18"/>
                <w:szCs w:val="18"/>
              </w:rPr>
            </w:pPr>
          </w:p>
        </w:tc>
        <w:tc>
          <w:tcPr>
            <w:tcW w:w="1260" w:type="dxa"/>
          </w:tcPr>
          <w:p w14:paraId="0CC7FBE5" w14:textId="77777777" w:rsidR="000959D5" w:rsidRPr="00414EE4" w:rsidRDefault="000959D5" w:rsidP="003917B8">
            <w:pPr>
              <w:autoSpaceDE w:val="0"/>
              <w:autoSpaceDN w:val="0"/>
              <w:adjustRightInd w:val="0"/>
              <w:spacing w:after="0" w:line="240" w:lineRule="auto"/>
              <w:rPr>
                <w:rFonts w:ascii="Garamond" w:hAnsi="Garamond" w:cs="Arial Narrow"/>
                <w:sz w:val="18"/>
                <w:szCs w:val="18"/>
              </w:rPr>
            </w:pPr>
          </w:p>
        </w:tc>
        <w:tc>
          <w:tcPr>
            <w:tcW w:w="1170" w:type="dxa"/>
          </w:tcPr>
          <w:p w14:paraId="6F1740B4" w14:textId="77777777" w:rsidR="000959D5" w:rsidRPr="00414EE4" w:rsidRDefault="000959D5" w:rsidP="003917B8">
            <w:pPr>
              <w:autoSpaceDE w:val="0"/>
              <w:autoSpaceDN w:val="0"/>
              <w:adjustRightInd w:val="0"/>
              <w:spacing w:after="0" w:line="240" w:lineRule="auto"/>
              <w:rPr>
                <w:rFonts w:ascii="Garamond" w:hAnsi="Garamond" w:cs="Arial Narrow"/>
                <w:sz w:val="18"/>
                <w:szCs w:val="18"/>
              </w:rPr>
            </w:pPr>
          </w:p>
        </w:tc>
      </w:tr>
      <w:tr w:rsidR="005A0E07" w:rsidRPr="007E17D6" w14:paraId="143FD6C6" w14:textId="77777777" w:rsidTr="003917B8">
        <w:trPr>
          <w:cantSplit/>
          <w:trHeight w:val="235"/>
        </w:trPr>
        <w:tc>
          <w:tcPr>
            <w:tcW w:w="1170" w:type="dxa"/>
            <w:vMerge w:val="restart"/>
            <w:shd w:val="clear" w:color="auto" w:fill="auto"/>
          </w:tcPr>
          <w:p w14:paraId="474CB78F" w14:textId="77777777" w:rsidR="005A0E07" w:rsidRPr="00173623" w:rsidRDefault="005A0E07" w:rsidP="00173623">
            <w:pPr>
              <w:spacing w:after="0" w:line="240" w:lineRule="auto"/>
              <w:rPr>
                <w:rFonts w:ascii="Garamond" w:hAnsi="Garamond"/>
                <w:b/>
                <w:sz w:val="18"/>
                <w:szCs w:val="18"/>
              </w:rPr>
            </w:pPr>
            <w:r w:rsidRPr="00173623">
              <w:rPr>
                <w:rFonts w:ascii="Garamond" w:hAnsi="Garamond"/>
                <w:b/>
                <w:sz w:val="18"/>
                <w:szCs w:val="18"/>
              </w:rPr>
              <w:t>Outcome 2:</w:t>
            </w:r>
          </w:p>
        </w:tc>
        <w:tc>
          <w:tcPr>
            <w:tcW w:w="1260" w:type="dxa"/>
            <w:shd w:val="clear" w:color="auto" w:fill="auto"/>
          </w:tcPr>
          <w:p w14:paraId="652AC243" w14:textId="18AA334D" w:rsidR="005A0E07" w:rsidRPr="00173623" w:rsidRDefault="005A0E07" w:rsidP="00173623">
            <w:pPr>
              <w:spacing w:after="0" w:line="240" w:lineRule="auto"/>
              <w:rPr>
                <w:rFonts w:ascii="Garamond" w:hAnsi="Garamond"/>
                <w:sz w:val="18"/>
                <w:szCs w:val="18"/>
              </w:rPr>
            </w:pPr>
            <w:r w:rsidRPr="00173623">
              <w:rPr>
                <w:rFonts w:ascii="Garamond" w:hAnsi="Garamond"/>
                <w:sz w:val="18"/>
                <w:szCs w:val="18"/>
              </w:rPr>
              <w:t>Indicator:</w:t>
            </w:r>
          </w:p>
        </w:tc>
        <w:tc>
          <w:tcPr>
            <w:tcW w:w="990" w:type="dxa"/>
            <w:shd w:val="clear" w:color="auto" w:fill="auto"/>
          </w:tcPr>
          <w:p w14:paraId="346B71F6" w14:textId="77777777" w:rsidR="005A0E07" w:rsidRPr="007E17D6" w:rsidRDefault="005A0E07" w:rsidP="00173623">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18FFBA3E"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2598A821"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6C76B807"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217ECDAB"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val="restart"/>
          </w:tcPr>
          <w:p w14:paraId="18A4ECF8"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val="restart"/>
          </w:tcPr>
          <w:p w14:paraId="0A23A364"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r>
      <w:tr w:rsidR="005A0E07" w:rsidRPr="007E17D6" w14:paraId="207964F7" w14:textId="77777777" w:rsidTr="003917B8">
        <w:trPr>
          <w:cantSplit/>
          <w:trHeight w:val="150"/>
        </w:trPr>
        <w:tc>
          <w:tcPr>
            <w:tcW w:w="1170" w:type="dxa"/>
            <w:vMerge/>
            <w:shd w:val="clear" w:color="auto" w:fill="auto"/>
          </w:tcPr>
          <w:p w14:paraId="701F1A2E" w14:textId="77777777" w:rsidR="005A0E07" w:rsidRPr="00173623" w:rsidRDefault="005A0E07" w:rsidP="00173623">
            <w:pPr>
              <w:spacing w:after="0" w:line="240" w:lineRule="auto"/>
              <w:rPr>
                <w:rFonts w:ascii="Garamond" w:hAnsi="Garamond"/>
                <w:b/>
                <w:sz w:val="18"/>
                <w:szCs w:val="18"/>
              </w:rPr>
            </w:pPr>
          </w:p>
        </w:tc>
        <w:tc>
          <w:tcPr>
            <w:tcW w:w="1260" w:type="dxa"/>
            <w:shd w:val="clear" w:color="auto" w:fill="auto"/>
          </w:tcPr>
          <w:p w14:paraId="743C5603" w14:textId="2CD01A88" w:rsidR="005A0E07" w:rsidRPr="00173623" w:rsidRDefault="005A0E07" w:rsidP="00173623">
            <w:pPr>
              <w:spacing w:after="0" w:line="240" w:lineRule="auto"/>
              <w:rPr>
                <w:rFonts w:ascii="Garamond" w:hAnsi="Garamond"/>
                <w:sz w:val="18"/>
                <w:szCs w:val="18"/>
              </w:rPr>
            </w:pPr>
            <w:r w:rsidRPr="00173623">
              <w:rPr>
                <w:rFonts w:ascii="Garamond" w:hAnsi="Garamond"/>
                <w:sz w:val="18"/>
                <w:szCs w:val="18"/>
              </w:rPr>
              <w:t>Indicator:</w:t>
            </w:r>
          </w:p>
        </w:tc>
        <w:tc>
          <w:tcPr>
            <w:tcW w:w="990" w:type="dxa"/>
            <w:shd w:val="clear" w:color="auto" w:fill="auto"/>
          </w:tcPr>
          <w:p w14:paraId="49BCA24E" w14:textId="77777777" w:rsidR="005A0E07" w:rsidRPr="007E17D6" w:rsidRDefault="005A0E07" w:rsidP="00173623">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64AB75DB"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20D54580"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30D80B67"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6B3A4854" w14:textId="77777777" w:rsidR="005A0E07" w:rsidRPr="007E17D6"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tcPr>
          <w:p w14:paraId="35F5BD85"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tcPr>
          <w:p w14:paraId="2F746CA9" w14:textId="77777777" w:rsidR="005A0E07" w:rsidRPr="00414EE4" w:rsidRDefault="005A0E07" w:rsidP="003917B8">
            <w:pPr>
              <w:autoSpaceDE w:val="0"/>
              <w:autoSpaceDN w:val="0"/>
              <w:adjustRightInd w:val="0"/>
              <w:spacing w:after="0" w:line="240" w:lineRule="auto"/>
              <w:rPr>
                <w:rFonts w:ascii="Garamond" w:hAnsi="Garamond" w:cs="Arial Narrow"/>
                <w:sz w:val="18"/>
                <w:szCs w:val="18"/>
              </w:rPr>
            </w:pPr>
          </w:p>
        </w:tc>
      </w:tr>
      <w:tr w:rsidR="00173623" w:rsidRPr="007E17D6" w14:paraId="6C40E2D6" w14:textId="77777777" w:rsidTr="003917B8">
        <w:trPr>
          <w:cantSplit/>
          <w:trHeight w:val="150"/>
        </w:trPr>
        <w:tc>
          <w:tcPr>
            <w:tcW w:w="1170" w:type="dxa"/>
            <w:shd w:val="clear" w:color="auto" w:fill="auto"/>
          </w:tcPr>
          <w:p w14:paraId="6AC87FDE" w14:textId="54C4912C" w:rsidR="00173623" w:rsidRPr="00173623" w:rsidRDefault="00173623" w:rsidP="00173623">
            <w:pPr>
              <w:spacing w:after="0" w:line="240" w:lineRule="auto"/>
              <w:rPr>
                <w:rFonts w:ascii="Garamond" w:hAnsi="Garamond"/>
                <w:b/>
                <w:sz w:val="18"/>
                <w:szCs w:val="18"/>
              </w:rPr>
            </w:pPr>
            <w:r w:rsidRPr="00173623">
              <w:rPr>
                <w:rFonts w:ascii="Garamond" w:hAnsi="Garamond"/>
                <w:b/>
                <w:sz w:val="18"/>
                <w:szCs w:val="18"/>
              </w:rPr>
              <w:t xml:space="preserve">     Output</w:t>
            </w:r>
          </w:p>
        </w:tc>
        <w:tc>
          <w:tcPr>
            <w:tcW w:w="1260" w:type="dxa"/>
            <w:shd w:val="clear" w:color="auto" w:fill="auto"/>
          </w:tcPr>
          <w:p w14:paraId="28DE483C" w14:textId="7DEEB2CE" w:rsidR="00173623" w:rsidRPr="00173623" w:rsidRDefault="00173623" w:rsidP="00173623">
            <w:pPr>
              <w:spacing w:after="0" w:line="240" w:lineRule="auto"/>
              <w:rPr>
                <w:rFonts w:ascii="Garamond" w:hAnsi="Garamond"/>
                <w:sz w:val="18"/>
                <w:szCs w:val="18"/>
              </w:rPr>
            </w:pPr>
            <w:r w:rsidRPr="00173623">
              <w:rPr>
                <w:rFonts w:ascii="Garamond" w:hAnsi="Garamond"/>
                <w:sz w:val="18"/>
                <w:szCs w:val="18"/>
              </w:rPr>
              <w:t>Indicator:</w:t>
            </w:r>
          </w:p>
        </w:tc>
        <w:tc>
          <w:tcPr>
            <w:tcW w:w="990" w:type="dxa"/>
            <w:shd w:val="clear" w:color="auto" w:fill="auto"/>
          </w:tcPr>
          <w:p w14:paraId="7285DE84" w14:textId="77777777" w:rsidR="00173623" w:rsidRPr="007E17D6" w:rsidRDefault="00173623" w:rsidP="00173623">
            <w:pPr>
              <w:spacing w:after="0" w:line="240" w:lineRule="auto"/>
              <w:rPr>
                <w:rFonts w:ascii="Garamond" w:hAnsi="Garamond"/>
                <w:color w:val="000000"/>
                <w:sz w:val="18"/>
                <w:szCs w:val="18"/>
              </w:rPr>
            </w:pPr>
          </w:p>
        </w:tc>
        <w:tc>
          <w:tcPr>
            <w:tcW w:w="1080" w:type="dxa"/>
            <w:shd w:val="clear" w:color="auto" w:fill="auto"/>
          </w:tcPr>
          <w:p w14:paraId="14B65B0D" w14:textId="77777777" w:rsidR="00173623" w:rsidRPr="007E17D6" w:rsidRDefault="00173623" w:rsidP="003917B8">
            <w:pPr>
              <w:spacing w:after="0"/>
              <w:rPr>
                <w:rFonts w:ascii="Garamond" w:hAnsi="Garamond"/>
                <w:b/>
                <w:sz w:val="18"/>
                <w:szCs w:val="18"/>
              </w:rPr>
            </w:pPr>
          </w:p>
        </w:tc>
        <w:tc>
          <w:tcPr>
            <w:tcW w:w="990" w:type="dxa"/>
            <w:shd w:val="clear" w:color="auto" w:fill="auto"/>
          </w:tcPr>
          <w:p w14:paraId="32CFC72F" w14:textId="77777777" w:rsidR="00173623" w:rsidRPr="007E17D6" w:rsidRDefault="00173623" w:rsidP="003917B8">
            <w:pPr>
              <w:spacing w:after="0"/>
              <w:rPr>
                <w:rFonts w:ascii="Garamond" w:hAnsi="Garamond"/>
                <w:b/>
                <w:sz w:val="18"/>
                <w:szCs w:val="18"/>
              </w:rPr>
            </w:pPr>
          </w:p>
        </w:tc>
        <w:tc>
          <w:tcPr>
            <w:tcW w:w="900" w:type="dxa"/>
          </w:tcPr>
          <w:p w14:paraId="68191829" w14:textId="77777777" w:rsidR="00173623" w:rsidRPr="007E17D6" w:rsidRDefault="00173623" w:rsidP="003917B8">
            <w:pPr>
              <w:spacing w:after="0"/>
              <w:rPr>
                <w:rFonts w:ascii="Garamond" w:hAnsi="Garamond"/>
                <w:b/>
                <w:sz w:val="18"/>
                <w:szCs w:val="18"/>
              </w:rPr>
            </w:pPr>
          </w:p>
        </w:tc>
        <w:tc>
          <w:tcPr>
            <w:tcW w:w="1260" w:type="dxa"/>
            <w:shd w:val="clear" w:color="auto" w:fill="auto"/>
          </w:tcPr>
          <w:p w14:paraId="25C0BEAE" w14:textId="77777777" w:rsidR="00173623" w:rsidRPr="007E17D6" w:rsidRDefault="00173623" w:rsidP="003917B8">
            <w:pPr>
              <w:spacing w:after="0"/>
              <w:rPr>
                <w:rFonts w:ascii="Garamond" w:hAnsi="Garamond"/>
                <w:b/>
                <w:sz w:val="18"/>
                <w:szCs w:val="18"/>
              </w:rPr>
            </w:pPr>
          </w:p>
        </w:tc>
        <w:tc>
          <w:tcPr>
            <w:tcW w:w="1260" w:type="dxa"/>
          </w:tcPr>
          <w:p w14:paraId="6E5FCE42" w14:textId="77777777" w:rsidR="00173623" w:rsidRPr="007E17D6" w:rsidRDefault="00173623" w:rsidP="003917B8">
            <w:pPr>
              <w:spacing w:after="0"/>
              <w:rPr>
                <w:rFonts w:ascii="Garamond" w:hAnsi="Garamond"/>
                <w:sz w:val="18"/>
                <w:szCs w:val="18"/>
                <w:highlight w:val="yellow"/>
              </w:rPr>
            </w:pPr>
          </w:p>
        </w:tc>
        <w:tc>
          <w:tcPr>
            <w:tcW w:w="1170" w:type="dxa"/>
          </w:tcPr>
          <w:p w14:paraId="6C78AAE4" w14:textId="77777777" w:rsidR="00173623" w:rsidRPr="007E17D6" w:rsidRDefault="00173623" w:rsidP="003917B8">
            <w:pPr>
              <w:spacing w:after="0"/>
              <w:rPr>
                <w:rFonts w:ascii="Garamond" w:hAnsi="Garamond"/>
                <w:sz w:val="18"/>
                <w:szCs w:val="18"/>
                <w:highlight w:val="yellow"/>
              </w:rPr>
            </w:pPr>
          </w:p>
        </w:tc>
      </w:tr>
      <w:tr w:rsidR="00173623" w:rsidRPr="007E17D6" w14:paraId="7F079737" w14:textId="77777777" w:rsidTr="003917B8">
        <w:trPr>
          <w:cantSplit/>
          <w:trHeight w:val="150"/>
        </w:trPr>
        <w:tc>
          <w:tcPr>
            <w:tcW w:w="1170" w:type="dxa"/>
            <w:shd w:val="clear" w:color="auto" w:fill="auto"/>
          </w:tcPr>
          <w:p w14:paraId="17FAEAEE" w14:textId="4549FB22" w:rsidR="00173623" w:rsidRPr="00173623" w:rsidRDefault="00173623" w:rsidP="00173623">
            <w:pPr>
              <w:spacing w:after="0" w:line="240" w:lineRule="auto"/>
              <w:rPr>
                <w:rFonts w:ascii="Garamond" w:hAnsi="Garamond"/>
                <w:b/>
                <w:sz w:val="18"/>
                <w:szCs w:val="18"/>
              </w:rPr>
            </w:pPr>
            <w:r w:rsidRPr="00173623">
              <w:rPr>
                <w:rFonts w:ascii="Garamond" w:hAnsi="Garamond"/>
                <w:b/>
                <w:sz w:val="18"/>
                <w:szCs w:val="18"/>
              </w:rPr>
              <w:t xml:space="preserve">     Output</w:t>
            </w:r>
          </w:p>
        </w:tc>
        <w:tc>
          <w:tcPr>
            <w:tcW w:w="1260" w:type="dxa"/>
            <w:shd w:val="clear" w:color="auto" w:fill="auto"/>
          </w:tcPr>
          <w:p w14:paraId="101357D9" w14:textId="494E93FA" w:rsidR="00173623" w:rsidRPr="00173623" w:rsidRDefault="00173623" w:rsidP="00173623">
            <w:pPr>
              <w:spacing w:after="0" w:line="240" w:lineRule="auto"/>
              <w:rPr>
                <w:rFonts w:ascii="Garamond" w:hAnsi="Garamond"/>
                <w:sz w:val="18"/>
                <w:szCs w:val="18"/>
              </w:rPr>
            </w:pPr>
            <w:r w:rsidRPr="00173623">
              <w:rPr>
                <w:rFonts w:ascii="Garamond" w:hAnsi="Garamond"/>
                <w:sz w:val="18"/>
                <w:szCs w:val="18"/>
              </w:rPr>
              <w:t>Indicator:</w:t>
            </w:r>
          </w:p>
        </w:tc>
        <w:tc>
          <w:tcPr>
            <w:tcW w:w="990" w:type="dxa"/>
            <w:shd w:val="clear" w:color="auto" w:fill="auto"/>
          </w:tcPr>
          <w:p w14:paraId="511DD9D3" w14:textId="77777777" w:rsidR="00173623" w:rsidRPr="007E17D6" w:rsidRDefault="00173623" w:rsidP="00173623">
            <w:pPr>
              <w:spacing w:after="0" w:line="240" w:lineRule="auto"/>
              <w:rPr>
                <w:rFonts w:ascii="Garamond" w:hAnsi="Garamond"/>
                <w:color w:val="000000"/>
                <w:sz w:val="18"/>
                <w:szCs w:val="18"/>
              </w:rPr>
            </w:pPr>
          </w:p>
        </w:tc>
        <w:tc>
          <w:tcPr>
            <w:tcW w:w="1080" w:type="dxa"/>
            <w:shd w:val="clear" w:color="auto" w:fill="auto"/>
          </w:tcPr>
          <w:p w14:paraId="013A6420" w14:textId="77777777" w:rsidR="00173623" w:rsidRPr="007E17D6" w:rsidRDefault="00173623" w:rsidP="003917B8">
            <w:pPr>
              <w:spacing w:after="0"/>
              <w:rPr>
                <w:rFonts w:ascii="Garamond" w:hAnsi="Garamond"/>
                <w:b/>
                <w:sz w:val="18"/>
                <w:szCs w:val="18"/>
              </w:rPr>
            </w:pPr>
          </w:p>
        </w:tc>
        <w:tc>
          <w:tcPr>
            <w:tcW w:w="990" w:type="dxa"/>
            <w:shd w:val="clear" w:color="auto" w:fill="auto"/>
          </w:tcPr>
          <w:p w14:paraId="381FC564" w14:textId="77777777" w:rsidR="00173623" w:rsidRPr="007E17D6" w:rsidRDefault="00173623" w:rsidP="003917B8">
            <w:pPr>
              <w:spacing w:after="0"/>
              <w:rPr>
                <w:rFonts w:ascii="Garamond" w:hAnsi="Garamond"/>
                <w:b/>
                <w:sz w:val="18"/>
                <w:szCs w:val="18"/>
              </w:rPr>
            </w:pPr>
          </w:p>
        </w:tc>
        <w:tc>
          <w:tcPr>
            <w:tcW w:w="900" w:type="dxa"/>
          </w:tcPr>
          <w:p w14:paraId="35E455C9" w14:textId="77777777" w:rsidR="00173623" w:rsidRPr="007E17D6" w:rsidRDefault="00173623" w:rsidP="003917B8">
            <w:pPr>
              <w:spacing w:after="0"/>
              <w:rPr>
                <w:rFonts w:ascii="Garamond" w:hAnsi="Garamond"/>
                <w:b/>
                <w:sz w:val="18"/>
                <w:szCs w:val="18"/>
              </w:rPr>
            </w:pPr>
          </w:p>
        </w:tc>
        <w:tc>
          <w:tcPr>
            <w:tcW w:w="1260" w:type="dxa"/>
            <w:shd w:val="clear" w:color="auto" w:fill="auto"/>
          </w:tcPr>
          <w:p w14:paraId="13BBD7C3" w14:textId="77777777" w:rsidR="00173623" w:rsidRPr="007E17D6" w:rsidRDefault="00173623" w:rsidP="003917B8">
            <w:pPr>
              <w:spacing w:after="0"/>
              <w:rPr>
                <w:rFonts w:ascii="Garamond" w:hAnsi="Garamond"/>
                <w:b/>
                <w:sz w:val="18"/>
                <w:szCs w:val="18"/>
              </w:rPr>
            </w:pPr>
          </w:p>
        </w:tc>
        <w:tc>
          <w:tcPr>
            <w:tcW w:w="1260" w:type="dxa"/>
          </w:tcPr>
          <w:p w14:paraId="28512237" w14:textId="77777777" w:rsidR="00173623" w:rsidRPr="007E17D6" w:rsidRDefault="00173623" w:rsidP="003917B8">
            <w:pPr>
              <w:spacing w:after="0"/>
              <w:rPr>
                <w:rFonts w:ascii="Garamond" w:hAnsi="Garamond"/>
                <w:sz w:val="18"/>
                <w:szCs w:val="18"/>
                <w:highlight w:val="yellow"/>
              </w:rPr>
            </w:pPr>
          </w:p>
        </w:tc>
        <w:tc>
          <w:tcPr>
            <w:tcW w:w="1170" w:type="dxa"/>
          </w:tcPr>
          <w:p w14:paraId="4B9A71AB" w14:textId="77777777" w:rsidR="00173623" w:rsidRPr="007E17D6" w:rsidRDefault="00173623" w:rsidP="003917B8">
            <w:pPr>
              <w:spacing w:after="0"/>
              <w:rPr>
                <w:rFonts w:ascii="Garamond" w:hAnsi="Garamond"/>
                <w:sz w:val="18"/>
                <w:szCs w:val="18"/>
                <w:highlight w:val="yellow"/>
              </w:rPr>
            </w:pPr>
          </w:p>
        </w:tc>
      </w:tr>
      <w:tr w:rsidR="005A0E07" w:rsidRPr="007E17D6" w14:paraId="1BC75811" w14:textId="77777777" w:rsidTr="003917B8">
        <w:trPr>
          <w:cantSplit/>
          <w:trHeight w:val="150"/>
        </w:trPr>
        <w:tc>
          <w:tcPr>
            <w:tcW w:w="1170" w:type="dxa"/>
            <w:shd w:val="clear" w:color="auto" w:fill="auto"/>
          </w:tcPr>
          <w:p w14:paraId="603235DE" w14:textId="77777777" w:rsidR="005A0E07" w:rsidRPr="007E17D6" w:rsidRDefault="005A0E07" w:rsidP="00173623">
            <w:pPr>
              <w:spacing w:after="0" w:line="240" w:lineRule="auto"/>
              <w:rPr>
                <w:rFonts w:ascii="Garamond" w:hAnsi="Garamond"/>
                <w:b/>
                <w:sz w:val="18"/>
                <w:szCs w:val="18"/>
              </w:rPr>
            </w:pPr>
            <w:r w:rsidRPr="007E17D6">
              <w:rPr>
                <w:rFonts w:ascii="Garamond" w:hAnsi="Garamond"/>
                <w:b/>
                <w:sz w:val="18"/>
                <w:szCs w:val="18"/>
              </w:rPr>
              <w:t>Etc.</w:t>
            </w:r>
          </w:p>
        </w:tc>
        <w:tc>
          <w:tcPr>
            <w:tcW w:w="1260" w:type="dxa"/>
            <w:shd w:val="clear" w:color="auto" w:fill="auto"/>
          </w:tcPr>
          <w:p w14:paraId="01497598" w14:textId="77777777" w:rsidR="005A0E07" w:rsidRPr="007E17D6" w:rsidRDefault="005A0E07" w:rsidP="00173623">
            <w:pPr>
              <w:spacing w:after="0" w:line="240" w:lineRule="auto"/>
              <w:rPr>
                <w:rFonts w:ascii="Garamond" w:hAnsi="Garamond"/>
                <w:sz w:val="18"/>
                <w:szCs w:val="18"/>
              </w:rPr>
            </w:pPr>
          </w:p>
        </w:tc>
        <w:tc>
          <w:tcPr>
            <w:tcW w:w="990" w:type="dxa"/>
            <w:shd w:val="clear" w:color="auto" w:fill="auto"/>
          </w:tcPr>
          <w:p w14:paraId="7A3109ED" w14:textId="77777777" w:rsidR="005A0E07" w:rsidRPr="007E17D6" w:rsidRDefault="005A0E07" w:rsidP="00173623">
            <w:pPr>
              <w:spacing w:after="0" w:line="240" w:lineRule="auto"/>
              <w:rPr>
                <w:rFonts w:ascii="Garamond" w:hAnsi="Garamond"/>
                <w:color w:val="000000"/>
                <w:sz w:val="18"/>
                <w:szCs w:val="18"/>
              </w:rPr>
            </w:pPr>
          </w:p>
        </w:tc>
        <w:tc>
          <w:tcPr>
            <w:tcW w:w="1080" w:type="dxa"/>
            <w:shd w:val="clear" w:color="auto" w:fill="auto"/>
          </w:tcPr>
          <w:p w14:paraId="4656D4C4" w14:textId="77777777" w:rsidR="005A0E07" w:rsidRPr="007E17D6" w:rsidRDefault="005A0E07" w:rsidP="003917B8">
            <w:pPr>
              <w:spacing w:after="0"/>
              <w:rPr>
                <w:rFonts w:ascii="Garamond" w:hAnsi="Garamond"/>
                <w:b/>
                <w:sz w:val="18"/>
                <w:szCs w:val="18"/>
              </w:rPr>
            </w:pPr>
          </w:p>
        </w:tc>
        <w:tc>
          <w:tcPr>
            <w:tcW w:w="990" w:type="dxa"/>
            <w:shd w:val="clear" w:color="auto" w:fill="auto"/>
          </w:tcPr>
          <w:p w14:paraId="0C2D3866" w14:textId="77777777" w:rsidR="005A0E07" w:rsidRPr="007E17D6" w:rsidRDefault="005A0E07" w:rsidP="003917B8">
            <w:pPr>
              <w:spacing w:after="0"/>
              <w:rPr>
                <w:rFonts w:ascii="Garamond" w:hAnsi="Garamond"/>
                <w:b/>
                <w:sz w:val="18"/>
                <w:szCs w:val="18"/>
              </w:rPr>
            </w:pPr>
          </w:p>
        </w:tc>
        <w:tc>
          <w:tcPr>
            <w:tcW w:w="900" w:type="dxa"/>
          </w:tcPr>
          <w:p w14:paraId="3DD968B0" w14:textId="77777777" w:rsidR="005A0E07" w:rsidRPr="007E17D6" w:rsidRDefault="005A0E07" w:rsidP="003917B8">
            <w:pPr>
              <w:spacing w:after="0"/>
              <w:rPr>
                <w:rFonts w:ascii="Garamond" w:hAnsi="Garamond"/>
                <w:b/>
                <w:sz w:val="18"/>
                <w:szCs w:val="18"/>
              </w:rPr>
            </w:pPr>
          </w:p>
        </w:tc>
        <w:tc>
          <w:tcPr>
            <w:tcW w:w="1260" w:type="dxa"/>
            <w:shd w:val="clear" w:color="auto" w:fill="auto"/>
          </w:tcPr>
          <w:p w14:paraId="5891F44A" w14:textId="77777777" w:rsidR="005A0E07" w:rsidRPr="007E17D6" w:rsidRDefault="005A0E07" w:rsidP="003917B8">
            <w:pPr>
              <w:spacing w:after="0"/>
              <w:rPr>
                <w:rFonts w:ascii="Garamond" w:hAnsi="Garamond"/>
                <w:b/>
                <w:sz w:val="18"/>
                <w:szCs w:val="18"/>
              </w:rPr>
            </w:pPr>
          </w:p>
        </w:tc>
        <w:tc>
          <w:tcPr>
            <w:tcW w:w="1260" w:type="dxa"/>
          </w:tcPr>
          <w:p w14:paraId="7255983E" w14:textId="77777777" w:rsidR="005A0E07" w:rsidRPr="007E17D6" w:rsidRDefault="005A0E07" w:rsidP="003917B8">
            <w:pPr>
              <w:spacing w:after="0"/>
              <w:rPr>
                <w:rFonts w:ascii="Garamond" w:hAnsi="Garamond"/>
                <w:sz w:val="18"/>
                <w:szCs w:val="18"/>
                <w:highlight w:val="yellow"/>
              </w:rPr>
            </w:pPr>
          </w:p>
        </w:tc>
        <w:tc>
          <w:tcPr>
            <w:tcW w:w="1170" w:type="dxa"/>
          </w:tcPr>
          <w:p w14:paraId="58BE68CD" w14:textId="77777777" w:rsidR="005A0E07" w:rsidRPr="007E17D6" w:rsidRDefault="005A0E07" w:rsidP="003917B8">
            <w:pPr>
              <w:spacing w:after="0"/>
              <w:rPr>
                <w:rFonts w:ascii="Garamond" w:hAnsi="Garamond"/>
                <w:sz w:val="18"/>
                <w:szCs w:val="18"/>
                <w:highlight w:val="yellow"/>
              </w:rPr>
            </w:pPr>
          </w:p>
        </w:tc>
      </w:tr>
    </w:tbl>
    <w:p w14:paraId="498A449D" w14:textId="77777777" w:rsidR="005A0E07" w:rsidRPr="005A0E07" w:rsidRDefault="005A0E07" w:rsidP="005A0E07">
      <w:pPr>
        <w:spacing w:after="0"/>
        <w:rPr>
          <w:rFonts w:ascii="Garamond" w:hAnsi="Garamond"/>
          <w:b/>
          <w:sz w:val="14"/>
          <w:szCs w:val="14"/>
          <w:u w:val="single"/>
        </w:rPr>
      </w:pPr>
    </w:p>
    <w:p w14:paraId="58771CF7" w14:textId="77777777" w:rsidR="005A0E07" w:rsidRPr="00185A8A" w:rsidRDefault="005A0E07" w:rsidP="005A0E07">
      <w:pPr>
        <w:pStyle w:val="ListParagraph"/>
        <w:spacing w:before="0"/>
        <w:ind w:left="360"/>
        <w:rPr>
          <w:rFonts w:ascii="Garamond" w:hAnsi="Garamond"/>
          <w:b/>
          <w:sz w:val="20"/>
          <w:szCs w:val="20"/>
          <w:u w:val="single"/>
        </w:rPr>
      </w:pPr>
      <w:r>
        <w:rPr>
          <w:rFonts w:ascii="Garamond" w:hAnsi="Garamond"/>
          <w:b/>
          <w:sz w:val="20"/>
          <w:szCs w:val="20"/>
          <w:u w:val="single"/>
        </w:rPr>
        <w:t xml:space="preserve">Indicator Assessment </w:t>
      </w:r>
      <w:r w:rsidRPr="00185A8A">
        <w:rPr>
          <w:rFonts w:ascii="Garamond" w:hAnsi="Garamond"/>
          <w:b/>
          <w:sz w:val="20"/>
          <w:szCs w:val="20"/>
          <w:u w:val="single"/>
        </w:rPr>
        <w:t>Key</w:t>
      </w:r>
    </w:p>
    <w:tbl>
      <w:tblPr>
        <w:tblStyle w:val="TableGrid"/>
        <w:tblW w:w="0" w:type="auto"/>
        <w:tblInd w:w="108" w:type="dxa"/>
        <w:tblLook w:val="04A0" w:firstRow="1" w:lastRow="0" w:firstColumn="1" w:lastColumn="0" w:noHBand="0" w:noVBand="1"/>
      </w:tblPr>
      <w:tblGrid>
        <w:gridCol w:w="2741"/>
        <w:gridCol w:w="2987"/>
        <w:gridCol w:w="3154"/>
      </w:tblGrid>
      <w:tr w:rsidR="005A0E07" w14:paraId="1AD0354C" w14:textId="77777777" w:rsidTr="003917B8">
        <w:tc>
          <w:tcPr>
            <w:tcW w:w="2880" w:type="dxa"/>
            <w:shd w:val="clear" w:color="auto" w:fill="00B050"/>
          </w:tcPr>
          <w:p w14:paraId="6C9F1914" w14:textId="77777777" w:rsidR="005A0E07" w:rsidRDefault="005A0E07" w:rsidP="003917B8">
            <w:pPr>
              <w:rPr>
                <w:rFonts w:ascii="Garamond" w:hAnsi="Garamond"/>
                <w:sz w:val="20"/>
                <w:szCs w:val="20"/>
              </w:rPr>
            </w:pPr>
            <w:r>
              <w:rPr>
                <w:rFonts w:ascii="Garamond" w:hAnsi="Garamond"/>
                <w:sz w:val="20"/>
                <w:szCs w:val="20"/>
              </w:rPr>
              <w:t>Green= Achieved</w:t>
            </w:r>
          </w:p>
        </w:tc>
        <w:tc>
          <w:tcPr>
            <w:tcW w:w="3150" w:type="dxa"/>
            <w:shd w:val="clear" w:color="auto" w:fill="FFFF00"/>
          </w:tcPr>
          <w:p w14:paraId="2E91FCF1" w14:textId="77777777" w:rsidR="005A0E07" w:rsidRDefault="005A0E07" w:rsidP="003917B8">
            <w:pPr>
              <w:rPr>
                <w:rFonts w:ascii="Garamond" w:hAnsi="Garamond"/>
                <w:sz w:val="20"/>
                <w:szCs w:val="20"/>
              </w:rPr>
            </w:pPr>
            <w:r>
              <w:rPr>
                <w:rFonts w:ascii="Garamond" w:hAnsi="Garamond"/>
                <w:sz w:val="20"/>
                <w:szCs w:val="20"/>
              </w:rPr>
              <w:t>Yellow= On target to be achieved</w:t>
            </w:r>
          </w:p>
        </w:tc>
        <w:tc>
          <w:tcPr>
            <w:tcW w:w="3330" w:type="dxa"/>
            <w:shd w:val="clear" w:color="auto" w:fill="FF0000"/>
          </w:tcPr>
          <w:p w14:paraId="31A179F3" w14:textId="77777777" w:rsidR="005A0E07" w:rsidRDefault="005A0E07" w:rsidP="003917B8">
            <w:pPr>
              <w:rPr>
                <w:rFonts w:ascii="Garamond" w:hAnsi="Garamond"/>
                <w:sz w:val="20"/>
                <w:szCs w:val="20"/>
              </w:rPr>
            </w:pPr>
            <w:r>
              <w:rPr>
                <w:rFonts w:ascii="Garamond" w:hAnsi="Garamond"/>
                <w:sz w:val="20"/>
                <w:szCs w:val="20"/>
              </w:rPr>
              <w:t>Red= Not on target to be achieved</w:t>
            </w:r>
          </w:p>
        </w:tc>
      </w:tr>
    </w:tbl>
    <w:p w14:paraId="40996C2B" w14:textId="77777777" w:rsidR="005A0E07" w:rsidRPr="00185A8A" w:rsidRDefault="005A0E07" w:rsidP="005A0E07">
      <w:pPr>
        <w:spacing w:after="0" w:line="240" w:lineRule="auto"/>
        <w:rPr>
          <w:rFonts w:ascii="Garamond" w:hAnsi="Garamond"/>
          <w:color w:val="000000"/>
          <w:lang w:val="en-GB"/>
        </w:rPr>
      </w:pPr>
    </w:p>
    <w:p w14:paraId="58D77301" w14:textId="62EB87FD" w:rsidR="005A0E07" w:rsidRPr="00185A8A" w:rsidRDefault="005A0E07" w:rsidP="005A0E07">
      <w:pPr>
        <w:spacing w:after="0"/>
        <w:rPr>
          <w:rFonts w:ascii="Garamond" w:hAnsi="Garamond"/>
          <w:color w:val="000000"/>
          <w:lang w:val="en-GB"/>
        </w:rPr>
      </w:pPr>
      <w:r w:rsidRPr="00185A8A">
        <w:rPr>
          <w:rFonts w:ascii="Garamond" w:hAnsi="Garamond"/>
          <w:lang w:val="en-GB"/>
        </w:rPr>
        <w:t>In addition to the progress towards outcomes</w:t>
      </w:r>
      <w:r w:rsidR="00A06640">
        <w:rPr>
          <w:rFonts w:ascii="Garamond" w:hAnsi="Garamond"/>
          <w:lang w:val="en-GB"/>
        </w:rPr>
        <w:t xml:space="preserve"> and outputs</w:t>
      </w:r>
      <w:r w:rsidRPr="00185A8A">
        <w:rPr>
          <w:rFonts w:ascii="Garamond" w:hAnsi="Garamond"/>
          <w:lang w:val="en-GB"/>
        </w:rPr>
        <w:t xml:space="preserve"> analysis:</w:t>
      </w:r>
    </w:p>
    <w:p w14:paraId="7C031A5E" w14:textId="77777777" w:rsidR="005A0E07" w:rsidRPr="001F7827" w:rsidRDefault="005A0E07" w:rsidP="005A0E07">
      <w:pPr>
        <w:pStyle w:val="ListParagraph"/>
        <w:numPr>
          <w:ilvl w:val="0"/>
          <w:numId w:val="2"/>
        </w:numPr>
        <w:spacing w:before="0"/>
        <w:rPr>
          <w:rFonts w:ascii="Garamond" w:hAnsi="Garamond"/>
          <w:color w:val="000000"/>
          <w:lang w:val="en-GB"/>
        </w:rPr>
      </w:pPr>
      <w:r w:rsidRPr="001F7827">
        <w:rPr>
          <w:rFonts w:ascii="Garamond" w:hAnsi="Garamond"/>
          <w:color w:val="000000"/>
          <w:sz w:val="22"/>
          <w:szCs w:val="22"/>
          <w:lang w:val="en-GB"/>
        </w:rPr>
        <w:t>Identify remaining barriers to achieving the project objective</w:t>
      </w:r>
      <w:r>
        <w:rPr>
          <w:rFonts w:ascii="Garamond" w:hAnsi="Garamond"/>
          <w:color w:val="000000"/>
          <w:sz w:val="22"/>
          <w:szCs w:val="22"/>
          <w:lang w:val="en-GB"/>
        </w:rPr>
        <w:t xml:space="preserve"> in the remainder of the project</w:t>
      </w:r>
      <w:r w:rsidRPr="001F7827">
        <w:rPr>
          <w:rFonts w:ascii="Garamond" w:hAnsi="Garamond"/>
          <w:color w:val="000000"/>
          <w:sz w:val="22"/>
          <w:szCs w:val="22"/>
          <w:lang w:val="en-GB"/>
        </w:rPr>
        <w:t xml:space="preserve">. </w:t>
      </w:r>
    </w:p>
    <w:p w14:paraId="1F4F7C25" w14:textId="3FDE9F33" w:rsidR="008D336E" w:rsidRPr="008D336E" w:rsidRDefault="005A0E07" w:rsidP="008D336E">
      <w:pPr>
        <w:pStyle w:val="ListParagraph"/>
        <w:numPr>
          <w:ilvl w:val="0"/>
          <w:numId w:val="2"/>
        </w:numPr>
        <w:spacing w:before="0"/>
        <w:rPr>
          <w:rFonts w:ascii="Garamond" w:hAnsi="Garamond"/>
          <w:color w:val="000000"/>
          <w:sz w:val="22"/>
          <w:szCs w:val="22"/>
          <w:lang w:val="en-GB"/>
        </w:rPr>
      </w:pPr>
      <w:r w:rsidRPr="00BE7FD4">
        <w:rPr>
          <w:rFonts w:ascii="Garamond" w:hAnsi="Garamond"/>
          <w:color w:val="000000"/>
          <w:sz w:val="22"/>
          <w:szCs w:val="22"/>
          <w:lang w:val="en-GB"/>
        </w:rPr>
        <w:t>By reviewing the aspects of the project that have already been successful, identify ways in which the project can further expand these benefits.</w:t>
      </w:r>
    </w:p>
    <w:p w14:paraId="0804B460" w14:textId="77777777" w:rsidR="005A0E07" w:rsidRPr="001F7827" w:rsidRDefault="005A0E07" w:rsidP="005A0E07">
      <w:pPr>
        <w:pStyle w:val="ListParagraph"/>
        <w:spacing w:before="0"/>
        <w:ind w:left="360"/>
        <w:rPr>
          <w:rFonts w:ascii="Garamond" w:hAnsi="Garamond"/>
          <w:color w:val="000000"/>
          <w:lang w:val="en-GB"/>
        </w:rPr>
      </w:pPr>
    </w:p>
    <w:p w14:paraId="37888BA9" w14:textId="211A4F0C" w:rsidR="005A0E07" w:rsidRDefault="005A0E07" w:rsidP="005A0E07">
      <w:pPr>
        <w:tabs>
          <w:tab w:val="left" w:pos="0"/>
        </w:tabs>
        <w:spacing w:after="0"/>
        <w:rPr>
          <w:rFonts w:ascii="Garamond" w:hAnsi="Garamond"/>
          <w:b/>
          <w:color w:val="000000"/>
          <w:lang w:val="en-GB"/>
        </w:rPr>
      </w:pPr>
      <w:r>
        <w:rPr>
          <w:rFonts w:ascii="Garamond" w:hAnsi="Garamond"/>
          <w:b/>
          <w:lang w:val="en-GB"/>
        </w:rPr>
        <w:t>i</w:t>
      </w:r>
      <w:r w:rsidR="008D336E">
        <w:rPr>
          <w:rFonts w:ascii="Garamond" w:hAnsi="Garamond"/>
          <w:b/>
          <w:lang w:val="en-GB"/>
        </w:rPr>
        <w:t>v</w:t>
      </w:r>
      <w:r>
        <w:rPr>
          <w:rFonts w:ascii="Garamond" w:hAnsi="Garamond"/>
          <w:b/>
          <w:lang w:val="en-GB"/>
        </w:rPr>
        <w:t xml:space="preserve">.   </w:t>
      </w:r>
      <w:r w:rsidRPr="004A08EC">
        <w:rPr>
          <w:rFonts w:ascii="Garamond" w:hAnsi="Garamond"/>
          <w:b/>
          <w:lang w:val="en-GB"/>
        </w:rPr>
        <w:t xml:space="preserve">Project Implementation </w:t>
      </w:r>
      <w:r w:rsidRPr="004A08EC">
        <w:rPr>
          <w:rFonts w:ascii="Garamond" w:hAnsi="Garamond"/>
          <w:b/>
          <w:color w:val="000000"/>
          <w:lang w:val="en-GB"/>
        </w:rPr>
        <w:t>and Adaptive Management</w:t>
      </w:r>
    </w:p>
    <w:p w14:paraId="0C62A27F" w14:textId="77777777" w:rsidR="005A0E07" w:rsidRPr="004A08EC" w:rsidRDefault="005A0E07" w:rsidP="005A0E07">
      <w:pPr>
        <w:tabs>
          <w:tab w:val="left" w:pos="0"/>
        </w:tabs>
        <w:spacing w:after="0"/>
        <w:rPr>
          <w:rFonts w:ascii="Garamond" w:hAnsi="Garamond"/>
          <w:b/>
          <w:lang w:val="en-GB"/>
        </w:rPr>
      </w:pPr>
    </w:p>
    <w:p w14:paraId="3F009C48" w14:textId="77777777" w:rsidR="005A0E07" w:rsidRPr="00476888" w:rsidRDefault="005A0E07" w:rsidP="005A0E07">
      <w:pPr>
        <w:spacing w:after="0" w:line="240" w:lineRule="auto"/>
        <w:jc w:val="both"/>
        <w:rPr>
          <w:rFonts w:ascii="Garamond" w:hAnsi="Garamond"/>
          <w:color w:val="000000"/>
          <w:u w:val="single"/>
          <w:lang w:val="en-GB"/>
        </w:rPr>
      </w:pPr>
      <w:r w:rsidRPr="005C6140">
        <w:rPr>
          <w:rFonts w:ascii="Garamond" w:hAnsi="Garamond"/>
          <w:color w:val="000000"/>
          <w:u w:val="single"/>
          <w:lang w:val="en-GB"/>
        </w:rPr>
        <w:t>Management Arrangements:</w:t>
      </w:r>
    </w:p>
    <w:p w14:paraId="15784E33" w14:textId="77777777" w:rsidR="005A0E07" w:rsidRPr="002D731C" w:rsidRDefault="005A0E07" w:rsidP="005A0E07">
      <w:pPr>
        <w:numPr>
          <w:ilvl w:val="0"/>
          <w:numId w:val="8"/>
        </w:numPr>
        <w:spacing w:after="0" w:line="240" w:lineRule="auto"/>
        <w:jc w:val="both"/>
        <w:rPr>
          <w:rFonts w:ascii="Garamond" w:hAnsi="Garamond"/>
          <w:color w:val="000000"/>
          <w:lang w:val="en-GB"/>
        </w:rPr>
      </w:pPr>
      <w:r w:rsidRPr="002D731C">
        <w:rPr>
          <w:rFonts w:ascii="Garamond" w:hAnsi="Garamond"/>
          <w:color w:val="000000"/>
          <w:lang w:val="en-GB"/>
        </w:rPr>
        <w:t>Review overall effectiveness of project</w:t>
      </w:r>
      <w:r>
        <w:rPr>
          <w:rFonts w:ascii="Garamond" w:hAnsi="Garamond"/>
          <w:color w:val="000000"/>
          <w:lang w:val="en-GB"/>
        </w:rPr>
        <w:t xml:space="preserve"> management as outlined in the Project D</w:t>
      </w:r>
      <w:r w:rsidRPr="002D731C">
        <w:rPr>
          <w:rFonts w:ascii="Garamond" w:hAnsi="Garamond"/>
          <w:color w:val="000000"/>
          <w:lang w:val="en-GB"/>
        </w:rPr>
        <w:t>ocument.  Have changes been made and are they effective?  Are responsibilities and reporting lines clear?  Is decision-making transparent and undertaken in a timely manner?  Recommend areas for improvement.</w:t>
      </w:r>
    </w:p>
    <w:p w14:paraId="435CBE6A" w14:textId="77777777" w:rsidR="005A0E07" w:rsidRPr="002D731C" w:rsidRDefault="005A0E07" w:rsidP="005A0E07">
      <w:pPr>
        <w:numPr>
          <w:ilvl w:val="0"/>
          <w:numId w:val="8"/>
        </w:numPr>
        <w:spacing w:after="0" w:line="240" w:lineRule="auto"/>
        <w:jc w:val="both"/>
        <w:rPr>
          <w:rFonts w:ascii="Garamond" w:hAnsi="Garamond"/>
          <w:u w:val="single"/>
        </w:rPr>
      </w:pPr>
      <w:r w:rsidRPr="002D731C">
        <w:rPr>
          <w:rFonts w:ascii="Garamond" w:hAnsi="Garamond"/>
          <w:color w:val="000000"/>
          <w:lang w:val="en-GB"/>
        </w:rPr>
        <w:t xml:space="preserve">Review the quality of execution of the </w:t>
      </w:r>
      <w:r>
        <w:rPr>
          <w:rFonts w:ascii="Garamond" w:hAnsi="Garamond"/>
          <w:color w:val="000000"/>
          <w:lang w:val="en-GB"/>
        </w:rPr>
        <w:t>Executing Agency/</w:t>
      </w:r>
      <w:r w:rsidRPr="002D731C">
        <w:rPr>
          <w:rFonts w:ascii="Garamond" w:hAnsi="Garamond"/>
          <w:color w:val="000000"/>
          <w:lang w:val="en-GB"/>
        </w:rPr>
        <w:t>Implementing Partner</w:t>
      </w:r>
      <w:r>
        <w:rPr>
          <w:rFonts w:ascii="Garamond" w:hAnsi="Garamond"/>
          <w:color w:val="000000"/>
          <w:lang w:val="en-GB"/>
        </w:rPr>
        <w:t>(</w:t>
      </w:r>
      <w:r w:rsidRPr="002D731C">
        <w:rPr>
          <w:rFonts w:ascii="Garamond" w:hAnsi="Garamond"/>
          <w:color w:val="000000"/>
          <w:lang w:val="en-GB"/>
        </w:rPr>
        <w:t>s</w:t>
      </w:r>
      <w:r>
        <w:rPr>
          <w:rFonts w:ascii="Garamond" w:hAnsi="Garamond"/>
          <w:color w:val="000000"/>
          <w:lang w:val="en-GB"/>
        </w:rPr>
        <w:t>)</w:t>
      </w:r>
      <w:r w:rsidRPr="002D731C">
        <w:rPr>
          <w:rFonts w:ascii="Garamond" w:hAnsi="Garamond"/>
          <w:color w:val="000000"/>
          <w:lang w:val="en-GB"/>
        </w:rPr>
        <w:t xml:space="preserve"> and recommend areas for improvement.</w:t>
      </w:r>
    </w:p>
    <w:p w14:paraId="5801B1B6" w14:textId="51272647" w:rsidR="005A0E07" w:rsidRPr="007446AA" w:rsidRDefault="005A0E07" w:rsidP="005A0E07">
      <w:pPr>
        <w:numPr>
          <w:ilvl w:val="0"/>
          <w:numId w:val="8"/>
        </w:numPr>
        <w:spacing w:after="0" w:line="240" w:lineRule="auto"/>
        <w:jc w:val="both"/>
        <w:rPr>
          <w:rFonts w:ascii="Garamond" w:hAnsi="Garamond"/>
          <w:u w:val="single"/>
        </w:rPr>
      </w:pPr>
      <w:r w:rsidRPr="002D731C">
        <w:rPr>
          <w:rFonts w:ascii="Garamond" w:hAnsi="Garamond"/>
          <w:color w:val="000000"/>
          <w:lang w:val="en-GB"/>
        </w:rPr>
        <w:t>Review the quality of support provided b</w:t>
      </w:r>
      <w:r w:rsidR="008D336E">
        <w:rPr>
          <w:rFonts w:ascii="Garamond" w:hAnsi="Garamond"/>
          <w:color w:val="000000"/>
          <w:lang w:val="en-GB"/>
        </w:rPr>
        <w:t xml:space="preserve">y </w:t>
      </w:r>
      <w:r w:rsidRPr="002D731C">
        <w:rPr>
          <w:rFonts w:ascii="Garamond" w:hAnsi="Garamond"/>
          <w:color w:val="000000"/>
          <w:lang w:val="en-GB"/>
        </w:rPr>
        <w:t>UNDP and recommend areas for improvement.</w:t>
      </w:r>
    </w:p>
    <w:p w14:paraId="540B7EB7" w14:textId="77777777" w:rsidR="005A0E07" w:rsidRDefault="005A0E07" w:rsidP="005A0E07">
      <w:pPr>
        <w:keepNext/>
        <w:spacing w:after="0" w:line="240" w:lineRule="auto"/>
        <w:jc w:val="both"/>
        <w:rPr>
          <w:rFonts w:ascii="Garamond" w:hAnsi="Garamond"/>
          <w:color w:val="000000"/>
          <w:u w:val="single"/>
          <w:lang w:val="en-GB"/>
        </w:rPr>
      </w:pPr>
    </w:p>
    <w:p w14:paraId="58090606" w14:textId="77777777" w:rsidR="005A0E07" w:rsidRPr="00A42F8C" w:rsidRDefault="005A0E07" w:rsidP="005A0E07">
      <w:pPr>
        <w:keepNext/>
        <w:spacing w:after="0" w:line="240" w:lineRule="auto"/>
        <w:jc w:val="both"/>
        <w:rPr>
          <w:rFonts w:ascii="Garamond" w:hAnsi="Garamond"/>
          <w:color w:val="000000"/>
          <w:u w:val="single"/>
          <w:lang w:val="en-GB"/>
        </w:rPr>
      </w:pPr>
      <w:r w:rsidRPr="00A42F8C">
        <w:rPr>
          <w:rFonts w:ascii="Garamond" w:hAnsi="Garamond"/>
          <w:color w:val="000000"/>
          <w:u w:val="single"/>
          <w:lang w:val="en-GB"/>
        </w:rPr>
        <w:t>Work Planning</w:t>
      </w:r>
      <w:r>
        <w:rPr>
          <w:rFonts w:ascii="Garamond" w:hAnsi="Garamond"/>
          <w:color w:val="000000"/>
          <w:u w:val="single"/>
          <w:lang w:val="en-GB"/>
        </w:rPr>
        <w:t>:</w:t>
      </w:r>
    </w:p>
    <w:p w14:paraId="6D390252" w14:textId="77777777" w:rsidR="005A0E07" w:rsidRPr="00C52D0A" w:rsidRDefault="005A0E07" w:rsidP="005A0E07">
      <w:pPr>
        <w:pStyle w:val="ListParagraph"/>
        <w:numPr>
          <w:ilvl w:val="0"/>
          <w:numId w:val="4"/>
        </w:numPr>
        <w:spacing w:before="0"/>
        <w:rPr>
          <w:rFonts w:ascii="Garamond" w:hAnsi="Garamond"/>
          <w:sz w:val="22"/>
          <w:szCs w:val="22"/>
        </w:rPr>
      </w:pPr>
      <w:r>
        <w:rPr>
          <w:rFonts w:ascii="Garamond" w:eastAsia="SymbolMT" w:hAnsi="Garamond" w:cs="Arial-ItalicMT"/>
          <w:iCs/>
          <w:color w:val="000000"/>
          <w:sz w:val="22"/>
          <w:szCs w:val="22"/>
          <w:lang w:val="en-GB"/>
        </w:rPr>
        <w:t xml:space="preserve">Review </w:t>
      </w:r>
      <w:r>
        <w:rPr>
          <w:rFonts w:ascii="Garamond" w:eastAsia="SymbolMT" w:hAnsi="Garamond" w:cs="Arial-ItalicMT"/>
          <w:iCs/>
          <w:sz w:val="22"/>
          <w:szCs w:val="22"/>
        </w:rPr>
        <w:t xml:space="preserve">any delays in project </w:t>
      </w:r>
      <w:r w:rsidRPr="006A485C">
        <w:rPr>
          <w:rFonts w:ascii="Garamond" w:eastAsia="SymbolMT" w:hAnsi="Garamond" w:cs="Arial-ItalicMT"/>
          <w:iCs/>
          <w:sz w:val="22"/>
          <w:szCs w:val="22"/>
        </w:rPr>
        <w:t xml:space="preserve">start-up and implementation, identify the causes and examine if they have been </w:t>
      </w:r>
      <w:r>
        <w:rPr>
          <w:rFonts w:ascii="Garamond" w:eastAsia="SymbolMT" w:hAnsi="Garamond" w:cs="Arial-ItalicMT"/>
          <w:iCs/>
          <w:sz w:val="22"/>
          <w:szCs w:val="22"/>
        </w:rPr>
        <w:t>re</w:t>
      </w:r>
      <w:r w:rsidRPr="006A485C">
        <w:rPr>
          <w:rFonts w:ascii="Garamond" w:eastAsia="SymbolMT" w:hAnsi="Garamond" w:cs="Arial-ItalicMT"/>
          <w:iCs/>
          <w:sz w:val="22"/>
          <w:szCs w:val="22"/>
        </w:rPr>
        <w:t>solved.</w:t>
      </w:r>
    </w:p>
    <w:p w14:paraId="3F1B0471" w14:textId="77777777" w:rsidR="005A0E07" w:rsidRPr="002D731C" w:rsidRDefault="005A0E07" w:rsidP="005A0E07">
      <w:pPr>
        <w:numPr>
          <w:ilvl w:val="0"/>
          <w:numId w:val="4"/>
        </w:numPr>
        <w:spacing w:after="0" w:line="240" w:lineRule="auto"/>
        <w:jc w:val="both"/>
        <w:rPr>
          <w:rFonts w:ascii="Garamond" w:hAnsi="Garamond"/>
          <w:color w:val="000000"/>
          <w:lang w:val="en-GB"/>
        </w:rPr>
      </w:pPr>
      <w:r>
        <w:rPr>
          <w:rFonts w:ascii="Garamond" w:hAnsi="Garamond"/>
          <w:color w:val="000000"/>
          <w:lang w:val="en-GB"/>
        </w:rPr>
        <w:t>Are work-</w:t>
      </w:r>
      <w:r w:rsidRPr="002D731C">
        <w:rPr>
          <w:rFonts w:ascii="Garamond" w:hAnsi="Garamond"/>
          <w:color w:val="000000"/>
          <w:lang w:val="en-GB"/>
        </w:rPr>
        <w:t>planning processes result</w:t>
      </w:r>
      <w:r>
        <w:rPr>
          <w:rFonts w:ascii="Garamond" w:hAnsi="Garamond"/>
          <w:color w:val="000000"/>
          <w:lang w:val="en-GB"/>
        </w:rPr>
        <w:t>s</w:t>
      </w:r>
      <w:r w:rsidRPr="002D731C">
        <w:rPr>
          <w:rFonts w:ascii="Garamond" w:hAnsi="Garamond"/>
          <w:color w:val="000000"/>
          <w:lang w:val="en-GB"/>
        </w:rPr>
        <w:t>-based?  If not, suggest ways to re-orientate wo</w:t>
      </w:r>
      <w:r>
        <w:rPr>
          <w:rFonts w:ascii="Garamond" w:hAnsi="Garamond"/>
          <w:color w:val="000000"/>
          <w:lang w:val="en-GB"/>
        </w:rPr>
        <w:t>rk planning to focus on results?</w:t>
      </w:r>
    </w:p>
    <w:p w14:paraId="0A86383F" w14:textId="77777777" w:rsidR="005A0E07" w:rsidRDefault="005A0E07" w:rsidP="005A0E07">
      <w:pPr>
        <w:numPr>
          <w:ilvl w:val="0"/>
          <w:numId w:val="4"/>
        </w:numPr>
        <w:spacing w:after="0" w:line="240" w:lineRule="auto"/>
        <w:jc w:val="both"/>
        <w:rPr>
          <w:rFonts w:ascii="Garamond" w:hAnsi="Garamond"/>
          <w:color w:val="000000"/>
          <w:lang w:val="en-GB"/>
        </w:rPr>
      </w:pPr>
      <w:r w:rsidRPr="002D731C">
        <w:rPr>
          <w:rFonts w:ascii="Garamond" w:hAnsi="Garamond"/>
          <w:color w:val="000000"/>
          <w:lang w:val="en-GB"/>
        </w:rPr>
        <w:t xml:space="preserve">Examine the use of the </w:t>
      </w:r>
      <w:r>
        <w:rPr>
          <w:rFonts w:ascii="Garamond" w:hAnsi="Garamond"/>
          <w:color w:val="000000"/>
          <w:lang w:val="en-GB"/>
        </w:rPr>
        <w:t xml:space="preserve">project’s </w:t>
      </w:r>
      <w:r w:rsidRPr="002D731C">
        <w:rPr>
          <w:rFonts w:ascii="Garamond" w:hAnsi="Garamond"/>
          <w:color w:val="000000"/>
          <w:lang w:val="en-GB"/>
        </w:rPr>
        <w:t>results framework</w:t>
      </w:r>
      <w:r>
        <w:rPr>
          <w:rFonts w:ascii="Garamond" w:hAnsi="Garamond"/>
          <w:color w:val="000000"/>
          <w:lang w:val="en-GB"/>
        </w:rPr>
        <w:t xml:space="preserve">/ </w:t>
      </w:r>
      <w:proofErr w:type="spellStart"/>
      <w:r>
        <w:rPr>
          <w:rFonts w:ascii="Garamond" w:hAnsi="Garamond"/>
          <w:color w:val="000000"/>
          <w:lang w:val="en-GB"/>
        </w:rPr>
        <w:t>logframe</w:t>
      </w:r>
      <w:proofErr w:type="spellEnd"/>
      <w:r w:rsidRPr="002D731C">
        <w:rPr>
          <w:rFonts w:ascii="Garamond" w:hAnsi="Garamond"/>
          <w:color w:val="000000"/>
          <w:lang w:val="en-GB"/>
        </w:rPr>
        <w:t xml:space="preserve"> as a management tool and review any changes made to it since project start.  </w:t>
      </w:r>
    </w:p>
    <w:p w14:paraId="6BEEAA84" w14:textId="77777777" w:rsidR="008D336E" w:rsidRPr="00EB462F" w:rsidRDefault="008D336E" w:rsidP="00262716">
      <w:pPr>
        <w:spacing w:after="0" w:line="240" w:lineRule="auto"/>
        <w:jc w:val="both"/>
        <w:rPr>
          <w:rFonts w:ascii="Garamond" w:hAnsi="Garamond"/>
          <w:color w:val="000000"/>
          <w:sz w:val="32"/>
          <w:szCs w:val="32"/>
          <w:lang w:val="en-GB"/>
        </w:rPr>
      </w:pPr>
    </w:p>
    <w:p w14:paraId="613D0AAB" w14:textId="77777777" w:rsidR="005A0E07" w:rsidRPr="002D731C" w:rsidRDefault="005A0E07" w:rsidP="005A0E07">
      <w:pPr>
        <w:spacing w:after="0" w:line="240" w:lineRule="auto"/>
        <w:jc w:val="both"/>
        <w:rPr>
          <w:rFonts w:ascii="Garamond" w:hAnsi="Garamond"/>
          <w:color w:val="000000"/>
          <w:lang w:val="en-GB"/>
        </w:rPr>
      </w:pPr>
      <w:r w:rsidRPr="002D731C">
        <w:rPr>
          <w:rFonts w:ascii="Garamond" w:hAnsi="Garamond"/>
          <w:color w:val="000000"/>
          <w:u w:val="single"/>
          <w:lang w:val="en-GB"/>
        </w:rPr>
        <w:t>Finance and co-finance</w:t>
      </w:r>
      <w:r w:rsidRPr="002D731C">
        <w:rPr>
          <w:rFonts w:ascii="Garamond" w:hAnsi="Garamond"/>
          <w:color w:val="000000"/>
          <w:lang w:val="en-GB"/>
        </w:rPr>
        <w:t>:</w:t>
      </w:r>
    </w:p>
    <w:p w14:paraId="7DCF1F7A" w14:textId="77777777" w:rsidR="005A0E07" w:rsidRPr="002D731C"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hAnsi="Garamond"/>
          <w:color w:val="000000"/>
          <w:sz w:val="22"/>
          <w:szCs w:val="22"/>
          <w:lang w:val="en-GB"/>
        </w:rPr>
        <w:t xml:space="preserve">Consider the financial management of the project, with specific reference to the cost-effectiveness of interventions.  </w:t>
      </w:r>
    </w:p>
    <w:p w14:paraId="0DF797F7" w14:textId="77777777" w:rsidR="005A0E07" w:rsidRPr="002D731C"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hAnsi="Garamond"/>
          <w:sz w:val="22"/>
          <w:szCs w:val="22"/>
          <w:lang w:val="en-GB"/>
        </w:rPr>
        <w:lastRenderedPageBreak/>
        <w:t>Review the changes to fund allocations as a result of budget revisions and assess the appropriateness and relevance of such revisions.</w:t>
      </w:r>
    </w:p>
    <w:p w14:paraId="6E8D8FF5" w14:textId="77777777" w:rsidR="005A0E07" w:rsidRPr="00A77981"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eastAsiaTheme="minorHAnsi" w:hAnsi="Garamond" w:cs="ArialMT"/>
          <w:sz w:val="22"/>
          <w:szCs w:val="22"/>
        </w:rPr>
        <w:t>Does the project have the appropriate financial controls, including reporting and planning, that allow management to make informed decisions regarding the budget and allow for timely flow of funds?</w:t>
      </w:r>
    </w:p>
    <w:p w14:paraId="7C7FA9DB" w14:textId="1AD4B387" w:rsidR="008D336E" w:rsidRDefault="005A0E07" w:rsidP="008D336E">
      <w:pPr>
        <w:pStyle w:val="ListParagraph"/>
        <w:numPr>
          <w:ilvl w:val="0"/>
          <w:numId w:val="16"/>
        </w:numPr>
        <w:spacing w:before="0"/>
        <w:rPr>
          <w:rFonts w:ascii="Garamond" w:hAnsi="Garamond"/>
          <w:color w:val="000000"/>
          <w:sz w:val="22"/>
          <w:szCs w:val="22"/>
          <w:lang w:val="en-GB"/>
        </w:rPr>
      </w:pPr>
      <w:r>
        <w:rPr>
          <w:rFonts w:ascii="Garamond" w:hAnsi="Garamond"/>
          <w:color w:val="000000"/>
          <w:sz w:val="22"/>
          <w:szCs w:val="22"/>
          <w:lang w:val="en-GB"/>
        </w:rPr>
        <w:t>Informed by</w:t>
      </w:r>
      <w:r w:rsidRPr="002D731C">
        <w:rPr>
          <w:rFonts w:ascii="Garamond" w:hAnsi="Garamond"/>
          <w:color w:val="000000"/>
          <w:sz w:val="22"/>
          <w:szCs w:val="22"/>
          <w:lang w:val="en-GB"/>
        </w:rPr>
        <w:t xml:space="preserve"> the co-financing monitoring table</w:t>
      </w:r>
      <w:r>
        <w:rPr>
          <w:rFonts w:ascii="Garamond" w:hAnsi="Garamond"/>
          <w:color w:val="000000"/>
          <w:sz w:val="22"/>
          <w:szCs w:val="22"/>
          <w:lang w:val="en-GB"/>
        </w:rPr>
        <w:t xml:space="preserve"> to be filled out</w:t>
      </w:r>
      <w:r w:rsidRPr="002D731C">
        <w:rPr>
          <w:rFonts w:ascii="Garamond" w:hAnsi="Garamond"/>
          <w:color w:val="000000"/>
          <w:sz w:val="22"/>
          <w:szCs w:val="22"/>
          <w:lang w:val="en-GB"/>
        </w:rPr>
        <w:t xml:space="preserve">, provide commentary on co-financing: is co-financing being used strategically to help the objectives of the project? </w:t>
      </w:r>
      <w:r>
        <w:rPr>
          <w:rFonts w:ascii="Garamond" w:hAnsi="Garamond"/>
          <w:color w:val="000000"/>
          <w:sz w:val="22"/>
          <w:szCs w:val="22"/>
          <w:lang w:val="en-GB"/>
        </w:rPr>
        <w:t>Is the</w:t>
      </w:r>
      <w:r w:rsidRPr="002D731C">
        <w:rPr>
          <w:rFonts w:ascii="Garamond" w:hAnsi="Garamond"/>
          <w:color w:val="000000"/>
          <w:sz w:val="22"/>
          <w:szCs w:val="22"/>
          <w:lang w:val="en-GB"/>
        </w:rPr>
        <w:t xml:space="preserve"> </w:t>
      </w:r>
      <w:r w:rsidRPr="005E3F2A">
        <w:rPr>
          <w:rFonts w:ascii="Garamond" w:hAnsi="Garamond"/>
          <w:sz w:val="22"/>
          <w:szCs w:val="22"/>
        </w:rPr>
        <w:t>Project Team</w:t>
      </w:r>
      <w:r>
        <w:rPr>
          <w:rFonts w:ascii="Garamond" w:hAnsi="Garamond"/>
        </w:rPr>
        <w:t xml:space="preserve"> </w:t>
      </w:r>
      <w:r w:rsidRPr="002D731C">
        <w:rPr>
          <w:rFonts w:ascii="Garamond" w:hAnsi="Garamond"/>
          <w:color w:val="000000"/>
          <w:sz w:val="22"/>
          <w:szCs w:val="22"/>
          <w:lang w:val="en-GB"/>
        </w:rPr>
        <w:t>meeting with all co-financing partners regularly in order to align financing priorities and annual work plans?</w:t>
      </w:r>
    </w:p>
    <w:p w14:paraId="6CF80C85" w14:textId="4BCE0B5E" w:rsidR="00E30525" w:rsidRDefault="007B4838" w:rsidP="008D336E">
      <w:pPr>
        <w:pStyle w:val="ListParagraph"/>
        <w:numPr>
          <w:ilvl w:val="0"/>
          <w:numId w:val="16"/>
        </w:numPr>
        <w:spacing w:before="0"/>
        <w:rPr>
          <w:rFonts w:ascii="Garamond" w:hAnsi="Garamond"/>
          <w:color w:val="000000"/>
          <w:sz w:val="22"/>
          <w:szCs w:val="22"/>
          <w:lang w:val="en-GB"/>
        </w:rPr>
      </w:pPr>
      <w:r>
        <w:rPr>
          <w:rFonts w:ascii="Garamond" w:hAnsi="Garamond"/>
          <w:color w:val="000000"/>
          <w:sz w:val="22"/>
          <w:szCs w:val="22"/>
          <w:lang w:val="en-GB"/>
        </w:rPr>
        <w:t xml:space="preserve">Assess factors that contributed to low/high </w:t>
      </w:r>
      <w:r w:rsidR="00956C6A">
        <w:rPr>
          <w:rFonts w:ascii="Garamond" w:hAnsi="Garamond"/>
          <w:color w:val="000000"/>
          <w:sz w:val="22"/>
          <w:szCs w:val="22"/>
          <w:lang w:val="en-GB"/>
        </w:rPr>
        <w:t>expenditure rate</w:t>
      </w:r>
    </w:p>
    <w:p w14:paraId="13ACBDA0" w14:textId="77777777" w:rsidR="008D336E" w:rsidRPr="008D336E" w:rsidRDefault="008D336E" w:rsidP="008D336E">
      <w:pPr>
        <w:pStyle w:val="ListParagraph"/>
        <w:spacing w:before="0"/>
        <w:ind w:left="360"/>
        <w:rPr>
          <w:rFonts w:ascii="Garamond" w:hAnsi="Garamond"/>
          <w:color w:val="000000"/>
          <w:sz w:val="22"/>
          <w:szCs w:val="22"/>
          <w:lang w:val="en-GB"/>
        </w:rPr>
      </w:pPr>
    </w:p>
    <w:p w14:paraId="4821E752" w14:textId="77777777" w:rsidR="008D336E" w:rsidRPr="00C36779" w:rsidRDefault="008D336E" w:rsidP="00C36779">
      <w:pPr>
        <w:spacing w:after="0" w:line="240" w:lineRule="auto"/>
        <w:jc w:val="both"/>
        <w:rPr>
          <w:rFonts w:ascii="Garamond" w:hAnsi="Garamond"/>
          <w:color w:val="000000"/>
          <w:u w:val="single"/>
          <w:lang w:val="en-GB"/>
        </w:rPr>
      </w:pPr>
      <w:r w:rsidRPr="00C36779">
        <w:rPr>
          <w:rFonts w:ascii="Garamond" w:hAnsi="Garamond"/>
          <w:color w:val="000000"/>
          <w:u w:val="single"/>
          <w:lang w:val="en-GB"/>
        </w:rPr>
        <w:t>Coherence in climate finance delivery with other multilateral entities</w:t>
      </w:r>
    </w:p>
    <w:p w14:paraId="57B410CD" w14:textId="77777777" w:rsidR="008D336E" w:rsidRPr="00B369E3" w:rsidRDefault="008D336E" w:rsidP="008D336E">
      <w:pPr>
        <w:pStyle w:val="ListParagraph"/>
        <w:numPr>
          <w:ilvl w:val="0"/>
          <w:numId w:val="37"/>
        </w:numPr>
        <w:spacing w:before="0"/>
        <w:ind w:left="360"/>
        <w:contextualSpacing/>
        <w:rPr>
          <w:rFonts w:ascii="Garamond" w:hAnsi="Garamond" w:cs="Calibri"/>
          <w:sz w:val="22"/>
          <w:szCs w:val="22"/>
          <w:lang w:val="en-GB"/>
        </w:rPr>
      </w:pPr>
      <w:r w:rsidRPr="00B369E3">
        <w:rPr>
          <w:rFonts w:ascii="Garamond" w:hAnsi="Garamond" w:cs="Calibri"/>
          <w:sz w:val="22"/>
          <w:szCs w:val="22"/>
          <w:lang w:val="en-GB"/>
        </w:rPr>
        <w:t>Who are the partners of the project and how strategic are they in terms of capacities and commitment?</w:t>
      </w:r>
    </w:p>
    <w:p w14:paraId="31F56FE0" w14:textId="77777777" w:rsidR="008D336E" w:rsidRPr="00B369E3" w:rsidRDefault="008D336E" w:rsidP="008D336E">
      <w:pPr>
        <w:pStyle w:val="ListParagraph"/>
        <w:numPr>
          <w:ilvl w:val="0"/>
          <w:numId w:val="37"/>
        </w:numPr>
        <w:spacing w:before="0"/>
        <w:ind w:left="360"/>
        <w:contextualSpacing/>
        <w:rPr>
          <w:rFonts w:ascii="Garamond" w:hAnsi="Garamond" w:cs="Calibri"/>
          <w:sz w:val="22"/>
          <w:szCs w:val="22"/>
          <w:lang w:val="en-GB"/>
        </w:rPr>
      </w:pPr>
      <w:r w:rsidRPr="00B369E3">
        <w:rPr>
          <w:rFonts w:ascii="Garamond" w:hAnsi="Garamond" w:cs="Calibri"/>
          <w:sz w:val="22"/>
          <w:szCs w:val="22"/>
          <w:lang w:val="en-GB"/>
        </w:rPr>
        <w:t>Is there coherence and complementarity by the project with other actors for local other climate change interventions?</w:t>
      </w:r>
    </w:p>
    <w:p w14:paraId="2FD1B154" w14:textId="77777777" w:rsidR="008D336E" w:rsidRPr="00B369E3" w:rsidRDefault="008D336E" w:rsidP="008D336E">
      <w:pPr>
        <w:pStyle w:val="ListParagraph"/>
        <w:numPr>
          <w:ilvl w:val="0"/>
          <w:numId w:val="37"/>
        </w:numPr>
        <w:spacing w:before="0"/>
        <w:ind w:left="360"/>
        <w:contextualSpacing/>
        <w:rPr>
          <w:rFonts w:ascii="Garamond" w:hAnsi="Garamond" w:cs="Calibri"/>
          <w:sz w:val="22"/>
          <w:szCs w:val="22"/>
        </w:rPr>
      </w:pPr>
      <w:r w:rsidRPr="00B369E3">
        <w:rPr>
          <w:rFonts w:ascii="Garamond" w:hAnsi="Garamond" w:cs="Calibri"/>
          <w:sz w:val="22"/>
          <w:szCs w:val="22"/>
          <w:lang w:val="en-GB"/>
        </w:rPr>
        <w:t xml:space="preserve">To what extent has the project complimented other on-going local level initiatives (by stakeholders, donors, governments) on climate change adaptation or mitigation efforts? </w:t>
      </w:r>
    </w:p>
    <w:p w14:paraId="1A8CABE6" w14:textId="77777777" w:rsidR="008D336E" w:rsidRPr="00B369E3" w:rsidRDefault="008D336E" w:rsidP="008D336E">
      <w:pPr>
        <w:pStyle w:val="ListParagraph"/>
        <w:numPr>
          <w:ilvl w:val="0"/>
          <w:numId w:val="37"/>
        </w:numPr>
        <w:spacing w:before="0"/>
        <w:ind w:left="360"/>
        <w:contextualSpacing/>
        <w:rPr>
          <w:rFonts w:ascii="Garamond" w:hAnsi="Garamond" w:cs="Calibri"/>
          <w:sz w:val="22"/>
          <w:szCs w:val="22"/>
        </w:rPr>
      </w:pPr>
      <w:r w:rsidRPr="00B369E3">
        <w:rPr>
          <w:rFonts w:ascii="Garamond" w:hAnsi="Garamond" w:cs="Calibri"/>
          <w:sz w:val="22"/>
          <w:szCs w:val="22"/>
        </w:rPr>
        <w:t xml:space="preserve">How </w:t>
      </w:r>
      <w:r w:rsidRPr="00B369E3">
        <w:rPr>
          <w:rFonts w:ascii="Garamond" w:hAnsi="Garamond" w:cs="Calibri"/>
          <w:sz w:val="22"/>
          <w:szCs w:val="22"/>
          <w:lang w:val="en-GB"/>
        </w:rPr>
        <w:t>has the project contributed to achieving stronger and more coherent integration of shift to low emission sustainable development pathways and/or increased climate resilient sustainable development (GCF RMF/PMF Paradigm Shift objectives)? Please provide concrete examples and make specific suggestions on how to enhance these roles going forward.</w:t>
      </w:r>
    </w:p>
    <w:p w14:paraId="33E8188E" w14:textId="77777777" w:rsidR="005A0E07" w:rsidRPr="002D731C" w:rsidRDefault="005A0E07" w:rsidP="005A0E07">
      <w:pPr>
        <w:spacing w:after="0" w:line="240" w:lineRule="auto"/>
        <w:jc w:val="both"/>
        <w:rPr>
          <w:rFonts w:ascii="Garamond" w:hAnsi="Garamond"/>
          <w:color w:val="000000"/>
          <w:lang w:val="en-GB"/>
        </w:rPr>
      </w:pPr>
      <w:r>
        <w:rPr>
          <w:rFonts w:ascii="Garamond" w:hAnsi="Garamond"/>
          <w:color w:val="000000"/>
          <w:u w:val="single"/>
          <w:lang w:val="en-GB"/>
        </w:rPr>
        <w:t xml:space="preserve">Project-level </w:t>
      </w:r>
      <w:r w:rsidRPr="002D731C">
        <w:rPr>
          <w:rFonts w:ascii="Garamond" w:hAnsi="Garamond"/>
          <w:color w:val="000000"/>
          <w:u w:val="single"/>
          <w:lang w:val="en-GB"/>
        </w:rPr>
        <w:t xml:space="preserve">Monitoring </w:t>
      </w:r>
      <w:r>
        <w:rPr>
          <w:rFonts w:ascii="Garamond" w:hAnsi="Garamond"/>
          <w:color w:val="000000"/>
          <w:u w:val="single"/>
          <w:lang w:val="en-GB"/>
        </w:rPr>
        <w:t xml:space="preserve">and Evaluation </w:t>
      </w:r>
      <w:r w:rsidRPr="002D731C">
        <w:rPr>
          <w:rFonts w:ascii="Garamond" w:hAnsi="Garamond"/>
          <w:color w:val="000000"/>
          <w:u w:val="single"/>
          <w:lang w:val="en-GB"/>
        </w:rPr>
        <w:t>Systems</w:t>
      </w:r>
      <w:r>
        <w:rPr>
          <w:rFonts w:ascii="Garamond" w:hAnsi="Garamond"/>
          <w:color w:val="000000"/>
          <w:lang w:val="en-GB"/>
        </w:rPr>
        <w:t>:</w:t>
      </w:r>
    </w:p>
    <w:p w14:paraId="6A02C1E5" w14:textId="77777777" w:rsidR="005A0E07" w:rsidRPr="002D731C" w:rsidRDefault="005A0E07" w:rsidP="005A0E07">
      <w:pPr>
        <w:numPr>
          <w:ilvl w:val="0"/>
          <w:numId w:val="5"/>
        </w:numPr>
        <w:spacing w:after="0" w:line="240" w:lineRule="auto"/>
        <w:jc w:val="both"/>
        <w:rPr>
          <w:rFonts w:ascii="Garamond" w:hAnsi="Garamond"/>
          <w:color w:val="000000"/>
          <w:lang w:val="en-GB"/>
        </w:rPr>
      </w:pPr>
      <w:r w:rsidRPr="002D731C">
        <w:rPr>
          <w:rFonts w:ascii="Garamond" w:hAnsi="Garamond"/>
          <w:color w:val="000000"/>
          <w:lang w:val="en-GB"/>
        </w:rPr>
        <w:t xml:space="preserve">Review the monitoring tools currently being used:  Do they provide the necessary information? Do they involve key partners? </w:t>
      </w:r>
      <w:r>
        <w:rPr>
          <w:rFonts w:ascii="Garamond" w:hAnsi="Garamond"/>
          <w:color w:val="000000"/>
          <w:lang w:val="en-GB"/>
        </w:rPr>
        <w:t xml:space="preserve">Are they aligned or mainstreamed with national systems?  </w:t>
      </w:r>
      <w:r w:rsidRPr="002D731C">
        <w:rPr>
          <w:rFonts w:ascii="Garamond" w:hAnsi="Garamond"/>
          <w:color w:val="000000"/>
          <w:lang w:val="en-GB"/>
        </w:rPr>
        <w:t>Do they use existing information? Are they efficient? Are they cost-effective? Are additional tools required?</w:t>
      </w:r>
      <w:r>
        <w:rPr>
          <w:rFonts w:ascii="Garamond" w:hAnsi="Garamond"/>
          <w:color w:val="000000"/>
          <w:lang w:val="en-GB"/>
        </w:rPr>
        <w:t xml:space="preserve"> How could they be made more participatory and inclusive?</w:t>
      </w:r>
    </w:p>
    <w:p w14:paraId="06D564E2" w14:textId="77777777" w:rsidR="005A0E07" w:rsidRDefault="005A0E07" w:rsidP="005A0E07">
      <w:pPr>
        <w:numPr>
          <w:ilvl w:val="0"/>
          <w:numId w:val="5"/>
        </w:numPr>
        <w:spacing w:after="0" w:line="240" w:lineRule="auto"/>
        <w:jc w:val="both"/>
        <w:rPr>
          <w:rFonts w:ascii="Garamond" w:hAnsi="Garamond"/>
          <w:color w:val="000000"/>
          <w:lang w:val="en-GB"/>
        </w:rPr>
      </w:pPr>
      <w:r w:rsidRPr="002D731C">
        <w:rPr>
          <w:rFonts w:ascii="Garamond" w:hAnsi="Garamond"/>
          <w:color w:val="000000"/>
          <w:lang w:val="en-GB"/>
        </w:rPr>
        <w:t xml:space="preserve">Examine the financial management of the project monitoring and evaluation budget.  Are sufficient resources being allocated to </w:t>
      </w:r>
      <w:r>
        <w:rPr>
          <w:rFonts w:ascii="Garamond" w:hAnsi="Garamond"/>
          <w:color w:val="000000"/>
          <w:lang w:val="en-GB"/>
        </w:rPr>
        <w:t>monitoring and evaluation</w:t>
      </w:r>
      <w:r w:rsidRPr="002D731C">
        <w:rPr>
          <w:rFonts w:ascii="Garamond" w:hAnsi="Garamond"/>
          <w:color w:val="000000"/>
          <w:lang w:val="en-GB"/>
        </w:rPr>
        <w:t>? Are these resources being allocated effectively?</w:t>
      </w:r>
    </w:p>
    <w:p w14:paraId="438BDACA" w14:textId="77777777" w:rsidR="005A0E07" w:rsidRPr="005C6140" w:rsidRDefault="005A0E07" w:rsidP="005A0E07">
      <w:pPr>
        <w:spacing w:after="0" w:line="240" w:lineRule="auto"/>
        <w:ind w:left="360"/>
        <w:jc w:val="both"/>
        <w:rPr>
          <w:rFonts w:ascii="Garamond" w:hAnsi="Garamond"/>
          <w:color w:val="000000"/>
          <w:lang w:val="en-GB"/>
        </w:rPr>
      </w:pPr>
    </w:p>
    <w:p w14:paraId="6755430F" w14:textId="77777777" w:rsidR="005A0E07" w:rsidRPr="00E540AB" w:rsidRDefault="005A0E07" w:rsidP="005A0E07">
      <w:pPr>
        <w:spacing w:after="0" w:line="240" w:lineRule="auto"/>
        <w:jc w:val="both"/>
        <w:rPr>
          <w:rFonts w:ascii="Garamond" w:hAnsi="Garamond"/>
          <w:color w:val="000000"/>
          <w:u w:val="single"/>
          <w:lang w:val="en-GB"/>
        </w:rPr>
      </w:pPr>
      <w:r>
        <w:rPr>
          <w:rFonts w:ascii="Garamond" w:hAnsi="Garamond"/>
          <w:color w:val="000000"/>
          <w:u w:val="single"/>
          <w:lang w:val="en-GB"/>
        </w:rPr>
        <w:t>Stakeholder Engagement:</w:t>
      </w:r>
    </w:p>
    <w:p w14:paraId="4CFA81D2" w14:textId="77777777" w:rsidR="005A0E07" w:rsidRPr="00974D21" w:rsidRDefault="005A0E07" w:rsidP="005A0E07">
      <w:pPr>
        <w:numPr>
          <w:ilvl w:val="0"/>
          <w:numId w:val="33"/>
        </w:numPr>
        <w:spacing w:after="0" w:line="240" w:lineRule="auto"/>
        <w:ind w:left="360"/>
        <w:rPr>
          <w:rFonts w:ascii="Garamond" w:hAnsi="Garamond"/>
        </w:rPr>
      </w:pPr>
      <w:r w:rsidRPr="00974D21">
        <w:rPr>
          <w:rFonts w:ascii="Garamond" w:hAnsi="Garamond"/>
        </w:rPr>
        <w:t>Project management: Has the project developed and leveraged the necessary and appropriate partnerships with direct and tangential stakeholders?</w:t>
      </w:r>
    </w:p>
    <w:p w14:paraId="41533A4B" w14:textId="77777777" w:rsidR="005A0E07" w:rsidRPr="00974D21" w:rsidRDefault="005A0E07" w:rsidP="005A0E07">
      <w:pPr>
        <w:numPr>
          <w:ilvl w:val="0"/>
          <w:numId w:val="33"/>
        </w:numPr>
        <w:spacing w:after="0" w:line="240" w:lineRule="auto"/>
        <w:ind w:left="360"/>
        <w:rPr>
          <w:rFonts w:ascii="Garamond" w:hAnsi="Garamond"/>
        </w:rPr>
      </w:pPr>
      <w:r w:rsidRPr="00974D21">
        <w:rPr>
          <w:rFonts w:ascii="Garamond" w:hAnsi="Garamond"/>
          <w:lang w:val="en-GB"/>
        </w:rPr>
        <w:t>Participation and country-driven</w:t>
      </w:r>
      <w:r>
        <w:rPr>
          <w:rFonts w:ascii="Garamond" w:hAnsi="Garamond"/>
          <w:lang w:val="en-GB"/>
        </w:rPr>
        <w:t xml:space="preserve"> processes</w:t>
      </w:r>
      <w:r w:rsidRPr="00974D21">
        <w:rPr>
          <w:rFonts w:ascii="Garamond" w:hAnsi="Garamond"/>
          <w:lang w:val="en-GB"/>
        </w:rPr>
        <w:t xml:space="preserve">: </w:t>
      </w:r>
      <w:r w:rsidRPr="00974D21">
        <w:rPr>
          <w:rFonts w:ascii="Garamond" w:hAnsi="Garamond"/>
        </w:rPr>
        <w:t xml:space="preserve">Do local and national government stakeholders support the objectives of the project?  Do they continue to have an active role in project decision-making that supports </w:t>
      </w:r>
      <w:r w:rsidRPr="00974D21">
        <w:rPr>
          <w:rFonts w:ascii="Garamond" w:hAnsi="Garamond"/>
          <w:color w:val="000000"/>
          <w:lang w:val="en-GB"/>
        </w:rPr>
        <w:t>efficient and effective project implementation?</w:t>
      </w:r>
    </w:p>
    <w:p w14:paraId="30F02364" w14:textId="77777777" w:rsidR="005A0E07" w:rsidRPr="00ED200A" w:rsidRDefault="005A0E07" w:rsidP="005A0E07">
      <w:pPr>
        <w:numPr>
          <w:ilvl w:val="0"/>
          <w:numId w:val="33"/>
        </w:numPr>
        <w:spacing w:after="0" w:line="240" w:lineRule="auto"/>
        <w:ind w:left="360"/>
        <w:rPr>
          <w:rFonts w:ascii="Garamond" w:hAnsi="Garamond"/>
        </w:rPr>
      </w:pPr>
      <w:r>
        <w:rPr>
          <w:rFonts w:ascii="Garamond" w:hAnsi="Garamond"/>
        </w:rPr>
        <w:t>Participation and p</w:t>
      </w:r>
      <w:r w:rsidRPr="00974D21">
        <w:rPr>
          <w:rFonts w:ascii="Garamond" w:hAnsi="Garamond"/>
        </w:rPr>
        <w:t xml:space="preserve">ublic awareness: </w:t>
      </w:r>
      <w:r>
        <w:rPr>
          <w:rFonts w:ascii="Garamond" w:hAnsi="Garamond"/>
        </w:rPr>
        <w:t xml:space="preserve">To what extent </w:t>
      </w:r>
      <w:r w:rsidRPr="00974D21">
        <w:rPr>
          <w:rFonts w:ascii="Garamond" w:hAnsi="Garamond"/>
        </w:rPr>
        <w:t>has stakeholder involvement and public awareness contributed to the progress towards achievement of project objectives?</w:t>
      </w:r>
      <w:r>
        <w:rPr>
          <w:rFonts w:ascii="Garamond" w:hAnsi="Garamond"/>
          <w:lang w:val="en-GB"/>
        </w:rPr>
        <w:t xml:space="preserve"> </w:t>
      </w:r>
    </w:p>
    <w:p w14:paraId="078A8C7F" w14:textId="77777777" w:rsidR="005A0E07" w:rsidRDefault="005A0E07" w:rsidP="005A0E07">
      <w:pPr>
        <w:spacing w:after="0" w:line="240" w:lineRule="auto"/>
        <w:jc w:val="both"/>
        <w:rPr>
          <w:rFonts w:ascii="Garamond" w:hAnsi="Garamond"/>
          <w:color w:val="000000"/>
          <w:u w:val="single"/>
          <w:lang w:val="en-GB"/>
        </w:rPr>
      </w:pPr>
    </w:p>
    <w:p w14:paraId="693C9D74" w14:textId="77777777" w:rsidR="005A0E07" w:rsidRPr="002D731C" w:rsidRDefault="005A0E07" w:rsidP="005A0E07">
      <w:pPr>
        <w:spacing w:after="0" w:line="240" w:lineRule="auto"/>
        <w:jc w:val="both"/>
        <w:rPr>
          <w:rFonts w:ascii="Garamond" w:hAnsi="Garamond"/>
          <w:color w:val="000000"/>
          <w:u w:val="single"/>
          <w:lang w:val="en-GB"/>
        </w:rPr>
      </w:pPr>
      <w:r w:rsidRPr="002D731C">
        <w:rPr>
          <w:rFonts w:ascii="Garamond" w:hAnsi="Garamond"/>
          <w:color w:val="000000"/>
          <w:u w:val="single"/>
          <w:lang w:val="en-GB"/>
        </w:rPr>
        <w:t>Reporting</w:t>
      </w:r>
      <w:r>
        <w:rPr>
          <w:rFonts w:ascii="Garamond" w:hAnsi="Garamond"/>
          <w:color w:val="000000"/>
          <w:u w:val="single"/>
          <w:lang w:val="en-GB"/>
        </w:rPr>
        <w:t>:</w:t>
      </w:r>
    </w:p>
    <w:p w14:paraId="5571699E" w14:textId="77777777" w:rsidR="005A0E07" w:rsidRDefault="005A0E07" w:rsidP="005A0E07">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Assess how adaptive management changes have been reported by the project management</w:t>
      </w:r>
      <w:r>
        <w:rPr>
          <w:rFonts w:ascii="Garamond" w:hAnsi="Garamond"/>
          <w:color w:val="000000"/>
          <w:lang w:val="en-GB"/>
        </w:rPr>
        <w:t xml:space="preserve"> </w:t>
      </w:r>
      <w:r w:rsidRPr="002D731C">
        <w:rPr>
          <w:rFonts w:ascii="Garamond" w:hAnsi="Garamond"/>
          <w:color w:val="000000"/>
          <w:lang w:val="en-GB"/>
        </w:rPr>
        <w:t>and shared with the Project Board.</w:t>
      </w:r>
    </w:p>
    <w:p w14:paraId="7AEDC39D" w14:textId="5DD90F0E" w:rsidR="005A0E07" w:rsidRPr="00735675" w:rsidRDefault="005A0E07" w:rsidP="005A0E07">
      <w:pPr>
        <w:numPr>
          <w:ilvl w:val="0"/>
          <w:numId w:val="6"/>
        </w:numPr>
        <w:spacing w:after="0" w:line="240" w:lineRule="auto"/>
        <w:jc w:val="both"/>
        <w:rPr>
          <w:rFonts w:ascii="Garamond" w:hAnsi="Garamond"/>
          <w:color w:val="000000"/>
          <w:lang w:val="en-GB"/>
        </w:rPr>
      </w:pPr>
      <w:r>
        <w:rPr>
          <w:rFonts w:ascii="Garamond" w:hAnsi="Garamond"/>
          <w:color w:val="000000"/>
          <w:lang w:val="en-GB"/>
        </w:rPr>
        <w:t>Assess how well the Project Team and partners undertake and fulfil G</w:t>
      </w:r>
      <w:r w:rsidR="008D336E">
        <w:rPr>
          <w:rFonts w:ascii="Garamond" w:hAnsi="Garamond"/>
          <w:color w:val="000000"/>
          <w:lang w:val="en-GB"/>
        </w:rPr>
        <w:t>C</w:t>
      </w:r>
      <w:r>
        <w:rPr>
          <w:rFonts w:ascii="Garamond" w:hAnsi="Garamond"/>
          <w:color w:val="000000"/>
          <w:lang w:val="en-GB"/>
        </w:rPr>
        <w:t xml:space="preserve">F reporting requirements (i.e. how have they addressed </w:t>
      </w:r>
      <w:proofErr w:type="gramStart"/>
      <w:r>
        <w:rPr>
          <w:rFonts w:ascii="Garamond" w:hAnsi="Garamond"/>
          <w:color w:val="000000"/>
          <w:lang w:val="en-GB"/>
        </w:rPr>
        <w:t>poorly-rated</w:t>
      </w:r>
      <w:proofErr w:type="gramEnd"/>
      <w:r>
        <w:rPr>
          <w:rFonts w:ascii="Garamond" w:hAnsi="Garamond"/>
          <w:color w:val="000000"/>
          <w:lang w:val="en-GB"/>
        </w:rPr>
        <w:t xml:space="preserve"> </w:t>
      </w:r>
      <w:r w:rsidR="008D336E">
        <w:rPr>
          <w:rFonts w:ascii="Garamond" w:hAnsi="Garamond"/>
          <w:color w:val="000000"/>
          <w:lang w:val="en-GB"/>
        </w:rPr>
        <w:t>APR</w:t>
      </w:r>
      <w:r>
        <w:rPr>
          <w:rFonts w:ascii="Garamond" w:hAnsi="Garamond"/>
          <w:color w:val="000000"/>
          <w:lang w:val="en-GB"/>
        </w:rPr>
        <w:t>s, if applicable?)</w:t>
      </w:r>
    </w:p>
    <w:p w14:paraId="0E76497C" w14:textId="1FD20D42" w:rsidR="005A0E07" w:rsidRDefault="005A0E07" w:rsidP="005A0E07">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Assess how lessons derived from the adaptive management process have been documented, shared with key partners and internalized by partners.</w:t>
      </w:r>
    </w:p>
    <w:p w14:paraId="5853643B" w14:textId="2575AFFE" w:rsidR="00694158" w:rsidRDefault="00694158" w:rsidP="005A0E07">
      <w:pPr>
        <w:numPr>
          <w:ilvl w:val="0"/>
          <w:numId w:val="6"/>
        </w:numPr>
        <w:spacing w:after="0" w:line="240" w:lineRule="auto"/>
        <w:jc w:val="both"/>
        <w:rPr>
          <w:rFonts w:ascii="Garamond" w:hAnsi="Garamond"/>
          <w:color w:val="000000"/>
          <w:lang w:val="en-GB"/>
        </w:rPr>
      </w:pPr>
      <w:r w:rsidRPr="00C36779">
        <w:rPr>
          <w:rFonts w:ascii="Garamond" w:hAnsi="Garamond"/>
          <w:color w:val="000000"/>
          <w:lang w:val="en-GB"/>
        </w:rPr>
        <w:t>Assess the efficiency, timeliness, and adequac</w:t>
      </w:r>
      <w:r w:rsidR="005E554A" w:rsidRPr="00C36779">
        <w:rPr>
          <w:rFonts w:ascii="Garamond" w:hAnsi="Garamond"/>
          <w:color w:val="000000"/>
          <w:lang w:val="en-GB"/>
        </w:rPr>
        <w:t>y</w:t>
      </w:r>
      <w:r w:rsidRPr="00C36779">
        <w:rPr>
          <w:rFonts w:ascii="Garamond" w:hAnsi="Garamond"/>
          <w:color w:val="000000"/>
          <w:lang w:val="en-GB"/>
        </w:rPr>
        <w:t xml:space="preserve"> of </w:t>
      </w:r>
      <w:r w:rsidR="005E554A" w:rsidRPr="00C36779">
        <w:rPr>
          <w:rFonts w:ascii="Garamond" w:hAnsi="Garamond"/>
          <w:color w:val="000000"/>
          <w:lang w:val="en-GB"/>
        </w:rPr>
        <w:t>reporting requirements</w:t>
      </w:r>
    </w:p>
    <w:p w14:paraId="6AEDDFCE" w14:textId="77777777" w:rsidR="005A0E07" w:rsidRDefault="005A0E07" w:rsidP="005A0E07">
      <w:pPr>
        <w:spacing w:after="0" w:line="240" w:lineRule="auto"/>
        <w:jc w:val="both"/>
        <w:rPr>
          <w:rFonts w:ascii="Garamond" w:hAnsi="Garamond"/>
          <w:color w:val="000000"/>
          <w:lang w:val="en-GB"/>
        </w:rPr>
      </w:pPr>
    </w:p>
    <w:p w14:paraId="42AFBFCC" w14:textId="77777777" w:rsidR="005A0E07" w:rsidRDefault="005A0E07" w:rsidP="005A0E07">
      <w:pPr>
        <w:spacing w:after="0" w:line="240" w:lineRule="auto"/>
        <w:jc w:val="both"/>
        <w:rPr>
          <w:rFonts w:ascii="Garamond" w:hAnsi="Garamond"/>
          <w:color w:val="000000"/>
          <w:lang w:val="en-GB"/>
        </w:rPr>
      </w:pPr>
      <w:r w:rsidRPr="00BC6EEC">
        <w:rPr>
          <w:rFonts w:ascii="Garamond" w:hAnsi="Garamond"/>
          <w:color w:val="000000"/>
          <w:u w:val="single"/>
          <w:lang w:val="en-GB"/>
        </w:rPr>
        <w:t>Communications</w:t>
      </w:r>
      <w:r>
        <w:rPr>
          <w:rFonts w:ascii="Garamond" w:hAnsi="Garamond"/>
          <w:color w:val="000000"/>
          <w:lang w:val="en-GB"/>
        </w:rPr>
        <w:t>:</w:t>
      </w:r>
    </w:p>
    <w:p w14:paraId="6B5DC68E" w14:textId="77777777" w:rsidR="005A0E07" w:rsidRPr="00C10D70" w:rsidRDefault="005A0E07" w:rsidP="005A0E07">
      <w:pPr>
        <w:pStyle w:val="ListParagraph"/>
        <w:numPr>
          <w:ilvl w:val="0"/>
          <w:numId w:val="7"/>
        </w:numPr>
        <w:spacing w:before="0"/>
        <w:rPr>
          <w:rFonts w:ascii="Garamond" w:hAnsi="Garamond"/>
          <w:color w:val="000000"/>
          <w:sz w:val="22"/>
          <w:szCs w:val="22"/>
          <w:lang w:val="en-GB"/>
        </w:rPr>
      </w:pPr>
      <w:r w:rsidRPr="00BC6EEC">
        <w:rPr>
          <w:rFonts w:ascii="Garamond" w:hAnsi="Garamond"/>
          <w:color w:val="000000"/>
          <w:sz w:val="22"/>
          <w:szCs w:val="22"/>
          <w:lang w:val="en-GB"/>
        </w:rPr>
        <w:t xml:space="preserve">Review internal project communication with stakeholders: Is communication regular and effective? Are there key stakeholders left out of communication? Are there feedback mechanisms when </w:t>
      </w:r>
      <w:r w:rsidRPr="00BC6EEC">
        <w:rPr>
          <w:rFonts w:ascii="Garamond" w:hAnsi="Garamond"/>
          <w:color w:val="000000"/>
          <w:sz w:val="22"/>
          <w:szCs w:val="22"/>
          <w:lang w:val="en-GB"/>
        </w:rPr>
        <w:lastRenderedPageBreak/>
        <w:t>communication is received?</w:t>
      </w:r>
      <w:r>
        <w:rPr>
          <w:rFonts w:ascii="Garamond" w:hAnsi="Garamond"/>
          <w:color w:val="000000"/>
          <w:sz w:val="22"/>
          <w:szCs w:val="22"/>
          <w:lang w:val="en-GB"/>
        </w:rPr>
        <w:t xml:space="preserve"> </w:t>
      </w:r>
      <w:r w:rsidRPr="00C10D70">
        <w:rPr>
          <w:rFonts w:ascii="Garamond" w:hAnsi="Garamond"/>
          <w:color w:val="000000"/>
          <w:sz w:val="22"/>
          <w:szCs w:val="22"/>
          <w:lang w:val="en-GB"/>
        </w:rPr>
        <w:t>Does this communication with stakeholders contribute to their</w:t>
      </w:r>
      <w:r w:rsidRPr="00C10D70">
        <w:rPr>
          <w:rFonts w:ascii="Garamond" w:hAnsi="Garamond"/>
          <w:sz w:val="22"/>
          <w:szCs w:val="22"/>
          <w:lang w:val="en-GB"/>
        </w:rPr>
        <w:t xml:space="preserve"> awareness of project outcomes and activities and investment in the sustainability of project results?</w:t>
      </w:r>
    </w:p>
    <w:p w14:paraId="07972070" w14:textId="77777777" w:rsidR="005A0E07" w:rsidRDefault="005A0E07" w:rsidP="005A0E07">
      <w:pPr>
        <w:pStyle w:val="ListParagraph"/>
        <w:numPr>
          <w:ilvl w:val="0"/>
          <w:numId w:val="7"/>
        </w:numPr>
        <w:spacing w:before="0"/>
        <w:rPr>
          <w:rFonts w:ascii="Garamond" w:hAnsi="Garamond"/>
          <w:color w:val="000000"/>
          <w:sz w:val="22"/>
          <w:szCs w:val="22"/>
          <w:lang w:val="en-GB"/>
        </w:rPr>
      </w:pPr>
      <w:r w:rsidRPr="00BC6EEC">
        <w:rPr>
          <w:rFonts w:ascii="Garamond" w:hAnsi="Garamond"/>
          <w:color w:val="000000"/>
          <w:sz w:val="22"/>
          <w:szCs w:val="22"/>
          <w:lang w:val="en-GB"/>
        </w:rPr>
        <w:t xml:space="preserve">Review external project communication: Are proper means of communication established or being established to express the project progress and intended impact to the public (is there a </w:t>
      </w:r>
      <w:r>
        <w:rPr>
          <w:rFonts w:ascii="Garamond" w:hAnsi="Garamond"/>
          <w:color w:val="000000"/>
          <w:sz w:val="22"/>
          <w:szCs w:val="22"/>
          <w:lang w:val="en-GB"/>
        </w:rPr>
        <w:t>web presence</w:t>
      </w:r>
      <w:r w:rsidRPr="00BC6EEC">
        <w:rPr>
          <w:rFonts w:ascii="Garamond" w:hAnsi="Garamond"/>
          <w:color w:val="000000"/>
          <w:sz w:val="22"/>
          <w:szCs w:val="22"/>
          <w:lang w:val="en-GB"/>
        </w:rPr>
        <w:t xml:space="preserve">, for example? Or </w:t>
      </w:r>
      <w:r w:rsidRPr="00BC6EEC">
        <w:rPr>
          <w:rFonts w:ascii="Garamond" w:eastAsiaTheme="minorHAnsi" w:hAnsi="Garamond" w:cs="ArialMT"/>
          <w:sz w:val="22"/>
          <w:szCs w:val="22"/>
        </w:rPr>
        <w:t>did the project implement appropriate outreach and public awareness campaigns?</w:t>
      </w:r>
      <w:r w:rsidRPr="00BC6EEC">
        <w:rPr>
          <w:rFonts w:ascii="Garamond" w:hAnsi="Garamond"/>
          <w:color w:val="000000"/>
          <w:sz w:val="22"/>
          <w:szCs w:val="22"/>
          <w:lang w:val="en-GB"/>
        </w:rPr>
        <w:t>)</w:t>
      </w:r>
    </w:p>
    <w:p w14:paraId="4BC41D10" w14:textId="77777777" w:rsidR="005A0E07" w:rsidRPr="004A67DE" w:rsidRDefault="005A0E07" w:rsidP="005A0E07">
      <w:pPr>
        <w:pStyle w:val="ListParagraph"/>
        <w:numPr>
          <w:ilvl w:val="0"/>
          <w:numId w:val="7"/>
        </w:numPr>
        <w:spacing w:before="0"/>
        <w:rPr>
          <w:rFonts w:ascii="Garamond" w:hAnsi="Garamond"/>
          <w:color w:val="000000"/>
          <w:sz w:val="22"/>
          <w:szCs w:val="22"/>
          <w:lang w:val="en-GB"/>
        </w:rPr>
      </w:pPr>
      <w:r>
        <w:rPr>
          <w:rFonts w:ascii="Garamond" w:hAnsi="Garamond"/>
          <w:color w:val="000000"/>
          <w:sz w:val="22"/>
          <w:szCs w:val="22"/>
          <w:lang w:val="en-GB"/>
        </w:rPr>
        <w:t xml:space="preserve">For reporting purposes, </w:t>
      </w:r>
      <w:r w:rsidRPr="00D316F9">
        <w:rPr>
          <w:rFonts w:ascii="Garamond" w:hAnsi="Garamond"/>
          <w:color w:val="000000"/>
          <w:sz w:val="22"/>
          <w:szCs w:val="22"/>
          <w:lang w:val="en-GB"/>
        </w:rPr>
        <w:t xml:space="preserve">write one half-page paragraph that summarizes the project’s progress towards results in terms of contribution to sustainable development </w:t>
      </w:r>
      <w:r>
        <w:rPr>
          <w:rFonts w:ascii="Garamond" w:hAnsi="Garamond"/>
          <w:color w:val="000000"/>
          <w:sz w:val="22"/>
          <w:szCs w:val="22"/>
          <w:lang w:val="en-GB"/>
        </w:rPr>
        <w:t xml:space="preserve">benefits, as well as global environmental benefits. </w:t>
      </w:r>
    </w:p>
    <w:p w14:paraId="3D9BC761" w14:textId="77777777" w:rsidR="005A0E07" w:rsidRDefault="005A0E07" w:rsidP="005A0E07">
      <w:pPr>
        <w:spacing w:after="0" w:line="240" w:lineRule="auto"/>
        <w:jc w:val="both"/>
        <w:rPr>
          <w:rFonts w:ascii="Garamond" w:hAnsi="Garamond"/>
          <w:color w:val="000000"/>
          <w:u w:val="single"/>
          <w:lang w:val="en-GB"/>
        </w:rPr>
      </w:pPr>
    </w:p>
    <w:p w14:paraId="1C3CA28A" w14:textId="2C180524" w:rsidR="005A0E07" w:rsidRPr="007446AA" w:rsidRDefault="005A0E07" w:rsidP="005A0E07">
      <w:pPr>
        <w:tabs>
          <w:tab w:val="left" w:pos="0"/>
        </w:tabs>
        <w:rPr>
          <w:rFonts w:ascii="Garamond" w:hAnsi="Garamond"/>
          <w:b/>
          <w:lang w:val="en-GB"/>
        </w:rPr>
      </w:pPr>
      <w:r>
        <w:rPr>
          <w:rFonts w:ascii="Garamond" w:hAnsi="Garamond"/>
          <w:b/>
          <w:lang w:val="en-GB"/>
        </w:rPr>
        <w:t xml:space="preserve">v.  </w:t>
      </w:r>
      <w:r w:rsidRPr="004A08EC">
        <w:rPr>
          <w:rFonts w:ascii="Garamond" w:hAnsi="Garamond"/>
          <w:b/>
          <w:lang w:val="en-GB"/>
        </w:rPr>
        <w:t xml:space="preserve"> Sustainability</w:t>
      </w:r>
    </w:p>
    <w:p w14:paraId="5D345ADA" w14:textId="783533FA" w:rsidR="005A0E07" w:rsidRDefault="005A0E07" w:rsidP="005A0E07">
      <w:pPr>
        <w:pStyle w:val="ListParagraph"/>
        <w:numPr>
          <w:ilvl w:val="0"/>
          <w:numId w:val="34"/>
        </w:numPr>
        <w:spacing w:before="0"/>
        <w:ind w:left="360"/>
        <w:rPr>
          <w:rFonts w:ascii="Garamond" w:hAnsi="Garamond"/>
          <w:color w:val="000000"/>
          <w:sz w:val="22"/>
          <w:szCs w:val="22"/>
          <w:lang w:val="en-GB"/>
        </w:rPr>
      </w:pPr>
      <w:r w:rsidRPr="001B6CF6">
        <w:rPr>
          <w:rFonts w:ascii="Garamond" w:hAnsi="Garamond"/>
          <w:color w:val="000000"/>
          <w:sz w:val="22"/>
          <w:szCs w:val="22"/>
          <w:lang w:val="en-GB"/>
        </w:rPr>
        <w:t xml:space="preserve">Validate whether the risks identified in the Project Document, </w:t>
      </w:r>
      <w:r w:rsidRPr="001B6CF6">
        <w:rPr>
          <w:rFonts w:ascii="Garamond" w:hAnsi="Garamond"/>
          <w:sz w:val="22"/>
          <w:szCs w:val="22"/>
        </w:rPr>
        <w:t>A</w:t>
      </w:r>
      <w:r w:rsidR="008D336E">
        <w:rPr>
          <w:rFonts w:ascii="Garamond" w:hAnsi="Garamond"/>
          <w:sz w:val="22"/>
          <w:szCs w:val="22"/>
        </w:rPr>
        <w:t>PR</w:t>
      </w:r>
      <w:r w:rsidRPr="001B6CF6">
        <w:rPr>
          <w:rFonts w:ascii="Garamond" w:hAnsi="Garamond"/>
          <w:color w:val="000000"/>
          <w:sz w:val="22"/>
          <w:szCs w:val="22"/>
          <w:lang w:val="en-GB"/>
        </w:rPr>
        <w:t xml:space="preserve">s and the ATLAS Risk Management Module are the most important and whether the risk ratings applied are appropriate and up to date. If not, explain why. </w:t>
      </w:r>
    </w:p>
    <w:p w14:paraId="3C8E4B6A" w14:textId="77777777" w:rsidR="005A0E07" w:rsidRPr="001B6CF6" w:rsidRDefault="005A0E07" w:rsidP="005A0E07">
      <w:pPr>
        <w:pStyle w:val="ListParagraph"/>
        <w:numPr>
          <w:ilvl w:val="0"/>
          <w:numId w:val="34"/>
        </w:numPr>
        <w:spacing w:before="0"/>
        <w:ind w:left="360"/>
        <w:rPr>
          <w:rFonts w:ascii="Garamond" w:hAnsi="Garamond"/>
          <w:color w:val="000000"/>
          <w:sz w:val="22"/>
          <w:szCs w:val="22"/>
          <w:lang w:val="en-GB"/>
        </w:rPr>
      </w:pPr>
      <w:r w:rsidRPr="001B6CF6">
        <w:rPr>
          <w:rFonts w:ascii="Garamond" w:hAnsi="Garamond"/>
          <w:color w:val="000000"/>
          <w:sz w:val="22"/>
          <w:szCs w:val="22"/>
          <w:lang w:val="en-GB"/>
        </w:rPr>
        <w:t>In addition, assess the following risks to sustainability:</w:t>
      </w:r>
    </w:p>
    <w:p w14:paraId="39F002C4" w14:textId="77777777" w:rsidR="005A0E07" w:rsidRPr="006C3C81" w:rsidRDefault="005A0E07" w:rsidP="005A0E07">
      <w:pPr>
        <w:spacing w:after="0" w:line="240" w:lineRule="auto"/>
        <w:ind w:left="360"/>
        <w:jc w:val="both"/>
        <w:rPr>
          <w:rFonts w:ascii="Garamond" w:hAnsi="Garamond"/>
          <w:color w:val="000000"/>
          <w:lang w:val="en-GB"/>
        </w:rPr>
      </w:pPr>
    </w:p>
    <w:p w14:paraId="47A6EA33" w14:textId="77777777" w:rsidR="005A0E07" w:rsidRPr="001B6CF6" w:rsidRDefault="005A0E07" w:rsidP="005A0E07">
      <w:pPr>
        <w:spacing w:after="0" w:line="240" w:lineRule="auto"/>
        <w:contextualSpacing/>
        <w:rPr>
          <w:rFonts w:ascii="Garamond" w:hAnsi="Garamond"/>
          <w:color w:val="000000"/>
          <w:lang w:val="en-GB"/>
        </w:rPr>
      </w:pPr>
      <w:r w:rsidRPr="001B6CF6">
        <w:rPr>
          <w:rFonts w:ascii="Garamond" w:hAnsi="Garamond"/>
          <w:color w:val="000000"/>
          <w:u w:val="single"/>
          <w:lang w:val="en-GB"/>
        </w:rPr>
        <w:t>Financial risks to sustainability:</w:t>
      </w:r>
      <w:r w:rsidRPr="001B6CF6">
        <w:rPr>
          <w:rFonts w:ascii="Garamond" w:hAnsi="Garamond"/>
          <w:color w:val="000000"/>
          <w:lang w:val="en-GB"/>
        </w:rPr>
        <w:t xml:space="preserve"> </w:t>
      </w:r>
    </w:p>
    <w:p w14:paraId="69738DED" w14:textId="35C946DD" w:rsidR="005A0E07" w:rsidRPr="001B6CF6" w:rsidRDefault="005A0E07" w:rsidP="005A0E07">
      <w:pPr>
        <w:pStyle w:val="ListParagraph"/>
        <w:numPr>
          <w:ilvl w:val="0"/>
          <w:numId w:val="35"/>
        </w:numPr>
        <w:spacing w:before="0"/>
        <w:ind w:left="360"/>
        <w:contextualSpacing/>
        <w:rPr>
          <w:rFonts w:ascii="Garamond" w:hAnsi="Garamond"/>
          <w:sz w:val="22"/>
          <w:szCs w:val="22"/>
        </w:rPr>
      </w:pPr>
      <w:r w:rsidRPr="001B6CF6">
        <w:rPr>
          <w:rFonts w:ascii="Garamond" w:hAnsi="Garamond"/>
          <w:sz w:val="22"/>
          <w:szCs w:val="22"/>
        </w:rPr>
        <w:t>What is the likelihood of financial and economic resources not being available once the G</w:t>
      </w:r>
      <w:r w:rsidR="00745506">
        <w:rPr>
          <w:rFonts w:ascii="Garamond" w:hAnsi="Garamond"/>
          <w:sz w:val="22"/>
          <w:szCs w:val="22"/>
        </w:rPr>
        <w:t>C</w:t>
      </w:r>
      <w:r w:rsidRPr="001B6CF6">
        <w:rPr>
          <w:rFonts w:ascii="Garamond" w:hAnsi="Garamond"/>
          <w:sz w:val="22"/>
          <w:szCs w:val="22"/>
        </w:rPr>
        <w:t>F assistance ends (consider potential resources can be from multiple sources, such as the public and private sectors, income generating activities, and other funding that will be adequate financial resources for sustaining project’s outcomes)?</w:t>
      </w:r>
    </w:p>
    <w:p w14:paraId="1118B06A" w14:textId="77777777" w:rsidR="005A0E07" w:rsidRPr="001B6CF6" w:rsidRDefault="005A0E07" w:rsidP="005A0E07">
      <w:pPr>
        <w:spacing w:line="240" w:lineRule="auto"/>
        <w:contextualSpacing/>
        <w:rPr>
          <w:rFonts w:ascii="Garamond" w:hAnsi="Garamond"/>
        </w:rPr>
      </w:pPr>
    </w:p>
    <w:p w14:paraId="7B349AE3" w14:textId="77777777" w:rsidR="005A0E07" w:rsidRPr="001B6CF6" w:rsidRDefault="005A0E07" w:rsidP="005A0E07">
      <w:pPr>
        <w:spacing w:after="0" w:line="240" w:lineRule="auto"/>
        <w:rPr>
          <w:rFonts w:ascii="Garamond" w:hAnsi="Garamond"/>
          <w:color w:val="000000"/>
          <w:lang w:val="en-GB"/>
        </w:rPr>
      </w:pPr>
      <w:r w:rsidRPr="001B6CF6">
        <w:rPr>
          <w:rFonts w:ascii="Garamond" w:hAnsi="Garamond"/>
          <w:color w:val="000000"/>
          <w:u w:val="single"/>
          <w:lang w:val="en-GB"/>
        </w:rPr>
        <w:t>Socio-economic risks to sustainability:</w:t>
      </w:r>
      <w:r w:rsidRPr="001B6CF6">
        <w:rPr>
          <w:rFonts w:ascii="Garamond" w:hAnsi="Garamond"/>
          <w:color w:val="000000"/>
          <w:lang w:val="en-GB"/>
        </w:rPr>
        <w:t xml:space="preserve"> </w:t>
      </w:r>
    </w:p>
    <w:p w14:paraId="2C26E223" w14:textId="77777777"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w:t>
      </w:r>
      <w:proofErr w:type="gramStart"/>
      <w:r w:rsidRPr="001B6CF6">
        <w:rPr>
          <w:rFonts w:ascii="Garamond" w:hAnsi="Garamond"/>
          <w:sz w:val="22"/>
          <w:szCs w:val="22"/>
        </w:rPr>
        <w:t>long term</w:t>
      </w:r>
      <w:proofErr w:type="gramEnd"/>
      <w:r w:rsidRPr="001B6CF6">
        <w:rPr>
          <w:rFonts w:ascii="Garamond" w:hAnsi="Garamond"/>
          <w:sz w:val="22"/>
          <w:szCs w:val="22"/>
        </w:rPr>
        <w:t xml:space="preserve"> objectives of the project? </w:t>
      </w:r>
      <w:r w:rsidRPr="001B6CF6">
        <w:rPr>
          <w:rFonts w:ascii="Garamond" w:hAnsi="Garamond"/>
          <w:color w:val="000000"/>
          <w:sz w:val="22"/>
          <w:szCs w:val="22"/>
          <w:lang w:val="en-GB"/>
        </w:rPr>
        <w:t xml:space="preserve">Are lessons learned being documented by the </w:t>
      </w:r>
      <w:r w:rsidRPr="001B6CF6">
        <w:rPr>
          <w:rFonts w:ascii="Garamond" w:hAnsi="Garamond"/>
          <w:sz w:val="22"/>
          <w:szCs w:val="22"/>
        </w:rPr>
        <w:t xml:space="preserve">Project Team </w:t>
      </w:r>
      <w:r w:rsidRPr="001B6CF6">
        <w:rPr>
          <w:rFonts w:ascii="Garamond" w:hAnsi="Garamond"/>
          <w:color w:val="000000"/>
          <w:sz w:val="22"/>
          <w:szCs w:val="22"/>
          <w:lang w:val="en-GB"/>
        </w:rPr>
        <w:t>on a continual basis and shared/ transferred to appropriate parties who could learn from the project and potentially replicate and/or scale it in the future?</w:t>
      </w:r>
    </w:p>
    <w:p w14:paraId="6ABE334D" w14:textId="77777777" w:rsidR="005A0E07" w:rsidRPr="00735675" w:rsidRDefault="005A0E07" w:rsidP="005A0E07">
      <w:pPr>
        <w:pStyle w:val="ListParagraph"/>
        <w:spacing w:before="0"/>
        <w:rPr>
          <w:rFonts w:ascii="Garamond" w:hAnsi="Garamond"/>
          <w:color w:val="000000"/>
          <w:sz w:val="14"/>
          <w:szCs w:val="14"/>
          <w:lang w:val="en-GB"/>
        </w:rPr>
      </w:pPr>
    </w:p>
    <w:p w14:paraId="1DC301F8" w14:textId="77777777" w:rsidR="005A0E07" w:rsidRPr="001B6CF6" w:rsidRDefault="005A0E07" w:rsidP="005A0E07">
      <w:pPr>
        <w:spacing w:after="0" w:line="240" w:lineRule="auto"/>
        <w:rPr>
          <w:rFonts w:ascii="Garamond" w:hAnsi="Garamond"/>
          <w:color w:val="000000"/>
          <w:u w:val="single"/>
          <w:lang w:val="en-GB"/>
        </w:rPr>
      </w:pPr>
      <w:r w:rsidRPr="001B6CF6">
        <w:rPr>
          <w:rFonts w:ascii="Garamond" w:hAnsi="Garamond"/>
          <w:color w:val="000000"/>
          <w:u w:val="single"/>
          <w:lang w:val="en-GB"/>
        </w:rPr>
        <w:t xml:space="preserve">Institutional Framework and Governance risks to sustainability: </w:t>
      </w:r>
    </w:p>
    <w:p w14:paraId="5D2F3745" w14:textId="77777777"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77684A66" w14:textId="77777777" w:rsidR="005A0E07" w:rsidRPr="00735675" w:rsidRDefault="005A0E07" w:rsidP="005A0E07">
      <w:pPr>
        <w:pStyle w:val="ListParagraph"/>
        <w:spacing w:before="0"/>
        <w:ind w:left="360"/>
        <w:rPr>
          <w:rFonts w:ascii="Garamond" w:hAnsi="Garamond"/>
          <w:color w:val="000000"/>
          <w:sz w:val="14"/>
          <w:szCs w:val="14"/>
          <w:lang w:val="en-GB"/>
        </w:rPr>
      </w:pPr>
    </w:p>
    <w:p w14:paraId="76FB2050" w14:textId="77777777" w:rsidR="005A0E07" w:rsidRPr="001B6CF6" w:rsidRDefault="005A0E07" w:rsidP="005A0E07">
      <w:pPr>
        <w:spacing w:after="0" w:line="240" w:lineRule="auto"/>
        <w:rPr>
          <w:rFonts w:ascii="Garamond" w:hAnsi="Garamond"/>
          <w:color w:val="000000"/>
          <w:lang w:val="en-GB"/>
        </w:rPr>
      </w:pPr>
      <w:r w:rsidRPr="001B6CF6">
        <w:rPr>
          <w:rFonts w:ascii="Garamond" w:hAnsi="Garamond"/>
          <w:color w:val="000000"/>
          <w:u w:val="single"/>
          <w:lang w:val="en-GB"/>
        </w:rPr>
        <w:t>Environmental risks to sustainability:</w:t>
      </w:r>
      <w:r w:rsidRPr="001B6CF6">
        <w:rPr>
          <w:rFonts w:ascii="Garamond" w:hAnsi="Garamond"/>
          <w:color w:val="000000"/>
          <w:lang w:val="en-GB"/>
        </w:rPr>
        <w:t xml:space="preserve"> </w:t>
      </w:r>
    </w:p>
    <w:p w14:paraId="1B13A79C" w14:textId="77777777"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Are there any environmental risks that may jeopardize sustenance of project outcomes? </w:t>
      </w:r>
    </w:p>
    <w:p w14:paraId="5C11B99A" w14:textId="308A11B7" w:rsidR="005A0E07" w:rsidRDefault="005A0E07" w:rsidP="005A0E07">
      <w:pPr>
        <w:pStyle w:val="ListParagraph"/>
        <w:spacing w:before="0"/>
        <w:ind w:left="0"/>
        <w:rPr>
          <w:rFonts w:ascii="Garamond" w:hAnsi="Garamond"/>
          <w:color w:val="000000"/>
          <w:sz w:val="28"/>
          <w:szCs w:val="28"/>
          <w:lang w:val="en-GB"/>
        </w:rPr>
      </w:pPr>
    </w:p>
    <w:p w14:paraId="2599ACBE" w14:textId="77777777" w:rsidR="008D336E" w:rsidRPr="00F077E8" w:rsidRDefault="008D336E" w:rsidP="008D336E">
      <w:pPr>
        <w:pStyle w:val="ListParagraph"/>
        <w:spacing w:before="0"/>
        <w:ind w:left="0"/>
        <w:rPr>
          <w:rFonts w:ascii="Garamond" w:hAnsi="Garamond"/>
          <w:b/>
          <w:color w:val="000000"/>
          <w:sz w:val="22"/>
          <w:szCs w:val="22"/>
          <w:lang w:val="en-GB"/>
        </w:rPr>
      </w:pPr>
      <w:r w:rsidRPr="00F077E8">
        <w:rPr>
          <w:rFonts w:ascii="Garamond" w:hAnsi="Garamond"/>
          <w:b/>
          <w:color w:val="000000"/>
          <w:sz w:val="22"/>
          <w:szCs w:val="22"/>
          <w:lang w:val="en-GB"/>
        </w:rPr>
        <w:t>v</w:t>
      </w:r>
      <w:r>
        <w:rPr>
          <w:rFonts w:ascii="Garamond" w:hAnsi="Garamond"/>
          <w:b/>
          <w:color w:val="000000"/>
          <w:sz w:val="22"/>
          <w:szCs w:val="22"/>
          <w:lang w:val="en-GB"/>
        </w:rPr>
        <w:t>i</w:t>
      </w:r>
      <w:r w:rsidRPr="00F077E8">
        <w:rPr>
          <w:rFonts w:ascii="Garamond" w:hAnsi="Garamond"/>
          <w:b/>
          <w:color w:val="000000"/>
          <w:sz w:val="22"/>
          <w:szCs w:val="22"/>
          <w:lang w:val="en-GB"/>
        </w:rPr>
        <w:t>.   Country Ownership</w:t>
      </w:r>
    </w:p>
    <w:p w14:paraId="1384BC95" w14:textId="77777777" w:rsidR="008D336E" w:rsidRPr="0061547E" w:rsidRDefault="008D336E" w:rsidP="008D336E">
      <w:pPr>
        <w:pStyle w:val="ListParagraph"/>
        <w:spacing w:before="0"/>
        <w:ind w:left="0"/>
        <w:rPr>
          <w:rFonts w:ascii="Garamond" w:hAnsi="Garamond"/>
          <w:color w:val="000000"/>
          <w:sz w:val="22"/>
          <w:szCs w:val="22"/>
          <w:lang w:val="en-GB"/>
        </w:rPr>
      </w:pPr>
    </w:p>
    <w:p w14:paraId="66436583"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rPr>
        <w:t xml:space="preserve">To what extent is the project aligned with national development plans, national plans of action on climate </w:t>
      </w:r>
      <w:proofErr w:type="gramStart"/>
      <w:r w:rsidRPr="00F077E8">
        <w:rPr>
          <w:rFonts w:ascii="Garamond" w:hAnsi="Garamond" w:cs="Calibri"/>
          <w:sz w:val="22"/>
          <w:szCs w:val="22"/>
        </w:rPr>
        <w:t>change,  or</w:t>
      </w:r>
      <w:proofErr w:type="gramEnd"/>
      <w:r w:rsidRPr="00F077E8">
        <w:rPr>
          <w:rFonts w:ascii="Garamond" w:hAnsi="Garamond" w:cs="Calibri"/>
          <w:sz w:val="22"/>
          <w:szCs w:val="22"/>
        </w:rPr>
        <w:t xml:space="preserve"> sub-national policy as well as projects and priorities of the national partners?</w:t>
      </w:r>
    </w:p>
    <w:p w14:paraId="429A3412"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rPr>
        <w:t xml:space="preserve">How well is country ownership reflected in the project governance, coordination and consultation mechanisms or other consultations? </w:t>
      </w:r>
    </w:p>
    <w:p w14:paraId="30CC7C71"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rPr>
        <w:t xml:space="preserve">To what extent are country level systems for project management or M&amp;E utilized in the project? </w:t>
      </w:r>
    </w:p>
    <w:p w14:paraId="2FCED617"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rPr>
        <w:t xml:space="preserve">What level and types of involvement for all Is </w:t>
      </w:r>
      <w:r w:rsidRPr="00F077E8">
        <w:rPr>
          <w:rFonts w:ascii="Garamond" w:hAnsi="Garamond" w:cs="Calibri"/>
          <w:sz w:val="22"/>
          <w:szCs w:val="22"/>
          <w:lang w:val="en-GB"/>
        </w:rPr>
        <w:t>the project as implemented responsive to local challenges and relevant/appropriate/strategic in relation to SDG indicators, National indicators, GCF RMF/PMF indicators, AE indicators, or other goals?</w:t>
      </w:r>
    </w:p>
    <w:p w14:paraId="2CF7FE6F"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lang w:val="en-GB"/>
        </w:rPr>
        <w:lastRenderedPageBreak/>
        <w:t xml:space="preserve">Were the modes of deliveries of the outputs appropriate to build essential/necessary capacities, promote national ownership and ensure sustainability of the result achieved? </w:t>
      </w:r>
    </w:p>
    <w:p w14:paraId="40E8A624" w14:textId="77777777" w:rsidR="008D336E" w:rsidRPr="0061547E" w:rsidRDefault="008D336E" w:rsidP="008D336E">
      <w:pPr>
        <w:pStyle w:val="ListParagraph"/>
        <w:spacing w:before="0"/>
        <w:ind w:left="0"/>
        <w:rPr>
          <w:rFonts w:ascii="Garamond" w:hAnsi="Garamond"/>
          <w:color w:val="000000"/>
          <w:sz w:val="22"/>
          <w:szCs w:val="22"/>
          <w:lang w:val="en-GB"/>
        </w:rPr>
      </w:pPr>
    </w:p>
    <w:p w14:paraId="383A874C" w14:textId="77777777" w:rsidR="008D336E" w:rsidRPr="00F077E8" w:rsidRDefault="008D336E" w:rsidP="008D336E">
      <w:pPr>
        <w:pStyle w:val="ListParagraph"/>
        <w:spacing w:before="0"/>
        <w:ind w:left="0"/>
        <w:rPr>
          <w:rFonts w:ascii="Garamond" w:hAnsi="Garamond"/>
          <w:b/>
          <w:color w:val="000000"/>
          <w:sz w:val="22"/>
          <w:szCs w:val="22"/>
          <w:lang w:val="en-GB"/>
        </w:rPr>
      </w:pPr>
      <w:r w:rsidRPr="00F077E8">
        <w:rPr>
          <w:rFonts w:ascii="Garamond" w:hAnsi="Garamond"/>
          <w:b/>
          <w:color w:val="000000"/>
          <w:sz w:val="22"/>
          <w:szCs w:val="22"/>
          <w:lang w:val="en-GB"/>
        </w:rPr>
        <w:t>vi</w:t>
      </w:r>
      <w:r>
        <w:rPr>
          <w:rFonts w:ascii="Garamond" w:hAnsi="Garamond"/>
          <w:b/>
          <w:color w:val="000000"/>
          <w:sz w:val="22"/>
          <w:szCs w:val="22"/>
          <w:lang w:val="en-GB"/>
        </w:rPr>
        <w:t>i</w:t>
      </w:r>
      <w:r w:rsidRPr="00F077E8">
        <w:rPr>
          <w:rFonts w:ascii="Garamond" w:hAnsi="Garamond"/>
          <w:b/>
          <w:color w:val="000000"/>
          <w:sz w:val="22"/>
          <w:szCs w:val="22"/>
          <w:lang w:val="en-GB"/>
        </w:rPr>
        <w:t>.   Gender equity</w:t>
      </w:r>
    </w:p>
    <w:p w14:paraId="38654EBE" w14:textId="77777777" w:rsidR="008D336E" w:rsidRPr="009E6A45" w:rsidRDefault="008D336E" w:rsidP="008D336E">
      <w:pPr>
        <w:pStyle w:val="ListParagraph"/>
        <w:spacing w:before="0"/>
        <w:ind w:left="0"/>
        <w:rPr>
          <w:rFonts w:ascii="Garamond" w:hAnsi="Garamond"/>
          <w:color w:val="000000"/>
          <w:sz w:val="22"/>
          <w:szCs w:val="22"/>
          <w:lang w:val="en-GB"/>
        </w:rPr>
      </w:pPr>
    </w:p>
    <w:p w14:paraId="218AAA97"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rPr>
        <w:t>Does the project only rely on sex-disaggregated data per population statistics?</w:t>
      </w:r>
    </w:p>
    <w:p w14:paraId="5FBF14FB"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rPr>
        <w:t xml:space="preserve">Are financial resources/project activities explicitly allocated to enable women to benefit from project interventions? </w:t>
      </w:r>
    </w:p>
    <w:p w14:paraId="4094CEE1"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rPr>
        <w:t>Does the project account in activities and planning for local gender dynamics and how project interventions affect women as beneficiaries?</w:t>
      </w:r>
    </w:p>
    <w:p w14:paraId="27D16495"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rPr>
        <w:t>Do women as beneficiaries know their rights and/or benefits from project activities/interventions?</w:t>
      </w:r>
    </w:p>
    <w:p w14:paraId="270C6F9D"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rPr>
        <w:t xml:space="preserve">How do the results for women compare to those for men? </w:t>
      </w:r>
    </w:p>
    <w:p w14:paraId="23229874"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rPr>
        <w:t>Is the decision-making process transparent and inclusive of both women and men?</w:t>
      </w:r>
    </w:p>
    <w:p w14:paraId="013F5962"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rPr>
        <w:t xml:space="preserve">To what extent are female stakeholders or beneficiaries satisfied with the project gender equality results? </w:t>
      </w:r>
    </w:p>
    <w:p w14:paraId="7654C3C3" w14:textId="56230821" w:rsidR="008D336E"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lang w:val="en-GB"/>
        </w:rPr>
        <w:t>Did the project sufficiently address cross cutting issues including gender?</w:t>
      </w:r>
    </w:p>
    <w:p w14:paraId="18FBCA39" w14:textId="44543D98" w:rsidR="00340A9D" w:rsidRPr="00F077E8" w:rsidRDefault="00ED59EA" w:rsidP="008D336E">
      <w:pPr>
        <w:pStyle w:val="ListParagraph"/>
        <w:numPr>
          <w:ilvl w:val="0"/>
          <w:numId w:val="37"/>
        </w:numPr>
        <w:spacing w:before="0"/>
        <w:ind w:left="360"/>
        <w:contextualSpacing/>
        <w:rPr>
          <w:rFonts w:ascii="Garamond" w:hAnsi="Garamond" w:cs="Calibri"/>
          <w:sz w:val="22"/>
          <w:szCs w:val="22"/>
          <w:lang w:val="en-GB"/>
        </w:rPr>
      </w:pPr>
      <w:r>
        <w:rPr>
          <w:rFonts w:ascii="Garamond" w:hAnsi="Garamond" w:cs="Calibri"/>
          <w:sz w:val="22"/>
          <w:szCs w:val="22"/>
          <w:lang w:val="en-GB"/>
        </w:rPr>
        <w:t>How does the project incorporate gender in its governance or staffing?</w:t>
      </w:r>
    </w:p>
    <w:p w14:paraId="2CE714C4" w14:textId="77777777" w:rsidR="008D336E" w:rsidRDefault="008D336E" w:rsidP="008D336E">
      <w:pPr>
        <w:pStyle w:val="ListParagraph"/>
        <w:spacing w:before="0"/>
        <w:ind w:left="0"/>
        <w:rPr>
          <w:rFonts w:ascii="Garamond" w:hAnsi="Garamond"/>
          <w:color w:val="000000"/>
          <w:sz w:val="22"/>
          <w:szCs w:val="22"/>
          <w:lang w:val="en-GB"/>
        </w:rPr>
      </w:pPr>
    </w:p>
    <w:p w14:paraId="025BFFB6" w14:textId="77777777" w:rsidR="008D336E" w:rsidRPr="00F077E8" w:rsidRDefault="008D336E" w:rsidP="008D336E">
      <w:pPr>
        <w:pStyle w:val="ListParagraph"/>
        <w:spacing w:before="0"/>
        <w:ind w:left="0"/>
        <w:rPr>
          <w:rFonts w:ascii="Garamond" w:hAnsi="Garamond"/>
          <w:b/>
          <w:sz w:val="22"/>
          <w:szCs w:val="22"/>
        </w:rPr>
      </w:pPr>
      <w:r w:rsidRPr="00F077E8">
        <w:rPr>
          <w:rFonts w:ascii="Garamond" w:hAnsi="Garamond"/>
          <w:b/>
          <w:color w:val="000000"/>
          <w:sz w:val="22"/>
          <w:szCs w:val="22"/>
          <w:lang w:val="en-GB"/>
        </w:rPr>
        <w:t>vii</w:t>
      </w:r>
      <w:r>
        <w:rPr>
          <w:rFonts w:ascii="Garamond" w:hAnsi="Garamond"/>
          <w:b/>
          <w:color w:val="000000"/>
          <w:sz w:val="22"/>
          <w:szCs w:val="22"/>
          <w:lang w:val="en-GB"/>
        </w:rPr>
        <w:t>i</w:t>
      </w:r>
      <w:r w:rsidRPr="00F077E8">
        <w:rPr>
          <w:rFonts w:ascii="Garamond" w:hAnsi="Garamond"/>
          <w:b/>
          <w:color w:val="000000"/>
          <w:sz w:val="22"/>
          <w:szCs w:val="22"/>
          <w:lang w:val="en-GB"/>
        </w:rPr>
        <w:t xml:space="preserve">.   </w:t>
      </w:r>
      <w:r w:rsidRPr="00F077E8">
        <w:rPr>
          <w:rFonts w:ascii="Garamond" w:hAnsi="Garamond"/>
          <w:b/>
          <w:sz w:val="22"/>
          <w:szCs w:val="22"/>
        </w:rPr>
        <w:t>Innovativeness in results areas</w:t>
      </w:r>
    </w:p>
    <w:p w14:paraId="1E6D93C1" w14:textId="77777777" w:rsidR="008D336E" w:rsidRPr="009E6A45" w:rsidRDefault="008D336E" w:rsidP="008D336E">
      <w:pPr>
        <w:pStyle w:val="ListParagraph"/>
        <w:spacing w:before="0"/>
        <w:ind w:left="0"/>
        <w:rPr>
          <w:rFonts w:ascii="Garamond" w:hAnsi="Garamond"/>
          <w:sz w:val="22"/>
          <w:szCs w:val="22"/>
        </w:rPr>
      </w:pPr>
    </w:p>
    <w:p w14:paraId="6CCA1427"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lang w:val="en-GB"/>
        </w:rPr>
        <w:t>What role has the project played in the provision of "thought leadership,” “innovation,” or “unlocked additional climate finance” for climate change adaptation/mitigation in the project and country context? Please provide concrete examples and make specific suggestions on how to enhance these roles going forward.</w:t>
      </w:r>
    </w:p>
    <w:p w14:paraId="1F740020" w14:textId="77777777" w:rsidR="008D336E" w:rsidRPr="0061547E" w:rsidRDefault="008D336E" w:rsidP="008D336E">
      <w:pPr>
        <w:pStyle w:val="ListParagraph"/>
        <w:spacing w:before="0"/>
        <w:ind w:left="0"/>
        <w:rPr>
          <w:rFonts w:ascii="Garamond" w:hAnsi="Garamond"/>
          <w:sz w:val="22"/>
          <w:szCs w:val="22"/>
        </w:rPr>
      </w:pPr>
    </w:p>
    <w:p w14:paraId="40358B17" w14:textId="77777777" w:rsidR="008D336E" w:rsidRDefault="008D336E" w:rsidP="008D336E">
      <w:pPr>
        <w:pStyle w:val="ListParagraph"/>
        <w:spacing w:before="0"/>
        <w:ind w:left="0"/>
        <w:rPr>
          <w:rFonts w:ascii="Garamond" w:hAnsi="Garamond"/>
          <w:b/>
          <w:sz w:val="22"/>
          <w:szCs w:val="22"/>
        </w:rPr>
      </w:pPr>
      <w:r>
        <w:rPr>
          <w:rFonts w:ascii="Garamond" w:hAnsi="Garamond"/>
          <w:b/>
          <w:sz w:val="22"/>
          <w:szCs w:val="22"/>
        </w:rPr>
        <w:t>ix</w:t>
      </w:r>
      <w:r w:rsidRPr="00F077E8">
        <w:rPr>
          <w:rFonts w:ascii="Garamond" w:hAnsi="Garamond"/>
          <w:b/>
          <w:sz w:val="22"/>
          <w:szCs w:val="22"/>
        </w:rPr>
        <w:t>.   Unexpected results, both positive and negative</w:t>
      </w:r>
    </w:p>
    <w:p w14:paraId="6125C56C" w14:textId="77777777" w:rsidR="008D336E" w:rsidRPr="00F077E8" w:rsidRDefault="008D336E" w:rsidP="008D336E">
      <w:pPr>
        <w:pStyle w:val="ListParagraph"/>
        <w:spacing w:before="0"/>
        <w:ind w:left="0"/>
        <w:rPr>
          <w:rFonts w:ascii="Garamond" w:hAnsi="Garamond"/>
          <w:b/>
          <w:sz w:val="22"/>
          <w:szCs w:val="22"/>
        </w:rPr>
      </w:pPr>
    </w:p>
    <w:p w14:paraId="0113B8CC"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rPr>
        <w:t xml:space="preserve">What </w:t>
      </w:r>
      <w:r w:rsidRPr="00F077E8">
        <w:rPr>
          <w:rFonts w:ascii="Garamond" w:hAnsi="Garamond" w:cs="Calibri"/>
          <w:sz w:val="22"/>
          <w:szCs w:val="22"/>
          <w:lang w:val="en-GB"/>
        </w:rPr>
        <w:t>has been the project’s ability to adapt and evolve based on continuous lessons learned and the changing development landscape? Please account for factors both within the AE/EE and external.</w:t>
      </w:r>
    </w:p>
    <w:p w14:paraId="6CA5278C"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lang w:val="en-GB"/>
        </w:rPr>
        <w:t xml:space="preserve">Can any unintended or unexpected positive or negative effects be observed </w:t>
      </w:r>
      <w:proofErr w:type="gramStart"/>
      <w:r w:rsidRPr="00F077E8">
        <w:rPr>
          <w:rFonts w:ascii="Garamond" w:hAnsi="Garamond" w:cs="Calibri"/>
          <w:sz w:val="22"/>
          <w:szCs w:val="22"/>
          <w:lang w:val="en-GB"/>
        </w:rPr>
        <w:t>as a consequence of</w:t>
      </w:r>
      <w:proofErr w:type="gramEnd"/>
      <w:r w:rsidRPr="00F077E8">
        <w:rPr>
          <w:rFonts w:ascii="Garamond" w:hAnsi="Garamond" w:cs="Calibri"/>
          <w:sz w:val="22"/>
          <w:szCs w:val="22"/>
          <w:lang w:val="en-GB"/>
        </w:rPr>
        <w:t xml:space="preserve"> the project's interventions? </w:t>
      </w:r>
    </w:p>
    <w:p w14:paraId="16EB23F8"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lang w:val="en-GB"/>
        </w:rPr>
        <w:t>What factors have contributed to the unintended outcomes, outputs, activities, results?</w:t>
      </w:r>
    </w:p>
    <w:p w14:paraId="55CF94B8" w14:textId="77777777" w:rsidR="008D336E" w:rsidRPr="0061547E" w:rsidRDefault="008D336E" w:rsidP="008D336E">
      <w:pPr>
        <w:pStyle w:val="ListParagraph"/>
        <w:spacing w:before="0"/>
        <w:ind w:left="0"/>
        <w:rPr>
          <w:rFonts w:ascii="Garamond" w:hAnsi="Garamond"/>
          <w:sz w:val="22"/>
          <w:szCs w:val="22"/>
        </w:rPr>
      </w:pPr>
    </w:p>
    <w:p w14:paraId="05FAD14B" w14:textId="77777777" w:rsidR="008D336E" w:rsidRPr="00F077E8" w:rsidRDefault="008D336E" w:rsidP="008D336E">
      <w:pPr>
        <w:pStyle w:val="ListParagraph"/>
        <w:spacing w:before="0"/>
        <w:ind w:left="0"/>
        <w:rPr>
          <w:rFonts w:ascii="Garamond" w:hAnsi="Garamond"/>
          <w:b/>
          <w:sz w:val="22"/>
          <w:szCs w:val="22"/>
        </w:rPr>
      </w:pPr>
      <w:r w:rsidRPr="00F077E8">
        <w:rPr>
          <w:rFonts w:ascii="Garamond" w:hAnsi="Garamond"/>
          <w:b/>
          <w:sz w:val="22"/>
          <w:szCs w:val="22"/>
        </w:rPr>
        <w:t>x.   Replication and Scalability</w:t>
      </w:r>
    </w:p>
    <w:p w14:paraId="023BD2DD" w14:textId="77777777" w:rsidR="008D336E" w:rsidRPr="009E6A45" w:rsidRDefault="008D336E" w:rsidP="008D336E">
      <w:pPr>
        <w:pStyle w:val="ListParagraph"/>
        <w:spacing w:before="0"/>
        <w:ind w:left="0"/>
        <w:rPr>
          <w:rFonts w:ascii="Garamond" w:hAnsi="Garamond"/>
          <w:sz w:val="22"/>
          <w:szCs w:val="22"/>
        </w:rPr>
      </w:pPr>
    </w:p>
    <w:p w14:paraId="4C1506A1"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lang w:val="en-GB"/>
        </w:rPr>
        <w:t>What are project lessons learned, failures/lost opportunities to date? What might have been done better or differently?</w:t>
      </w:r>
    </w:p>
    <w:p w14:paraId="5DAC3DFC"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lang w:val="en-GB"/>
        </w:rPr>
        <w:t xml:space="preserve">How effective were the exit strategies and approaches to phase out assistance provided by the project including contributing factors and </w:t>
      </w:r>
      <w:proofErr w:type="gramStart"/>
      <w:r w:rsidRPr="00F077E8">
        <w:rPr>
          <w:rFonts w:ascii="Garamond" w:hAnsi="Garamond" w:cs="Calibri"/>
          <w:sz w:val="22"/>
          <w:szCs w:val="22"/>
          <w:lang w:val="en-GB"/>
        </w:rPr>
        <w:t>constraints</w:t>
      </w:r>
      <w:proofErr w:type="gramEnd"/>
    </w:p>
    <w:p w14:paraId="33D2C1D1"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lang w:val="en-GB"/>
        </w:rPr>
        <w:t xml:space="preserve">What factors of the project achievements are contingent on specific local context or enabling environment factors? </w:t>
      </w:r>
    </w:p>
    <w:p w14:paraId="37623D87"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lang w:val="en-GB"/>
        </w:rPr>
      </w:pPr>
      <w:r w:rsidRPr="00F077E8">
        <w:rPr>
          <w:rFonts w:ascii="Garamond" w:hAnsi="Garamond" w:cs="Calibri"/>
          <w:sz w:val="22"/>
          <w:szCs w:val="22"/>
          <w:lang w:val="en-GB"/>
        </w:rPr>
        <w:t xml:space="preserve">Are the actions and results from project interventions likely to be sustained, ideally through ownership by the local partners and stakeholders? </w:t>
      </w:r>
    </w:p>
    <w:p w14:paraId="4EDF2C46" w14:textId="77777777" w:rsidR="008D336E" w:rsidRPr="00F077E8" w:rsidRDefault="008D336E" w:rsidP="008D336E">
      <w:pPr>
        <w:pStyle w:val="ListParagraph"/>
        <w:numPr>
          <w:ilvl w:val="0"/>
          <w:numId w:val="37"/>
        </w:numPr>
        <w:spacing w:before="0"/>
        <w:ind w:left="360"/>
        <w:contextualSpacing/>
        <w:rPr>
          <w:rFonts w:ascii="Garamond" w:hAnsi="Garamond" w:cs="Calibri"/>
          <w:sz w:val="22"/>
          <w:szCs w:val="22"/>
        </w:rPr>
      </w:pPr>
      <w:r w:rsidRPr="00F077E8">
        <w:rPr>
          <w:rFonts w:ascii="Garamond" w:hAnsi="Garamond" w:cs="Calibri"/>
          <w:sz w:val="22"/>
          <w:szCs w:val="22"/>
          <w:lang w:val="en-GB"/>
        </w:rPr>
        <w:t>What are the key factors that will require attention in order to improve prospects of sustainability, scalability or replication of project outcomes/outputs/results?</w:t>
      </w:r>
    </w:p>
    <w:p w14:paraId="61C0340C" w14:textId="15D07E47" w:rsidR="008D336E" w:rsidRDefault="008D336E" w:rsidP="005A0E07">
      <w:pPr>
        <w:pStyle w:val="ListParagraph"/>
        <w:spacing w:before="0"/>
        <w:ind w:left="0"/>
        <w:rPr>
          <w:rFonts w:ascii="Garamond" w:hAnsi="Garamond"/>
          <w:color w:val="000000"/>
          <w:sz w:val="28"/>
          <w:szCs w:val="28"/>
          <w:lang w:val="en-GB"/>
        </w:rPr>
      </w:pPr>
    </w:p>
    <w:p w14:paraId="7A89340B" w14:textId="7C9E8A6B" w:rsidR="00791F68" w:rsidRDefault="00791F68" w:rsidP="005A0E07">
      <w:pPr>
        <w:pStyle w:val="ListParagraph"/>
        <w:spacing w:before="0"/>
        <w:ind w:left="0"/>
        <w:rPr>
          <w:rFonts w:ascii="Garamond" w:hAnsi="Garamond"/>
          <w:color w:val="000000"/>
          <w:sz w:val="28"/>
          <w:szCs w:val="28"/>
          <w:lang w:val="en-GB"/>
        </w:rPr>
      </w:pPr>
    </w:p>
    <w:p w14:paraId="693137F5" w14:textId="203CB368" w:rsidR="00791F68" w:rsidRDefault="00791F68" w:rsidP="005A0E07">
      <w:pPr>
        <w:pStyle w:val="ListParagraph"/>
        <w:spacing w:before="0"/>
        <w:ind w:left="0"/>
        <w:rPr>
          <w:rFonts w:ascii="Garamond" w:hAnsi="Garamond"/>
          <w:color w:val="000000"/>
          <w:sz w:val="28"/>
          <w:szCs w:val="28"/>
          <w:lang w:val="en-GB"/>
        </w:rPr>
      </w:pPr>
    </w:p>
    <w:p w14:paraId="53BB6ADB" w14:textId="77777777" w:rsidR="00791F68" w:rsidRPr="005A0E07" w:rsidRDefault="00791F68" w:rsidP="005A0E07">
      <w:pPr>
        <w:pStyle w:val="ListParagraph"/>
        <w:spacing w:before="0"/>
        <w:ind w:left="0"/>
        <w:rPr>
          <w:rFonts w:ascii="Garamond" w:hAnsi="Garamond"/>
          <w:color w:val="000000"/>
          <w:sz w:val="28"/>
          <w:szCs w:val="28"/>
          <w:lang w:val="en-GB"/>
        </w:rPr>
      </w:pPr>
      <w:bookmarkStart w:id="1" w:name="_GoBack"/>
      <w:bookmarkEnd w:id="1"/>
    </w:p>
    <w:p w14:paraId="2F0A300C" w14:textId="77777777" w:rsidR="005A0E07" w:rsidRPr="00346201" w:rsidRDefault="005A0E07" w:rsidP="005A0E07">
      <w:pPr>
        <w:pStyle w:val="BodyText3"/>
        <w:spacing w:before="0" w:after="0"/>
        <w:rPr>
          <w:rFonts w:ascii="Garamond" w:hAnsi="Garamond"/>
          <w:b/>
          <w:sz w:val="22"/>
          <w:szCs w:val="22"/>
        </w:rPr>
      </w:pPr>
      <w:r w:rsidRPr="00346201">
        <w:rPr>
          <w:rFonts w:ascii="Garamond" w:hAnsi="Garamond"/>
          <w:b/>
          <w:sz w:val="22"/>
          <w:szCs w:val="22"/>
        </w:rPr>
        <w:lastRenderedPageBreak/>
        <w:t>Conclusions &amp; Recommendations</w:t>
      </w:r>
    </w:p>
    <w:p w14:paraId="34E213CD" w14:textId="77777777" w:rsidR="005A0E07" w:rsidRDefault="005A0E07" w:rsidP="005A0E07">
      <w:pPr>
        <w:pStyle w:val="BodyText3"/>
        <w:spacing w:before="0" w:after="0"/>
        <w:rPr>
          <w:rFonts w:ascii="Garamond" w:hAnsi="Garamond"/>
          <w:sz w:val="22"/>
          <w:szCs w:val="22"/>
        </w:rPr>
      </w:pPr>
    </w:p>
    <w:p w14:paraId="6D506B88" w14:textId="5723498E" w:rsidR="002A2320" w:rsidRPr="00551D2C" w:rsidRDefault="005A0E07" w:rsidP="005A0E07">
      <w:pPr>
        <w:pStyle w:val="BodyText3"/>
        <w:spacing w:before="0" w:after="0"/>
        <w:rPr>
          <w:rFonts w:ascii="Garamond" w:hAnsi="Garamond"/>
          <w:sz w:val="22"/>
          <w:szCs w:val="22"/>
        </w:rPr>
      </w:pPr>
      <w:r w:rsidRPr="00551D2C">
        <w:rPr>
          <w:rFonts w:ascii="Garamond" w:hAnsi="Garamond"/>
          <w:sz w:val="22"/>
          <w:szCs w:val="22"/>
        </w:rPr>
        <w:t xml:space="preserve">The </w:t>
      </w:r>
      <w:r w:rsidR="008D336E">
        <w:rPr>
          <w:rFonts w:ascii="Garamond" w:hAnsi="Garamond"/>
          <w:sz w:val="22"/>
          <w:szCs w:val="22"/>
        </w:rPr>
        <w:t>Interim Evaluation</w:t>
      </w:r>
      <w:r w:rsidRPr="00551D2C">
        <w:rPr>
          <w:rFonts w:ascii="Garamond" w:hAnsi="Garamond"/>
          <w:sz w:val="22"/>
          <w:szCs w:val="22"/>
        </w:rPr>
        <w:t xml:space="preserve"> team will include a section of the report setting out the </w:t>
      </w:r>
      <w:r w:rsidR="008D336E">
        <w:rPr>
          <w:rFonts w:ascii="Garamond" w:hAnsi="Garamond"/>
          <w:sz w:val="22"/>
          <w:szCs w:val="22"/>
        </w:rPr>
        <w:t>evaluation</w:t>
      </w:r>
      <w:r w:rsidRPr="00551D2C">
        <w:rPr>
          <w:rFonts w:ascii="Garamond" w:hAnsi="Garamond"/>
          <w:sz w:val="22"/>
          <w:szCs w:val="22"/>
        </w:rPr>
        <w:t xml:space="preserve">’s evidence-based conclusions, </w:t>
      </w:r>
      <w:proofErr w:type="gramStart"/>
      <w:r w:rsidRPr="00551D2C">
        <w:rPr>
          <w:rFonts w:ascii="Garamond" w:hAnsi="Garamond"/>
          <w:sz w:val="22"/>
          <w:szCs w:val="22"/>
        </w:rPr>
        <w:t>in light of</w:t>
      </w:r>
      <w:proofErr w:type="gramEnd"/>
      <w:r w:rsidRPr="00551D2C">
        <w:rPr>
          <w:rFonts w:ascii="Garamond" w:hAnsi="Garamond"/>
          <w:sz w:val="22"/>
          <w:szCs w:val="22"/>
        </w:rPr>
        <w:t xml:space="preserve"> the findings.</w:t>
      </w:r>
      <w:r w:rsidR="002A2320">
        <w:rPr>
          <w:rFonts w:ascii="Garamond" w:hAnsi="Garamond"/>
          <w:sz w:val="22"/>
          <w:szCs w:val="22"/>
        </w:rPr>
        <w:t xml:space="preserve">  </w:t>
      </w:r>
      <w:r w:rsidR="0013382D">
        <w:rPr>
          <w:rFonts w:ascii="Garamond" w:hAnsi="Garamond"/>
          <w:sz w:val="22"/>
          <w:szCs w:val="22"/>
        </w:rPr>
        <w:t>Explain</w:t>
      </w:r>
      <w:r w:rsidR="002A2320" w:rsidRPr="0013382D">
        <w:rPr>
          <w:rFonts w:ascii="Garamond" w:hAnsi="Garamond"/>
          <w:sz w:val="22"/>
          <w:szCs w:val="22"/>
        </w:rPr>
        <w:t xml:space="preserve"> whether the project will be able to achieve planned development objective and outcomes </w:t>
      </w:r>
      <w:r w:rsidR="0013382D" w:rsidRPr="0013382D">
        <w:rPr>
          <w:rFonts w:ascii="Garamond" w:hAnsi="Garamond"/>
          <w:sz w:val="22"/>
          <w:szCs w:val="22"/>
        </w:rPr>
        <w:t>by</w:t>
      </w:r>
      <w:r w:rsidR="002A2320" w:rsidRPr="0013382D">
        <w:rPr>
          <w:rFonts w:ascii="Garamond" w:hAnsi="Garamond"/>
          <w:sz w:val="22"/>
          <w:szCs w:val="22"/>
        </w:rPr>
        <w:t xml:space="preserve"> the end o</w:t>
      </w:r>
      <w:r w:rsidR="0013382D" w:rsidRPr="0013382D">
        <w:rPr>
          <w:rFonts w:ascii="Garamond" w:hAnsi="Garamond"/>
          <w:sz w:val="22"/>
          <w:szCs w:val="22"/>
        </w:rPr>
        <w:t>f implementation.</w:t>
      </w:r>
    </w:p>
    <w:p w14:paraId="0BFB656B" w14:textId="77777777" w:rsidR="005A0E07" w:rsidRPr="00735675" w:rsidRDefault="005A0E07" w:rsidP="005A0E07">
      <w:pPr>
        <w:pStyle w:val="BodyText3"/>
        <w:spacing w:before="0" w:after="0"/>
        <w:rPr>
          <w:rFonts w:ascii="Garamond" w:hAnsi="Garamond"/>
          <w:sz w:val="14"/>
          <w:szCs w:val="14"/>
        </w:rPr>
      </w:pPr>
    </w:p>
    <w:p w14:paraId="466E7C1C" w14:textId="021C8AB3" w:rsidR="005A0E07" w:rsidRPr="00551D2C" w:rsidRDefault="005A0E07" w:rsidP="005A0E07">
      <w:pPr>
        <w:pStyle w:val="BodyText3"/>
        <w:spacing w:before="0" w:after="0"/>
        <w:rPr>
          <w:rFonts w:ascii="Garamond" w:hAnsi="Garamond"/>
          <w:sz w:val="22"/>
          <w:szCs w:val="22"/>
        </w:rPr>
      </w:pPr>
      <w:r w:rsidRPr="00551D2C">
        <w:rPr>
          <w:rFonts w:ascii="Garamond" w:hAnsi="Garamond"/>
          <w:sz w:val="22"/>
          <w:szCs w:val="22"/>
        </w:rPr>
        <w:t>Recommendations should be succinct suggestions for critical intervention that are specific, measurable, achievable, and relevant. A recommendation table should be put in the report’s executive summary.</w:t>
      </w:r>
    </w:p>
    <w:p w14:paraId="179C0788" w14:textId="77777777" w:rsidR="005A0E07" w:rsidRPr="00551D2C" w:rsidRDefault="005A0E07" w:rsidP="005A0E07">
      <w:pPr>
        <w:pStyle w:val="BodyText3"/>
        <w:spacing w:before="0" w:after="0"/>
        <w:rPr>
          <w:rFonts w:ascii="Garamond" w:hAnsi="Garamond"/>
          <w:sz w:val="22"/>
          <w:szCs w:val="22"/>
        </w:rPr>
      </w:pPr>
    </w:p>
    <w:p w14:paraId="57D99936" w14:textId="1BD9B442" w:rsidR="005A0E07" w:rsidRDefault="005A0E07" w:rsidP="005A0E07">
      <w:pPr>
        <w:pStyle w:val="BodyText3"/>
        <w:spacing w:before="0" w:after="0"/>
        <w:rPr>
          <w:rFonts w:ascii="Garamond" w:hAnsi="Garamond"/>
          <w:sz w:val="22"/>
          <w:szCs w:val="22"/>
        </w:rPr>
      </w:pPr>
      <w:r w:rsidRPr="00551D2C">
        <w:rPr>
          <w:rFonts w:ascii="Garamond" w:hAnsi="Garamond"/>
          <w:sz w:val="22"/>
          <w:szCs w:val="22"/>
        </w:rPr>
        <w:t xml:space="preserve">The </w:t>
      </w:r>
      <w:r w:rsidR="008D336E">
        <w:rPr>
          <w:rFonts w:ascii="Garamond" w:hAnsi="Garamond"/>
          <w:sz w:val="22"/>
          <w:szCs w:val="22"/>
        </w:rPr>
        <w:t>Interim Evaluation</w:t>
      </w:r>
      <w:r w:rsidRPr="00551D2C">
        <w:rPr>
          <w:rFonts w:ascii="Garamond" w:hAnsi="Garamond"/>
          <w:sz w:val="22"/>
          <w:szCs w:val="22"/>
        </w:rPr>
        <w:t xml:space="preserve"> team </w:t>
      </w:r>
      <w:r>
        <w:rPr>
          <w:rFonts w:ascii="Garamond" w:hAnsi="Garamond"/>
          <w:sz w:val="22"/>
          <w:szCs w:val="22"/>
        </w:rPr>
        <w:t xml:space="preserve">should make </w:t>
      </w:r>
      <w:r w:rsidRPr="00551D2C">
        <w:rPr>
          <w:rFonts w:ascii="Garamond" w:hAnsi="Garamond"/>
          <w:sz w:val="22"/>
          <w:szCs w:val="22"/>
        </w:rPr>
        <w:t>no more than 15 recommendations total.</w:t>
      </w:r>
      <w:r>
        <w:rPr>
          <w:rFonts w:ascii="Garamond" w:hAnsi="Garamond"/>
          <w:sz w:val="22"/>
          <w:szCs w:val="22"/>
        </w:rPr>
        <w:t xml:space="preserve"> </w:t>
      </w:r>
    </w:p>
    <w:p w14:paraId="51D79E48" w14:textId="77777777" w:rsidR="005A0E07" w:rsidRPr="005A0E07" w:rsidRDefault="005A0E07" w:rsidP="005A0E07">
      <w:pPr>
        <w:pStyle w:val="BodyText3"/>
        <w:spacing w:before="0" w:after="0"/>
        <w:rPr>
          <w:rFonts w:ascii="Garamond" w:hAnsi="Garamond"/>
          <w:sz w:val="28"/>
          <w:szCs w:val="28"/>
        </w:rPr>
      </w:pPr>
    </w:p>
    <w:p w14:paraId="57E01F0D" w14:textId="77777777" w:rsidR="005A0E07" w:rsidRPr="00EB462F" w:rsidRDefault="005A0E07" w:rsidP="005A0E07">
      <w:pPr>
        <w:spacing w:after="0" w:line="240" w:lineRule="auto"/>
        <w:jc w:val="both"/>
        <w:rPr>
          <w:rFonts w:ascii="Garamond" w:hAnsi="Garamond"/>
          <w:b/>
        </w:rPr>
      </w:pPr>
      <w:r w:rsidRPr="00EB462F">
        <w:rPr>
          <w:rFonts w:ascii="Garamond" w:hAnsi="Garamond"/>
          <w:b/>
        </w:rPr>
        <w:t>Ratings</w:t>
      </w:r>
    </w:p>
    <w:p w14:paraId="4C1408F8" w14:textId="77777777" w:rsidR="005A0E07" w:rsidRDefault="005A0E07" w:rsidP="005A0E07">
      <w:pPr>
        <w:spacing w:after="0" w:line="240" w:lineRule="auto"/>
        <w:jc w:val="both"/>
        <w:rPr>
          <w:rFonts w:ascii="Garamond" w:hAnsi="Garamond"/>
        </w:rPr>
      </w:pPr>
    </w:p>
    <w:p w14:paraId="37A8E45E" w14:textId="0CAA8905" w:rsidR="005A0E07" w:rsidRDefault="005A0E07" w:rsidP="005A0E07">
      <w:pPr>
        <w:spacing w:after="0" w:line="240" w:lineRule="auto"/>
        <w:jc w:val="both"/>
        <w:rPr>
          <w:rFonts w:ascii="Garamond" w:hAnsi="Garamond"/>
          <w:b/>
        </w:rPr>
      </w:pPr>
      <w:r>
        <w:rPr>
          <w:rFonts w:ascii="Garamond" w:hAnsi="Garamond"/>
        </w:rPr>
        <w:t>The</w:t>
      </w:r>
      <w:r w:rsidRPr="00014537">
        <w:rPr>
          <w:rFonts w:ascii="Garamond" w:hAnsi="Garamond"/>
        </w:rPr>
        <w:t xml:space="preserve"> </w:t>
      </w:r>
      <w:r w:rsidR="008D336E">
        <w:rPr>
          <w:rFonts w:ascii="Garamond" w:hAnsi="Garamond"/>
        </w:rPr>
        <w:t>Interim Evaluation</w:t>
      </w:r>
      <w:r w:rsidRPr="00014537">
        <w:rPr>
          <w:rFonts w:ascii="Garamond" w:hAnsi="Garamond"/>
        </w:rPr>
        <w:t xml:space="preserve"> team </w:t>
      </w:r>
      <w:r>
        <w:rPr>
          <w:rFonts w:ascii="Garamond" w:hAnsi="Garamond"/>
        </w:rPr>
        <w:t>will</w:t>
      </w:r>
      <w:r w:rsidRPr="00014537">
        <w:rPr>
          <w:rFonts w:ascii="Garamond" w:hAnsi="Garamond"/>
        </w:rPr>
        <w:t xml:space="preserve"> include its ratings of the project’s results and </w:t>
      </w:r>
      <w:r>
        <w:rPr>
          <w:rFonts w:ascii="Garamond" w:hAnsi="Garamond"/>
        </w:rPr>
        <w:t xml:space="preserve">brief </w:t>
      </w:r>
      <w:r w:rsidRPr="00014537">
        <w:rPr>
          <w:rFonts w:ascii="Garamond" w:hAnsi="Garamond"/>
        </w:rPr>
        <w:t>descriptions of the associated achievements in a</w:t>
      </w:r>
      <w:r w:rsidR="008D336E">
        <w:rPr>
          <w:rFonts w:ascii="Garamond" w:hAnsi="Garamond"/>
        </w:rPr>
        <w:t>n</w:t>
      </w:r>
      <w:r w:rsidRPr="00014537">
        <w:rPr>
          <w:rFonts w:ascii="Garamond" w:hAnsi="Garamond"/>
        </w:rPr>
        <w:t xml:space="preserve"> </w:t>
      </w:r>
      <w:r w:rsidR="008D336E">
        <w:rPr>
          <w:rFonts w:ascii="Garamond" w:hAnsi="Garamond"/>
          <w:i/>
        </w:rPr>
        <w:t>Interim Evaluation</w:t>
      </w:r>
      <w:r w:rsidRPr="00C135B7">
        <w:rPr>
          <w:rFonts w:ascii="Garamond" w:hAnsi="Garamond"/>
          <w:i/>
        </w:rPr>
        <w:t xml:space="preserve"> </w:t>
      </w:r>
      <w:r w:rsidRPr="00014537">
        <w:rPr>
          <w:rFonts w:ascii="Garamond" w:hAnsi="Garamond"/>
          <w:i/>
        </w:rPr>
        <w:t>Rating</w:t>
      </w:r>
      <w:r>
        <w:rPr>
          <w:rFonts w:ascii="Garamond" w:hAnsi="Garamond"/>
          <w:i/>
        </w:rPr>
        <w:t>s</w:t>
      </w:r>
      <w:r w:rsidRPr="00014537">
        <w:rPr>
          <w:rFonts w:ascii="Garamond" w:hAnsi="Garamond"/>
          <w:i/>
        </w:rPr>
        <w:t xml:space="preserve"> &amp; Achievement Summary Table</w:t>
      </w:r>
      <w:r w:rsidRPr="00014537">
        <w:rPr>
          <w:rFonts w:ascii="Garamond" w:hAnsi="Garamond"/>
        </w:rPr>
        <w:t xml:space="preserve"> in the</w:t>
      </w:r>
      <w:r w:rsidRPr="0041668D">
        <w:rPr>
          <w:rFonts w:ascii="Garamond" w:hAnsi="Garamond"/>
        </w:rPr>
        <w:t xml:space="preserve"> Executive Summary</w:t>
      </w:r>
      <w:r>
        <w:rPr>
          <w:rFonts w:ascii="Garamond" w:hAnsi="Garamond"/>
        </w:rPr>
        <w:t xml:space="preserve"> of the</w:t>
      </w:r>
      <w:r w:rsidR="008D336E">
        <w:rPr>
          <w:rFonts w:ascii="Garamond" w:hAnsi="Garamond"/>
        </w:rPr>
        <w:t xml:space="preserve"> Interim Evaluation</w:t>
      </w:r>
      <w:r>
        <w:rPr>
          <w:rFonts w:ascii="Garamond" w:hAnsi="Garamond"/>
        </w:rPr>
        <w:t xml:space="preserve"> </w:t>
      </w:r>
      <w:r w:rsidRPr="00EB462F">
        <w:rPr>
          <w:rFonts w:ascii="Garamond" w:hAnsi="Garamond"/>
        </w:rPr>
        <w:t xml:space="preserve">report. See Annex </w:t>
      </w:r>
      <w:r>
        <w:rPr>
          <w:rFonts w:ascii="Garamond" w:hAnsi="Garamond"/>
        </w:rPr>
        <w:t xml:space="preserve">E </w:t>
      </w:r>
      <w:r w:rsidRPr="00EB462F">
        <w:rPr>
          <w:rFonts w:ascii="Garamond" w:hAnsi="Garamond"/>
        </w:rPr>
        <w:t>for ratings scales</w:t>
      </w:r>
      <w:r w:rsidRPr="00EB462F">
        <w:rPr>
          <w:rFonts w:ascii="Garamond" w:hAnsi="Garamond"/>
          <w:lang w:val="en-GB"/>
        </w:rPr>
        <w:t>.</w:t>
      </w:r>
      <w:r>
        <w:rPr>
          <w:rFonts w:ascii="Garamond" w:hAnsi="Garamond"/>
          <w:lang w:val="en-GB"/>
        </w:rPr>
        <w:t xml:space="preserve"> No</w:t>
      </w:r>
      <w:r>
        <w:rPr>
          <w:rFonts w:ascii="Garamond" w:hAnsi="Garamond"/>
        </w:rPr>
        <w:t xml:space="preserve"> rating on Project Strategy and no overall project rating is required.</w:t>
      </w:r>
    </w:p>
    <w:p w14:paraId="654DAE8E" w14:textId="77777777" w:rsidR="005A0E07" w:rsidRPr="00661EB2" w:rsidRDefault="005A0E07" w:rsidP="005A0E07">
      <w:pPr>
        <w:spacing w:after="0" w:line="240" w:lineRule="auto"/>
        <w:rPr>
          <w:rFonts w:ascii="Garamond" w:hAnsi="Garamond"/>
          <w:b/>
          <w:sz w:val="18"/>
          <w:szCs w:val="18"/>
        </w:rPr>
      </w:pPr>
    </w:p>
    <w:p w14:paraId="702E7791" w14:textId="683170D0" w:rsidR="005A0E07" w:rsidRPr="00031804" w:rsidRDefault="005A0E07" w:rsidP="005A0E07">
      <w:pPr>
        <w:pStyle w:val="Caption"/>
        <w:keepNext/>
        <w:spacing w:after="0"/>
        <w:jc w:val="center"/>
      </w:pPr>
      <w:r>
        <w:t>Table.</w:t>
      </w:r>
      <w:r w:rsidR="008D336E">
        <w:t xml:space="preserve"> Interim Evaluation</w:t>
      </w:r>
      <w:r w:rsidRPr="0003192F">
        <w:t xml:space="preserve"> Ratings &amp; Achievement Summary Table for</w:t>
      </w:r>
      <w:r w:rsidR="00585549">
        <w:t xml:space="preserve"> ‘</w:t>
      </w:r>
      <w:r w:rsidR="00585549" w:rsidRPr="00585549">
        <w:t>Scaling-up Glacial Lake Outburst Flood (GLOF) risk reduction in Northern Pakistan</w:t>
      </w:r>
      <w:r w:rsidR="00585549">
        <w:t>’ (PIMS 5660)</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5A0E07" w:rsidRPr="00554FDC" w14:paraId="4145DCE0" w14:textId="77777777" w:rsidTr="003917B8">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41ADEACA" w14:textId="77777777" w:rsidR="005A0E07" w:rsidRPr="00554FDC" w:rsidRDefault="005A0E07" w:rsidP="003917B8">
            <w:pPr>
              <w:rPr>
                <w:rFonts w:ascii="Garamond" w:hAnsi="Garamond"/>
                <w:b/>
                <w:color w:val="FFFFFF" w:themeColor="background1"/>
                <w:sz w:val="18"/>
                <w:szCs w:val="18"/>
              </w:rPr>
            </w:pPr>
            <w:r w:rsidRPr="00554FDC">
              <w:rPr>
                <w:rFonts w:ascii="Garamond" w:hAnsi="Garamond"/>
                <w:b/>
                <w:color w:val="FFFFFF" w:themeColor="background1"/>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48151DA0" w14:textId="1E382EFE" w:rsidR="005A0E07" w:rsidRPr="00554FDC" w:rsidRDefault="00745506" w:rsidP="003917B8">
            <w:pPr>
              <w:rPr>
                <w:rFonts w:ascii="Garamond" w:hAnsi="Garamond"/>
                <w:b/>
                <w:color w:val="FFFFFF" w:themeColor="background1"/>
                <w:sz w:val="18"/>
                <w:szCs w:val="18"/>
              </w:rPr>
            </w:pPr>
            <w:r>
              <w:rPr>
                <w:rFonts w:ascii="Garamond" w:hAnsi="Garamond"/>
                <w:b/>
                <w:color w:val="FFFFFF" w:themeColor="background1"/>
                <w:sz w:val="18"/>
                <w:szCs w:val="18"/>
              </w:rPr>
              <w:t>Interim Evaluation</w:t>
            </w:r>
            <w:r w:rsidR="005A0E07" w:rsidRPr="00554FDC">
              <w:rPr>
                <w:rFonts w:ascii="Garamond" w:hAnsi="Garamond"/>
                <w:b/>
                <w:color w:val="FFFFFF" w:themeColor="background1"/>
                <w:sz w:val="18"/>
                <w:szCs w:val="18"/>
              </w:rPr>
              <w:t xml:space="preserve">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6D1E5F96" w14:textId="77777777" w:rsidR="005A0E07" w:rsidRPr="00554FDC" w:rsidRDefault="005A0E07" w:rsidP="003917B8">
            <w:pPr>
              <w:rPr>
                <w:rFonts w:ascii="Garamond" w:hAnsi="Garamond"/>
                <w:b/>
                <w:color w:val="FFFFFF" w:themeColor="background1"/>
                <w:sz w:val="18"/>
                <w:szCs w:val="18"/>
              </w:rPr>
            </w:pPr>
            <w:r w:rsidRPr="00554FDC">
              <w:rPr>
                <w:rFonts w:ascii="Garamond" w:hAnsi="Garamond"/>
                <w:b/>
                <w:color w:val="FFFFFF" w:themeColor="background1"/>
                <w:sz w:val="18"/>
                <w:szCs w:val="18"/>
              </w:rPr>
              <w:t>Achievement Description</w:t>
            </w:r>
          </w:p>
        </w:tc>
      </w:tr>
      <w:tr w:rsidR="005A0E07" w:rsidRPr="00554FDC" w14:paraId="7EE6DF99" w14:textId="77777777" w:rsidTr="003917B8">
        <w:trPr>
          <w:cantSplit/>
          <w:trHeight w:val="104"/>
        </w:trPr>
        <w:tc>
          <w:tcPr>
            <w:tcW w:w="1722" w:type="dxa"/>
            <w:tcBorders>
              <w:top w:val="single" w:sz="4" w:space="0" w:color="auto"/>
              <w:left w:val="single" w:sz="4" w:space="0" w:color="auto"/>
              <w:bottom w:val="single" w:sz="4" w:space="0" w:color="auto"/>
              <w:right w:val="single" w:sz="4" w:space="0" w:color="auto"/>
            </w:tcBorders>
          </w:tcPr>
          <w:p w14:paraId="3037600F" w14:textId="77777777" w:rsidR="005A0E07" w:rsidRPr="00554FDC" w:rsidRDefault="005A0E07" w:rsidP="003917B8">
            <w:pPr>
              <w:rPr>
                <w:rFonts w:ascii="Garamond" w:hAnsi="Garamond"/>
                <w:b/>
                <w:sz w:val="18"/>
                <w:szCs w:val="18"/>
              </w:rPr>
            </w:pPr>
            <w:r w:rsidRPr="00554FDC">
              <w:rPr>
                <w:rFonts w:ascii="Garamond" w:hAnsi="Garamond"/>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14:paraId="576CDB64" w14:textId="77777777" w:rsidR="005A0E07" w:rsidRPr="00554FDC" w:rsidRDefault="005A0E07" w:rsidP="003917B8">
            <w:pPr>
              <w:rPr>
                <w:rFonts w:ascii="Garamond" w:hAnsi="Garamond"/>
                <w:sz w:val="18"/>
                <w:szCs w:val="18"/>
              </w:rPr>
            </w:pPr>
            <w:r w:rsidRPr="00554FDC">
              <w:rPr>
                <w:rFonts w:ascii="Garamond" w:hAnsi="Garamond"/>
                <w:sz w:val="18"/>
                <w:szCs w:val="18"/>
              </w:rPr>
              <w:t>N/A</w:t>
            </w:r>
          </w:p>
        </w:tc>
        <w:tc>
          <w:tcPr>
            <w:tcW w:w="5760" w:type="dxa"/>
            <w:tcBorders>
              <w:top w:val="single" w:sz="4" w:space="0" w:color="auto"/>
              <w:left w:val="single" w:sz="4" w:space="0" w:color="auto"/>
              <w:bottom w:val="single" w:sz="4" w:space="0" w:color="auto"/>
              <w:right w:val="single" w:sz="4" w:space="0" w:color="auto"/>
            </w:tcBorders>
          </w:tcPr>
          <w:p w14:paraId="06297129" w14:textId="77777777" w:rsidR="005A0E07" w:rsidRPr="00554FDC" w:rsidRDefault="005A0E07" w:rsidP="003917B8">
            <w:pPr>
              <w:rPr>
                <w:rFonts w:ascii="Garamond" w:hAnsi="Garamond"/>
                <w:sz w:val="18"/>
                <w:szCs w:val="18"/>
              </w:rPr>
            </w:pPr>
          </w:p>
        </w:tc>
      </w:tr>
      <w:tr w:rsidR="005A0E07" w:rsidRPr="00554FDC" w14:paraId="54674C9B" w14:textId="77777777" w:rsidTr="003917B8">
        <w:trPr>
          <w:cantSplit/>
          <w:trHeight w:val="104"/>
        </w:trPr>
        <w:tc>
          <w:tcPr>
            <w:tcW w:w="1722" w:type="dxa"/>
            <w:vMerge w:val="restart"/>
            <w:tcBorders>
              <w:top w:val="single" w:sz="4" w:space="0" w:color="auto"/>
              <w:left w:val="single" w:sz="4" w:space="0" w:color="auto"/>
              <w:right w:val="single" w:sz="4" w:space="0" w:color="auto"/>
            </w:tcBorders>
          </w:tcPr>
          <w:p w14:paraId="7A1CE923" w14:textId="77777777" w:rsidR="005A0E07" w:rsidRPr="00554FDC" w:rsidRDefault="005A0E07" w:rsidP="003917B8">
            <w:pPr>
              <w:rPr>
                <w:rFonts w:ascii="Garamond" w:hAnsi="Garamond"/>
                <w:b/>
                <w:sz w:val="18"/>
                <w:szCs w:val="18"/>
              </w:rPr>
            </w:pPr>
            <w:r w:rsidRPr="00554FDC">
              <w:rPr>
                <w:rFonts w:ascii="Garamond" w:hAnsi="Garamond"/>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4228EDF5" w14:textId="77777777" w:rsidR="005A0E07" w:rsidRPr="00554FDC" w:rsidRDefault="005A0E07" w:rsidP="003917B8">
            <w:pPr>
              <w:rPr>
                <w:rFonts w:ascii="Garamond" w:hAnsi="Garamond"/>
                <w:sz w:val="18"/>
                <w:szCs w:val="18"/>
              </w:rPr>
            </w:pPr>
            <w:r w:rsidRPr="00554FDC">
              <w:rPr>
                <w:rFonts w:ascii="Garamond" w:hAnsi="Garamond"/>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73DAECA" w14:textId="77777777" w:rsidR="005A0E07" w:rsidRPr="00554FDC" w:rsidRDefault="005A0E07" w:rsidP="003917B8">
            <w:pPr>
              <w:rPr>
                <w:rFonts w:ascii="Garamond" w:hAnsi="Garamond"/>
                <w:sz w:val="18"/>
                <w:szCs w:val="18"/>
              </w:rPr>
            </w:pPr>
          </w:p>
        </w:tc>
      </w:tr>
      <w:tr w:rsidR="005A0E07" w:rsidRPr="00554FDC" w14:paraId="3D5A11CD" w14:textId="77777777" w:rsidTr="003917B8">
        <w:trPr>
          <w:cantSplit/>
          <w:trHeight w:val="104"/>
        </w:trPr>
        <w:tc>
          <w:tcPr>
            <w:tcW w:w="1722" w:type="dxa"/>
            <w:vMerge/>
            <w:tcBorders>
              <w:left w:val="single" w:sz="4" w:space="0" w:color="auto"/>
              <w:right w:val="single" w:sz="4" w:space="0" w:color="auto"/>
            </w:tcBorders>
          </w:tcPr>
          <w:p w14:paraId="19F2AC41" w14:textId="77777777" w:rsidR="005A0E07" w:rsidRPr="00554FDC" w:rsidRDefault="005A0E07" w:rsidP="003917B8">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0DC6FA34" w14:textId="77777777" w:rsidR="005A0E07" w:rsidRPr="00554FDC" w:rsidRDefault="005A0E07" w:rsidP="003917B8">
            <w:pPr>
              <w:rPr>
                <w:rFonts w:ascii="Garamond" w:hAnsi="Garamond"/>
                <w:sz w:val="18"/>
                <w:szCs w:val="18"/>
              </w:rPr>
            </w:pPr>
            <w:r w:rsidRPr="00554FDC">
              <w:rPr>
                <w:rFonts w:ascii="Garamond" w:hAnsi="Garamond"/>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5796666" w14:textId="77777777" w:rsidR="005A0E07" w:rsidRPr="00554FDC" w:rsidRDefault="005A0E07" w:rsidP="003917B8">
            <w:pPr>
              <w:rPr>
                <w:rFonts w:ascii="Garamond" w:hAnsi="Garamond"/>
                <w:sz w:val="18"/>
                <w:szCs w:val="18"/>
              </w:rPr>
            </w:pPr>
          </w:p>
        </w:tc>
      </w:tr>
      <w:tr w:rsidR="005A0E07" w:rsidRPr="00554FDC" w14:paraId="49053A85" w14:textId="77777777" w:rsidTr="003917B8">
        <w:trPr>
          <w:cantSplit/>
          <w:trHeight w:val="103"/>
        </w:trPr>
        <w:tc>
          <w:tcPr>
            <w:tcW w:w="1722" w:type="dxa"/>
            <w:vMerge/>
            <w:tcBorders>
              <w:left w:val="single" w:sz="4" w:space="0" w:color="auto"/>
              <w:right w:val="single" w:sz="4" w:space="0" w:color="auto"/>
            </w:tcBorders>
          </w:tcPr>
          <w:p w14:paraId="4369A889" w14:textId="77777777" w:rsidR="005A0E07" w:rsidRPr="00554FDC" w:rsidRDefault="005A0E07" w:rsidP="003917B8">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4773590D" w14:textId="77777777" w:rsidR="005A0E07" w:rsidRPr="00554FDC" w:rsidRDefault="005A0E07" w:rsidP="003917B8">
            <w:pPr>
              <w:rPr>
                <w:rFonts w:ascii="Garamond" w:hAnsi="Garamond"/>
                <w:sz w:val="18"/>
                <w:szCs w:val="18"/>
              </w:rPr>
            </w:pPr>
            <w:r w:rsidRPr="00554FDC">
              <w:rPr>
                <w:rFonts w:ascii="Garamond" w:hAnsi="Garamond"/>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F2C13ED" w14:textId="77777777" w:rsidR="005A0E07" w:rsidRPr="00554FDC" w:rsidRDefault="005A0E07" w:rsidP="003917B8">
            <w:pPr>
              <w:rPr>
                <w:rFonts w:ascii="Garamond" w:hAnsi="Garamond"/>
                <w:sz w:val="18"/>
                <w:szCs w:val="18"/>
              </w:rPr>
            </w:pPr>
          </w:p>
        </w:tc>
      </w:tr>
      <w:tr w:rsidR="005A0E07" w:rsidRPr="00554FDC" w14:paraId="59093658" w14:textId="77777777" w:rsidTr="003917B8">
        <w:trPr>
          <w:cantSplit/>
          <w:trHeight w:val="103"/>
        </w:trPr>
        <w:tc>
          <w:tcPr>
            <w:tcW w:w="1722" w:type="dxa"/>
            <w:vMerge/>
            <w:tcBorders>
              <w:left w:val="single" w:sz="4" w:space="0" w:color="auto"/>
              <w:right w:val="single" w:sz="4" w:space="0" w:color="auto"/>
            </w:tcBorders>
          </w:tcPr>
          <w:p w14:paraId="68A2EED5" w14:textId="77777777" w:rsidR="005A0E07" w:rsidRPr="00554FDC" w:rsidRDefault="005A0E07" w:rsidP="003917B8">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4DB15E82" w14:textId="77777777" w:rsidR="005A0E07" w:rsidRPr="00554FDC" w:rsidRDefault="005A0E07" w:rsidP="003917B8">
            <w:pPr>
              <w:rPr>
                <w:rFonts w:ascii="Garamond" w:hAnsi="Garamond"/>
                <w:sz w:val="18"/>
                <w:szCs w:val="18"/>
              </w:rPr>
            </w:pPr>
            <w:r w:rsidRPr="00554FDC">
              <w:rPr>
                <w:rFonts w:ascii="Garamond" w:hAnsi="Garamond"/>
                <w:sz w:val="18"/>
                <w:szCs w:val="18"/>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883881B" w14:textId="77777777" w:rsidR="005A0E07" w:rsidRPr="00554FDC" w:rsidRDefault="005A0E07" w:rsidP="003917B8">
            <w:pPr>
              <w:rPr>
                <w:rFonts w:ascii="Garamond" w:hAnsi="Garamond"/>
                <w:sz w:val="18"/>
                <w:szCs w:val="18"/>
              </w:rPr>
            </w:pPr>
          </w:p>
        </w:tc>
      </w:tr>
      <w:tr w:rsidR="005A0E07" w:rsidRPr="00554FDC" w14:paraId="1984D977" w14:textId="77777777" w:rsidTr="003917B8">
        <w:trPr>
          <w:cantSplit/>
          <w:trHeight w:val="103"/>
        </w:trPr>
        <w:tc>
          <w:tcPr>
            <w:tcW w:w="1722" w:type="dxa"/>
            <w:vMerge/>
            <w:tcBorders>
              <w:left w:val="single" w:sz="4" w:space="0" w:color="auto"/>
              <w:bottom w:val="single" w:sz="4" w:space="0" w:color="auto"/>
              <w:right w:val="single" w:sz="4" w:space="0" w:color="auto"/>
            </w:tcBorders>
          </w:tcPr>
          <w:p w14:paraId="5176B332" w14:textId="77777777" w:rsidR="005A0E07" w:rsidRPr="00554FDC" w:rsidRDefault="005A0E07" w:rsidP="003917B8">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51C56E36" w14:textId="77777777" w:rsidR="005A0E07" w:rsidRPr="00554FDC" w:rsidRDefault="005A0E07" w:rsidP="003917B8">
            <w:pPr>
              <w:rPr>
                <w:rFonts w:ascii="Garamond" w:hAnsi="Garamond"/>
                <w:sz w:val="18"/>
                <w:szCs w:val="18"/>
              </w:rPr>
            </w:pPr>
            <w:r w:rsidRPr="00554FDC">
              <w:rPr>
                <w:rFonts w:ascii="Garamond" w:hAnsi="Garamond"/>
                <w:sz w:val="18"/>
                <w:szCs w:val="18"/>
              </w:rPr>
              <w:t xml:space="preserve">Etc. </w:t>
            </w:r>
          </w:p>
        </w:tc>
        <w:tc>
          <w:tcPr>
            <w:tcW w:w="5760" w:type="dxa"/>
            <w:tcBorders>
              <w:top w:val="single" w:sz="4" w:space="0" w:color="auto"/>
              <w:left w:val="single" w:sz="4" w:space="0" w:color="auto"/>
              <w:bottom w:val="single" w:sz="4" w:space="0" w:color="auto"/>
              <w:right w:val="single" w:sz="4" w:space="0" w:color="auto"/>
            </w:tcBorders>
          </w:tcPr>
          <w:p w14:paraId="1E2200C9" w14:textId="77777777" w:rsidR="005A0E07" w:rsidRPr="00554FDC" w:rsidRDefault="005A0E07" w:rsidP="003917B8">
            <w:pPr>
              <w:rPr>
                <w:rFonts w:ascii="Garamond" w:hAnsi="Garamond"/>
                <w:sz w:val="18"/>
                <w:szCs w:val="18"/>
              </w:rPr>
            </w:pPr>
          </w:p>
        </w:tc>
      </w:tr>
      <w:tr w:rsidR="005A0E07" w:rsidRPr="00554FDC" w14:paraId="46437EB3" w14:textId="77777777" w:rsidTr="003917B8">
        <w:trPr>
          <w:cantSplit/>
        </w:trPr>
        <w:tc>
          <w:tcPr>
            <w:tcW w:w="1722" w:type="dxa"/>
            <w:tcBorders>
              <w:top w:val="single" w:sz="4" w:space="0" w:color="auto"/>
              <w:left w:val="single" w:sz="4" w:space="0" w:color="auto"/>
              <w:bottom w:val="single" w:sz="4" w:space="0" w:color="auto"/>
              <w:right w:val="single" w:sz="4" w:space="0" w:color="auto"/>
            </w:tcBorders>
          </w:tcPr>
          <w:p w14:paraId="189777C9" w14:textId="77777777" w:rsidR="005A0E07" w:rsidRPr="00554FDC" w:rsidRDefault="005A0E07" w:rsidP="003917B8">
            <w:pPr>
              <w:rPr>
                <w:rFonts w:ascii="Garamond" w:hAnsi="Garamond"/>
                <w:b/>
                <w:sz w:val="18"/>
                <w:szCs w:val="18"/>
              </w:rPr>
            </w:pPr>
            <w:r w:rsidRPr="00554FDC">
              <w:rPr>
                <w:rFonts w:ascii="Garamond" w:hAnsi="Garamond"/>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05DB0D6D" w14:textId="77777777" w:rsidR="005A0E07" w:rsidRPr="00554FDC" w:rsidRDefault="005A0E07" w:rsidP="003917B8">
            <w:pPr>
              <w:rPr>
                <w:rFonts w:ascii="Garamond" w:hAnsi="Garamond"/>
                <w:sz w:val="18"/>
                <w:szCs w:val="18"/>
              </w:rPr>
            </w:pPr>
            <w:r w:rsidRPr="00554FDC">
              <w:rPr>
                <w:rFonts w:ascii="Garamond" w:hAnsi="Garamond"/>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14:paraId="3F9EB2F0" w14:textId="77777777" w:rsidR="005A0E07" w:rsidRPr="00554FDC" w:rsidRDefault="005A0E07" w:rsidP="003917B8">
            <w:pPr>
              <w:rPr>
                <w:rFonts w:ascii="Garamond" w:hAnsi="Garamond"/>
                <w:sz w:val="18"/>
                <w:szCs w:val="18"/>
              </w:rPr>
            </w:pPr>
          </w:p>
        </w:tc>
      </w:tr>
      <w:tr w:rsidR="005A0E07" w:rsidRPr="00554FDC" w14:paraId="7514C97E" w14:textId="77777777" w:rsidTr="003917B8">
        <w:trPr>
          <w:cantSplit/>
        </w:trPr>
        <w:tc>
          <w:tcPr>
            <w:tcW w:w="1722" w:type="dxa"/>
            <w:tcBorders>
              <w:top w:val="single" w:sz="4" w:space="0" w:color="auto"/>
              <w:left w:val="single" w:sz="4" w:space="0" w:color="auto"/>
              <w:bottom w:val="single" w:sz="4" w:space="0" w:color="auto"/>
              <w:right w:val="single" w:sz="4" w:space="0" w:color="auto"/>
            </w:tcBorders>
          </w:tcPr>
          <w:p w14:paraId="266066E1" w14:textId="77777777" w:rsidR="005A0E07" w:rsidRPr="00554FDC" w:rsidRDefault="005A0E07" w:rsidP="003917B8">
            <w:pPr>
              <w:rPr>
                <w:rFonts w:ascii="Garamond" w:hAnsi="Garamond"/>
                <w:b/>
                <w:sz w:val="18"/>
                <w:szCs w:val="18"/>
              </w:rPr>
            </w:pPr>
            <w:r w:rsidRPr="00554FDC">
              <w:rPr>
                <w:rFonts w:ascii="Garamond" w:hAnsi="Garamond"/>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14:paraId="5B579503" w14:textId="77777777" w:rsidR="005A0E07" w:rsidRPr="00554FDC" w:rsidRDefault="005A0E07" w:rsidP="003917B8">
            <w:pPr>
              <w:rPr>
                <w:rFonts w:ascii="Garamond" w:hAnsi="Garamond"/>
                <w:sz w:val="18"/>
                <w:szCs w:val="18"/>
              </w:rPr>
            </w:pPr>
            <w:r w:rsidRPr="00554FDC">
              <w:rPr>
                <w:rFonts w:ascii="Garamond" w:hAnsi="Garamond"/>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14:paraId="49FC74AC" w14:textId="77777777" w:rsidR="005A0E07" w:rsidRPr="00554FDC" w:rsidRDefault="005A0E07" w:rsidP="003917B8">
            <w:pPr>
              <w:rPr>
                <w:rFonts w:ascii="Garamond" w:hAnsi="Garamond"/>
                <w:sz w:val="18"/>
                <w:szCs w:val="18"/>
              </w:rPr>
            </w:pPr>
          </w:p>
        </w:tc>
      </w:tr>
    </w:tbl>
    <w:p w14:paraId="3982CCE7" w14:textId="77777777" w:rsidR="005A0E07" w:rsidRPr="007C19D6" w:rsidRDefault="005A0E07" w:rsidP="005A0E07">
      <w:pPr>
        <w:pStyle w:val="BodyText3"/>
        <w:spacing w:before="0" w:after="0"/>
        <w:rPr>
          <w:rFonts w:ascii="Garamond" w:hAnsi="Garamond"/>
          <w:sz w:val="22"/>
          <w:szCs w:val="22"/>
        </w:rPr>
      </w:pPr>
    </w:p>
    <w:p w14:paraId="69FB8392" w14:textId="77777777" w:rsidR="00BF0763" w:rsidRPr="007C19D6" w:rsidRDefault="00BF0763" w:rsidP="00BF0763">
      <w:pPr>
        <w:pStyle w:val="BodyText3"/>
        <w:spacing w:before="0" w:after="0"/>
        <w:rPr>
          <w:rFonts w:ascii="Garamond" w:hAnsi="Garamond"/>
          <w:sz w:val="22"/>
          <w:szCs w:val="22"/>
        </w:rPr>
      </w:pPr>
    </w:p>
    <w:p w14:paraId="70F36715" w14:textId="77777777" w:rsidR="00BF0763" w:rsidRPr="005E2076" w:rsidRDefault="00BF0763" w:rsidP="004A4E9F">
      <w:pPr>
        <w:pStyle w:val="ListParagraph"/>
        <w:numPr>
          <w:ilvl w:val="0"/>
          <w:numId w:val="19"/>
        </w:numPr>
        <w:spacing w:before="0"/>
        <w:rPr>
          <w:rFonts w:ascii="Garamond" w:hAnsi="Garamond"/>
          <w:b/>
          <w:bCs/>
          <w:sz w:val="28"/>
          <w:szCs w:val="28"/>
        </w:rPr>
      </w:pPr>
      <w:r w:rsidRPr="005E2076">
        <w:rPr>
          <w:rFonts w:ascii="Garamond" w:hAnsi="Garamond"/>
          <w:b/>
          <w:bCs/>
          <w:sz w:val="28"/>
          <w:szCs w:val="28"/>
        </w:rPr>
        <w:t>TIMEFRAME</w:t>
      </w:r>
    </w:p>
    <w:p w14:paraId="44C671D0" w14:textId="77777777" w:rsidR="00BF0763" w:rsidRPr="00735675" w:rsidRDefault="00BF0763" w:rsidP="00BF0763">
      <w:pPr>
        <w:spacing w:after="0" w:line="240" w:lineRule="auto"/>
        <w:jc w:val="both"/>
        <w:rPr>
          <w:rFonts w:ascii="Garamond" w:hAnsi="Garamond"/>
          <w:bCs/>
          <w:sz w:val="14"/>
          <w:szCs w:val="14"/>
        </w:rPr>
      </w:pPr>
    </w:p>
    <w:p w14:paraId="0882680F" w14:textId="022808E3" w:rsidR="00657395" w:rsidRDefault="00657395" w:rsidP="00657395">
      <w:pPr>
        <w:spacing w:after="0" w:line="240" w:lineRule="auto"/>
        <w:jc w:val="both"/>
        <w:rPr>
          <w:rFonts w:ascii="Garamond" w:hAnsi="Garamond"/>
          <w:bCs/>
        </w:rPr>
      </w:pPr>
      <w:r w:rsidRPr="002D731C">
        <w:rPr>
          <w:rFonts w:ascii="Garamond" w:hAnsi="Garamond"/>
          <w:bCs/>
        </w:rPr>
        <w:t>The total duration of th</w:t>
      </w:r>
      <w:r w:rsidR="008D336E">
        <w:rPr>
          <w:rFonts w:ascii="Garamond" w:hAnsi="Garamond"/>
          <w:bCs/>
        </w:rPr>
        <w:t xml:space="preserve">e Interim Evaluation </w:t>
      </w:r>
      <w:r w:rsidRPr="002D731C">
        <w:rPr>
          <w:rFonts w:ascii="Garamond" w:hAnsi="Garamond"/>
          <w:bCs/>
        </w:rPr>
        <w:t>will be</w:t>
      </w:r>
      <w:r>
        <w:rPr>
          <w:rFonts w:ascii="Garamond" w:hAnsi="Garamond"/>
          <w:bCs/>
        </w:rPr>
        <w:t xml:space="preserve"> </w:t>
      </w:r>
      <w:r w:rsidR="00B05BE6">
        <w:rPr>
          <w:rFonts w:ascii="Garamond" w:hAnsi="Garamond"/>
          <w:bCs/>
          <w:i/>
          <w:highlight w:val="lightGray"/>
        </w:rPr>
        <w:t>24</w:t>
      </w:r>
      <w:r w:rsidR="00B05BE6" w:rsidRPr="0038059C">
        <w:rPr>
          <w:rFonts w:ascii="Garamond" w:hAnsi="Garamond"/>
          <w:bCs/>
          <w:i/>
          <w:highlight w:val="lightGray"/>
        </w:rPr>
        <w:t xml:space="preserve"> </w:t>
      </w:r>
      <w:r w:rsidR="00AA2C58" w:rsidRPr="00E82DE4">
        <w:rPr>
          <w:rFonts w:ascii="Garamond" w:hAnsi="Garamond"/>
          <w:bCs/>
        </w:rPr>
        <w:t xml:space="preserve">working </w:t>
      </w:r>
      <w:r w:rsidRPr="00E82DE4">
        <w:rPr>
          <w:rFonts w:ascii="Garamond" w:hAnsi="Garamond"/>
          <w:bCs/>
        </w:rPr>
        <w:t>days</w:t>
      </w:r>
      <w:r w:rsidR="00E82DE4" w:rsidRPr="00E82DE4">
        <w:rPr>
          <w:rFonts w:ascii="Garamond" w:hAnsi="Garamond"/>
          <w:bCs/>
          <w:i/>
        </w:rPr>
        <w:t xml:space="preserve"> </w:t>
      </w:r>
      <w:r w:rsidRPr="00E82DE4">
        <w:rPr>
          <w:rFonts w:ascii="Garamond" w:hAnsi="Garamond"/>
          <w:bCs/>
        </w:rPr>
        <w:t>over</w:t>
      </w:r>
      <w:r>
        <w:rPr>
          <w:rFonts w:ascii="Garamond" w:hAnsi="Garamond"/>
          <w:bCs/>
        </w:rPr>
        <w:t xml:space="preserve"> a time period of </w:t>
      </w:r>
      <w:r w:rsidR="00580C8D">
        <w:rPr>
          <w:rFonts w:ascii="Garamond" w:hAnsi="Garamond"/>
          <w:bCs/>
          <w:i/>
          <w:highlight w:val="lightGray"/>
        </w:rPr>
        <w:t>6</w:t>
      </w:r>
      <w:r w:rsidRPr="002D731C">
        <w:rPr>
          <w:rFonts w:ascii="Garamond" w:hAnsi="Garamond"/>
          <w:bCs/>
          <w:i/>
          <w:highlight w:val="lightGray"/>
        </w:rPr>
        <w:t xml:space="preserve"> </w:t>
      </w:r>
      <w:r w:rsidRPr="00E82DE4">
        <w:rPr>
          <w:rFonts w:ascii="Garamond" w:hAnsi="Garamond"/>
          <w:bCs/>
        </w:rPr>
        <w:t>of weeks</w:t>
      </w:r>
      <w:r w:rsidRPr="002B604B">
        <w:rPr>
          <w:rFonts w:ascii="Garamond" w:hAnsi="Garamond"/>
          <w:bCs/>
        </w:rPr>
        <w:t xml:space="preserve">. The tentative </w:t>
      </w:r>
      <w:r w:rsidR="008D336E">
        <w:rPr>
          <w:rFonts w:ascii="Garamond" w:hAnsi="Garamond"/>
          <w:bCs/>
        </w:rPr>
        <w:t>Interim Evaluation</w:t>
      </w:r>
      <w:r w:rsidRPr="002B604B">
        <w:rPr>
          <w:rFonts w:ascii="Garamond" w:hAnsi="Garamond"/>
          <w:bCs/>
        </w:rPr>
        <w:t xml:space="preserve"> timeframe is as follows:</w:t>
      </w:r>
      <w:r>
        <w:rPr>
          <w:rFonts w:ascii="Garamond" w:hAnsi="Garamond"/>
          <w:bCs/>
        </w:rPr>
        <w:t xml:space="preserve"> </w:t>
      </w:r>
    </w:p>
    <w:p w14:paraId="50B8263F" w14:textId="77777777" w:rsidR="00BF0763" w:rsidRPr="005727C5" w:rsidRDefault="00BF0763" w:rsidP="00BF0763">
      <w:pPr>
        <w:spacing w:after="0" w:line="240" w:lineRule="auto"/>
        <w:rPr>
          <w:rFonts w:ascii="Garamond" w:hAnsi="Garamond"/>
          <w:bCs/>
        </w:rPr>
      </w:pPr>
    </w:p>
    <w:tbl>
      <w:tblPr>
        <w:tblStyle w:val="TableGrid"/>
        <w:tblW w:w="9198" w:type="dxa"/>
        <w:tblLayout w:type="fixed"/>
        <w:tblLook w:val="04A0" w:firstRow="1" w:lastRow="0" w:firstColumn="1" w:lastColumn="0" w:noHBand="0" w:noVBand="1"/>
      </w:tblPr>
      <w:tblGrid>
        <w:gridCol w:w="5238"/>
        <w:gridCol w:w="2070"/>
        <w:gridCol w:w="1890"/>
      </w:tblGrid>
      <w:tr w:rsidR="00A16BE5" w:rsidRPr="006D5FC4" w14:paraId="52931A4C" w14:textId="22FF8C13" w:rsidTr="00A16BE5">
        <w:tc>
          <w:tcPr>
            <w:tcW w:w="5238" w:type="dxa"/>
            <w:shd w:val="clear" w:color="auto" w:fill="D9D9D9" w:themeFill="background1" w:themeFillShade="D9"/>
          </w:tcPr>
          <w:p w14:paraId="73064507" w14:textId="1CB8CCBE" w:rsidR="00A16BE5" w:rsidRPr="006D5FC4" w:rsidRDefault="00A16BE5" w:rsidP="003917B8">
            <w:pPr>
              <w:rPr>
                <w:rFonts w:ascii="Garamond" w:hAnsi="Garamond"/>
                <w:b/>
                <w:bCs/>
              </w:rPr>
            </w:pPr>
            <w:r w:rsidRPr="006D5FC4">
              <w:rPr>
                <w:rFonts w:ascii="Garamond" w:hAnsi="Garamond"/>
                <w:b/>
                <w:bCs/>
              </w:rPr>
              <w:t>ACTIVITY</w:t>
            </w:r>
          </w:p>
        </w:tc>
        <w:tc>
          <w:tcPr>
            <w:tcW w:w="2070" w:type="dxa"/>
            <w:shd w:val="clear" w:color="auto" w:fill="D9D9D9" w:themeFill="background1" w:themeFillShade="D9"/>
          </w:tcPr>
          <w:p w14:paraId="1485D2DF" w14:textId="20C6F115" w:rsidR="00A16BE5" w:rsidRPr="006D5FC4" w:rsidRDefault="00A16BE5" w:rsidP="003917B8">
            <w:pPr>
              <w:rPr>
                <w:rFonts w:ascii="Garamond" w:hAnsi="Garamond"/>
                <w:b/>
                <w:bCs/>
              </w:rPr>
            </w:pPr>
            <w:r>
              <w:rPr>
                <w:rFonts w:ascii="Garamond" w:hAnsi="Garamond"/>
                <w:b/>
                <w:bCs/>
              </w:rPr>
              <w:t xml:space="preserve">NUMBER OF WORKING DAYS </w:t>
            </w:r>
          </w:p>
        </w:tc>
        <w:tc>
          <w:tcPr>
            <w:tcW w:w="1890" w:type="dxa"/>
            <w:shd w:val="clear" w:color="auto" w:fill="D9D9D9" w:themeFill="background1" w:themeFillShade="D9"/>
          </w:tcPr>
          <w:p w14:paraId="40AD75B7" w14:textId="0B1B6FEC" w:rsidR="00A16BE5" w:rsidRPr="006D5FC4" w:rsidRDefault="00A16BE5" w:rsidP="003917B8">
            <w:pPr>
              <w:rPr>
                <w:rFonts w:ascii="Garamond" w:hAnsi="Garamond"/>
                <w:b/>
                <w:bCs/>
              </w:rPr>
            </w:pPr>
            <w:r>
              <w:rPr>
                <w:rFonts w:ascii="Garamond" w:hAnsi="Garamond"/>
                <w:b/>
                <w:bCs/>
              </w:rPr>
              <w:t>COMPLETION DATE</w:t>
            </w:r>
          </w:p>
        </w:tc>
      </w:tr>
      <w:tr w:rsidR="00A16BE5" w:rsidRPr="006D5FC4" w14:paraId="4AC92CD0" w14:textId="040C5292" w:rsidTr="00A16BE5">
        <w:tc>
          <w:tcPr>
            <w:tcW w:w="5238" w:type="dxa"/>
          </w:tcPr>
          <w:p w14:paraId="44D56D26" w14:textId="5B9B31CF" w:rsidR="00A16BE5" w:rsidRPr="00AA2C58" w:rsidRDefault="00A16BE5" w:rsidP="003917B8">
            <w:pPr>
              <w:rPr>
                <w:rFonts w:ascii="Garamond" w:hAnsi="Garamond"/>
                <w:bCs/>
              </w:rPr>
            </w:pPr>
            <w:r w:rsidRPr="00AA2C58">
              <w:rPr>
                <w:rFonts w:ascii="Garamond" w:hAnsi="Garamond"/>
                <w:bCs/>
              </w:rPr>
              <w:t xml:space="preserve">Document review and preparing </w:t>
            </w:r>
            <w:r w:rsidR="008D336E">
              <w:rPr>
                <w:rFonts w:ascii="Garamond" w:hAnsi="Garamond"/>
                <w:bCs/>
              </w:rPr>
              <w:t>Interim Evaluation</w:t>
            </w:r>
            <w:r w:rsidRPr="00AA2C58">
              <w:rPr>
                <w:rFonts w:ascii="Garamond" w:hAnsi="Garamond"/>
                <w:bCs/>
              </w:rPr>
              <w:t xml:space="preserve"> Inception Report</w:t>
            </w:r>
            <w:r w:rsidR="007F53C9" w:rsidRPr="00AA2C58">
              <w:rPr>
                <w:rFonts w:ascii="Garamond" w:hAnsi="Garamond"/>
                <w:bCs/>
              </w:rPr>
              <w:t xml:space="preserve"> </w:t>
            </w:r>
          </w:p>
        </w:tc>
        <w:tc>
          <w:tcPr>
            <w:tcW w:w="2070" w:type="dxa"/>
          </w:tcPr>
          <w:p w14:paraId="00CE1DA5" w14:textId="084FF79F" w:rsidR="00A16BE5" w:rsidRPr="00EC03E9" w:rsidRDefault="009D3015" w:rsidP="003917B8">
            <w:pPr>
              <w:rPr>
                <w:rFonts w:ascii="Garamond" w:hAnsi="Garamond"/>
                <w:bCs/>
              </w:rPr>
            </w:pPr>
            <w:r>
              <w:rPr>
                <w:rFonts w:ascii="Garamond" w:hAnsi="Garamond"/>
                <w:bCs/>
                <w:i/>
              </w:rPr>
              <w:t xml:space="preserve">2 </w:t>
            </w:r>
            <w:r w:rsidR="00A16BE5">
              <w:rPr>
                <w:rFonts w:ascii="Garamond" w:hAnsi="Garamond"/>
                <w:bCs/>
                <w:i/>
              </w:rPr>
              <w:t>days</w:t>
            </w:r>
          </w:p>
        </w:tc>
        <w:tc>
          <w:tcPr>
            <w:tcW w:w="1890" w:type="dxa"/>
          </w:tcPr>
          <w:p w14:paraId="67C86542" w14:textId="7EDB4F45" w:rsidR="00A16BE5" w:rsidRPr="00EC03E9" w:rsidRDefault="004C6C8B" w:rsidP="003917B8">
            <w:pPr>
              <w:rPr>
                <w:rFonts w:ascii="Garamond" w:hAnsi="Garamond"/>
                <w:bCs/>
              </w:rPr>
            </w:pPr>
            <w:r>
              <w:rPr>
                <w:rFonts w:ascii="Garamond" w:hAnsi="Garamond"/>
                <w:bCs/>
                <w:i/>
                <w:highlight w:val="lightGray"/>
              </w:rPr>
              <w:t xml:space="preserve">By </w:t>
            </w:r>
            <w:r w:rsidR="001347A1">
              <w:rPr>
                <w:rFonts w:ascii="Garamond" w:hAnsi="Garamond"/>
                <w:bCs/>
                <w:i/>
                <w:highlight w:val="lightGray"/>
              </w:rPr>
              <w:t>15 June, 2020</w:t>
            </w:r>
          </w:p>
        </w:tc>
      </w:tr>
      <w:tr w:rsidR="00A16BE5" w:rsidRPr="006D5FC4" w14:paraId="54CC7D32" w14:textId="268E666E" w:rsidTr="00A16BE5">
        <w:tc>
          <w:tcPr>
            <w:tcW w:w="5238" w:type="dxa"/>
          </w:tcPr>
          <w:p w14:paraId="712C8A8F" w14:textId="4E5AB213" w:rsidR="00A16BE5" w:rsidRPr="00AA2C58" w:rsidRDefault="00E445CD" w:rsidP="003917B8">
            <w:pPr>
              <w:rPr>
                <w:rFonts w:ascii="Garamond" w:hAnsi="Garamond"/>
                <w:bCs/>
              </w:rPr>
            </w:pPr>
            <w:r>
              <w:rPr>
                <w:rFonts w:ascii="Garamond" w:hAnsi="Garamond"/>
                <w:bCs/>
              </w:rPr>
              <w:t xml:space="preserve">Virtual </w:t>
            </w:r>
            <w:r w:rsidR="00A16BE5" w:rsidRPr="00AA2C58">
              <w:rPr>
                <w:rFonts w:ascii="Garamond" w:hAnsi="Garamond"/>
                <w:bCs/>
              </w:rPr>
              <w:t xml:space="preserve">stakeholder meetings, interviews, </w:t>
            </w:r>
          </w:p>
        </w:tc>
        <w:tc>
          <w:tcPr>
            <w:tcW w:w="2070" w:type="dxa"/>
          </w:tcPr>
          <w:p w14:paraId="42E014E6" w14:textId="0A9D3719" w:rsidR="00A16BE5" w:rsidRDefault="00A629BA" w:rsidP="003917B8">
            <w:pPr>
              <w:rPr>
                <w:rFonts w:ascii="Garamond" w:hAnsi="Garamond"/>
                <w:bCs/>
              </w:rPr>
            </w:pPr>
            <w:r>
              <w:rPr>
                <w:rFonts w:ascii="Garamond" w:hAnsi="Garamond"/>
                <w:bCs/>
                <w:i/>
              </w:rPr>
              <w:t xml:space="preserve">12 </w:t>
            </w:r>
            <w:r w:rsidR="00A16BE5">
              <w:rPr>
                <w:rFonts w:ascii="Garamond" w:hAnsi="Garamond"/>
                <w:bCs/>
                <w:i/>
              </w:rPr>
              <w:t xml:space="preserve">days </w:t>
            </w:r>
          </w:p>
        </w:tc>
        <w:tc>
          <w:tcPr>
            <w:tcW w:w="1890" w:type="dxa"/>
          </w:tcPr>
          <w:p w14:paraId="3FFC4BAC" w14:textId="4C5772BA" w:rsidR="00A16BE5" w:rsidRDefault="004C6C8B" w:rsidP="003917B8">
            <w:pPr>
              <w:rPr>
                <w:rFonts w:ascii="Garamond" w:hAnsi="Garamond"/>
                <w:bCs/>
              </w:rPr>
            </w:pPr>
            <w:r>
              <w:rPr>
                <w:rFonts w:ascii="Garamond" w:hAnsi="Garamond"/>
                <w:bCs/>
                <w:i/>
                <w:highlight w:val="lightGray"/>
              </w:rPr>
              <w:t xml:space="preserve">By </w:t>
            </w:r>
            <w:r w:rsidR="007F2B8D">
              <w:rPr>
                <w:rFonts w:ascii="Garamond" w:hAnsi="Garamond"/>
                <w:bCs/>
                <w:i/>
                <w:highlight w:val="lightGray"/>
              </w:rPr>
              <w:t>29</w:t>
            </w:r>
            <w:r>
              <w:rPr>
                <w:rFonts w:ascii="Garamond" w:hAnsi="Garamond"/>
                <w:bCs/>
                <w:i/>
                <w:highlight w:val="lightGray"/>
              </w:rPr>
              <w:t xml:space="preserve"> </w:t>
            </w:r>
            <w:proofErr w:type="gramStart"/>
            <w:r>
              <w:rPr>
                <w:rFonts w:ascii="Garamond" w:hAnsi="Garamond"/>
                <w:bCs/>
                <w:i/>
                <w:highlight w:val="lightGray"/>
              </w:rPr>
              <w:t>June,</w:t>
            </w:r>
            <w:proofErr w:type="gramEnd"/>
            <w:r>
              <w:rPr>
                <w:rFonts w:ascii="Garamond" w:hAnsi="Garamond"/>
                <w:bCs/>
                <w:i/>
                <w:highlight w:val="lightGray"/>
              </w:rPr>
              <w:t xml:space="preserve"> 2020</w:t>
            </w:r>
            <w:r w:rsidR="00A16BE5" w:rsidRPr="006D5FC4">
              <w:rPr>
                <w:rFonts w:ascii="Garamond" w:hAnsi="Garamond"/>
                <w:bCs/>
                <w:i/>
                <w:highlight w:val="lightGray"/>
              </w:rPr>
              <w:t xml:space="preserve"> </w:t>
            </w:r>
          </w:p>
        </w:tc>
      </w:tr>
      <w:tr w:rsidR="00A16BE5" w:rsidRPr="006D5FC4" w14:paraId="0D1114D9" w14:textId="4CEFEAC9" w:rsidTr="00A16BE5">
        <w:tc>
          <w:tcPr>
            <w:tcW w:w="5238" w:type="dxa"/>
          </w:tcPr>
          <w:p w14:paraId="45669FE6" w14:textId="4B8355E7" w:rsidR="00A16BE5" w:rsidRPr="006D5FC4" w:rsidRDefault="007F53C9" w:rsidP="007F53C9">
            <w:pPr>
              <w:rPr>
                <w:rFonts w:ascii="Garamond" w:hAnsi="Garamond"/>
                <w:bCs/>
              </w:rPr>
            </w:pPr>
            <w:r>
              <w:rPr>
                <w:rFonts w:ascii="Garamond" w:hAnsi="Garamond"/>
                <w:bCs/>
              </w:rPr>
              <w:t>P</w:t>
            </w:r>
            <w:r w:rsidR="00A16BE5" w:rsidRPr="006D5FC4">
              <w:rPr>
                <w:rFonts w:ascii="Garamond" w:hAnsi="Garamond"/>
                <w:bCs/>
              </w:rPr>
              <w:t>resentation of initial findings</w:t>
            </w:r>
          </w:p>
        </w:tc>
        <w:tc>
          <w:tcPr>
            <w:tcW w:w="2070" w:type="dxa"/>
          </w:tcPr>
          <w:p w14:paraId="5F874408" w14:textId="128DC89D" w:rsidR="00A16BE5" w:rsidRPr="007F53C9" w:rsidRDefault="007F53C9" w:rsidP="003917B8">
            <w:pPr>
              <w:rPr>
                <w:rFonts w:ascii="Garamond" w:hAnsi="Garamond"/>
                <w:bCs/>
                <w:i/>
              </w:rPr>
            </w:pPr>
            <w:r w:rsidRPr="007F53C9">
              <w:rPr>
                <w:rFonts w:ascii="Garamond" w:hAnsi="Garamond"/>
                <w:bCs/>
                <w:i/>
              </w:rPr>
              <w:t>1 day</w:t>
            </w:r>
          </w:p>
        </w:tc>
        <w:tc>
          <w:tcPr>
            <w:tcW w:w="1890" w:type="dxa"/>
          </w:tcPr>
          <w:p w14:paraId="2B0F110A" w14:textId="08836EF1" w:rsidR="00A16BE5" w:rsidRPr="006D5FC4" w:rsidRDefault="00C63C06" w:rsidP="003917B8">
            <w:pPr>
              <w:rPr>
                <w:rFonts w:ascii="Garamond" w:hAnsi="Garamond"/>
                <w:bCs/>
              </w:rPr>
            </w:pPr>
            <w:r>
              <w:rPr>
                <w:rFonts w:ascii="Garamond" w:hAnsi="Garamond"/>
                <w:bCs/>
                <w:i/>
                <w:highlight w:val="lightGray"/>
              </w:rPr>
              <w:t>30</w:t>
            </w:r>
            <w:r w:rsidR="00ED7C52">
              <w:rPr>
                <w:rFonts w:ascii="Garamond" w:hAnsi="Garamond"/>
                <w:bCs/>
                <w:i/>
                <w:highlight w:val="lightGray"/>
              </w:rPr>
              <w:t xml:space="preserve"> J</w:t>
            </w:r>
            <w:r>
              <w:rPr>
                <w:rFonts w:ascii="Garamond" w:hAnsi="Garamond"/>
                <w:bCs/>
                <w:i/>
                <w:highlight w:val="lightGray"/>
              </w:rPr>
              <w:t>une</w:t>
            </w:r>
            <w:r w:rsidR="00ED7C52">
              <w:rPr>
                <w:rFonts w:ascii="Garamond" w:hAnsi="Garamond"/>
                <w:bCs/>
                <w:i/>
                <w:highlight w:val="lightGray"/>
              </w:rPr>
              <w:t>, 2020</w:t>
            </w:r>
          </w:p>
        </w:tc>
      </w:tr>
      <w:tr w:rsidR="00A16BE5" w:rsidRPr="006D5FC4" w14:paraId="0E7A6ACB" w14:textId="7C0D754F" w:rsidTr="00A16BE5">
        <w:tc>
          <w:tcPr>
            <w:tcW w:w="5238" w:type="dxa"/>
          </w:tcPr>
          <w:p w14:paraId="7A4D9C84" w14:textId="3F45BD06" w:rsidR="00A16BE5" w:rsidRPr="006D5FC4" w:rsidRDefault="00A16BE5" w:rsidP="003917B8">
            <w:pPr>
              <w:rPr>
                <w:rFonts w:ascii="Garamond" w:hAnsi="Garamond"/>
                <w:bCs/>
              </w:rPr>
            </w:pPr>
            <w:r w:rsidRPr="006D5FC4">
              <w:rPr>
                <w:rFonts w:ascii="Garamond" w:hAnsi="Garamond"/>
                <w:bCs/>
              </w:rPr>
              <w:t>Preparing draft report</w:t>
            </w:r>
            <w:r w:rsidR="00AA2C58">
              <w:rPr>
                <w:rFonts w:ascii="Garamond" w:hAnsi="Garamond"/>
                <w:bCs/>
              </w:rPr>
              <w:t xml:space="preserve"> (</w:t>
            </w:r>
            <w:r w:rsidR="00AA2C58" w:rsidRPr="00AA2C58">
              <w:rPr>
                <w:rFonts w:ascii="Garamond" w:hAnsi="Garamond"/>
                <w:bCs/>
              </w:rPr>
              <w:t xml:space="preserve">due </w:t>
            </w:r>
            <w:r w:rsidR="00AA2C58" w:rsidRPr="00AA2C58">
              <w:rPr>
                <w:rFonts w:ascii="Garamond" w:hAnsi="Garamond"/>
              </w:rPr>
              <w:t xml:space="preserve">within </w:t>
            </w:r>
            <w:r w:rsidR="00FA7729">
              <w:rPr>
                <w:rFonts w:ascii="Garamond" w:hAnsi="Garamond"/>
              </w:rPr>
              <w:t>1</w:t>
            </w:r>
            <w:r w:rsidR="00AA2C58" w:rsidRPr="00AA2C58">
              <w:rPr>
                <w:rFonts w:ascii="Garamond" w:hAnsi="Garamond"/>
              </w:rPr>
              <w:t xml:space="preserve"> week</w:t>
            </w:r>
            <w:r w:rsidR="00AA2C58" w:rsidRPr="002D731C">
              <w:rPr>
                <w:rFonts w:ascii="Garamond" w:hAnsi="Garamond"/>
              </w:rPr>
              <w:t xml:space="preserve"> of </w:t>
            </w:r>
            <w:r w:rsidR="00CF1500">
              <w:rPr>
                <w:rFonts w:ascii="Garamond" w:hAnsi="Garamond"/>
              </w:rPr>
              <w:t>concluding virtual interviews</w:t>
            </w:r>
            <w:r w:rsidR="00AA2C58">
              <w:rPr>
                <w:rFonts w:ascii="Garamond" w:hAnsi="Garamond"/>
              </w:rPr>
              <w:t>)</w:t>
            </w:r>
          </w:p>
        </w:tc>
        <w:tc>
          <w:tcPr>
            <w:tcW w:w="2070" w:type="dxa"/>
          </w:tcPr>
          <w:p w14:paraId="22DE09BF" w14:textId="0D63080D" w:rsidR="00A16BE5" w:rsidRPr="006D5FC4" w:rsidRDefault="00A43D1E" w:rsidP="007F53C9">
            <w:pPr>
              <w:rPr>
                <w:rFonts w:ascii="Garamond" w:hAnsi="Garamond"/>
                <w:bCs/>
              </w:rPr>
            </w:pPr>
            <w:r>
              <w:rPr>
                <w:rFonts w:ascii="Garamond" w:hAnsi="Garamond"/>
                <w:bCs/>
                <w:i/>
              </w:rPr>
              <w:t xml:space="preserve">5 </w:t>
            </w:r>
            <w:r w:rsidR="007F53C9">
              <w:rPr>
                <w:rFonts w:ascii="Garamond" w:hAnsi="Garamond"/>
                <w:bCs/>
                <w:i/>
              </w:rPr>
              <w:t xml:space="preserve">days </w:t>
            </w:r>
          </w:p>
        </w:tc>
        <w:tc>
          <w:tcPr>
            <w:tcW w:w="1890" w:type="dxa"/>
          </w:tcPr>
          <w:p w14:paraId="17080892" w14:textId="2B38861C" w:rsidR="00A16BE5" w:rsidRDefault="002A7542" w:rsidP="003917B8">
            <w:pPr>
              <w:rPr>
                <w:rFonts w:ascii="Garamond" w:hAnsi="Garamond"/>
                <w:bCs/>
                <w:i/>
              </w:rPr>
            </w:pPr>
            <w:r>
              <w:rPr>
                <w:rFonts w:ascii="Garamond" w:hAnsi="Garamond"/>
                <w:bCs/>
                <w:i/>
                <w:highlight w:val="lightGray"/>
              </w:rPr>
              <w:t xml:space="preserve">By </w:t>
            </w:r>
            <w:r w:rsidR="0021184C">
              <w:rPr>
                <w:rFonts w:ascii="Garamond" w:hAnsi="Garamond"/>
                <w:bCs/>
                <w:i/>
                <w:highlight w:val="lightGray"/>
              </w:rPr>
              <w:t xml:space="preserve">8 </w:t>
            </w:r>
            <w:proofErr w:type="gramStart"/>
            <w:r w:rsidR="0021184C">
              <w:rPr>
                <w:rFonts w:ascii="Garamond" w:hAnsi="Garamond"/>
                <w:bCs/>
                <w:i/>
                <w:highlight w:val="lightGray"/>
              </w:rPr>
              <w:t>July,</w:t>
            </w:r>
            <w:proofErr w:type="gramEnd"/>
            <w:r w:rsidR="0021184C">
              <w:rPr>
                <w:rFonts w:ascii="Garamond" w:hAnsi="Garamond"/>
                <w:bCs/>
                <w:i/>
                <w:highlight w:val="lightGray"/>
              </w:rPr>
              <w:t xml:space="preserve"> 2020</w:t>
            </w:r>
          </w:p>
          <w:p w14:paraId="2B5A5F3F" w14:textId="17031EBD" w:rsidR="0021184C" w:rsidRPr="006D5FC4" w:rsidRDefault="0021184C" w:rsidP="003917B8">
            <w:pPr>
              <w:rPr>
                <w:rFonts w:ascii="Garamond" w:hAnsi="Garamond"/>
                <w:bCs/>
              </w:rPr>
            </w:pPr>
            <w:r>
              <w:rPr>
                <w:rFonts w:ascii="Garamond" w:hAnsi="Garamond"/>
                <w:bCs/>
                <w:i/>
              </w:rPr>
              <w:lastRenderedPageBreak/>
              <w:t xml:space="preserve">(Comments from UNDP </w:t>
            </w:r>
            <w:r w:rsidR="00C64920">
              <w:rPr>
                <w:rFonts w:ascii="Garamond" w:hAnsi="Garamond"/>
                <w:bCs/>
                <w:i/>
              </w:rPr>
              <w:t xml:space="preserve">on the draft report </w:t>
            </w:r>
            <w:r w:rsidR="004B5C04">
              <w:rPr>
                <w:rFonts w:ascii="Garamond" w:hAnsi="Garamond"/>
                <w:bCs/>
                <w:i/>
              </w:rPr>
              <w:t>by 15 July</w:t>
            </w:r>
            <w:r>
              <w:rPr>
                <w:rFonts w:ascii="Garamond" w:hAnsi="Garamond"/>
                <w:bCs/>
                <w:i/>
              </w:rPr>
              <w:t>)</w:t>
            </w:r>
          </w:p>
        </w:tc>
      </w:tr>
      <w:tr w:rsidR="007F53C9" w:rsidRPr="006D5FC4" w14:paraId="26926AD2" w14:textId="4504BDFE" w:rsidTr="00A16BE5">
        <w:tc>
          <w:tcPr>
            <w:tcW w:w="5238" w:type="dxa"/>
          </w:tcPr>
          <w:p w14:paraId="353753B1" w14:textId="6FA04A8B" w:rsidR="007F53C9" w:rsidRPr="006D5FC4" w:rsidRDefault="00100616" w:rsidP="007F53C9">
            <w:pPr>
              <w:rPr>
                <w:rFonts w:ascii="Garamond" w:hAnsi="Garamond"/>
                <w:bCs/>
              </w:rPr>
            </w:pPr>
            <w:r>
              <w:rPr>
                <w:rFonts w:ascii="Garamond" w:hAnsi="Garamond"/>
                <w:bCs/>
              </w:rPr>
              <w:lastRenderedPageBreak/>
              <w:t>Submission of f</w:t>
            </w:r>
            <w:r w:rsidR="007F53C9">
              <w:rPr>
                <w:rFonts w:ascii="Garamond" w:hAnsi="Garamond"/>
                <w:bCs/>
              </w:rPr>
              <w:t xml:space="preserve">inal </w:t>
            </w:r>
            <w:r w:rsidR="00D21B9B">
              <w:rPr>
                <w:rFonts w:ascii="Garamond" w:hAnsi="Garamond"/>
                <w:bCs/>
              </w:rPr>
              <w:t>Interim Evaluation</w:t>
            </w:r>
            <w:r w:rsidR="007F53C9">
              <w:rPr>
                <w:rFonts w:ascii="Garamond" w:hAnsi="Garamond"/>
                <w:bCs/>
              </w:rPr>
              <w:t xml:space="preserve"> report</w:t>
            </w:r>
            <w:r>
              <w:rPr>
                <w:rFonts w:ascii="Garamond" w:hAnsi="Garamond"/>
                <w:bCs/>
              </w:rPr>
              <w:t xml:space="preserve"> </w:t>
            </w:r>
            <w:proofErr w:type="gramStart"/>
            <w:r>
              <w:rPr>
                <w:rFonts w:ascii="Garamond" w:hAnsi="Garamond"/>
                <w:bCs/>
              </w:rPr>
              <w:t>plus</w:t>
            </w:r>
            <w:r w:rsidR="007F53C9">
              <w:rPr>
                <w:rFonts w:ascii="Garamond" w:hAnsi="Garamond"/>
                <w:bCs/>
              </w:rPr>
              <w:t xml:space="preserve"> </w:t>
            </w:r>
            <w:r w:rsidR="007F53C9" w:rsidRPr="006D5FC4">
              <w:rPr>
                <w:rFonts w:ascii="Garamond" w:hAnsi="Garamond"/>
                <w:bCs/>
              </w:rPr>
              <w:t xml:space="preserve"> </w:t>
            </w:r>
            <w:r>
              <w:rPr>
                <w:rFonts w:ascii="Garamond" w:hAnsi="Garamond"/>
                <w:bCs/>
              </w:rPr>
              <w:t>A</w:t>
            </w:r>
            <w:r w:rsidR="007F53C9" w:rsidRPr="006D5FC4">
              <w:rPr>
                <w:rFonts w:ascii="Garamond" w:hAnsi="Garamond"/>
                <w:bCs/>
              </w:rPr>
              <w:t>udit</w:t>
            </w:r>
            <w:proofErr w:type="gramEnd"/>
            <w:r w:rsidR="007F53C9" w:rsidRPr="006D5FC4">
              <w:rPr>
                <w:rFonts w:ascii="Garamond" w:hAnsi="Garamond"/>
                <w:bCs/>
              </w:rPr>
              <w:t xml:space="preserve"> </w:t>
            </w:r>
            <w:r>
              <w:rPr>
                <w:rFonts w:ascii="Garamond" w:hAnsi="Garamond"/>
                <w:bCs/>
              </w:rPr>
              <w:t>T</w:t>
            </w:r>
            <w:r w:rsidR="007F53C9" w:rsidRPr="006D5FC4">
              <w:rPr>
                <w:rFonts w:ascii="Garamond" w:hAnsi="Garamond"/>
                <w:bCs/>
              </w:rPr>
              <w:t xml:space="preserve">rail </w:t>
            </w:r>
            <w:r w:rsidR="007F53C9">
              <w:rPr>
                <w:rFonts w:ascii="Garamond" w:hAnsi="Garamond"/>
                <w:bCs/>
              </w:rPr>
              <w:t xml:space="preserve">from feedback </w:t>
            </w:r>
            <w:r w:rsidR="007F53C9" w:rsidRPr="006D5FC4">
              <w:rPr>
                <w:rFonts w:ascii="Garamond" w:hAnsi="Garamond"/>
                <w:bCs/>
              </w:rPr>
              <w:t>on draft repor</w:t>
            </w:r>
            <w:r w:rsidR="007F53C9">
              <w:rPr>
                <w:rFonts w:ascii="Garamond" w:hAnsi="Garamond"/>
                <w:bCs/>
              </w:rPr>
              <w:t xml:space="preserve">t </w:t>
            </w:r>
            <w:r w:rsidR="00AA2C58">
              <w:rPr>
                <w:rFonts w:ascii="Garamond" w:hAnsi="Garamond"/>
                <w:bCs/>
              </w:rPr>
              <w:t>(</w:t>
            </w:r>
            <w:r w:rsidR="00AA2C58" w:rsidRPr="00AA2C58">
              <w:rPr>
                <w:rFonts w:ascii="Garamond" w:hAnsi="Garamond"/>
                <w:bCs/>
              </w:rPr>
              <w:t xml:space="preserve">due </w:t>
            </w:r>
            <w:r w:rsidR="00AA2C58" w:rsidRPr="00AA2C58">
              <w:rPr>
                <w:rFonts w:ascii="Garamond" w:hAnsi="Garamond"/>
              </w:rPr>
              <w:t>within 1 week of receiving</w:t>
            </w:r>
            <w:r w:rsidR="00AA2C58">
              <w:rPr>
                <w:rFonts w:ascii="Garamond" w:hAnsi="Garamond"/>
              </w:rPr>
              <w:t xml:space="preserve"> UNDP comments on the draft) </w:t>
            </w:r>
            <w:r w:rsidR="007F53C9" w:rsidRPr="00AA2C58">
              <w:rPr>
                <w:rFonts w:ascii="Garamond" w:hAnsi="Garamond"/>
                <w:bCs/>
                <w:i/>
                <w:highlight w:val="lightGray"/>
              </w:rPr>
              <w:t>(note: accommodate time delay in dates for circulation and review of the draft report)</w:t>
            </w:r>
          </w:p>
        </w:tc>
        <w:tc>
          <w:tcPr>
            <w:tcW w:w="2070" w:type="dxa"/>
          </w:tcPr>
          <w:p w14:paraId="213F74F9" w14:textId="2A242848" w:rsidR="007F53C9" w:rsidRPr="006D5FC4" w:rsidRDefault="00A43D1E" w:rsidP="007F53C9">
            <w:pPr>
              <w:rPr>
                <w:rFonts w:ascii="Garamond" w:hAnsi="Garamond"/>
                <w:bCs/>
              </w:rPr>
            </w:pPr>
            <w:r>
              <w:rPr>
                <w:rFonts w:ascii="Garamond" w:hAnsi="Garamond"/>
                <w:bCs/>
                <w:i/>
              </w:rPr>
              <w:t xml:space="preserve">4 </w:t>
            </w:r>
            <w:r w:rsidR="007F53C9">
              <w:rPr>
                <w:rFonts w:ascii="Garamond" w:hAnsi="Garamond"/>
                <w:bCs/>
                <w:i/>
              </w:rPr>
              <w:t>days (</w:t>
            </w:r>
            <w:r w:rsidR="007F53C9" w:rsidRPr="008779FF">
              <w:rPr>
                <w:rFonts w:ascii="Garamond" w:hAnsi="Garamond"/>
                <w:bCs/>
                <w:i/>
                <w:highlight w:val="lightGray"/>
              </w:rPr>
              <w:t>recommended</w:t>
            </w:r>
            <w:r w:rsidR="007F53C9">
              <w:rPr>
                <w:rFonts w:ascii="Garamond" w:hAnsi="Garamond"/>
                <w:bCs/>
                <w:i/>
                <w:highlight w:val="lightGray"/>
              </w:rPr>
              <w:t>:</w:t>
            </w:r>
            <w:r w:rsidR="007F53C9" w:rsidRPr="008779FF">
              <w:rPr>
                <w:rFonts w:ascii="Garamond" w:hAnsi="Garamond"/>
                <w:bCs/>
                <w:i/>
                <w:highlight w:val="lightGray"/>
              </w:rPr>
              <w:t xml:space="preserve"> </w:t>
            </w:r>
            <w:r w:rsidR="007F53C9">
              <w:rPr>
                <w:rFonts w:ascii="Garamond" w:hAnsi="Garamond"/>
                <w:bCs/>
                <w:i/>
                <w:highlight w:val="lightGray"/>
              </w:rPr>
              <w:t>3-4 days</w:t>
            </w:r>
            <w:r w:rsidR="007F53C9" w:rsidRPr="008779FF">
              <w:rPr>
                <w:rFonts w:ascii="Garamond" w:hAnsi="Garamond"/>
                <w:bCs/>
                <w:i/>
                <w:highlight w:val="lightGray"/>
              </w:rPr>
              <w:t>)</w:t>
            </w:r>
          </w:p>
        </w:tc>
        <w:tc>
          <w:tcPr>
            <w:tcW w:w="1890" w:type="dxa"/>
          </w:tcPr>
          <w:p w14:paraId="61F98566" w14:textId="482A1212" w:rsidR="007F53C9" w:rsidRPr="006D5FC4" w:rsidRDefault="00E926AA" w:rsidP="003917B8">
            <w:pPr>
              <w:rPr>
                <w:rFonts w:ascii="Garamond" w:hAnsi="Garamond"/>
                <w:bCs/>
              </w:rPr>
            </w:pPr>
            <w:r>
              <w:rPr>
                <w:rFonts w:ascii="Garamond" w:hAnsi="Garamond"/>
                <w:bCs/>
                <w:i/>
                <w:highlight w:val="lightGray"/>
              </w:rPr>
              <w:t>By 2</w:t>
            </w:r>
            <w:r w:rsidR="00E157C7">
              <w:rPr>
                <w:rFonts w:ascii="Garamond" w:hAnsi="Garamond"/>
                <w:bCs/>
                <w:i/>
                <w:highlight w:val="lightGray"/>
              </w:rPr>
              <w:t>2</w:t>
            </w:r>
            <w:r w:rsidR="005419FB">
              <w:rPr>
                <w:rFonts w:ascii="Garamond" w:hAnsi="Garamond"/>
                <w:bCs/>
                <w:i/>
                <w:highlight w:val="lightGray"/>
              </w:rPr>
              <w:t xml:space="preserve"> July, 2020</w:t>
            </w:r>
          </w:p>
        </w:tc>
      </w:tr>
    </w:tbl>
    <w:p w14:paraId="21B074F8" w14:textId="77777777" w:rsidR="00BF0763" w:rsidRPr="00735675" w:rsidRDefault="00BF0763" w:rsidP="00BF0763">
      <w:pPr>
        <w:spacing w:after="0" w:line="240" w:lineRule="auto"/>
        <w:rPr>
          <w:rFonts w:ascii="Garamond" w:hAnsi="Garamond"/>
          <w:bCs/>
          <w:sz w:val="14"/>
          <w:szCs w:val="14"/>
          <w:u w:val="single"/>
        </w:rPr>
      </w:pPr>
    </w:p>
    <w:p w14:paraId="29FD7B8A" w14:textId="77777777" w:rsidR="005A0E07" w:rsidRPr="00A14B9A" w:rsidRDefault="005A0E07" w:rsidP="00BF0763">
      <w:pPr>
        <w:rPr>
          <w:rFonts w:ascii="Garamond" w:hAnsi="Garamond"/>
          <w:bCs/>
        </w:rPr>
      </w:pPr>
    </w:p>
    <w:p w14:paraId="7C791972" w14:textId="77777777" w:rsidR="00BF0763" w:rsidRPr="004F2144" w:rsidRDefault="00BF0763" w:rsidP="004A4E9F">
      <w:pPr>
        <w:pStyle w:val="ListParagraph"/>
        <w:numPr>
          <w:ilvl w:val="0"/>
          <w:numId w:val="19"/>
        </w:numPr>
        <w:spacing w:before="0"/>
        <w:rPr>
          <w:rFonts w:ascii="Garamond" w:hAnsi="Garamond"/>
          <w:b/>
          <w:sz w:val="28"/>
          <w:szCs w:val="28"/>
        </w:rPr>
      </w:pPr>
      <w:r w:rsidRPr="004F2144">
        <w:rPr>
          <w:rFonts w:ascii="Garamond" w:hAnsi="Garamond"/>
          <w:b/>
          <w:sz w:val="28"/>
          <w:szCs w:val="28"/>
        </w:rPr>
        <w:t>MIDTERM REVIEW DELIVERABLES</w:t>
      </w:r>
    </w:p>
    <w:p w14:paraId="4CD23315" w14:textId="77777777" w:rsidR="00BF0763" w:rsidRPr="004F2144" w:rsidRDefault="00BF0763" w:rsidP="00BF0763">
      <w:pPr>
        <w:pStyle w:val="ListParagraph"/>
        <w:spacing w:before="0"/>
        <w:ind w:left="360"/>
        <w:rPr>
          <w:rFonts w:ascii="Garamond" w:hAnsi="Garamond"/>
          <w:b/>
          <w:i/>
          <w:sz w:val="22"/>
          <w:szCs w:val="22"/>
        </w:rPr>
      </w:pPr>
    </w:p>
    <w:tbl>
      <w:tblPr>
        <w:tblStyle w:val="TableGrid"/>
        <w:tblW w:w="0" w:type="auto"/>
        <w:tblInd w:w="18" w:type="dxa"/>
        <w:tblLook w:val="04A0" w:firstRow="1" w:lastRow="0" w:firstColumn="1" w:lastColumn="0" w:noHBand="0" w:noVBand="1"/>
      </w:tblPr>
      <w:tblGrid>
        <w:gridCol w:w="364"/>
        <w:gridCol w:w="1884"/>
        <w:gridCol w:w="2482"/>
        <w:gridCol w:w="1926"/>
        <w:gridCol w:w="2316"/>
      </w:tblGrid>
      <w:tr w:rsidR="00BF0763" w:rsidRPr="004F2144" w14:paraId="4F386321" w14:textId="77777777" w:rsidTr="003917B8">
        <w:tc>
          <w:tcPr>
            <w:tcW w:w="364" w:type="dxa"/>
            <w:shd w:val="clear" w:color="auto" w:fill="BFBFBF" w:themeFill="background1" w:themeFillShade="BF"/>
          </w:tcPr>
          <w:p w14:paraId="36FE9275" w14:textId="77777777" w:rsidR="00BF0763" w:rsidRPr="004F2144" w:rsidRDefault="00BF0763" w:rsidP="003917B8">
            <w:pPr>
              <w:pStyle w:val="ListParagraph"/>
              <w:spacing w:before="0"/>
              <w:ind w:left="0"/>
              <w:jc w:val="left"/>
              <w:rPr>
                <w:rFonts w:ascii="Garamond" w:hAnsi="Garamond"/>
                <w:b/>
                <w:sz w:val="22"/>
                <w:szCs w:val="22"/>
              </w:rPr>
            </w:pPr>
            <w:r w:rsidRPr="004F2144">
              <w:rPr>
                <w:rFonts w:ascii="Garamond" w:hAnsi="Garamond"/>
                <w:b/>
                <w:sz w:val="22"/>
                <w:szCs w:val="22"/>
              </w:rPr>
              <w:t>#</w:t>
            </w:r>
          </w:p>
        </w:tc>
        <w:tc>
          <w:tcPr>
            <w:tcW w:w="1976" w:type="dxa"/>
            <w:shd w:val="clear" w:color="auto" w:fill="BFBFBF" w:themeFill="background1" w:themeFillShade="BF"/>
          </w:tcPr>
          <w:p w14:paraId="5F456692" w14:textId="77777777" w:rsidR="00BF0763" w:rsidRPr="004F2144" w:rsidRDefault="00BF0763" w:rsidP="003917B8">
            <w:pPr>
              <w:pStyle w:val="ListParagraph"/>
              <w:spacing w:before="0"/>
              <w:ind w:left="0"/>
              <w:jc w:val="left"/>
              <w:rPr>
                <w:rFonts w:ascii="Garamond" w:hAnsi="Garamond"/>
                <w:b/>
                <w:sz w:val="22"/>
                <w:szCs w:val="22"/>
              </w:rPr>
            </w:pPr>
            <w:r w:rsidRPr="004F2144">
              <w:rPr>
                <w:rFonts w:ascii="Garamond" w:hAnsi="Garamond"/>
                <w:b/>
                <w:sz w:val="22"/>
                <w:szCs w:val="22"/>
              </w:rPr>
              <w:t>Deliverable</w:t>
            </w:r>
          </w:p>
        </w:tc>
        <w:tc>
          <w:tcPr>
            <w:tcW w:w="2700" w:type="dxa"/>
            <w:shd w:val="clear" w:color="auto" w:fill="BFBFBF" w:themeFill="background1" w:themeFillShade="BF"/>
          </w:tcPr>
          <w:p w14:paraId="047CE79A" w14:textId="77777777" w:rsidR="00BF0763" w:rsidRPr="004F2144" w:rsidRDefault="00BF0763" w:rsidP="003917B8">
            <w:pPr>
              <w:pStyle w:val="ListParagraph"/>
              <w:spacing w:before="0"/>
              <w:ind w:left="0"/>
              <w:jc w:val="left"/>
              <w:rPr>
                <w:rFonts w:ascii="Garamond" w:hAnsi="Garamond"/>
                <w:b/>
                <w:sz w:val="22"/>
                <w:szCs w:val="22"/>
              </w:rPr>
            </w:pPr>
            <w:r w:rsidRPr="004F2144">
              <w:rPr>
                <w:rFonts w:ascii="Garamond" w:hAnsi="Garamond"/>
                <w:b/>
                <w:sz w:val="22"/>
                <w:szCs w:val="22"/>
              </w:rPr>
              <w:t>Description</w:t>
            </w:r>
          </w:p>
        </w:tc>
        <w:tc>
          <w:tcPr>
            <w:tcW w:w="2070" w:type="dxa"/>
            <w:shd w:val="clear" w:color="auto" w:fill="BFBFBF" w:themeFill="background1" w:themeFillShade="BF"/>
          </w:tcPr>
          <w:p w14:paraId="46CDBC63" w14:textId="77777777" w:rsidR="00BF0763" w:rsidRPr="004F2144" w:rsidRDefault="00BF0763" w:rsidP="003917B8">
            <w:pPr>
              <w:pStyle w:val="ListParagraph"/>
              <w:spacing w:before="0"/>
              <w:ind w:left="0"/>
              <w:jc w:val="left"/>
              <w:rPr>
                <w:rFonts w:ascii="Garamond" w:hAnsi="Garamond"/>
                <w:b/>
                <w:sz w:val="22"/>
                <w:szCs w:val="22"/>
              </w:rPr>
            </w:pPr>
            <w:r w:rsidRPr="004F2144">
              <w:rPr>
                <w:rFonts w:ascii="Garamond" w:hAnsi="Garamond"/>
                <w:b/>
                <w:sz w:val="22"/>
                <w:szCs w:val="22"/>
              </w:rPr>
              <w:t>Timing</w:t>
            </w:r>
          </w:p>
        </w:tc>
        <w:tc>
          <w:tcPr>
            <w:tcW w:w="2430" w:type="dxa"/>
            <w:shd w:val="clear" w:color="auto" w:fill="BFBFBF" w:themeFill="background1" w:themeFillShade="BF"/>
          </w:tcPr>
          <w:p w14:paraId="5DC0F9B4" w14:textId="77777777" w:rsidR="00BF0763" w:rsidRPr="004F2144" w:rsidRDefault="00BF0763" w:rsidP="003917B8">
            <w:pPr>
              <w:pStyle w:val="ListParagraph"/>
              <w:spacing w:before="0"/>
              <w:ind w:left="0"/>
              <w:jc w:val="left"/>
              <w:rPr>
                <w:rFonts w:ascii="Garamond" w:hAnsi="Garamond"/>
                <w:b/>
                <w:sz w:val="22"/>
                <w:szCs w:val="22"/>
              </w:rPr>
            </w:pPr>
            <w:r w:rsidRPr="004F2144">
              <w:rPr>
                <w:rFonts w:ascii="Garamond" w:hAnsi="Garamond"/>
                <w:b/>
                <w:sz w:val="22"/>
                <w:szCs w:val="22"/>
              </w:rPr>
              <w:t>Responsibilities</w:t>
            </w:r>
          </w:p>
        </w:tc>
      </w:tr>
      <w:tr w:rsidR="00BF0763" w14:paraId="47C27D88" w14:textId="77777777" w:rsidTr="003917B8">
        <w:tc>
          <w:tcPr>
            <w:tcW w:w="364" w:type="dxa"/>
          </w:tcPr>
          <w:p w14:paraId="413FC2AD" w14:textId="77777777" w:rsidR="00BF0763" w:rsidRPr="004F2144" w:rsidRDefault="00BF0763" w:rsidP="003917B8">
            <w:pPr>
              <w:pStyle w:val="ListParagraph"/>
              <w:spacing w:before="0"/>
              <w:ind w:left="0"/>
              <w:jc w:val="left"/>
              <w:rPr>
                <w:rFonts w:ascii="Garamond" w:hAnsi="Garamond"/>
                <w:b/>
                <w:sz w:val="22"/>
                <w:szCs w:val="22"/>
              </w:rPr>
            </w:pPr>
            <w:r w:rsidRPr="004F2144">
              <w:rPr>
                <w:rFonts w:ascii="Garamond" w:hAnsi="Garamond"/>
                <w:b/>
                <w:sz w:val="22"/>
                <w:szCs w:val="22"/>
              </w:rPr>
              <w:t>1</w:t>
            </w:r>
          </w:p>
        </w:tc>
        <w:tc>
          <w:tcPr>
            <w:tcW w:w="1976" w:type="dxa"/>
          </w:tcPr>
          <w:p w14:paraId="461C50F2" w14:textId="6150226B" w:rsidR="00BF0763" w:rsidRPr="004F2144" w:rsidRDefault="00D21B9B" w:rsidP="003917B8">
            <w:pPr>
              <w:pStyle w:val="ListParagraph"/>
              <w:spacing w:before="0"/>
              <w:ind w:left="0"/>
              <w:jc w:val="left"/>
              <w:rPr>
                <w:rFonts w:ascii="Garamond" w:hAnsi="Garamond"/>
                <w:sz w:val="22"/>
                <w:szCs w:val="22"/>
              </w:rPr>
            </w:pPr>
            <w:r w:rsidRPr="004F2144">
              <w:rPr>
                <w:rFonts w:ascii="Garamond" w:hAnsi="Garamond"/>
                <w:b/>
                <w:sz w:val="22"/>
                <w:szCs w:val="22"/>
              </w:rPr>
              <w:t>Interim Evaluation</w:t>
            </w:r>
            <w:r w:rsidR="00BF0763" w:rsidRPr="004F2144">
              <w:rPr>
                <w:rFonts w:ascii="Garamond" w:hAnsi="Garamond"/>
                <w:b/>
                <w:sz w:val="22"/>
                <w:szCs w:val="22"/>
              </w:rPr>
              <w:t xml:space="preserve"> Inception Report</w:t>
            </w:r>
          </w:p>
        </w:tc>
        <w:tc>
          <w:tcPr>
            <w:tcW w:w="2700" w:type="dxa"/>
          </w:tcPr>
          <w:p w14:paraId="475A358C" w14:textId="5CB055B9" w:rsidR="00BF0763" w:rsidRPr="004F2144" w:rsidRDefault="00D21B9B" w:rsidP="003917B8">
            <w:pPr>
              <w:pStyle w:val="ListParagraph"/>
              <w:spacing w:before="0"/>
              <w:ind w:left="0"/>
              <w:jc w:val="left"/>
              <w:rPr>
                <w:rFonts w:ascii="Garamond" w:hAnsi="Garamond"/>
                <w:sz w:val="22"/>
                <w:szCs w:val="22"/>
              </w:rPr>
            </w:pPr>
            <w:r w:rsidRPr="004F2144">
              <w:rPr>
                <w:rFonts w:ascii="Garamond" w:hAnsi="Garamond"/>
                <w:sz w:val="22"/>
                <w:szCs w:val="22"/>
              </w:rPr>
              <w:t>Interim Evaluation</w:t>
            </w:r>
            <w:r w:rsidR="00BF0763" w:rsidRPr="004F2144">
              <w:rPr>
                <w:rFonts w:ascii="Garamond" w:hAnsi="Garamond"/>
                <w:sz w:val="22"/>
                <w:szCs w:val="22"/>
              </w:rPr>
              <w:t xml:space="preserve"> team clarifies objectives and methods of </w:t>
            </w:r>
            <w:r w:rsidRPr="004F2144">
              <w:rPr>
                <w:rFonts w:ascii="Garamond" w:hAnsi="Garamond"/>
                <w:sz w:val="22"/>
                <w:szCs w:val="22"/>
              </w:rPr>
              <w:t>the evaluation</w:t>
            </w:r>
          </w:p>
        </w:tc>
        <w:tc>
          <w:tcPr>
            <w:tcW w:w="2070" w:type="dxa"/>
          </w:tcPr>
          <w:p w14:paraId="0BC653B1" w14:textId="76F29C26" w:rsidR="00E157C7" w:rsidRPr="004F2144" w:rsidRDefault="003412E4" w:rsidP="007F53C9">
            <w:pPr>
              <w:pStyle w:val="ListParagraph"/>
              <w:spacing w:before="0"/>
              <w:ind w:left="0"/>
              <w:jc w:val="left"/>
              <w:rPr>
                <w:rFonts w:ascii="Garamond" w:hAnsi="Garamond"/>
                <w:sz w:val="22"/>
                <w:szCs w:val="22"/>
              </w:rPr>
            </w:pPr>
            <w:r w:rsidRPr="004F2144">
              <w:rPr>
                <w:rFonts w:ascii="Garamond" w:hAnsi="Garamond"/>
                <w:sz w:val="22"/>
                <w:szCs w:val="22"/>
              </w:rPr>
              <w:t xml:space="preserve">By 15 </w:t>
            </w:r>
            <w:proofErr w:type="gramStart"/>
            <w:r w:rsidRPr="004F2144">
              <w:rPr>
                <w:rFonts w:ascii="Garamond" w:hAnsi="Garamond"/>
                <w:sz w:val="22"/>
                <w:szCs w:val="22"/>
              </w:rPr>
              <w:t>June,</w:t>
            </w:r>
            <w:proofErr w:type="gramEnd"/>
            <w:r w:rsidRPr="004F2144">
              <w:rPr>
                <w:rFonts w:ascii="Garamond" w:hAnsi="Garamond"/>
                <w:sz w:val="22"/>
                <w:szCs w:val="22"/>
              </w:rPr>
              <w:t xml:space="preserve"> 2020</w:t>
            </w:r>
          </w:p>
          <w:p w14:paraId="6AC50955" w14:textId="202B6D29" w:rsidR="00BF0763" w:rsidRPr="004F2144" w:rsidRDefault="00954F04" w:rsidP="007F53C9">
            <w:pPr>
              <w:pStyle w:val="ListParagraph"/>
              <w:spacing w:before="0"/>
              <w:ind w:left="0"/>
              <w:jc w:val="left"/>
              <w:rPr>
                <w:rFonts w:ascii="Garamond" w:hAnsi="Garamond"/>
                <w:sz w:val="22"/>
                <w:szCs w:val="22"/>
              </w:rPr>
            </w:pPr>
            <w:r w:rsidRPr="004F2144">
              <w:rPr>
                <w:rFonts w:ascii="Garamond" w:hAnsi="Garamond"/>
                <w:sz w:val="22"/>
                <w:szCs w:val="22"/>
              </w:rPr>
              <w:t>]</w:t>
            </w:r>
          </w:p>
        </w:tc>
        <w:tc>
          <w:tcPr>
            <w:tcW w:w="2430" w:type="dxa"/>
          </w:tcPr>
          <w:p w14:paraId="2403FB0A" w14:textId="16F9EB76" w:rsidR="00BF0763" w:rsidRDefault="00D21B9B" w:rsidP="003917B8">
            <w:pPr>
              <w:pStyle w:val="ListParagraph"/>
              <w:spacing w:before="0"/>
              <w:ind w:left="0"/>
              <w:jc w:val="left"/>
              <w:rPr>
                <w:rFonts w:ascii="Garamond" w:hAnsi="Garamond"/>
                <w:sz w:val="22"/>
                <w:szCs w:val="22"/>
              </w:rPr>
            </w:pPr>
            <w:r w:rsidRPr="004F2144">
              <w:rPr>
                <w:rFonts w:ascii="Garamond" w:hAnsi="Garamond"/>
                <w:sz w:val="22"/>
                <w:szCs w:val="22"/>
              </w:rPr>
              <w:t>Interim Evaluation</w:t>
            </w:r>
            <w:r w:rsidR="00BF0763" w:rsidRPr="004F2144">
              <w:rPr>
                <w:rFonts w:ascii="Garamond" w:hAnsi="Garamond"/>
                <w:sz w:val="22"/>
                <w:szCs w:val="22"/>
              </w:rPr>
              <w:t xml:space="preserve"> team submits to the Commissioning Unit and project management</w:t>
            </w:r>
          </w:p>
        </w:tc>
      </w:tr>
      <w:tr w:rsidR="00BF0763" w14:paraId="5DBEF561" w14:textId="77777777" w:rsidTr="003917B8">
        <w:tc>
          <w:tcPr>
            <w:tcW w:w="364" w:type="dxa"/>
          </w:tcPr>
          <w:p w14:paraId="0B56AE84" w14:textId="77777777" w:rsidR="00BF0763" w:rsidRPr="009C2C33" w:rsidRDefault="00BF0763" w:rsidP="003917B8">
            <w:pPr>
              <w:pStyle w:val="ListParagraph"/>
              <w:spacing w:before="0"/>
              <w:ind w:left="0"/>
              <w:jc w:val="left"/>
              <w:rPr>
                <w:rFonts w:ascii="Garamond" w:hAnsi="Garamond"/>
                <w:b/>
                <w:sz w:val="22"/>
                <w:szCs w:val="22"/>
              </w:rPr>
            </w:pPr>
            <w:r>
              <w:rPr>
                <w:rFonts w:ascii="Garamond" w:hAnsi="Garamond"/>
                <w:b/>
                <w:sz w:val="22"/>
                <w:szCs w:val="22"/>
              </w:rPr>
              <w:t>2</w:t>
            </w:r>
          </w:p>
        </w:tc>
        <w:tc>
          <w:tcPr>
            <w:tcW w:w="1976" w:type="dxa"/>
          </w:tcPr>
          <w:p w14:paraId="1771A4D8" w14:textId="77777777" w:rsidR="00BF0763" w:rsidRDefault="00BF0763" w:rsidP="003917B8">
            <w:pPr>
              <w:pStyle w:val="ListParagraph"/>
              <w:spacing w:before="0"/>
              <w:ind w:left="0"/>
              <w:jc w:val="left"/>
              <w:rPr>
                <w:rFonts w:ascii="Garamond" w:hAnsi="Garamond"/>
                <w:sz w:val="22"/>
                <w:szCs w:val="22"/>
              </w:rPr>
            </w:pPr>
            <w:r w:rsidRPr="009C2C33">
              <w:rPr>
                <w:rFonts w:ascii="Garamond" w:hAnsi="Garamond"/>
                <w:b/>
                <w:sz w:val="22"/>
                <w:szCs w:val="22"/>
              </w:rPr>
              <w:t>Presentation</w:t>
            </w:r>
          </w:p>
        </w:tc>
        <w:tc>
          <w:tcPr>
            <w:tcW w:w="2700" w:type="dxa"/>
          </w:tcPr>
          <w:p w14:paraId="7DCDB05B" w14:textId="77777777" w:rsidR="00BF0763" w:rsidRDefault="00BF0763" w:rsidP="003917B8">
            <w:pPr>
              <w:pStyle w:val="ListParagraph"/>
              <w:spacing w:before="0"/>
              <w:ind w:left="0"/>
              <w:jc w:val="left"/>
              <w:rPr>
                <w:rFonts w:ascii="Garamond" w:hAnsi="Garamond"/>
                <w:sz w:val="22"/>
                <w:szCs w:val="22"/>
              </w:rPr>
            </w:pPr>
            <w:r w:rsidRPr="002D731C">
              <w:rPr>
                <w:rFonts w:ascii="Garamond" w:hAnsi="Garamond"/>
                <w:sz w:val="22"/>
                <w:szCs w:val="22"/>
              </w:rPr>
              <w:t>Initial Findings</w:t>
            </w:r>
          </w:p>
        </w:tc>
        <w:tc>
          <w:tcPr>
            <w:tcW w:w="2070" w:type="dxa"/>
          </w:tcPr>
          <w:p w14:paraId="56F3949C" w14:textId="067D4986" w:rsidR="00BF0763" w:rsidRDefault="00E157C7" w:rsidP="007F53C9">
            <w:pPr>
              <w:pStyle w:val="ListParagraph"/>
              <w:spacing w:before="0"/>
              <w:ind w:left="0"/>
              <w:jc w:val="left"/>
              <w:rPr>
                <w:rFonts w:ascii="Garamond" w:hAnsi="Garamond"/>
                <w:sz w:val="22"/>
                <w:szCs w:val="22"/>
              </w:rPr>
            </w:pPr>
            <w:r>
              <w:rPr>
                <w:rFonts w:ascii="Garamond" w:hAnsi="Garamond"/>
                <w:sz w:val="22"/>
                <w:szCs w:val="22"/>
              </w:rPr>
              <w:t>30 June, 2020</w:t>
            </w:r>
          </w:p>
        </w:tc>
        <w:tc>
          <w:tcPr>
            <w:tcW w:w="2430" w:type="dxa"/>
          </w:tcPr>
          <w:p w14:paraId="599900C2" w14:textId="6EA1697C" w:rsidR="00BF0763" w:rsidRDefault="00D21B9B" w:rsidP="003917B8">
            <w:pPr>
              <w:pStyle w:val="ListParagraph"/>
              <w:spacing w:before="0"/>
              <w:ind w:left="0"/>
              <w:jc w:val="left"/>
              <w:rPr>
                <w:rFonts w:ascii="Garamond" w:hAnsi="Garamond"/>
                <w:sz w:val="22"/>
                <w:szCs w:val="22"/>
              </w:rPr>
            </w:pPr>
            <w:r>
              <w:rPr>
                <w:rFonts w:ascii="Garamond" w:hAnsi="Garamond"/>
                <w:sz w:val="22"/>
                <w:szCs w:val="22"/>
              </w:rPr>
              <w:t>Interim Evaluation</w:t>
            </w:r>
            <w:r w:rsidR="00BF0763">
              <w:rPr>
                <w:rFonts w:ascii="Garamond" w:hAnsi="Garamond"/>
                <w:sz w:val="22"/>
                <w:szCs w:val="22"/>
              </w:rPr>
              <w:t xml:space="preserve"> Team presents to</w:t>
            </w:r>
            <w:r w:rsidR="00BF0763" w:rsidRPr="002D731C">
              <w:rPr>
                <w:rFonts w:ascii="Garamond" w:hAnsi="Garamond"/>
                <w:sz w:val="22"/>
                <w:szCs w:val="22"/>
              </w:rPr>
              <w:t xml:space="preserve"> project management and </w:t>
            </w:r>
            <w:r w:rsidR="00BF0763">
              <w:rPr>
                <w:rFonts w:ascii="Garamond" w:hAnsi="Garamond"/>
                <w:sz w:val="22"/>
                <w:szCs w:val="22"/>
              </w:rPr>
              <w:t>the Commissioning Unit</w:t>
            </w:r>
          </w:p>
        </w:tc>
      </w:tr>
      <w:tr w:rsidR="00BF0763" w14:paraId="30D19B27" w14:textId="77777777" w:rsidTr="003917B8">
        <w:tc>
          <w:tcPr>
            <w:tcW w:w="364" w:type="dxa"/>
          </w:tcPr>
          <w:p w14:paraId="01D88174" w14:textId="77777777" w:rsidR="00BF0763" w:rsidRPr="009C2C33" w:rsidRDefault="00BF0763" w:rsidP="003917B8">
            <w:pPr>
              <w:pStyle w:val="ListParagraph"/>
              <w:spacing w:before="0"/>
              <w:ind w:left="0"/>
              <w:jc w:val="left"/>
              <w:rPr>
                <w:rFonts w:ascii="Garamond" w:hAnsi="Garamond"/>
                <w:b/>
                <w:sz w:val="22"/>
                <w:szCs w:val="22"/>
              </w:rPr>
            </w:pPr>
            <w:r>
              <w:rPr>
                <w:rFonts w:ascii="Garamond" w:hAnsi="Garamond"/>
                <w:b/>
                <w:sz w:val="22"/>
                <w:szCs w:val="22"/>
              </w:rPr>
              <w:t>3</w:t>
            </w:r>
          </w:p>
        </w:tc>
        <w:tc>
          <w:tcPr>
            <w:tcW w:w="1976" w:type="dxa"/>
          </w:tcPr>
          <w:p w14:paraId="69EAF23D" w14:textId="016CDF42" w:rsidR="00BF0763" w:rsidRDefault="00BF0763" w:rsidP="003917B8">
            <w:pPr>
              <w:pStyle w:val="ListParagraph"/>
              <w:spacing w:before="0"/>
              <w:ind w:left="0"/>
              <w:jc w:val="left"/>
              <w:rPr>
                <w:rFonts w:ascii="Garamond" w:hAnsi="Garamond"/>
                <w:sz w:val="22"/>
                <w:szCs w:val="22"/>
              </w:rPr>
            </w:pPr>
            <w:r w:rsidRPr="009C2C33">
              <w:rPr>
                <w:rFonts w:ascii="Garamond" w:hAnsi="Garamond"/>
                <w:b/>
                <w:sz w:val="22"/>
                <w:szCs w:val="22"/>
              </w:rPr>
              <w:t>Draft</w:t>
            </w:r>
            <w:r w:rsidR="00D21B9B">
              <w:rPr>
                <w:rFonts w:ascii="Garamond" w:hAnsi="Garamond"/>
                <w:b/>
                <w:sz w:val="22"/>
                <w:szCs w:val="22"/>
              </w:rPr>
              <w:t xml:space="preserve"> Interim Evaluation</w:t>
            </w:r>
            <w:r w:rsidRPr="009C2C33">
              <w:rPr>
                <w:rFonts w:ascii="Garamond" w:hAnsi="Garamond"/>
                <w:b/>
                <w:sz w:val="22"/>
                <w:szCs w:val="22"/>
              </w:rPr>
              <w:t xml:space="preserve"> Report</w:t>
            </w:r>
          </w:p>
        </w:tc>
        <w:tc>
          <w:tcPr>
            <w:tcW w:w="2700" w:type="dxa"/>
          </w:tcPr>
          <w:p w14:paraId="755C09B7" w14:textId="77777777" w:rsidR="00BF0763" w:rsidRDefault="00BF0763" w:rsidP="003917B8">
            <w:pPr>
              <w:pStyle w:val="ListParagraph"/>
              <w:spacing w:before="0"/>
              <w:ind w:left="0"/>
              <w:jc w:val="left"/>
              <w:rPr>
                <w:rFonts w:ascii="Garamond" w:hAnsi="Garamond"/>
                <w:sz w:val="22"/>
                <w:szCs w:val="22"/>
              </w:rPr>
            </w:pPr>
            <w:r w:rsidRPr="00014537">
              <w:rPr>
                <w:rFonts w:ascii="Garamond" w:hAnsi="Garamond"/>
                <w:sz w:val="22"/>
                <w:szCs w:val="22"/>
              </w:rPr>
              <w:t>Full report (</w:t>
            </w:r>
            <w:r>
              <w:rPr>
                <w:rFonts w:ascii="Garamond" w:hAnsi="Garamond"/>
                <w:sz w:val="22"/>
                <w:szCs w:val="22"/>
              </w:rPr>
              <w:t xml:space="preserve">using guidelines on content outlined in </w:t>
            </w:r>
            <w:r w:rsidRPr="00014537">
              <w:rPr>
                <w:rFonts w:ascii="Garamond" w:hAnsi="Garamond"/>
                <w:sz w:val="22"/>
                <w:szCs w:val="22"/>
              </w:rPr>
              <w:t>Annex B) with annexes</w:t>
            </w:r>
          </w:p>
        </w:tc>
        <w:tc>
          <w:tcPr>
            <w:tcW w:w="2070" w:type="dxa"/>
          </w:tcPr>
          <w:p w14:paraId="66EDB67A" w14:textId="4471B95C" w:rsidR="00BF0763" w:rsidRDefault="00BF0763" w:rsidP="007F53C9">
            <w:pPr>
              <w:pStyle w:val="ListParagraph"/>
              <w:spacing w:before="0"/>
              <w:ind w:left="0"/>
              <w:jc w:val="left"/>
              <w:rPr>
                <w:rFonts w:ascii="Garamond" w:hAnsi="Garamond"/>
                <w:sz w:val="22"/>
                <w:szCs w:val="22"/>
              </w:rPr>
            </w:pPr>
            <w:r w:rsidRPr="00C26C9D">
              <w:rPr>
                <w:rFonts w:ascii="Garamond" w:hAnsi="Garamond"/>
                <w:sz w:val="22"/>
                <w:szCs w:val="22"/>
                <w:highlight w:val="lightGray"/>
              </w:rPr>
              <w:t xml:space="preserve">Within </w:t>
            </w:r>
            <w:r w:rsidR="00E157C7">
              <w:rPr>
                <w:rFonts w:ascii="Garamond" w:hAnsi="Garamond"/>
                <w:sz w:val="22"/>
                <w:szCs w:val="22"/>
                <w:highlight w:val="lightGray"/>
              </w:rPr>
              <w:t>1</w:t>
            </w:r>
            <w:r w:rsidRPr="00C26C9D">
              <w:rPr>
                <w:rFonts w:ascii="Garamond" w:hAnsi="Garamond"/>
                <w:sz w:val="22"/>
                <w:szCs w:val="22"/>
                <w:highlight w:val="lightGray"/>
              </w:rPr>
              <w:t xml:space="preserve"> weeks</w:t>
            </w:r>
            <w:r w:rsidRPr="002D731C">
              <w:rPr>
                <w:rFonts w:ascii="Garamond" w:hAnsi="Garamond"/>
                <w:sz w:val="22"/>
                <w:szCs w:val="22"/>
              </w:rPr>
              <w:t xml:space="preserve"> of </w:t>
            </w:r>
            <w:r w:rsidR="00954F04">
              <w:rPr>
                <w:rFonts w:ascii="Garamond" w:hAnsi="Garamond"/>
                <w:sz w:val="22"/>
                <w:szCs w:val="22"/>
              </w:rPr>
              <w:t>concluding virtual interviews</w:t>
            </w:r>
          </w:p>
        </w:tc>
        <w:tc>
          <w:tcPr>
            <w:tcW w:w="2430" w:type="dxa"/>
          </w:tcPr>
          <w:p w14:paraId="487E500B" w14:textId="0EACE7F1" w:rsidR="00BF0763" w:rsidRDefault="00BF0763" w:rsidP="003917B8">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r w:rsidRPr="002D731C">
              <w:rPr>
                <w:rFonts w:ascii="Garamond" w:hAnsi="Garamond"/>
                <w:sz w:val="22"/>
                <w:szCs w:val="22"/>
              </w:rPr>
              <w:t xml:space="preserve">, reviewed by </w:t>
            </w:r>
            <w:r w:rsidRPr="00346C3B">
              <w:rPr>
                <w:rFonts w:ascii="Garamond" w:hAnsi="Garamond"/>
                <w:sz w:val="22"/>
                <w:szCs w:val="22"/>
              </w:rPr>
              <w:t>RTA, Project Coordinating Unit</w:t>
            </w:r>
            <w:r w:rsidR="00D21B9B">
              <w:rPr>
                <w:rFonts w:ascii="Garamond" w:hAnsi="Garamond"/>
                <w:sz w:val="22"/>
                <w:szCs w:val="22"/>
              </w:rPr>
              <w:t>, NDA focal point</w:t>
            </w:r>
          </w:p>
        </w:tc>
      </w:tr>
      <w:tr w:rsidR="00BF0763" w14:paraId="7ED9B55B" w14:textId="77777777" w:rsidTr="003917B8">
        <w:tc>
          <w:tcPr>
            <w:tcW w:w="364" w:type="dxa"/>
          </w:tcPr>
          <w:p w14:paraId="7439E2E2" w14:textId="77777777" w:rsidR="00BF0763" w:rsidRPr="009C2C33" w:rsidRDefault="00BF0763" w:rsidP="003917B8">
            <w:pPr>
              <w:pStyle w:val="ListParagraph"/>
              <w:spacing w:before="0"/>
              <w:ind w:left="0"/>
              <w:jc w:val="left"/>
              <w:rPr>
                <w:rFonts w:ascii="Garamond" w:hAnsi="Garamond"/>
                <w:b/>
                <w:sz w:val="22"/>
                <w:szCs w:val="22"/>
              </w:rPr>
            </w:pPr>
            <w:r>
              <w:rPr>
                <w:rFonts w:ascii="Garamond" w:hAnsi="Garamond"/>
                <w:b/>
                <w:sz w:val="22"/>
                <w:szCs w:val="22"/>
              </w:rPr>
              <w:t>4</w:t>
            </w:r>
          </w:p>
        </w:tc>
        <w:tc>
          <w:tcPr>
            <w:tcW w:w="1976" w:type="dxa"/>
          </w:tcPr>
          <w:p w14:paraId="6BC1EF63" w14:textId="056E39F8" w:rsidR="00BF0763" w:rsidRDefault="00BF0763" w:rsidP="003917B8">
            <w:pPr>
              <w:pStyle w:val="ListParagraph"/>
              <w:spacing w:before="0"/>
              <w:ind w:left="0"/>
              <w:jc w:val="left"/>
              <w:rPr>
                <w:rFonts w:ascii="Garamond" w:hAnsi="Garamond"/>
                <w:sz w:val="22"/>
                <w:szCs w:val="22"/>
              </w:rPr>
            </w:pPr>
            <w:r w:rsidRPr="009C2C33">
              <w:rPr>
                <w:rFonts w:ascii="Garamond" w:hAnsi="Garamond"/>
                <w:b/>
                <w:sz w:val="22"/>
                <w:szCs w:val="22"/>
              </w:rPr>
              <w:t xml:space="preserve">Final </w:t>
            </w:r>
            <w:r w:rsidR="00D21B9B">
              <w:rPr>
                <w:rFonts w:ascii="Garamond" w:hAnsi="Garamond"/>
                <w:b/>
                <w:sz w:val="22"/>
                <w:szCs w:val="22"/>
              </w:rPr>
              <w:t xml:space="preserve">Interim Evaluation </w:t>
            </w:r>
            <w:r w:rsidRPr="009C2C33">
              <w:rPr>
                <w:rFonts w:ascii="Garamond" w:hAnsi="Garamond"/>
                <w:b/>
                <w:sz w:val="22"/>
                <w:szCs w:val="22"/>
              </w:rPr>
              <w:t>Report</w:t>
            </w:r>
            <w:r>
              <w:rPr>
                <w:rFonts w:ascii="Garamond" w:hAnsi="Garamond"/>
                <w:b/>
                <w:sz w:val="22"/>
                <w:szCs w:val="22"/>
              </w:rPr>
              <w:t>*</w:t>
            </w:r>
          </w:p>
        </w:tc>
        <w:tc>
          <w:tcPr>
            <w:tcW w:w="2700" w:type="dxa"/>
          </w:tcPr>
          <w:p w14:paraId="0A098967" w14:textId="5D616CB6" w:rsidR="00BF0763" w:rsidRDefault="00BF0763" w:rsidP="003917B8">
            <w:pPr>
              <w:pStyle w:val="ListParagraph"/>
              <w:spacing w:before="0"/>
              <w:ind w:left="0"/>
              <w:jc w:val="left"/>
              <w:rPr>
                <w:rFonts w:ascii="Garamond" w:hAnsi="Garamond"/>
                <w:sz w:val="22"/>
                <w:szCs w:val="22"/>
              </w:rPr>
            </w:pPr>
            <w:r w:rsidRPr="002D731C">
              <w:rPr>
                <w:rFonts w:ascii="Garamond" w:hAnsi="Garamond"/>
                <w:sz w:val="22"/>
                <w:szCs w:val="22"/>
              </w:rPr>
              <w:t>Revised report with audit trail detailing how all received comment</w:t>
            </w:r>
            <w:r>
              <w:rPr>
                <w:rFonts w:ascii="Garamond" w:hAnsi="Garamond"/>
                <w:sz w:val="22"/>
                <w:szCs w:val="22"/>
              </w:rPr>
              <w:t>s</w:t>
            </w:r>
            <w:r w:rsidRPr="002D731C">
              <w:rPr>
                <w:rFonts w:ascii="Garamond" w:hAnsi="Garamond"/>
                <w:sz w:val="22"/>
                <w:szCs w:val="22"/>
              </w:rPr>
              <w:t xml:space="preserve"> have (and have not) been addressed in the final</w:t>
            </w:r>
            <w:r>
              <w:rPr>
                <w:rFonts w:ascii="Garamond" w:hAnsi="Garamond"/>
                <w:sz w:val="22"/>
                <w:szCs w:val="22"/>
              </w:rPr>
              <w:t xml:space="preserve"> report</w:t>
            </w:r>
          </w:p>
        </w:tc>
        <w:tc>
          <w:tcPr>
            <w:tcW w:w="2070" w:type="dxa"/>
          </w:tcPr>
          <w:p w14:paraId="2AE8DF34" w14:textId="79BABD7E" w:rsidR="00BF0763" w:rsidRDefault="00BF0763" w:rsidP="007F53C9">
            <w:pPr>
              <w:pStyle w:val="ListParagraph"/>
              <w:spacing w:before="0"/>
              <w:ind w:left="0"/>
              <w:jc w:val="left"/>
              <w:rPr>
                <w:rFonts w:ascii="Garamond" w:hAnsi="Garamond"/>
                <w:sz w:val="22"/>
                <w:szCs w:val="22"/>
              </w:rPr>
            </w:pPr>
            <w:r w:rsidRPr="00C26C9D">
              <w:rPr>
                <w:rFonts w:ascii="Garamond" w:hAnsi="Garamond"/>
                <w:sz w:val="22"/>
                <w:szCs w:val="22"/>
                <w:highlight w:val="lightGray"/>
              </w:rPr>
              <w:t>Within 1 week</w:t>
            </w:r>
            <w:r w:rsidRPr="002D731C">
              <w:rPr>
                <w:rFonts w:ascii="Garamond" w:hAnsi="Garamond"/>
                <w:sz w:val="22"/>
                <w:szCs w:val="22"/>
              </w:rPr>
              <w:t xml:space="preserve"> of receiving UNDP comments on draft</w:t>
            </w:r>
          </w:p>
        </w:tc>
        <w:tc>
          <w:tcPr>
            <w:tcW w:w="2430" w:type="dxa"/>
          </w:tcPr>
          <w:p w14:paraId="42C79CDD" w14:textId="77777777" w:rsidR="00BF0763" w:rsidRDefault="00BF0763" w:rsidP="003917B8">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p>
        </w:tc>
      </w:tr>
    </w:tbl>
    <w:p w14:paraId="010F538E" w14:textId="1816B244" w:rsidR="00BF0763" w:rsidRPr="00FA22E5" w:rsidRDefault="00BF0763" w:rsidP="00BF0763">
      <w:pPr>
        <w:spacing w:line="240" w:lineRule="auto"/>
        <w:rPr>
          <w:rFonts w:ascii="Garamond" w:hAnsi="Garamond"/>
          <w:b/>
          <w:bCs/>
          <w:sz w:val="20"/>
          <w:szCs w:val="20"/>
          <w:lang w:val="en-ZA"/>
        </w:rPr>
      </w:pPr>
      <w:r w:rsidRPr="00247621">
        <w:rPr>
          <w:rFonts w:ascii="Garamond" w:hAnsi="Garamond"/>
          <w:bCs/>
          <w:sz w:val="20"/>
          <w:szCs w:val="20"/>
          <w:lang w:val="en-ZA"/>
        </w:rPr>
        <w:t xml:space="preserve">*The final </w:t>
      </w:r>
      <w:r w:rsidR="00D21B9B">
        <w:rPr>
          <w:rFonts w:ascii="Garamond" w:hAnsi="Garamond"/>
          <w:bCs/>
          <w:sz w:val="20"/>
          <w:szCs w:val="20"/>
          <w:lang w:val="en-ZA"/>
        </w:rPr>
        <w:t>Interim Evaluation</w:t>
      </w:r>
      <w:r w:rsidRPr="00247621">
        <w:rPr>
          <w:rFonts w:ascii="Garamond" w:hAnsi="Garamond"/>
          <w:bCs/>
          <w:sz w:val="20"/>
          <w:szCs w:val="20"/>
          <w:lang w:val="en-ZA"/>
        </w:rPr>
        <w:t xml:space="preserve"> report must be in English.</w:t>
      </w:r>
      <w:r w:rsidRPr="00247621">
        <w:rPr>
          <w:rFonts w:ascii="Garamond" w:hAnsi="Garamond"/>
          <w:iCs/>
          <w:sz w:val="20"/>
          <w:szCs w:val="20"/>
          <w:lang w:val="en-ZA"/>
        </w:rPr>
        <w:t xml:space="preserve"> If applicable, the Commissioning Unit may choose to</w:t>
      </w:r>
      <w:r>
        <w:rPr>
          <w:rFonts w:ascii="Garamond" w:hAnsi="Garamond"/>
          <w:iCs/>
          <w:sz w:val="20"/>
          <w:szCs w:val="20"/>
          <w:lang w:val="en-ZA"/>
        </w:rPr>
        <w:t xml:space="preserve"> arrange for</w:t>
      </w:r>
      <w:r w:rsidRPr="00247621">
        <w:rPr>
          <w:rFonts w:ascii="Garamond" w:hAnsi="Garamond"/>
          <w:iCs/>
          <w:sz w:val="20"/>
          <w:szCs w:val="20"/>
          <w:lang w:val="en-ZA"/>
        </w:rPr>
        <w:t xml:space="preserve"> a translation of the report into a language more widely shared by national stakeholders.</w:t>
      </w:r>
    </w:p>
    <w:p w14:paraId="44052CDA" w14:textId="72F9520D" w:rsidR="00BF0763" w:rsidRPr="00BE7FD4" w:rsidRDefault="00D21B9B" w:rsidP="004A4E9F">
      <w:pPr>
        <w:pStyle w:val="BodyText3"/>
        <w:numPr>
          <w:ilvl w:val="0"/>
          <w:numId w:val="19"/>
        </w:numPr>
        <w:spacing w:before="0" w:after="0"/>
        <w:rPr>
          <w:rFonts w:ascii="Garamond" w:hAnsi="Garamond"/>
          <w:b/>
          <w:sz w:val="28"/>
          <w:szCs w:val="28"/>
        </w:rPr>
      </w:pPr>
      <w:r>
        <w:rPr>
          <w:rFonts w:ascii="Garamond" w:hAnsi="Garamond"/>
          <w:b/>
          <w:sz w:val="28"/>
          <w:szCs w:val="28"/>
        </w:rPr>
        <w:t>INTERIM EVALUATION</w:t>
      </w:r>
      <w:r w:rsidR="00BF0763" w:rsidRPr="00BE7FD4">
        <w:rPr>
          <w:rFonts w:ascii="Garamond" w:hAnsi="Garamond"/>
          <w:b/>
          <w:sz w:val="28"/>
          <w:szCs w:val="28"/>
        </w:rPr>
        <w:t xml:space="preserve"> ARRANGEMENTS</w:t>
      </w:r>
    </w:p>
    <w:p w14:paraId="15967EDE" w14:textId="77777777" w:rsidR="00BF0763" w:rsidRDefault="00BF0763" w:rsidP="00BF0763">
      <w:pPr>
        <w:pStyle w:val="BodyText3"/>
        <w:spacing w:before="0" w:after="0"/>
        <w:rPr>
          <w:rFonts w:ascii="Garamond" w:hAnsi="Garamond"/>
          <w:sz w:val="22"/>
          <w:szCs w:val="22"/>
        </w:rPr>
      </w:pPr>
    </w:p>
    <w:p w14:paraId="498DB728" w14:textId="51F72883" w:rsidR="00BF0763" w:rsidRPr="004F2144" w:rsidRDefault="00BF0763" w:rsidP="00BF0763">
      <w:pPr>
        <w:pStyle w:val="BodyText3"/>
        <w:shd w:val="clear" w:color="auto" w:fill="FFFFFF" w:themeFill="background1"/>
        <w:spacing w:before="0" w:after="0"/>
        <w:rPr>
          <w:rFonts w:ascii="Garamond" w:hAnsi="Garamond"/>
          <w:i/>
          <w:sz w:val="22"/>
          <w:szCs w:val="22"/>
        </w:rPr>
      </w:pPr>
      <w:r w:rsidRPr="002D731C">
        <w:rPr>
          <w:rFonts w:ascii="Garamond" w:hAnsi="Garamond"/>
          <w:sz w:val="22"/>
          <w:szCs w:val="22"/>
        </w:rPr>
        <w:t xml:space="preserve">The principal </w:t>
      </w:r>
      <w:r w:rsidRPr="00446278">
        <w:rPr>
          <w:rFonts w:ascii="Garamond" w:hAnsi="Garamond"/>
          <w:sz w:val="22"/>
          <w:szCs w:val="22"/>
        </w:rPr>
        <w:t xml:space="preserve">responsibility for managing this </w:t>
      </w:r>
      <w:r w:rsidR="00D21B9B">
        <w:rPr>
          <w:rFonts w:ascii="Garamond" w:hAnsi="Garamond"/>
          <w:sz w:val="22"/>
          <w:szCs w:val="22"/>
        </w:rPr>
        <w:t>Interim Evaluation</w:t>
      </w:r>
      <w:r w:rsidRPr="00446278">
        <w:rPr>
          <w:rFonts w:ascii="Garamond" w:hAnsi="Garamond"/>
          <w:sz w:val="22"/>
          <w:szCs w:val="22"/>
        </w:rPr>
        <w:t xml:space="preserve"> resides with the </w:t>
      </w:r>
      <w:r>
        <w:rPr>
          <w:rFonts w:ascii="Garamond" w:hAnsi="Garamond"/>
          <w:sz w:val="22"/>
          <w:szCs w:val="22"/>
        </w:rPr>
        <w:t>Commissioning U</w:t>
      </w:r>
      <w:r w:rsidRPr="00446278">
        <w:rPr>
          <w:rFonts w:ascii="Garamond" w:hAnsi="Garamond"/>
          <w:sz w:val="22"/>
          <w:szCs w:val="22"/>
        </w:rPr>
        <w:t>nit.</w:t>
      </w:r>
      <w:r>
        <w:rPr>
          <w:rFonts w:ascii="Garamond" w:hAnsi="Garamond"/>
          <w:sz w:val="22"/>
          <w:szCs w:val="22"/>
        </w:rPr>
        <w:t xml:space="preserve"> The Commissioning Unit for this project’s </w:t>
      </w:r>
      <w:r w:rsidR="00D21B9B">
        <w:rPr>
          <w:rFonts w:ascii="Garamond" w:hAnsi="Garamond"/>
          <w:sz w:val="22"/>
          <w:szCs w:val="22"/>
        </w:rPr>
        <w:t>Interim Evaluation</w:t>
      </w:r>
      <w:r>
        <w:rPr>
          <w:rFonts w:ascii="Garamond" w:hAnsi="Garamond"/>
          <w:sz w:val="22"/>
          <w:szCs w:val="22"/>
        </w:rPr>
        <w:t xml:space="preserve"> is</w:t>
      </w:r>
      <w:r w:rsidR="000F1488">
        <w:rPr>
          <w:rFonts w:ascii="Garamond" w:hAnsi="Garamond"/>
          <w:sz w:val="22"/>
          <w:szCs w:val="22"/>
        </w:rPr>
        <w:t xml:space="preserve"> the Vertical Fund Directorate within the </w:t>
      </w:r>
      <w:r w:rsidR="000F1488" w:rsidRPr="004F2144">
        <w:rPr>
          <w:rFonts w:ascii="Garamond" w:hAnsi="Garamond"/>
          <w:sz w:val="22"/>
          <w:szCs w:val="22"/>
        </w:rPr>
        <w:t>Nature, Climate and Energy team</w:t>
      </w:r>
      <w:r w:rsidR="00B761AA" w:rsidRPr="004F2144">
        <w:rPr>
          <w:rFonts w:ascii="Garamond" w:hAnsi="Garamond"/>
          <w:sz w:val="22"/>
          <w:szCs w:val="22"/>
        </w:rPr>
        <w:t xml:space="preserve"> at UNDP HQ.</w:t>
      </w:r>
      <w:r w:rsidRPr="004F2144">
        <w:rPr>
          <w:rFonts w:ascii="Garamond" w:hAnsi="Garamond"/>
          <w:sz w:val="22"/>
          <w:szCs w:val="22"/>
        </w:rPr>
        <w:t xml:space="preserve"> </w:t>
      </w:r>
    </w:p>
    <w:p w14:paraId="5CB84F53" w14:textId="77777777" w:rsidR="00BF0763" w:rsidRPr="004F2144" w:rsidRDefault="00BF0763" w:rsidP="00BF0763">
      <w:pPr>
        <w:pStyle w:val="BodyText3"/>
        <w:spacing w:before="0" w:after="0"/>
        <w:rPr>
          <w:rFonts w:ascii="Garamond" w:hAnsi="Garamond"/>
          <w:sz w:val="22"/>
          <w:szCs w:val="22"/>
        </w:rPr>
      </w:pPr>
    </w:p>
    <w:p w14:paraId="25C7FC2B" w14:textId="18305F71" w:rsidR="00BF0763" w:rsidRPr="004F2144" w:rsidRDefault="00BF0763" w:rsidP="00BF0763">
      <w:pPr>
        <w:pStyle w:val="BodyText3"/>
        <w:spacing w:before="0" w:after="0"/>
        <w:rPr>
          <w:rFonts w:ascii="Garamond" w:hAnsi="Garamond"/>
          <w:sz w:val="22"/>
          <w:szCs w:val="22"/>
        </w:rPr>
      </w:pPr>
      <w:r w:rsidRPr="004F2144">
        <w:rPr>
          <w:rFonts w:ascii="Garamond" w:hAnsi="Garamond"/>
          <w:sz w:val="22"/>
          <w:szCs w:val="22"/>
        </w:rPr>
        <w:t xml:space="preserve">The Project Team will be responsible for liaising with the </w:t>
      </w:r>
      <w:r w:rsidR="00D21B9B" w:rsidRPr="004F2144">
        <w:rPr>
          <w:rFonts w:ascii="Garamond" w:hAnsi="Garamond"/>
          <w:sz w:val="22"/>
          <w:szCs w:val="22"/>
        </w:rPr>
        <w:t>Interim Evaluation</w:t>
      </w:r>
      <w:r w:rsidRPr="004F2144">
        <w:rPr>
          <w:rFonts w:ascii="Garamond" w:hAnsi="Garamond"/>
          <w:sz w:val="22"/>
          <w:szCs w:val="22"/>
        </w:rPr>
        <w:t xml:space="preserve"> team to provide all relevant documents, set up stakeholder interviews, </w:t>
      </w:r>
      <w:r w:rsidR="00B761AA" w:rsidRPr="004F2144">
        <w:rPr>
          <w:rFonts w:ascii="Garamond" w:hAnsi="Garamond"/>
          <w:sz w:val="22"/>
          <w:szCs w:val="22"/>
        </w:rPr>
        <w:t xml:space="preserve">etc. </w:t>
      </w:r>
    </w:p>
    <w:p w14:paraId="0421CF5F" w14:textId="77777777" w:rsidR="00BF0763" w:rsidRPr="004F2144" w:rsidRDefault="00BF0763" w:rsidP="00BF0763">
      <w:pPr>
        <w:pStyle w:val="ListParagraph"/>
        <w:spacing w:before="0"/>
        <w:ind w:left="360"/>
        <w:rPr>
          <w:rFonts w:ascii="Garamond" w:hAnsi="Garamond"/>
          <w:bCs/>
          <w:sz w:val="14"/>
          <w:szCs w:val="14"/>
        </w:rPr>
      </w:pPr>
    </w:p>
    <w:p w14:paraId="201D2982" w14:textId="77777777" w:rsidR="00BF0763" w:rsidRPr="004F2144" w:rsidRDefault="00BF0763" w:rsidP="004A4E9F">
      <w:pPr>
        <w:pStyle w:val="ListParagraph"/>
        <w:numPr>
          <w:ilvl w:val="0"/>
          <w:numId w:val="19"/>
        </w:numPr>
        <w:spacing w:before="0"/>
        <w:rPr>
          <w:rFonts w:ascii="Garamond" w:hAnsi="Garamond"/>
          <w:b/>
          <w:bCs/>
          <w:sz w:val="28"/>
          <w:szCs w:val="28"/>
        </w:rPr>
      </w:pPr>
      <w:r w:rsidRPr="004F2144">
        <w:rPr>
          <w:rFonts w:ascii="Garamond" w:hAnsi="Garamond"/>
          <w:b/>
          <w:bCs/>
          <w:sz w:val="28"/>
          <w:szCs w:val="28"/>
        </w:rPr>
        <w:t xml:space="preserve"> TEAM COMPOSITION</w:t>
      </w:r>
    </w:p>
    <w:p w14:paraId="19CE2A55" w14:textId="77777777" w:rsidR="00BF0763" w:rsidRPr="004F2144" w:rsidRDefault="00BF0763" w:rsidP="00BF0763">
      <w:pPr>
        <w:spacing w:after="0" w:line="240" w:lineRule="auto"/>
        <w:jc w:val="both"/>
        <w:rPr>
          <w:rFonts w:ascii="Garamond" w:hAnsi="Garamond"/>
          <w:sz w:val="14"/>
          <w:szCs w:val="14"/>
        </w:rPr>
      </w:pPr>
    </w:p>
    <w:p w14:paraId="153ACB02" w14:textId="149911CB" w:rsidR="00BF0763" w:rsidRPr="005D0221" w:rsidRDefault="00BF0763" w:rsidP="00BF0763">
      <w:pPr>
        <w:spacing w:after="0" w:line="240" w:lineRule="auto"/>
        <w:jc w:val="both"/>
        <w:rPr>
          <w:rFonts w:ascii="Garamond" w:hAnsi="Garamond"/>
        </w:rPr>
      </w:pPr>
      <w:r w:rsidRPr="004F2144">
        <w:rPr>
          <w:rFonts w:ascii="Garamond" w:hAnsi="Garamond"/>
        </w:rPr>
        <w:t xml:space="preserve">A team of </w:t>
      </w:r>
      <w:r w:rsidR="00216E10" w:rsidRPr="004F2144">
        <w:rPr>
          <w:rFonts w:ascii="Garamond" w:hAnsi="Garamond"/>
        </w:rPr>
        <w:t>two</w:t>
      </w:r>
      <w:r w:rsidRPr="004F2144">
        <w:rPr>
          <w:rFonts w:ascii="Garamond" w:hAnsi="Garamond"/>
        </w:rPr>
        <w:t xml:space="preserve"> independent consultant</w:t>
      </w:r>
      <w:r w:rsidR="0049629C" w:rsidRPr="004F2144">
        <w:rPr>
          <w:rFonts w:ascii="Garamond" w:hAnsi="Garamond"/>
        </w:rPr>
        <w:t>s</w:t>
      </w:r>
      <w:r w:rsidR="00C469F4" w:rsidRPr="004F2144">
        <w:rPr>
          <w:rFonts w:ascii="Garamond" w:hAnsi="Garamond"/>
        </w:rPr>
        <w:t>,</w:t>
      </w:r>
      <w:r w:rsidRPr="004F2144">
        <w:rPr>
          <w:rFonts w:ascii="Garamond" w:hAnsi="Garamond"/>
        </w:rPr>
        <w:t xml:space="preserve"> will conduct the </w:t>
      </w:r>
      <w:r w:rsidR="00D21B9B" w:rsidRPr="004F2144">
        <w:rPr>
          <w:rFonts w:ascii="Garamond" w:hAnsi="Garamond"/>
        </w:rPr>
        <w:t>Interim Evaluation</w:t>
      </w:r>
      <w:r w:rsidRPr="004F2144">
        <w:rPr>
          <w:rFonts w:ascii="Garamond" w:hAnsi="Garamond"/>
        </w:rPr>
        <w:t xml:space="preserve"> - one team leader (with experience and exposure to projects and evaluations in other regions globally) and one team expert, usually from the country</w:t>
      </w:r>
      <w:r w:rsidRPr="005E2076">
        <w:rPr>
          <w:rFonts w:ascii="Garamond" w:hAnsi="Garamond"/>
        </w:rPr>
        <w:t xml:space="preserve"> of the project.  The consultants cannot have participated in the project preparation, formulation, and/or implementation (including the writing of the Project Document) and should not have a conflict of interest with project’s related activities.</w:t>
      </w:r>
      <w:r w:rsidRPr="005D0221">
        <w:rPr>
          <w:rFonts w:ascii="Garamond" w:hAnsi="Garamond"/>
        </w:rPr>
        <w:t xml:space="preserve">  </w:t>
      </w:r>
    </w:p>
    <w:p w14:paraId="0B8AD430" w14:textId="77777777" w:rsidR="00BF0763" w:rsidRDefault="00BF0763" w:rsidP="00BF0763">
      <w:pPr>
        <w:spacing w:after="0" w:line="240" w:lineRule="auto"/>
        <w:jc w:val="both"/>
        <w:rPr>
          <w:rFonts w:ascii="Garamond" w:hAnsi="Garamond"/>
        </w:rPr>
      </w:pPr>
    </w:p>
    <w:p w14:paraId="67FADB59" w14:textId="6B70E16C" w:rsidR="00BF0763" w:rsidRPr="002D731C" w:rsidRDefault="00BF0763" w:rsidP="00BF0763">
      <w:pPr>
        <w:spacing w:line="240" w:lineRule="auto"/>
        <w:jc w:val="both"/>
        <w:rPr>
          <w:rFonts w:ascii="Garamond" w:hAnsi="Garamond"/>
        </w:rPr>
      </w:pPr>
      <w:r w:rsidRPr="002D731C">
        <w:rPr>
          <w:rFonts w:ascii="Garamond" w:hAnsi="Garamond"/>
        </w:rPr>
        <w:t>The selection of consultants will be aimed at maximizing the overall “team” qualities in the following areas:</w:t>
      </w:r>
      <w:r>
        <w:rPr>
          <w:rFonts w:ascii="Garamond" w:hAnsi="Garamond"/>
        </w:rPr>
        <w:t xml:space="preserve"> </w:t>
      </w:r>
      <w:r w:rsidR="00E56E61" w:rsidRPr="00215B4F">
        <w:rPr>
          <w:rFonts w:ascii="Garamond" w:hAnsi="Garamond"/>
          <w:iCs/>
        </w:rPr>
        <w:t xml:space="preserve">  The required qualifications of the </w:t>
      </w:r>
      <w:r w:rsidR="00260C6D" w:rsidRPr="00215B4F">
        <w:rPr>
          <w:rFonts w:ascii="Garamond" w:hAnsi="Garamond"/>
          <w:iCs/>
        </w:rPr>
        <w:t>team leader are as follows:</w:t>
      </w:r>
    </w:p>
    <w:p w14:paraId="1DBDE217" w14:textId="29EBD208" w:rsidR="00BF0763" w:rsidRPr="002D731C"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Recent experience with result-based management evaluation methodologies</w:t>
      </w:r>
      <w:r w:rsidR="00D6240A">
        <w:rPr>
          <w:rFonts w:ascii="Garamond" w:hAnsi="Garamond"/>
          <w:sz w:val="22"/>
          <w:szCs w:val="22"/>
        </w:rPr>
        <w:t xml:space="preserve"> (10%)</w:t>
      </w:r>
      <w:r w:rsidRPr="002D731C">
        <w:rPr>
          <w:rFonts w:ascii="Garamond" w:hAnsi="Garamond"/>
          <w:sz w:val="22"/>
          <w:szCs w:val="22"/>
        </w:rPr>
        <w:t>;</w:t>
      </w:r>
      <w:r>
        <w:rPr>
          <w:rFonts w:ascii="Garamond" w:hAnsi="Garamond"/>
          <w:sz w:val="22"/>
          <w:szCs w:val="22"/>
        </w:rPr>
        <w:t xml:space="preserve"> </w:t>
      </w:r>
    </w:p>
    <w:p w14:paraId="18975065" w14:textId="40708912" w:rsidR="00BF0763" w:rsidRPr="002D731C"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Experience applying SMART indicators and reconstructing or validating baseline scenarios</w:t>
      </w:r>
      <w:r w:rsidR="00D6240A">
        <w:rPr>
          <w:rFonts w:ascii="Garamond" w:hAnsi="Garamond"/>
          <w:sz w:val="22"/>
          <w:szCs w:val="22"/>
        </w:rPr>
        <w:t xml:space="preserve"> (10%)</w:t>
      </w:r>
      <w:r w:rsidRPr="002D731C">
        <w:rPr>
          <w:rFonts w:ascii="Garamond" w:hAnsi="Garamond"/>
          <w:sz w:val="22"/>
          <w:szCs w:val="22"/>
        </w:rPr>
        <w:t>;</w:t>
      </w:r>
    </w:p>
    <w:p w14:paraId="7FF3E377" w14:textId="009DFD3E" w:rsidR="00BF0763" w:rsidRPr="002D731C"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 xml:space="preserve">Competence in </w:t>
      </w:r>
      <w:r>
        <w:rPr>
          <w:rFonts w:ascii="Garamond" w:hAnsi="Garamond"/>
          <w:sz w:val="22"/>
          <w:szCs w:val="22"/>
        </w:rPr>
        <w:t>a</w:t>
      </w:r>
      <w:r w:rsidRPr="002D731C">
        <w:rPr>
          <w:rFonts w:ascii="Garamond" w:hAnsi="Garamond"/>
          <w:sz w:val="22"/>
          <w:szCs w:val="22"/>
        </w:rPr>
        <w:t xml:space="preserve">daptive </w:t>
      </w:r>
      <w:r>
        <w:rPr>
          <w:rFonts w:ascii="Garamond" w:hAnsi="Garamond"/>
          <w:sz w:val="22"/>
          <w:szCs w:val="22"/>
        </w:rPr>
        <w:t>m</w:t>
      </w:r>
      <w:r w:rsidRPr="002D731C">
        <w:rPr>
          <w:rFonts w:ascii="Garamond" w:hAnsi="Garamond"/>
          <w:sz w:val="22"/>
          <w:szCs w:val="22"/>
        </w:rPr>
        <w:t>anagement, as applied to</w:t>
      </w:r>
      <w:r w:rsidR="00B761AA">
        <w:rPr>
          <w:rFonts w:ascii="Garamond" w:hAnsi="Garamond"/>
          <w:sz w:val="22"/>
          <w:szCs w:val="22"/>
        </w:rPr>
        <w:t xml:space="preserve"> climate change </w:t>
      </w:r>
      <w:proofErr w:type="gramStart"/>
      <w:r w:rsidR="00B761AA">
        <w:rPr>
          <w:rFonts w:ascii="Garamond" w:hAnsi="Garamond"/>
          <w:sz w:val="22"/>
          <w:szCs w:val="22"/>
        </w:rPr>
        <w:t>adaptation</w:t>
      </w:r>
      <w:r w:rsidRPr="002D731C">
        <w:rPr>
          <w:rFonts w:ascii="Garamond" w:hAnsi="Garamond"/>
          <w:sz w:val="22"/>
          <w:szCs w:val="22"/>
        </w:rPr>
        <w:t xml:space="preserve"> </w:t>
      </w:r>
      <w:r w:rsidR="00D6240A">
        <w:rPr>
          <w:rFonts w:ascii="Garamond" w:hAnsi="Garamond"/>
          <w:sz w:val="22"/>
          <w:szCs w:val="22"/>
        </w:rPr>
        <w:t xml:space="preserve"> (</w:t>
      </w:r>
      <w:proofErr w:type="gramEnd"/>
      <w:r w:rsidR="00D6240A">
        <w:rPr>
          <w:rFonts w:ascii="Garamond" w:hAnsi="Garamond"/>
          <w:sz w:val="22"/>
          <w:szCs w:val="22"/>
        </w:rPr>
        <w:t>10%)</w:t>
      </w:r>
      <w:r w:rsidRPr="002D731C">
        <w:rPr>
          <w:rFonts w:ascii="Garamond" w:hAnsi="Garamond"/>
          <w:sz w:val="22"/>
          <w:szCs w:val="22"/>
        </w:rPr>
        <w:t>;</w:t>
      </w:r>
    </w:p>
    <w:p w14:paraId="6C701FB8" w14:textId="09B4D91E" w:rsidR="00BF0763" w:rsidRPr="00433A4B" w:rsidRDefault="00BF0763" w:rsidP="004A4E9F">
      <w:pPr>
        <w:numPr>
          <w:ilvl w:val="0"/>
          <w:numId w:val="11"/>
        </w:numPr>
        <w:spacing w:after="0" w:line="240" w:lineRule="auto"/>
        <w:jc w:val="both"/>
        <w:rPr>
          <w:rFonts w:ascii="Garamond" w:hAnsi="Garamond"/>
        </w:rPr>
      </w:pPr>
      <w:r w:rsidRPr="002D731C">
        <w:rPr>
          <w:rFonts w:ascii="Garamond" w:hAnsi="Garamond"/>
        </w:rPr>
        <w:t xml:space="preserve">Experience working in </w:t>
      </w:r>
      <w:r w:rsidR="00727245">
        <w:rPr>
          <w:rFonts w:ascii="Garamond" w:hAnsi="Garamond"/>
        </w:rPr>
        <w:t xml:space="preserve">South </w:t>
      </w:r>
      <w:r w:rsidR="00B761AA">
        <w:rPr>
          <w:rFonts w:ascii="Garamond" w:hAnsi="Garamond"/>
        </w:rPr>
        <w:t>Asia</w:t>
      </w:r>
      <w:r w:rsidR="00525B26">
        <w:rPr>
          <w:rFonts w:ascii="Garamond" w:hAnsi="Garamond"/>
          <w:i/>
        </w:rPr>
        <w:t xml:space="preserve"> (5%)</w:t>
      </w:r>
      <w:r>
        <w:rPr>
          <w:rFonts w:ascii="Garamond" w:hAnsi="Garamond"/>
        </w:rPr>
        <w:t>;</w:t>
      </w:r>
    </w:p>
    <w:p w14:paraId="247DCAE2" w14:textId="7936EF30" w:rsidR="00BF0763"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 xml:space="preserve">Work experience in relevant technical areas for at least </w:t>
      </w:r>
      <w:r w:rsidRPr="00501D3C">
        <w:rPr>
          <w:rFonts w:ascii="Garamond" w:hAnsi="Garamond"/>
          <w:sz w:val="22"/>
          <w:szCs w:val="22"/>
          <w:highlight w:val="lightGray"/>
        </w:rPr>
        <w:t>10 years</w:t>
      </w:r>
      <w:r w:rsidR="005F1A29">
        <w:rPr>
          <w:rFonts w:ascii="Garamond" w:hAnsi="Garamond"/>
          <w:sz w:val="22"/>
          <w:szCs w:val="22"/>
        </w:rPr>
        <w:t xml:space="preserve"> (15%)</w:t>
      </w:r>
      <w:r w:rsidRPr="002D731C">
        <w:rPr>
          <w:rFonts w:ascii="Garamond" w:hAnsi="Garamond"/>
          <w:sz w:val="22"/>
          <w:szCs w:val="22"/>
        </w:rPr>
        <w:t>;</w:t>
      </w:r>
    </w:p>
    <w:p w14:paraId="08DD0F74" w14:textId="31E7D4B6" w:rsidR="00BF0763" w:rsidRPr="00FE2302" w:rsidRDefault="00BF0763" w:rsidP="004A4E9F">
      <w:pPr>
        <w:pStyle w:val="ListParagraph"/>
        <w:numPr>
          <w:ilvl w:val="0"/>
          <w:numId w:val="11"/>
        </w:numPr>
        <w:spacing w:before="0"/>
        <w:rPr>
          <w:rFonts w:ascii="Garamond" w:hAnsi="Garamond"/>
          <w:sz w:val="22"/>
          <w:szCs w:val="22"/>
        </w:rPr>
      </w:pPr>
      <w:r w:rsidRPr="00FE2302">
        <w:rPr>
          <w:rFonts w:ascii="Garamond" w:hAnsi="Garamond"/>
          <w:sz w:val="22"/>
          <w:szCs w:val="22"/>
        </w:rPr>
        <w:t xml:space="preserve">Demonstrated understanding of issues related to gender and </w:t>
      </w:r>
      <w:r w:rsidR="00B761AA">
        <w:rPr>
          <w:rFonts w:ascii="Garamond" w:hAnsi="Garamond"/>
          <w:sz w:val="22"/>
          <w:szCs w:val="22"/>
        </w:rPr>
        <w:t xml:space="preserve">climate change </w:t>
      </w:r>
      <w:proofErr w:type="gramStart"/>
      <w:r w:rsidR="00B761AA">
        <w:rPr>
          <w:rFonts w:ascii="Garamond" w:hAnsi="Garamond"/>
          <w:sz w:val="22"/>
          <w:szCs w:val="22"/>
        </w:rPr>
        <w:t xml:space="preserve">adaptation </w:t>
      </w:r>
      <w:r>
        <w:rPr>
          <w:rFonts w:ascii="Garamond" w:hAnsi="Garamond"/>
          <w:sz w:val="22"/>
          <w:szCs w:val="22"/>
        </w:rPr>
        <w:t>;</w:t>
      </w:r>
      <w:proofErr w:type="gramEnd"/>
      <w:r>
        <w:rPr>
          <w:rFonts w:ascii="Garamond" w:hAnsi="Garamond"/>
          <w:sz w:val="22"/>
          <w:szCs w:val="22"/>
        </w:rPr>
        <w:t xml:space="preserve"> experience in gender sensitive evaluation and analysis</w:t>
      </w:r>
      <w:r w:rsidR="00525B26">
        <w:rPr>
          <w:rFonts w:ascii="Garamond" w:hAnsi="Garamond"/>
          <w:sz w:val="22"/>
          <w:szCs w:val="22"/>
        </w:rPr>
        <w:t xml:space="preserve"> (1</w:t>
      </w:r>
      <w:r w:rsidR="00D07030">
        <w:rPr>
          <w:rFonts w:ascii="Garamond" w:hAnsi="Garamond"/>
          <w:sz w:val="22"/>
          <w:szCs w:val="22"/>
        </w:rPr>
        <w:t>0</w:t>
      </w:r>
      <w:r w:rsidR="00525B26">
        <w:rPr>
          <w:rFonts w:ascii="Garamond" w:hAnsi="Garamond"/>
          <w:sz w:val="22"/>
          <w:szCs w:val="22"/>
        </w:rPr>
        <w:t>%);</w:t>
      </w:r>
    </w:p>
    <w:p w14:paraId="23A69655" w14:textId="5679A467" w:rsidR="00BF0763"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Excellent communication skills</w:t>
      </w:r>
      <w:r w:rsidR="00675FC9">
        <w:rPr>
          <w:rFonts w:ascii="Garamond" w:hAnsi="Garamond"/>
          <w:sz w:val="22"/>
          <w:szCs w:val="22"/>
        </w:rPr>
        <w:t xml:space="preserve"> (10%)</w:t>
      </w:r>
      <w:r w:rsidRPr="002D731C">
        <w:rPr>
          <w:rFonts w:ascii="Garamond" w:hAnsi="Garamond"/>
          <w:sz w:val="22"/>
          <w:szCs w:val="22"/>
        </w:rPr>
        <w:t>;</w:t>
      </w:r>
    </w:p>
    <w:p w14:paraId="48E1EF67" w14:textId="3516253E" w:rsidR="00BF0763" w:rsidRPr="00433A4B"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Demonstrable analytical skills</w:t>
      </w:r>
      <w:r w:rsidR="00675FC9">
        <w:rPr>
          <w:rFonts w:ascii="Garamond" w:hAnsi="Garamond"/>
          <w:sz w:val="22"/>
          <w:szCs w:val="22"/>
        </w:rPr>
        <w:t xml:space="preserve"> (10%)</w:t>
      </w:r>
      <w:r w:rsidRPr="002D731C">
        <w:rPr>
          <w:rFonts w:ascii="Garamond" w:hAnsi="Garamond"/>
          <w:sz w:val="22"/>
          <w:szCs w:val="22"/>
        </w:rPr>
        <w:t>;</w:t>
      </w:r>
    </w:p>
    <w:p w14:paraId="1EAA28EC" w14:textId="32F57880" w:rsidR="00BF0763"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Project evaluation/review experiences within United Nations sys</w:t>
      </w:r>
      <w:r>
        <w:rPr>
          <w:rFonts w:ascii="Garamond" w:hAnsi="Garamond"/>
          <w:sz w:val="22"/>
          <w:szCs w:val="22"/>
        </w:rPr>
        <w:t>tem will be considered an asset</w:t>
      </w:r>
      <w:r w:rsidR="005F1A29">
        <w:rPr>
          <w:rFonts w:ascii="Garamond" w:hAnsi="Garamond"/>
          <w:sz w:val="22"/>
          <w:szCs w:val="22"/>
        </w:rPr>
        <w:t xml:space="preserve"> (10%)</w:t>
      </w:r>
      <w:r>
        <w:rPr>
          <w:rFonts w:ascii="Garamond" w:hAnsi="Garamond"/>
          <w:sz w:val="22"/>
          <w:szCs w:val="22"/>
        </w:rPr>
        <w:t>;</w:t>
      </w:r>
    </w:p>
    <w:p w14:paraId="3D3F8885" w14:textId="4125262F" w:rsidR="0049629C" w:rsidRDefault="00BF0763" w:rsidP="0049629C">
      <w:pPr>
        <w:pStyle w:val="ListParagraph"/>
        <w:spacing w:before="0"/>
        <w:ind w:left="360"/>
        <w:rPr>
          <w:rFonts w:ascii="Garamond" w:hAnsi="Garamond"/>
          <w:sz w:val="22"/>
          <w:szCs w:val="22"/>
        </w:rPr>
      </w:pPr>
      <w:r w:rsidRPr="00820C0C">
        <w:rPr>
          <w:rFonts w:ascii="Garamond" w:hAnsi="Garamond"/>
          <w:sz w:val="22"/>
          <w:szCs w:val="22"/>
        </w:rPr>
        <w:t>A Master’s degree in</w:t>
      </w:r>
      <w:r w:rsidR="00160B9F">
        <w:rPr>
          <w:rFonts w:ascii="Garamond" w:hAnsi="Garamond"/>
          <w:sz w:val="22"/>
          <w:szCs w:val="22"/>
        </w:rPr>
        <w:t xml:space="preserve"> natural resource management, </w:t>
      </w:r>
      <w:r w:rsidR="00E42E7F">
        <w:rPr>
          <w:rFonts w:ascii="Garamond" w:hAnsi="Garamond"/>
          <w:sz w:val="22"/>
          <w:szCs w:val="22"/>
        </w:rPr>
        <w:t>environmental sciences,</w:t>
      </w:r>
      <w:r w:rsidR="00802DB0">
        <w:rPr>
          <w:rFonts w:ascii="Garamond" w:hAnsi="Garamond"/>
          <w:sz w:val="22"/>
          <w:szCs w:val="22"/>
        </w:rPr>
        <w:t xml:space="preserve"> development studies, international </w:t>
      </w:r>
      <w:proofErr w:type="gramStart"/>
      <w:r w:rsidR="00802DB0">
        <w:rPr>
          <w:rFonts w:ascii="Garamond" w:hAnsi="Garamond"/>
          <w:sz w:val="22"/>
          <w:szCs w:val="22"/>
        </w:rPr>
        <w:t>development</w:t>
      </w:r>
      <w:r w:rsidRPr="00820C0C">
        <w:rPr>
          <w:rFonts w:ascii="Garamond" w:hAnsi="Garamond"/>
          <w:sz w:val="22"/>
          <w:szCs w:val="22"/>
        </w:rPr>
        <w:t xml:space="preserve"> ,</w:t>
      </w:r>
      <w:proofErr w:type="gramEnd"/>
      <w:r w:rsidRPr="00820C0C">
        <w:rPr>
          <w:rFonts w:ascii="Garamond" w:hAnsi="Garamond"/>
          <w:sz w:val="22"/>
          <w:szCs w:val="22"/>
        </w:rPr>
        <w:t xml:space="preserve"> or other closely related field.</w:t>
      </w:r>
      <w:r w:rsidR="0079798E">
        <w:rPr>
          <w:rFonts w:ascii="Garamond" w:hAnsi="Garamond"/>
          <w:sz w:val="22"/>
          <w:szCs w:val="22"/>
        </w:rPr>
        <w:t xml:space="preserve"> (10%)</w:t>
      </w:r>
    </w:p>
    <w:p w14:paraId="4936B0BD" w14:textId="77777777" w:rsidR="00FD0D9C" w:rsidRPr="00B265DB" w:rsidRDefault="00FD0D9C" w:rsidP="0049629C">
      <w:pPr>
        <w:pStyle w:val="ListParagraph"/>
        <w:spacing w:before="0"/>
        <w:ind w:left="360"/>
        <w:rPr>
          <w:rFonts w:ascii="Garamond" w:hAnsi="Garamond"/>
          <w:sz w:val="22"/>
          <w:szCs w:val="22"/>
        </w:rPr>
      </w:pPr>
    </w:p>
    <w:p w14:paraId="2BFB5E38" w14:textId="4F2C22BE" w:rsidR="00BF0763" w:rsidRDefault="0049629C" w:rsidP="0049629C">
      <w:pPr>
        <w:spacing w:after="0" w:line="240" w:lineRule="auto"/>
        <w:jc w:val="both"/>
        <w:rPr>
          <w:rFonts w:ascii="Garamond" w:hAnsi="Garamond"/>
        </w:rPr>
      </w:pPr>
      <w:r>
        <w:rPr>
          <w:rFonts w:ascii="Garamond" w:hAnsi="Garamond"/>
        </w:rPr>
        <w:t>The team expert (national consultant) will be recruited under a separate Terms of Reference.</w:t>
      </w:r>
    </w:p>
    <w:p w14:paraId="1294B954" w14:textId="77777777" w:rsidR="00215B4F" w:rsidRPr="00CD0EFD" w:rsidRDefault="00215B4F" w:rsidP="00215B4F">
      <w:pPr>
        <w:spacing w:after="0" w:line="240" w:lineRule="auto"/>
        <w:jc w:val="both"/>
        <w:rPr>
          <w:rFonts w:ascii="Garamond" w:hAnsi="Garamond"/>
        </w:rPr>
      </w:pPr>
    </w:p>
    <w:p w14:paraId="655A4B28" w14:textId="77777777" w:rsidR="00BF0763" w:rsidRPr="00BE7FD4" w:rsidRDefault="00BF0763" w:rsidP="004A4E9F">
      <w:pPr>
        <w:pStyle w:val="p28"/>
        <w:numPr>
          <w:ilvl w:val="0"/>
          <w:numId w:val="19"/>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PAYMENT MODALITIES AND SPECIFICATIONS</w:t>
      </w:r>
    </w:p>
    <w:p w14:paraId="54022771" w14:textId="77777777" w:rsidR="00BF0763" w:rsidRPr="00CD0EFD" w:rsidRDefault="00BF0763" w:rsidP="00BF0763">
      <w:pPr>
        <w:pStyle w:val="p28"/>
        <w:tabs>
          <w:tab w:val="clear" w:pos="680"/>
          <w:tab w:val="clear" w:pos="1060"/>
        </w:tabs>
        <w:spacing w:line="240" w:lineRule="auto"/>
        <w:ind w:left="0" w:firstLine="0"/>
        <w:jc w:val="both"/>
        <w:rPr>
          <w:rFonts w:ascii="Garamond" w:hAnsi="Garamond"/>
          <w:bCs/>
          <w:sz w:val="14"/>
          <w:szCs w:val="14"/>
        </w:rPr>
      </w:pPr>
    </w:p>
    <w:p w14:paraId="71AFFD67" w14:textId="2F89E4E7" w:rsidR="00BF0763" w:rsidRDefault="00D21B9B" w:rsidP="00BF0763">
      <w:pPr>
        <w:pStyle w:val="p28"/>
        <w:spacing w:line="240" w:lineRule="auto"/>
        <w:ind w:left="360" w:hanging="360"/>
        <w:jc w:val="both"/>
        <w:rPr>
          <w:rFonts w:ascii="Garamond" w:hAnsi="Garamond"/>
          <w:bCs/>
          <w:sz w:val="22"/>
          <w:szCs w:val="22"/>
        </w:rPr>
      </w:pPr>
      <w:r>
        <w:rPr>
          <w:rFonts w:ascii="Garamond" w:hAnsi="Garamond"/>
          <w:bCs/>
          <w:sz w:val="22"/>
          <w:szCs w:val="22"/>
        </w:rPr>
        <w:t>2</w:t>
      </w:r>
      <w:r w:rsidR="00BF0763">
        <w:rPr>
          <w:rFonts w:ascii="Garamond" w:hAnsi="Garamond"/>
          <w:bCs/>
          <w:sz w:val="22"/>
          <w:szCs w:val="22"/>
        </w:rPr>
        <w:t>0% upon</w:t>
      </w:r>
      <w:r w:rsidR="00BD7D4D">
        <w:rPr>
          <w:rFonts w:ascii="Garamond" w:hAnsi="Garamond"/>
          <w:bCs/>
          <w:sz w:val="22"/>
          <w:szCs w:val="22"/>
        </w:rPr>
        <w:t xml:space="preserve"> submission and</w:t>
      </w:r>
      <w:r w:rsidR="00BF0763">
        <w:rPr>
          <w:rFonts w:ascii="Garamond" w:hAnsi="Garamond"/>
          <w:bCs/>
          <w:sz w:val="22"/>
          <w:szCs w:val="22"/>
        </w:rPr>
        <w:t xml:space="preserve"> approval</w:t>
      </w:r>
      <w:r w:rsidR="00BD7D4D">
        <w:rPr>
          <w:rFonts w:ascii="Garamond" w:hAnsi="Garamond"/>
          <w:bCs/>
          <w:sz w:val="22"/>
          <w:szCs w:val="22"/>
        </w:rPr>
        <w:t xml:space="preserve"> by the Commissioning Unit</w:t>
      </w:r>
      <w:r w:rsidR="00BF0763">
        <w:rPr>
          <w:rFonts w:ascii="Garamond" w:hAnsi="Garamond"/>
          <w:bCs/>
          <w:sz w:val="22"/>
          <w:szCs w:val="22"/>
        </w:rPr>
        <w:t xml:space="preserve"> of the final </w:t>
      </w:r>
      <w:r>
        <w:rPr>
          <w:rFonts w:ascii="Garamond" w:hAnsi="Garamond"/>
          <w:bCs/>
          <w:sz w:val="22"/>
          <w:szCs w:val="22"/>
        </w:rPr>
        <w:t>Interim Evaluation</w:t>
      </w:r>
      <w:r w:rsidR="00BF0763">
        <w:rPr>
          <w:rFonts w:ascii="Garamond" w:hAnsi="Garamond"/>
          <w:bCs/>
          <w:sz w:val="22"/>
          <w:szCs w:val="22"/>
        </w:rPr>
        <w:t xml:space="preserve"> Inception Report </w:t>
      </w:r>
    </w:p>
    <w:p w14:paraId="07995314" w14:textId="3315054C" w:rsidR="00BF0763" w:rsidRDefault="00D21B9B" w:rsidP="00BF0763">
      <w:pPr>
        <w:pStyle w:val="p28"/>
        <w:spacing w:line="240" w:lineRule="auto"/>
        <w:ind w:left="360" w:hanging="360"/>
        <w:jc w:val="both"/>
        <w:rPr>
          <w:rFonts w:ascii="Garamond" w:hAnsi="Garamond"/>
          <w:bCs/>
          <w:sz w:val="22"/>
          <w:szCs w:val="22"/>
        </w:rPr>
      </w:pPr>
      <w:r>
        <w:rPr>
          <w:rFonts w:ascii="Garamond" w:hAnsi="Garamond"/>
          <w:bCs/>
          <w:sz w:val="22"/>
          <w:szCs w:val="22"/>
        </w:rPr>
        <w:t>5</w:t>
      </w:r>
      <w:r w:rsidR="00BF0763">
        <w:rPr>
          <w:rFonts w:ascii="Garamond" w:hAnsi="Garamond"/>
          <w:bCs/>
          <w:sz w:val="22"/>
          <w:szCs w:val="22"/>
        </w:rPr>
        <w:t xml:space="preserve">0% upon submission </w:t>
      </w:r>
      <w:r w:rsidR="00BD7D4D">
        <w:rPr>
          <w:rFonts w:ascii="Garamond" w:hAnsi="Garamond"/>
          <w:bCs/>
          <w:sz w:val="22"/>
          <w:szCs w:val="22"/>
        </w:rPr>
        <w:t xml:space="preserve">and approval by the Commissioning Unit </w:t>
      </w:r>
      <w:r w:rsidR="00BF0763">
        <w:rPr>
          <w:rFonts w:ascii="Garamond" w:hAnsi="Garamond"/>
          <w:bCs/>
          <w:sz w:val="22"/>
          <w:szCs w:val="22"/>
        </w:rPr>
        <w:t xml:space="preserve">of the draft </w:t>
      </w:r>
      <w:r>
        <w:rPr>
          <w:rFonts w:ascii="Garamond" w:hAnsi="Garamond"/>
          <w:bCs/>
          <w:sz w:val="22"/>
          <w:szCs w:val="22"/>
        </w:rPr>
        <w:t>Interim Evaluation</w:t>
      </w:r>
      <w:r w:rsidR="00BF0763">
        <w:rPr>
          <w:rFonts w:ascii="Garamond" w:hAnsi="Garamond"/>
          <w:bCs/>
          <w:sz w:val="22"/>
          <w:szCs w:val="22"/>
        </w:rPr>
        <w:t xml:space="preserve"> report</w:t>
      </w:r>
    </w:p>
    <w:p w14:paraId="2014E715" w14:textId="581F49A8" w:rsidR="00BF0763" w:rsidRDefault="00D21B9B" w:rsidP="00BF0763">
      <w:pPr>
        <w:pStyle w:val="p28"/>
        <w:spacing w:line="240" w:lineRule="auto"/>
        <w:ind w:left="360" w:hanging="360"/>
        <w:jc w:val="both"/>
        <w:rPr>
          <w:rFonts w:ascii="Garamond" w:hAnsi="Garamond"/>
          <w:bCs/>
          <w:sz w:val="22"/>
          <w:szCs w:val="22"/>
        </w:rPr>
      </w:pPr>
      <w:r>
        <w:rPr>
          <w:rFonts w:ascii="Garamond" w:hAnsi="Garamond"/>
          <w:bCs/>
          <w:sz w:val="22"/>
          <w:szCs w:val="22"/>
        </w:rPr>
        <w:t>3</w:t>
      </w:r>
      <w:r w:rsidR="00BF0763">
        <w:rPr>
          <w:rFonts w:ascii="Garamond" w:hAnsi="Garamond"/>
          <w:bCs/>
          <w:sz w:val="22"/>
          <w:szCs w:val="22"/>
        </w:rPr>
        <w:t xml:space="preserve">0% upon </w:t>
      </w:r>
      <w:r w:rsidR="00BD7D4D">
        <w:rPr>
          <w:rFonts w:ascii="Garamond" w:hAnsi="Garamond"/>
          <w:bCs/>
          <w:sz w:val="22"/>
          <w:szCs w:val="22"/>
        </w:rPr>
        <w:t>submission and approval by the Commissioning Unit</w:t>
      </w:r>
      <w:r w:rsidR="00D02ABF">
        <w:rPr>
          <w:rFonts w:ascii="Garamond" w:hAnsi="Garamond"/>
          <w:bCs/>
          <w:sz w:val="22"/>
          <w:szCs w:val="22"/>
        </w:rPr>
        <w:t>, Regional Technical Advisor and Principal Technical Advisor</w:t>
      </w:r>
      <w:r w:rsidR="00BF0763">
        <w:rPr>
          <w:rFonts w:ascii="Garamond" w:hAnsi="Garamond"/>
          <w:bCs/>
          <w:sz w:val="22"/>
          <w:szCs w:val="22"/>
        </w:rPr>
        <w:t xml:space="preserve"> of the</w:t>
      </w:r>
      <w:r w:rsidR="00D02ABF">
        <w:rPr>
          <w:rFonts w:ascii="Garamond" w:hAnsi="Garamond"/>
          <w:bCs/>
          <w:sz w:val="22"/>
          <w:szCs w:val="22"/>
        </w:rPr>
        <w:t xml:space="preserve"> final</w:t>
      </w:r>
      <w:r w:rsidR="00BF0763">
        <w:rPr>
          <w:rFonts w:ascii="Garamond" w:hAnsi="Garamond"/>
          <w:bCs/>
          <w:sz w:val="22"/>
          <w:szCs w:val="22"/>
        </w:rPr>
        <w:t xml:space="preserve"> </w:t>
      </w:r>
      <w:r>
        <w:rPr>
          <w:rFonts w:ascii="Garamond" w:hAnsi="Garamond"/>
          <w:bCs/>
          <w:sz w:val="22"/>
          <w:szCs w:val="22"/>
        </w:rPr>
        <w:t xml:space="preserve">Interim Evaluation </w:t>
      </w:r>
      <w:r w:rsidR="00BF0763">
        <w:rPr>
          <w:rFonts w:ascii="Garamond" w:hAnsi="Garamond"/>
          <w:bCs/>
          <w:sz w:val="22"/>
          <w:szCs w:val="22"/>
        </w:rPr>
        <w:t>report</w:t>
      </w:r>
      <w:r w:rsidR="00D02ABF">
        <w:rPr>
          <w:rFonts w:ascii="Garamond" w:hAnsi="Garamond"/>
          <w:bCs/>
          <w:sz w:val="22"/>
          <w:szCs w:val="22"/>
        </w:rPr>
        <w:t xml:space="preserve"> and </w:t>
      </w:r>
      <w:r w:rsidR="007E74F4">
        <w:rPr>
          <w:rFonts w:ascii="Garamond" w:hAnsi="Garamond"/>
          <w:bCs/>
          <w:sz w:val="22"/>
          <w:szCs w:val="22"/>
        </w:rPr>
        <w:t xml:space="preserve">submission of </w:t>
      </w:r>
      <w:r w:rsidR="00D02ABF">
        <w:rPr>
          <w:rFonts w:ascii="Garamond" w:hAnsi="Garamond"/>
          <w:bCs/>
          <w:sz w:val="22"/>
          <w:szCs w:val="22"/>
        </w:rPr>
        <w:t xml:space="preserve">completed Audit Trail (approval signatures are required </w:t>
      </w:r>
      <w:r w:rsidR="00D22E61">
        <w:rPr>
          <w:rFonts w:ascii="Garamond" w:hAnsi="Garamond"/>
          <w:bCs/>
          <w:sz w:val="22"/>
          <w:szCs w:val="22"/>
        </w:rPr>
        <w:t>on the Report Clearance form)</w:t>
      </w:r>
    </w:p>
    <w:p w14:paraId="6B5BB067" w14:textId="336198E1" w:rsidR="00BF0763" w:rsidRDefault="00BF0763" w:rsidP="00BF0763">
      <w:pPr>
        <w:pStyle w:val="p28"/>
        <w:tabs>
          <w:tab w:val="clear" w:pos="680"/>
          <w:tab w:val="clear" w:pos="1060"/>
        </w:tabs>
        <w:spacing w:line="240" w:lineRule="auto"/>
        <w:ind w:left="0" w:firstLine="0"/>
        <w:jc w:val="both"/>
        <w:rPr>
          <w:rFonts w:ascii="Garamond" w:hAnsi="Garamond"/>
          <w:b/>
          <w:bCs/>
          <w:sz w:val="22"/>
          <w:szCs w:val="22"/>
        </w:rPr>
      </w:pPr>
    </w:p>
    <w:p w14:paraId="4232D1AB" w14:textId="08C101EB" w:rsidR="00A8417B" w:rsidRPr="00996F63" w:rsidRDefault="00A8417B" w:rsidP="00A8417B">
      <w:pPr>
        <w:pStyle w:val="p28"/>
        <w:numPr>
          <w:ilvl w:val="0"/>
          <w:numId w:val="19"/>
        </w:numPr>
        <w:tabs>
          <w:tab w:val="clear" w:pos="680"/>
          <w:tab w:val="clear" w:pos="1060"/>
        </w:tabs>
        <w:spacing w:line="240" w:lineRule="auto"/>
        <w:jc w:val="both"/>
        <w:rPr>
          <w:rFonts w:ascii="Garamond" w:hAnsi="Garamond"/>
          <w:b/>
          <w:bCs/>
          <w:sz w:val="28"/>
          <w:szCs w:val="28"/>
        </w:rPr>
      </w:pPr>
      <w:r w:rsidRPr="00996F63">
        <w:rPr>
          <w:rFonts w:ascii="Garamond" w:hAnsi="Garamond"/>
          <w:b/>
          <w:bCs/>
          <w:sz w:val="28"/>
          <w:szCs w:val="28"/>
        </w:rPr>
        <w:t>EVALUATOR ETHICS</w:t>
      </w:r>
    </w:p>
    <w:p w14:paraId="6F735290" w14:textId="77777777" w:rsidR="00996F63" w:rsidRDefault="00996F63" w:rsidP="00996F63">
      <w:pPr>
        <w:pStyle w:val="p28"/>
        <w:tabs>
          <w:tab w:val="clear" w:pos="680"/>
          <w:tab w:val="clear" w:pos="1060"/>
        </w:tabs>
        <w:spacing w:line="240" w:lineRule="auto"/>
        <w:ind w:left="360" w:firstLine="0"/>
        <w:jc w:val="both"/>
        <w:rPr>
          <w:rFonts w:ascii="Garamond" w:hAnsi="Garamond"/>
          <w:b/>
          <w:bCs/>
          <w:sz w:val="22"/>
          <w:szCs w:val="22"/>
        </w:rPr>
      </w:pPr>
    </w:p>
    <w:p w14:paraId="0397EB50" w14:textId="1FB173CE" w:rsidR="00996F63" w:rsidRPr="00996F63" w:rsidRDefault="00996F63" w:rsidP="00996F63">
      <w:pPr>
        <w:pStyle w:val="p28"/>
        <w:tabs>
          <w:tab w:val="clear" w:pos="680"/>
          <w:tab w:val="clear" w:pos="1060"/>
        </w:tabs>
        <w:spacing w:line="240" w:lineRule="auto"/>
        <w:ind w:left="0" w:firstLine="0"/>
        <w:jc w:val="both"/>
        <w:rPr>
          <w:rFonts w:ascii="Garamond" w:hAnsi="Garamond"/>
          <w:b/>
          <w:bCs/>
          <w:sz w:val="22"/>
          <w:szCs w:val="22"/>
        </w:rPr>
      </w:pPr>
      <w:r w:rsidRPr="00996F63">
        <w:rPr>
          <w:rFonts w:ascii="Garamond" w:hAnsi="Garamond"/>
          <w:sz w:val="22"/>
          <w:szCs w:val="22"/>
        </w:rPr>
        <w:t xml:space="preserve">This evaluation will be conducted in accordance with the principles outlined in the UNEG ‘Ethical Guidelines for Evaluation’. The </w:t>
      </w:r>
      <w:r w:rsidR="009C043B">
        <w:rPr>
          <w:rFonts w:ascii="Garamond" w:hAnsi="Garamond"/>
          <w:sz w:val="22"/>
          <w:szCs w:val="22"/>
        </w:rPr>
        <w:t>Interim Evaluation team</w:t>
      </w:r>
      <w:r w:rsidRPr="00996F63">
        <w:rPr>
          <w:rFonts w:ascii="Garamond" w:hAnsi="Garamond"/>
          <w:sz w:val="22"/>
          <w:szCs w:val="22"/>
        </w:rPr>
        <w:t xml:space="preserve"> must safeguard the rights and confidentiality of information providers, interviewees and stakeholders through measures to ensure compliance with legal and other relevant codes governing collection of data and reporting on data. The </w:t>
      </w:r>
      <w:r w:rsidR="009C043B">
        <w:rPr>
          <w:rFonts w:ascii="Garamond" w:hAnsi="Garamond"/>
          <w:sz w:val="22"/>
          <w:szCs w:val="22"/>
        </w:rPr>
        <w:t>Interim Evaluation Team</w:t>
      </w:r>
      <w:r w:rsidRPr="00996F63">
        <w:rPr>
          <w:rFonts w:ascii="Garamond" w:hAnsi="Garamond"/>
          <w:sz w:val="22"/>
          <w:szCs w:val="22"/>
        </w:rPr>
        <w:t xml:space="preserve">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r w:rsidR="006A1D60">
        <w:rPr>
          <w:rFonts w:ascii="Garamond" w:hAnsi="Garamond"/>
          <w:sz w:val="22"/>
          <w:szCs w:val="22"/>
        </w:rPr>
        <w:t>.</w:t>
      </w:r>
    </w:p>
    <w:p w14:paraId="3A846A29" w14:textId="04E97739" w:rsidR="00A8417B" w:rsidRDefault="00A8417B" w:rsidP="00A8417B">
      <w:pPr>
        <w:pStyle w:val="p28"/>
        <w:tabs>
          <w:tab w:val="clear" w:pos="680"/>
          <w:tab w:val="clear" w:pos="1060"/>
        </w:tabs>
        <w:spacing w:line="240" w:lineRule="auto"/>
        <w:jc w:val="both"/>
        <w:rPr>
          <w:rFonts w:ascii="Garamond" w:hAnsi="Garamond"/>
          <w:b/>
          <w:bCs/>
          <w:sz w:val="22"/>
          <w:szCs w:val="22"/>
        </w:rPr>
      </w:pPr>
    </w:p>
    <w:p w14:paraId="0B8F6E66" w14:textId="77777777" w:rsidR="00A8417B" w:rsidRPr="00CD0EFD" w:rsidRDefault="00A8417B" w:rsidP="00BD6C41">
      <w:pPr>
        <w:pStyle w:val="p28"/>
        <w:tabs>
          <w:tab w:val="clear" w:pos="680"/>
          <w:tab w:val="clear" w:pos="1060"/>
        </w:tabs>
        <w:spacing w:line="240" w:lineRule="auto"/>
        <w:jc w:val="both"/>
        <w:rPr>
          <w:rFonts w:ascii="Garamond" w:hAnsi="Garamond"/>
          <w:b/>
          <w:bCs/>
          <w:sz w:val="22"/>
          <w:szCs w:val="22"/>
        </w:rPr>
      </w:pPr>
    </w:p>
    <w:p w14:paraId="378B447F" w14:textId="030E4598" w:rsidR="00BF0763" w:rsidRDefault="00BF0763" w:rsidP="004A4E9F">
      <w:pPr>
        <w:pStyle w:val="p28"/>
        <w:numPr>
          <w:ilvl w:val="0"/>
          <w:numId w:val="19"/>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APPLICATION PROCESS</w:t>
      </w:r>
    </w:p>
    <w:p w14:paraId="79987362" w14:textId="5F35AE3B" w:rsidR="00D21B9B" w:rsidRDefault="00D21B9B" w:rsidP="00D21B9B">
      <w:pPr>
        <w:pStyle w:val="p28"/>
        <w:tabs>
          <w:tab w:val="clear" w:pos="680"/>
          <w:tab w:val="clear" w:pos="1060"/>
        </w:tabs>
        <w:spacing w:line="240" w:lineRule="auto"/>
        <w:ind w:left="0" w:firstLine="0"/>
        <w:jc w:val="both"/>
        <w:rPr>
          <w:rFonts w:ascii="Garamond" w:hAnsi="Garamond"/>
          <w:b/>
          <w:bCs/>
          <w:sz w:val="28"/>
          <w:szCs w:val="28"/>
        </w:rPr>
      </w:pPr>
    </w:p>
    <w:p w14:paraId="2969F2E3" w14:textId="7AE1B46F" w:rsidR="0074686F" w:rsidRPr="009E6FC0" w:rsidRDefault="00430F79" w:rsidP="00D21B9B">
      <w:pPr>
        <w:pStyle w:val="p28"/>
        <w:tabs>
          <w:tab w:val="clear" w:pos="680"/>
          <w:tab w:val="clear" w:pos="1060"/>
        </w:tabs>
        <w:spacing w:line="240" w:lineRule="auto"/>
        <w:ind w:left="0" w:firstLine="0"/>
        <w:jc w:val="both"/>
        <w:rPr>
          <w:rFonts w:ascii="Garamond" w:hAnsi="Garamond"/>
          <w:sz w:val="18"/>
          <w:szCs w:val="18"/>
        </w:rPr>
      </w:pPr>
      <w:r w:rsidRPr="009E6FC0">
        <w:rPr>
          <w:rFonts w:ascii="Garamond" w:hAnsi="Garamond"/>
          <w:sz w:val="18"/>
          <w:szCs w:val="18"/>
        </w:rPr>
        <w:t>The team leader for this Interim Evaluation will be selected from the GPN/</w:t>
      </w:r>
      <w:proofErr w:type="spellStart"/>
      <w:r w:rsidRPr="009E6FC0">
        <w:rPr>
          <w:rFonts w:ascii="Garamond" w:hAnsi="Garamond"/>
          <w:sz w:val="18"/>
          <w:szCs w:val="18"/>
        </w:rPr>
        <w:t>ExpRes</w:t>
      </w:r>
      <w:proofErr w:type="spellEnd"/>
      <w:r w:rsidRPr="009E6FC0">
        <w:rPr>
          <w:rFonts w:ascii="Garamond" w:hAnsi="Garamond"/>
          <w:sz w:val="18"/>
          <w:szCs w:val="18"/>
        </w:rPr>
        <w:t xml:space="preserve"> roster </w:t>
      </w:r>
      <w:r w:rsidR="009E6FC0" w:rsidRPr="009E6FC0">
        <w:rPr>
          <w:rFonts w:ascii="Garamond" w:hAnsi="Garamond"/>
          <w:sz w:val="18"/>
          <w:szCs w:val="18"/>
        </w:rPr>
        <w:t>of vetted consultants.  The selection process will follow standard UNDP procurement processes.</w:t>
      </w:r>
    </w:p>
    <w:p w14:paraId="42467D90" w14:textId="32B9B50D" w:rsidR="00BF0763" w:rsidRDefault="00BF0763" w:rsidP="00BF0763">
      <w:pPr>
        <w:pStyle w:val="p28"/>
        <w:spacing w:line="240" w:lineRule="auto"/>
        <w:ind w:left="0" w:firstLine="0"/>
        <w:jc w:val="both"/>
        <w:rPr>
          <w:rFonts w:ascii="Garamond" w:hAnsi="Garamond"/>
          <w:sz w:val="22"/>
          <w:szCs w:val="22"/>
        </w:rPr>
      </w:pPr>
    </w:p>
    <w:p w14:paraId="5D00771E" w14:textId="77777777" w:rsidR="004F2144" w:rsidRDefault="004F2144" w:rsidP="00BF0763">
      <w:pPr>
        <w:pStyle w:val="p28"/>
        <w:tabs>
          <w:tab w:val="clear" w:pos="680"/>
          <w:tab w:val="clear" w:pos="1060"/>
        </w:tabs>
        <w:spacing w:line="240" w:lineRule="auto"/>
        <w:ind w:left="0" w:firstLine="0"/>
        <w:jc w:val="both"/>
        <w:rPr>
          <w:rFonts w:ascii="Garamond" w:hAnsi="Garamond"/>
          <w:b/>
          <w:color w:val="808080" w:themeColor="background1" w:themeShade="80"/>
        </w:rPr>
      </w:pPr>
    </w:p>
    <w:p w14:paraId="2B2E7AC8" w14:textId="77777777" w:rsidR="004F2144" w:rsidRDefault="004F2144" w:rsidP="00BF0763">
      <w:pPr>
        <w:pStyle w:val="p28"/>
        <w:tabs>
          <w:tab w:val="clear" w:pos="680"/>
          <w:tab w:val="clear" w:pos="1060"/>
        </w:tabs>
        <w:spacing w:line="240" w:lineRule="auto"/>
        <w:ind w:left="0" w:firstLine="0"/>
        <w:jc w:val="both"/>
        <w:rPr>
          <w:rFonts w:ascii="Garamond" w:hAnsi="Garamond"/>
          <w:b/>
          <w:color w:val="808080" w:themeColor="background1" w:themeShade="80"/>
        </w:rPr>
      </w:pPr>
    </w:p>
    <w:p w14:paraId="0E0E9FFE" w14:textId="77777777" w:rsidR="004F2144" w:rsidRDefault="004F2144" w:rsidP="00BF0763">
      <w:pPr>
        <w:pStyle w:val="p28"/>
        <w:tabs>
          <w:tab w:val="clear" w:pos="680"/>
          <w:tab w:val="clear" w:pos="1060"/>
        </w:tabs>
        <w:spacing w:line="240" w:lineRule="auto"/>
        <w:ind w:left="0" w:firstLine="0"/>
        <w:jc w:val="both"/>
        <w:rPr>
          <w:rFonts w:ascii="Garamond" w:hAnsi="Garamond"/>
          <w:b/>
          <w:color w:val="808080" w:themeColor="background1" w:themeShade="80"/>
        </w:rPr>
      </w:pPr>
    </w:p>
    <w:p w14:paraId="79819B67" w14:textId="77777777" w:rsidR="004F2144" w:rsidRDefault="004F2144" w:rsidP="00BF0763">
      <w:pPr>
        <w:pStyle w:val="p28"/>
        <w:tabs>
          <w:tab w:val="clear" w:pos="680"/>
          <w:tab w:val="clear" w:pos="1060"/>
        </w:tabs>
        <w:spacing w:line="240" w:lineRule="auto"/>
        <w:ind w:left="0" w:firstLine="0"/>
        <w:jc w:val="both"/>
        <w:rPr>
          <w:rFonts w:ascii="Garamond" w:hAnsi="Garamond"/>
          <w:b/>
          <w:color w:val="808080" w:themeColor="background1" w:themeShade="80"/>
        </w:rPr>
      </w:pPr>
    </w:p>
    <w:p w14:paraId="69949AF4" w14:textId="77777777" w:rsidR="004F2144" w:rsidRDefault="004F2144" w:rsidP="00BF0763">
      <w:pPr>
        <w:pStyle w:val="p28"/>
        <w:tabs>
          <w:tab w:val="clear" w:pos="680"/>
          <w:tab w:val="clear" w:pos="1060"/>
        </w:tabs>
        <w:spacing w:line="240" w:lineRule="auto"/>
        <w:ind w:left="0" w:firstLine="0"/>
        <w:jc w:val="both"/>
        <w:rPr>
          <w:rFonts w:ascii="Garamond" w:hAnsi="Garamond"/>
          <w:b/>
          <w:color w:val="808080" w:themeColor="background1" w:themeShade="80"/>
        </w:rPr>
      </w:pPr>
    </w:p>
    <w:p w14:paraId="559A906C" w14:textId="77777777" w:rsidR="004F2144" w:rsidRDefault="004F2144" w:rsidP="00BF0763">
      <w:pPr>
        <w:pStyle w:val="p28"/>
        <w:tabs>
          <w:tab w:val="clear" w:pos="680"/>
          <w:tab w:val="clear" w:pos="1060"/>
        </w:tabs>
        <w:spacing w:line="240" w:lineRule="auto"/>
        <w:ind w:left="0" w:firstLine="0"/>
        <w:jc w:val="both"/>
        <w:rPr>
          <w:rFonts w:ascii="Garamond" w:hAnsi="Garamond"/>
          <w:b/>
          <w:color w:val="808080" w:themeColor="background1" w:themeShade="80"/>
        </w:rPr>
      </w:pPr>
    </w:p>
    <w:p w14:paraId="0560CDCE" w14:textId="77777777" w:rsidR="004F2144" w:rsidRDefault="004F2144" w:rsidP="00BF0763">
      <w:pPr>
        <w:pStyle w:val="p28"/>
        <w:tabs>
          <w:tab w:val="clear" w:pos="680"/>
          <w:tab w:val="clear" w:pos="1060"/>
        </w:tabs>
        <w:spacing w:line="240" w:lineRule="auto"/>
        <w:ind w:left="0" w:firstLine="0"/>
        <w:jc w:val="both"/>
        <w:rPr>
          <w:rFonts w:ascii="Garamond" w:hAnsi="Garamond"/>
          <w:b/>
          <w:color w:val="808080" w:themeColor="background1" w:themeShade="80"/>
        </w:rPr>
      </w:pPr>
    </w:p>
    <w:p w14:paraId="13D35AAC" w14:textId="77777777" w:rsidR="004F2144" w:rsidRDefault="004F2144" w:rsidP="00BF0763">
      <w:pPr>
        <w:pStyle w:val="p28"/>
        <w:tabs>
          <w:tab w:val="clear" w:pos="680"/>
          <w:tab w:val="clear" w:pos="1060"/>
        </w:tabs>
        <w:spacing w:line="240" w:lineRule="auto"/>
        <w:ind w:left="0" w:firstLine="0"/>
        <w:jc w:val="both"/>
        <w:rPr>
          <w:rFonts w:ascii="Garamond" w:hAnsi="Garamond"/>
          <w:b/>
          <w:color w:val="808080" w:themeColor="background1" w:themeShade="80"/>
        </w:rPr>
      </w:pPr>
    </w:p>
    <w:p w14:paraId="6CFE5FA0" w14:textId="77777777" w:rsidR="004F2144" w:rsidRDefault="004F2144" w:rsidP="00BF0763">
      <w:pPr>
        <w:pStyle w:val="p28"/>
        <w:tabs>
          <w:tab w:val="clear" w:pos="680"/>
          <w:tab w:val="clear" w:pos="1060"/>
        </w:tabs>
        <w:spacing w:line="240" w:lineRule="auto"/>
        <w:ind w:left="0" w:firstLine="0"/>
        <w:jc w:val="both"/>
        <w:rPr>
          <w:rFonts w:ascii="Garamond" w:hAnsi="Garamond"/>
          <w:b/>
          <w:color w:val="808080" w:themeColor="background1" w:themeShade="80"/>
        </w:rPr>
      </w:pPr>
    </w:p>
    <w:p w14:paraId="332FABE8" w14:textId="77777777" w:rsidR="004F2144" w:rsidRDefault="004F2144" w:rsidP="00BF0763">
      <w:pPr>
        <w:pStyle w:val="p28"/>
        <w:tabs>
          <w:tab w:val="clear" w:pos="680"/>
          <w:tab w:val="clear" w:pos="1060"/>
        </w:tabs>
        <w:spacing w:line="240" w:lineRule="auto"/>
        <w:ind w:left="0" w:firstLine="0"/>
        <w:jc w:val="both"/>
        <w:rPr>
          <w:rFonts w:ascii="Garamond" w:hAnsi="Garamond"/>
          <w:b/>
          <w:color w:val="808080" w:themeColor="background1" w:themeShade="80"/>
        </w:rPr>
      </w:pPr>
    </w:p>
    <w:p w14:paraId="254BDF2C" w14:textId="75A76DE4" w:rsidR="00BF0763" w:rsidRDefault="00BF0763" w:rsidP="00BF0763">
      <w:pPr>
        <w:pStyle w:val="p28"/>
        <w:tabs>
          <w:tab w:val="clear" w:pos="680"/>
          <w:tab w:val="clear" w:pos="1060"/>
        </w:tabs>
        <w:spacing w:line="240" w:lineRule="auto"/>
        <w:ind w:left="0" w:firstLine="0"/>
        <w:jc w:val="both"/>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Pr>
          <w:rFonts w:ascii="Garamond" w:hAnsi="Garamond"/>
          <w:b/>
          <w:color w:val="808080" w:themeColor="background1" w:themeShade="80"/>
        </w:rPr>
        <w:t xml:space="preserve"> ANNEX</w:t>
      </w:r>
      <w:r w:rsidRPr="00B20314">
        <w:rPr>
          <w:rFonts w:ascii="Garamond" w:hAnsi="Garamond"/>
          <w:b/>
          <w:color w:val="808080" w:themeColor="background1" w:themeShade="80"/>
        </w:rPr>
        <w:t xml:space="preserve"> A: List of Documents to be reviewed by the </w:t>
      </w:r>
      <w:r w:rsidR="00A52924">
        <w:rPr>
          <w:rFonts w:ascii="Garamond" w:hAnsi="Garamond"/>
          <w:b/>
          <w:color w:val="808080" w:themeColor="background1" w:themeShade="80"/>
        </w:rPr>
        <w:t>Interim Evaluation</w:t>
      </w:r>
      <w:r w:rsidRPr="00B20314">
        <w:rPr>
          <w:rFonts w:ascii="Garamond" w:hAnsi="Garamond"/>
          <w:b/>
          <w:color w:val="808080" w:themeColor="background1" w:themeShade="80"/>
        </w:rPr>
        <w:t xml:space="preserve"> Team </w:t>
      </w:r>
    </w:p>
    <w:p w14:paraId="6ABD5700" w14:textId="446E284D" w:rsidR="00BF0763" w:rsidRDefault="00BF0763" w:rsidP="00BF0763">
      <w:pPr>
        <w:pStyle w:val="p28"/>
        <w:tabs>
          <w:tab w:val="clear" w:pos="680"/>
          <w:tab w:val="clear" w:pos="1060"/>
        </w:tabs>
        <w:spacing w:line="240" w:lineRule="auto"/>
        <w:ind w:left="0" w:firstLine="0"/>
        <w:jc w:val="both"/>
        <w:rPr>
          <w:rFonts w:ascii="Garamond" w:hAnsi="Garamond"/>
          <w:sz w:val="22"/>
          <w:szCs w:val="22"/>
        </w:rPr>
      </w:pPr>
    </w:p>
    <w:p w14:paraId="3A78FDB6" w14:textId="1963883F" w:rsidR="00BF0763" w:rsidRDefault="00BF0763" w:rsidP="00A52924">
      <w:pPr>
        <w:pStyle w:val="p28"/>
        <w:tabs>
          <w:tab w:val="clear" w:pos="680"/>
          <w:tab w:val="clear" w:pos="1060"/>
        </w:tabs>
        <w:spacing w:line="240" w:lineRule="auto"/>
        <w:ind w:left="0" w:firstLine="0"/>
        <w:jc w:val="both"/>
        <w:rPr>
          <w:rFonts w:ascii="Garamond" w:hAnsi="Garamond"/>
          <w:i/>
          <w:iCs/>
          <w:sz w:val="22"/>
          <w:szCs w:val="22"/>
        </w:rPr>
      </w:pPr>
    </w:p>
    <w:p w14:paraId="331EE198" w14:textId="77777777" w:rsidR="00A52924" w:rsidRPr="00A52924" w:rsidRDefault="00A52924" w:rsidP="00A52924">
      <w:pPr>
        <w:pStyle w:val="p28"/>
        <w:tabs>
          <w:tab w:val="clear" w:pos="680"/>
          <w:tab w:val="clear" w:pos="1060"/>
        </w:tabs>
        <w:spacing w:line="240" w:lineRule="auto"/>
        <w:ind w:left="0" w:firstLine="0"/>
        <w:jc w:val="both"/>
        <w:rPr>
          <w:rFonts w:ascii="Garamond" w:hAnsi="Garamond"/>
          <w:i/>
          <w:iCs/>
          <w:sz w:val="22"/>
          <w:szCs w:val="22"/>
        </w:rPr>
      </w:pPr>
    </w:p>
    <w:p w14:paraId="646BB00E" w14:textId="77777777" w:rsidR="00A52924" w:rsidRPr="00A52924" w:rsidRDefault="00A52924" w:rsidP="00A52924">
      <w:pPr>
        <w:pStyle w:val="BodyText"/>
        <w:numPr>
          <w:ilvl w:val="0"/>
          <w:numId w:val="10"/>
        </w:numPr>
        <w:spacing w:before="0" w:after="0"/>
        <w:rPr>
          <w:rFonts w:ascii="Garamond" w:hAnsi="Garamond" w:cstheme="minorHAnsi"/>
          <w:sz w:val="20"/>
          <w:szCs w:val="20"/>
          <w:lang w:val="en-GB"/>
        </w:rPr>
      </w:pPr>
      <w:r w:rsidRPr="00A52924">
        <w:rPr>
          <w:rFonts w:ascii="Garamond" w:hAnsi="Garamond" w:cstheme="minorHAnsi"/>
          <w:sz w:val="20"/>
          <w:szCs w:val="20"/>
          <w:lang w:val="en-GB"/>
        </w:rPr>
        <w:t>Funding Proposal</w:t>
      </w:r>
    </w:p>
    <w:p w14:paraId="124DFCC7" w14:textId="77777777" w:rsidR="00A52924" w:rsidRPr="00A52924" w:rsidRDefault="00A52924" w:rsidP="00A52924">
      <w:pPr>
        <w:pStyle w:val="BodyText"/>
        <w:numPr>
          <w:ilvl w:val="0"/>
          <w:numId w:val="10"/>
        </w:numPr>
        <w:spacing w:before="0" w:after="0"/>
        <w:rPr>
          <w:rFonts w:ascii="Garamond" w:hAnsi="Garamond" w:cstheme="minorHAnsi"/>
          <w:sz w:val="20"/>
          <w:szCs w:val="20"/>
          <w:lang w:val="en-GB"/>
        </w:rPr>
      </w:pPr>
      <w:r w:rsidRPr="00A52924">
        <w:rPr>
          <w:rFonts w:ascii="Garamond" w:hAnsi="Garamond" w:cstheme="minorHAnsi"/>
          <w:sz w:val="20"/>
          <w:szCs w:val="20"/>
          <w:lang w:val="en-GB"/>
        </w:rPr>
        <w:t xml:space="preserve">UNDP Project Document </w:t>
      </w:r>
    </w:p>
    <w:p w14:paraId="54E72327" w14:textId="77777777" w:rsidR="00A52924" w:rsidRPr="00A52924" w:rsidRDefault="00A52924" w:rsidP="00A52924">
      <w:pPr>
        <w:pStyle w:val="BodyText"/>
        <w:numPr>
          <w:ilvl w:val="0"/>
          <w:numId w:val="10"/>
        </w:numPr>
        <w:spacing w:before="0" w:after="0"/>
        <w:rPr>
          <w:rFonts w:ascii="Garamond" w:hAnsi="Garamond" w:cstheme="minorHAnsi"/>
          <w:sz w:val="20"/>
          <w:szCs w:val="20"/>
          <w:lang w:val="en-GB"/>
        </w:rPr>
      </w:pPr>
      <w:r w:rsidRPr="00A52924">
        <w:rPr>
          <w:rFonts w:ascii="Garamond" w:hAnsi="Garamond" w:cstheme="minorHAnsi"/>
          <w:sz w:val="20"/>
          <w:szCs w:val="20"/>
          <w:lang w:val="en-GB"/>
        </w:rPr>
        <w:t>UNDP Environmental and Social Screening results</w:t>
      </w:r>
    </w:p>
    <w:p w14:paraId="423C663C" w14:textId="77777777" w:rsidR="00A52924" w:rsidRPr="00A52924" w:rsidRDefault="00A52924" w:rsidP="00A52924">
      <w:pPr>
        <w:pStyle w:val="BodyText"/>
        <w:numPr>
          <w:ilvl w:val="0"/>
          <w:numId w:val="10"/>
        </w:numPr>
        <w:spacing w:before="0" w:after="0"/>
        <w:rPr>
          <w:rFonts w:ascii="Garamond" w:hAnsi="Garamond" w:cstheme="minorHAnsi"/>
          <w:sz w:val="20"/>
          <w:szCs w:val="20"/>
          <w:lang w:val="en-GB"/>
        </w:rPr>
      </w:pPr>
      <w:r w:rsidRPr="00A52924">
        <w:rPr>
          <w:rFonts w:ascii="Garamond" w:hAnsi="Garamond" w:cstheme="minorHAnsi"/>
          <w:sz w:val="20"/>
          <w:szCs w:val="20"/>
          <w:lang w:val="en-GB"/>
        </w:rPr>
        <w:t xml:space="preserve">Project Inception Report </w:t>
      </w:r>
    </w:p>
    <w:p w14:paraId="222AE830" w14:textId="42C146C1" w:rsidR="00A52924" w:rsidRPr="00A52924" w:rsidRDefault="00A52924" w:rsidP="00A52924">
      <w:pPr>
        <w:pStyle w:val="BodyText"/>
        <w:numPr>
          <w:ilvl w:val="0"/>
          <w:numId w:val="10"/>
        </w:numPr>
        <w:spacing w:before="0" w:after="0"/>
        <w:rPr>
          <w:rFonts w:ascii="Garamond" w:hAnsi="Garamond" w:cstheme="minorHAnsi"/>
          <w:sz w:val="20"/>
          <w:szCs w:val="20"/>
          <w:lang w:val="en-GB"/>
        </w:rPr>
      </w:pPr>
      <w:r w:rsidRPr="00A52924">
        <w:rPr>
          <w:rFonts w:ascii="Garamond" w:hAnsi="Garamond" w:cstheme="minorHAnsi"/>
          <w:sz w:val="20"/>
          <w:szCs w:val="20"/>
          <w:lang w:val="en-GB"/>
        </w:rPr>
        <w:t>All Annual Performance Reports (APRs)</w:t>
      </w:r>
    </w:p>
    <w:p w14:paraId="631A2B7D" w14:textId="4F301644" w:rsidR="00A52924" w:rsidRPr="00A52924" w:rsidRDefault="00A52924" w:rsidP="00A52924">
      <w:pPr>
        <w:pStyle w:val="BodyText"/>
        <w:numPr>
          <w:ilvl w:val="0"/>
          <w:numId w:val="10"/>
        </w:numPr>
        <w:spacing w:before="0" w:after="0"/>
        <w:rPr>
          <w:rFonts w:ascii="Garamond" w:hAnsi="Garamond" w:cstheme="minorHAnsi"/>
          <w:sz w:val="20"/>
          <w:szCs w:val="20"/>
          <w:lang w:val="en-GB"/>
        </w:rPr>
      </w:pPr>
      <w:r>
        <w:rPr>
          <w:rFonts w:ascii="Garamond" w:hAnsi="Garamond" w:cstheme="minorHAnsi"/>
          <w:sz w:val="20"/>
          <w:szCs w:val="20"/>
          <w:lang w:val="en-GB"/>
        </w:rPr>
        <w:t>P</w:t>
      </w:r>
      <w:r w:rsidRPr="00A52924">
        <w:rPr>
          <w:rFonts w:ascii="Garamond" w:hAnsi="Garamond" w:cstheme="minorHAnsi"/>
          <w:sz w:val="20"/>
          <w:szCs w:val="20"/>
          <w:lang w:val="en-GB"/>
        </w:rPr>
        <w:t>rogress reports and work plans of the various implementation task teams</w:t>
      </w:r>
    </w:p>
    <w:p w14:paraId="7E034122" w14:textId="77777777" w:rsidR="00A52924" w:rsidRPr="00A52924" w:rsidRDefault="00A52924" w:rsidP="00A52924">
      <w:pPr>
        <w:pStyle w:val="BodyText"/>
        <w:numPr>
          <w:ilvl w:val="0"/>
          <w:numId w:val="10"/>
        </w:numPr>
        <w:spacing w:before="0" w:after="0"/>
        <w:rPr>
          <w:rFonts w:ascii="Garamond" w:hAnsi="Garamond" w:cstheme="minorHAnsi"/>
          <w:sz w:val="20"/>
          <w:szCs w:val="20"/>
          <w:lang w:val="en-GB"/>
        </w:rPr>
      </w:pPr>
      <w:r w:rsidRPr="00A52924">
        <w:rPr>
          <w:rFonts w:ascii="Garamond" w:hAnsi="Garamond" w:cstheme="minorHAnsi"/>
          <w:sz w:val="20"/>
          <w:szCs w:val="20"/>
          <w:lang w:val="en-GB"/>
        </w:rPr>
        <w:t>Audit reports</w:t>
      </w:r>
    </w:p>
    <w:p w14:paraId="5DE6B6AD" w14:textId="77777777" w:rsidR="00A52924" w:rsidRPr="00A52924" w:rsidRDefault="00A52924" w:rsidP="00A52924">
      <w:pPr>
        <w:numPr>
          <w:ilvl w:val="0"/>
          <w:numId w:val="10"/>
        </w:numPr>
        <w:spacing w:after="0" w:line="240" w:lineRule="auto"/>
        <w:jc w:val="both"/>
        <w:rPr>
          <w:rFonts w:ascii="Garamond" w:hAnsi="Garamond" w:cstheme="minorHAnsi"/>
          <w:sz w:val="20"/>
          <w:szCs w:val="20"/>
          <w:lang w:val="en-GB"/>
        </w:rPr>
      </w:pPr>
      <w:r w:rsidRPr="00A52924">
        <w:rPr>
          <w:rFonts w:ascii="Garamond" w:hAnsi="Garamond" w:cstheme="minorHAnsi"/>
          <w:sz w:val="20"/>
          <w:szCs w:val="20"/>
          <w:lang w:val="en-GB"/>
        </w:rPr>
        <w:t xml:space="preserve">Mission reports  </w:t>
      </w:r>
    </w:p>
    <w:p w14:paraId="76FAF877" w14:textId="77777777" w:rsidR="00A52924" w:rsidRPr="00A52924" w:rsidRDefault="00A52924" w:rsidP="00A52924">
      <w:pPr>
        <w:pStyle w:val="BodyText"/>
        <w:numPr>
          <w:ilvl w:val="0"/>
          <w:numId w:val="10"/>
        </w:numPr>
        <w:spacing w:before="0" w:after="0"/>
        <w:rPr>
          <w:rFonts w:ascii="Garamond" w:hAnsi="Garamond" w:cstheme="minorHAnsi"/>
          <w:sz w:val="20"/>
          <w:szCs w:val="20"/>
          <w:lang w:val="en-GB"/>
        </w:rPr>
      </w:pPr>
      <w:r w:rsidRPr="00A52924">
        <w:rPr>
          <w:rFonts w:ascii="Garamond" w:hAnsi="Garamond" w:cstheme="minorHAnsi"/>
          <w:sz w:val="20"/>
          <w:szCs w:val="20"/>
          <w:lang w:val="en-GB"/>
        </w:rPr>
        <w:t>All monitoring reports prepared by the project</w:t>
      </w:r>
    </w:p>
    <w:p w14:paraId="151AE378" w14:textId="77777777" w:rsidR="00A52924" w:rsidRPr="00A52924" w:rsidRDefault="00A52924" w:rsidP="00A52924">
      <w:pPr>
        <w:pStyle w:val="BodyText"/>
        <w:numPr>
          <w:ilvl w:val="0"/>
          <w:numId w:val="10"/>
        </w:numPr>
        <w:spacing w:before="0" w:after="0"/>
        <w:rPr>
          <w:rFonts w:ascii="Garamond" w:hAnsi="Garamond" w:cstheme="minorHAnsi"/>
          <w:sz w:val="20"/>
          <w:szCs w:val="20"/>
          <w:lang w:val="en-GB"/>
        </w:rPr>
      </w:pPr>
      <w:r w:rsidRPr="00A52924">
        <w:rPr>
          <w:rFonts w:ascii="Garamond" w:hAnsi="Garamond" w:cstheme="minorHAnsi"/>
          <w:sz w:val="20"/>
          <w:szCs w:val="20"/>
          <w:lang w:val="en-GB"/>
        </w:rPr>
        <w:t>Financial and Administration guidelines used by Project Team</w:t>
      </w:r>
    </w:p>
    <w:p w14:paraId="43953E59" w14:textId="77777777" w:rsidR="00A52924" w:rsidRPr="00A52924" w:rsidRDefault="00A52924" w:rsidP="00A52924">
      <w:pPr>
        <w:pStyle w:val="BodyText"/>
        <w:spacing w:before="0" w:after="0"/>
        <w:jc w:val="lowKashida"/>
        <w:rPr>
          <w:rFonts w:ascii="Garamond" w:hAnsi="Garamond" w:cstheme="minorHAnsi"/>
          <w:sz w:val="20"/>
          <w:szCs w:val="20"/>
          <w:lang w:val="en-GB"/>
        </w:rPr>
      </w:pPr>
    </w:p>
    <w:p w14:paraId="4F85A84F" w14:textId="77777777" w:rsidR="00A52924" w:rsidRPr="00A52924" w:rsidRDefault="00A52924" w:rsidP="00A52924">
      <w:pPr>
        <w:pStyle w:val="BodyText"/>
        <w:spacing w:before="0" w:after="0"/>
        <w:jc w:val="lowKashida"/>
        <w:rPr>
          <w:rFonts w:ascii="Garamond" w:hAnsi="Garamond" w:cstheme="minorHAnsi"/>
          <w:sz w:val="20"/>
          <w:szCs w:val="20"/>
          <w:lang w:val="en-GB"/>
        </w:rPr>
      </w:pPr>
      <w:r w:rsidRPr="00A52924">
        <w:rPr>
          <w:rFonts w:ascii="Garamond" w:hAnsi="Garamond" w:cstheme="minorHAnsi"/>
          <w:sz w:val="20"/>
          <w:szCs w:val="20"/>
          <w:lang w:val="en-GB"/>
        </w:rPr>
        <w:t>The following documents will also be available:</w:t>
      </w:r>
    </w:p>
    <w:p w14:paraId="5596BF95" w14:textId="77777777" w:rsidR="00A52924" w:rsidRPr="00A52924" w:rsidRDefault="00A52924" w:rsidP="00A52924">
      <w:pPr>
        <w:pStyle w:val="BodyText"/>
        <w:numPr>
          <w:ilvl w:val="0"/>
          <w:numId w:val="10"/>
        </w:numPr>
        <w:spacing w:before="0" w:after="0"/>
        <w:rPr>
          <w:rFonts w:ascii="Garamond" w:hAnsi="Garamond" w:cstheme="minorHAnsi"/>
          <w:sz w:val="20"/>
          <w:szCs w:val="20"/>
          <w:lang w:val="en-GB"/>
        </w:rPr>
      </w:pPr>
      <w:r w:rsidRPr="00A52924">
        <w:rPr>
          <w:rFonts w:ascii="Garamond" w:hAnsi="Garamond" w:cstheme="minorHAnsi"/>
          <w:sz w:val="20"/>
          <w:szCs w:val="20"/>
          <w:lang w:val="en-GB"/>
        </w:rPr>
        <w:t>Project operational guidelines, manuals and systems</w:t>
      </w:r>
    </w:p>
    <w:p w14:paraId="13408BA7" w14:textId="77777777" w:rsidR="00A52924" w:rsidRPr="00A52924" w:rsidRDefault="00A52924" w:rsidP="00A52924">
      <w:pPr>
        <w:pStyle w:val="BodyText"/>
        <w:numPr>
          <w:ilvl w:val="0"/>
          <w:numId w:val="10"/>
        </w:numPr>
        <w:spacing w:before="0" w:after="0"/>
        <w:rPr>
          <w:rFonts w:ascii="Garamond" w:hAnsi="Garamond" w:cstheme="minorHAnsi"/>
          <w:sz w:val="20"/>
          <w:szCs w:val="20"/>
          <w:lang w:val="en-GB"/>
        </w:rPr>
      </w:pPr>
      <w:r w:rsidRPr="00A52924">
        <w:rPr>
          <w:rFonts w:ascii="Garamond" w:hAnsi="Garamond" w:cstheme="minorHAnsi"/>
          <w:sz w:val="20"/>
          <w:szCs w:val="20"/>
          <w:lang w:val="en-GB"/>
        </w:rPr>
        <w:t>UNDP country/countries programme document(s)</w:t>
      </w:r>
    </w:p>
    <w:p w14:paraId="2E3A34F3" w14:textId="5CAC979E" w:rsidR="00A52924" w:rsidRPr="00A52924" w:rsidRDefault="00A52924" w:rsidP="00A52924">
      <w:pPr>
        <w:pStyle w:val="BodyText"/>
        <w:numPr>
          <w:ilvl w:val="0"/>
          <w:numId w:val="10"/>
        </w:numPr>
        <w:spacing w:before="0" w:after="0"/>
        <w:rPr>
          <w:rFonts w:ascii="Garamond" w:hAnsi="Garamond" w:cstheme="minorHAnsi"/>
          <w:sz w:val="20"/>
          <w:szCs w:val="20"/>
          <w:lang w:val="en-GB"/>
        </w:rPr>
      </w:pPr>
      <w:r w:rsidRPr="00A52924">
        <w:rPr>
          <w:rFonts w:ascii="Garamond" w:hAnsi="Garamond" w:cstheme="minorHAnsi"/>
          <w:sz w:val="20"/>
          <w:szCs w:val="20"/>
          <w:lang w:val="en-GB"/>
        </w:rPr>
        <w:t xml:space="preserve">Minutes of the Project </w:t>
      </w:r>
      <w:r>
        <w:rPr>
          <w:rFonts w:ascii="Garamond" w:hAnsi="Garamond" w:cstheme="minorHAnsi"/>
          <w:sz w:val="20"/>
          <w:szCs w:val="20"/>
          <w:lang w:val="en-GB"/>
        </w:rPr>
        <w:t xml:space="preserve">Board </w:t>
      </w:r>
      <w:r w:rsidRPr="00A52924">
        <w:rPr>
          <w:rFonts w:ascii="Garamond" w:hAnsi="Garamond" w:cstheme="minorHAnsi"/>
          <w:sz w:val="20"/>
          <w:szCs w:val="20"/>
          <w:lang w:val="en-GB"/>
        </w:rPr>
        <w:t>Meetings and other meetings (i.e. Project Appraisal Committee meetings)</w:t>
      </w:r>
    </w:p>
    <w:p w14:paraId="0A0E195C" w14:textId="29264FB6" w:rsidR="00A52924" w:rsidRDefault="00A52924" w:rsidP="00A52924">
      <w:pPr>
        <w:pStyle w:val="BodyText"/>
        <w:numPr>
          <w:ilvl w:val="0"/>
          <w:numId w:val="10"/>
        </w:numPr>
        <w:spacing w:before="0" w:after="0"/>
        <w:rPr>
          <w:rFonts w:ascii="Garamond" w:hAnsi="Garamond" w:cstheme="minorHAnsi"/>
          <w:sz w:val="20"/>
          <w:szCs w:val="20"/>
          <w:lang w:val="en-GB"/>
        </w:rPr>
      </w:pPr>
      <w:r w:rsidRPr="00A52924">
        <w:rPr>
          <w:rFonts w:ascii="Garamond" w:hAnsi="Garamond" w:cstheme="minorHAnsi"/>
          <w:sz w:val="20"/>
          <w:szCs w:val="20"/>
          <w:lang w:val="en-GB"/>
        </w:rPr>
        <w:t>Project site location maps</w:t>
      </w:r>
    </w:p>
    <w:p w14:paraId="3DCCC385" w14:textId="6A03490B" w:rsidR="00290C39" w:rsidRPr="00255B99" w:rsidRDefault="00255B99" w:rsidP="00A52924">
      <w:pPr>
        <w:pStyle w:val="BodyText"/>
        <w:numPr>
          <w:ilvl w:val="0"/>
          <w:numId w:val="10"/>
        </w:numPr>
        <w:spacing w:before="0" w:after="0"/>
        <w:rPr>
          <w:rFonts w:ascii="Garamond" w:hAnsi="Garamond" w:cstheme="minorHAnsi"/>
          <w:i/>
          <w:iCs/>
          <w:sz w:val="20"/>
          <w:szCs w:val="20"/>
          <w:lang w:val="en-GB"/>
        </w:rPr>
      </w:pPr>
      <w:r w:rsidRPr="00255B99">
        <w:rPr>
          <w:rFonts w:ascii="Garamond" w:hAnsi="Garamond" w:cstheme="minorHAnsi"/>
          <w:i/>
          <w:iCs/>
          <w:sz w:val="20"/>
          <w:szCs w:val="20"/>
          <w:lang w:val="en-GB"/>
        </w:rPr>
        <w:t>additional documents, as needed</w:t>
      </w:r>
    </w:p>
    <w:p w14:paraId="0E68C574" w14:textId="77777777" w:rsidR="00A52924" w:rsidRDefault="00A52924" w:rsidP="00BF0763">
      <w:pPr>
        <w:spacing w:line="240" w:lineRule="auto"/>
        <w:rPr>
          <w:rFonts w:ascii="Garamond" w:hAnsi="Garamond"/>
          <w:b/>
        </w:rPr>
      </w:pPr>
    </w:p>
    <w:p w14:paraId="4EAA11A6" w14:textId="6BD3A628" w:rsidR="00BF0763" w:rsidRPr="00B20314" w:rsidRDefault="00BF0763" w:rsidP="00BF0763">
      <w:pPr>
        <w:spacing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B: Guidelines on Contents for the </w:t>
      </w:r>
      <w:r w:rsidR="00A52924">
        <w:rPr>
          <w:rFonts w:ascii="Garamond" w:hAnsi="Garamond"/>
          <w:b/>
          <w:color w:val="808080" w:themeColor="background1" w:themeShade="80"/>
        </w:rPr>
        <w:t>Interim Evaluation</w:t>
      </w:r>
      <w:r w:rsidRPr="00B20314">
        <w:rPr>
          <w:rFonts w:ascii="Garamond" w:hAnsi="Garamond"/>
          <w:b/>
          <w:color w:val="808080" w:themeColor="background1" w:themeShade="80"/>
        </w:rPr>
        <w:t xml:space="preserve"> Report</w:t>
      </w:r>
      <w:r w:rsidRPr="00B20314">
        <w:rPr>
          <w:rStyle w:val="FootnoteReference"/>
          <w:rFonts w:ascii="Garamond" w:hAnsi="Garamond"/>
          <w:color w:val="808080" w:themeColor="background1" w:themeShade="80"/>
        </w:rPr>
        <w:footnoteReference w:id="7"/>
      </w:r>
      <w:r w:rsidRPr="00B20314">
        <w:rPr>
          <w:rFonts w:ascii="Garamond" w:hAnsi="Garamond"/>
          <w:b/>
          <w:color w:val="808080" w:themeColor="background1" w:themeShade="80"/>
        </w:rPr>
        <w:t xml:space="preserve"> </w:t>
      </w:r>
    </w:p>
    <w:tbl>
      <w:tblPr>
        <w:tblW w:w="10152" w:type="dxa"/>
        <w:tblInd w:w="108" w:type="dxa"/>
        <w:tblLook w:val="04A0" w:firstRow="1" w:lastRow="0" w:firstColumn="1" w:lastColumn="0" w:noHBand="0" w:noVBand="1"/>
      </w:tblPr>
      <w:tblGrid>
        <w:gridCol w:w="480"/>
        <w:gridCol w:w="131"/>
        <w:gridCol w:w="535"/>
        <w:gridCol w:w="8399"/>
        <w:gridCol w:w="607"/>
      </w:tblGrid>
      <w:tr w:rsidR="00BF0763" w:rsidRPr="00CD7059" w14:paraId="61489C4E" w14:textId="77777777" w:rsidTr="00486B06">
        <w:trPr>
          <w:gridAfter w:val="1"/>
          <w:wAfter w:w="612" w:type="dxa"/>
          <w:trHeight w:val="48"/>
        </w:trPr>
        <w:tc>
          <w:tcPr>
            <w:tcW w:w="480" w:type="dxa"/>
          </w:tcPr>
          <w:p w14:paraId="6D73E1AC" w14:textId="77777777" w:rsidR="00BF0763" w:rsidRPr="00CD7059" w:rsidRDefault="00BF0763" w:rsidP="003917B8">
            <w:pPr>
              <w:spacing w:line="240" w:lineRule="auto"/>
              <w:rPr>
                <w:rFonts w:ascii="Garamond" w:hAnsi="Garamond"/>
                <w:b/>
                <w:bCs/>
                <w:sz w:val="20"/>
                <w:szCs w:val="20"/>
              </w:rPr>
            </w:pPr>
            <w:proofErr w:type="spellStart"/>
            <w:r w:rsidRPr="00CD7059">
              <w:rPr>
                <w:rFonts w:ascii="Garamond" w:hAnsi="Garamond"/>
                <w:b/>
                <w:bCs/>
                <w:sz w:val="20"/>
                <w:szCs w:val="20"/>
              </w:rPr>
              <w:t>i</w:t>
            </w:r>
            <w:proofErr w:type="spellEnd"/>
            <w:r w:rsidRPr="00CD7059">
              <w:rPr>
                <w:rFonts w:ascii="Garamond" w:hAnsi="Garamond"/>
                <w:b/>
                <w:bCs/>
                <w:sz w:val="20"/>
                <w:szCs w:val="20"/>
              </w:rPr>
              <w:t>.</w:t>
            </w:r>
          </w:p>
        </w:tc>
        <w:tc>
          <w:tcPr>
            <w:tcW w:w="9060" w:type="dxa"/>
            <w:gridSpan w:val="3"/>
          </w:tcPr>
          <w:p w14:paraId="11A5718F"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Basic Report Information </w:t>
            </w:r>
            <w:r w:rsidRPr="00CD7059">
              <w:rPr>
                <w:rFonts w:ascii="Garamond" w:hAnsi="Garamond"/>
                <w:i/>
                <w:sz w:val="20"/>
                <w:szCs w:val="20"/>
              </w:rPr>
              <w:t>(for opening page or title page)</w:t>
            </w:r>
          </w:p>
          <w:p w14:paraId="130227FC" w14:textId="53089CEB"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Title </w:t>
            </w:r>
            <w:proofErr w:type="gramStart"/>
            <w:r w:rsidRPr="00CD7059">
              <w:rPr>
                <w:rFonts w:ascii="Garamond" w:hAnsi="Garamond"/>
                <w:sz w:val="20"/>
                <w:szCs w:val="20"/>
              </w:rPr>
              <w:t>of  UNDP</w:t>
            </w:r>
            <w:proofErr w:type="gramEnd"/>
            <w:r w:rsidR="00A52924">
              <w:rPr>
                <w:rFonts w:ascii="Garamond" w:hAnsi="Garamond"/>
                <w:sz w:val="20"/>
                <w:szCs w:val="20"/>
              </w:rPr>
              <w:t>-</w:t>
            </w:r>
            <w:r w:rsidRPr="00CD7059">
              <w:rPr>
                <w:rFonts w:ascii="Garamond" w:hAnsi="Garamond"/>
                <w:sz w:val="20"/>
                <w:szCs w:val="20"/>
              </w:rPr>
              <w:t>supported G</w:t>
            </w:r>
            <w:r w:rsidR="00A52924">
              <w:rPr>
                <w:rFonts w:ascii="Garamond" w:hAnsi="Garamond"/>
                <w:sz w:val="20"/>
                <w:szCs w:val="20"/>
              </w:rPr>
              <w:t>C</w:t>
            </w:r>
            <w:r w:rsidRPr="00CD7059">
              <w:rPr>
                <w:rFonts w:ascii="Garamond" w:hAnsi="Garamond"/>
                <w:sz w:val="20"/>
                <w:szCs w:val="20"/>
              </w:rPr>
              <w:t>F</w:t>
            </w:r>
            <w:r w:rsidR="00A52924">
              <w:rPr>
                <w:rFonts w:ascii="Garamond" w:hAnsi="Garamond"/>
                <w:sz w:val="20"/>
                <w:szCs w:val="20"/>
              </w:rPr>
              <w:t>-</w:t>
            </w:r>
            <w:r w:rsidRPr="00CD7059">
              <w:rPr>
                <w:rFonts w:ascii="Garamond" w:hAnsi="Garamond"/>
                <w:sz w:val="20"/>
                <w:szCs w:val="20"/>
              </w:rPr>
              <w:t xml:space="preserve">financed project </w:t>
            </w:r>
          </w:p>
          <w:p w14:paraId="54C4A864" w14:textId="0EEE6A12"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UNDP PIMS# and G</w:t>
            </w:r>
            <w:r w:rsidR="00A52924">
              <w:rPr>
                <w:rFonts w:ascii="Garamond" w:hAnsi="Garamond"/>
                <w:sz w:val="20"/>
                <w:szCs w:val="20"/>
              </w:rPr>
              <w:t>C</w:t>
            </w:r>
            <w:r w:rsidRPr="00CD7059">
              <w:rPr>
                <w:rFonts w:ascii="Garamond" w:hAnsi="Garamond"/>
                <w:sz w:val="20"/>
                <w:szCs w:val="20"/>
              </w:rPr>
              <w:t xml:space="preserve">F project ID#  </w:t>
            </w:r>
          </w:p>
          <w:p w14:paraId="177CE6DD" w14:textId="7B9DD957" w:rsidR="00BF0763" w:rsidRPr="00CD7059" w:rsidRDefault="00A52924" w:rsidP="003917B8">
            <w:pPr>
              <w:numPr>
                <w:ilvl w:val="0"/>
                <w:numId w:val="3"/>
              </w:numPr>
              <w:spacing w:after="0" w:line="240" w:lineRule="auto"/>
              <w:ind w:left="720"/>
              <w:rPr>
                <w:rFonts w:ascii="Garamond" w:hAnsi="Garamond"/>
                <w:sz w:val="20"/>
                <w:szCs w:val="20"/>
              </w:rPr>
            </w:pPr>
            <w:r>
              <w:rPr>
                <w:rFonts w:ascii="Garamond" w:hAnsi="Garamond"/>
                <w:sz w:val="20"/>
                <w:szCs w:val="20"/>
              </w:rPr>
              <w:t>Interim Evaluation</w:t>
            </w:r>
            <w:r w:rsidR="00BF0763" w:rsidRPr="00CD7059">
              <w:rPr>
                <w:rFonts w:ascii="Garamond" w:hAnsi="Garamond"/>
                <w:sz w:val="20"/>
                <w:szCs w:val="20"/>
              </w:rPr>
              <w:t xml:space="preserve"> time frame and date of</w:t>
            </w:r>
            <w:r>
              <w:rPr>
                <w:rFonts w:ascii="Garamond" w:hAnsi="Garamond"/>
                <w:sz w:val="20"/>
                <w:szCs w:val="20"/>
              </w:rPr>
              <w:t xml:space="preserve"> </w:t>
            </w:r>
            <w:r w:rsidR="00BF0763" w:rsidRPr="00CD7059">
              <w:rPr>
                <w:rFonts w:ascii="Garamond" w:hAnsi="Garamond"/>
                <w:sz w:val="20"/>
                <w:szCs w:val="20"/>
              </w:rPr>
              <w:t>report</w:t>
            </w:r>
          </w:p>
          <w:p w14:paraId="07E1B6F5" w14:textId="411A80D1" w:rsidR="00BF0763" w:rsidRPr="00A52924" w:rsidRDefault="00BF0763" w:rsidP="00A52924">
            <w:pPr>
              <w:numPr>
                <w:ilvl w:val="0"/>
                <w:numId w:val="3"/>
              </w:numPr>
              <w:spacing w:after="0" w:line="240" w:lineRule="auto"/>
              <w:ind w:left="720"/>
              <w:rPr>
                <w:rFonts w:ascii="Garamond" w:hAnsi="Garamond"/>
                <w:sz w:val="20"/>
                <w:szCs w:val="20"/>
              </w:rPr>
            </w:pPr>
            <w:r w:rsidRPr="00CD7059">
              <w:rPr>
                <w:rFonts w:ascii="Garamond" w:hAnsi="Garamond"/>
                <w:sz w:val="20"/>
                <w:szCs w:val="20"/>
              </w:rPr>
              <w:t>Region and countries included in the project</w:t>
            </w:r>
          </w:p>
          <w:p w14:paraId="793481F5" w14:textId="77777777" w:rsidR="00BF0763" w:rsidRPr="00CD7059" w:rsidRDefault="00BF0763" w:rsidP="003917B8">
            <w:pPr>
              <w:numPr>
                <w:ilvl w:val="0"/>
                <w:numId w:val="3"/>
              </w:numPr>
              <w:spacing w:after="0" w:line="240" w:lineRule="auto"/>
              <w:ind w:left="720"/>
              <w:rPr>
                <w:rFonts w:ascii="Garamond" w:hAnsi="Garamond"/>
                <w:sz w:val="20"/>
                <w:szCs w:val="20"/>
              </w:rPr>
            </w:pPr>
            <w:r>
              <w:rPr>
                <w:rFonts w:ascii="Garamond" w:hAnsi="Garamond"/>
                <w:sz w:val="20"/>
                <w:szCs w:val="20"/>
              </w:rPr>
              <w:t>Executing Agency/</w:t>
            </w:r>
            <w:r w:rsidRPr="00CD7059">
              <w:rPr>
                <w:rFonts w:ascii="Garamond" w:hAnsi="Garamond"/>
                <w:sz w:val="20"/>
                <w:szCs w:val="20"/>
              </w:rPr>
              <w:t>Implementing Partner and other project partners</w:t>
            </w:r>
          </w:p>
          <w:p w14:paraId="6E6A939B" w14:textId="0ECE5705" w:rsidR="00BF0763" w:rsidRPr="00CD7059" w:rsidRDefault="00A52924" w:rsidP="003917B8">
            <w:pPr>
              <w:numPr>
                <w:ilvl w:val="0"/>
                <w:numId w:val="3"/>
              </w:numPr>
              <w:spacing w:after="0" w:line="240" w:lineRule="auto"/>
              <w:ind w:left="720"/>
              <w:rPr>
                <w:rFonts w:ascii="Garamond" w:hAnsi="Garamond"/>
                <w:sz w:val="20"/>
                <w:szCs w:val="20"/>
              </w:rPr>
            </w:pPr>
            <w:r>
              <w:rPr>
                <w:rFonts w:ascii="Garamond" w:hAnsi="Garamond"/>
                <w:sz w:val="20"/>
                <w:szCs w:val="20"/>
              </w:rPr>
              <w:t>Interim Evaluation</w:t>
            </w:r>
            <w:r w:rsidR="00BF0763" w:rsidRPr="00CD7059">
              <w:rPr>
                <w:rFonts w:ascii="Garamond" w:hAnsi="Garamond"/>
                <w:sz w:val="20"/>
                <w:szCs w:val="20"/>
              </w:rPr>
              <w:t xml:space="preserve"> team members </w:t>
            </w:r>
          </w:p>
          <w:p w14:paraId="09AD880A"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Acknowledgements</w:t>
            </w:r>
          </w:p>
        </w:tc>
      </w:tr>
      <w:tr w:rsidR="00BF0763" w:rsidRPr="00CD7059" w14:paraId="529F2664" w14:textId="77777777" w:rsidTr="00486B06">
        <w:trPr>
          <w:gridAfter w:val="1"/>
          <w:wAfter w:w="612" w:type="dxa"/>
          <w:trHeight w:val="188"/>
        </w:trPr>
        <w:tc>
          <w:tcPr>
            <w:tcW w:w="480" w:type="dxa"/>
          </w:tcPr>
          <w:p w14:paraId="39A150C6" w14:textId="77777777"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 xml:space="preserve">ii. </w:t>
            </w:r>
          </w:p>
        </w:tc>
        <w:tc>
          <w:tcPr>
            <w:tcW w:w="9060" w:type="dxa"/>
            <w:gridSpan w:val="3"/>
          </w:tcPr>
          <w:p w14:paraId="7CA4A01B"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Table of Contents</w:t>
            </w:r>
          </w:p>
        </w:tc>
      </w:tr>
      <w:tr w:rsidR="00BF0763" w:rsidRPr="00CD7059" w14:paraId="40C8F074" w14:textId="77777777" w:rsidTr="00486B06">
        <w:trPr>
          <w:gridAfter w:val="1"/>
          <w:wAfter w:w="612" w:type="dxa"/>
          <w:trHeight w:val="207"/>
        </w:trPr>
        <w:tc>
          <w:tcPr>
            <w:tcW w:w="480" w:type="dxa"/>
          </w:tcPr>
          <w:p w14:paraId="3E90AA76" w14:textId="77777777"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iii.</w:t>
            </w:r>
          </w:p>
        </w:tc>
        <w:tc>
          <w:tcPr>
            <w:tcW w:w="9060" w:type="dxa"/>
            <w:gridSpan w:val="3"/>
          </w:tcPr>
          <w:p w14:paraId="4EE84C6E"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Acronyms and Abbreviations</w:t>
            </w:r>
          </w:p>
        </w:tc>
      </w:tr>
      <w:tr w:rsidR="00BF0763" w:rsidRPr="00CD7059" w14:paraId="77FD7D5E" w14:textId="77777777" w:rsidTr="00486B06">
        <w:trPr>
          <w:gridAfter w:val="1"/>
          <w:wAfter w:w="612" w:type="dxa"/>
          <w:trHeight w:val="48"/>
        </w:trPr>
        <w:tc>
          <w:tcPr>
            <w:tcW w:w="480" w:type="dxa"/>
          </w:tcPr>
          <w:p w14:paraId="77BD5978" w14:textId="77777777" w:rsidR="00BF0763" w:rsidRPr="00CD7059" w:rsidRDefault="00BF0763" w:rsidP="003917B8">
            <w:pPr>
              <w:spacing w:line="240" w:lineRule="auto"/>
              <w:rPr>
                <w:rFonts w:ascii="Garamond" w:hAnsi="Garamond"/>
                <w:b/>
                <w:bCs/>
                <w:sz w:val="20"/>
                <w:szCs w:val="20"/>
              </w:rPr>
            </w:pPr>
            <w:r w:rsidRPr="00CD7059">
              <w:rPr>
                <w:rFonts w:ascii="Garamond" w:hAnsi="Garamond"/>
                <w:b/>
                <w:bCs/>
                <w:sz w:val="20"/>
                <w:szCs w:val="20"/>
              </w:rPr>
              <w:t>1.</w:t>
            </w:r>
          </w:p>
        </w:tc>
        <w:tc>
          <w:tcPr>
            <w:tcW w:w="9060" w:type="dxa"/>
            <w:gridSpan w:val="3"/>
          </w:tcPr>
          <w:p w14:paraId="361E4DCD"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Executive Summary </w:t>
            </w:r>
            <w:r w:rsidRPr="00CD7059">
              <w:rPr>
                <w:rFonts w:ascii="Garamond" w:hAnsi="Garamond"/>
                <w:i/>
                <w:sz w:val="20"/>
                <w:szCs w:val="20"/>
              </w:rPr>
              <w:t>(3-5 pages)</w:t>
            </w:r>
            <w:r w:rsidRPr="00CD7059">
              <w:rPr>
                <w:rFonts w:ascii="Garamond" w:hAnsi="Garamond"/>
                <w:sz w:val="20"/>
                <w:szCs w:val="20"/>
              </w:rPr>
              <w:t xml:space="preserve"> </w:t>
            </w:r>
          </w:p>
          <w:p w14:paraId="439B7907"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Project Information Table</w:t>
            </w:r>
          </w:p>
          <w:p w14:paraId="3E7EED4A"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Project Description (brief)</w:t>
            </w:r>
          </w:p>
          <w:p w14:paraId="2662115E"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Project Progress Summary (between 200-500 words)</w:t>
            </w:r>
          </w:p>
          <w:p w14:paraId="1B4102B1" w14:textId="03285237" w:rsidR="00BF0763" w:rsidRPr="00CD7059" w:rsidRDefault="00A52924" w:rsidP="003917B8">
            <w:pPr>
              <w:numPr>
                <w:ilvl w:val="0"/>
                <w:numId w:val="3"/>
              </w:numPr>
              <w:spacing w:after="0" w:line="240" w:lineRule="auto"/>
              <w:ind w:left="720"/>
              <w:rPr>
                <w:rFonts w:ascii="Garamond" w:hAnsi="Garamond"/>
                <w:sz w:val="20"/>
                <w:szCs w:val="20"/>
              </w:rPr>
            </w:pPr>
            <w:r>
              <w:rPr>
                <w:rFonts w:ascii="Garamond" w:hAnsi="Garamond"/>
                <w:sz w:val="20"/>
                <w:szCs w:val="20"/>
              </w:rPr>
              <w:t>Interim Evaluation</w:t>
            </w:r>
            <w:r w:rsidR="00BF0763" w:rsidRPr="00CD7059">
              <w:rPr>
                <w:rFonts w:ascii="Garamond" w:hAnsi="Garamond"/>
                <w:sz w:val="20"/>
                <w:szCs w:val="20"/>
              </w:rPr>
              <w:t xml:space="preserve"> Rating</w:t>
            </w:r>
            <w:r w:rsidR="00BF0763">
              <w:rPr>
                <w:rFonts w:ascii="Garamond" w:hAnsi="Garamond"/>
                <w:sz w:val="20"/>
                <w:szCs w:val="20"/>
              </w:rPr>
              <w:t>s</w:t>
            </w:r>
            <w:r w:rsidR="00BF0763" w:rsidRPr="00CD7059">
              <w:rPr>
                <w:rFonts w:ascii="Garamond" w:hAnsi="Garamond"/>
                <w:sz w:val="20"/>
                <w:szCs w:val="20"/>
              </w:rPr>
              <w:t xml:space="preserve"> &amp; Achievement Summary Table</w:t>
            </w:r>
          </w:p>
          <w:p w14:paraId="2810F4FA"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Concise summary of conclusions </w:t>
            </w:r>
          </w:p>
          <w:p w14:paraId="2D92E8E6"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Recommendation Summary Table</w:t>
            </w:r>
          </w:p>
        </w:tc>
      </w:tr>
      <w:tr w:rsidR="00BF0763" w:rsidRPr="00CD7059" w14:paraId="4D615957" w14:textId="77777777" w:rsidTr="00486B06">
        <w:trPr>
          <w:gridAfter w:val="1"/>
          <w:wAfter w:w="612" w:type="dxa"/>
          <w:trHeight w:val="48"/>
        </w:trPr>
        <w:tc>
          <w:tcPr>
            <w:tcW w:w="480" w:type="dxa"/>
          </w:tcPr>
          <w:p w14:paraId="52BF79BB" w14:textId="77777777" w:rsidR="00BF0763" w:rsidRPr="00CD7059" w:rsidRDefault="00BF0763" w:rsidP="003917B8">
            <w:pPr>
              <w:spacing w:line="240" w:lineRule="auto"/>
              <w:rPr>
                <w:rFonts w:ascii="Garamond" w:hAnsi="Garamond"/>
                <w:b/>
                <w:bCs/>
                <w:sz w:val="20"/>
                <w:szCs w:val="20"/>
              </w:rPr>
            </w:pPr>
            <w:r w:rsidRPr="00CD7059">
              <w:rPr>
                <w:rFonts w:ascii="Garamond" w:hAnsi="Garamond"/>
                <w:b/>
                <w:bCs/>
                <w:sz w:val="20"/>
                <w:szCs w:val="20"/>
              </w:rPr>
              <w:t>2.</w:t>
            </w:r>
          </w:p>
        </w:tc>
        <w:tc>
          <w:tcPr>
            <w:tcW w:w="9060" w:type="dxa"/>
            <w:gridSpan w:val="3"/>
          </w:tcPr>
          <w:p w14:paraId="16ADDB12"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Introduction </w:t>
            </w:r>
            <w:r w:rsidRPr="00CD7059">
              <w:rPr>
                <w:rFonts w:ascii="Garamond" w:hAnsi="Garamond"/>
                <w:i/>
                <w:sz w:val="20"/>
                <w:szCs w:val="20"/>
              </w:rPr>
              <w:t>(2-3 pages)</w:t>
            </w:r>
          </w:p>
          <w:p w14:paraId="26B9F6BD" w14:textId="423262D5"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Purpose of the</w:t>
            </w:r>
            <w:r w:rsidR="00A52924">
              <w:rPr>
                <w:rFonts w:ascii="Garamond" w:hAnsi="Garamond"/>
                <w:sz w:val="20"/>
                <w:szCs w:val="20"/>
              </w:rPr>
              <w:t xml:space="preserve"> Interim Evaluation</w:t>
            </w:r>
            <w:r w:rsidRPr="00CD7059">
              <w:rPr>
                <w:rFonts w:ascii="Garamond" w:hAnsi="Garamond"/>
                <w:sz w:val="20"/>
                <w:szCs w:val="20"/>
              </w:rPr>
              <w:t xml:space="preserve"> and objectives</w:t>
            </w:r>
          </w:p>
          <w:p w14:paraId="473B8926" w14:textId="48A43C30"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Scope &amp; Methodology: principles of design and execution of the</w:t>
            </w:r>
            <w:r w:rsidR="00A52924">
              <w:rPr>
                <w:rFonts w:ascii="Garamond" w:hAnsi="Garamond"/>
                <w:sz w:val="20"/>
                <w:szCs w:val="20"/>
              </w:rPr>
              <w:t xml:space="preserve"> Interim Evaluation</w:t>
            </w:r>
            <w:r w:rsidRPr="00CD7059">
              <w:rPr>
                <w:rFonts w:ascii="Garamond" w:hAnsi="Garamond"/>
                <w:sz w:val="20"/>
                <w:szCs w:val="20"/>
              </w:rPr>
              <w:t>,</w:t>
            </w:r>
            <w:r w:rsidR="00A52924">
              <w:rPr>
                <w:rFonts w:ascii="Garamond" w:hAnsi="Garamond"/>
                <w:sz w:val="20"/>
                <w:szCs w:val="20"/>
              </w:rPr>
              <w:t xml:space="preserve"> Interim Evaluation</w:t>
            </w:r>
            <w:r w:rsidRPr="00CD7059">
              <w:rPr>
                <w:rFonts w:ascii="Garamond" w:hAnsi="Garamond"/>
                <w:sz w:val="20"/>
                <w:szCs w:val="20"/>
              </w:rPr>
              <w:t xml:space="preserve"> approach and data collection methods, limitations</w:t>
            </w:r>
          </w:p>
          <w:p w14:paraId="52096480" w14:textId="3AC96775"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Structure of the</w:t>
            </w:r>
            <w:r w:rsidR="00A52924">
              <w:rPr>
                <w:rFonts w:ascii="Garamond" w:hAnsi="Garamond"/>
                <w:sz w:val="20"/>
                <w:szCs w:val="20"/>
              </w:rPr>
              <w:t xml:space="preserve"> Interim Evaluation</w:t>
            </w:r>
            <w:r w:rsidRPr="00CD7059">
              <w:rPr>
                <w:rFonts w:ascii="Garamond" w:hAnsi="Garamond"/>
                <w:sz w:val="20"/>
                <w:szCs w:val="20"/>
              </w:rPr>
              <w:t xml:space="preserve"> report</w:t>
            </w:r>
          </w:p>
        </w:tc>
      </w:tr>
      <w:tr w:rsidR="00BF0763" w:rsidRPr="00CD7059" w14:paraId="43212024" w14:textId="77777777" w:rsidTr="009935CE">
        <w:trPr>
          <w:gridAfter w:val="1"/>
          <w:wAfter w:w="612" w:type="dxa"/>
          <w:trHeight w:val="448"/>
        </w:trPr>
        <w:tc>
          <w:tcPr>
            <w:tcW w:w="480" w:type="dxa"/>
          </w:tcPr>
          <w:p w14:paraId="2AAD4C74" w14:textId="77777777" w:rsidR="00BF0763" w:rsidRPr="00CD7059" w:rsidRDefault="00BF0763" w:rsidP="003917B8">
            <w:pPr>
              <w:spacing w:line="240" w:lineRule="auto"/>
              <w:rPr>
                <w:rFonts w:ascii="Garamond" w:hAnsi="Garamond"/>
                <w:b/>
                <w:bCs/>
                <w:sz w:val="20"/>
                <w:szCs w:val="20"/>
              </w:rPr>
            </w:pPr>
            <w:r w:rsidRPr="00CD7059">
              <w:rPr>
                <w:rFonts w:ascii="Garamond" w:hAnsi="Garamond"/>
                <w:b/>
                <w:bCs/>
                <w:sz w:val="20"/>
                <w:szCs w:val="20"/>
              </w:rPr>
              <w:lastRenderedPageBreak/>
              <w:t>3.</w:t>
            </w:r>
          </w:p>
        </w:tc>
        <w:tc>
          <w:tcPr>
            <w:tcW w:w="9060" w:type="dxa"/>
            <w:gridSpan w:val="3"/>
          </w:tcPr>
          <w:p w14:paraId="555ABC8E"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Project Description and Background Context </w:t>
            </w:r>
            <w:r w:rsidRPr="00CD7059">
              <w:rPr>
                <w:rFonts w:ascii="Garamond" w:hAnsi="Garamond"/>
                <w:i/>
                <w:sz w:val="20"/>
                <w:szCs w:val="20"/>
              </w:rPr>
              <w:t>(3-5 pages)</w:t>
            </w:r>
          </w:p>
          <w:p w14:paraId="15007931" w14:textId="77777777"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Development context: environmental, socio-economic, institutional, a</w:t>
            </w:r>
            <w:r>
              <w:rPr>
                <w:rFonts w:ascii="Garamond" w:hAnsi="Garamond"/>
                <w:sz w:val="20"/>
                <w:szCs w:val="20"/>
              </w:rPr>
              <w:t>n</w:t>
            </w:r>
            <w:r w:rsidRPr="00CD7059">
              <w:rPr>
                <w:rFonts w:ascii="Garamond" w:hAnsi="Garamond"/>
                <w:sz w:val="20"/>
                <w:szCs w:val="20"/>
              </w:rPr>
              <w:t>d policy factors relevant to the project objective and scope</w:t>
            </w:r>
          </w:p>
          <w:p w14:paraId="4E360BF7" w14:textId="77777777"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 xml:space="preserve">Problems that the project sought to </w:t>
            </w:r>
            <w:proofErr w:type="gramStart"/>
            <w:r w:rsidRPr="00CD7059">
              <w:rPr>
                <w:rFonts w:ascii="Garamond" w:hAnsi="Garamond"/>
                <w:sz w:val="20"/>
                <w:szCs w:val="20"/>
              </w:rPr>
              <w:t>address:</w:t>
            </w:r>
            <w:proofErr w:type="gramEnd"/>
            <w:r w:rsidRPr="00CD7059">
              <w:rPr>
                <w:rFonts w:ascii="Garamond" w:hAnsi="Garamond"/>
                <w:sz w:val="20"/>
                <w:szCs w:val="20"/>
              </w:rPr>
              <w:t xml:space="preserve"> threats and barriers targeted</w:t>
            </w:r>
          </w:p>
          <w:p w14:paraId="0A75E14B" w14:textId="77777777"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Description and Strategy: objective, outcomes and expected results, description of field sites (if any) </w:t>
            </w:r>
          </w:p>
          <w:p w14:paraId="6750B690" w14:textId="77777777"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Implementation Arrangements: short description of </w:t>
            </w:r>
            <w:r>
              <w:rPr>
                <w:rFonts w:ascii="Garamond" w:hAnsi="Garamond"/>
                <w:sz w:val="20"/>
                <w:szCs w:val="20"/>
              </w:rPr>
              <w:t>the Project Board</w:t>
            </w:r>
            <w:r w:rsidRPr="00CD7059">
              <w:rPr>
                <w:rFonts w:ascii="Garamond" w:hAnsi="Garamond"/>
                <w:sz w:val="20"/>
                <w:szCs w:val="20"/>
              </w:rPr>
              <w:t>, key implementing partner arrangements, etc.</w:t>
            </w:r>
          </w:p>
          <w:p w14:paraId="1E78949F" w14:textId="77777777"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Project timing and milestones</w:t>
            </w:r>
          </w:p>
          <w:p w14:paraId="12EA573B" w14:textId="77777777"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Main stakeholders: summary list</w:t>
            </w:r>
          </w:p>
        </w:tc>
      </w:tr>
      <w:tr w:rsidR="00BF0763" w:rsidRPr="00CD7059" w14:paraId="3887E18A" w14:textId="77777777" w:rsidTr="00486B06">
        <w:trPr>
          <w:gridAfter w:val="1"/>
          <w:wAfter w:w="612" w:type="dxa"/>
          <w:trHeight w:val="180"/>
        </w:trPr>
        <w:tc>
          <w:tcPr>
            <w:tcW w:w="480" w:type="dxa"/>
          </w:tcPr>
          <w:p w14:paraId="68DAD746" w14:textId="77777777"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4.</w:t>
            </w:r>
          </w:p>
        </w:tc>
        <w:tc>
          <w:tcPr>
            <w:tcW w:w="9060" w:type="dxa"/>
            <w:gridSpan w:val="3"/>
          </w:tcPr>
          <w:p w14:paraId="2E817C3C"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Findings </w:t>
            </w:r>
            <w:r w:rsidRPr="00CD7059">
              <w:rPr>
                <w:rFonts w:ascii="Garamond" w:hAnsi="Garamond"/>
                <w:i/>
                <w:sz w:val="20"/>
                <w:szCs w:val="20"/>
              </w:rPr>
              <w:t>(12-14 pages)</w:t>
            </w:r>
          </w:p>
        </w:tc>
      </w:tr>
      <w:tr w:rsidR="00BF0763" w:rsidRPr="00CD7059" w14:paraId="3EE5B2C9" w14:textId="77777777" w:rsidTr="00486B06">
        <w:trPr>
          <w:gridBefore w:val="2"/>
          <w:wBefore w:w="612" w:type="dxa"/>
          <w:trHeight w:val="819"/>
        </w:trPr>
        <w:tc>
          <w:tcPr>
            <w:tcW w:w="480" w:type="dxa"/>
          </w:tcPr>
          <w:p w14:paraId="4FE43982" w14:textId="77777777"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4.1</w:t>
            </w:r>
          </w:p>
          <w:p w14:paraId="017F09EB" w14:textId="77777777" w:rsidR="00BF0763" w:rsidRPr="00CD7059" w:rsidRDefault="00BF0763" w:rsidP="003917B8">
            <w:pPr>
              <w:spacing w:after="0" w:line="240" w:lineRule="auto"/>
              <w:rPr>
                <w:rFonts w:ascii="Garamond" w:hAnsi="Garamond"/>
                <w:b/>
                <w:bCs/>
                <w:sz w:val="20"/>
                <w:szCs w:val="20"/>
              </w:rPr>
            </w:pPr>
          </w:p>
          <w:p w14:paraId="01AC401C" w14:textId="77777777" w:rsidR="00BF0763" w:rsidRPr="00CD7059" w:rsidRDefault="00BF0763" w:rsidP="003917B8">
            <w:pPr>
              <w:spacing w:after="0" w:line="240" w:lineRule="auto"/>
              <w:rPr>
                <w:rFonts w:ascii="Garamond" w:hAnsi="Garamond"/>
                <w:b/>
                <w:bCs/>
                <w:sz w:val="20"/>
                <w:szCs w:val="20"/>
              </w:rPr>
            </w:pPr>
          </w:p>
        </w:tc>
        <w:tc>
          <w:tcPr>
            <w:tcW w:w="9060" w:type="dxa"/>
            <w:gridSpan w:val="2"/>
          </w:tcPr>
          <w:p w14:paraId="48242D71"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Project Strategy</w:t>
            </w:r>
          </w:p>
          <w:p w14:paraId="2EF02107" w14:textId="77777777" w:rsidR="00BF0763" w:rsidRPr="00CD7059" w:rsidRDefault="00BF0763" w:rsidP="004A4E9F">
            <w:pPr>
              <w:pStyle w:val="ListParagraph"/>
              <w:numPr>
                <w:ilvl w:val="0"/>
                <w:numId w:val="13"/>
              </w:numPr>
              <w:spacing w:before="0"/>
              <w:rPr>
                <w:rFonts w:ascii="Garamond" w:hAnsi="Garamond"/>
                <w:sz w:val="20"/>
                <w:szCs w:val="20"/>
              </w:rPr>
            </w:pPr>
            <w:r w:rsidRPr="00CD7059">
              <w:rPr>
                <w:rFonts w:ascii="Garamond" w:hAnsi="Garamond"/>
                <w:sz w:val="20"/>
                <w:szCs w:val="20"/>
              </w:rPr>
              <w:t>Project Design</w:t>
            </w:r>
          </w:p>
          <w:p w14:paraId="4D2FD405" w14:textId="61375E11" w:rsidR="00A52924" w:rsidRPr="00A52924" w:rsidRDefault="00BF0763" w:rsidP="00A52924">
            <w:pPr>
              <w:pStyle w:val="ListParagraph"/>
              <w:numPr>
                <w:ilvl w:val="0"/>
                <w:numId w:val="13"/>
              </w:numPr>
              <w:spacing w:before="0"/>
              <w:rPr>
                <w:rFonts w:ascii="Garamond" w:hAnsi="Garamond"/>
                <w:sz w:val="20"/>
                <w:szCs w:val="20"/>
              </w:rPr>
            </w:pPr>
            <w:r w:rsidRPr="00CD7059">
              <w:rPr>
                <w:rFonts w:ascii="Garamond" w:hAnsi="Garamond"/>
                <w:sz w:val="20"/>
                <w:szCs w:val="20"/>
              </w:rPr>
              <w:t>Results Framework/</w:t>
            </w:r>
            <w:proofErr w:type="spellStart"/>
            <w:r w:rsidRPr="00CD7059">
              <w:rPr>
                <w:rFonts w:ascii="Garamond" w:hAnsi="Garamond"/>
                <w:sz w:val="20"/>
                <w:szCs w:val="20"/>
              </w:rPr>
              <w:t>Logframe</w:t>
            </w:r>
            <w:proofErr w:type="spellEnd"/>
          </w:p>
        </w:tc>
      </w:tr>
      <w:tr w:rsidR="00A52924" w:rsidRPr="00CD7059" w14:paraId="432272CF" w14:textId="77777777" w:rsidTr="00486B06">
        <w:trPr>
          <w:gridBefore w:val="2"/>
          <w:wBefore w:w="612" w:type="dxa"/>
          <w:trHeight w:val="381"/>
        </w:trPr>
        <w:tc>
          <w:tcPr>
            <w:tcW w:w="480" w:type="dxa"/>
          </w:tcPr>
          <w:p w14:paraId="032D0437" w14:textId="2EE09B38" w:rsidR="00A52924" w:rsidRPr="00CD7059" w:rsidRDefault="00A52924" w:rsidP="003917B8">
            <w:pPr>
              <w:spacing w:after="0" w:line="240" w:lineRule="auto"/>
              <w:rPr>
                <w:rFonts w:ascii="Garamond" w:hAnsi="Garamond"/>
                <w:b/>
                <w:bCs/>
                <w:sz w:val="20"/>
                <w:szCs w:val="20"/>
              </w:rPr>
            </w:pPr>
            <w:r w:rsidRPr="00CD7059">
              <w:rPr>
                <w:rFonts w:ascii="Garamond" w:hAnsi="Garamond"/>
                <w:b/>
                <w:bCs/>
                <w:sz w:val="20"/>
                <w:szCs w:val="20"/>
              </w:rPr>
              <w:t>4.2</w:t>
            </w:r>
          </w:p>
        </w:tc>
        <w:tc>
          <w:tcPr>
            <w:tcW w:w="9060" w:type="dxa"/>
            <w:gridSpan w:val="2"/>
          </w:tcPr>
          <w:p w14:paraId="71076108" w14:textId="17A3C1E3" w:rsidR="00A52924" w:rsidRDefault="00A52924" w:rsidP="003917B8">
            <w:pPr>
              <w:spacing w:after="0" w:line="240" w:lineRule="auto"/>
              <w:rPr>
                <w:rFonts w:ascii="Garamond" w:hAnsi="Garamond"/>
                <w:sz w:val="20"/>
                <w:szCs w:val="20"/>
                <w:lang w:val="en-GB"/>
              </w:rPr>
            </w:pPr>
            <w:r>
              <w:rPr>
                <w:rFonts w:ascii="Garamond" w:hAnsi="Garamond"/>
                <w:sz w:val="20"/>
                <w:szCs w:val="20"/>
                <w:lang w:val="en-GB"/>
              </w:rPr>
              <w:t>Relevance</w:t>
            </w:r>
          </w:p>
        </w:tc>
      </w:tr>
      <w:tr w:rsidR="00A52924" w:rsidRPr="00CD7059" w14:paraId="5305A701" w14:textId="77777777" w:rsidTr="00486B06">
        <w:trPr>
          <w:gridBefore w:val="2"/>
          <w:wBefore w:w="612" w:type="dxa"/>
          <w:trHeight w:val="381"/>
        </w:trPr>
        <w:tc>
          <w:tcPr>
            <w:tcW w:w="480" w:type="dxa"/>
          </w:tcPr>
          <w:p w14:paraId="5A0833A4" w14:textId="3EDDFDFE" w:rsidR="00A52924" w:rsidRPr="00CD7059" w:rsidRDefault="00A52924" w:rsidP="003917B8">
            <w:pPr>
              <w:spacing w:after="0" w:line="240" w:lineRule="auto"/>
              <w:rPr>
                <w:rFonts w:ascii="Garamond" w:hAnsi="Garamond"/>
                <w:b/>
                <w:bCs/>
                <w:sz w:val="20"/>
                <w:szCs w:val="20"/>
              </w:rPr>
            </w:pPr>
            <w:r w:rsidRPr="00CD7059">
              <w:rPr>
                <w:rFonts w:ascii="Garamond" w:hAnsi="Garamond"/>
                <w:b/>
                <w:bCs/>
                <w:sz w:val="20"/>
                <w:szCs w:val="20"/>
              </w:rPr>
              <w:t>4.</w:t>
            </w:r>
            <w:r>
              <w:rPr>
                <w:rFonts w:ascii="Garamond" w:hAnsi="Garamond"/>
                <w:b/>
                <w:bCs/>
                <w:sz w:val="20"/>
                <w:szCs w:val="20"/>
              </w:rPr>
              <w:t>3</w:t>
            </w:r>
          </w:p>
        </w:tc>
        <w:tc>
          <w:tcPr>
            <w:tcW w:w="9060" w:type="dxa"/>
            <w:gridSpan w:val="2"/>
          </w:tcPr>
          <w:p w14:paraId="07B2020F" w14:textId="4F320877" w:rsidR="00A52924" w:rsidRDefault="00A52924" w:rsidP="003917B8">
            <w:pPr>
              <w:spacing w:after="0" w:line="240" w:lineRule="auto"/>
              <w:rPr>
                <w:rFonts w:ascii="Garamond" w:hAnsi="Garamond"/>
                <w:sz w:val="20"/>
                <w:szCs w:val="20"/>
                <w:lang w:val="en-GB"/>
              </w:rPr>
            </w:pPr>
            <w:r>
              <w:rPr>
                <w:rFonts w:ascii="Garamond" w:hAnsi="Garamond"/>
                <w:sz w:val="20"/>
                <w:szCs w:val="20"/>
                <w:lang w:val="en-GB"/>
              </w:rPr>
              <w:t>Effectiveness and Efficiency</w:t>
            </w:r>
          </w:p>
        </w:tc>
      </w:tr>
      <w:tr w:rsidR="00BF0763" w:rsidRPr="00CD7059" w14:paraId="488BFD27" w14:textId="77777777" w:rsidTr="00486B06">
        <w:trPr>
          <w:gridBefore w:val="2"/>
          <w:wBefore w:w="612" w:type="dxa"/>
          <w:trHeight w:val="381"/>
        </w:trPr>
        <w:tc>
          <w:tcPr>
            <w:tcW w:w="480" w:type="dxa"/>
          </w:tcPr>
          <w:p w14:paraId="0D08A33D" w14:textId="7A4424EA"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4.</w:t>
            </w:r>
            <w:r w:rsidR="00A52924">
              <w:rPr>
                <w:rFonts w:ascii="Garamond" w:hAnsi="Garamond"/>
                <w:b/>
                <w:bCs/>
                <w:sz w:val="20"/>
                <w:szCs w:val="20"/>
              </w:rPr>
              <w:t>4</w:t>
            </w:r>
          </w:p>
        </w:tc>
        <w:tc>
          <w:tcPr>
            <w:tcW w:w="9060" w:type="dxa"/>
            <w:gridSpan w:val="2"/>
          </w:tcPr>
          <w:p w14:paraId="1F6B02F3" w14:textId="10EAA50C" w:rsidR="00BF0763" w:rsidRPr="00CD7059" w:rsidRDefault="00BF0763" w:rsidP="003917B8">
            <w:pPr>
              <w:spacing w:after="0" w:line="240" w:lineRule="auto"/>
              <w:rPr>
                <w:rFonts w:ascii="Garamond" w:hAnsi="Garamond"/>
                <w:sz w:val="20"/>
                <w:szCs w:val="20"/>
                <w:lang w:val="en-GB"/>
              </w:rPr>
            </w:pPr>
            <w:r w:rsidRPr="00CD7059">
              <w:rPr>
                <w:rFonts w:ascii="Garamond" w:hAnsi="Garamond"/>
                <w:sz w:val="20"/>
                <w:szCs w:val="20"/>
                <w:lang w:val="en-GB"/>
              </w:rPr>
              <w:t>Pro</w:t>
            </w:r>
            <w:r>
              <w:rPr>
                <w:rFonts w:ascii="Garamond" w:hAnsi="Garamond"/>
                <w:sz w:val="20"/>
                <w:szCs w:val="20"/>
                <w:lang w:val="en-GB"/>
              </w:rPr>
              <w:t xml:space="preserve">gress Towards </w:t>
            </w:r>
            <w:r w:rsidRPr="00CD7059">
              <w:rPr>
                <w:rFonts w:ascii="Garamond" w:hAnsi="Garamond"/>
                <w:sz w:val="20"/>
                <w:szCs w:val="20"/>
                <w:lang w:val="en-GB"/>
              </w:rPr>
              <w:t xml:space="preserve">Results </w:t>
            </w:r>
          </w:p>
          <w:p w14:paraId="675CE90F" w14:textId="77777777" w:rsidR="00BF0763" w:rsidRPr="00CD7059" w:rsidRDefault="00BF0763" w:rsidP="004A4E9F">
            <w:pPr>
              <w:pStyle w:val="ListParagraph"/>
              <w:numPr>
                <w:ilvl w:val="0"/>
                <w:numId w:val="17"/>
              </w:numPr>
              <w:spacing w:before="0"/>
              <w:rPr>
                <w:rFonts w:ascii="Garamond" w:hAnsi="Garamond"/>
                <w:sz w:val="20"/>
                <w:szCs w:val="20"/>
              </w:rPr>
            </w:pPr>
            <w:r w:rsidRPr="00CD7059">
              <w:rPr>
                <w:rFonts w:ascii="Garamond" w:hAnsi="Garamond"/>
                <w:sz w:val="20"/>
                <w:szCs w:val="20"/>
              </w:rPr>
              <w:t xml:space="preserve">Progress </w:t>
            </w:r>
            <w:r w:rsidRPr="00CD7059">
              <w:rPr>
                <w:rFonts w:ascii="Garamond" w:hAnsi="Garamond"/>
                <w:sz w:val="20"/>
                <w:szCs w:val="20"/>
                <w:lang w:val="en-GB"/>
              </w:rPr>
              <w:t>towards outcomes</w:t>
            </w:r>
            <w:r>
              <w:rPr>
                <w:rFonts w:ascii="Garamond" w:hAnsi="Garamond"/>
                <w:sz w:val="20"/>
                <w:szCs w:val="20"/>
                <w:lang w:val="en-GB"/>
              </w:rPr>
              <w:t xml:space="preserve"> analysis</w:t>
            </w:r>
          </w:p>
          <w:p w14:paraId="7265DAE8" w14:textId="77777777" w:rsidR="00BF0763" w:rsidRPr="00CD7059" w:rsidRDefault="00BF0763" w:rsidP="004A4E9F">
            <w:pPr>
              <w:pStyle w:val="ListParagraph"/>
              <w:numPr>
                <w:ilvl w:val="0"/>
                <w:numId w:val="17"/>
              </w:numPr>
              <w:spacing w:before="0"/>
              <w:rPr>
                <w:rFonts w:ascii="Garamond" w:hAnsi="Garamond"/>
                <w:sz w:val="20"/>
                <w:szCs w:val="20"/>
              </w:rPr>
            </w:pPr>
            <w:r>
              <w:rPr>
                <w:rFonts w:ascii="Garamond" w:hAnsi="Garamond"/>
                <w:sz w:val="20"/>
                <w:szCs w:val="20"/>
                <w:lang w:val="en-GB"/>
              </w:rPr>
              <w:t>Remaining barriers to a</w:t>
            </w:r>
            <w:r w:rsidRPr="00CD7059">
              <w:rPr>
                <w:rFonts w:ascii="Garamond" w:hAnsi="Garamond"/>
                <w:sz w:val="20"/>
                <w:szCs w:val="20"/>
                <w:lang w:val="en-GB"/>
              </w:rPr>
              <w:t>chieving the project objective</w:t>
            </w:r>
          </w:p>
        </w:tc>
      </w:tr>
      <w:tr w:rsidR="00BF0763" w:rsidRPr="00CD7059" w14:paraId="1E15A9A7" w14:textId="77777777" w:rsidTr="00486B06">
        <w:trPr>
          <w:gridBefore w:val="2"/>
          <w:wBefore w:w="612" w:type="dxa"/>
          <w:trHeight w:val="48"/>
        </w:trPr>
        <w:tc>
          <w:tcPr>
            <w:tcW w:w="480" w:type="dxa"/>
          </w:tcPr>
          <w:p w14:paraId="3D7B9936" w14:textId="48E8D192"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4.</w:t>
            </w:r>
            <w:r w:rsidR="00A52924">
              <w:rPr>
                <w:rFonts w:ascii="Garamond" w:hAnsi="Garamond"/>
                <w:b/>
                <w:bCs/>
                <w:sz w:val="20"/>
                <w:szCs w:val="20"/>
              </w:rPr>
              <w:t>5</w:t>
            </w:r>
          </w:p>
        </w:tc>
        <w:tc>
          <w:tcPr>
            <w:tcW w:w="9060" w:type="dxa"/>
            <w:gridSpan w:val="2"/>
          </w:tcPr>
          <w:p w14:paraId="49B17081"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Project Implementation </w:t>
            </w:r>
            <w:r w:rsidRPr="00CD7059">
              <w:rPr>
                <w:rFonts w:ascii="Garamond" w:hAnsi="Garamond"/>
                <w:color w:val="000000"/>
                <w:sz w:val="20"/>
                <w:szCs w:val="20"/>
                <w:lang w:val="en-GB"/>
              </w:rPr>
              <w:t>and Adaptive Management</w:t>
            </w:r>
          </w:p>
          <w:p w14:paraId="3735CE12"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 xml:space="preserve">Management Arrangements </w:t>
            </w:r>
          </w:p>
          <w:p w14:paraId="262F4DC6"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Work planning</w:t>
            </w:r>
          </w:p>
          <w:p w14:paraId="7FC77879" w14:textId="74C9EF13" w:rsidR="00BF0763"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Finance and co-finance</w:t>
            </w:r>
          </w:p>
          <w:p w14:paraId="01E5AD02" w14:textId="415B6F7A" w:rsidR="00A52924" w:rsidRPr="00A52924" w:rsidRDefault="00A52924" w:rsidP="00A52924">
            <w:pPr>
              <w:pStyle w:val="ListParagraph"/>
              <w:numPr>
                <w:ilvl w:val="0"/>
                <w:numId w:val="14"/>
              </w:numPr>
              <w:spacing w:before="0"/>
              <w:rPr>
                <w:rFonts w:ascii="Garamond" w:hAnsi="Garamond"/>
                <w:sz w:val="20"/>
                <w:szCs w:val="20"/>
              </w:rPr>
            </w:pPr>
            <w:r>
              <w:rPr>
                <w:rFonts w:ascii="Garamond" w:hAnsi="Garamond"/>
                <w:sz w:val="20"/>
                <w:szCs w:val="20"/>
              </w:rPr>
              <w:t>Coherence in climate finance delivery with other multilateral entities</w:t>
            </w:r>
          </w:p>
          <w:p w14:paraId="2265A81B"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Project-level monitoring and evaluation systems</w:t>
            </w:r>
          </w:p>
          <w:p w14:paraId="30EEC7E3" w14:textId="77777777" w:rsidR="00BF0763" w:rsidRDefault="00BF0763" w:rsidP="004A4E9F">
            <w:pPr>
              <w:pStyle w:val="ListParagraph"/>
              <w:numPr>
                <w:ilvl w:val="0"/>
                <w:numId w:val="14"/>
              </w:numPr>
              <w:spacing w:before="0"/>
              <w:rPr>
                <w:rFonts w:ascii="Garamond" w:hAnsi="Garamond"/>
                <w:sz w:val="20"/>
                <w:szCs w:val="20"/>
              </w:rPr>
            </w:pPr>
            <w:r>
              <w:rPr>
                <w:rFonts w:ascii="Garamond" w:hAnsi="Garamond"/>
                <w:sz w:val="20"/>
                <w:szCs w:val="20"/>
              </w:rPr>
              <w:t>Stakeholder engagement</w:t>
            </w:r>
          </w:p>
          <w:p w14:paraId="53770C28"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Reporting</w:t>
            </w:r>
          </w:p>
          <w:p w14:paraId="191A3951" w14:textId="77777777"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Communications</w:t>
            </w:r>
          </w:p>
        </w:tc>
      </w:tr>
      <w:tr w:rsidR="00BF0763" w:rsidRPr="00CD7059" w14:paraId="55229320" w14:textId="77777777" w:rsidTr="00486B06">
        <w:trPr>
          <w:gridBefore w:val="2"/>
          <w:wBefore w:w="612" w:type="dxa"/>
          <w:trHeight w:val="342"/>
        </w:trPr>
        <w:tc>
          <w:tcPr>
            <w:tcW w:w="480" w:type="dxa"/>
          </w:tcPr>
          <w:p w14:paraId="401A1B3F" w14:textId="35654C00"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4.</w:t>
            </w:r>
            <w:r w:rsidR="00A52924">
              <w:rPr>
                <w:rFonts w:ascii="Garamond" w:hAnsi="Garamond"/>
                <w:b/>
                <w:bCs/>
                <w:sz w:val="20"/>
                <w:szCs w:val="20"/>
              </w:rPr>
              <w:t>6</w:t>
            </w:r>
          </w:p>
        </w:tc>
        <w:tc>
          <w:tcPr>
            <w:tcW w:w="9060" w:type="dxa"/>
            <w:gridSpan w:val="2"/>
          </w:tcPr>
          <w:p w14:paraId="449426D7"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Sustainability</w:t>
            </w:r>
          </w:p>
          <w:p w14:paraId="02A2CF9D" w14:textId="77777777"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Financial risks to sustainability</w:t>
            </w:r>
          </w:p>
          <w:p w14:paraId="3B0374C8" w14:textId="77777777"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Socio-economic to sustainability</w:t>
            </w:r>
          </w:p>
          <w:p w14:paraId="0EA3DFB9" w14:textId="77777777"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Institutional framework and governance risks to sustainability</w:t>
            </w:r>
          </w:p>
          <w:p w14:paraId="3FCA7620" w14:textId="77777777"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Environmental risks to sustainability</w:t>
            </w:r>
          </w:p>
        </w:tc>
      </w:tr>
      <w:tr w:rsidR="00A52924" w:rsidRPr="00CD7059" w14:paraId="25DE30D9" w14:textId="77777777" w:rsidTr="00486B06">
        <w:trPr>
          <w:gridBefore w:val="2"/>
          <w:wBefore w:w="612" w:type="dxa"/>
          <w:trHeight w:val="342"/>
        </w:trPr>
        <w:tc>
          <w:tcPr>
            <w:tcW w:w="480" w:type="dxa"/>
          </w:tcPr>
          <w:p w14:paraId="7F0287DE" w14:textId="18137589" w:rsidR="00A52924" w:rsidRPr="00CD7059" w:rsidRDefault="00A52924" w:rsidP="003917B8">
            <w:pPr>
              <w:spacing w:after="0" w:line="240" w:lineRule="auto"/>
              <w:rPr>
                <w:rFonts w:ascii="Garamond" w:hAnsi="Garamond"/>
                <w:b/>
                <w:bCs/>
                <w:sz w:val="20"/>
                <w:szCs w:val="20"/>
              </w:rPr>
            </w:pPr>
            <w:r w:rsidRPr="00CD7059">
              <w:rPr>
                <w:rFonts w:ascii="Garamond" w:hAnsi="Garamond"/>
                <w:b/>
                <w:bCs/>
                <w:sz w:val="20"/>
                <w:szCs w:val="20"/>
              </w:rPr>
              <w:t>4.</w:t>
            </w:r>
            <w:r>
              <w:rPr>
                <w:rFonts w:ascii="Garamond" w:hAnsi="Garamond"/>
                <w:b/>
                <w:bCs/>
                <w:sz w:val="20"/>
                <w:szCs w:val="20"/>
              </w:rPr>
              <w:t>7</w:t>
            </w:r>
          </w:p>
        </w:tc>
        <w:tc>
          <w:tcPr>
            <w:tcW w:w="9060" w:type="dxa"/>
            <w:gridSpan w:val="2"/>
          </w:tcPr>
          <w:p w14:paraId="1F233CBF" w14:textId="1546240C" w:rsidR="00A52924" w:rsidRPr="00CD7059" w:rsidRDefault="00A52924" w:rsidP="003917B8">
            <w:pPr>
              <w:spacing w:after="0" w:line="240" w:lineRule="auto"/>
              <w:rPr>
                <w:rFonts w:ascii="Garamond" w:hAnsi="Garamond"/>
                <w:sz w:val="20"/>
                <w:szCs w:val="20"/>
              </w:rPr>
            </w:pPr>
            <w:r>
              <w:rPr>
                <w:rFonts w:ascii="Garamond" w:hAnsi="Garamond"/>
                <w:sz w:val="20"/>
                <w:szCs w:val="20"/>
              </w:rPr>
              <w:t>Country Ownership</w:t>
            </w:r>
          </w:p>
        </w:tc>
      </w:tr>
      <w:tr w:rsidR="00A52924" w:rsidRPr="00CD7059" w14:paraId="01BD8D3A" w14:textId="77777777" w:rsidTr="00486B06">
        <w:trPr>
          <w:gridBefore w:val="2"/>
          <w:wBefore w:w="612" w:type="dxa"/>
          <w:trHeight w:val="342"/>
        </w:trPr>
        <w:tc>
          <w:tcPr>
            <w:tcW w:w="480" w:type="dxa"/>
          </w:tcPr>
          <w:p w14:paraId="7F52AE94" w14:textId="738CFA53" w:rsidR="00A52924" w:rsidRPr="00CD7059" w:rsidRDefault="00A52924" w:rsidP="003917B8">
            <w:pPr>
              <w:spacing w:after="0" w:line="240" w:lineRule="auto"/>
              <w:rPr>
                <w:rFonts w:ascii="Garamond" w:hAnsi="Garamond"/>
                <w:b/>
                <w:bCs/>
                <w:sz w:val="20"/>
                <w:szCs w:val="20"/>
              </w:rPr>
            </w:pPr>
            <w:r w:rsidRPr="00CD7059">
              <w:rPr>
                <w:rFonts w:ascii="Garamond" w:hAnsi="Garamond"/>
                <w:b/>
                <w:bCs/>
                <w:sz w:val="20"/>
                <w:szCs w:val="20"/>
              </w:rPr>
              <w:t>4.</w:t>
            </w:r>
            <w:r>
              <w:rPr>
                <w:rFonts w:ascii="Garamond" w:hAnsi="Garamond"/>
                <w:b/>
                <w:bCs/>
                <w:sz w:val="20"/>
                <w:szCs w:val="20"/>
              </w:rPr>
              <w:t>8</w:t>
            </w:r>
          </w:p>
        </w:tc>
        <w:tc>
          <w:tcPr>
            <w:tcW w:w="9060" w:type="dxa"/>
            <w:gridSpan w:val="2"/>
          </w:tcPr>
          <w:p w14:paraId="220054AF" w14:textId="123A3B48" w:rsidR="00A52924" w:rsidRPr="00CD7059" w:rsidRDefault="00A52924" w:rsidP="003917B8">
            <w:pPr>
              <w:spacing w:after="0" w:line="240" w:lineRule="auto"/>
              <w:rPr>
                <w:rFonts w:ascii="Garamond" w:hAnsi="Garamond"/>
                <w:sz w:val="20"/>
                <w:szCs w:val="20"/>
              </w:rPr>
            </w:pPr>
            <w:r>
              <w:rPr>
                <w:rFonts w:ascii="Garamond" w:hAnsi="Garamond"/>
                <w:sz w:val="20"/>
                <w:szCs w:val="20"/>
              </w:rPr>
              <w:t>Innovativeness in results areas</w:t>
            </w:r>
          </w:p>
        </w:tc>
      </w:tr>
      <w:tr w:rsidR="00A52924" w:rsidRPr="00CD7059" w14:paraId="513C6B4C" w14:textId="77777777" w:rsidTr="00486B06">
        <w:trPr>
          <w:gridBefore w:val="2"/>
          <w:wBefore w:w="612" w:type="dxa"/>
          <w:trHeight w:val="342"/>
        </w:trPr>
        <w:tc>
          <w:tcPr>
            <w:tcW w:w="480" w:type="dxa"/>
          </w:tcPr>
          <w:p w14:paraId="00FF7C1A" w14:textId="0CDE9E88" w:rsidR="00A52924" w:rsidRPr="00CD7059" w:rsidRDefault="00A52924" w:rsidP="003917B8">
            <w:pPr>
              <w:spacing w:after="0" w:line="240" w:lineRule="auto"/>
              <w:rPr>
                <w:rFonts w:ascii="Garamond" w:hAnsi="Garamond"/>
                <w:b/>
                <w:bCs/>
                <w:sz w:val="20"/>
                <w:szCs w:val="20"/>
              </w:rPr>
            </w:pPr>
            <w:r w:rsidRPr="00CD7059">
              <w:rPr>
                <w:rFonts w:ascii="Garamond" w:hAnsi="Garamond"/>
                <w:b/>
                <w:bCs/>
                <w:sz w:val="20"/>
                <w:szCs w:val="20"/>
              </w:rPr>
              <w:t>4.</w:t>
            </w:r>
            <w:r>
              <w:rPr>
                <w:rFonts w:ascii="Garamond" w:hAnsi="Garamond"/>
                <w:b/>
                <w:bCs/>
                <w:sz w:val="20"/>
                <w:szCs w:val="20"/>
              </w:rPr>
              <w:t>9</w:t>
            </w:r>
          </w:p>
        </w:tc>
        <w:tc>
          <w:tcPr>
            <w:tcW w:w="9060" w:type="dxa"/>
            <w:gridSpan w:val="2"/>
          </w:tcPr>
          <w:p w14:paraId="6448A059" w14:textId="7345640F" w:rsidR="00A52924" w:rsidRPr="00CD7059" w:rsidRDefault="00A52924" w:rsidP="003917B8">
            <w:pPr>
              <w:spacing w:after="0" w:line="240" w:lineRule="auto"/>
              <w:rPr>
                <w:rFonts w:ascii="Garamond" w:hAnsi="Garamond"/>
                <w:sz w:val="20"/>
                <w:szCs w:val="20"/>
              </w:rPr>
            </w:pPr>
            <w:r>
              <w:rPr>
                <w:rFonts w:ascii="Garamond" w:hAnsi="Garamond"/>
                <w:sz w:val="20"/>
                <w:szCs w:val="20"/>
              </w:rPr>
              <w:t>Unexpected results, both positive and negative</w:t>
            </w:r>
          </w:p>
        </w:tc>
      </w:tr>
      <w:tr w:rsidR="00A52924" w:rsidRPr="00CD7059" w14:paraId="5DB5D153" w14:textId="77777777" w:rsidTr="00486B06">
        <w:trPr>
          <w:gridBefore w:val="2"/>
          <w:wBefore w:w="612" w:type="dxa"/>
          <w:trHeight w:val="342"/>
        </w:trPr>
        <w:tc>
          <w:tcPr>
            <w:tcW w:w="480" w:type="dxa"/>
          </w:tcPr>
          <w:p w14:paraId="413FDF22" w14:textId="124E0909" w:rsidR="00A52924" w:rsidRPr="00CD7059" w:rsidRDefault="00A52924" w:rsidP="003917B8">
            <w:pPr>
              <w:spacing w:after="0" w:line="240" w:lineRule="auto"/>
              <w:rPr>
                <w:rFonts w:ascii="Garamond" w:hAnsi="Garamond"/>
                <w:b/>
                <w:bCs/>
                <w:sz w:val="20"/>
                <w:szCs w:val="20"/>
              </w:rPr>
            </w:pPr>
            <w:r w:rsidRPr="00CD7059">
              <w:rPr>
                <w:rFonts w:ascii="Garamond" w:hAnsi="Garamond"/>
                <w:b/>
                <w:bCs/>
                <w:sz w:val="20"/>
                <w:szCs w:val="20"/>
              </w:rPr>
              <w:t>4.</w:t>
            </w:r>
            <w:r>
              <w:rPr>
                <w:rFonts w:ascii="Garamond" w:hAnsi="Garamond"/>
                <w:b/>
                <w:bCs/>
                <w:sz w:val="20"/>
                <w:szCs w:val="20"/>
              </w:rPr>
              <w:t>10</w:t>
            </w:r>
          </w:p>
        </w:tc>
        <w:tc>
          <w:tcPr>
            <w:tcW w:w="9060" w:type="dxa"/>
            <w:gridSpan w:val="2"/>
          </w:tcPr>
          <w:p w14:paraId="4A5FF138" w14:textId="67AE907D" w:rsidR="00A52924" w:rsidRPr="00CD7059" w:rsidRDefault="00A52924" w:rsidP="003917B8">
            <w:pPr>
              <w:spacing w:after="0" w:line="240" w:lineRule="auto"/>
              <w:rPr>
                <w:rFonts w:ascii="Garamond" w:hAnsi="Garamond"/>
                <w:sz w:val="20"/>
                <w:szCs w:val="20"/>
              </w:rPr>
            </w:pPr>
            <w:r>
              <w:rPr>
                <w:rFonts w:ascii="Garamond" w:hAnsi="Garamond"/>
                <w:sz w:val="20"/>
                <w:szCs w:val="20"/>
              </w:rPr>
              <w:t>Replication and Scalability</w:t>
            </w:r>
          </w:p>
        </w:tc>
      </w:tr>
      <w:tr w:rsidR="00A52924" w:rsidRPr="00CD7059" w14:paraId="5998C1A9" w14:textId="77777777" w:rsidTr="00486B06">
        <w:trPr>
          <w:gridBefore w:val="2"/>
          <w:wBefore w:w="612" w:type="dxa"/>
          <w:trHeight w:val="342"/>
        </w:trPr>
        <w:tc>
          <w:tcPr>
            <w:tcW w:w="480" w:type="dxa"/>
          </w:tcPr>
          <w:p w14:paraId="6BA59C25" w14:textId="525E05C5" w:rsidR="00A52924" w:rsidRPr="00CD7059" w:rsidRDefault="00A52924" w:rsidP="003917B8">
            <w:pPr>
              <w:spacing w:after="0" w:line="240" w:lineRule="auto"/>
              <w:rPr>
                <w:rFonts w:ascii="Garamond" w:hAnsi="Garamond"/>
                <w:b/>
                <w:bCs/>
                <w:sz w:val="20"/>
                <w:szCs w:val="20"/>
              </w:rPr>
            </w:pPr>
            <w:r w:rsidRPr="00CD7059">
              <w:rPr>
                <w:rFonts w:ascii="Garamond" w:hAnsi="Garamond"/>
                <w:b/>
                <w:bCs/>
                <w:sz w:val="20"/>
                <w:szCs w:val="20"/>
              </w:rPr>
              <w:t>4.</w:t>
            </w:r>
            <w:r>
              <w:rPr>
                <w:rFonts w:ascii="Garamond" w:hAnsi="Garamond"/>
                <w:b/>
                <w:bCs/>
                <w:sz w:val="20"/>
                <w:szCs w:val="20"/>
              </w:rPr>
              <w:t>11</w:t>
            </w:r>
          </w:p>
        </w:tc>
        <w:tc>
          <w:tcPr>
            <w:tcW w:w="9060" w:type="dxa"/>
            <w:gridSpan w:val="2"/>
          </w:tcPr>
          <w:p w14:paraId="4B64157A" w14:textId="52D43F31" w:rsidR="00A52924" w:rsidRPr="00CD7059" w:rsidRDefault="00A52924" w:rsidP="003917B8">
            <w:pPr>
              <w:spacing w:after="0" w:line="240" w:lineRule="auto"/>
              <w:rPr>
                <w:rFonts w:ascii="Garamond" w:hAnsi="Garamond"/>
                <w:sz w:val="20"/>
                <w:szCs w:val="20"/>
              </w:rPr>
            </w:pPr>
            <w:r>
              <w:rPr>
                <w:rFonts w:ascii="Garamond" w:hAnsi="Garamond"/>
                <w:sz w:val="20"/>
                <w:szCs w:val="20"/>
              </w:rPr>
              <w:t>Gender Equity</w:t>
            </w:r>
          </w:p>
        </w:tc>
      </w:tr>
      <w:tr w:rsidR="00BF0763" w:rsidRPr="00CD7059" w14:paraId="16F13F4E" w14:textId="77777777" w:rsidTr="00486B06">
        <w:trPr>
          <w:gridAfter w:val="1"/>
          <w:wAfter w:w="612" w:type="dxa"/>
          <w:trHeight w:val="287"/>
        </w:trPr>
        <w:tc>
          <w:tcPr>
            <w:tcW w:w="480" w:type="dxa"/>
          </w:tcPr>
          <w:p w14:paraId="2A7302E0" w14:textId="77777777" w:rsidR="00BF0763" w:rsidRPr="00CD7059" w:rsidRDefault="00BF0763" w:rsidP="003917B8">
            <w:pPr>
              <w:spacing w:after="0" w:line="240" w:lineRule="auto"/>
              <w:rPr>
                <w:rFonts w:ascii="Garamond" w:hAnsi="Garamond"/>
                <w:b/>
                <w:bCs/>
                <w:sz w:val="20"/>
                <w:szCs w:val="20"/>
              </w:rPr>
            </w:pPr>
            <w:r w:rsidRPr="00CD7059">
              <w:rPr>
                <w:rFonts w:ascii="Garamond" w:hAnsi="Garamond"/>
                <w:b/>
                <w:bCs/>
                <w:sz w:val="20"/>
                <w:szCs w:val="20"/>
              </w:rPr>
              <w:t>5.</w:t>
            </w:r>
          </w:p>
        </w:tc>
        <w:tc>
          <w:tcPr>
            <w:tcW w:w="9060" w:type="dxa"/>
            <w:gridSpan w:val="3"/>
          </w:tcPr>
          <w:p w14:paraId="19421375"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Conclusions and Recommendations </w:t>
            </w:r>
            <w:r w:rsidRPr="00CD7059">
              <w:rPr>
                <w:rFonts w:ascii="Garamond" w:hAnsi="Garamond"/>
                <w:i/>
                <w:sz w:val="20"/>
                <w:szCs w:val="20"/>
              </w:rPr>
              <w:t>(4-6 pages)</w:t>
            </w:r>
          </w:p>
        </w:tc>
      </w:tr>
      <w:tr w:rsidR="00BF0763" w:rsidRPr="00CD7059" w14:paraId="2B28D5EE" w14:textId="77777777" w:rsidTr="00486B06">
        <w:trPr>
          <w:gridAfter w:val="1"/>
          <w:wAfter w:w="612" w:type="dxa"/>
          <w:trHeight w:val="287"/>
        </w:trPr>
        <w:tc>
          <w:tcPr>
            <w:tcW w:w="480" w:type="dxa"/>
            <w:vMerge w:val="restart"/>
          </w:tcPr>
          <w:p w14:paraId="401657F8" w14:textId="77777777" w:rsidR="00BF0763" w:rsidRPr="00CD7059" w:rsidRDefault="00BF0763" w:rsidP="003917B8">
            <w:pPr>
              <w:spacing w:after="0" w:line="240" w:lineRule="auto"/>
              <w:rPr>
                <w:rFonts w:ascii="Garamond" w:hAnsi="Garamond"/>
                <w:b/>
                <w:bCs/>
                <w:sz w:val="20"/>
                <w:szCs w:val="20"/>
              </w:rPr>
            </w:pPr>
          </w:p>
        </w:tc>
        <w:tc>
          <w:tcPr>
            <w:tcW w:w="612" w:type="dxa"/>
            <w:gridSpan w:val="2"/>
          </w:tcPr>
          <w:p w14:paraId="3439AD9F" w14:textId="77777777" w:rsidR="00BF0763" w:rsidRPr="00CD7059" w:rsidRDefault="00BF0763" w:rsidP="003917B8">
            <w:pPr>
              <w:spacing w:after="0" w:line="240" w:lineRule="auto"/>
              <w:rPr>
                <w:rFonts w:ascii="Garamond" w:hAnsi="Garamond"/>
                <w:b/>
                <w:sz w:val="20"/>
                <w:szCs w:val="20"/>
              </w:rPr>
            </w:pPr>
            <w:r w:rsidRPr="00CD7059">
              <w:rPr>
                <w:rFonts w:ascii="Garamond" w:hAnsi="Garamond"/>
                <w:b/>
                <w:sz w:val="20"/>
                <w:szCs w:val="20"/>
              </w:rPr>
              <w:t xml:space="preserve">  5.1  </w:t>
            </w:r>
          </w:p>
          <w:p w14:paraId="23C66F26" w14:textId="77777777" w:rsidR="00BF0763" w:rsidRPr="00CD7059" w:rsidRDefault="00BF0763" w:rsidP="003917B8">
            <w:pPr>
              <w:spacing w:after="0" w:line="240" w:lineRule="auto"/>
              <w:rPr>
                <w:rFonts w:ascii="Garamond" w:hAnsi="Garamond"/>
                <w:b/>
                <w:sz w:val="20"/>
                <w:szCs w:val="20"/>
              </w:rPr>
            </w:pPr>
            <w:r w:rsidRPr="00CD7059">
              <w:rPr>
                <w:rFonts w:ascii="Garamond" w:hAnsi="Garamond"/>
                <w:sz w:val="20"/>
                <w:szCs w:val="20"/>
              </w:rPr>
              <w:t xml:space="preserve">  </w:t>
            </w:r>
          </w:p>
          <w:p w14:paraId="0EA2DC19" w14:textId="77777777" w:rsidR="00BF0763" w:rsidRPr="00CD7059" w:rsidRDefault="00BF0763" w:rsidP="003917B8">
            <w:pPr>
              <w:spacing w:after="0" w:line="240" w:lineRule="auto"/>
              <w:ind w:left="720"/>
              <w:rPr>
                <w:rFonts w:ascii="Garamond" w:hAnsi="Garamond"/>
                <w:b/>
                <w:sz w:val="20"/>
                <w:szCs w:val="20"/>
              </w:rPr>
            </w:pPr>
          </w:p>
        </w:tc>
        <w:tc>
          <w:tcPr>
            <w:tcW w:w="8448" w:type="dxa"/>
          </w:tcPr>
          <w:p w14:paraId="18E27603"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Conclusions </w:t>
            </w:r>
          </w:p>
          <w:p w14:paraId="42D61D24" w14:textId="4CECA049"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cs="Times New Roman"/>
                <w:sz w:val="20"/>
                <w:szCs w:val="20"/>
              </w:rPr>
              <w:t xml:space="preserve">Comprehensive and balanced statements (that are evidence-based and connected to the </w:t>
            </w:r>
            <w:r w:rsidR="00A52924">
              <w:rPr>
                <w:rFonts w:ascii="Garamond" w:hAnsi="Garamond" w:cs="Times New Roman"/>
                <w:sz w:val="20"/>
                <w:szCs w:val="20"/>
              </w:rPr>
              <w:t>Interim Evaluation</w:t>
            </w:r>
            <w:r w:rsidRPr="00CD7059">
              <w:rPr>
                <w:rFonts w:ascii="Garamond" w:hAnsi="Garamond" w:cs="Times New Roman"/>
                <w:sz w:val="20"/>
                <w:szCs w:val="20"/>
              </w:rPr>
              <w:t>’s findings) which highlight the strengths, weaknesses and results of the project</w:t>
            </w:r>
          </w:p>
        </w:tc>
      </w:tr>
      <w:tr w:rsidR="00BF0763" w:rsidRPr="00CD7059" w14:paraId="66ED694D" w14:textId="77777777" w:rsidTr="00486B06">
        <w:trPr>
          <w:gridAfter w:val="1"/>
          <w:wAfter w:w="612" w:type="dxa"/>
          <w:trHeight w:val="665"/>
        </w:trPr>
        <w:tc>
          <w:tcPr>
            <w:tcW w:w="480" w:type="dxa"/>
            <w:vMerge/>
          </w:tcPr>
          <w:p w14:paraId="58A3DBDC" w14:textId="77777777" w:rsidR="00BF0763" w:rsidRPr="00CD7059" w:rsidRDefault="00BF0763" w:rsidP="003917B8">
            <w:pPr>
              <w:spacing w:line="240" w:lineRule="auto"/>
              <w:rPr>
                <w:rFonts w:ascii="Garamond" w:hAnsi="Garamond"/>
                <w:b/>
                <w:bCs/>
                <w:sz w:val="20"/>
                <w:szCs w:val="20"/>
              </w:rPr>
            </w:pPr>
          </w:p>
        </w:tc>
        <w:tc>
          <w:tcPr>
            <w:tcW w:w="612" w:type="dxa"/>
            <w:gridSpan w:val="2"/>
          </w:tcPr>
          <w:p w14:paraId="21365CF1" w14:textId="77777777" w:rsidR="00BF0763" w:rsidRPr="00CD7059" w:rsidRDefault="00BF0763" w:rsidP="003917B8">
            <w:pPr>
              <w:spacing w:after="0" w:line="240" w:lineRule="auto"/>
              <w:rPr>
                <w:rFonts w:ascii="Garamond" w:hAnsi="Garamond"/>
                <w:sz w:val="20"/>
                <w:szCs w:val="20"/>
              </w:rPr>
            </w:pPr>
            <w:r w:rsidRPr="00CD7059">
              <w:rPr>
                <w:rFonts w:ascii="Garamond" w:hAnsi="Garamond"/>
                <w:b/>
                <w:bCs/>
                <w:sz w:val="20"/>
                <w:szCs w:val="20"/>
              </w:rPr>
              <w:t xml:space="preserve">  5.2</w:t>
            </w:r>
          </w:p>
        </w:tc>
        <w:tc>
          <w:tcPr>
            <w:tcW w:w="8448" w:type="dxa"/>
          </w:tcPr>
          <w:p w14:paraId="3D98511C"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 xml:space="preserve">Recommendations </w:t>
            </w:r>
          </w:p>
          <w:p w14:paraId="176C648F" w14:textId="77777777"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Corrective actions for the design, implementation, monitoring and evaluation of the project</w:t>
            </w:r>
          </w:p>
          <w:p w14:paraId="345A7D12" w14:textId="77777777"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Actions to follow up or reinforce initial benefits from the project</w:t>
            </w:r>
          </w:p>
          <w:p w14:paraId="0E7CDB15" w14:textId="77777777"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Proposals for future directions underlining main objectives</w:t>
            </w:r>
          </w:p>
        </w:tc>
      </w:tr>
      <w:tr w:rsidR="00BF0763" w:rsidRPr="00CD7059" w14:paraId="5E97E04D" w14:textId="77777777" w:rsidTr="00486B06">
        <w:trPr>
          <w:gridAfter w:val="1"/>
          <w:wAfter w:w="612" w:type="dxa"/>
          <w:trHeight w:val="1498"/>
        </w:trPr>
        <w:tc>
          <w:tcPr>
            <w:tcW w:w="480" w:type="dxa"/>
          </w:tcPr>
          <w:p w14:paraId="3CEDA369" w14:textId="77777777" w:rsidR="00BF0763" w:rsidRPr="00CD7059" w:rsidRDefault="00BF0763" w:rsidP="003917B8">
            <w:pPr>
              <w:spacing w:line="240" w:lineRule="auto"/>
              <w:rPr>
                <w:rFonts w:ascii="Garamond" w:hAnsi="Garamond"/>
                <w:b/>
                <w:bCs/>
                <w:sz w:val="20"/>
                <w:szCs w:val="20"/>
              </w:rPr>
            </w:pPr>
            <w:r w:rsidRPr="00CD7059">
              <w:rPr>
                <w:rFonts w:ascii="Garamond" w:hAnsi="Garamond"/>
                <w:b/>
                <w:bCs/>
                <w:sz w:val="20"/>
                <w:szCs w:val="20"/>
              </w:rPr>
              <w:lastRenderedPageBreak/>
              <w:t xml:space="preserve">6. </w:t>
            </w:r>
          </w:p>
        </w:tc>
        <w:tc>
          <w:tcPr>
            <w:tcW w:w="9060" w:type="dxa"/>
            <w:gridSpan w:val="3"/>
            <w:shd w:val="clear" w:color="auto" w:fill="auto"/>
          </w:tcPr>
          <w:p w14:paraId="03A2D754" w14:textId="77777777" w:rsidR="00BF0763" w:rsidRPr="00CD7059" w:rsidRDefault="00BF0763" w:rsidP="003917B8">
            <w:pPr>
              <w:spacing w:after="0" w:line="240" w:lineRule="auto"/>
              <w:rPr>
                <w:rFonts w:ascii="Garamond" w:hAnsi="Garamond"/>
                <w:sz w:val="20"/>
                <w:szCs w:val="20"/>
              </w:rPr>
            </w:pPr>
            <w:r w:rsidRPr="00CD7059">
              <w:rPr>
                <w:rFonts w:ascii="Garamond" w:hAnsi="Garamond"/>
                <w:sz w:val="20"/>
                <w:szCs w:val="20"/>
              </w:rPr>
              <w:t>Annexes</w:t>
            </w:r>
          </w:p>
          <w:p w14:paraId="192B5F60" w14:textId="191B88E3" w:rsidR="00BF0763" w:rsidRPr="00CD7059" w:rsidRDefault="00A52924" w:rsidP="003917B8">
            <w:pPr>
              <w:numPr>
                <w:ilvl w:val="0"/>
                <w:numId w:val="3"/>
              </w:numPr>
              <w:spacing w:after="0" w:line="240" w:lineRule="auto"/>
              <w:ind w:left="720"/>
              <w:rPr>
                <w:rFonts w:ascii="Garamond" w:hAnsi="Garamond"/>
                <w:b/>
                <w:sz w:val="20"/>
                <w:szCs w:val="20"/>
              </w:rPr>
            </w:pPr>
            <w:r>
              <w:rPr>
                <w:rFonts w:ascii="Garamond" w:hAnsi="Garamond"/>
                <w:sz w:val="20"/>
                <w:szCs w:val="20"/>
              </w:rPr>
              <w:t>Interim Evaluation</w:t>
            </w:r>
            <w:r w:rsidR="00BF0763" w:rsidRPr="00CD7059">
              <w:rPr>
                <w:rFonts w:ascii="Garamond" w:hAnsi="Garamond"/>
                <w:sz w:val="20"/>
                <w:szCs w:val="20"/>
              </w:rPr>
              <w:t xml:space="preserve"> </w:t>
            </w:r>
            <w:proofErr w:type="spellStart"/>
            <w:r w:rsidR="00BF0763" w:rsidRPr="00CD7059">
              <w:rPr>
                <w:rFonts w:ascii="Garamond" w:hAnsi="Garamond"/>
                <w:sz w:val="20"/>
                <w:szCs w:val="20"/>
              </w:rPr>
              <w:t>ToR</w:t>
            </w:r>
            <w:proofErr w:type="spellEnd"/>
            <w:r w:rsidR="00BF0763" w:rsidRPr="00CD7059">
              <w:rPr>
                <w:rFonts w:ascii="Garamond" w:hAnsi="Garamond"/>
                <w:sz w:val="20"/>
                <w:szCs w:val="20"/>
              </w:rPr>
              <w:t xml:space="preserve"> (excluding </w:t>
            </w:r>
            <w:proofErr w:type="spellStart"/>
            <w:r w:rsidR="00BF0763" w:rsidRPr="00CD7059">
              <w:rPr>
                <w:rFonts w:ascii="Garamond" w:hAnsi="Garamond"/>
                <w:sz w:val="20"/>
                <w:szCs w:val="20"/>
              </w:rPr>
              <w:t>ToR</w:t>
            </w:r>
            <w:proofErr w:type="spellEnd"/>
            <w:r w:rsidR="00BF0763" w:rsidRPr="00CD7059">
              <w:rPr>
                <w:rFonts w:ascii="Garamond" w:hAnsi="Garamond"/>
                <w:sz w:val="20"/>
                <w:szCs w:val="20"/>
              </w:rPr>
              <w:t xml:space="preserve"> annexes)</w:t>
            </w:r>
          </w:p>
          <w:p w14:paraId="2FF69FA5" w14:textId="2E3179C1" w:rsidR="00BF0763" w:rsidRPr="00CD7059" w:rsidRDefault="00A52924" w:rsidP="003917B8">
            <w:pPr>
              <w:numPr>
                <w:ilvl w:val="0"/>
                <w:numId w:val="3"/>
              </w:numPr>
              <w:spacing w:after="0" w:line="240" w:lineRule="auto"/>
              <w:ind w:left="720"/>
              <w:rPr>
                <w:rFonts w:ascii="Garamond" w:hAnsi="Garamond"/>
                <w:sz w:val="20"/>
                <w:szCs w:val="20"/>
              </w:rPr>
            </w:pPr>
            <w:r>
              <w:rPr>
                <w:rFonts w:ascii="Garamond" w:hAnsi="Garamond"/>
                <w:sz w:val="20"/>
                <w:szCs w:val="20"/>
              </w:rPr>
              <w:t>Interim Evaluation</w:t>
            </w:r>
            <w:r w:rsidR="00BF0763" w:rsidRPr="00CD7059">
              <w:rPr>
                <w:rFonts w:ascii="Garamond" w:hAnsi="Garamond"/>
                <w:sz w:val="20"/>
                <w:szCs w:val="20"/>
              </w:rPr>
              <w:t xml:space="preserve"> </w:t>
            </w:r>
            <w:r w:rsidR="00BF0763">
              <w:rPr>
                <w:rFonts w:ascii="Garamond" w:hAnsi="Garamond"/>
                <w:sz w:val="20"/>
                <w:szCs w:val="20"/>
              </w:rPr>
              <w:t xml:space="preserve">evaluative </w:t>
            </w:r>
            <w:r w:rsidR="00BF0763" w:rsidRPr="00CD7059">
              <w:rPr>
                <w:rFonts w:ascii="Garamond" w:hAnsi="Garamond"/>
                <w:sz w:val="20"/>
                <w:szCs w:val="20"/>
              </w:rPr>
              <w:t>matrix (evaluation criteria with key questions, indicators,</w:t>
            </w:r>
            <w:r w:rsidR="00BF0763">
              <w:rPr>
                <w:rFonts w:ascii="Garamond" w:hAnsi="Garamond"/>
                <w:sz w:val="20"/>
                <w:szCs w:val="20"/>
              </w:rPr>
              <w:t xml:space="preserve"> sources of data, and methodology</w:t>
            </w:r>
            <w:r w:rsidR="00BF0763" w:rsidRPr="00CD7059">
              <w:rPr>
                <w:rFonts w:ascii="Garamond" w:hAnsi="Garamond"/>
                <w:sz w:val="20"/>
                <w:szCs w:val="20"/>
              </w:rPr>
              <w:t xml:space="preserve">) </w:t>
            </w:r>
          </w:p>
          <w:p w14:paraId="23575881"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Example Questionnaire or Interview Guide used for data collection </w:t>
            </w:r>
          </w:p>
          <w:p w14:paraId="68EB255A"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Ratings Scales</w:t>
            </w:r>
          </w:p>
          <w:p w14:paraId="2004DB65" w14:textId="1D6AA4B4" w:rsidR="00BF0763" w:rsidRPr="00CD7059" w:rsidRDefault="00BF0763" w:rsidP="003917B8">
            <w:pPr>
              <w:numPr>
                <w:ilvl w:val="0"/>
                <w:numId w:val="3"/>
              </w:numPr>
              <w:spacing w:after="0" w:line="240" w:lineRule="auto"/>
              <w:ind w:left="720"/>
              <w:rPr>
                <w:rFonts w:ascii="Garamond" w:hAnsi="Garamond"/>
                <w:b/>
                <w:sz w:val="20"/>
                <w:szCs w:val="20"/>
              </w:rPr>
            </w:pPr>
          </w:p>
          <w:p w14:paraId="7561622B" w14:textId="44EC5180"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List of persons interviewed</w:t>
            </w:r>
            <w:r w:rsidR="00B265DB">
              <w:rPr>
                <w:rFonts w:ascii="Garamond" w:hAnsi="Garamond"/>
                <w:sz w:val="20"/>
                <w:szCs w:val="20"/>
              </w:rPr>
              <w:t xml:space="preserve"> &amp; interview schedule</w:t>
            </w:r>
          </w:p>
          <w:p w14:paraId="33FFF978"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List of documents reviewed</w:t>
            </w:r>
          </w:p>
          <w:p w14:paraId="7E122F28" w14:textId="77777777"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Co-financing table (if not previously included in the body of the report)</w:t>
            </w:r>
          </w:p>
          <w:p w14:paraId="1AA80513" w14:textId="77777777" w:rsidR="00BF0763" w:rsidRPr="00CD7059" w:rsidRDefault="00BF0763" w:rsidP="003917B8">
            <w:pPr>
              <w:numPr>
                <w:ilvl w:val="0"/>
                <w:numId w:val="3"/>
              </w:numPr>
              <w:spacing w:after="0" w:line="240" w:lineRule="auto"/>
              <w:ind w:left="720"/>
              <w:rPr>
                <w:rFonts w:ascii="Garamond" w:hAnsi="Garamond"/>
                <w:sz w:val="20"/>
                <w:szCs w:val="20"/>
              </w:rPr>
            </w:pPr>
            <w:r w:rsidRPr="00CD7059">
              <w:rPr>
                <w:rFonts w:ascii="Garamond" w:hAnsi="Garamond"/>
                <w:sz w:val="20"/>
                <w:szCs w:val="20"/>
              </w:rPr>
              <w:t>Signed UNEG Code of Conduct form</w:t>
            </w:r>
          </w:p>
          <w:p w14:paraId="3AD760FA" w14:textId="6A6AFDA3" w:rsidR="00BF0763" w:rsidRPr="00CD7059" w:rsidRDefault="00BF0763" w:rsidP="003917B8">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Signed </w:t>
            </w:r>
            <w:r w:rsidR="00A52924">
              <w:rPr>
                <w:rFonts w:ascii="Garamond" w:hAnsi="Garamond"/>
                <w:sz w:val="20"/>
                <w:szCs w:val="20"/>
              </w:rPr>
              <w:t xml:space="preserve">Interim Evaluation </w:t>
            </w:r>
            <w:r w:rsidRPr="00CD7059">
              <w:rPr>
                <w:rFonts w:ascii="Garamond" w:hAnsi="Garamond"/>
                <w:sz w:val="20"/>
                <w:szCs w:val="20"/>
              </w:rPr>
              <w:t>final report clearance form</w:t>
            </w:r>
          </w:p>
          <w:p w14:paraId="467055C9" w14:textId="67402FBB" w:rsidR="00BF0763" w:rsidRPr="00A52924" w:rsidRDefault="00BF0763" w:rsidP="00A52924">
            <w:pPr>
              <w:numPr>
                <w:ilvl w:val="0"/>
                <w:numId w:val="3"/>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Audit trail from received comments on draft</w:t>
            </w:r>
            <w:r w:rsidR="00A52924">
              <w:rPr>
                <w:rFonts w:ascii="Garamond" w:hAnsi="Garamond"/>
                <w:sz w:val="20"/>
                <w:szCs w:val="20"/>
              </w:rPr>
              <w:t xml:space="preserve"> Interim Evaluat</w:t>
            </w:r>
            <w:r w:rsidR="003D10B3">
              <w:rPr>
                <w:rFonts w:ascii="Garamond" w:hAnsi="Garamond"/>
                <w:sz w:val="20"/>
                <w:szCs w:val="20"/>
              </w:rPr>
              <w:t>i</w:t>
            </w:r>
            <w:r w:rsidR="00A52924">
              <w:rPr>
                <w:rFonts w:ascii="Garamond" w:hAnsi="Garamond"/>
                <w:sz w:val="20"/>
                <w:szCs w:val="20"/>
              </w:rPr>
              <w:t>on</w:t>
            </w:r>
            <w:r w:rsidRPr="00CD7059">
              <w:rPr>
                <w:rFonts w:ascii="Garamond" w:hAnsi="Garamond"/>
                <w:sz w:val="20"/>
                <w:szCs w:val="20"/>
              </w:rPr>
              <w:t xml:space="preserve"> report</w:t>
            </w:r>
          </w:p>
        </w:tc>
      </w:tr>
    </w:tbl>
    <w:p w14:paraId="0384D37A" w14:textId="77777777" w:rsidR="00BF0763" w:rsidRDefault="00BF0763" w:rsidP="00BF0763">
      <w:pPr>
        <w:spacing w:line="240" w:lineRule="auto"/>
        <w:rPr>
          <w:rFonts w:ascii="Garamond" w:hAnsi="Garamond"/>
          <w:b/>
        </w:rPr>
      </w:pPr>
    </w:p>
    <w:p w14:paraId="19B19935" w14:textId="0B0EDADB" w:rsidR="00BF0763" w:rsidRDefault="00BF0763" w:rsidP="00BF0763">
      <w:pPr>
        <w:spacing w:line="240" w:lineRule="auto"/>
        <w:rPr>
          <w:rFonts w:ascii="Garamond" w:hAnsi="Garamond"/>
          <w:b/>
          <w:color w:val="808080" w:themeColor="background1" w:themeShade="80"/>
        </w:rPr>
      </w:pPr>
      <w:proofErr w:type="spellStart"/>
      <w:r w:rsidRPr="004F2144">
        <w:rPr>
          <w:rFonts w:ascii="Garamond" w:hAnsi="Garamond"/>
          <w:b/>
          <w:color w:val="808080" w:themeColor="background1" w:themeShade="80"/>
        </w:rPr>
        <w:t>ToR</w:t>
      </w:r>
      <w:proofErr w:type="spellEnd"/>
      <w:r w:rsidRPr="004F2144">
        <w:rPr>
          <w:rFonts w:ascii="Garamond" w:hAnsi="Garamond"/>
          <w:b/>
          <w:color w:val="808080" w:themeColor="background1" w:themeShade="80"/>
        </w:rPr>
        <w:t xml:space="preserve"> ANNEX C:</w:t>
      </w:r>
      <w:r w:rsidR="00A52924" w:rsidRPr="004F2144">
        <w:rPr>
          <w:rFonts w:ascii="Garamond" w:hAnsi="Garamond"/>
          <w:b/>
          <w:color w:val="808080" w:themeColor="background1" w:themeShade="80"/>
        </w:rPr>
        <w:t xml:space="preserve"> Interim Evaluation</w:t>
      </w:r>
      <w:r w:rsidRPr="004F2144">
        <w:rPr>
          <w:rFonts w:ascii="Garamond" w:hAnsi="Garamond"/>
          <w:b/>
          <w:color w:val="808080" w:themeColor="background1" w:themeShade="80"/>
        </w:rPr>
        <w:t xml:space="preserve"> Evaluative Matrix Template</w:t>
      </w:r>
    </w:p>
    <w:p w14:paraId="164A308F" w14:textId="77777777" w:rsidR="006D07E2" w:rsidRDefault="006D07E2" w:rsidP="0043506E">
      <w:pPr>
        <w:spacing w:after="0" w:line="240" w:lineRule="auto"/>
        <w:rPr>
          <w:rFonts w:ascii="Garamond" w:hAnsi="Garamond"/>
        </w:rPr>
      </w:pPr>
    </w:p>
    <w:p w14:paraId="3A0A59A8" w14:textId="5DE7AC67" w:rsidR="0043506E" w:rsidRPr="0043506E" w:rsidRDefault="0043506E" w:rsidP="0043506E">
      <w:pPr>
        <w:spacing w:after="0" w:line="240" w:lineRule="auto"/>
        <w:rPr>
          <w:rFonts w:ascii="Garamond" w:hAnsi="Garamond"/>
        </w:rPr>
      </w:pPr>
      <w:r w:rsidRPr="0043506E">
        <w:rPr>
          <w:rFonts w:ascii="Garamond" w:hAnsi="Garamond"/>
        </w:rPr>
        <w:t xml:space="preserve">This </w:t>
      </w:r>
      <w:r w:rsidR="00A52924">
        <w:rPr>
          <w:rFonts w:ascii="Garamond" w:hAnsi="Garamond"/>
        </w:rPr>
        <w:t>Interim Evaluation</w:t>
      </w:r>
      <w:r>
        <w:rPr>
          <w:rFonts w:ascii="Garamond" w:hAnsi="Garamond"/>
        </w:rPr>
        <w:t xml:space="preserve"> </w:t>
      </w:r>
      <w:r w:rsidRPr="0043506E">
        <w:rPr>
          <w:rFonts w:ascii="Garamond" w:hAnsi="Garamond"/>
        </w:rPr>
        <w:t>Evaluat</w:t>
      </w:r>
      <w:r>
        <w:rPr>
          <w:rFonts w:ascii="Garamond" w:hAnsi="Garamond"/>
        </w:rPr>
        <w:t>ive</w:t>
      </w:r>
      <w:r w:rsidRPr="0043506E">
        <w:rPr>
          <w:rFonts w:ascii="Garamond" w:hAnsi="Garamond"/>
        </w:rPr>
        <w:t xml:space="preserve"> Matrix must be fully completed/amended by the consultant and included </w:t>
      </w:r>
      <w:r>
        <w:rPr>
          <w:rFonts w:ascii="Garamond" w:hAnsi="Garamond"/>
        </w:rPr>
        <w:t xml:space="preserve">in the </w:t>
      </w:r>
      <w:r w:rsidR="00A52924">
        <w:rPr>
          <w:rFonts w:ascii="Garamond" w:hAnsi="Garamond"/>
        </w:rPr>
        <w:t>I</w:t>
      </w:r>
      <w:r w:rsidRPr="0043506E">
        <w:rPr>
          <w:rFonts w:ascii="Garamond" w:hAnsi="Garamond"/>
        </w:rPr>
        <w:t xml:space="preserve">nception </w:t>
      </w:r>
      <w:r w:rsidR="00A52924">
        <w:rPr>
          <w:rFonts w:ascii="Garamond" w:hAnsi="Garamond"/>
        </w:rPr>
        <w:t>R</w:t>
      </w:r>
      <w:r w:rsidRPr="0043506E">
        <w:rPr>
          <w:rFonts w:ascii="Garamond" w:hAnsi="Garamond"/>
        </w:rPr>
        <w:t xml:space="preserve">eport and </w:t>
      </w:r>
      <w:r>
        <w:rPr>
          <w:rFonts w:ascii="Garamond" w:hAnsi="Garamond"/>
        </w:rPr>
        <w:t xml:space="preserve">as an Annex to the </w:t>
      </w:r>
      <w:r w:rsidR="00A52924">
        <w:rPr>
          <w:rFonts w:ascii="Garamond" w:hAnsi="Garamond"/>
        </w:rPr>
        <w:t>Interim Evaluation</w:t>
      </w:r>
      <w:r w:rsidRPr="0043506E">
        <w:rPr>
          <w:rFonts w:ascii="Garamond" w:hAnsi="Garamond"/>
        </w:rPr>
        <w:t xml:space="preserve"> report.</w:t>
      </w:r>
    </w:p>
    <w:p w14:paraId="384ADA22" w14:textId="77777777" w:rsidR="0043506E" w:rsidRPr="0043506E" w:rsidRDefault="0043506E" w:rsidP="0043506E">
      <w:pPr>
        <w:spacing w:after="0" w:line="240" w:lineRule="auto"/>
      </w:pPr>
    </w:p>
    <w:tbl>
      <w:tblPr>
        <w:tblStyle w:val="TableGrid"/>
        <w:tblW w:w="9198" w:type="dxa"/>
        <w:tblLook w:val="04A0" w:firstRow="1" w:lastRow="0" w:firstColumn="1" w:lastColumn="0" w:noHBand="0" w:noVBand="1"/>
      </w:tblPr>
      <w:tblGrid>
        <w:gridCol w:w="2358"/>
        <w:gridCol w:w="2340"/>
        <w:gridCol w:w="2340"/>
        <w:gridCol w:w="2160"/>
      </w:tblGrid>
      <w:tr w:rsidR="00BF0763" w14:paraId="59E407D7" w14:textId="77777777" w:rsidTr="003917B8">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D4F4E56" w14:textId="77777777" w:rsidR="00BF0763" w:rsidRDefault="00BF0763" w:rsidP="003917B8">
            <w:pPr>
              <w:rPr>
                <w:rFonts w:ascii="Garamond" w:hAnsi="Garamond"/>
                <w:b/>
              </w:rPr>
            </w:pPr>
            <w:r>
              <w:rPr>
                <w:rFonts w:ascii="Garamond" w:hAnsi="Garamond"/>
                <w:b/>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67D090A" w14:textId="77777777" w:rsidR="00BF0763" w:rsidRDefault="00BF0763" w:rsidP="003917B8">
            <w:pPr>
              <w:rPr>
                <w:rFonts w:ascii="Garamond" w:hAnsi="Garamond"/>
                <w:b/>
              </w:rPr>
            </w:pPr>
            <w:r>
              <w:rPr>
                <w:rFonts w:ascii="Garamond" w:hAnsi="Garamond"/>
                <w:b/>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5D0AFA2" w14:textId="77777777" w:rsidR="00BF0763" w:rsidRDefault="00BF0763" w:rsidP="003917B8">
            <w:pPr>
              <w:rPr>
                <w:rFonts w:ascii="Garamond" w:hAnsi="Garamond"/>
                <w:b/>
              </w:rPr>
            </w:pPr>
            <w:r>
              <w:rPr>
                <w:rFonts w:ascii="Garamond" w:hAnsi="Garamond"/>
                <w:b/>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1EE9C04" w14:textId="77777777" w:rsidR="00BF0763" w:rsidRDefault="00BF0763" w:rsidP="003917B8">
            <w:pPr>
              <w:rPr>
                <w:rFonts w:ascii="Garamond" w:hAnsi="Garamond"/>
                <w:b/>
              </w:rPr>
            </w:pPr>
            <w:r>
              <w:rPr>
                <w:rFonts w:ascii="Garamond" w:hAnsi="Garamond"/>
                <w:b/>
              </w:rPr>
              <w:t>Methodology</w:t>
            </w:r>
          </w:p>
        </w:tc>
      </w:tr>
      <w:tr w:rsidR="00BF0763" w14:paraId="50E905FB" w14:textId="77777777" w:rsidTr="003917B8">
        <w:tc>
          <w:tcPr>
            <w:tcW w:w="9198" w:type="dxa"/>
            <w:gridSpan w:val="4"/>
            <w:tcBorders>
              <w:top w:val="single" w:sz="4" w:space="0" w:color="FFFFFF" w:themeColor="background1"/>
            </w:tcBorders>
            <w:shd w:val="clear" w:color="auto" w:fill="D9D9D9" w:themeFill="background1" w:themeFillShade="D9"/>
          </w:tcPr>
          <w:p w14:paraId="1C0D9A66" w14:textId="77777777" w:rsidR="00BF0763" w:rsidRPr="0043766B" w:rsidRDefault="00BF0763" w:rsidP="003917B8">
            <w:pPr>
              <w:rPr>
                <w:rFonts w:ascii="Garamond" w:hAnsi="Garamond"/>
                <w:b/>
                <w:sz w:val="20"/>
                <w:szCs w:val="20"/>
              </w:rPr>
            </w:pPr>
            <w:r w:rsidRPr="0043766B">
              <w:rPr>
                <w:rFonts w:ascii="Garamond" w:hAnsi="Garamond"/>
                <w:b/>
                <w:sz w:val="20"/>
                <w:szCs w:val="20"/>
              </w:rPr>
              <w:t>Project Strategy</w:t>
            </w:r>
            <w:r>
              <w:rPr>
                <w:rFonts w:ascii="Garamond" w:hAnsi="Garamond"/>
                <w:b/>
                <w:sz w:val="20"/>
                <w:szCs w:val="20"/>
              </w:rPr>
              <w:t xml:space="preserve">: To what extent is the project strategy relevant to country priorities, country ownership, and the best route towards expected results? </w:t>
            </w:r>
          </w:p>
        </w:tc>
      </w:tr>
      <w:tr w:rsidR="00BF0763" w14:paraId="01A476A2" w14:textId="77777777" w:rsidTr="003917B8">
        <w:tc>
          <w:tcPr>
            <w:tcW w:w="2358" w:type="dxa"/>
          </w:tcPr>
          <w:p w14:paraId="1697609A" w14:textId="77777777" w:rsidR="00BF0763" w:rsidRPr="00972E4C" w:rsidRDefault="00BF0763" w:rsidP="003917B8">
            <w:pPr>
              <w:rPr>
                <w:rFonts w:ascii="Garamond" w:hAnsi="Garamond"/>
                <w:sz w:val="18"/>
                <w:szCs w:val="18"/>
              </w:rPr>
            </w:pPr>
            <w:r>
              <w:rPr>
                <w:rFonts w:ascii="Garamond" w:hAnsi="Garamond"/>
                <w:sz w:val="18"/>
                <w:szCs w:val="18"/>
              </w:rPr>
              <w:t>(</w:t>
            </w:r>
            <w:r w:rsidRPr="00C1380A">
              <w:rPr>
                <w:rFonts w:ascii="Garamond" w:hAnsi="Garamond"/>
                <w:sz w:val="18"/>
                <w:szCs w:val="18"/>
                <w:highlight w:val="lightGray"/>
              </w:rPr>
              <w:t>include evaluative question(s))</w:t>
            </w:r>
          </w:p>
        </w:tc>
        <w:tc>
          <w:tcPr>
            <w:tcW w:w="2340" w:type="dxa"/>
          </w:tcPr>
          <w:p w14:paraId="4861B56F" w14:textId="77777777" w:rsidR="00BF0763" w:rsidRPr="00972E4C" w:rsidRDefault="00BF0763" w:rsidP="003917B8">
            <w:pPr>
              <w:rPr>
                <w:rFonts w:ascii="Garamond" w:hAnsi="Garamond"/>
                <w:sz w:val="18"/>
                <w:szCs w:val="18"/>
              </w:rPr>
            </w:pPr>
            <w:r>
              <w:rPr>
                <w:rFonts w:ascii="Garamond" w:hAnsi="Garamond"/>
                <w:sz w:val="18"/>
                <w:szCs w:val="18"/>
              </w:rPr>
              <w:t>(</w:t>
            </w:r>
            <w:r w:rsidRPr="00C1380A">
              <w:rPr>
                <w:rFonts w:ascii="Garamond" w:hAnsi="Garamond"/>
                <w:sz w:val="18"/>
                <w:szCs w:val="18"/>
                <w:highlight w:val="lightGray"/>
              </w:rPr>
              <w:t>i.e. relationships established, level of coherence between project design and implementation approach, specific activities conducted, quality of risk mitigation strategies, etc</w:t>
            </w:r>
            <w:r>
              <w:rPr>
                <w:rFonts w:ascii="Garamond" w:hAnsi="Garamond"/>
                <w:sz w:val="18"/>
                <w:szCs w:val="18"/>
              </w:rPr>
              <w:t>.)</w:t>
            </w:r>
          </w:p>
        </w:tc>
        <w:tc>
          <w:tcPr>
            <w:tcW w:w="2340" w:type="dxa"/>
          </w:tcPr>
          <w:p w14:paraId="677A33B8" w14:textId="3732E19E" w:rsidR="00BF0763" w:rsidRPr="00972E4C" w:rsidRDefault="00BF0763" w:rsidP="003917B8">
            <w:pPr>
              <w:rPr>
                <w:rFonts w:ascii="Garamond" w:hAnsi="Garamond"/>
                <w:sz w:val="18"/>
                <w:szCs w:val="18"/>
              </w:rPr>
            </w:pPr>
            <w:r w:rsidRPr="00972E4C">
              <w:rPr>
                <w:rFonts w:ascii="Garamond" w:hAnsi="Garamond"/>
                <w:sz w:val="18"/>
                <w:szCs w:val="18"/>
              </w:rPr>
              <w:t>(</w:t>
            </w:r>
            <w:r w:rsidRPr="00C1380A">
              <w:rPr>
                <w:rFonts w:ascii="Garamond" w:hAnsi="Garamond"/>
                <w:sz w:val="18"/>
                <w:szCs w:val="18"/>
                <w:highlight w:val="lightGray"/>
              </w:rPr>
              <w:t xml:space="preserve">i.e. project documents, national policies or strategies, websites, </w:t>
            </w:r>
            <w:r>
              <w:rPr>
                <w:rFonts w:ascii="Garamond" w:hAnsi="Garamond"/>
                <w:sz w:val="18"/>
                <w:szCs w:val="18"/>
                <w:highlight w:val="lightGray"/>
              </w:rPr>
              <w:t xml:space="preserve">project staff, </w:t>
            </w:r>
            <w:r w:rsidRPr="00C1380A">
              <w:rPr>
                <w:rFonts w:ascii="Garamond" w:hAnsi="Garamond"/>
                <w:sz w:val="18"/>
                <w:szCs w:val="18"/>
                <w:highlight w:val="lightGray"/>
              </w:rPr>
              <w:t xml:space="preserve">project partners, data collected throughout the </w:t>
            </w:r>
            <w:r w:rsidR="00745506">
              <w:rPr>
                <w:rFonts w:ascii="Garamond" w:hAnsi="Garamond"/>
                <w:sz w:val="18"/>
                <w:szCs w:val="18"/>
                <w:highlight w:val="lightGray"/>
              </w:rPr>
              <w:t>evaluation</w:t>
            </w:r>
            <w:r w:rsidRPr="00C1380A">
              <w:rPr>
                <w:rFonts w:ascii="Garamond" w:hAnsi="Garamond"/>
                <w:sz w:val="18"/>
                <w:szCs w:val="18"/>
                <w:highlight w:val="lightGray"/>
              </w:rPr>
              <w:t xml:space="preserve"> mission, etc.)</w:t>
            </w:r>
          </w:p>
        </w:tc>
        <w:tc>
          <w:tcPr>
            <w:tcW w:w="2160" w:type="dxa"/>
          </w:tcPr>
          <w:p w14:paraId="561F1639" w14:textId="77777777" w:rsidR="00BF0763" w:rsidRPr="00972E4C" w:rsidRDefault="00BF0763" w:rsidP="003917B8">
            <w:pPr>
              <w:rPr>
                <w:rFonts w:ascii="Garamond" w:hAnsi="Garamond"/>
                <w:sz w:val="18"/>
                <w:szCs w:val="18"/>
              </w:rPr>
            </w:pPr>
            <w:r w:rsidRPr="00972E4C">
              <w:rPr>
                <w:rFonts w:ascii="Garamond" w:hAnsi="Garamond"/>
                <w:sz w:val="18"/>
                <w:szCs w:val="18"/>
              </w:rPr>
              <w:t>(</w:t>
            </w:r>
            <w:r w:rsidRPr="00C1380A">
              <w:rPr>
                <w:rFonts w:ascii="Garamond" w:hAnsi="Garamond"/>
                <w:sz w:val="18"/>
                <w:szCs w:val="18"/>
                <w:highlight w:val="lightGray"/>
              </w:rPr>
              <w:t>i.e. document analysis, data analysis, interviews</w:t>
            </w:r>
            <w:r>
              <w:rPr>
                <w:rFonts w:ascii="Garamond" w:hAnsi="Garamond"/>
                <w:sz w:val="18"/>
                <w:szCs w:val="18"/>
                <w:highlight w:val="lightGray"/>
              </w:rPr>
              <w:t xml:space="preserve"> with project staff, interviews with stakeholders</w:t>
            </w:r>
            <w:r w:rsidRPr="00C1380A">
              <w:rPr>
                <w:rFonts w:ascii="Garamond" w:hAnsi="Garamond"/>
                <w:sz w:val="18"/>
                <w:szCs w:val="18"/>
                <w:highlight w:val="lightGray"/>
              </w:rPr>
              <w:t>, etc.)</w:t>
            </w:r>
          </w:p>
        </w:tc>
      </w:tr>
      <w:tr w:rsidR="00A200EF" w14:paraId="0C5889C3" w14:textId="77777777" w:rsidTr="003917B8">
        <w:tc>
          <w:tcPr>
            <w:tcW w:w="2358" w:type="dxa"/>
          </w:tcPr>
          <w:p w14:paraId="1D67C3E0" w14:textId="67280753" w:rsidR="00A200EF" w:rsidRPr="00B05864" w:rsidRDefault="00A200EF" w:rsidP="00A200EF">
            <w:pPr>
              <w:rPr>
                <w:rFonts w:ascii="Garamond" w:hAnsi="Garamond"/>
                <w:b/>
                <w:sz w:val="18"/>
                <w:szCs w:val="18"/>
              </w:rPr>
            </w:pPr>
            <w:r w:rsidRPr="00B05864">
              <w:rPr>
                <w:rFonts w:ascii="Garamond" w:hAnsi="Garamond" w:cs="Cambria"/>
                <w:color w:val="000000"/>
                <w:sz w:val="18"/>
                <w:szCs w:val="18"/>
                <w:lang w:val="en-CA"/>
              </w:rPr>
              <w:t>Is the project log frame and theory of change still relevant and appropriately designed given the project experience to date?</w:t>
            </w:r>
          </w:p>
        </w:tc>
        <w:tc>
          <w:tcPr>
            <w:tcW w:w="2340" w:type="dxa"/>
          </w:tcPr>
          <w:p w14:paraId="30D2237F" w14:textId="0224FFBB" w:rsidR="00A200EF" w:rsidRPr="00B05864" w:rsidRDefault="00A200EF" w:rsidP="00A200EF">
            <w:pPr>
              <w:rPr>
                <w:rFonts w:ascii="Garamond" w:hAnsi="Garamond"/>
                <w:b/>
                <w:sz w:val="18"/>
                <w:szCs w:val="18"/>
              </w:rPr>
            </w:pPr>
            <w:r w:rsidRPr="00B05864">
              <w:rPr>
                <w:rFonts w:ascii="Garamond" w:hAnsi="Garamond"/>
                <w:sz w:val="18"/>
                <w:szCs w:val="18"/>
                <w:lang w:val="en-CA"/>
              </w:rPr>
              <w:t>Technical design studies confirm feasibility</w:t>
            </w:r>
          </w:p>
        </w:tc>
        <w:tc>
          <w:tcPr>
            <w:tcW w:w="2340" w:type="dxa"/>
          </w:tcPr>
          <w:p w14:paraId="08A88A2E" w14:textId="6B8D9579" w:rsidR="00A200EF" w:rsidRPr="00DC14BE" w:rsidRDefault="00DC14BE" w:rsidP="00A200EF">
            <w:pPr>
              <w:rPr>
                <w:rFonts w:ascii="Garamond" w:hAnsi="Garamond"/>
                <w:bCs/>
                <w:sz w:val="18"/>
                <w:szCs w:val="18"/>
              </w:rPr>
            </w:pPr>
            <w:r>
              <w:rPr>
                <w:rFonts w:ascii="Garamond" w:hAnsi="Garamond"/>
                <w:bCs/>
                <w:sz w:val="18"/>
                <w:szCs w:val="18"/>
              </w:rPr>
              <w:t xml:space="preserve">project documents, </w:t>
            </w:r>
            <w:r w:rsidR="007C4850">
              <w:rPr>
                <w:rFonts w:ascii="Garamond" w:hAnsi="Garamond"/>
                <w:bCs/>
                <w:sz w:val="18"/>
                <w:szCs w:val="18"/>
              </w:rPr>
              <w:t>project staff, project part</w:t>
            </w:r>
            <w:r w:rsidR="00AF2D4D">
              <w:rPr>
                <w:rFonts w:ascii="Garamond" w:hAnsi="Garamond"/>
                <w:bCs/>
                <w:sz w:val="18"/>
                <w:szCs w:val="18"/>
              </w:rPr>
              <w:t>n</w:t>
            </w:r>
            <w:r w:rsidR="007C4850">
              <w:rPr>
                <w:rFonts w:ascii="Garamond" w:hAnsi="Garamond"/>
                <w:bCs/>
                <w:sz w:val="18"/>
                <w:szCs w:val="18"/>
              </w:rPr>
              <w:t>ers</w:t>
            </w:r>
            <w:r w:rsidR="00382A8C">
              <w:rPr>
                <w:rFonts w:ascii="Garamond" w:hAnsi="Garamond"/>
                <w:bCs/>
                <w:sz w:val="18"/>
                <w:szCs w:val="18"/>
              </w:rPr>
              <w:t xml:space="preserve">, data collected </w:t>
            </w:r>
          </w:p>
        </w:tc>
        <w:tc>
          <w:tcPr>
            <w:tcW w:w="2160" w:type="dxa"/>
          </w:tcPr>
          <w:p w14:paraId="44C9CA09" w14:textId="48033F1A" w:rsidR="00A200EF" w:rsidRPr="00F84D64" w:rsidRDefault="00F84D64" w:rsidP="00A200EF">
            <w:pPr>
              <w:autoSpaceDE w:val="0"/>
              <w:autoSpaceDN w:val="0"/>
              <w:adjustRightInd w:val="0"/>
              <w:spacing w:after="240" w:line="256" w:lineRule="auto"/>
              <w:rPr>
                <w:rFonts w:ascii="Garamond" w:hAnsi="Garamond"/>
                <w:bCs/>
                <w:sz w:val="18"/>
                <w:szCs w:val="18"/>
              </w:rPr>
            </w:pPr>
            <w:r>
              <w:rPr>
                <w:rFonts w:ascii="Garamond" w:hAnsi="Garamond"/>
                <w:bCs/>
                <w:sz w:val="18"/>
                <w:szCs w:val="18"/>
              </w:rPr>
              <w:t xml:space="preserve">document analysis, </w:t>
            </w:r>
            <w:r w:rsidR="00CF03FE">
              <w:rPr>
                <w:rFonts w:ascii="Garamond" w:hAnsi="Garamond"/>
                <w:bCs/>
                <w:sz w:val="18"/>
                <w:szCs w:val="18"/>
              </w:rPr>
              <w:t xml:space="preserve">data analysis, </w:t>
            </w:r>
            <w:r>
              <w:rPr>
                <w:rFonts w:ascii="Garamond" w:hAnsi="Garamond"/>
                <w:bCs/>
                <w:sz w:val="18"/>
                <w:szCs w:val="18"/>
              </w:rPr>
              <w:t>interviews,</w:t>
            </w:r>
          </w:p>
        </w:tc>
      </w:tr>
      <w:tr w:rsidR="007C4850" w14:paraId="72174BA8" w14:textId="77777777" w:rsidTr="003917B8">
        <w:tc>
          <w:tcPr>
            <w:tcW w:w="2358" w:type="dxa"/>
          </w:tcPr>
          <w:p w14:paraId="3BA9A866" w14:textId="05ADEDB9" w:rsidR="007C4850" w:rsidRPr="00B05864" w:rsidRDefault="007C4850" w:rsidP="007C4850">
            <w:pPr>
              <w:rPr>
                <w:rFonts w:ascii="Garamond" w:hAnsi="Garamond"/>
                <w:b/>
                <w:sz w:val="18"/>
                <w:szCs w:val="18"/>
              </w:rPr>
            </w:pPr>
            <w:r w:rsidRPr="00B05864">
              <w:rPr>
                <w:rFonts w:ascii="Garamond" w:hAnsi="Garamond" w:cs="Cambria"/>
                <w:color w:val="000000"/>
                <w:sz w:val="18"/>
                <w:szCs w:val="18"/>
                <w:lang w:val="en-CA"/>
              </w:rPr>
              <w:t>Are the project assumptions still valid and have any been missed?</w:t>
            </w:r>
          </w:p>
        </w:tc>
        <w:tc>
          <w:tcPr>
            <w:tcW w:w="2340" w:type="dxa"/>
          </w:tcPr>
          <w:p w14:paraId="76AE317C" w14:textId="60735178" w:rsidR="007C4850" w:rsidRPr="00B05864" w:rsidRDefault="007C4850" w:rsidP="007C4850">
            <w:pPr>
              <w:rPr>
                <w:rFonts w:ascii="Garamond" w:hAnsi="Garamond"/>
                <w:b/>
                <w:sz w:val="18"/>
                <w:szCs w:val="18"/>
              </w:rPr>
            </w:pPr>
            <w:r w:rsidRPr="00B05864">
              <w:rPr>
                <w:rFonts w:ascii="Garamond" w:hAnsi="Garamond"/>
                <w:sz w:val="18"/>
                <w:szCs w:val="18"/>
                <w:lang w:val="en-CA"/>
              </w:rPr>
              <w:t>Changes occurred in underlying conditions that affect design assumptions</w:t>
            </w:r>
          </w:p>
        </w:tc>
        <w:tc>
          <w:tcPr>
            <w:tcW w:w="2340" w:type="dxa"/>
          </w:tcPr>
          <w:p w14:paraId="13AD597C" w14:textId="41725D79" w:rsidR="007C4850" w:rsidRDefault="007C4850" w:rsidP="007C4850">
            <w:pPr>
              <w:rPr>
                <w:rFonts w:ascii="Garamond" w:hAnsi="Garamond"/>
                <w:b/>
              </w:rPr>
            </w:pPr>
            <w:r w:rsidRPr="000E63F5">
              <w:rPr>
                <w:rFonts w:ascii="Garamond" w:hAnsi="Garamond"/>
                <w:bCs/>
                <w:sz w:val="18"/>
                <w:szCs w:val="18"/>
              </w:rPr>
              <w:t>project documents, project staff, project part</w:t>
            </w:r>
            <w:r w:rsidR="00AF2D4D">
              <w:rPr>
                <w:rFonts w:ascii="Garamond" w:hAnsi="Garamond"/>
                <w:bCs/>
                <w:sz w:val="18"/>
                <w:szCs w:val="18"/>
              </w:rPr>
              <w:t>n</w:t>
            </w:r>
            <w:r w:rsidRPr="000E63F5">
              <w:rPr>
                <w:rFonts w:ascii="Garamond" w:hAnsi="Garamond"/>
                <w:bCs/>
                <w:sz w:val="18"/>
                <w:szCs w:val="18"/>
              </w:rPr>
              <w:t xml:space="preserve">ers, data collected </w:t>
            </w:r>
          </w:p>
        </w:tc>
        <w:tc>
          <w:tcPr>
            <w:tcW w:w="2160" w:type="dxa"/>
          </w:tcPr>
          <w:p w14:paraId="7C4EB233" w14:textId="0FDA8DC6" w:rsidR="007C4850" w:rsidRDefault="007C4850" w:rsidP="007C4850">
            <w:pPr>
              <w:rPr>
                <w:rFonts w:ascii="Garamond" w:hAnsi="Garamond"/>
                <w:b/>
              </w:rPr>
            </w:pPr>
            <w:r w:rsidRPr="005909D8">
              <w:rPr>
                <w:rFonts w:ascii="Garamond" w:hAnsi="Garamond"/>
                <w:bCs/>
                <w:sz w:val="18"/>
                <w:szCs w:val="18"/>
              </w:rPr>
              <w:t>document analysis, data analysis, interviews,</w:t>
            </w:r>
          </w:p>
        </w:tc>
      </w:tr>
      <w:tr w:rsidR="007C4850" w14:paraId="2D731542" w14:textId="77777777" w:rsidTr="003917B8">
        <w:tc>
          <w:tcPr>
            <w:tcW w:w="2358" w:type="dxa"/>
          </w:tcPr>
          <w:p w14:paraId="0DC888C6" w14:textId="7C857B44" w:rsidR="007C4850" w:rsidRPr="00B05864" w:rsidRDefault="007C4850" w:rsidP="007C4850">
            <w:pPr>
              <w:rPr>
                <w:rFonts w:ascii="Garamond" w:hAnsi="Garamond"/>
                <w:b/>
                <w:sz w:val="18"/>
                <w:szCs w:val="18"/>
              </w:rPr>
            </w:pPr>
            <w:r w:rsidRPr="00B05864">
              <w:rPr>
                <w:rFonts w:ascii="Garamond" w:hAnsi="Garamond" w:cs="Cambria"/>
                <w:color w:val="000000"/>
                <w:sz w:val="18"/>
                <w:szCs w:val="18"/>
                <w:lang w:val="en-CA"/>
              </w:rPr>
              <w:t>Are the project indicators and targets realistic?</w:t>
            </w:r>
          </w:p>
        </w:tc>
        <w:tc>
          <w:tcPr>
            <w:tcW w:w="2340" w:type="dxa"/>
          </w:tcPr>
          <w:p w14:paraId="6133BD4A" w14:textId="43094CB3" w:rsidR="007C4850" w:rsidRPr="00B05864" w:rsidRDefault="007C4850" w:rsidP="007C4850">
            <w:pPr>
              <w:rPr>
                <w:rFonts w:ascii="Garamond" w:hAnsi="Garamond"/>
                <w:b/>
                <w:sz w:val="18"/>
                <w:szCs w:val="18"/>
              </w:rPr>
            </w:pPr>
            <w:r w:rsidRPr="00B05864">
              <w:rPr>
                <w:rFonts w:ascii="Garamond" w:hAnsi="Garamond"/>
                <w:sz w:val="18"/>
                <w:szCs w:val="18"/>
                <w:lang w:val="en-CA"/>
              </w:rPr>
              <w:t>Stakeholder views of the project design</w:t>
            </w:r>
          </w:p>
        </w:tc>
        <w:tc>
          <w:tcPr>
            <w:tcW w:w="2340" w:type="dxa"/>
          </w:tcPr>
          <w:p w14:paraId="18F1A3EA" w14:textId="3FB76E96" w:rsidR="007C4850" w:rsidRDefault="007C4850" w:rsidP="007C4850">
            <w:pPr>
              <w:rPr>
                <w:rFonts w:ascii="Garamond" w:hAnsi="Garamond"/>
                <w:b/>
              </w:rPr>
            </w:pPr>
            <w:r w:rsidRPr="000E63F5">
              <w:rPr>
                <w:rFonts w:ascii="Garamond" w:hAnsi="Garamond"/>
                <w:bCs/>
                <w:sz w:val="18"/>
                <w:szCs w:val="18"/>
              </w:rPr>
              <w:t>project documents, project staff, project part</w:t>
            </w:r>
            <w:r w:rsidR="00AF2D4D">
              <w:rPr>
                <w:rFonts w:ascii="Garamond" w:hAnsi="Garamond"/>
                <w:bCs/>
                <w:sz w:val="18"/>
                <w:szCs w:val="18"/>
              </w:rPr>
              <w:t>n</w:t>
            </w:r>
            <w:r w:rsidRPr="000E63F5">
              <w:rPr>
                <w:rFonts w:ascii="Garamond" w:hAnsi="Garamond"/>
                <w:bCs/>
                <w:sz w:val="18"/>
                <w:szCs w:val="18"/>
              </w:rPr>
              <w:t xml:space="preserve">ers, data collected </w:t>
            </w:r>
          </w:p>
        </w:tc>
        <w:tc>
          <w:tcPr>
            <w:tcW w:w="2160" w:type="dxa"/>
          </w:tcPr>
          <w:p w14:paraId="092A0E4B" w14:textId="63CD4FFF" w:rsidR="007C4850" w:rsidRDefault="007C4850" w:rsidP="007C4850">
            <w:pPr>
              <w:rPr>
                <w:rFonts w:ascii="Garamond" w:hAnsi="Garamond"/>
                <w:b/>
              </w:rPr>
            </w:pPr>
            <w:r w:rsidRPr="005909D8">
              <w:rPr>
                <w:rFonts w:ascii="Garamond" w:hAnsi="Garamond"/>
                <w:bCs/>
                <w:sz w:val="18"/>
                <w:szCs w:val="18"/>
              </w:rPr>
              <w:t>document analysis, data analysis, interviews,</w:t>
            </w:r>
          </w:p>
        </w:tc>
      </w:tr>
      <w:tr w:rsidR="007C4850" w14:paraId="5D8A6950" w14:textId="77777777" w:rsidTr="003917B8">
        <w:tc>
          <w:tcPr>
            <w:tcW w:w="2358" w:type="dxa"/>
          </w:tcPr>
          <w:p w14:paraId="5205BE1F" w14:textId="27D6CE39" w:rsidR="007C4850" w:rsidRPr="00B05864" w:rsidRDefault="007C4850" w:rsidP="007C4850">
            <w:pPr>
              <w:rPr>
                <w:rFonts w:ascii="Garamond" w:hAnsi="Garamond"/>
                <w:b/>
                <w:sz w:val="18"/>
                <w:szCs w:val="18"/>
              </w:rPr>
            </w:pPr>
            <w:r w:rsidRPr="00B05864">
              <w:rPr>
                <w:rFonts w:ascii="Garamond" w:hAnsi="Garamond" w:cs="Cambria"/>
                <w:color w:val="000000"/>
                <w:sz w:val="18"/>
                <w:szCs w:val="18"/>
                <w:lang w:val="en-CA"/>
              </w:rPr>
              <w:t>Is the project promoting stakeholder engagement?</w:t>
            </w:r>
          </w:p>
        </w:tc>
        <w:tc>
          <w:tcPr>
            <w:tcW w:w="2340" w:type="dxa"/>
          </w:tcPr>
          <w:p w14:paraId="415B9E47" w14:textId="56D05348" w:rsidR="007C4850" w:rsidRPr="00B05864" w:rsidRDefault="007C4850" w:rsidP="007C4850">
            <w:pPr>
              <w:rPr>
                <w:rFonts w:ascii="Garamond" w:hAnsi="Garamond"/>
                <w:b/>
                <w:sz w:val="18"/>
                <w:szCs w:val="18"/>
              </w:rPr>
            </w:pPr>
            <w:r w:rsidRPr="00B05864">
              <w:rPr>
                <w:rFonts w:ascii="Garamond" w:hAnsi="Garamond"/>
                <w:sz w:val="18"/>
                <w:szCs w:val="18"/>
                <w:lang w:val="en-CA"/>
              </w:rPr>
              <w:t>Stakeholder response to expected community voluntary contributions</w:t>
            </w:r>
          </w:p>
        </w:tc>
        <w:tc>
          <w:tcPr>
            <w:tcW w:w="2340" w:type="dxa"/>
          </w:tcPr>
          <w:p w14:paraId="72D3DCA9" w14:textId="707800E8" w:rsidR="007C4850" w:rsidRDefault="007C4850" w:rsidP="007C4850">
            <w:pPr>
              <w:rPr>
                <w:rFonts w:ascii="Garamond" w:hAnsi="Garamond"/>
                <w:b/>
              </w:rPr>
            </w:pPr>
            <w:r w:rsidRPr="000E63F5">
              <w:rPr>
                <w:rFonts w:ascii="Garamond" w:hAnsi="Garamond"/>
                <w:bCs/>
                <w:sz w:val="18"/>
                <w:szCs w:val="18"/>
              </w:rPr>
              <w:t>project documents, project staff, project part</w:t>
            </w:r>
            <w:r w:rsidR="00AF2D4D">
              <w:rPr>
                <w:rFonts w:ascii="Garamond" w:hAnsi="Garamond"/>
                <w:bCs/>
                <w:sz w:val="18"/>
                <w:szCs w:val="18"/>
              </w:rPr>
              <w:t>n</w:t>
            </w:r>
            <w:r w:rsidRPr="000E63F5">
              <w:rPr>
                <w:rFonts w:ascii="Garamond" w:hAnsi="Garamond"/>
                <w:bCs/>
                <w:sz w:val="18"/>
                <w:szCs w:val="18"/>
              </w:rPr>
              <w:t xml:space="preserve">ers, data collected </w:t>
            </w:r>
          </w:p>
        </w:tc>
        <w:tc>
          <w:tcPr>
            <w:tcW w:w="2160" w:type="dxa"/>
          </w:tcPr>
          <w:p w14:paraId="44C53B8D" w14:textId="1E455BF7" w:rsidR="007C4850" w:rsidRDefault="007C4850" w:rsidP="007C4850">
            <w:pPr>
              <w:rPr>
                <w:rFonts w:ascii="Garamond" w:hAnsi="Garamond"/>
                <w:b/>
              </w:rPr>
            </w:pPr>
            <w:r w:rsidRPr="005909D8">
              <w:rPr>
                <w:rFonts w:ascii="Garamond" w:hAnsi="Garamond"/>
                <w:bCs/>
                <w:sz w:val="18"/>
                <w:szCs w:val="18"/>
              </w:rPr>
              <w:t>document analysis, data analysis, interviews,</w:t>
            </w:r>
          </w:p>
        </w:tc>
      </w:tr>
      <w:tr w:rsidR="007C4850" w14:paraId="3C0E0BA0" w14:textId="77777777" w:rsidTr="003917B8">
        <w:tc>
          <w:tcPr>
            <w:tcW w:w="2358" w:type="dxa"/>
          </w:tcPr>
          <w:p w14:paraId="6F4548C0" w14:textId="76B2378C" w:rsidR="007C4850" w:rsidRPr="00B05864" w:rsidRDefault="007C4850" w:rsidP="007C4850">
            <w:pPr>
              <w:rPr>
                <w:rFonts w:ascii="Garamond" w:hAnsi="Garamond"/>
                <w:b/>
                <w:sz w:val="18"/>
                <w:szCs w:val="18"/>
              </w:rPr>
            </w:pPr>
            <w:r w:rsidRPr="00B05864">
              <w:rPr>
                <w:rFonts w:ascii="Garamond" w:hAnsi="Garamond" w:cs="Cambria"/>
                <w:color w:val="000000"/>
                <w:sz w:val="18"/>
                <w:szCs w:val="18"/>
                <w:lang w:val="en-CA"/>
              </w:rPr>
              <w:t>Is the project in line with national development priorities (SDGs, National Climate Change Policy, Climate Change Act, etc.)?</w:t>
            </w:r>
          </w:p>
        </w:tc>
        <w:tc>
          <w:tcPr>
            <w:tcW w:w="2340" w:type="dxa"/>
          </w:tcPr>
          <w:p w14:paraId="5004E243" w14:textId="1117CC59" w:rsidR="007C4850" w:rsidRPr="00B05864" w:rsidRDefault="007C4850" w:rsidP="007C4850">
            <w:pPr>
              <w:rPr>
                <w:rFonts w:ascii="Garamond" w:hAnsi="Garamond"/>
                <w:b/>
                <w:sz w:val="18"/>
                <w:szCs w:val="18"/>
              </w:rPr>
            </w:pPr>
            <w:r w:rsidRPr="00B05864">
              <w:rPr>
                <w:rFonts w:ascii="Garamond" w:hAnsi="Garamond"/>
                <w:sz w:val="18"/>
                <w:szCs w:val="18"/>
                <w:lang w:val="en-CA"/>
              </w:rPr>
              <w:t>Flood warning and management measures proven in flood events or tested in exercises</w:t>
            </w:r>
          </w:p>
        </w:tc>
        <w:tc>
          <w:tcPr>
            <w:tcW w:w="2340" w:type="dxa"/>
          </w:tcPr>
          <w:p w14:paraId="66690F8F" w14:textId="1BCEF3A0" w:rsidR="007C4850" w:rsidRDefault="007C4850" w:rsidP="007C4850">
            <w:pPr>
              <w:rPr>
                <w:rFonts w:ascii="Garamond" w:hAnsi="Garamond"/>
                <w:b/>
              </w:rPr>
            </w:pPr>
            <w:r w:rsidRPr="000E63F5">
              <w:rPr>
                <w:rFonts w:ascii="Garamond" w:hAnsi="Garamond"/>
                <w:bCs/>
                <w:sz w:val="18"/>
                <w:szCs w:val="18"/>
              </w:rPr>
              <w:t>project documents, project staff, project part</w:t>
            </w:r>
            <w:r w:rsidR="00AF2D4D">
              <w:rPr>
                <w:rFonts w:ascii="Garamond" w:hAnsi="Garamond"/>
                <w:bCs/>
                <w:sz w:val="18"/>
                <w:szCs w:val="18"/>
              </w:rPr>
              <w:t>n</w:t>
            </w:r>
            <w:r w:rsidRPr="000E63F5">
              <w:rPr>
                <w:rFonts w:ascii="Garamond" w:hAnsi="Garamond"/>
                <w:bCs/>
                <w:sz w:val="18"/>
                <w:szCs w:val="18"/>
              </w:rPr>
              <w:t xml:space="preserve">ers, data collected </w:t>
            </w:r>
          </w:p>
        </w:tc>
        <w:tc>
          <w:tcPr>
            <w:tcW w:w="2160" w:type="dxa"/>
          </w:tcPr>
          <w:p w14:paraId="6786DE61" w14:textId="15A27BF1" w:rsidR="007C4850" w:rsidRDefault="007C4850" w:rsidP="007C4850">
            <w:pPr>
              <w:rPr>
                <w:rFonts w:ascii="Garamond" w:hAnsi="Garamond"/>
                <w:b/>
              </w:rPr>
            </w:pPr>
            <w:r w:rsidRPr="005909D8">
              <w:rPr>
                <w:rFonts w:ascii="Garamond" w:hAnsi="Garamond"/>
                <w:bCs/>
                <w:sz w:val="18"/>
                <w:szCs w:val="18"/>
              </w:rPr>
              <w:t>document analysis, data analysis, interviews,</w:t>
            </w:r>
          </w:p>
        </w:tc>
      </w:tr>
      <w:tr w:rsidR="007C4850" w14:paraId="130C07E3" w14:textId="77777777" w:rsidTr="003917B8">
        <w:tc>
          <w:tcPr>
            <w:tcW w:w="2358" w:type="dxa"/>
          </w:tcPr>
          <w:p w14:paraId="25A467A3" w14:textId="2E09E3B5" w:rsidR="007C4850" w:rsidRPr="00B05864" w:rsidRDefault="007C4850" w:rsidP="007C4850">
            <w:pPr>
              <w:rPr>
                <w:rFonts w:ascii="Garamond" w:hAnsi="Garamond"/>
                <w:b/>
                <w:sz w:val="18"/>
                <w:szCs w:val="18"/>
              </w:rPr>
            </w:pPr>
            <w:r w:rsidRPr="00B05864">
              <w:rPr>
                <w:rFonts w:ascii="Garamond" w:hAnsi="Garamond" w:cs="Cambria"/>
                <w:color w:val="000000"/>
                <w:sz w:val="18"/>
                <w:szCs w:val="18"/>
                <w:lang w:val="en-CA"/>
              </w:rPr>
              <w:t>Are broader development and gender/social inclusion aspects addressed in the project design?</w:t>
            </w:r>
          </w:p>
        </w:tc>
        <w:tc>
          <w:tcPr>
            <w:tcW w:w="2340" w:type="dxa"/>
          </w:tcPr>
          <w:p w14:paraId="2F28ACE3" w14:textId="590727FB" w:rsidR="007C4850" w:rsidRPr="00B05864" w:rsidRDefault="007C4850" w:rsidP="007C4850">
            <w:pPr>
              <w:rPr>
                <w:rFonts w:ascii="Garamond" w:hAnsi="Garamond"/>
                <w:b/>
                <w:sz w:val="18"/>
                <w:szCs w:val="18"/>
              </w:rPr>
            </w:pPr>
            <w:r w:rsidRPr="00B05864">
              <w:rPr>
                <w:rFonts w:ascii="Garamond" w:hAnsi="Garamond"/>
                <w:sz w:val="18"/>
                <w:szCs w:val="18"/>
                <w:lang w:val="en-CA"/>
              </w:rPr>
              <w:t>Extent of targeting of vulnerable beneficiaries</w:t>
            </w:r>
          </w:p>
        </w:tc>
        <w:tc>
          <w:tcPr>
            <w:tcW w:w="2340" w:type="dxa"/>
          </w:tcPr>
          <w:p w14:paraId="467D3DAE" w14:textId="4FC9D9FA" w:rsidR="007C4850" w:rsidRDefault="007C4850" w:rsidP="007C4850">
            <w:pPr>
              <w:rPr>
                <w:rFonts w:ascii="Garamond" w:hAnsi="Garamond"/>
                <w:b/>
              </w:rPr>
            </w:pPr>
            <w:r w:rsidRPr="000E63F5">
              <w:rPr>
                <w:rFonts w:ascii="Garamond" w:hAnsi="Garamond"/>
                <w:bCs/>
                <w:sz w:val="18"/>
                <w:szCs w:val="18"/>
              </w:rPr>
              <w:t>project documents, project staff, project part</w:t>
            </w:r>
            <w:r w:rsidR="00AF2D4D">
              <w:rPr>
                <w:rFonts w:ascii="Garamond" w:hAnsi="Garamond"/>
                <w:bCs/>
                <w:sz w:val="18"/>
                <w:szCs w:val="18"/>
              </w:rPr>
              <w:t>n</w:t>
            </w:r>
            <w:r w:rsidRPr="000E63F5">
              <w:rPr>
                <w:rFonts w:ascii="Garamond" w:hAnsi="Garamond"/>
                <w:bCs/>
                <w:sz w:val="18"/>
                <w:szCs w:val="18"/>
              </w:rPr>
              <w:t xml:space="preserve">ers, data collected </w:t>
            </w:r>
          </w:p>
        </w:tc>
        <w:tc>
          <w:tcPr>
            <w:tcW w:w="2160" w:type="dxa"/>
          </w:tcPr>
          <w:p w14:paraId="4DB42569" w14:textId="1574B085" w:rsidR="007C4850" w:rsidRDefault="007C4850" w:rsidP="007C4850">
            <w:pPr>
              <w:rPr>
                <w:rFonts w:ascii="Garamond" w:hAnsi="Garamond"/>
                <w:b/>
              </w:rPr>
            </w:pPr>
            <w:r w:rsidRPr="005909D8">
              <w:rPr>
                <w:rFonts w:ascii="Garamond" w:hAnsi="Garamond"/>
                <w:bCs/>
                <w:sz w:val="18"/>
                <w:szCs w:val="18"/>
              </w:rPr>
              <w:t>document analysis, data analysis, interviews,</w:t>
            </w:r>
          </w:p>
        </w:tc>
      </w:tr>
      <w:tr w:rsidR="007C4850" w14:paraId="618B5D51" w14:textId="77777777" w:rsidTr="003917B8">
        <w:tc>
          <w:tcPr>
            <w:tcW w:w="2358" w:type="dxa"/>
          </w:tcPr>
          <w:p w14:paraId="74B29F2D" w14:textId="2E7144AE" w:rsidR="007C4850" w:rsidRPr="00B05864" w:rsidRDefault="007C4850" w:rsidP="007C4850">
            <w:pPr>
              <w:rPr>
                <w:rFonts w:ascii="Garamond" w:hAnsi="Garamond"/>
                <w:b/>
                <w:sz w:val="18"/>
                <w:szCs w:val="18"/>
              </w:rPr>
            </w:pPr>
            <w:r w:rsidRPr="00B05864">
              <w:rPr>
                <w:rFonts w:ascii="Garamond" w:hAnsi="Garamond" w:cs="Cambria"/>
                <w:color w:val="000000"/>
                <w:sz w:val="18"/>
                <w:szCs w:val="18"/>
                <w:lang w:val="en-CA"/>
              </w:rPr>
              <w:t>Does the project address DRR-CCA linkages?</w:t>
            </w:r>
          </w:p>
        </w:tc>
        <w:tc>
          <w:tcPr>
            <w:tcW w:w="2340" w:type="dxa"/>
          </w:tcPr>
          <w:p w14:paraId="039178B6" w14:textId="0295A420" w:rsidR="007C4850" w:rsidRPr="00B05864" w:rsidRDefault="007C4850" w:rsidP="007C4850">
            <w:pPr>
              <w:rPr>
                <w:rFonts w:ascii="Garamond" w:hAnsi="Garamond"/>
                <w:b/>
                <w:sz w:val="18"/>
                <w:szCs w:val="18"/>
              </w:rPr>
            </w:pPr>
            <w:r w:rsidRPr="00B05864">
              <w:rPr>
                <w:rFonts w:ascii="Garamond" w:hAnsi="Garamond"/>
                <w:sz w:val="18"/>
                <w:szCs w:val="18"/>
                <w:lang w:val="en-CA"/>
              </w:rPr>
              <w:t>Inter-ministry coordination activities</w:t>
            </w:r>
          </w:p>
        </w:tc>
        <w:tc>
          <w:tcPr>
            <w:tcW w:w="2340" w:type="dxa"/>
          </w:tcPr>
          <w:p w14:paraId="7ED09F3A" w14:textId="6F02286D" w:rsidR="007C4850" w:rsidRDefault="007C4850" w:rsidP="007C4850">
            <w:pPr>
              <w:rPr>
                <w:rFonts w:ascii="Garamond" w:hAnsi="Garamond"/>
                <w:b/>
              </w:rPr>
            </w:pPr>
            <w:r w:rsidRPr="000E63F5">
              <w:rPr>
                <w:rFonts w:ascii="Garamond" w:hAnsi="Garamond"/>
                <w:bCs/>
                <w:sz w:val="18"/>
                <w:szCs w:val="18"/>
              </w:rPr>
              <w:t>project documents, project staff, project part</w:t>
            </w:r>
            <w:r w:rsidR="00AF2D4D">
              <w:rPr>
                <w:rFonts w:ascii="Garamond" w:hAnsi="Garamond"/>
                <w:bCs/>
                <w:sz w:val="18"/>
                <w:szCs w:val="18"/>
              </w:rPr>
              <w:t>n</w:t>
            </w:r>
            <w:r w:rsidRPr="000E63F5">
              <w:rPr>
                <w:rFonts w:ascii="Garamond" w:hAnsi="Garamond"/>
                <w:bCs/>
                <w:sz w:val="18"/>
                <w:szCs w:val="18"/>
              </w:rPr>
              <w:t xml:space="preserve">ers, data collected </w:t>
            </w:r>
          </w:p>
        </w:tc>
        <w:tc>
          <w:tcPr>
            <w:tcW w:w="2160" w:type="dxa"/>
          </w:tcPr>
          <w:p w14:paraId="24796E5B" w14:textId="3CA812B7" w:rsidR="007C4850" w:rsidRDefault="007C4850" w:rsidP="007C4850">
            <w:pPr>
              <w:rPr>
                <w:rFonts w:ascii="Garamond" w:hAnsi="Garamond"/>
                <w:b/>
              </w:rPr>
            </w:pPr>
            <w:r w:rsidRPr="005909D8">
              <w:rPr>
                <w:rFonts w:ascii="Garamond" w:hAnsi="Garamond"/>
                <w:bCs/>
                <w:sz w:val="18"/>
                <w:szCs w:val="18"/>
              </w:rPr>
              <w:t>document analysis, data analysis, interviews,</w:t>
            </w:r>
          </w:p>
        </w:tc>
      </w:tr>
      <w:tr w:rsidR="004B71C3" w14:paraId="5A8536FF" w14:textId="77777777" w:rsidTr="003917B8">
        <w:tc>
          <w:tcPr>
            <w:tcW w:w="9198" w:type="dxa"/>
            <w:gridSpan w:val="4"/>
            <w:shd w:val="clear" w:color="auto" w:fill="D9D9D9" w:themeFill="background1" w:themeFillShade="D9"/>
          </w:tcPr>
          <w:p w14:paraId="02BE5310" w14:textId="77777777" w:rsidR="004B71C3" w:rsidRPr="00B05864" w:rsidRDefault="004B71C3" w:rsidP="004B71C3">
            <w:pPr>
              <w:rPr>
                <w:rFonts w:ascii="Garamond" w:hAnsi="Garamond"/>
                <w:b/>
                <w:sz w:val="18"/>
                <w:szCs w:val="18"/>
              </w:rPr>
            </w:pPr>
            <w:r w:rsidRPr="00B05864">
              <w:rPr>
                <w:rFonts w:ascii="Garamond" w:hAnsi="Garamond"/>
                <w:b/>
                <w:sz w:val="18"/>
                <w:szCs w:val="18"/>
              </w:rPr>
              <w:t>Progress Towards Results: To what extent have the expected outcomes and objectives of the project been achieved thus far?</w:t>
            </w:r>
          </w:p>
        </w:tc>
      </w:tr>
      <w:tr w:rsidR="007C0C63" w14:paraId="6536975C" w14:textId="77777777" w:rsidTr="003917B8">
        <w:tc>
          <w:tcPr>
            <w:tcW w:w="2358" w:type="dxa"/>
          </w:tcPr>
          <w:p w14:paraId="439BB898" w14:textId="42EFC6ED" w:rsidR="007C0C63" w:rsidRPr="00B05864" w:rsidRDefault="007C0C63" w:rsidP="007C0C63">
            <w:pPr>
              <w:rPr>
                <w:rFonts w:ascii="Garamond" w:hAnsi="Garamond"/>
                <w:b/>
                <w:sz w:val="18"/>
                <w:szCs w:val="18"/>
              </w:rPr>
            </w:pPr>
            <w:r w:rsidRPr="00B05864">
              <w:rPr>
                <w:rFonts w:ascii="Garamond" w:hAnsi="Garamond"/>
                <w:sz w:val="18"/>
                <w:szCs w:val="18"/>
                <w:lang w:val="en-CA"/>
              </w:rPr>
              <w:lastRenderedPageBreak/>
              <w:t xml:space="preserve">What quantitative and qualitative achievements have occurred in terms of output/outcome targets? </w:t>
            </w:r>
          </w:p>
        </w:tc>
        <w:tc>
          <w:tcPr>
            <w:tcW w:w="2340" w:type="dxa"/>
          </w:tcPr>
          <w:p w14:paraId="48057589" w14:textId="1076D363" w:rsidR="007C0C63" w:rsidRPr="00116075" w:rsidRDefault="007C0C63" w:rsidP="007C0C63">
            <w:pPr>
              <w:rPr>
                <w:rFonts w:ascii="Garamond" w:hAnsi="Garamond"/>
                <w:b/>
                <w:sz w:val="18"/>
                <w:szCs w:val="18"/>
              </w:rPr>
            </w:pPr>
            <w:r w:rsidRPr="00116075">
              <w:rPr>
                <w:rFonts w:ascii="Garamond" w:hAnsi="Garamond"/>
                <w:sz w:val="18"/>
                <w:szCs w:val="18"/>
                <w:lang w:val="en-CA"/>
              </w:rPr>
              <w:t>Changes from baseline conditions; water depth/ sediment monitoring data</w:t>
            </w:r>
          </w:p>
        </w:tc>
        <w:tc>
          <w:tcPr>
            <w:tcW w:w="2340" w:type="dxa"/>
          </w:tcPr>
          <w:p w14:paraId="147AEC34" w14:textId="21865B0A" w:rsidR="007C0C63" w:rsidRPr="00A26775" w:rsidRDefault="007C4850" w:rsidP="007C0C63">
            <w:pPr>
              <w:autoSpaceDE w:val="0"/>
              <w:autoSpaceDN w:val="0"/>
              <w:adjustRightInd w:val="0"/>
              <w:spacing w:after="240" w:line="256" w:lineRule="auto"/>
              <w:rPr>
                <w:rFonts w:ascii="Garamond" w:hAnsi="Garamond"/>
                <w:bCs/>
                <w:sz w:val="18"/>
                <w:szCs w:val="18"/>
              </w:rPr>
            </w:pPr>
            <w:r w:rsidRPr="00A26775">
              <w:rPr>
                <w:rFonts w:ascii="Garamond" w:hAnsi="Garamond"/>
                <w:bCs/>
                <w:sz w:val="18"/>
                <w:szCs w:val="18"/>
              </w:rPr>
              <w:t xml:space="preserve">project documents, monitoring reports, </w:t>
            </w:r>
            <w:r w:rsidR="00A26775" w:rsidRPr="00A26775">
              <w:rPr>
                <w:rFonts w:ascii="Garamond" w:hAnsi="Garamond"/>
                <w:bCs/>
                <w:sz w:val="18"/>
                <w:szCs w:val="18"/>
              </w:rPr>
              <w:t>training reports, meeting minutes, project staff, project partners</w:t>
            </w:r>
            <w:r w:rsidR="00A26775">
              <w:rPr>
                <w:rFonts w:ascii="Garamond" w:hAnsi="Garamond"/>
                <w:bCs/>
                <w:sz w:val="18"/>
                <w:szCs w:val="18"/>
              </w:rPr>
              <w:t>, data collected</w:t>
            </w:r>
          </w:p>
        </w:tc>
        <w:tc>
          <w:tcPr>
            <w:tcW w:w="2160" w:type="dxa"/>
          </w:tcPr>
          <w:p w14:paraId="4AC43BCA" w14:textId="50EDB430" w:rsidR="007C0C63" w:rsidRPr="00A26775" w:rsidRDefault="00A26775" w:rsidP="007C0C63">
            <w:pPr>
              <w:rPr>
                <w:rFonts w:ascii="Garamond" w:hAnsi="Garamond"/>
                <w:bCs/>
                <w:sz w:val="18"/>
                <w:szCs w:val="18"/>
              </w:rPr>
            </w:pPr>
            <w:r w:rsidRPr="00A26775">
              <w:rPr>
                <w:rFonts w:ascii="Garamond" w:hAnsi="Garamond"/>
                <w:bCs/>
                <w:sz w:val="18"/>
                <w:szCs w:val="18"/>
              </w:rPr>
              <w:t>document analysis, data analysis, interviews</w:t>
            </w:r>
          </w:p>
        </w:tc>
      </w:tr>
      <w:tr w:rsidR="00A26775" w14:paraId="340FC840" w14:textId="77777777" w:rsidTr="003917B8">
        <w:tc>
          <w:tcPr>
            <w:tcW w:w="2358" w:type="dxa"/>
          </w:tcPr>
          <w:p w14:paraId="7A59A299" w14:textId="03AF4D37" w:rsidR="00A26775" w:rsidRPr="00B05864" w:rsidRDefault="00A26775" w:rsidP="00A26775">
            <w:pPr>
              <w:rPr>
                <w:rFonts w:ascii="Garamond" w:hAnsi="Garamond"/>
                <w:b/>
                <w:sz w:val="18"/>
                <w:szCs w:val="18"/>
              </w:rPr>
            </w:pPr>
            <w:r w:rsidRPr="00B05864">
              <w:rPr>
                <w:rFonts w:ascii="Garamond" w:hAnsi="Garamond"/>
                <w:sz w:val="18"/>
                <w:szCs w:val="18"/>
                <w:lang w:val="en-CA"/>
              </w:rPr>
              <w:t>How is progress rated relative to baseline status?</w:t>
            </w:r>
          </w:p>
        </w:tc>
        <w:tc>
          <w:tcPr>
            <w:tcW w:w="2340" w:type="dxa"/>
          </w:tcPr>
          <w:p w14:paraId="5BBFC34A" w14:textId="018C21B5" w:rsidR="00A26775" w:rsidRPr="00116075" w:rsidRDefault="00A26775" w:rsidP="00A26775">
            <w:pPr>
              <w:rPr>
                <w:rFonts w:ascii="Garamond" w:hAnsi="Garamond"/>
                <w:b/>
                <w:sz w:val="18"/>
                <w:szCs w:val="18"/>
              </w:rPr>
            </w:pPr>
            <w:r w:rsidRPr="00116075">
              <w:rPr>
                <w:rFonts w:ascii="Garamond" w:hAnsi="Garamond"/>
                <w:sz w:val="18"/>
                <w:szCs w:val="18"/>
                <w:lang w:val="en-CA"/>
              </w:rPr>
              <w:t>Lake lowering design and construction progress</w:t>
            </w:r>
          </w:p>
        </w:tc>
        <w:tc>
          <w:tcPr>
            <w:tcW w:w="2340" w:type="dxa"/>
          </w:tcPr>
          <w:p w14:paraId="66B3C386" w14:textId="04A99092" w:rsidR="00A26775" w:rsidRDefault="00A26775" w:rsidP="00A26775">
            <w:pPr>
              <w:rPr>
                <w:rFonts w:ascii="Garamond" w:hAnsi="Garamond"/>
                <w:b/>
              </w:rPr>
            </w:pPr>
            <w:r w:rsidRPr="00A26775">
              <w:rPr>
                <w:rFonts w:ascii="Garamond" w:hAnsi="Garamond"/>
                <w:bCs/>
                <w:sz w:val="18"/>
                <w:szCs w:val="18"/>
              </w:rPr>
              <w:t>project documents, monitoring reports, training reports, meeting minutes, project staff, project partners</w:t>
            </w:r>
            <w:r>
              <w:rPr>
                <w:rFonts w:ascii="Garamond" w:hAnsi="Garamond"/>
                <w:bCs/>
                <w:sz w:val="18"/>
                <w:szCs w:val="18"/>
              </w:rPr>
              <w:t>, data collected</w:t>
            </w:r>
          </w:p>
        </w:tc>
        <w:tc>
          <w:tcPr>
            <w:tcW w:w="2160" w:type="dxa"/>
          </w:tcPr>
          <w:p w14:paraId="1960DD20" w14:textId="781BF49F" w:rsidR="00A26775" w:rsidRDefault="00A26775" w:rsidP="00A26775">
            <w:pPr>
              <w:rPr>
                <w:rFonts w:ascii="Garamond" w:hAnsi="Garamond"/>
                <w:b/>
              </w:rPr>
            </w:pPr>
            <w:r w:rsidRPr="00A26775">
              <w:rPr>
                <w:rFonts w:ascii="Garamond" w:hAnsi="Garamond"/>
                <w:bCs/>
                <w:sz w:val="18"/>
                <w:szCs w:val="18"/>
              </w:rPr>
              <w:t>document analysis, data analysis, interviews</w:t>
            </w:r>
          </w:p>
        </w:tc>
      </w:tr>
      <w:tr w:rsidR="00A26775" w14:paraId="2F78FC67" w14:textId="77777777" w:rsidTr="003917B8">
        <w:tc>
          <w:tcPr>
            <w:tcW w:w="2358" w:type="dxa"/>
          </w:tcPr>
          <w:p w14:paraId="33142981" w14:textId="7731E5A8" w:rsidR="00A26775" w:rsidRPr="00B05864" w:rsidRDefault="00A26775" w:rsidP="00A26775">
            <w:pPr>
              <w:rPr>
                <w:rFonts w:ascii="Garamond" w:hAnsi="Garamond"/>
                <w:b/>
                <w:sz w:val="18"/>
                <w:szCs w:val="18"/>
              </w:rPr>
            </w:pPr>
            <w:r w:rsidRPr="00B05864">
              <w:rPr>
                <w:rFonts w:ascii="Garamond" w:hAnsi="Garamond"/>
                <w:sz w:val="18"/>
                <w:szCs w:val="18"/>
                <w:lang w:val="en-CA"/>
              </w:rPr>
              <w:t>What are the circumstances and issues affecting project achievements and components not on target?</w:t>
            </w:r>
          </w:p>
        </w:tc>
        <w:tc>
          <w:tcPr>
            <w:tcW w:w="2340" w:type="dxa"/>
          </w:tcPr>
          <w:p w14:paraId="2788F582" w14:textId="6EA2EA86" w:rsidR="00A26775" w:rsidRPr="00116075" w:rsidRDefault="00A26775" w:rsidP="00A26775">
            <w:pPr>
              <w:rPr>
                <w:rFonts w:ascii="Garamond" w:hAnsi="Garamond"/>
                <w:b/>
                <w:sz w:val="18"/>
                <w:szCs w:val="18"/>
              </w:rPr>
            </w:pPr>
            <w:r w:rsidRPr="00116075">
              <w:rPr>
                <w:rFonts w:ascii="Garamond" w:hAnsi="Garamond"/>
                <w:sz w:val="18"/>
                <w:szCs w:val="18"/>
                <w:lang w:val="en-CA"/>
              </w:rPr>
              <w:t>Training participants and assessment data</w:t>
            </w:r>
          </w:p>
        </w:tc>
        <w:tc>
          <w:tcPr>
            <w:tcW w:w="2340" w:type="dxa"/>
          </w:tcPr>
          <w:p w14:paraId="4C3F462E" w14:textId="638471D1" w:rsidR="00A26775" w:rsidRDefault="00A26775" w:rsidP="00A26775">
            <w:pPr>
              <w:rPr>
                <w:rFonts w:ascii="Garamond" w:hAnsi="Garamond"/>
                <w:b/>
              </w:rPr>
            </w:pPr>
            <w:r w:rsidRPr="00A26775">
              <w:rPr>
                <w:rFonts w:ascii="Garamond" w:hAnsi="Garamond"/>
                <w:bCs/>
                <w:sz w:val="18"/>
                <w:szCs w:val="18"/>
              </w:rPr>
              <w:t>project documents, monitoring reports, training reports, meeting minutes, project staff, project partners</w:t>
            </w:r>
            <w:r>
              <w:rPr>
                <w:rFonts w:ascii="Garamond" w:hAnsi="Garamond"/>
                <w:bCs/>
                <w:sz w:val="18"/>
                <w:szCs w:val="18"/>
              </w:rPr>
              <w:t>, data collected</w:t>
            </w:r>
          </w:p>
        </w:tc>
        <w:tc>
          <w:tcPr>
            <w:tcW w:w="2160" w:type="dxa"/>
          </w:tcPr>
          <w:p w14:paraId="32743744" w14:textId="6B0F5B14" w:rsidR="00A26775" w:rsidRDefault="00A26775" w:rsidP="00A26775">
            <w:pPr>
              <w:rPr>
                <w:rFonts w:ascii="Garamond" w:hAnsi="Garamond"/>
                <w:b/>
              </w:rPr>
            </w:pPr>
            <w:r w:rsidRPr="00A26775">
              <w:rPr>
                <w:rFonts w:ascii="Garamond" w:hAnsi="Garamond"/>
                <w:bCs/>
                <w:sz w:val="18"/>
                <w:szCs w:val="18"/>
              </w:rPr>
              <w:t>document analysis, data analysis, interviews</w:t>
            </w:r>
          </w:p>
        </w:tc>
      </w:tr>
      <w:tr w:rsidR="00A26775" w14:paraId="78FA1F8B" w14:textId="77777777" w:rsidTr="003917B8">
        <w:tc>
          <w:tcPr>
            <w:tcW w:w="2358" w:type="dxa"/>
          </w:tcPr>
          <w:p w14:paraId="50446474" w14:textId="77777777" w:rsidR="00A26775" w:rsidRPr="00B05864" w:rsidRDefault="00A26775" w:rsidP="00A26775">
            <w:pPr>
              <w:autoSpaceDE w:val="0"/>
              <w:autoSpaceDN w:val="0"/>
              <w:adjustRightInd w:val="0"/>
              <w:contextualSpacing/>
              <w:rPr>
                <w:rFonts w:ascii="Garamond" w:hAnsi="Garamond"/>
                <w:sz w:val="18"/>
                <w:szCs w:val="18"/>
                <w:lang w:val="en-CA"/>
              </w:rPr>
            </w:pPr>
            <w:r w:rsidRPr="00B05864">
              <w:rPr>
                <w:rFonts w:ascii="Garamond" w:hAnsi="Garamond" w:cs="Cambria"/>
                <w:color w:val="000000"/>
                <w:sz w:val="18"/>
                <w:szCs w:val="18"/>
                <w:lang w:val="en-CA"/>
              </w:rPr>
              <w:t>What are the main causes and remedies for delays, appropriate for the operating context in Pakistan?</w:t>
            </w:r>
          </w:p>
          <w:p w14:paraId="3F36481A" w14:textId="77777777" w:rsidR="00A26775" w:rsidRPr="00B05864" w:rsidRDefault="00A26775" w:rsidP="00A26775">
            <w:pPr>
              <w:rPr>
                <w:rFonts w:ascii="Garamond" w:hAnsi="Garamond"/>
                <w:b/>
                <w:sz w:val="18"/>
                <w:szCs w:val="18"/>
              </w:rPr>
            </w:pPr>
          </w:p>
        </w:tc>
        <w:tc>
          <w:tcPr>
            <w:tcW w:w="2340" w:type="dxa"/>
          </w:tcPr>
          <w:p w14:paraId="2078EFFA" w14:textId="187DBD5F" w:rsidR="00A26775" w:rsidRPr="00116075" w:rsidRDefault="00A26775" w:rsidP="00A26775">
            <w:pPr>
              <w:rPr>
                <w:rFonts w:ascii="Garamond" w:hAnsi="Garamond"/>
                <w:b/>
                <w:sz w:val="18"/>
                <w:szCs w:val="18"/>
              </w:rPr>
            </w:pPr>
            <w:r w:rsidRPr="00116075">
              <w:rPr>
                <w:rFonts w:ascii="Garamond" w:hAnsi="Garamond"/>
                <w:sz w:val="18"/>
                <w:szCs w:val="18"/>
                <w:lang w:val="en-CA"/>
              </w:rPr>
              <w:t>Extent of flood risk reduction measures adopted to date</w:t>
            </w:r>
          </w:p>
        </w:tc>
        <w:tc>
          <w:tcPr>
            <w:tcW w:w="2340" w:type="dxa"/>
          </w:tcPr>
          <w:p w14:paraId="5A9B1E30" w14:textId="47260DA5" w:rsidR="00A26775" w:rsidRDefault="00A26775" w:rsidP="00A26775">
            <w:pPr>
              <w:rPr>
                <w:rFonts w:ascii="Garamond" w:hAnsi="Garamond"/>
                <w:b/>
              </w:rPr>
            </w:pPr>
            <w:r w:rsidRPr="00A26775">
              <w:rPr>
                <w:rFonts w:ascii="Garamond" w:hAnsi="Garamond"/>
                <w:bCs/>
                <w:sz w:val="18"/>
                <w:szCs w:val="18"/>
              </w:rPr>
              <w:t>project documents, monitoring reports, training reports, meeting minutes, project staff, project partners</w:t>
            </w:r>
            <w:r>
              <w:rPr>
                <w:rFonts w:ascii="Garamond" w:hAnsi="Garamond"/>
                <w:bCs/>
                <w:sz w:val="18"/>
                <w:szCs w:val="18"/>
              </w:rPr>
              <w:t>, data collected</w:t>
            </w:r>
          </w:p>
        </w:tc>
        <w:tc>
          <w:tcPr>
            <w:tcW w:w="2160" w:type="dxa"/>
          </w:tcPr>
          <w:p w14:paraId="0BE20583" w14:textId="19E644B1" w:rsidR="00A26775" w:rsidRDefault="00A26775" w:rsidP="00A26775">
            <w:pPr>
              <w:rPr>
                <w:rFonts w:ascii="Garamond" w:hAnsi="Garamond"/>
                <w:b/>
              </w:rPr>
            </w:pPr>
            <w:r w:rsidRPr="00A26775">
              <w:rPr>
                <w:rFonts w:ascii="Garamond" w:hAnsi="Garamond"/>
                <w:bCs/>
                <w:sz w:val="18"/>
                <w:szCs w:val="18"/>
              </w:rPr>
              <w:t>document analysis, data analysis, interviews</w:t>
            </w:r>
          </w:p>
        </w:tc>
      </w:tr>
      <w:tr w:rsidR="00A26775" w14:paraId="11B48E9A" w14:textId="77777777" w:rsidTr="003917B8">
        <w:tc>
          <w:tcPr>
            <w:tcW w:w="2358" w:type="dxa"/>
          </w:tcPr>
          <w:p w14:paraId="03FD6E7D" w14:textId="6ACE8AE2" w:rsidR="00A26775" w:rsidRPr="00B05864" w:rsidRDefault="00A26775" w:rsidP="00A26775">
            <w:pPr>
              <w:rPr>
                <w:rFonts w:ascii="Garamond" w:hAnsi="Garamond"/>
                <w:b/>
                <w:sz w:val="18"/>
                <w:szCs w:val="18"/>
              </w:rPr>
            </w:pPr>
            <w:r w:rsidRPr="00B05864">
              <w:rPr>
                <w:rFonts w:ascii="Garamond" w:hAnsi="Garamond" w:cs="Cambria"/>
                <w:color w:val="000000"/>
                <w:sz w:val="18"/>
                <w:szCs w:val="18"/>
                <w:lang w:val="en-CA"/>
              </w:rPr>
              <w:t>Is there an enabling environment for project implementation at national and local levels?</w:t>
            </w:r>
          </w:p>
        </w:tc>
        <w:tc>
          <w:tcPr>
            <w:tcW w:w="2340" w:type="dxa"/>
          </w:tcPr>
          <w:p w14:paraId="2C845FDE" w14:textId="0613EF73" w:rsidR="00A26775" w:rsidRPr="00116075" w:rsidRDefault="00A26775" w:rsidP="00A26775">
            <w:pPr>
              <w:autoSpaceDE w:val="0"/>
              <w:autoSpaceDN w:val="0"/>
              <w:adjustRightInd w:val="0"/>
              <w:contextualSpacing/>
              <w:rPr>
                <w:rFonts w:ascii="Garamond" w:hAnsi="Garamond" w:cs="Cambria"/>
                <w:color w:val="000000"/>
                <w:sz w:val="18"/>
                <w:szCs w:val="18"/>
                <w:lang w:val="en-CA"/>
              </w:rPr>
            </w:pPr>
            <w:r w:rsidRPr="00116075">
              <w:rPr>
                <w:rFonts w:ascii="Garamond" w:hAnsi="Garamond"/>
                <w:sz w:val="18"/>
                <w:szCs w:val="18"/>
                <w:lang w:val="en-CA"/>
              </w:rPr>
              <w:t>Participant satisfaction with quantity and quality of outputs to date</w:t>
            </w:r>
          </w:p>
        </w:tc>
        <w:tc>
          <w:tcPr>
            <w:tcW w:w="2340" w:type="dxa"/>
          </w:tcPr>
          <w:p w14:paraId="6D5E92CD" w14:textId="31E5F44C" w:rsidR="00A26775" w:rsidRDefault="00A26775" w:rsidP="00A26775">
            <w:pPr>
              <w:rPr>
                <w:rFonts w:ascii="Garamond" w:hAnsi="Garamond"/>
                <w:b/>
              </w:rPr>
            </w:pPr>
            <w:r w:rsidRPr="00A26775">
              <w:rPr>
                <w:rFonts w:ascii="Garamond" w:hAnsi="Garamond"/>
                <w:bCs/>
                <w:sz w:val="18"/>
                <w:szCs w:val="18"/>
              </w:rPr>
              <w:t>project documents, monitoring reports, training reports, meeting minutes, project staff, project partners</w:t>
            </w:r>
            <w:r>
              <w:rPr>
                <w:rFonts w:ascii="Garamond" w:hAnsi="Garamond"/>
                <w:bCs/>
                <w:sz w:val="18"/>
                <w:szCs w:val="18"/>
              </w:rPr>
              <w:t>, data collected</w:t>
            </w:r>
          </w:p>
        </w:tc>
        <w:tc>
          <w:tcPr>
            <w:tcW w:w="2160" w:type="dxa"/>
          </w:tcPr>
          <w:p w14:paraId="6032A36E" w14:textId="5DD9D1B6" w:rsidR="00A26775" w:rsidRDefault="00A26775" w:rsidP="00A26775">
            <w:pPr>
              <w:rPr>
                <w:rFonts w:ascii="Garamond" w:hAnsi="Garamond"/>
                <w:b/>
              </w:rPr>
            </w:pPr>
            <w:r w:rsidRPr="00A26775">
              <w:rPr>
                <w:rFonts w:ascii="Garamond" w:hAnsi="Garamond"/>
                <w:bCs/>
                <w:sz w:val="18"/>
                <w:szCs w:val="18"/>
              </w:rPr>
              <w:t>document analysis, data analysis, interviews</w:t>
            </w:r>
          </w:p>
        </w:tc>
      </w:tr>
      <w:tr w:rsidR="00A26775" w14:paraId="5AB5329D" w14:textId="77777777" w:rsidTr="003917B8">
        <w:tc>
          <w:tcPr>
            <w:tcW w:w="2358" w:type="dxa"/>
          </w:tcPr>
          <w:p w14:paraId="10B2EAA7" w14:textId="77777777" w:rsidR="00A26775" w:rsidRPr="00B05864" w:rsidRDefault="00A26775" w:rsidP="00A26775">
            <w:pPr>
              <w:autoSpaceDE w:val="0"/>
              <w:autoSpaceDN w:val="0"/>
              <w:adjustRightInd w:val="0"/>
              <w:contextualSpacing/>
              <w:rPr>
                <w:rFonts w:ascii="Garamond" w:hAnsi="Garamond"/>
                <w:sz w:val="18"/>
                <w:szCs w:val="18"/>
                <w:lang w:val="en-CA"/>
              </w:rPr>
            </w:pPr>
            <w:r w:rsidRPr="00B05864">
              <w:rPr>
                <w:rFonts w:ascii="Garamond" w:hAnsi="Garamond"/>
                <w:sz w:val="18"/>
                <w:szCs w:val="18"/>
                <w:lang w:val="en-CA"/>
              </w:rPr>
              <w:t>What actions are needed, if any, to ensure, accelerate or expand project achievements?</w:t>
            </w:r>
          </w:p>
          <w:p w14:paraId="29FF4216" w14:textId="77777777" w:rsidR="00A26775" w:rsidRPr="00B05864" w:rsidRDefault="00A26775" w:rsidP="00A26775">
            <w:pPr>
              <w:rPr>
                <w:rFonts w:ascii="Garamond" w:hAnsi="Garamond"/>
                <w:b/>
                <w:sz w:val="18"/>
                <w:szCs w:val="18"/>
              </w:rPr>
            </w:pPr>
          </w:p>
        </w:tc>
        <w:tc>
          <w:tcPr>
            <w:tcW w:w="2340" w:type="dxa"/>
          </w:tcPr>
          <w:p w14:paraId="409719D6" w14:textId="31F4E708" w:rsidR="00A26775" w:rsidRPr="00116075" w:rsidRDefault="00A26775" w:rsidP="00A26775">
            <w:pPr>
              <w:rPr>
                <w:rFonts w:ascii="Garamond" w:hAnsi="Garamond"/>
                <w:b/>
                <w:sz w:val="18"/>
                <w:szCs w:val="18"/>
              </w:rPr>
            </w:pPr>
            <w:r w:rsidRPr="00116075">
              <w:rPr>
                <w:rFonts w:ascii="Garamond" w:hAnsi="Garamond"/>
                <w:sz w:val="18"/>
                <w:szCs w:val="18"/>
                <w:lang w:val="en-CA"/>
              </w:rPr>
              <w:t>Responses to delays in project schedule</w:t>
            </w:r>
          </w:p>
        </w:tc>
        <w:tc>
          <w:tcPr>
            <w:tcW w:w="2340" w:type="dxa"/>
          </w:tcPr>
          <w:p w14:paraId="7FC70A65" w14:textId="084F259D" w:rsidR="00A26775" w:rsidRDefault="00A26775" w:rsidP="00A26775">
            <w:pPr>
              <w:rPr>
                <w:rFonts w:ascii="Garamond" w:hAnsi="Garamond"/>
                <w:b/>
              </w:rPr>
            </w:pPr>
            <w:r w:rsidRPr="00A26775">
              <w:rPr>
                <w:rFonts w:ascii="Garamond" w:hAnsi="Garamond"/>
                <w:bCs/>
                <w:sz w:val="18"/>
                <w:szCs w:val="18"/>
              </w:rPr>
              <w:t>project documents, monitoring reports, training reports, meeting minutes, project staff, project partners</w:t>
            </w:r>
            <w:r>
              <w:rPr>
                <w:rFonts w:ascii="Garamond" w:hAnsi="Garamond"/>
                <w:bCs/>
                <w:sz w:val="18"/>
                <w:szCs w:val="18"/>
              </w:rPr>
              <w:t>, data collected</w:t>
            </w:r>
          </w:p>
        </w:tc>
        <w:tc>
          <w:tcPr>
            <w:tcW w:w="2160" w:type="dxa"/>
          </w:tcPr>
          <w:p w14:paraId="11E6B4DD" w14:textId="5F629A20" w:rsidR="00A26775" w:rsidRDefault="00A26775" w:rsidP="00A26775">
            <w:pPr>
              <w:rPr>
                <w:rFonts w:ascii="Garamond" w:hAnsi="Garamond"/>
                <w:b/>
              </w:rPr>
            </w:pPr>
            <w:r w:rsidRPr="00A26775">
              <w:rPr>
                <w:rFonts w:ascii="Garamond" w:hAnsi="Garamond"/>
                <w:bCs/>
                <w:sz w:val="18"/>
                <w:szCs w:val="18"/>
              </w:rPr>
              <w:t>document analysis, data analysis, interviews</w:t>
            </w:r>
          </w:p>
        </w:tc>
      </w:tr>
      <w:tr w:rsidR="00A26775" w14:paraId="5363D2E3" w14:textId="77777777" w:rsidTr="003917B8">
        <w:tc>
          <w:tcPr>
            <w:tcW w:w="2358" w:type="dxa"/>
          </w:tcPr>
          <w:p w14:paraId="5C821EDB" w14:textId="3AE0C789" w:rsidR="00A26775" w:rsidRPr="00B05864" w:rsidRDefault="00A26775" w:rsidP="00A26775">
            <w:pPr>
              <w:rPr>
                <w:rFonts w:ascii="Garamond" w:hAnsi="Garamond"/>
                <w:b/>
                <w:sz w:val="18"/>
                <w:szCs w:val="18"/>
              </w:rPr>
            </w:pPr>
            <w:r w:rsidRPr="00B05864">
              <w:rPr>
                <w:rFonts w:ascii="Garamond" w:hAnsi="Garamond"/>
                <w:sz w:val="18"/>
                <w:szCs w:val="18"/>
                <w:lang w:val="en-CA"/>
              </w:rPr>
              <w:t>How well is the project contributing to national policy and practice on flood risk management (National Flood Protection Plan, National DRM Plan, etc.)?</w:t>
            </w:r>
          </w:p>
        </w:tc>
        <w:tc>
          <w:tcPr>
            <w:tcW w:w="2340" w:type="dxa"/>
          </w:tcPr>
          <w:p w14:paraId="06E6AF13" w14:textId="0BA21740" w:rsidR="00A26775" w:rsidRPr="00674796" w:rsidRDefault="00A26775" w:rsidP="00A26775">
            <w:pPr>
              <w:rPr>
                <w:rFonts w:ascii="Garamond" w:hAnsi="Garamond"/>
                <w:bCs/>
                <w:sz w:val="18"/>
                <w:szCs w:val="18"/>
              </w:rPr>
            </w:pPr>
            <w:r w:rsidRPr="00674796">
              <w:rPr>
                <w:rFonts w:ascii="Garamond" w:hAnsi="Garamond"/>
                <w:bCs/>
                <w:sz w:val="18"/>
                <w:szCs w:val="18"/>
              </w:rPr>
              <w:t>Evidence of policy uptake of project methods and results</w:t>
            </w:r>
          </w:p>
        </w:tc>
        <w:tc>
          <w:tcPr>
            <w:tcW w:w="2340" w:type="dxa"/>
          </w:tcPr>
          <w:p w14:paraId="5AD71483" w14:textId="1DFAA227" w:rsidR="00A26775" w:rsidRPr="009D1A0B" w:rsidRDefault="009D1A0B" w:rsidP="00A26775">
            <w:pPr>
              <w:rPr>
                <w:rFonts w:ascii="Garamond" w:hAnsi="Garamond"/>
                <w:bCs/>
                <w:sz w:val="18"/>
                <w:szCs w:val="18"/>
              </w:rPr>
            </w:pPr>
            <w:r w:rsidRPr="009D1A0B">
              <w:rPr>
                <w:rFonts w:ascii="Garamond" w:hAnsi="Garamond"/>
                <w:bCs/>
                <w:sz w:val="18"/>
                <w:szCs w:val="18"/>
              </w:rPr>
              <w:t>National policies, data collected, project staff, project partners</w:t>
            </w:r>
          </w:p>
        </w:tc>
        <w:tc>
          <w:tcPr>
            <w:tcW w:w="2160" w:type="dxa"/>
          </w:tcPr>
          <w:p w14:paraId="083AD0AB" w14:textId="28D9F719" w:rsidR="00A26775" w:rsidRDefault="00A26775" w:rsidP="00A26775">
            <w:pPr>
              <w:rPr>
                <w:rFonts w:ascii="Garamond" w:hAnsi="Garamond"/>
                <w:b/>
              </w:rPr>
            </w:pPr>
            <w:r w:rsidRPr="00A26775">
              <w:rPr>
                <w:rFonts w:ascii="Garamond" w:hAnsi="Garamond"/>
                <w:bCs/>
                <w:sz w:val="18"/>
                <w:szCs w:val="18"/>
              </w:rPr>
              <w:t>document analysis, data analysis, interviews</w:t>
            </w:r>
          </w:p>
        </w:tc>
      </w:tr>
      <w:tr w:rsidR="004B71C3" w14:paraId="4B1AF762" w14:textId="77777777" w:rsidTr="003917B8">
        <w:tc>
          <w:tcPr>
            <w:tcW w:w="9198" w:type="dxa"/>
            <w:gridSpan w:val="4"/>
            <w:shd w:val="clear" w:color="auto" w:fill="D9D9D9" w:themeFill="background1" w:themeFillShade="D9"/>
          </w:tcPr>
          <w:p w14:paraId="379E3318" w14:textId="77777777" w:rsidR="004B71C3" w:rsidRPr="00116075" w:rsidRDefault="004B71C3" w:rsidP="004B71C3">
            <w:pPr>
              <w:rPr>
                <w:rFonts w:ascii="Garamond" w:hAnsi="Garamond"/>
                <w:b/>
                <w:sz w:val="18"/>
                <w:szCs w:val="18"/>
              </w:rPr>
            </w:pPr>
            <w:r w:rsidRPr="00116075">
              <w:rPr>
                <w:rFonts w:ascii="Garamond" w:hAnsi="Garamond"/>
                <w:b/>
                <w:sz w:val="18"/>
                <w:szCs w:val="18"/>
              </w:rPr>
              <w:t xml:space="preserve">Project Implementation </w:t>
            </w:r>
            <w:r w:rsidRPr="00116075">
              <w:rPr>
                <w:rFonts w:ascii="Garamond" w:hAnsi="Garamond"/>
                <w:b/>
                <w:color w:val="000000"/>
                <w:sz w:val="18"/>
                <w:szCs w:val="18"/>
                <w:lang w:val="en-GB"/>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4B71C3" w14:paraId="6F366E1A" w14:textId="77777777" w:rsidTr="003917B8">
        <w:tc>
          <w:tcPr>
            <w:tcW w:w="2358" w:type="dxa"/>
          </w:tcPr>
          <w:p w14:paraId="6491585F" w14:textId="1790C7BE" w:rsidR="004B71C3" w:rsidRPr="00B05864" w:rsidRDefault="004B71C3" w:rsidP="004B71C3">
            <w:pPr>
              <w:rPr>
                <w:rFonts w:ascii="Garamond" w:hAnsi="Garamond"/>
                <w:b/>
                <w:sz w:val="18"/>
                <w:szCs w:val="18"/>
              </w:rPr>
            </w:pPr>
            <w:r w:rsidRPr="00B05864">
              <w:rPr>
                <w:rFonts w:ascii="Garamond" w:hAnsi="Garamond" w:cs="Cambria"/>
                <w:color w:val="000000"/>
                <w:sz w:val="18"/>
                <w:szCs w:val="18"/>
                <w:lang w:val="en-CA"/>
              </w:rPr>
              <w:t>Are the management structure, the distribution of responsibilities, and the coordination mechanisms operating effectively?</w:t>
            </w:r>
          </w:p>
        </w:tc>
        <w:tc>
          <w:tcPr>
            <w:tcW w:w="2340" w:type="dxa"/>
          </w:tcPr>
          <w:p w14:paraId="36F81253" w14:textId="0F06EB60" w:rsidR="004B71C3" w:rsidRPr="00674796" w:rsidRDefault="00B6144E" w:rsidP="00237A66">
            <w:pPr>
              <w:keepLines/>
              <w:overflowPunct w:val="0"/>
              <w:autoSpaceDE w:val="0"/>
              <w:autoSpaceDN w:val="0"/>
              <w:adjustRightInd w:val="0"/>
              <w:spacing w:after="240" w:line="256" w:lineRule="auto"/>
              <w:textAlignment w:val="baseline"/>
              <w:rPr>
                <w:rFonts w:ascii="Garamond" w:hAnsi="Garamond"/>
                <w:sz w:val="18"/>
                <w:szCs w:val="18"/>
                <w:lang w:val="en-CA"/>
              </w:rPr>
            </w:pPr>
            <w:r w:rsidRPr="00674796">
              <w:rPr>
                <w:rFonts w:ascii="Garamond" w:hAnsi="Garamond"/>
                <w:sz w:val="18"/>
                <w:szCs w:val="18"/>
                <w:lang w:val="en-CA"/>
              </w:rPr>
              <w:t>Perceived clarity of roles and responsibilities in project implementation</w:t>
            </w:r>
          </w:p>
        </w:tc>
        <w:tc>
          <w:tcPr>
            <w:tcW w:w="2340" w:type="dxa"/>
          </w:tcPr>
          <w:p w14:paraId="65E3BD83" w14:textId="525B4C3D" w:rsidR="004B71C3" w:rsidRPr="0096499B" w:rsidRDefault="0093519F" w:rsidP="004B71C3">
            <w:pPr>
              <w:rPr>
                <w:rFonts w:ascii="Garamond" w:hAnsi="Garamond"/>
                <w:bCs/>
                <w:sz w:val="18"/>
                <w:szCs w:val="18"/>
              </w:rPr>
            </w:pPr>
            <w:r w:rsidRPr="0096499B">
              <w:rPr>
                <w:rFonts w:ascii="Garamond" w:hAnsi="Garamond"/>
                <w:bCs/>
                <w:sz w:val="18"/>
                <w:szCs w:val="18"/>
              </w:rPr>
              <w:t xml:space="preserve">Project staff, project partners, monitoring reports, </w:t>
            </w:r>
            <w:r w:rsidR="00E634A3" w:rsidRPr="0096499B">
              <w:rPr>
                <w:rFonts w:ascii="Garamond" w:hAnsi="Garamond"/>
                <w:bCs/>
                <w:sz w:val="18"/>
                <w:szCs w:val="18"/>
              </w:rPr>
              <w:t>training reports, data collected</w:t>
            </w:r>
          </w:p>
        </w:tc>
        <w:tc>
          <w:tcPr>
            <w:tcW w:w="2160" w:type="dxa"/>
          </w:tcPr>
          <w:p w14:paraId="6CEA2FBE" w14:textId="2F3EA416" w:rsidR="004B71C3" w:rsidRPr="0096499B" w:rsidRDefault="005B0C22" w:rsidP="004B71C3">
            <w:pPr>
              <w:rPr>
                <w:rFonts w:ascii="Garamond" w:hAnsi="Garamond"/>
                <w:bCs/>
                <w:sz w:val="18"/>
                <w:szCs w:val="18"/>
              </w:rPr>
            </w:pPr>
            <w:r w:rsidRPr="0096499B">
              <w:rPr>
                <w:rFonts w:ascii="Garamond" w:hAnsi="Garamond"/>
                <w:bCs/>
                <w:sz w:val="18"/>
                <w:szCs w:val="18"/>
              </w:rPr>
              <w:t>d</w:t>
            </w:r>
            <w:r w:rsidR="00E634A3" w:rsidRPr="0096499B">
              <w:rPr>
                <w:rFonts w:ascii="Garamond" w:hAnsi="Garamond"/>
                <w:bCs/>
                <w:sz w:val="18"/>
                <w:szCs w:val="18"/>
              </w:rPr>
              <w:t>ocument analysis,</w:t>
            </w:r>
            <w:r w:rsidRPr="0096499B">
              <w:rPr>
                <w:rFonts w:ascii="Garamond" w:hAnsi="Garamond"/>
                <w:bCs/>
                <w:sz w:val="18"/>
                <w:szCs w:val="18"/>
              </w:rPr>
              <w:t xml:space="preserve"> data analysis,</w:t>
            </w:r>
            <w:r w:rsidR="00E634A3" w:rsidRPr="0096499B">
              <w:rPr>
                <w:rFonts w:ascii="Garamond" w:hAnsi="Garamond"/>
                <w:bCs/>
                <w:sz w:val="18"/>
                <w:szCs w:val="18"/>
              </w:rPr>
              <w:t xml:space="preserve"> interviews,</w:t>
            </w:r>
          </w:p>
        </w:tc>
      </w:tr>
      <w:tr w:rsidR="004B71C3" w14:paraId="449A75E2" w14:textId="77777777" w:rsidTr="003917B8">
        <w:tc>
          <w:tcPr>
            <w:tcW w:w="2358" w:type="dxa"/>
          </w:tcPr>
          <w:p w14:paraId="162AD2CF" w14:textId="284B8284" w:rsidR="004B71C3" w:rsidRPr="00B05864" w:rsidRDefault="004B71C3" w:rsidP="004B71C3">
            <w:pPr>
              <w:rPr>
                <w:rFonts w:ascii="Garamond" w:hAnsi="Garamond"/>
                <w:b/>
                <w:sz w:val="18"/>
                <w:szCs w:val="18"/>
              </w:rPr>
            </w:pPr>
            <w:r w:rsidRPr="00B05864">
              <w:rPr>
                <w:rFonts w:ascii="Garamond" w:hAnsi="Garamond" w:cs="Cambria"/>
                <w:iCs/>
                <w:color w:val="000000"/>
                <w:sz w:val="18"/>
                <w:szCs w:val="18"/>
                <w:lang w:val="en-CA"/>
              </w:rPr>
              <w:t>How effective are the working relationships and communications between the implementing partners?</w:t>
            </w:r>
          </w:p>
        </w:tc>
        <w:tc>
          <w:tcPr>
            <w:tcW w:w="2340" w:type="dxa"/>
          </w:tcPr>
          <w:p w14:paraId="03E61051" w14:textId="09D9DBA7" w:rsidR="004B71C3" w:rsidRPr="00674796" w:rsidRDefault="00237A66" w:rsidP="00237A66">
            <w:pPr>
              <w:keepLines/>
              <w:overflowPunct w:val="0"/>
              <w:autoSpaceDE w:val="0"/>
              <w:autoSpaceDN w:val="0"/>
              <w:adjustRightInd w:val="0"/>
              <w:spacing w:after="240" w:line="256" w:lineRule="auto"/>
              <w:textAlignment w:val="baseline"/>
              <w:rPr>
                <w:rFonts w:ascii="Garamond" w:hAnsi="Garamond"/>
                <w:sz w:val="18"/>
                <w:szCs w:val="18"/>
                <w:lang w:val="en-CA"/>
              </w:rPr>
            </w:pPr>
            <w:r w:rsidRPr="00674796">
              <w:rPr>
                <w:rFonts w:ascii="Garamond" w:hAnsi="Garamond"/>
                <w:sz w:val="18"/>
                <w:szCs w:val="18"/>
                <w:lang w:val="en-CA"/>
              </w:rPr>
              <w:t xml:space="preserve">Status of </w:t>
            </w:r>
            <w:proofErr w:type="spellStart"/>
            <w:r w:rsidRPr="00674796">
              <w:rPr>
                <w:rFonts w:ascii="Garamond" w:hAnsi="Garamond"/>
                <w:sz w:val="18"/>
                <w:szCs w:val="18"/>
                <w:lang w:val="en-CA"/>
              </w:rPr>
              <w:t>MoUs</w:t>
            </w:r>
            <w:proofErr w:type="spellEnd"/>
            <w:r w:rsidRPr="00674796">
              <w:rPr>
                <w:rFonts w:ascii="Garamond" w:hAnsi="Garamond"/>
                <w:sz w:val="18"/>
                <w:szCs w:val="18"/>
                <w:lang w:val="en-CA"/>
              </w:rPr>
              <w:t xml:space="preserve"> between implementing partners</w:t>
            </w:r>
          </w:p>
        </w:tc>
        <w:tc>
          <w:tcPr>
            <w:tcW w:w="2340" w:type="dxa"/>
          </w:tcPr>
          <w:p w14:paraId="2C0CA0FC" w14:textId="7BBADBB4" w:rsidR="004B71C3" w:rsidRPr="0096499B" w:rsidRDefault="00FF0349" w:rsidP="004B71C3">
            <w:pPr>
              <w:rPr>
                <w:rFonts w:ascii="Garamond" w:hAnsi="Garamond"/>
                <w:bCs/>
                <w:sz w:val="18"/>
                <w:szCs w:val="18"/>
              </w:rPr>
            </w:pPr>
            <w:r w:rsidRPr="0096499B">
              <w:rPr>
                <w:rFonts w:ascii="Garamond" w:hAnsi="Garamond"/>
                <w:bCs/>
                <w:sz w:val="18"/>
                <w:szCs w:val="18"/>
              </w:rPr>
              <w:t>Project staff, project partners, monitoring reports,</w:t>
            </w:r>
          </w:p>
        </w:tc>
        <w:tc>
          <w:tcPr>
            <w:tcW w:w="2160" w:type="dxa"/>
          </w:tcPr>
          <w:p w14:paraId="7B88A7CE" w14:textId="3815B418" w:rsidR="004B71C3" w:rsidRPr="0096499B" w:rsidRDefault="005670B4" w:rsidP="004B71C3">
            <w:pPr>
              <w:rPr>
                <w:rFonts w:ascii="Garamond" w:hAnsi="Garamond"/>
                <w:bCs/>
                <w:sz w:val="18"/>
                <w:szCs w:val="18"/>
              </w:rPr>
            </w:pPr>
            <w:r>
              <w:rPr>
                <w:rFonts w:ascii="Garamond" w:hAnsi="Garamond"/>
                <w:bCs/>
                <w:sz w:val="18"/>
                <w:szCs w:val="18"/>
              </w:rPr>
              <w:t>document analysis, interviews</w:t>
            </w:r>
          </w:p>
        </w:tc>
      </w:tr>
      <w:tr w:rsidR="00674796" w14:paraId="10F34CF4" w14:textId="77777777" w:rsidTr="003917B8">
        <w:tc>
          <w:tcPr>
            <w:tcW w:w="2358" w:type="dxa"/>
          </w:tcPr>
          <w:p w14:paraId="74A9363E" w14:textId="4A649057" w:rsidR="00674796" w:rsidRPr="00B05864" w:rsidRDefault="00674796" w:rsidP="00674796">
            <w:pPr>
              <w:rPr>
                <w:rFonts w:ascii="Garamond" w:hAnsi="Garamond"/>
                <w:b/>
                <w:sz w:val="18"/>
                <w:szCs w:val="18"/>
              </w:rPr>
            </w:pPr>
            <w:r w:rsidRPr="00B05864">
              <w:rPr>
                <w:rFonts w:ascii="Garamond" w:hAnsi="Garamond" w:cs="Cambria"/>
                <w:color w:val="000000"/>
                <w:sz w:val="18"/>
                <w:szCs w:val="18"/>
                <w:lang w:val="en-CA"/>
              </w:rPr>
              <w:t xml:space="preserve">Is the Implementing Partner providing </w:t>
            </w:r>
            <w:proofErr w:type="gramStart"/>
            <w:r w:rsidRPr="00B05864">
              <w:rPr>
                <w:rFonts w:ascii="Garamond" w:hAnsi="Garamond" w:cs="Cambria"/>
                <w:color w:val="000000"/>
                <w:sz w:val="18"/>
                <w:szCs w:val="18"/>
                <w:lang w:val="en-CA"/>
              </w:rPr>
              <w:t>sufficient</w:t>
            </w:r>
            <w:proofErr w:type="gramEnd"/>
            <w:r w:rsidRPr="00B05864">
              <w:rPr>
                <w:rFonts w:ascii="Garamond" w:hAnsi="Garamond" w:cs="Cambria"/>
                <w:color w:val="000000"/>
                <w:sz w:val="18"/>
                <w:szCs w:val="18"/>
                <w:lang w:val="en-CA"/>
              </w:rPr>
              <w:t xml:space="preserve"> management direction and how could it be improved?</w:t>
            </w:r>
          </w:p>
        </w:tc>
        <w:tc>
          <w:tcPr>
            <w:tcW w:w="2340" w:type="dxa"/>
          </w:tcPr>
          <w:p w14:paraId="1A92CBE2" w14:textId="10B158BF" w:rsidR="00674796" w:rsidRPr="00116075" w:rsidRDefault="00674796" w:rsidP="00674796">
            <w:pPr>
              <w:rPr>
                <w:rFonts w:ascii="Garamond" w:hAnsi="Garamond"/>
                <w:b/>
                <w:sz w:val="18"/>
                <w:szCs w:val="18"/>
              </w:rPr>
            </w:pPr>
            <w:r w:rsidRPr="00674796">
              <w:rPr>
                <w:rFonts w:ascii="Garamond" w:hAnsi="Garamond"/>
                <w:sz w:val="18"/>
                <w:szCs w:val="18"/>
                <w:lang w:val="en-CA"/>
              </w:rPr>
              <w:t>Pro-active actions of management bodies (adaptive management)</w:t>
            </w:r>
          </w:p>
        </w:tc>
        <w:tc>
          <w:tcPr>
            <w:tcW w:w="2340" w:type="dxa"/>
          </w:tcPr>
          <w:p w14:paraId="0CA44B30" w14:textId="69B46901" w:rsidR="00674796" w:rsidRPr="0096499B" w:rsidRDefault="00FF0349" w:rsidP="00674796">
            <w:pPr>
              <w:rPr>
                <w:rFonts w:ascii="Garamond" w:hAnsi="Garamond"/>
                <w:bCs/>
                <w:sz w:val="18"/>
                <w:szCs w:val="18"/>
              </w:rPr>
            </w:pPr>
            <w:r w:rsidRPr="0096499B">
              <w:rPr>
                <w:rFonts w:ascii="Garamond" w:hAnsi="Garamond"/>
                <w:bCs/>
                <w:sz w:val="18"/>
                <w:szCs w:val="18"/>
              </w:rPr>
              <w:t>Project staff, project partners, monitoring reports,</w:t>
            </w:r>
          </w:p>
        </w:tc>
        <w:tc>
          <w:tcPr>
            <w:tcW w:w="2160" w:type="dxa"/>
          </w:tcPr>
          <w:p w14:paraId="15E518C0" w14:textId="6CFF15F0" w:rsidR="00674796" w:rsidRPr="0096499B" w:rsidRDefault="005670B4" w:rsidP="00674796">
            <w:pPr>
              <w:rPr>
                <w:rFonts w:ascii="Garamond" w:hAnsi="Garamond"/>
                <w:bCs/>
                <w:sz w:val="18"/>
                <w:szCs w:val="18"/>
              </w:rPr>
            </w:pPr>
            <w:r>
              <w:rPr>
                <w:rFonts w:ascii="Garamond" w:hAnsi="Garamond"/>
                <w:bCs/>
                <w:sz w:val="18"/>
                <w:szCs w:val="18"/>
              </w:rPr>
              <w:t>document analysis, interviews</w:t>
            </w:r>
          </w:p>
        </w:tc>
      </w:tr>
      <w:tr w:rsidR="00674796" w14:paraId="7A6187A2" w14:textId="77777777" w:rsidTr="003917B8">
        <w:tc>
          <w:tcPr>
            <w:tcW w:w="2358" w:type="dxa"/>
          </w:tcPr>
          <w:p w14:paraId="32347830" w14:textId="2B3DAE4E" w:rsidR="00674796" w:rsidRPr="00B05864" w:rsidRDefault="00674796" w:rsidP="00674796">
            <w:pPr>
              <w:rPr>
                <w:rFonts w:ascii="Garamond" w:hAnsi="Garamond"/>
                <w:b/>
                <w:sz w:val="18"/>
                <w:szCs w:val="18"/>
              </w:rPr>
            </w:pPr>
            <w:r w:rsidRPr="00B05864">
              <w:rPr>
                <w:rFonts w:ascii="Garamond" w:hAnsi="Garamond" w:cs="Cambria"/>
                <w:color w:val="000000"/>
                <w:sz w:val="18"/>
                <w:szCs w:val="18"/>
                <w:lang w:val="en-CA"/>
              </w:rPr>
              <w:t>Is UNDP providing effective support and quality assurance and how could it be improved?</w:t>
            </w:r>
          </w:p>
        </w:tc>
        <w:tc>
          <w:tcPr>
            <w:tcW w:w="2340" w:type="dxa"/>
          </w:tcPr>
          <w:p w14:paraId="21F3A4A1" w14:textId="7EA65F77" w:rsidR="00674796" w:rsidRPr="00674796" w:rsidRDefault="00674796" w:rsidP="00674796">
            <w:pPr>
              <w:autoSpaceDE w:val="0"/>
              <w:autoSpaceDN w:val="0"/>
              <w:adjustRightInd w:val="0"/>
              <w:spacing w:after="240" w:line="256" w:lineRule="auto"/>
              <w:rPr>
                <w:rFonts w:ascii="Garamond" w:hAnsi="Garamond"/>
                <w:sz w:val="18"/>
                <w:szCs w:val="18"/>
                <w:lang w:val="en-CA"/>
              </w:rPr>
            </w:pPr>
            <w:r w:rsidRPr="00674796">
              <w:rPr>
                <w:rFonts w:ascii="Garamond" w:hAnsi="Garamond"/>
                <w:sz w:val="18"/>
                <w:szCs w:val="18"/>
                <w:lang w:val="en-CA"/>
              </w:rPr>
              <w:t>Pro-active actions of management bodies (adaptive management)</w:t>
            </w:r>
          </w:p>
        </w:tc>
        <w:tc>
          <w:tcPr>
            <w:tcW w:w="2340" w:type="dxa"/>
          </w:tcPr>
          <w:p w14:paraId="1AFF6A24" w14:textId="4555B4D4" w:rsidR="00674796" w:rsidRPr="0096499B" w:rsidRDefault="00C568C9" w:rsidP="00674796">
            <w:pPr>
              <w:rPr>
                <w:rFonts w:ascii="Garamond" w:hAnsi="Garamond"/>
                <w:bCs/>
                <w:sz w:val="18"/>
                <w:szCs w:val="18"/>
              </w:rPr>
            </w:pPr>
            <w:r w:rsidRPr="0096499B">
              <w:rPr>
                <w:rFonts w:ascii="Garamond" w:hAnsi="Garamond"/>
                <w:bCs/>
                <w:sz w:val="18"/>
                <w:szCs w:val="18"/>
              </w:rPr>
              <w:t>Project staff, project partners, monitoring reports,</w:t>
            </w:r>
          </w:p>
        </w:tc>
        <w:tc>
          <w:tcPr>
            <w:tcW w:w="2160" w:type="dxa"/>
          </w:tcPr>
          <w:p w14:paraId="53979CA7" w14:textId="1A475D22" w:rsidR="00674796" w:rsidRPr="0096499B" w:rsidRDefault="005670B4" w:rsidP="00674796">
            <w:pPr>
              <w:rPr>
                <w:rFonts w:ascii="Garamond" w:hAnsi="Garamond"/>
                <w:bCs/>
                <w:sz w:val="18"/>
                <w:szCs w:val="18"/>
              </w:rPr>
            </w:pPr>
            <w:r>
              <w:rPr>
                <w:rFonts w:ascii="Garamond" w:hAnsi="Garamond"/>
                <w:bCs/>
                <w:sz w:val="18"/>
                <w:szCs w:val="18"/>
              </w:rPr>
              <w:t>document analysis, interviews</w:t>
            </w:r>
          </w:p>
        </w:tc>
      </w:tr>
      <w:tr w:rsidR="00674796" w14:paraId="482F9822" w14:textId="77777777" w:rsidTr="003917B8">
        <w:tc>
          <w:tcPr>
            <w:tcW w:w="2358" w:type="dxa"/>
          </w:tcPr>
          <w:p w14:paraId="708BD4A4" w14:textId="78549EE7" w:rsidR="00674796" w:rsidRPr="00B05864" w:rsidRDefault="00674796" w:rsidP="00674796">
            <w:pPr>
              <w:rPr>
                <w:rFonts w:ascii="Garamond" w:hAnsi="Garamond"/>
                <w:b/>
                <w:sz w:val="18"/>
                <w:szCs w:val="18"/>
              </w:rPr>
            </w:pPr>
            <w:r w:rsidRPr="00B05864">
              <w:rPr>
                <w:rFonts w:ascii="Garamond" w:hAnsi="Garamond" w:cs="Cambria"/>
                <w:color w:val="000000"/>
                <w:sz w:val="18"/>
                <w:szCs w:val="18"/>
                <w:lang w:val="en-CA"/>
              </w:rPr>
              <w:t>Is the Project Board/Project Steering Committee providing effective oversight and guidance and how could it be improved?</w:t>
            </w:r>
          </w:p>
        </w:tc>
        <w:tc>
          <w:tcPr>
            <w:tcW w:w="2340" w:type="dxa"/>
          </w:tcPr>
          <w:p w14:paraId="3F6979C6" w14:textId="4FA94E64" w:rsidR="00674796" w:rsidRPr="00674796" w:rsidRDefault="00674796" w:rsidP="00674796">
            <w:pPr>
              <w:keepLines/>
              <w:overflowPunct w:val="0"/>
              <w:autoSpaceDE w:val="0"/>
              <w:autoSpaceDN w:val="0"/>
              <w:adjustRightInd w:val="0"/>
              <w:spacing w:after="240" w:line="256" w:lineRule="auto"/>
              <w:textAlignment w:val="baseline"/>
              <w:rPr>
                <w:rFonts w:ascii="Garamond" w:hAnsi="Garamond"/>
                <w:sz w:val="18"/>
                <w:szCs w:val="18"/>
                <w:lang w:val="en-CA"/>
              </w:rPr>
            </w:pPr>
            <w:r w:rsidRPr="00674796">
              <w:rPr>
                <w:rFonts w:ascii="Garamond" w:hAnsi="Garamond"/>
                <w:sz w:val="18"/>
                <w:szCs w:val="18"/>
                <w:lang w:val="en-CA"/>
              </w:rPr>
              <w:t>Number of meetings and decisions taken by project committees</w:t>
            </w:r>
          </w:p>
        </w:tc>
        <w:tc>
          <w:tcPr>
            <w:tcW w:w="2340" w:type="dxa"/>
          </w:tcPr>
          <w:p w14:paraId="4C71693C" w14:textId="4A3D03BD" w:rsidR="00674796" w:rsidRPr="0096499B" w:rsidRDefault="00C568C9" w:rsidP="00674796">
            <w:pPr>
              <w:rPr>
                <w:rFonts w:ascii="Garamond" w:hAnsi="Garamond"/>
                <w:bCs/>
                <w:sz w:val="18"/>
                <w:szCs w:val="18"/>
              </w:rPr>
            </w:pPr>
            <w:r w:rsidRPr="0096499B">
              <w:rPr>
                <w:rFonts w:ascii="Garamond" w:hAnsi="Garamond"/>
                <w:bCs/>
                <w:sz w:val="18"/>
                <w:szCs w:val="18"/>
              </w:rPr>
              <w:t>Project staff, project partners, monitoring reports,</w:t>
            </w:r>
          </w:p>
        </w:tc>
        <w:tc>
          <w:tcPr>
            <w:tcW w:w="2160" w:type="dxa"/>
          </w:tcPr>
          <w:p w14:paraId="35DF0780" w14:textId="0C9CC11F" w:rsidR="00674796" w:rsidRPr="0096499B" w:rsidRDefault="005670B4" w:rsidP="00674796">
            <w:pPr>
              <w:rPr>
                <w:rFonts w:ascii="Garamond" w:hAnsi="Garamond"/>
                <w:bCs/>
                <w:sz w:val="18"/>
                <w:szCs w:val="18"/>
              </w:rPr>
            </w:pPr>
            <w:r>
              <w:rPr>
                <w:rFonts w:ascii="Garamond" w:hAnsi="Garamond"/>
                <w:bCs/>
                <w:sz w:val="18"/>
                <w:szCs w:val="18"/>
              </w:rPr>
              <w:t>document analysis, interviews</w:t>
            </w:r>
          </w:p>
        </w:tc>
      </w:tr>
      <w:tr w:rsidR="00674796" w14:paraId="470B7679" w14:textId="77777777" w:rsidTr="003917B8">
        <w:tc>
          <w:tcPr>
            <w:tcW w:w="2358" w:type="dxa"/>
          </w:tcPr>
          <w:p w14:paraId="774DFA8F" w14:textId="61610970" w:rsidR="00674796" w:rsidRPr="00B05864" w:rsidRDefault="00674796" w:rsidP="00674796">
            <w:pPr>
              <w:rPr>
                <w:rFonts w:ascii="Garamond" w:hAnsi="Garamond"/>
                <w:b/>
                <w:sz w:val="18"/>
                <w:szCs w:val="18"/>
              </w:rPr>
            </w:pPr>
            <w:r w:rsidRPr="00B05864">
              <w:rPr>
                <w:rFonts w:ascii="Garamond" w:hAnsi="Garamond" w:cs="Cambria"/>
                <w:color w:val="000000"/>
                <w:sz w:val="18"/>
                <w:szCs w:val="18"/>
                <w:lang w:val="en-CA"/>
              </w:rPr>
              <w:lastRenderedPageBreak/>
              <w:t>Are the project stakeholders and beneficiaries substantially engaged in implementation?</w:t>
            </w:r>
          </w:p>
        </w:tc>
        <w:tc>
          <w:tcPr>
            <w:tcW w:w="2340" w:type="dxa"/>
          </w:tcPr>
          <w:p w14:paraId="059225A1" w14:textId="2D313D67" w:rsidR="00674796" w:rsidRPr="00674796" w:rsidRDefault="00674796" w:rsidP="00674796">
            <w:pPr>
              <w:spacing w:after="240" w:line="256" w:lineRule="auto"/>
              <w:rPr>
                <w:rFonts w:ascii="Garamond" w:hAnsi="Garamond"/>
                <w:sz w:val="18"/>
                <w:szCs w:val="18"/>
                <w:lang w:val="en-CA"/>
              </w:rPr>
            </w:pPr>
            <w:r w:rsidRPr="00674796">
              <w:rPr>
                <w:rFonts w:ascii="Garamond" w:hAnsi="Garamond"/>
                <w:sz w:val="18"/>
                <w:szCs w:val="18"/>
                <w:lang w:val="en-CA"/>
              </w:rPr>
              <w:t>Participant satisfaction with decision making and communication processes</w:t>
            </w:r>
          </w:p>
        </w:tc>
        <w:tc>
          <w:tcPr>
            <w:tcW w:w="2340" w:type="dxa"/>
          </w:tcPr>
          <w:p w14:paraId="52BA57B2" w14:textId="7AF46B5A" w:rsidR="00674796" w:rsidRPr="0096499B" w:rsidRDefault="00C568C9" w:rsidP="00674796">
            <w:pPr>
              <w:rPr>
                <w:rFonts w:ascii="Garamond" w:hAnsi="Garamond"/>
                <w:bCs/>
                <w:sz w:val="18"/>
                <w:szCs w:val="18"/>
              </w:rPr>
            </w:pPr>
            <w:r w:rsidRPr="0096499B">
              <w:rPr>
                <w:rFonts w:ascii="Garamond" w:hAnsi="Garamond"/>
                <w:bCs/>
                <w:sz w:val="18"/>
                <w:szCs w:val="18"/>
              </w:rPr>
              <w:t>Project staff, project partners, monitoring reports,</w:t>
            </w:r>
            <w:r>
              <w:rPr>
                <w:rFonts w:ascii="Garamond" w:hAnsi="Garamond"/>
                <w:bCs/>
                <w:sz w:val="18"/>
                <w:szCs w:val="18"/>
              </w:rPr>
              <w:t xml:space="preserve"> training reports</w:t>
            </w:r>
          </w:p>
        </w:tc>
        <w:tc>
          <w:tcPr>
            <w:tcW w:w="2160" w:type="dxa"/>
          </w:tcPr>
          <w:p w14:paraId="51C32912" w14:textId="2ABAF953" w:rsidR="00674796" w:rsidRPr="0096499B" w:rsidRDefault="005670B4" w:rsidP="00674796">
            <w:pPr>
              <w:rPr>
                <w:rFonts w:ascii="Garamond" w:hAnsi="Garamond"/>
                <w:bCs/>
                <w:sz w:val="18"/>
                <w:szCs w:val="18"/>
              </w:rPr>
            </w:pPr>
            <w:r>
              <w:rPr>
                <w:rFonts w:ascii="Garamond" w:hAnsi="Garamond"/>
                <w:bCs/>
                <w:sz w:val="18"/>
                <w:szCs w:val="18"/>
              </w:rPr>
              <w:t>document analysis, interviews</w:t>
            </w:r>
          </w:p>
        </w:tc>
      </w:tr>
      <w:tr w:rsidR="00674796" w14:paraId="2632A3AA" w14:textId="77777777" w:rsidTr="003917B8">
        <w:tc>
          <w:tcPr>
            <w:tcW w:w="2358" w:type="dxa"/>
          </w:tcPr>
          <w:p w14:paraId="764EED71" w14:textId="62B401E6" w:rsidR="00674796" w:rsidRPr="00B05864" w:rsidRDefault="00674796" w:rsidP="00674796">
            <w:pPr>
              <w:rPr>
                <w:rFonts w:ascii="Garamond" w:hAnsi="Garamond"/>
                <w:b/>
                <w:sz w:val="18"/>
                <w:szCs w:val="18"/>
              </w:rPr>
            </w:pPr>
            <w:r w:rsidRPr="00B05864">
              <w:rPr>
                <w:rFonts w:ascii="Garamond" w:hAnsi="Garamond" w:cs="Cambria"/>
                <w:color w:val="000000"/>
                <w:sz w:val="18"/>
                <w:szCs w:val="18"/>
                <w:lang w:val="en-CA"/>
              </w:rPr>
              <w:t>What constraints have been encountered and how have they been addressed? If not, what needs to be put in place to address them?</w:t>
            </w:r>
          </w:p>
        </w:tc>
        <w:tc>
          <w:tcPr>
            <w:tcW w:w="2340" w:type="dxa"/>
          </w:tcPr>
          <w:p w14:paraId="550D618C" w14:textId="77777777" w:rsidR="00674796" w:rsidRPr="00674796" w:rsidRDefault="00674796" w:rsidP="00674796">
            <w:pPr>
              <w:spacing w:after="240" w:line="256" w:lineRule="auto"/>
              <w:rPr>
                <w:rFonts w:ascii="Garamond" w:hAnsi="Garamond"/>
                <w:sz w:val="18"/>
                <w:szCs w:val="18"/>
                <w:lang w:val="en-CA"/>
              </w:rPr>
            </w:pPr>
            <w:r w:rsidRPr="00674796">
              <w:rPr>
                <w:rFonts w:ascii="Garamond" w:hAnsi="Garamond"/>
                <w:sz w:val="18"/>
                <w:szCs w:val="18"/>
                <w:lang w:val="en-CA"/>
              </w:rPr>
              <w:t xml:space="preserve">Self-assessment by implementing partners </w:t>
            </w:r>
          </w:p>
          <w:p w14:paraId="4CF7F55F" w14:textId="28A2001D" w:rsidR="00674796" w:rsidRPr="00116075" w:rsidRDefault="00674796" w:rsidP="00674796">
            <w:pPr>
              <w:rPr>
                <w:rFonts w:ascii="Garamond" w:hAnsi="Garamond"/>
                <w:b/>
                <w:sz w:val="18"/>
                <w:szCs w:val="18"/>
              </w:rPr>
            </w:pPr>
          </w:p>
        </w:tc>
        <w:tc>
          <w:tcPr>
            <w:tcW w:w="2340" w:type="dxa"/>
          </w:tcPr>
          <w:p w14:paraId="5F8D17F3" w14:textId="71ED19E0" w:rsidR="00674796" w:rsidRPr="0096499B" w:rsidRDefault="00C568C9" w:rsidP="00674796">
            <w:pPr>
              <w:rPr>
                <w:rFonts w:ascii="Garamond" w:hAnsi="Garamond"/>
                <w:bCs/>
                <w:sz w:val="18"/>
                <w:szCs w:val="18"/>
              </w:rPr>
            </w:pPr>
            <w:r>
              <w:rPr>
                <w:rFonts w:ascii="Garamond" w:hAnsi="Garamond"/>
                <w:bCs/>
                <w:sz w:val="18"/>
                <w:szCs w:val="18"/>
              </w:rPr>
              <w:t>Project documents, project staff, project partners, monitoring reports</w:t>
            </w:r>
          </w:p>
        </w:tc>
        <w:tc>
          <w:tcPr>
            <w:tcW w:w="2160" w:type="dxa"/>
          </w:tcPr>
          <w:p w14:paraId="42DCA855" w14:textId="2D8E3A1A" w:rsidR="00674796" w:rsidRPr="0096499B" w:rsidRDefault="00BB0B6E" w:rsidP="00674796">
            <w:pPr>
              <w:rPr>
                <w:rFonts w:ascii="Garamond" w:hAnsi="Garamond"/>
                <w:bCs/>
                <w:sz w:val="18"/>
                <w:szCs w:val="18"/>
              </w:rPr>
            </w:pPr>
            <w:r>
              <w:rPr>
                <w:rFonts w:ascii="Garamond" w:hAnsi="Garamond"/>
                <w:bCs/>
                <w:sz w:val="18"/>
                <w:szCs w:val="18"/>
              </w:rPr>
              <w:t>document analysis, interviews</w:t>
            </w:r>
          </w:p>
        </w:tc>
      </w:tr>
      <w:tr w:rsidR="00674796" w14:paraId="7DFC3AC9" w14:textId="77777777" w:rsidTr="002C44BF">
        <w:tc>
          <w:tcPr>
            <w:tcW w:w="2358" w:type="dxa"/>
          </w:tcPr>
          <w:p w14:paraId="187BAF37" w14:textId="2EB9CA32" w:rsidR="00674796" w:rsidRPr="00B05864" w:rsidRDefault="00674796" w:rsidP="00674796">
            <w:pPr>
              <w:rPr>
                <w:rFonts w:ascii="Garamond" w:hAnsi="Garamond"/>
                <w:b/>
                <w:sz w:val="18"/>
                <w:szCs w:val="18"/>
              </w:rPr>
            </w:pPr>
            <w:r w:rsidRPr="00B05864">
              <w:rPr>
                <w:rFonts w:ascii="Garamond" w:hAnsi="Garamond" w:cs="ArialMT"/>
                <w:sz w:val="18"/>
                <w:szCs w:val="18"/>
              </w:rPr>
              <w:t>Does the project have the appropriate financial controls, including reporting and planning, for budgeting and for timely flow of funds?</w:t>
            </w:r>
          </w:p>
        </w:tc>
        <w:tc>
          <w:tcPr>
            <w:tcW w:w="2340" w:type="dxa"/>
          </w:tcPr>
          <w:p w14:paraId="7D641C7C" w14:textId="77777777" w:rsidR="00674796" w:rsidRPr="00674796" w:rsidRDefault="00674796" w:rsidP="00674796">
            <w:pPr>
              <w:spacing w:after="240" w:line="256" w:lineRule="auto"/>
              <w:rPr>
                <w:rFonts w:ascii="Garamond" w:hAnsi="Garamond"/>
                <w:sz w:val="18"/>
                <w:szCs w:val="18"/>
                <w:lang w:val="en-CA"/>
              </w:rPr>
            </w:pPr>
            <w:r w:rsidRPr="00674796">
              <w:rPr>
                <w:rFonts w:ascii="Garamond" w:hAnsi="Garamond"/>
                <w:sz w:val="18"/>
                <w:szCs w:val="18"/>
                <w:lang w:val="en-CA"/>
              </w:rPr>
              <w:t xml:space="preserve">Efficiency of disbursements and financial management </w:t>
            </w:r>
          </w:p>
          <w:p w14:paraId="04A5BF15" w14:textId="77777777" w:rsidR="00674796" w:rsidRPr="00674796" w:rsidRDefault="00674796" w:rsidP="00674796">
            <w:pPr>
              <w:spacing w:after="240" w:line="256" w:lineRule="auto"/>
              <w:rPr>
                <w:rFonts w:ascii="Garamond" w:hAnsi="Garamond"/>
                <w:sz w:val="18"/>
                <w:szCs w:val="18"/>
                <w:lang w:val="en-CA"/>
              </w:rPr>
            </w:pPr>
            <w:r w:rsidRPr="00674796">
              <w:rPr>
                <w:rFonts w:ascii="Garamond" w:hAnsi="Garamond"/>
                <w:sz w:val="18"/>
                <w:szCs w:val="18"/>
                <w:lang w:val="en-CA"/>
              </w:rPr>
              <w:t>Annual expenditures in relation to annual budgets</w:t>
            </w:r>
          </w:p>
          <w:p w14:paraId="5BFDA25A" w14:textId="69EB1886" w:rsidR="00674796" w:rsidRPr="00116075" w:rsidRDefault="00674796" w:rsidP="00674796">
            <w:pPr>
              <w:rPr>
                <w:rFonts w:ascii="Garamond" w:hAnsi="Garamond"/>
                <w:b/>
                <w:sz w:val="18"/>
                <w:szCs w:val="18"/>
              </w:rPr>
            </w:pPr>
          </w:p>
        </w:tc>
        <w:tc>
          <w:tcPr>
            <w:tcW w:w="2340" w:type="dxa"/>
          </w:tcPr>
          <w:p w14:paraId="6C95ADE0" w14:textId="5AF6827D" w:rsidR="00674796" w:rsidRDefault="00BB0B6E" w:rsidP="002C44BF">
            <w:pPr>
              <w:rPr>
                <w:rFonts w:ascii="Garamond" w:hAnsi="Garamond"/>
                <w:bCs/>
                <w:sz w:val="18"/>
                <w:szCs w:val="18"/>
              </w:rPr>
            </w:pPr>
            <w:r>
              <w:rPr>
                <w:rFonts w:ascii="Garamond" w:hAnsi="Garamond"/>
                <w:bCs/>
                <w:sz w:val="18"/>
                <w:szCs w:val="18"/>
              </w:rPr>
              <w:t>Project staff, project partners, financial reports</w:t>
            </w:r>
          </w:p>
          <w:p w14:paraId="35E08ED5" w14:textId="77777777" w:rsidR="0055772C" w:rsidRDefault="0055772C" w:rsidP="002C44BF">
            <w:pPr>
              <w:rPr>
                <w:rFonts w:ascii="Garamond" w:hAnsi="Garamond"/>
                <w:bCs/>
                <w:sz w:val="18"/>
                <w:szCs w:val="18"/>
              </w:rPr>
            </w:pPr>
          </w:p>
          <w:p w14:paraId="25F8F952" w14:textId="77777777" w:rsidR="0055772C" w:rsidRDefault="0055772C" w:rsidP="002C44BF">
            <w:pPr>
              <w:rPr>
                <w:rFonts w:ascii="Garamond" w:hAnsi="Garamond"/>
                <w:bCs/>
                <w:sz w:val="18"/>
                <w:szCs w:val="18"/>
              </w:rPr>
            </w:pPr>
          </w:p>
          <w:p w14:paraId="2C4A3A94" w14:textId="70145C31" w:rsidR="0055772C" w:rsidRPr="0055772C" w:rsidRDefault="0055772C" w:rsidP="002C44BF">
            <w:pPr>
              <w:rPr>
                <w:rFonts w:ascii="Garamond" w:hAnsi="Garamond"/>
                <w:sz w:val="18"/>
                <w:szCs w:val="18"/>
              </w:rPr>
            </w:pPr>
          </w:p>
        </w:tc>
        <w:tc>
          <w:tcPr>
            <w:tcW w:w="2160" w:type="dxa"/>
          </w:tcPr>
          <w:p w14:paraId="36B5F81D" w14:textId="45E9A998" w:rsidR="00674796" w:rsidRPr="0096499B" w:rsidRDefault="00BB0B6E" w:rsidP="00674796">
            <w:pPr>
              <w:rPr>
                <w:rFonts w:ascii="Garamond" w:hAnsi="Garamond"/>
                <w:bCs/>
                <w:sz w:val="18"/>
                <w:szCs w:val="18"/>
              </w:rPr>
            </w:pPr>
            <w:r>
              <w:rPr>
                <w:rFonts w:ascii="Garamond" w:hAnsi="Garamond"/>
                <w:bCs/>
                <w:sz w:val="18"/>
                <w:szCs w:val="18"/>
              </w:rPr>
              <w:t>document analysis, interviews</w:t>
            </w:r>
          </w:p>
        </w:tc>
      </w:tr>
      <w:tr w:rsidR="00674796" w14:paraId="4C20DC83" w14:textId="77777777" w:rsidTr="003917B8">
        <w:tc>
          <w:tcPr>
            <w:tcW w:w="2358" w:type="dxa"/>
          </w:tcPr>
          <w:p w14:paraId="674D93BE" w14:textId="288E9A63" w:rsidR="00674796" w:rsidRPr="00B05864" w:rsidRDefault="00674796" w:rsidP="00674796">
            <w:pPr>
              <w:rPr>
                <w:rFonts w:ascii="Garamond" w:hAnsi="Garamond"/>
                <w:b/>
                <w:sz w:val="18"/>
                <w:szCs w:val="18"/>
              </w:rPr>
            </w:pPr>
            <w:r w:rsidRPr="00B05864">
              <w:rPr>
                <w:rFonts w:ascii="Garamond" w:hAnsi="Garamond" w:cs="Cambria"/>
                <w:color w:val="000000"/>
                <w:sz w:val="18"/>
                <w:szCs w:val="18"/>
                <w:lang w:val="en-CA"/>
              </w:rPr>
              <w:t>What is the status of expected and actual co-financing?</w:t>
            </w:r>
          </w:p>
        </w:tc>
        <w:tc>
          <w:tcPr>
            <w:tcW w:w="2340" w:type="dxa"/>
          </w:tcPr>
          <w:p w14:paraId="2629DA3C" w14:textId="749F0D5E" w:rsidR="00674796" w:rsidRPr="00674796" w:rsidRDefault="00674796" w:rsidP="00674796">
            <w:pPr>
              <w:spacing w:after="240" w:line="256" w:lineRule="auto"/>
              <w:rPr>
                <w:rFonts w:ascii="Garamond" w:hAnsi="Garamond"/>
                <w:sz w:val="18"/>
                <w:szCs w:val="18"/>
                <w:lang w:val="en-CA"/>
              </w:rPr>
            </w:pPr>
            <w:r w:rsidRPr="00674796">
              <w:rPr>
                <w:rFonts w:ascii="Garamond" w:hAnsi="Garamond"/>
                <w:sz w:val="18"/>
                <w:szCs w:val="18"/>
                <w:lang w:val="en-CA"/>
              </w:rPr>
              <w:t>Tracking of co-financing contributions (table)</w:t>
            </w:r>
          </w:p>
        </w:tc>
        <w:tc>
          <w:tcPr>
            <w:tcW w:w="2340" w:type="dxa"/>
          </w:tcPr>
          <w:p w14:paraId="2EA5ED17" w14:textId="56356A93" w:rsidR="00674796" w:rsidRPr="0096499B" w:rsidRDefault="0096499B" w:rsidP="00674796">
            <w:pPr>
              <w:rPr>
                <w:rFonts w:ascii="Garamond" w:hAnsi="Garamond"/>
                <w:bCs/>
                <w:sz w:val="18"/>
                <w:szCs w:val="18"/>
              </w:rPr>
            </w:pPr>
            <w:r w:rsidRPr="0096499B">
              <w:rPr>
                <w:rFonts w:ascii="Garamond" w:hAnsi="Garamond"/>
                <w:bCs/>
                <w:sz w:val="18"/>
                <w:szCs w:val="18"/>
              </w:rPr>
              <w:t>Financial reports</w:t>
            </w:r>
          </w:p>
        </w:tc>
        <w:tc>
          <w:tcPr>
            <w:tcW w:w="2160" w:type="dxa"/>
          </w:tcPr>
          <w:p w14:paraId="2E855529" w14:textId="4EE68289" w:rsidR="00674796" w:rsidRPr="0096499B" w:rsidRDefault="0096499B" w:rsidP="00674796">
            <w:pPr>
              <w:rPr>
                <w:rFonts w:ascii="Garamond" w:hAnsi="Garamond"/>
                <w:bCs/>
                <w:sz w:val="18"/>
                <w:szCs w:val="18"/>
              </w:rPr>
            </w:pPr>
            <w:r w:rsidRPr="0096499B">
              <w:rPr>
                <w:rFonts w:ascii="Garamond" w:hAnsi="Garamond"/>
                <w:bCs/>
                <w:sz w:val="18"/>
                <w:szCs w:val="18"/>
              </w:rPr>
              <w:t>Document analysis</w:t>
            </w:r>
          </w:p>
        </w:tc>
      </w:tr>
      <w:tr w:rsidR="00B41B3D" w14:paraId="596F94A2" w14:textId="77777777" w:rsidTr="003917B8">
        <w:tc>
          <w:tcPr>
            <w:tcW w:w="2358" w:type="dxa"/>
          </w:tcPr>
          <w:p w14:paraId="6EA74169" w14:textId="0A3FCE90" w:rsidR="00B41B3D" w:rsidRPr="00B41B3D" w:rsidRDefault="00B41B3D" w:rsidP="00B41B3D">
            <w:pPr>
              <w:rPr>
                <w:rFonts w:ascii="Garamond" w:hAnsi="Garamond" w:cs="Cambria"/>
                <w:color w:val="000000"/>
                <w:sz w:val="18"/>
                <w:szCs w:val="18"/>
                <w:lang w:val="en-CA"/>
              </w:rPr>
            </w:pPr>
            <w:r w:rsidRPr="00B41B3D">
              <w:rPr>
                <w:rFonts w:ascii="Garamond" w:eastAsia="Times New Roman" w:hAnsi="Garamond"/>
                <w:sz w:val="18"/>
                <w:szCs w:val="18"/>
              </w:rPr>
              <w:t>How effective are the monitoring and oversight functions and usefulness of the monitoring data?</w:t>
            </w:r>
          </w:p>
        </w:tc>
        <w:tc>
          <w:tcPr>
            <w:tcW w:w="2340" w:type="dxa"/>
          </w:tcPr>
          <w:p w14:paraId="218538FB" w14:textId="3A8D27AD" w:rsidR="00B41B3D" w:rsidRPr="000D2C08" w:rsidRDefault="00E855A3" w:rsidP="00E855A3">
            <w:pPr>
              <w:spacing w:after="240" w:line="276" w:lineRule="auto"/>
              <w:contextualSpacing/>
              <w:rPr>
                <w:rFonts w:ascii="Garamond" w:eastAsia="Times New Roman" w:hAnsi="Garamond"/>
                <w:sz w:val="18"/>
                <w:szCs w:val="18"/>
              </w:rPr>
            </w:pPr>
            <w:r w:rsidRPr="000D2C08">
              <w:rPr>
                <w:rFonts w:ascii="Garamond" w:eastAsia="Times New Roman" w:hAnsi="Garamond"/>
                <w:sz w:val="18"/>
                <w:szCs w:val="18"/>
              </w:rPr>
              <w:t>Use of project indicators in progress reports</w:t>
            </w:r>
          </w:p>
        </w:tc>
        <w:tc>
          <w:tcPr>
            <w:tcW w:w="2340" w:type="dxa"/>
          </w:tcPr>
          <w:p w14:paraId="0EE7B4F3" w14:textId="50AA4ED1" w:rsidR="00B41B3D" w:rsidRPr="00F0521F" w:rsidRDefault="00F0521F" w:rsidP="00B41B3D">
            <w:pPr>
              <w:rPr>
                <w:rFonts w:ascii="Garamond" w:hAnsi="Garamond"/>
                <w:bCs/>
                <w:sz w:val="18"/>
                <w:szCs w:val="18"/>
              </w:rPr>
            </w:pPr>
            <w:r w:rsidRPr="00F0521F">
              <w:rPr>
                <w:rFonts w:ascii="Garamond" w:hAnsi="Garamond"/>
                <w:bCs/>
                <w:sz w:val="18"/>
                <w:szCs w:val="18"/>
              </w:rPr>
              <w:t>Project documents, monitoring reports, project staff</w:t>
            </w:r>
            <w:r w:rsidR="00D532B1">
              <w:rPr>
                <w:rFonts w:ascii="Garamond" w:hAnsi="Garamond"/>
                <w:bCs/>
                <w:sz w:val="18"/>
                <w:szCs w:val="18"/>
              </w:rPr>
              <w:t>, project partners</w:t>
            </w:r>
            <w:r w:rsidR="004C674B">
              <w:rPr>
                <w:rFonts w:ascii="Garamond" w:hAnsi="Garamond"/>
                <w:bCs/>
                <w:sz w:val="18"/>
                <w:szCs w:val="18"/>
              </w:rPr>
              <w:t xml:space="preserve">, data collected </w:t>
            </w:r>
          </w:p>
        </w:tc>
        <w:tc>
          <w:tcPr>
            <w:tcW w:w="2160" w:type="dxa"/>
          </w:tcPr>
          <w:p w14:paraId="6A1597DB" w14:textId="643554EC" w:rsidR="00B41B3D" w:rsidRPr="00F0521F" w:rsidRDefault="00612D91" w:rsidP="00B41B3D">
            <w:pPr>
              <w:rPr>
                <w:rFonts w:ascii="Garamond" w:hAnsi="Garamond"/>
                <w:bCs/>
                <w:sz w:val="18"/>
                <w:szCs w:val="18"/>
              </w:rPr>
            </w:pPr>
            <w:r>
              <w:rPr>
                <w:rFonts w:ascii="Garamond" w:hAnsi="Garamond"/>
                <w:bCs/>
                <w:sz w:val="18"/>
                <w:szCs w:val="18"/>
              </w:rPr>
              <w:t>Document analysis, interviews</w:t>
            </w:r>
            <w:r w:rsidR="004C674B">
              <w:rPr>
                <w:rFonts w:ascii="Garamond" w:hAnsi="Garamond"/>
                <w:bCs/>
                <w:sz w:val="18"/>
                <w:szCs w:val="18"/>
              </w:rPr>
              <w:t>, data collected</w:t>
            </w:r>
          </w:p>
        </w:tc>
      </w:tr>
      <w:tr w:rsidR="003D55C4" w14:paraId="16C1FFF4" w14:textId="77777777" w:rsidTr="003917B8">
        <w:tc>
          <w:tcPr>
            <w:tcW w:w="2358" w:type="dxa"/>
          </w:tcPr>
          <w:p w14:paraId="16887BB5" w14:textId="4CE42AE6" w:rsidR="003D55C4" w:rsidRPr="00B41B3D" w:rsidRDefault="003D55C4" w:rsidP="003D55C4">
            <w:pPr>
              <w:rPr>
                <w:rFonts w:ascii="Garamond" w:hAnsi="Garamond" w:cs="Cambria"/>
                <w:color w:val="000000"/>
                <w:sz w:val="18"/>
                <w:szCs w:val="18"/>
                <w:lang w:val="en-CA"/>
              </w:rPr>
            </w:pPr>
            <w:r w:rsidRPr="00B41B3D">
              <w:rPr>
                <w:rFonts w:ascii="Garamond" w:eastAsia="Times New Roman" w:hAnsi="Garamond"/>
                <w:sz w:val="18"/>
                <w:szCs w:val="18"/>
              </w:rPr>
              <w:t xml:space="preserve">Is the monitoring and reporting based on the project’s indicators? </w:t>
            </w:r>
          </w:p>
        </w:tc>
        <w:tc>
          <w:tcPr>
            <w:tcW w:w="2340" w:type="dxa"/>
          </w:tcPr>
          <w:p w14:paraId="0CFE7CC3" w14:textId="01D24ED3" w:rsidR="003D55C4" w:rsidRPr="000D2C08" w:rsidRDefault="003D55C4" w:rsidP="003D55C4">
            <w:pPr>
              <w:spacing w:after="240" w:line="256" w:lineRule="auto"/>
              <w:rPr>
                <w:rFonts w:ascii="Garamond" w:hAnsi="Garamond"/>
                <w:sz w:val="18"/>
                <w:szCs w:val="18"/>
                <w:lang w:val="en-CA"/>
              </w:rPr>
            </w:pPr>
            <w:r w:rsidRPr="000D2C08">
              <w:rPr>
                <w:rFonts w:ascii="Garamond" w:eastAsia="MS Mincho" w:hAnsi="Garamond" w:cs="Garamond"/>
                <w:bCs/>
                <w:color w:val="000000"/>
                <w:sz w:val="18"/>
                <w:szCs w:val="18"/>
                <w:lang w:val="en-CA" w:eastAsia="en-CA"/>
              </w:rPr>
              <w:t>Perceptions of effectiveness of the M&amp;E systems</w:t>
            </w:r>
          </w:p>
        </w:tc>
        <w:tc>
          <w:tcPr>
            <w:tcW w:w="2340" w:type="dxa"/>
          </w:tcPr>
          <w:p w14:paraId="1A050C8D" w14:textId="0BB24346" w:rsidR="003D55C4" w:rsidRPr="00106B91" w:rsidRDefault="003D55C4" w:rsidP="003D55C4">
            <w:pPr>
              <w:rPr>
                <w:rFonts w:ascii="Garamond" w:hAnsi="Garamond"/>
                <w:bCs/>
                <w:sz w:val="18"/>
                <w:szCs w:val="18"/>
              </w:rPr>
            </w:pPr>
            <w:r w:rsidRPr="00F0521F">
              <w:rPr>
                <w:rFonts w:ascii="Garamond" w:hAnsi="Garamond"/>
                <w:bCs/>
                <w:sz w:val="18"/>
                <w:szCs w:val="18"/>
              </w:rPr>
              <w:t>Project documents, monitoring reports, project staff</w:t>
            </w:r>
            <w:r>
              <w:rPr>
                <w:rFonts w:ascii="Garamond" w:hAnsi="Garamond"/>
                <w:bCs/>
                <w:sz w:val="18"/>
                <w:szCs w:val="18"/>
              </w:rPr>
              <w:t>, project partners</w:t>
            </w:r>
          </w:p>
        </w:tc>
        <w:tc>
          <w:tcPr>
            <w:tcW w:w="2160" w:type="dxa"/>
          </w:tcPr>
          <w:p w14:paraId="4EBF2A2E" w14:textId="50CB9431" w:rsidR="003D55C4" w:rsidRPr="00F0521F" w:rsidRDefault="003D55C4" w:rsidP="003D55C4">
            <w:pPr>
              <w:rPr>
                <w:rFonts w:ascii="Garamond" w:hAnsi="Garamond"/>
                <w:bCs/>
                <w:sz w:val="18"/>
                <w:szCs w:val="18"/>
              </w:rPr>
            </w:pPr>
            <w:r>
              <w:rPr>
                <w:rFonts w:ascii="Garamond" w:hAnsi="Garamond"/>
                <w:bCs/>
                <w:sz w:val="18"/>
                <w:szCs w:val="18"/>
              </w:rPr>
              <w:t>Document analysis, interviews</w:t>
            </w:r>
          </w:p>
        </w:tc>
      </w:tr>
      <w:tr w:rsidR="00D532B1" w14:paraId="4D4BBA88" w14:textId="77777777" w:rsidTr="003917B8">
        <w:tc>
          <w:tcPr>
            <w:tcW w:w="2358" w:type="dxa"/>
          </w:tcPr>
          <w:p w14:paraId="22A846A3" w14:textId="684EA96C" w:rsidR="00D532B1" w:rsidRPr="00B41B3D" w:rsidRDefault="00D532B1" w:rsidP="00D532B1">
            <w:pPr>
              <w:rPr>
                <w:rFonts w:ascii="Garamond" w:hAnsi="Garamond" w:cs="Cambria"/>
                <w:color w:val="000000"/>
                <w:sz w:val="18"/>
                <w:szCs w:val="18"/>
                <w:lang w:val="en-CA"/>
              </w:rPr>
            </w:pPr>
            <w:r w:rsidRPr="00B41B3D">
              <w:rPr>
                <w:rFonts w:ascii="Garamond" w:eastAsia="Times New Roman" w:hAnsi="Garamond"/>
                <w:sz w:val="18"/>
                <w:szCs w:val="18"/>
              </w:rPr>
              <w:t>Are monitoring reports submitted in timely manner?</w:t>
            </w:r>
          </w:p>
        </w:tc>
        <w:tc>
          <w:tcPr>
            <w:tcW w:w="2340" w:type="dxa"/>
          </w:tcPr>
          <w:p w14:paraId="2CAAB13C" w14:textId="1D123A13" w:rsidR="00D532B1" w:rsidRPr="003D55C4" w:rsidRDefault="003D55C4" w:rsidP="00D532B1">
            <w:pPr>
              <w:spacing w:after="240" w:line="256" w:lineRule="auto"/>
              <w:rPr>
                <w:rFonts w:ascii="Garamond" w:eastAsia="MS Mincho" w:hAnsi="Garamond" w:cs="Garamond"/>
                <w:bCs/>
                <w:color w:val="000000"/>
                <w:sz w:val="18"/>
                <w:szCs w:val="18"/>
                <w:lang w:val="en-CA" w:eastAsia="en-CA"/>
              </w:rPr>
            </w:pPr>
            <w:r w:rsidRPr="000D2C08">
              <w:rPr>
                <w:rFonts w:ascii="Garamond" w:eastAsia="MS Mincho" w:hAnsi="Garamond" w:cs="Garamond"/>
                <w:bCs/>
                <w:color w:val="000000"/>
                <w:sz w:val="18"/>
                <w:szCs w:val="18"/>
                <w:lang w:val="en-CA" w:eastAsia="en-CA"/>
              </w:rPr>
              <w:t>Reporting quality and completeness</w:t>
            </w:r>
          </w:p>
        </w:tc>
        <w:tc>
          <w:tcPr>
            <w:tcW w:w="2340" w:type="dxa"/>
          </w:tcPr>
          <w:p w14:paraId="2B5E125B" w14:textId="0FFB2038" w:rsidR="00D532B1" w:rsidRPr="00106B91" w:rsidRDefault="00D532B1" w:rsidP="00D532B1">
            <w:pPr>
              <w:rPr>
                <w:rFonts w:ascii="Garamond" w:hAnsi="Garamond"/>
                <w:bCs/>
                <w:sz w:val="18"/>
                <w:szCs w:val="18"/>
              </w:rPr>
            </w:pPr>
            <w:r w:rsidRPr="009C7C3F">
              <w:rPr>
                <w:rFonts w:ascii="Garamond" w:hAnsi="Garamond"/>
                <w:bCs/>
                <w:sz w:val="18"/>
                <w:szCs w:val="18"/>
              </w:rPr>
              <w:t>Project documents, monitoring reports, project staff, project partners</w:t>
            </w:r>
          </w:p>
        </w:tc>
        <w:tc>
          <w:tcPr>
            <w:tcW w:w="2160" w:type="dxa"/>
          </w:tcPr>
          <w:p w14:paraId="52F2F271" w14:textId="3AD7A618" w:rsidR="00D532B1" w:rsidRPr="00F0521F" w:rsidRDefault="003D55C4" w:rsidP="00D532B1">
            <w:pPr>
              <w:rPr>
                <w:rFonts w:ascii="Garamond" w:hAnsi="Garamond"/>
                <w:bCs/>
                <w:sz w:val="18"/>
                <w:szCs w:val="18"/>
              </w:rPr>
            </w:pPr>
            <w:r>
              <w:rPr>
                <w:rFonts w:ascii="Garamond" w:hAnsi="Garamond"/>
                <w:bCs/>
                <w:sz w:val="18"/>
                <w:szCs w:val="18"/>
              </w:rPr>
              <w:t>Document analysis, interviews</w:t>
            </w:r>
          </w:p>
        </w:tc>
      </w:tr>
      <w:tr w:rsidR="00D532B1" w14:paraId="0CFF6BB2" w14:textId="77777777" w:rsidTr="003917B8">
        <w:tc>
          <w:tcPr>
            <w:tcW w:w="2358" w:type="dxa"/>
          </w:tcPr>
          <w:p w14:paraId="37749766" w14:textId="2CC67558" w:rsidR="00D532B1" w:rsidRPr="00B41B3D" w:rsidRDefault="00D532B1" w:rsidP="00D532B1">
            <w:pPr>
              <w:rPr>
                <w:rFonts w:ascii="Garamond" w:hAnsi="Garamond" w:cs="Cambria"/>
                <w:color w:val="000000"/>
                <w:sz w:val="18"/>
                <w:szCs w:val="18"/>
                <w:lang w:val="en-CA"/>
              </w:rPr>
            </w:pPr>
            <w:r w:rsidRPr="00B41B3D">
              <w:rPr>
                <w:rFonts w:ascii="Garamond" w:eastAsia="Times New Roman" w:hAnsi="Garamond"/>
                <w:sz w:val="18"/>
                <w:szCs w:val="18"/>
              </w:rPr>
              <w:t xml:space="preserve">Are </w:t>
            </w:r>
            <w:proofErr w:type="gramStart"/>
            <w:r w:rsidRPr="00B41B3D">
              <w:rPr>
                <w:rFonts w:ascii="Garamond" w:eastAsia="Times New Roman" w:hAnsi="Garamond"/>
                <w:sz w:val="18"/>
                <w:szCs w:val="18"/>
              </w:rPr>
              <w:t>sufficient</w:t>
            </w:r>
            <w:proofErr w:type="gramEnd"/>
            <w:r w:rsidRPr="00B41B3D">
              <w:rPr>
                <w:rFonts w:ascii="Garamond" w:eastAsia="Times New Roman" w:hAnsi="Garamond"/>
                <w:sz w:val="18"/>
                <w:szCs w:val="18"/>
              </w:rPr>
              <w:t xml:space="preserve"> resources being allocated to M&amp;E and are they used effectively and efficiently?</w:t>
            </w:r>
          </w:p>
        </w:tc>
        <w:tc>
          <w:tcPr>
            <w:tcW w:w="2340" w:type="dxa"/>
          </w:tcPr>
          <w:p w14:paraId="0EE0F8F4" w14:textId="340AD723" w:rsidR="003D55C4" w:rsidRPr="000D2C08" w:rsidRDefault="003D55C4" w:rsidP="00D532B1">
            <w:pPr>
              <w:spacing w:after="240" w:line="256" w:lineRule="auto"/>
              <w:rPr>
                <w:rFonts w:ascii="Garamond" w:hAnsi="Garamond"/>
                <w:sz w:val="18"/>
                <w:szCs w:val="18"/>
                <w:lang w:val="en-CA"/>
              </w:rPr>
            </w:pPr>
            <w:r w:rsidRPr="000D2C08">
              <w:rPr>
                <w:rFonts w:ascii="Garamond" w:eastAsia="MS Mincho" w:hAnsi="Garamond" w:cs="Garamond"/>
                <w:bCs/>
                <w:color w:val="000000"/>
                <w:sz w:val="18"/>
                <w:szCs w:val="18"/>
                <w:lang w:val="en-CA" w:eastAsia="en-CA"/>
              </w:rPr>
              <w:t>Resources committed to M&amp;E and data availability</w:t>
            </w:r>
          </w:p>
        </w:tc>
        <w:tc>
          <w:tcPr>
            <w:tcW w:w="2340" w:type="dxa"/>
          </w:tcPr>
          <w:p w14:paraId="67BB5466" w14:textId="1539EAFA" w:rsidR="00D532B1" w:rsidRPr="00106B91" w:rsidRDefault="00D532B1" w:rsidP="00D532B1">
            <w:pPr>
              <w:rPr>
                <w:rFonts w:ascii="Garamond" w:hAnsi="Garamond"/>
                <w:bCs/>
                <w:sz w:val="18"/>
                <w:szCs w:val="18"/>
              </w:rPr>
            </w:pPr>
            <w:r w:rsidRPr="009C7C3F">
              <w:rPr>
                <w:rFonts w:ascii="Garamond" w:hAnsi="Garamond"/>
                <w:bCs/>
                <w:sz w:val="18"/>
                <w:szCs w:val="18"/>
              </w:rPr>
              <w:t>Project documents, monitoring reports, project staff, project partners</w:t>
            </w:r>
            <w:r w:rsidR="00AC5BD7">
              <w:rPr>
                <w:rFonts w:ascii="Garamond" w:hAnsi="Garamond"/>
                <w:bCs/>
                <w:sz w:val="18"/>
                <w:szCs w:val="18"/>
              </w:rPr>
              <w:t>, data collected</w:t>
            </w:r>
          </w:p>
        </w:tc>
        <w:tc>
          <w:tcPr>
            <w:tcW w:w="2160" w:type="dxa"/>
          </w:tcPr>
          <w:p w14:paraId="18A1A9E5" w14:textId="70BA5FCA" w:rsidR="00D532B1" w:rsidRPr="00F0521F" w:rsidRDefault="00AC5BD7" w:rsidP="00D532B1">
            <w:pPr>
              <w:rPr>
                <w:rFonts w:ascii="Garamond" w:hAnsi="Garamond"/>
                <w:bCs/>
                <w:sz w:val="18"/>
                <w:szCs w:val="18"/>
              </w:rPr>
            </w:pPr>
            <w:r>
              <w:rPr>
                <w:rFonts w:ascii="Garamond" w:hAnsi="Garamond"/>
                <w:bCs/>
                <w:sz w:val="18"/>
                <w:szCs w:val="18"/>
              </w:rPr>
              <w:t>Document analysis, data analysis, interviews</w:t>
            </w:r>
          </w:p>
        </w:tc>
      </w:tr>
      <w:tr w:rsidR="00D532B1" w14:paraId="5FF91634" w14:textId="77777777" w:rsidTr="003917B8">
        <w:tc>
          <w:tcPr>
            <w:tcW w:w="2358" w:type="dxa"/>
          </w:tcPr>
          <w:p w14:paraId="0C8C13BF" w14:textId="54907407" w:rsidR="00D532B1" w:rsidRPr="00B41B3D" w:rsidRDefault="00D532B1" w:rsidP="00D532B1">
            <w:pPr>
              <w:rPr>
                <w:rFonts w:ascii="Garamond" w:hAnsi="Garamond" w:cs="Cambria"/>
                <w:color w:val="000000"/>
                <w:sz w:val="18"/>
                <w:szCs w:val="18"/>
                <w:lang w:val="en-CA"/>
              </w:rPr>
            </w:pPr>
            <w:r w:rsidRPr="00B41B3D">
              <w:rPr>
                <w:rFonts w:ascii="Garamond" w:eastAsia="Times New Roman" w:hAnsi="Garamond"/>
                <w:sz w:val="18"/>
                <w:szCs w:val="18"/>
              </w:rPr>
              <w:t>Have implementation issues been fully reported and discussed with the Board?</w:t>
            </w:r>
          </w:p>
        </w:tc>
        <w:tc>
          <w:tcPr>
            <w:tcW w:w="2340" w:type="dxa"/>
          </w:tcPr>
          <w:p w14:paraId="74DE3A62" w14:textId="2DB120D9" w:rsidR="00D532B1" w:rsidRPr="000D2C08" w:rsidRDefault="00D532B1" w:rsidP="00D532B1">
            <w:pPr>
              <w:spacing w:after="240" w:line="256" w:lineRule="auto"/>
              <w:rPr>
                <w:rFonts w:ascii="Garamond" w:hAnsi="Garamond"/>
                <w:sz w:val="18"/>
                <w:szCs w:val="18"/>
                <w:lang w:val="en-CA"/>
              </w:rPr>
            </w:pPr>
          </w:p>
        </w:tc>
        <w:tc>
          <w:tcPr>
            <w:tcW w:w="2340" w:type="dxa"/>
          </w:tcPr>
          <w:p w14:paraId="0C72C40E" w14:textId="3238469F" w:rsidR="00D532B1" w:rsidRPr="00106B91" w:rsidRDefault="00D532B1" w:rsidP="00D532B1">
            <w:pPr>
              <w:rPr>
                <w:rFonts w:ascii="Garamond" w:hAnsi="Garamond"/>
                <w:bCs/>
                <w:sz w:val="18"/>
                <w:szCs w:val="18"/>
              </w:rPr>
            </w:pPr>
            <w:r w:rsidRPr="009C7C3F">
              <w:rPr>
                <w:rFonts w:ascii="Garamond" w:hAnsi="Garamond"/>
                <w:bCs/>
                <w:sz w:val="18"/>
                <w:szCs w:val="18"/>
              </w:rPr>
              <w:t>Project documents, monitoring reports, project staff, project partners</w:t>
            </w:r>
            <w:r w:rsidR="00206050">
              <w:rPr>
                <w:rFonts w:ascii="Garamond" w:hAnsi="Garamond"/>
                <w:bCs/>
                <w:sz w:val="18"/>
                <w:szCs w:val="18"/>
              </w:rPr>
              <w:t>, Project Board</w:t>
            </w:r>
            <w:r w:rsidR="002915BA">
              <w:rPr>
                <w:rFonts w:ascii="Garamond" w:hAnsi="Garamond"/>
                <w:bCs/>
                <w:sz w:val="18"/>
                <w:szCs w:val="18"/>
              </w:rPr>
              <w:t xml:space="preserve"> meeting minutes</w:t>
            </w:r>
          </w:p>
        </w:tc>
        <w:tc>
          <w:tcPr>
            <w:tcW w:w="2160" w:type="dxa"/>
          </w:tcPr>
          <w:p w14:paraId="29D809B4" w14:textId="1B11EF15" w:rsidR="00D532B1" w:rsidRPr="00F0521F" w:rsidRDefault="002915BA" w:rsidP="00D532B1">
            <w:pPr>
              <w:rPr>
                <w:rFonts w:ascii="Garamond" w:hAnsi="Garamond"/>
                <w:bCs/>
                <w:sz w:val="18"/>
                <w:szCs w:val="18"/>
              </w:rPr>
            </w:pPr>
            <w:r>
              <w:rPr>
                <w:rFonts w:ascii="Garamond" w:hAnsi="Garamond"/>
                <w:bCs/>
                <w:sz w:val="18"/>
                <w:szCs w:val="18"/>
              </w:rPr>
              <w:t>Document analysis, interviews</w:t>
            </w:r>
          </w:p>
        </w:tc>
      </w:tr>
      <w:tr w:rsidR="00D532B1" w14:paraId="3AAD88AD" w14:textId="77777777" w:rsidTr="003917B8">
        <w:tc>
          <w:tcPr>
            <w:tcW w:w="2358" w:type="dxa"/>
          </w:tcPr>
          <w:p w14:paraId="784E396E" w14:textId="643AC9B1" w:rsidR="00D532B1" w:rsidRPr="00B41B3D" w:rsidRDefault="00D532B1" w:rsidP="00D532B1">
            <w:pPr>
              <w:rPr>
                <w:rFonts w:ascii="Garamond" w:hAnsi="Garamond" w:cs="Cambria"/>
                <w:color w:val="000000"/>
                <w:sz w:val="18"/>
                <w:szCs w:val="18"/>
                <w:lang w:val="en-CA"/>
              </w:rPr>
            </w:pPr>
            <w:r w:rsidRPr="00B41B3D">
              <w:rPr>
                <w:rFonts w:ascii="Garamond" w:eastAsia="Times New Roman" w:hAnsi="Garamond"/>
                <w:sz w:val="18"/>
                <w:szCs w:val="18"/>
              </w:rPr>
              <w:t xml:space="preserve">Does the project have a communication strategy and adequate public </w:t>
            </w:r>
            <w:r w:rsidR="002915BA">
              <w:rPr>
                <w:rFonts w:ascii="Garamond" w:eastAsia="Times New Roman" w:hAnsi="Garamond"/>
                <w:sz w:val="18"/>
                <w:szCs w:val="18"/>
              </w:rPr>
              <w:t>outreach</w:t>
            </w:r>
          </w:p>
        </w:tc>
        <w:tc>
          <w:tcPr>
            <w:tcW w:w="2340" w:type="dxa"/>
          </w:tcPr>
          <w:p w14:paraId="73C4B368" w14:textId="6377F352" w:rsidR="00206050" w:rsidRDefault="00206050" w:rsidP="00D532B1">
            <w:pPr>
              <w:spacing w:after="240" w:line="256" w:lineRule="auto"/>
              <w:rPr>
                <w:rFonts w:ascii="Garamond" w:eastAsia="MS Mincho" w:hAnsi="Garamond" w:cs="Garamond"/>
                <w:bCs/>
                <w:color w:val="000000"/>
                <w:sz w:val="18"/>
                <w:szCs w:val="18"/>
                <w:lang w:val="en-CA" w:eastAsia="en-CA"/>
              </w:rPr>
            </w:pPr>
            <w:r w:rsidRPr="000D2C08">
              <w:rPr>
                <w:rFonts w:ascii="Garamond" w:eastAsia="MS Mincho" w:hAnsi="Garamond" w:cs="Garamond"/>
                <w:bCs/>
                <w:color w:val="000000"/>
                <w:sz w:val="18"/>
                <w:szCs w:val="18"/>
                <w:lang w:val="en-CA" w:eastAsia="en-CA"/>
              </w:rPr>
              <w:t>Communication strategy documented</w:t>
            </w:r>
          </w:p>
          <w:p w14:paraId="6BFE1896" w14:textId="66696140" w:rsidR="00D532B1" w:rsidRPr="000D2C08" w:rsidRDefault="00D532B1" w:rsidP="00D532B1">
            <w:pPr>
              <w:spacing w:after="240" w:line="256" w:lineRule="auto"/>
              <w:rPr>
                <w:rFonts w:ascii="Garamond" w:hAnsi="Garamond"/>
                <w:sz w:val="18"/>
                <w:szCs w:val="18"/>
                <w:lang w:val="en-CA"/>
              </w:rPr>
            </w:pPr>
            <w:r w:rsidRPr="000D2C08">
              <w:rPr>
                <w:rFonts w:ascii="Garamond" w:eastAsia="MS Mincho" w:hAnsi="Garamond" w:cs="Garamond"/>
                <w:bCs/>
                <w:color w:val="000000"/>
                <w:sz w:val="18"/>
                <w:szCs w:val="18"/>
                <w:lang w:val="en-CA" w:eastAsia="en-CA"/>
              </w:rPr>
              <w:t>Outreach activities completed and media products disseminated</w:t>
            </w:r>
          </w:p>
        </w:tc>
        <w:tc>
          <w:tcPr>
            <w:tcW w:w="2340" w:type="dxa"/>
          </w:tcPr>
          <w:p w14:paraId="0E02146D" w14:textId="45518F3D" w:rsidR="00D532B1" w:rsidRPr="00106B91" w:rsidRDefault="00D532B1" w:rsidP="00D532B1">
            <w:pPr>
              <w:rPr>
                <w:rFonts w:ascii="Garamond" w:hAnsi="Garamond"/>
                <w:bCs/>
                <w:sz w:val="18"/>
                <w:szCs w:val="18"/>
              </w:rPr>
            </w:pPr>
            <w:r>
              <w:rPr>
                <w:rFonts w:ascii="Garamond" w:hAnsi="Garamond"/>
                <w:bCs/>
                <w:sz w:val="18"/>
                <w:szCs w:val="18"/>
              </w:rPr>
              <w:t>Communication and KM products</w:t>
            </w:r>
            <w:r w:rsidRPr="009C7C3F">
              <w:rPr>
                <w:rFonts w:ascii="Garamond" w:hAnsi="Garamond"/>
                <w:bCs/>
                <w:sz w:val="18"/>
                <w:szCs w:val="18"/>
              </w:rPr>
              <w:t>,</w:t>
            </w:r>
            <w:r w:rsidR="00E9208E">
              <w:rPr>
                <w:rFonts w:ascii="Garamond" w:hAnsi="Garamond"/>
                <w:bCs/>
                <w:sz w:val="18"/>
                <w:szCs w:val="18"/>
              </w:rPr>
              <w:t xml:space="preserve"> media products, </w:t>
            </w:r>
            <w:r w:rsidRPr="009C7C3F">
              <w:rPr>
                <w:rFonts w:ascii="Garamond" w:hAnsi="Garamond"/>
                <w:bCs/>
                <w:sz w:val="18"/>
                <w:szCs w:val="18"/>
              </w:rPr>
              <w:t>project staff, project partners</w:t>
            </w:r>
          </w:p>
        </w:tc>
        <w:tc>
          <w:tcPr>
            <w:tcW w:w="2160" w:type="dxa"/>
          </w:tcPr>
          <w:p w14:paraId="00D65CAA" w14:textId="5267C728" w:rsidR="00D532B1" w:rsidRPr="00F0521F" w:rsidRDefault="002915BA" w:rsidP="00D532B1">
            <w:pPr>
              <w:rPr>
                <w:rFonts w:ascii="Garamond" w:hAnsi="Garamond"/>
                <w:bCs/>
                <w:sz w:val="18"/>
                <w:szCs w:val="18"/>
              </w:rPr>
            </w:pPr>
            <w:r>
              <w:rPr>
                <w:rFonts w:ascii="Garamond" w:hAnsi="Garamond"/>
                <w:bCs/>
                <w:sz w:val="18"/>
                <w:szCs w:val="18"/>
              </w:rPr>
              <w:t xml:space="preserve">Document analysis, </w:t>
            </w:r>
            <w:r w:rsidR="00E9208E">
              <w:rPr>
                <w:rFonts w:ascii="Garamond" w:hAnsi="Garamond"/>
                <w:bCs/>
                <w:sz w:val="18"/>
                <w:szCs w:val="18"/>
              </w:rPr>
              <w:t>interviews</w:t>
            </w:r>
          </w:p>
        </w:tc>
      </w:tr>
      <w:tr w:rsidR="00C21C8D" w14:paraId="20ED1085" w14:textId="77777777" w:rsidTr="003917B8">
        <w:tc>
          <w:tcPr>
            <w:tcW w:w="2358" w:type="dxa"/>
          </w:tcPr>
          <w:p w14:paraId="683374F1" w14:textId="77777777" w:rsidR="00C21C8D" w:rsidRPr="0064690E" w:rsidRDefault="00C21C8D" w:rsidP="00C21C8D">
            <w:pPr>
              <w:autoSpaceDE w:val="0"/>
              <w:autoSpaceDN w:val="0"/>
              <w:adjustRightInd w:val="0"/>
              <w:rPr>
                <w:rFonts w:ascii="Garamond" w:hAnsi="Garamond" w:cs="Cambria"/>
                <w:color w:val="000000"/>
                <w:sz w:val="18"/>
                <w:szCs w:val="18"/>
                <w:lang w:val="en-CA"/>
              </w:rPr>
            </w:pPr>
            <w:r w:rsidRPr="0064690E">
              <w:rPr>
                <w:rFonts w:ascii="Garamond" w:hAnsi="Garamond" w:cs="Cambria"/>
                <w:iCs/>
                <w:color w:val="000000"/>
                <w:sz w:val="18"/>
                <w:szCs w:val="18"/>
                <w:lang w:val="en-CA"/>
              </w:rPr>
              <w:t>Have the critical risks affecting achievements and potential sustainability been sufficiently addressed?</w:t>
            </w:r>
          </w:p>
          <w:p w14:paraId="34A856B3" w14:textId="77777777" w:rsidR="00C21C8D" w:rsidRPr="0064690E" w:rsidRDefault="00C21C8D" w:rsidP="00C21C8D">
            <w:pPr>
              <w:rPr>
                <w:rFonts w:ascii="Garamond" w:hAnsi="Garamond" w:cs="Cambria"/>
                <w:color w:val="000000"/>
                <w:sz w:val="18"/>
                <w:szCs w:val="18"/>
                <w:lang w:val="en-CA"/>
              </w:rPr>
            </w:pPr>
          </w:p>
        </w:tc>
        <w:tc>
          <w:tcPr>
            <w:tcW w:w="2340" w:type="dxa"/>
          </w:tcPr>
          <w:p w14:paraId="3E90EE68" w14:textId="77777777" w:rsidR="00C21C8D" w:rsidRPr="00C21C8D" w:rsidRDefault="00C21C8D" w:rsidP="00C21C8D">
            <w:pPr>
              <w:autoSpaceDE w:val="0"/>
              <w:autoSpaceDN w:val="0"/>
              <w:adjustRightInd w:val="0"/>
              <w:spacing w:after="160" w:line="256" w:lineRule="auto"/>
              <w:rPr>
                <w:rFonts w:ascii="Garamond" w:hAnsi="Garamond"/>
                <w:sz w:val="18"/>
                <w:szCs w:val="18"/>
                <w:lang w:val="en-CA"/>
              </w:rPr>
            </w:pPr>
            <w:r w:rsidRPr="00C21C8D">
              <w:rPr>
                <w:rFonts w:ascii="Garamond" w:hAnsi="Garamond"/>
                <w:sz w:val="18"/>
                <w:szCs w:val="18"/>
                <w:lang w:val="en-CA"/>
              </w:rPr>
              <w:t>Risks identified in the Pro Doc/ ATLAS Risk Management Module</w:t>
            </w:r>
          </w:p>
          <w:p w14:paraId="3912EA58" w14:textId="5916ECBD" w:rsidR="00C21C8D" w:rsidRPr="00C21C8D" w:rsidRDefault="00C21C8D" w:rsidP="00C21C8D">
            <w:pPr>
              <w:autoSpaceDE w:val="0"/>
              <w:autoSpaceDN w:val="0"/>
              <w:adjustRightInd w:val="0"/>
              <w:spacing w:after="160" w:line="256" w:lineRule="auto"/>
              <w:rPr>
                <w:rFonts w:ascii="Garamond" w:hAnsi="Garamond"/>
                <w:sz w:val="18"/>
                <w:szCs w:val="18"/>
                <w:lang w:val="en-CA"/>
              </w:rPr>
            </w:pPr>
            <w:r w:rsidRPr="00C21C8D">
              <w:rPr>
                <w:rFonts w:ascii="Garamond" w:hAnsi="Garamond"/>
                <w:sz w:val="18"/>
                <w:szCs w:val="18"/>
                <w:lang w:val="en-CA"/>
              </w:rPr>
              <w:t>Risks noted in technical reports and Audit</w:t>
            </w:r>
          </w:p>
        </w:tc>
        <w:tc>
          <w:tcPr>
            <w:tcW w:w="2340" w:type="dxa"/>
          </w:tcPr>
          <w:p w14:paraId="25B4F93A" w14:textId="5F84EA25" w:rsidR="00C21C8D" w:rsidRPr="00C21C8D" w:rsidRDefault="00C21C8D" w:rsidP="00C21C8D">
            <w:pPr>
              <w:rPr>
                <w:rFonts w:ascii="Garamond" w:hAnsi="Garamond"/>
                <w:bCs/>
                <w:sz w:val="18"/>
                <w:szCs w:val="18"/>
              </w:rPr>
            </w:pPr>
            <w:r w:rsidRPr="00C21C8D">
              <w:rPr>
                <w:rFonts w:ascii="Garamond" w:hAnsi="Garamond"/>
                <w:bCs/>
                <w:sz w:val="18"/>
                <w:szCs w:val="18"/>
              </w:rPr>
              <w:t>Project documents, ATLAS risk assessment, project staff, project partners</w:t>
            </w:r>
          </w:p>
        </w:tc>
        <w:tc>
          <w:tcPr>
            <w:tcW w:w="2160" w:type="dxa"/>
          </w:tcPr>
          <w:p w14:paraId="2AC9F5F2" w14:textId="09178555" w:rsidR="00C21C8D" w:rsidRPr="00C21C8D" w:rsidRDefault="00C21C8D" w:rsidP="00C21C8D">
            <w:pPr>
              <w:rPr>
                <w:rFonts w:ascii="Garamond" w:hAnsi="Garamond"/>
                <w:bCs/>
                <w:sz w:val="18"/>
                <w:szCs w:val="18"/>
              </w:rPr>
            </w:pPr>
            <w:r w:rsidRPr="00C21C8D">
              <w:rPr>
                <w:rFonts w:ascii="Garamond" w:hAnsi="Garamond"/>
                <w:bCs/>
                <w:sz w:val="18"/>
                <w:szCs w:val="18"/>
              </w:rPr>
              <w:t>Document analysis, interviews</w:t>
            </w:r>
          </w:p>
        </w:tc>
      </w:tr>
      <w:tr w:rsidR="00C21C8D" w14:paraId="04583822" w14:textId="77777777" w:rsidTr="003917B8">
        <w:tc>
          <w:tcPr>
            <w:tcW w:w="2358" w:type="dxa"/>
          </w:tcPr>
          <w:p w14:paraId="5DA53EC3" w14:textId="77777777" w:rsidR="00C21C8D" w:rsidRPr="0064690E" w:rsidRDefault="00C21C8D" w:rsidP="00C21C8D">
            <w:pPr>
              <w:autoSpaceDE w:val="0"/>
              <w:autoSpaceDN w:val="0"/>
              <w:adjustRightInd w:val="0"/>
              <w:rPr>
                <w:rFonts w:ascii="Garamond" w:hAnsi="Garamond" w:cs="Cambria"/>
                <w:color w:val="000000"/>
                <w:sz w:val="18"/>
                <w:szCs w:val="18"/>
                <w:lang w:val="en-CA"/>
              </w:rPr>
            </w:pPr>
            <w:r w:rsidRPr="0064690E">
              <w:rPr>
                <w:rFonts w:ascii="Garamond" w:hAnsi="Garamond" w:cs="Cambria"/>
                <w:iCs/>
                <w:color w:val="000000"/>
                <w:sz w:val="18"/>
                <w:szCs w:val="18"/>
                <w:lang w:val="en-CA"/>
              </w:rPr>
              <w:t>Have the critical risks affecting achievements and potential sustainability been sufficiently addressed?</w:t>
            </w:r>
          </w:p>
          <w:p w14:paraId="5EF0A08A" w14:textId="77777777" w:rsidR="00C21C8D" w:rsidRPr="0064690E" w:rsidRDefault="00C21C8D" w:rsidP="00C21C8D">
            <w:pPr>
              <w:rPr>
                <w:rFonts w:ascii="Garamond" w:hAnsi="Garamond" w:cs="Cambria"/>
                <w:color w:val="000000"/>
                <w:sz w:val="18"/>
                <w:szCs w:val="18"/>
                <w:lang w:val="en-CA"/>
              </w:rPr>
            </w:pPr>
          </w:p>
        </w:tc>
        <w:tc>
          <w:tcPr>
            <w:tcW w:w="2340" w:type="dxa"/>
          </w:tcPr>
          <w:p w14:paraId="6662B2F7" w14:textId="77777777" w:rsidR="00C21C8D" w:rsidRPr="00C21C8D" w:rsidRDefault="00C21C8D" w:rsidP="00C21C8D">
            <w:pPr>
              <w:autoSpaceDE w:val="0"/>
              <w:autoSpaceDN w:val="0"/>
              <w:adjustRightInd w:val="0"/>
              <w:spacing w:after="160" w:line="256" w:lineRule="auto"/>
              <w:rPr>
                <w:rFonts w:ascii="Garamond" w:hAnsi="Garamond"/>
                <w:sz w:val="18"/>
                <w:szCs w:val="18"/>
                <w:lang w:val="en-CA"/>
              </w:rPr>
            </w:pPr>
            <w:r w:rsidRPr="00C21C8D">
              <w:rPr>
                <w:rFonts w:ascii="Garamond" w:hAnsi="Garamond"/>
                <w:sz w:val="18"/>
                <w:szCs w:val="18"/>
                <w:lang w:val="en-CA"/>
              </w:rPr>
              <w:t>Risks identified in the Pro Doc/ ATLAS Risk Management Module</w:t>
            </w:r>
          </w:p>
          <w:p w14:paraId="504BCA37" w14:textId="7378AA8F" w:rsidR="00C21C8D" w:rsidRPr="00C21C8D" w:rsidRDefault="00C21C8D" w:rsidP="00C21C8D">
            <w:pPr>
              <w:rPr>
                <w:rFonts w:ascii="Garamond" w:hAnsi="Garamond"/>
                <w:sz w:val="18"/>
                <w:szCs w:val="18"/>
                <w:lang w:val="en-CA"/>
              </w:rPr>
            </w:pPr>
            <w:r w:rsidRPr="00C21C8D">
              <w:rPr>
                <w:rFonts w:ascii="Garamond" w:hAnsi="Garamond"/>
                <w:sz w:val="18"/>
                <w:szCs w:val="18"/>
                <w:lang w:val="en-CA"/>
              </w:rPr>
              <w:t>Risks noted in technical reports and Audit</w:t>
            </w:r>
          </w:p>
        </w:tc>
        <w:tc>
          <w:tcPr>
            <w:tcW w:w="2340" w:type="dxa"/>
          </w:tcPr>
          <w:p w14:paraId="06997208" w14:textId="77342150" w:rsidR="00C21C8D" w:rsidRPr="00C21C8D" w:rsidRDefault="00C21C8D" w:rsidP="00C21C8D">
            <w:pPr>
              <w:rPr>
                <w:rFonts w:ascii="Garamond" w:hAnsi="Garamond"/>
                <w:bCs/>
                <w:sz w:val="18"/>
                <w:szCs w:val="18"/>
              </w:rPr>
            </w:pPr>
            <w:r w:rsidRPr="00C21C8D">
              <w:rPr>
                <w:rFonts w:ascii="Garamond" w:hAnsi="Garamond"/>
                <w:bCs/>
                <w:sz w:val="18"/>
                <w:szCs w:val="18"/>
              </w:rPr>
              <w:t>Project documents, monitoring reports, project staff, project partners</w:t>
            </w:r>
          </w:p>
        </w:tc>
        <w:tc>
          <w:tcPr>
            <w:tcW w:w="2160" w:type="dxa"/>
          </w:tcPr>
          <w:p w14:paraId="47B84C69" w14:textId="25EEF386" w:rsidR="00C21C8D" w:rsidRPr="00C21C8D" w:rsidRDefault="00C21C8D" w:rsidP="00C21C8D">
            <w:pPr>
              <w:rPr>
                <w:rFonts w:ascii="Garamond" w:hAnsi="Garamond"/>
                <w:bCs/>
                <w:sz w:val="18"/>
                <w:szCs w:val="18"/>
              </w:rPr>
            </w:pPr>
            <w:r w:rsidRPr="00C21C8D">
              <w:rPr>
                <w:rFonts w:ascii="Garamond" w:hAnsi="Garamond"/>
                <w:bCs/>
                <w:sz w:val="18"/>
                <w:szCs w:val="18"/>
              </w:rPr>
              <w:t>Document analysis, interviews</w:t>
            </w:r>
          </w:p>
        </w:tc>
      </w:tr>
      <w:tr w:rsidR="004B71C3" w14:paraId="6E2910F5" w14:textId="77777777" w:rsidTr="003917B8">
        <w:tc>
          <w:tcPr>
            <w:tcW w:w="9198" w:type="dxa"/>
            <w:gridSpan w:val="4"/>
            <w:shd w:val="clear" w:color="auto" w:fill="D9D9D9" w:themeFill="background1" w:themeFillShade="D9"/>
          </w:tcPr>
          <w:p w14:paraId="60DBDFE4" w14:textId="77777777" w:rsidR="004B71C3" w:rsidRPr="00B05864" w:rsidRDefault="004B71C3" w:rsidP="004B71C3">
            <w:pPr>
              <w:rPr>
                <w:rFonts w:ascii="Garamond" w:hAnsi="Garamond"/>
                <w:b/>
                <w:sz w:val="18"/>
                <w:szCs w:val="18"/>
              </w:rPr>
            </w:pPr>
            <w:r w:rsidRPr="00B05864">
              <w:rPr>
                <w:rFonts w:ascii="Garamond" w:hAnsi="Garamond"/>
                <w:b/>
                <w:sz w:val="18"/>
                <w:szCs w:val="18"/>
              </w:rPr>
              <w:t>Sustainability: To what extent are there financial, institutional, socio-economic, and/or environmental risks to sustaining long-term project results?</w:t>
            </w:r>
          </w:p>
        </w:tc>
      </w:tr>
      <w:tr w:rsidR="00F44F3C" w14:paraId="3454AB32" w14:textId="77777777" w:rsidTr="003917B8">
        <w:tc>
          <w:tcPr>
            <w:tcW w:w="2358" w:type="dxa"/>
          </w:tcPr>
          <w:p w14:paraId="387C6CC2" w14:textId="457629E6" w:rsidR="00F44F3C" w:rsidRPr="006D0F4D" w:rsidRDefault="00F44F3C" w:rsidP="00F44F3C">
            <w:pPr>
              <w:rPr>
                <w:rFonts w:ascii="Garamond" w:hAnsi="Garamond"/>
                <w:b/>
                <w:sz w:val="18"/>
                <w:szCs w:val="18"/>
              </w:rPr>
            </w:pPr>
            <w:r w:rsidRPr="006D0F4D">
              <w:rPr>
                <w:rFonts w:ascii="Garamond" w:hAnsi="Garamond" w:cs="Cambria"/>
                <w:color w:val="000000"/>
                <w:sz w:val="18"/>
                <w:szCs w:val="18"/>
                <w:lang w:val="en-CA"/>
              </w:rPr>
              <w:lastRenderedPageBreak/>
              <w:t xml:space="preserve">To what extent is the project contributing to capacity development to sustain results? </w:t>
            </w:r>
          </w:p>
        </w:tc>
        <w:tc>
          <w:tcPr>
            <w:tcW w:w="2340" w:type="dxa"/>
          </w:tcPr>
          <w:p w14:paraId="18651BBB" w14:textId="4C8CE34E" w:rsidR="00F44F3C" w:rsidRPr="006D0F4D" w:rsidRDefault="00F44F3C" w:rsidP="00F44F3C">
            <w:pPr>
              <w:autoSpaceDE w:val="0"/>
              <w:autoSpaceDN w:val="0"/>
              <w:adjustRightInd w:val="0"/>
              <w:spacing w:after="160" w:line="256" w:lineRule="auto"/>
              <w:rPr>
                <w:rFonts w:ascii="Garamond" w:eastAsia="MS Mincho" w:hAnsi="Garamond" w:cs="Garamond"/>
                <w:bCs/>
                <w:color w:val="000000"/>
                <w:sz w:val="18"/>
                <w:szCs w:val="18"/>
                <w:lang w:val="en-CA" w:eastAsia="en-CA"/>
              </w:rPr>
            </w:pPr>
            <w:r w:rsidRPr="006D0F4D">
              <w:rPr>
                <w:rFonts w:ascii="Garamond" w:eastAsia="MS Mincho" w:hAnsi="Garamond" w:cs="Garamond"/>
                <w:bCs/>
                <w:color w:val="000000"/>
                <w:sz w:val="18"/>
                <w:szCs w:val="18"/>
                <w:lang w:val="en-CA" w:eastAsia="en-CA"/>
              </w:rPr>
              <w:t>Sustainability strategies in the project design</w:t>
            </w:r>
          </w:p>
        </w:tc>
        <w:tc>
          <w:tcPr>
            <w:tcW w:w="2340" w:type="dxa"/>
          </w:tcPr>
          <w:p w14:paraId="79E592D2" w14:textId="729BB877" w:rsidR="00F44F3C" w:rsidRPr="00F02972" w:rsidRDefault="00F44F3C" w:rsidP="00F44F3C">
            <w:pPr>
              <w:rPr>
                <w:rFonts w:ascii="Garamond" w:hAnsi="Garamond"/>
                <w:bCs/>
                <w:sz w:val="18"/>
                <w:szCs w:val="18"/>
              </w:rPr>
            </w:pPr>
            <w:r w:rsidRPr="00F02972">
              <w:rPr>
                <w:rFonts w:ascii="Garamond" w:hAnsi="Garamond"/>
                <w:bCs/>
                <w:sz w:val="18"/>
                <w:szCs w:val="18"/>
              </w:rPr>
              <w:t>Project documents, project staff, project partners</w:t>
            </w:r>
          </w:p>
        </w:tc>
        <w:tc>
          <w:tcPr>
            <w:tcW w:w="2160" w:type="dxa"/>
          </w:tcPr>
          <w:p w14:paraId="773E83D6" w14:textId="14471AA9" w:rsidR="00F44F3C" w:rsidRPr="00F02972" w:rsidRDefault="00F44F3C" w:rsidP="00F44F3C">
            <w:pPr>
              <w:rPr>
                <w:rFonts w:ascii="Garamond" w:hAnsi="Garamond"/>
                <w:bCs/>
                <w:sz w:val="18"/>
                <w:szCs w:val="18"/>
              </w:rPr>
            </w:pPr>
            <w:r w:rsidRPr="00F02972">
              <w:rPr>
                <w:rFonts w:ascii="Garamond" w:hAnsi="Garamond"/>
                <w:bCs/>
                <w:sz w:val="18"/>
                <w:szCs w:val="18"/>
              </w:rPr>
              <w:t>Document analysis, interviews; training and capacity development reports</w:t>
            </w:r>
          </w:p>
        </w:tc>
      </w:tr>
      <w:tr w:rsidR="00F44F3C" w14:paraId="44E6C39B" w14:textId="77777777" w:rsidTr="003917B8">
        <w:tc>
          <w:tcPr>
            <w:tcW w:w="2358" w:type="dxa"/>
          </w:tcPr>
          <w:p w14:paraId="2F3859C8" w14:textId="0F023E3D" w:rsidR="00F44F3C" w:rsidRPr="006D0F4D" w:rsidRDefault="00F44F3C" w:rsidP="00F44F3C">
            <w:pPr>
              <w:rPr>
                <w:rFonts w:ascii="Garamond" w:hAnsi="Garamond"/>
                <w:b/>
                <w:sz w:val="18"/>
                <w:szCs w:val="18"/>
              </w:rPr>
            </w:pPr>
            <w:r w:rsidRPr="006D0F4D">
              <w:rPr>
                <w:rFonts w:ascii="Garamond" w:hAnsi="Garamond" w:cs="Cambria"/>
                <w:color w:val="000000"/>
                <w:sz w:val="18"/>
                <w:szCs w:val="18"/>
                <w:lang w:val="en-CA"/>
              </w:rPr>
              <w:t>What policy or institutional measures are required to sustain the outputs of the project – O&amp;M funding</w:t>
            </w:r>
            <w:proofErr w:type="gramStart"/>
            <w:r w:rsidRPr="006D0F4D">
              <w:rPr>
                <w:rFonts w:ascii="Garamond" w:hAnsi="Garamond" w:cs="Cambria"/>
                <w:color w:val="000000"/>
                <w:sz w:val="18"/>
                <w:szCs w:val="18"/>
                <w:lang w:val="en-CA"/>
              </w:rPr>
              <w:t>, ,</w:t>
            </w:r>
            <w:proofErr w:type="gramEnd"/>
            <w:r w:rsidRPr="006D0F4D">
              <w:rPr>
                <w:rFonts w:ascii="Garamond" w:hAnsi="Garamond" w:cs="Cambria"/>
                <w:color w:val="000000"/>
                <w:sz w:val="18"/>
                <w:szCs w:val="18"/>
                <w:lang w:val="en-CA"/>
              </w:rPr>
              <w:t xml:space="preserve"> </w:t>
            </w:r>
            <w:proofErr w:type="spellStart"/>
            <w:r w:rsidRPr="006D0F4D">
              <w:rPr>
                <w:rFonts w:ascii="Garamond" w:hAnsi="Garamond" w:cs="Cambria"/>
                <w:color w:val="000000"/>
                <w:sz w:val="18"/>
                <w:szCs w:val="18"/>
                <w:lang w:val="en-CA"/>
              </w:rPr>
              <w:t>etc</w:t>
            </w:r>
            <w:proofErr w:type="spellEnd"/>
            <w:r w:rsidRPr="006D0F4D">
              <w:rPr>
                <w:rFonts w:ascii="Garamond" w:hAnsi="Garamond" w:cs="Cambria"/>
                <w:color w:val="000000"/>
                <w:sz w:val="18"/>
                <w:szCs w:val="18"/>
                <w:lang w:val="en-CA"/>
              </w:rPr>
              <w:t>?</w:t>
            </w:r>
          </w:p>
        </w:tc>
        <w:tc>
          <w:tcPr>
            <w:tcW w:w="2340" w:type="dxa"/>
          </w:tcPr>
          <w:p w14:paraId="1FD92579" w14:textId="06D66EAF" w:rsidR="00F44F3C" w:rsidRPr="006D0F4D" w:rsidRDefault="00F44F3C" w:rsidP="00F44F3C">
            <w:pPr>
              <w:autoSpaceDE w:val="0"/>
              <w:autoSpaceDN w:val="0"/>
              <w:adjustRightInd w:val="0"/>
              <w:spacing w:after="160" w:line="256" w:lineRule="auto"/>
              <w:rPr>
                <w:rFonts w:ascii="Garamond" w:eastAsia="MS Mincho" w:hAnsi="Garamond" w:cs="Garamond"/>
                <w:bCs/>
                <w:color w:val="000000"/>
                <w:sz w:val="18"/>
                <w:szCs w:val="18"/>
                <w:lang w:val="en-CA" w:eastAsia="en-CA"/>
              </w:rPr>
            </w:pPr>
            <w:r w:rsidRPr="006D0F4D">
              <w:rPr>
                <w:rFonts w:ascii="Garamond" w:eastAsia="MS Mincho" w:hAnsi="Garamond" w:cs="Garamond"/>
                <w:bCs/>
                <w:color w:val="000000"/>
                <w:sz w:val="18"/>
                <w:szCs w:val="18"/>
                <w:lang w:val="en-CA" w:eastAsia="en-CA"/>
              </w:rPr>
              <w:t>Changes in policy or regulation to sustain project result</w:t>
            </w:r>
            <w:r>
              <w:rPr>
                <w:rFonts w:ascii="Garamond" w:eastAsia="MS Mincho" w:hAnsi="Garamond" w:cs="Garamond"/>
                <w:bCs/>
                <w:color w:val="000000"/>
                <w:sz w:val="18"/>
                <w:szCs w:val="18"/>
                <w:lang w:val="en-CA" w:eastAsia="en-CA"/>
              </w:rPr>
              <w:t>s</w:t>
            </w:r>
          </w:p>
        </w:tc>
        <w:tc>
          <w:tcPr>
            <w:tcW w:w="2340" w:type="dxa"/>
          </w:tcPr>
          <w:p w14:paraId="687F684C" w14:textId="6B60E645" w:rsidR="00F44F3C" w:rsidRPr="00F02972" w:rsidRDefault="00F44F3C" w:rsidP="00F44F3C">
            <w:pPr>
              <w:rPr>
                <w:rFonts w:ascii="Garamond" w:hAnsi="Garamond"/>
                <w:bCs/>
                <w:sz w:val="18"/>
                <w:szCs w:val="18"/>
              </w:rPr>
            </w:pPr>
            <w:r w:rsidRPr="00F02972">
              <w:rPr>
                <w:rFonts w:ascii="Garamond" w:hAnsi="Garamond"/>
                <w:bCs/>
                <w:sz w:val="18"/>
                <w:szCs w:val="18"/>
              </w:rPr>
              <w:t>Project documents, national strategies/policies, project staff, project partners</w:t>
            </w:r>
          </w:p>
        </w:tc>
        <w:tc>
          <w:tcPr>
            <w:tcW w:w="2160" w:type="dxa"/>
          </w:tcPr>
          <w:p w14:paraId="7AD1278A" w14:textId="7F6ED5D4" w:rsidR="00F44F3C" w:rsidRPr="00F02972" w:rsidRDefault="00F44F3C" w:rsidP="00F44F3C">
            <w:pPr>
              <w:rPr>
                <w:rFonts w:ascii="Garamond" w:hAnsi="Garamond"/>
                <w:bCs/>
                <w:sz w:val="18"/>
                <w:szCs w:val="18"/>
              </w:rPr>
            </w:pPr>
            <w:r w:rsidRPr="00F02972">
              <w:rPr>
                <w:rFonts w:ascii="Garamond" w:hAnsi="Garamond"/>
                <w:bCs/>
                <w:sz w:val="18"/>
                <w:szCs w:val="18"/>
              </w:rPr>
              <w:t>Document analysis, interviews; training and capacity development reports</w:t>
            </w:r>
          </w:p>
        </w:tc>
      </w:tr>
      <w:tr w:rsidR="00F44F3C" w14:paraId="3FEB5E20" w14:textId="77777777" w:rsidTr="003917B8">
        <w:tc>
          <w:tcPr>
            <w:tcW w:w="2358" w:type="dxa"/>
          </w:tcPr>
          <w:p w14:paraId="63EAEF7E" w14:textId="607CD9EB" w:rsidR="00F44F3C" w:rsidRPr="006D0F4D" w:rsidRDefault="00F44F3C" w:rsidP="00F44F3C">
            <w:pPr>
              <w:rPr>
                <w:rFonts w:ascii="Garamond" w:hAnsi="Garamond"/>
                <w:b/>
                <w:sz w:val="18"/>
                <w:szCs w:val="18"/>
              </w:rPr>
            </w:pPr>
            <w:r w:rsidRPr="006D0F4D">
              <w:rPr>
                <w:rFonts w:ascii="Garamond" w:hAnsi="Garamond" w:cs="Cambria"/>
                <w:color w:val="000000"/>
                <w:sz w:val="18"/>
                <w:szCs w:val="18"/>
                <w:lang w:val="en-CA"/>
              </w:rPr>
              <w:t>Are there adverse social, environmental or other effects that need consideration?</w:t>
            </w:r>
          </w:p>
        </w:tc>
        <w:tc>
          <w:tcPr>
            <w:tcW w:w="2340" w:type="dxa"/>
          </w:tcPr>
          <w:p w14:paraId="46F29AFA" w14:textId="5A0E3474" w:rsidR="00F44F3C" w:rsidRPr="006D0F4D" w:rsidRDefault="00F44F3C" w:rsidP="00F44F3C">
            <w:pPr>
              <w:rPr>
                <w:rFonts w:ascii="Garamond" w:hAnsi="Garamond"/>
                <w:b/>
                <w:sz w:val="18"/>
                <w:szCs w:val="18"/>
              </w:rPr>
            </w:pPr>
            <w:r w:rsidRPr="006D0F4D">
              <w:rPr>
                <w:rFonts w:ascii="Garamond" w:hAnsi="Garamond"/>
                <w:sz w:val="18"/>
                <w:szCs w:val="18"/>
                <w:lang w:val="en-CA"/>
              </w:rPr>
              <w:t>Socio-economic or political factors observed</w:t>
            </w:r>
          </w:p>
        </w:tc>
        <w:tc>
          <w:tcPr>
            <w:tcW w:w="2340" w:type="dxa"/>
          </w:tcPr>
          <w:p w14:paraId="6430395E" w14:textId="6DFF2B84" w:rsidR="00F44F3C" w:rsidRPr="00F02972" w:rsidRDefault="00F44F3C" w:rsidP="00F44F3C">
            <w:pPr>
              <w:rPr>
                <w:rFonts w:ascii="Garamond" w:hAnsi="Garamond"/>
                <w:bCs/>
                <w:sz w:val="18"/>
                <w:szCs w:val="18"/>
              </w:rPr>
            </w:pPr>
            <w:r w:rsidRPr="00F02972">
              <w:rPr>
                <w:rFonts w:ascii="Garamond" w:hAnsi="Garamond"/>
                <w:bCs/>
                <w:sz w:val="18"/>
                <w:szCs w:val="18"/>
              </w:rPr>
              <w:t>Project documents, national strategies/policies, project staff, project partners</w:t>
            </w:r>
          </w:p>
        </w:tc>
        <w:tc>
          <w:tcPr>
            <w:tcW w:w="2160" w:type="dxa"/>
          </w:tcPr>
          <w:p w14:paraId="2915AF1B" w14:textId="71355DF0" w:rsidR="00F44F3C" w:rsidRPr="00F02972" w:rsidRDefault="00F44F3C" w:rsidP="00F44F3C">
            <w:pPr>
              <w:rPr>
                <w:rFonts w:ascii="Garamond" w:hAnsi="Garamond"/>
                <w:bCs/>
                <w:sz w:val="18"/>
                <w:szCs w:val="18"/>
              </w:rPr>
            </w:pPr>
            <w:r w:rsidRPr="00F02972">
              <w:rPr>
                <w:rFonts w:ascii="Garamond" w:hAnsi="Garamond"/>
                <w:bCs/>
                <w:sz w:val="18"/>
                <w:szCs w:val="18"/>
              </w:rPr>
              <w:t>Document analysis, interviews; training and capacity development reports</w:t>
            </w:r>
          </w:p>
        </w:tc>
      </w:tr>
      <w:tr w:rsidR="00F44F3C" w14:paraId="3A503092" w14:textId="77777777" w:rsidTr="003917B8">
        <w:tc>
          <w:tcPr>
            <w:tcW w:w="2358" w:type="dxa"/>
          </w:tcPr>
          <w:p w14:paraId="45E9D37A" w14:textId="30C10083" w:rsidR="00F44F3C" w:rsidRPr="006D0F4D" w:rsidRDefault="00F44F3C" w:rsidP="00F44F3C">
            <w:pPr>
              <w:rPr>
                <w:rFonts w:ascii="Garamond" w:hAnsi="Garamond"/>
                <w:b/>
                <w:sz w:val="18"/>
                <w:szCs w:val="18"/>
              </w:rPr>
            </w:pPr>
            <w:r w:rsidRPr="006D0F4D">
              <w:rPr>
                <w:rFonts w:ascii="Garamond" w:hAnsi="Garamond" w:cs="Cambria"/>
                <w:color w:val="000000"/>
                <w:sz w:val="18"/>
                <w:szCs w:val="18"/>
                <w:lang w:val="en-CA"/>
              </w:rPr>
              <w:t xml:space="preserve"> Will local stakeholders continue to stay engaged in the flood warning and risk management measures during and after project implementation? Why or why not? </w:t>
            </w:r>
          </w:p>
        </w:tc>
        <w:tc>
          <w:tcPr>
            <w:tcW w:w="2340" w:type="dxa"/>
          </w:tcPr>
          <w:p w14:paraId="3662C2F1" w14:textId="2761AB1D" w:rsidR="00F44F3C" w:rsidRPr="006D0F4D" w:rsidRDefault="00F44F3C" w:rsidP="00F44F3C">
            <w:pPr>
              <w:rPr>
                <w:rFonts w:ascii="Garamond" w:hAnsi="Garamond"/>
                <w:b/>
                <w:sz w:val="18"/>
                <w:szCs w:val="18"/>
              </w:rPr>
            </w:pPr>
            <w:r w:rsidRPr="006D0F4D">
              <w:rPr>
                <w:rFonts w:ascii="Garamond" w:hAnsi="Garamond"/>
                <w:sz w:val="18"/>
                <w:szCs w:val="18"/>
                <w:lang w:val="en-CA"/>
              </w:rPr>
              <w:t>Socio-economic or political factors observed</w:t>
            </w:r>
          </w:p>
        </w:tc>
        <w:tc>
          <w:tcPr>
            <w:tcW w:w="2340" w:type="dxa"/>
          </w:tcPr>
          <w:p w14:paraId="05DD664E" w14:textId="60EFAA51" w:rsidR="00F44F3C" w:rsidRPr="00F02972" w:rsidRDefault="00F44F3C" w:rsidP="00F44F3C">
            <w:pPr>
              <w:rPr>
                <w:rFonts w:ascii="Garamond" w:hAnsi="Garamond"/>
                <w:bCs/>
                <w:sz w:val="18"/>
                <w:szCs w:val="18"/>
              </w:rPr>
            </w:pPr>
            <w:r w:rsidRPr="00F02972">
              <w:rPr>
                <w:rFonts w:ascii="Garamond" w:hAnsi="Garamond"/>
                <w:bCs/>
                <w:sz w:val="18"/>
                <w:szCs w:val="18"/>
              </w:rPr>
              <w:t>Project documents, project staff, project partners</w:t>
            </w:r>
          </w:p>
        </w:tc>
        <w:tc>
          <w:tcPr>
            <w:tcW w:w="2160" w:type="dxa"/>
          </w:tcPr>
          <w:p w14:paraId="19AA6E25" w14:textId="151FD651" w:rsidR="00F44F3C" w:rsidRPr="00F02972" w:rsidRDefault="00F44F3C" w:rsidP="00F44F3C">
            <w:pPr>
              <w:rPr>
                <w:rFonts w:ascii="Garamond" w:hAnsi="Garamond"/>
                <w:bCs/>
                <w:sz w:val="18"/>
                <w:szCs w:val="18"/>
              </w:rPr>
            </w:pPr>
            <w:r w:rsidRPr="00F02972">
              <w:rPr>
                <w:rFonts w:ascii="Garamond" w:hAnsi="Garamond"/>
                <w:bCs/>
                <w:sz w:val="18"/>
                <w:szCs w:val="18"/>
              </w:rPr>
              <w:t>Document analysis, interviews; training and capacity development reports</w:t>
            </w:r>
          </w:p>
        </w:tc>
      </w:tr>
    </w:tbl>
    <w:p w14:paraId="4386B7C2" w14:textId="77777777" w:rsidR="00BF0763" w:rsidRDefault="00BF0763" w:rsidP="00BF0763">
      <w:pPr>
        <w:widowControl w:val="0"/>
        <w:autoSpaceDE w:val="0"/>
        <w:autoSpaceDN w:val="0"/>
        <w:adjustRightInd w:val="0"/>
        <w:spacing w:after="0" w:line="240" w:lineRule="auto"/>
        <w:rPr>
          <w:rFonts w:ascii="Arial" w:hAnsi="Arial" w:cs="Arial"/>
          <w:b/>
          <w:bCs/>
          <w:sz w:val="16"/>
          <w:szCs w:val="16"/>
        </w:rPr>
      </w:pPr>
    </w:p>
    <w:p w14:paraId="224467EB" w14:textId="77777777" w:rsidR="00BF0763" w:rsidRDefault="00BF0763" w:rsidP="00BF0763">
      <w:pPr>
        <w:widowControl w:val="0"/>
        <w:autoSpaceDE w:val="0"/>
        <w:autoSpaceDN w:val="0"/>
        <w:adjustRightInd w:val="0"/>
        <w:spacing w:after="0" w:line="240" w:lineRule="auto"/>
        <w:rPr>
          <w:rFonts w:ascii="Times New Roman" w:hAnsi="Times New Roman" w:cs="Times New Roman"/>
          <w:sz w:val="24"/>
          <w:szCs w:val="24"/>
        </w:rPr>
        <w:sectPr w:rsidR="00BF0763">
          <w:footerReference w:type="even" r:id="rId11"/>
          <w:footerReference w:type="default" r:id="rId12"/>
          <w:pgSz w:w="12240" w:h="15840"/>
          <w:pgMar w:top="1226" w:right="1620" w:bottom="458" w:left="1620" w:header="720" w:footer="720" w:gutter="0"/>
          <w:cols w:space="720" w:equalWidth="0">
            <w:col w:w="9000"/>
          </w:cols>
          <w:noEndnote/>
        </w:sectPr>
      </w:pPr>
    </w:p>
    <w:p w14:paraId="35535F10" w14:textId="679222E7" w:rsidR="00BF0763" w:rsidRPr="00B20314" w:rsidRDefault="00BF0763" w:rsidP="00BF0763">
      <w:pPr>
        <w:keepNext/>
        <w:keepLines/>
        <w:overflowPunct w:val="0"/>
        <w:autoSpaceDE w:val="0"/>
        <w:autoSpaceDN w:val="0"/>
        <w:adjustRightInd w:val="0"/>
        <w:spacing w:after="0" w:line="259" w:lineRule="auto"/>
        <w:rPr>
          <w:rFonts w:ascii="Garamond" w:hAnsi="Garamond" w:cs="Arial"/>
          <w:b/>
          <w:bCs/>
          <w:color w:val="808080" w:themeColor="background1" w:themeShade="80"/>
          <w:szCs w:val="19"/>
        </w:rPr>
      </w:pPr>
      <w:proofErr w:type="spellStart"/>
      <w:r>
        <w:rPr>
          <w:rFonts w:ascii="Garamond" w:hAnsi="Garamond"/>
          <w:b/>
          <w:color w:val="808080" w:themeColor="background1" w:themeShade="80"/>
        </w:rPr>
        <w:lastRenderedPageBreak/>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 D</w:t>
      </w:r>
      <w:r w:rsidRPr="00B20314">
        <w:rPr>
          <w:rFonts w:ascii="Garamond" w:hAnsi="Garamond"/>
          <w:b/>
          <w:color w:val="808080" w:themeColor="background1" w:themeShade="80"/>
        </w:rPr>
        <w:t xml:space="preserve">: </w:t>
      </w:r>
      <w:r w:rsidRPr="00B20314">
        <w:rPr>
          <w:rFonts w:ascii="Garamond" w:hAnsi="Garamond" w:cs="Arial"/>
          <w:b/>
          <w:bCs/>
          <w:color w:val="808080" w:themeColor="background1" w:themeShade="80"/>
          <w:szCs w:val="19"/>
        </w:rPr>
        <w:t>UNEG Code of Conduct for Evaluators</w:t>
      </w:r>
      <w:r>
        <w:rPr>
          <w:rFonts w:ascii="Garamond" w:hAnsi="Garamond" w:cs="Arial"/>
          <w:b/>
          <w:bCs/>
          <w:color w:val="808080" w:themeColor="background1" w:themeShade="80"/>
          <w:szCs w:val="19"/>
        </w:rPr>
        <w:t>/</w:t>
      </w:r>
      <w:r w:rsidR="00A52924">
        <w:rPr>
          <w:rFonts w:ascii="Garamond" w:hAnsi="Garamond" w:cs="Arial"/>
          <w:b/>
          <w:bCs/>
          <w:color w:val="808080" w:themeColor="background1" w:themeShade="80"/>
          <w:szCs w:val="19"/>
        </w:rPr>
        <w:t>Interim Evaluation</w:t>
      </w:r>
      <w:r>
        <w:rPr>
          <w:rFonts w:ascii="Garamond" w:hAnsi="Garamond" w:cs="Arial"/>
          <w:b/>
          <w:bCs/>
          <w:color w:val="808080" w:themeColor="background1" w:themeShade="80"/>
          <w:szCs w:val="19"/>
        </w:rPr>
        <w:t xml:space="preserve"> Consultants</w:t>
      </w:r>
      <w:r>
        <w:rPr>
          <w:rStyle w:val="FootnoteReference"/>
          <w:rFonts w:ascii="Garamond" w:hAnsi="Garamond" w:cs="Arial"/>
          <w:b/>
          <w:bCs/>
          <w:color w:val="808080" w:themeColor="background1" w:themeShade="80"/>
          <w:szCs w:val="19"/>
        </w:rPr>
        <w:footnoteReference w:id="8"/>
      </w:r>
    </w:p>
    <w:p w14:paraId="5A72C798" w14:textId="77777777" w:rsidR="00BF0763" w:rsidRDefault="00BF0763" w:rsidP="00BF0763">
      <w:pPr>
        <w:keepNext/>
        <w:keepLines/>
        <w:overflowPunct w:val="0"/>
        <w:autoSpaceDE w:val="0"/>
        <w:autoSpaceDN w:val="0"/>
        <w:adjustRightInd w:val="0"/>
        <w:spacing w:after="0" w:line="259" w:lineRule="auto"/>
        <w:rPr>
          <w:rFonts w:ascii="Garamond" w:hAnsi="Garamond" w:cs="Arial"/>
          <w:b/>
          <w:bCs/>
        </w:rPr>
      </w:pPr>
    </w:p>
    <w:p w14:paraId="006009CF" w14:textId="77777777" w:rsidR="00BF0763" w:rsidRDefault="00BF0763" w:rsidP="00BF0763">
      <w:pPr>
        <w:spacing w:after="0" w:line="240" w:lineRule="auto"/>
        <w:rPr>
          <w:rFonts w:ascii="Garamond" w:hAnsi="Garamond"/>
          <w:b/>
          <w:color w:val="FF0000"/>
        </w:rPr>
      </w:pPr>
      <w:r>
        <w:rPr>
          <w:noProof/>
        </w:rPr>
        <mc:AlternateContent>
          <mc:Choice Requires="wps">
            <w:drawing>
              <wp:anchor distT="0" distB="0" distL="114300" distR="114300" simplePos="0" relativeHeight="251659264" behindDoc="0" locked="0" layoutInCell="1" allowOverlap="1" wp14:anchorId="4456DA62" wp14:editId="5304BC1D">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5543B634" w14:textId="77777777" w:rsidR="00F87200" w:rsidRPr="0035593A" w:rsidRDefault="00F87200"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21B1D9A9" w14:textId="77777777" w:rsidR="00F87200" w:rsidRPr="0035593A"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3EF7EA08" w14:textId="77777777" w:rsidR="00F87200" w:rsidRPr="0035593A"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47DA133E" w14:textId="77777777" w:rsidR="00F87200" w:rsidRPr="0035593A"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1420FF4D" w14:textId="77777777" w:rsidR="00F87200" w:rsidRPr="0035593A"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0EEF547" w14:textId="77777777" w:rsidR="00F87200" w:rsidRPr="0035593A"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7A44897E" w14:textId="77777777" w:rsidR="00F87200" w:rsidRPr="0035593A"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325BABC6" w14:textId="25414335" w:rsidR="00F87200"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676B711F" w14:textId="77777777" w:rsidR="00F87200" w:rsidRDefault="00F87200" w:rsidP="00E02F44">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E02F44">
                              <w:rPr>
                                <w:rFonts w:ascii="Garamond" w:hAnsi="Garamond" w:cs="Arial"/>
                                <w:sz w:val="20"/>
                                <w:szCs w:val="20"/>
                              </w:rPr>
                              <w:t>Must ensure that independence of judgement is maintained and that evaluation findings and recommendations are independently presented.</w:t>
                            </w:r>
                          </w:p>
                          <w:p w14:paraId="1EE4CF5F" w14:textId="3E402DE9" w:rsidR="00F87200" w:rsidRPr="00E02F44" w:rsidRDefault="00F87200" w:rsidP="00E02F44">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E02F44">
                              <w:rPr>
                                <w:rFonts w:ascii="Garamond" w:hAnsi="Garamond" w:cs="Arial"/>
                                <w:sz w:val="20"/>
                                <w:szCs w:val="20"/>
                              </w:rPr>
                              <w:t>Must confirm that they have not been involved in designing, executing or advising on the project being evaluated.</w:t>
                            </w:r>
                          </w:p>
                          <w:p w14:paraId="01D98E4B" w14:textId="67AF43A8" w:rsidR="00F87200" w:rsidRDefault="00F87200" w:rsidP="00BF0763">
                            <w:pPr>
                              <w:spacing w:after="0" w:line="240" w:lineRule="auto"/>
                              <w:rPr>
                                <w:rFonts w:ascii="Garamond" w:hAnsi="Garamond" w:cs="Arial"/>
                                <w:sz w:val="20"/>
                                <w:szCs w:val="20"/>
                              </w:rPr>
                            </w:pPr>
                          </w:p>
                          <w:p w14:paraId="49C37DF0" w14:textId="77777777" w:rsidR="00F87200" w:rsidRPr="0035593A" w:rsidRDefault="00F87200" w:rsidP="00BF0763">
                            <w:pPr>
                              <w:spacing w:after="0" w:line="240" w:lineRule="auto"/>
                              <w:rPr>
                                <w:rFonts w:ascii="Garamond" w:hAnsi="Garamond"/>
                                <w:b/>
                                <w:color w:val="FF0000"/>
                                <w:sz w:val="20"/>
                                <w:szCs w:val="20"/>
                              </w:rPr>
                            </w:pPr>
                          </w:p>
                          <w:p w14:paraId="1234920A" w14:textId="3CB7173A" w:rsidR="00F87200" w:rsidRDefault="00F87200" w:rsidP="00BF0763">
                            <w:pPr>
                              <w:spacing w:after="0" w:line="240" w:lineRule="auto"/>
                              <w:jc w:val="center"/>
                              <w:rPr>
                                <w:rFonts w:ascii="Garamond" w:hAnsi="Garamond"/>
                                <w:b/>
                                <w:sz w:val="20"/>
                                <w:szCs w:val="20"/>
                              </w:rPr>
                            </w:pPr>
                            <w:r>
                              <w:rPr>
                                <w:rFonts w:ascii="Garamond" w:hAnsi="Garamond"/>
                                <w:b/>
                                <w:sz w:val="20"/>
                                <w:szCs w:val="20"/>
                              </w:rPr>
                              <w:t>Interim Evaluation</w:t>
                            </w:r>
                            <w:r w:rsidRPr="0035593A">
                              <w:rPr>
                                <w:rFonts w:ascii="Garamond" w:hAnsi="Garamond"/>
                                <w:b/>
                                <w:sz w:val="20"/>
                                <w:szCs w:val="20"/>
                              </w:rPr>
                              <w:t xml:space="preserve"> Consultant Agreement Form </w:t>
                            </w:r>
                          </w:p>
                          <w:p w14:paraId="05D3455B" w14:textId="77777777" w:rsidR="00F87200" w:rsidRPr="0035593A" w:rsidRDefault="00F87200" w:rsidP="00BF0763">
                            <w:pPr>
                              <w:spacing w:after="0" w:line="240" w:lineRule="auto"/>
                              <w:jc w:val="center"/>
                              <w:rPr>
                                <w:rFonts w:ascii="Garamond" w:hAnsi="Garamond"/>
                                <w:b/>
                                <w:sz w:val="20"/>
                                <w:szCs w:val="20"/>
                              </w:rPr>
                            </w:pPr>
                          </w:p>
                          <w:p w14:paraId="151875A0" w14:textId="77777777" w:rsidR="00F87200" w:rsidRPr="0035593A" w:rsidRDefault="00F87200"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66652C20" w14:textId="77777777" w:rsidR="00F87200" w:rsidRDefault="00F87200" w:rsidP="00BF0763">
                            <w:pPr>
                              <w:spacing w:after="0" w:line="240" w:lineRule="auto"/>
                              <w:rPr>
                                <w:rFonts w:ascii="Garamond" w:hAnsi="Garamond"/>
                                <w:sz w:val="20"/>
                                <w:szCs w:val="20"/>
                              </w:rPr>
                            </w:pPr>
                          </w:p>
                          <w:p w14:paraId="525ABFE2" w14:textId="77777777" w:rsidR="00F87200" w:rsidRDefault="00F87200"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7E802F64" w14:textId="77777777" w:rsidR="00F87200" w:rsidRPr="0035593A" w:rsidRDefault="00F87200" w:rsidP="00BF0763">
                            <w:pPr>
                              <w:spacing w:after="0" w:line="240" w:lineRule="auto"/>
                              <w:rPr>
                                <w:rFonts w:ascii="Garamond" w:hAnsi="Garamond"/>
                                <w:sz w:val="20"/>
                                <w:szCs w:val="20"/>
                              </w:rPr>
                            </w:pPr>
                          </w:p>
                          <w:p w14:paraId="16A71DEB" w14:textId="77777777" w:rsidR="00F87200" w:rsidRPr="0035593A" w:rsidRDefault="00F87200"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24338D53" w14:textId="77777777" w:rsidR="00F87200" w:rsidRPr="0035593A" w:rsidRDefault="00F87200" w:rsidP="00BF0763">
                            <w:pPr>
                              <w:spacing w:after="0" w:line="240" w:lineRule="auto"/>
                              <w:rPr>
                                <w:rFonts w:ascii="Garamond" w:hAnsi="Garamond"/>
                                <w:sz w:val="20"/>
                                <w:szCs w:val="20"/>
                              </w:rPr>
                            </w:pPr>
                          </w:p>
                          <w:p w14:paraId="68C17188" w14:textId="77777777" w:rsidR="00F87200" w:rsidRDefault="00F87200"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602D5A14" w14:textId="77777777" w:rsidR="00F87200" w:rsidRPr="0035593A" w:rsidRDefault="00F87200" w:rsidP="00BF0763">
                            <w:pPr>
                              <w:spacing w:after="0" w:line="240" w:lineRule="auto"/>
                              <w:rPr>
                                <w:rFonts w:ascii="Garamond" w:hAnsi="Garamond"/>
                                <w:b/>
                                <w:sz w:val="20"/>
                                <w:szCs w:val="20"/>
                              </w:rPr>
                            </w:pPr>
                          </w:p>
                          <w:p w14:paraId="46E58BC7" w14:textId="77777777" w:rsidR="00F87200" w:rsidRDefault="00F87200"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6F303B50" w14:textId="77777777" w:rsidR="00F87200" w:rsidRPr="0035593A" w:rsidRDefault="00F87200" w:rsidP="00BF0763">
                            <w:pPr>
                              <w:spacing w:after="0" w:line="240" w:lineRule="auto"/>
                              <w:rPr>
                                <w:rFonts w:ascii="Garamond" w:hAnsi="Garamond"/>
                                <w:sz w:val="20"/>
                                <w:szCs w:val="20"/>
                              </w:rPr>
                            </w:pPr>
                          </w:p>
                          <w:p w14:paraId="28606D17" w14:textId="6BC34E54" w:rsidR="00F87200" w:rsidRDefault="00F87200"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p w14:paraId="3EA0ED2B" w14:textId="77777777" w:rsidR="00F87200" w:rsidRPr="0035593A" w:rsidRDefault="00F87200" w:rsidP="00BF0763">
                            <w:pPr>
                              <w:spacing w:after="0" w:line="240" w:lineRule="auto"/>
                              <w:rPr>
                                <w:rFonts w:ascii="Garamond" w:hAnsi="Garamond"/>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456DA62" id="_x0000_t202" coordsize="21600,21600" o:spt="202" path="m,l,21600r21600,l21600,xe">
                <v:stroke joinstyle="miter"/>
                <v:path gradientshapeok="t" o:connecttype="rect"/>
              </v:shapetype>
              <v:shape id="Text Box 14" o:spid="_x0000_s1026" type="#_x0000_t202" style="position:absolute;margin-left:0;margin-top:0;width:468.5pt;height:424.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" filled="f" strokeweight=".5pt">
                <v:path arrowok="t"/>
                <v:textbox style="mso-fit-shape-to-text:t">
                  <w:txbxContent>
                    <w:p w14:paraId="5543B634" w14:textId="77777777" w:rsidR="00F87200" w:rsidRPr="0035593A" w:rsidRDefault="00F87200"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21B1D9A9" w14:textId="77777777" w:rsidR="00F87200" w:rsidRPr="0035593A"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3EF7EA08" w14:textId="77777777" w:rsidR="00F87200" w:rsidRPr="0035593A"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47DA133E" w14:textId="77777777" w:rsidR="00F87200" w:rsidRPr="0035593A"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1420FF4D" w14:textId="77777777" w:rsidR="00F87200" w:rsidRPr="0035593A"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0EEF547" w14:textId="77777777" w:rsidR="00F87200" w:rsidRPr="0035593A"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7A44897E" w14:textId="77777777" w:rsidR="00F87200" w:rsidRPr="0035593A"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325BABC6" w14:textId="25414335" w:rsidR="00F87200" w:rsidRDefault="00F87200"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676B711F" w14:textId="77777777" w:rsidR="00F87200" w:rsidRDefault="00F87200" w:rsidP="00E02F44">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E02F44">
                        <w:rPr>
                          <w:rFonts w:ascii="Garamond" w:hAnsi="Garamond" w:cs="Arial"/>
                          <w:sz w:val="20"/>
                          <w:szCs w:val="20"/>
                        </w:rPr>
                        <w:t>Must ensure that independence of judgement is maintained and that evaluation findings and recommendations are independently presented.</w:t>
                      </w:r>
                    </w:p>
                    <w:p w14:paraId="1EE4CF5F" w14:textId="3E402DE9" w:rsidR="00F87200" w:rsidRPr="00E02F44" w:rsidRDefault="00F87200" w:rsidP="00E02F44">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E02F44">
                        <w:rPr>
                          <w:rFonts w:ascii="Garamond" w:hAnsi="Garamond" w:cs="Arial"/>
                          <w:sz w:val="20"/>
                          <w:szCs w:val="20"/>
                        </w:rPr>
                        <w:t>Must confirm that they have not been involved in designing, executing or advising on the project being evaluated.</w:t>
                      </w:r>
                    </w:p>
                    <w:p w14:paraId="01D98E4B" w14:textId="67AF43A8" w:rsidR="00F87200" w:rsidRDefault="00F87200" w:rsidP="00BF0763">
                      <w:pPr>
                        <w:spacing w:after="0" w:line="240" w:lineRule="auto"/>
                        <w:rPr>
                          <w:rFonts w:ascii="Garamond" w:hAnsi="Garamond" w:cs="Arial"/>
                          <w:sz w:val="20"/>
                          <w:szCs w:val="20"/>
                        </w:rPr>
                      </w:pPr>
                    </w:p>
                    <w:p w14:paraId="49C37DF0" w14:textId="77777777" w:rsidR="00F87200" w:rsidRPr="0035593A" w:rsidRDefault="00F87200" w:rsidP="00BF0763">
                      <w:pPr>
                        <w:spacing w:after="0" w:line="240" w:lineRule="auto"/>
                        <w:rPr>
                          <w:rFonts w:ascii="Garamond" w:hAnsi="Garamond"/>
                          <w:b/>
                          <w:color w:val="FF0000"/>
                          <w:sz w:val="20"/>
                          <w:szCs w:val="20"/>
                        </w:rPr>
                      </w:pPr>
                    </w:p>
                    <w:p w14:paraId="1234920A" w14:textId="3CB7173A" w:rsidR="00F87200" w:rsidRDefault="00F87200" w:rsidP="00BF0763">
                      <w:pPr>
                        <w:spacing w:after="0" w:line="240" w:lineRule="auto"/>
                        <w:jc w:val="center"/>
                        <w:rPr>
                          <w:rFonts w:ascii="Garamond" w:hAnsi="Garamond"/>
                          <w:b/>
                          <w:sz w:val="20"/>
                          <w:szCs w:val="20"/>
                        </w:rPr>
                      </w:pPr>
                      <w:r>
                        <w:rPr>
                          <w:rFonts w:ascii="Garamond" w:hAnsi="Garamond"/>
                          <w:b/>
                          <w:sz w:val="20"/>
                          <w:szCs w:val="20"/>
                        </w:rPr>
                        <w:t>Interim Evaluation</w:t>
                      </w:r>
                      <w:r w:rsidRPr="0035593A">
                        <w:rPr>
                          <w:rFonts w:ascii="Garamond" w:hAnsi="Garamond"/>
                          <w:b/>
                          <w:sz w:val="20"/>
                          <w:szCs w:val="20"/>
                        </w:rPr>
                        <w:t xml:space="preserve"> Consultant Agreement Form </w:t>
                      </w:r>
                    </w:p>
                    <w:p w14:paraId="05D3455B" w14:textId="77777777" w:rsidR="00F87200" w:rsidRPr="0035593A" w:rsidRDefault="00F87200" w:rsidP="00BF0763">
                      <w:pPr>
                        <w:spacing w:after="0" w:line="240" w:lineRule="auto"/>
                        <w:jc w:val="center"/>
                        <w:rPr>
                          <w:rFonts w:ascii="Garamond" w:hAnsi="Garamond"/>
                          <w:b/>
                          <w:sz w:val="20"/>
                          <w:szCs w:val="20"/>
                        </w:rPr>
                      </w:pPr>
                    </w:p>
                    <w:p w14:paraId="151875A0" w14:textId="77777777" w:rsidR="00F87200" w:rsidRPr="0035593A" w:rsidRDefault="00F87200"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66652C20" w14:textId="77777777" w:rsidR="00F87200" w:rsidRDefault="00F87200" w:rsidP="00BF0763">
                      <w:pPr>
                        <w:spacing w:after="0" w:line="240" w:lineRule="auto"/>
                        <w:rPr>
                          <w:rFonts w:ascii="Garamond" w:hAnsi="Garamond"/>
                          <w:sz w:val="20"/>
                          <w:szCs w:val="20"/>
                        </w:rPr>
                      </w:pPr>
                    </w:p>
                    <w:p w14:paraId="525ABFE2" w14:textId="77777777" w:rsidR="00F87200" w:rsidRDefault="00F87200"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7E802F64" w14:textId="77777777" w:rsidR="00F87200" w:rsidRPr="0035593A" w:rsidRDefault="00F87200" w:rsidP="00BF0763">
                      <w:pPr>
                        <w:spacing w:after="0" w:line="240" w:lineRule="auto"/>
                        <w:rPr>
                          <w:rFonts w:ascii="Garamond" w:hAnsi="Garamond"/>
                          <w:sz w:val="20"/>
                          <w:szCs w:val="20"/>
                        </w:rPr>
                      </w:pPr>
                    </w:p>
                    <w:p w14:paraId="16A71DEB" w14:textId="77777777" w:rsidR="00F87200" w:rsidRPr="0035593A" w:rsidRDefault="00F87200"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24338D53" w14:textId="77777777" w:rsidR="00F87200" w:rsidRPr="0035593A" w:rsidRDefault="00F87200" w:rsidP="00BF0763">
                      <w:pPr>
                        <w:spacing w:after="0" w:line="240" w:lineRule="auto"/>
                        <w:rPr>
                          <w:rFonts w:ascii="Garamond" w:hAnsi="Garamond"/>
                          <w:sz w:val="20"/>
                          <w:szCs w:val="20"/>
                        </w:rPr>
                      </w:pPr>
                    </w:p>
                    <w:p w14:paraId="68C17188" w14:textId="77777777" w:rsidR="00F87200" w:rsidRDefault="00F87200"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602D5A14" w14:textId="77777777" w:rsidR="00F87200" w:rsidRPr="0035593A" w:rsidRDefault="00F87200" w:rsidP="00BF0763">
                      <w:pPr>
                        <w:spacing w:after="0" w:line="240" w:lineRule="auto"/>
                        <w:rPr>
                          <w:rFonts w:ascii="Garamond" w:hAnsi="Garamond"/>
                          <w:b/>
                          <w:sz w:val="20"/>
                          <w:szCs w:val="20"/>
                        </w:rPr>
                      </w:pPr>
                    </w:p>
                    <w:p w14:paraId="46E58BC7" w14:textId="77777777" w:rsidR="00F87200" w:rsidRDefault="00F87200"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6F303B50" w14:textId="77777777" w:rsidR="00F87200" w:rsidRPr="0035593A" w:rsidRDefault="00F87200" w:rsidP="00BF0763">
                      <w:pPr>
                        <w:spacing w:after="0" w:line="240" w:lineRule="auto"/>
                        <w:rPr>
                          <w:rFonts w:ascii="Garamond" w:hAnsi="Garamond"/>
                          <w:sz w:val="20"/>
                          <w:szCs w:val="20"/>
                        </w:rPr>
                      </w:pPr>
                    </w:p>
                    <w:p w14:paraId="28606D17" w14:textId="6BC34E54" w:rsidR="00F87200" w:rsidRDefault="00F87200"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p w14:paraId="3EA0ED2B" w14:textId="77777777" w:rsidR="00F87200" w:rsidRPr="0035593A" w:rsidRDefault="00F87200" w:rsidP="00BF0763">
                      <w:pPr>
                        <w:spacing w:after="0" w:line="240" w:lineRule="auto"/>
                        <w:rPr>
                          <w:rFonts w:ascii="Garamond" w:hAnsi="Garamond"/>
                          <w:sz w:val="20"/>
                          <w:szCs w:val="20"/>
                        </w:rPr>
                      </w:pPr>
                    </w:p>
                  </w:txbxContent>
                </v:textbox>
                <w10:wrap type="square"/>
              </v:shape>
            </w:pict>
          </mc:Fallback>
        </mc:AlternateContent>
      </w:r>
    </w:p>
    <w:p w14:paraId="7F64F9C6" w14:textId="77777777" w:rsidR="00BF0763" w:rsidRDefault="00BF0763" w:rsidP="00BF0763">
      <w:pPr>
        <w:spacing w:after="0" w:line="240" w:lineRule="auto"/>
        <w:rPr>
          <w:rFonts w:ascii="Garamond" w:hAnsi="Garamond"/>
          <w:b/>
          <w:color w:val="808080" w:themeColor="background1" w:themeShade="80"/>
        </w:rPr>
      </w:pPr>
    </w:p>
    <w:p w14:paraId="5FCF2E3F" w14:textId="77777777" w:rsidR="00BF0763" w:rsidRDefault="00BF0763" w:rsidP="00BF0763">
      <w:pPr>
        <w:spacing w:after="0" w:line="240" w:lineRule="auto"/>
        <w:rPr>
          <w:rFonts w:ascii="Garamond" w:hAnsi="Garamond"/>
          <w:b/>
          <w:color w:val="808080" w:themeColor="background1" w:themeShade="80"/>
        </w:rPr>
      </w:pPr>
    </w:p>
    <w:p w14:paraId="2A2DFEC7" w14:textId="77777777" w:rsidR="00BF0763" w:rsidRDefault="00BF0763" w:rsidP="00BF0763">
      <w:pPr>
        <w:spacing w:after="0" w:line="240" w:lineRule="auto"/>
        <w:rPr>
          <w:rFonts w:ascii="Garamond" w:hAnsi="Garamond"/>
          <w:b/>
          <w:color w:val="808080" w:themeColor="background1" w:themeShade="80"/>
        </w:rPr>
      </w:pPr>
    </w:p>
    <w:p w14:paraId="4193F49B" w14:textId="77777777" w:rsidR="00BF0763" w:rsidRDefault="00BF0763" w:rsidP="00BF0763">
      <w:pPr>
        <w:spacing w:after="0" w:line="240" w:lineRule="auto"/>
        <w:rPr>
          <w:rFonts w:ascii="Garamond" w:hAnsi="Garamond"/>
          <w:b/>
          <w:color w:val="808080" w:themeColor="background1" w:themeShade="80"/>
        </w:rPr>
      </w:pPr>
    </w:p>
    <w:p w14:paraId="641BAFC1" w14:textId="77777777" w:rsidR="00BF0763" w:rsidRDefault="00BF0763" w:rsidP="00BF0763">
      <w:pPr>
        <w:spacing w:after="0" w:line="240" w:lineRule="auto"/>
        <w:rPr>
          <w:rFonts w:ascii="Garamond" w:hAnsi="Garamond"/>
          <w:b/>
          <w:color w:val="808080" w:themeColor="background1" w:themeShade="80"/>
        </w:rPr>
      </w:pPr>
    </w:p>
    <w:p w14:paraId="153269F7" w14:textId="77777777" w:rsidR="00BF0763" w:rsidRDefault="00BF0763" w:rsidP="00BF0763">
      <w:pPr>
        <w:spacing w:after="0" w:line="240" w:lineRule="auto"/>
        <w:rPr>
          <w:rFonts w:ascii="Garamond" w:hAnsi="Garamond"/>
          <w:b/>
          <w:color w:val="808080" w:themeColor="background1" w:themeShade="80"/>
        </w:rPr>
      </w:pPr>
    </w:p>
    <w:p w14:paraId="4A17DCF5" w14:textId="77777777" w:rsidR="00BF0763" w:rsidRDefault="00BF0763" w:rsidP="00BF0763">
      <w:pPr>
        <w:spacing w:after="0" w:line="240" w:lineRule="auto"/>
        <w:rPr>
          <w:rFonts w:ascii="Garamond" w:hAnsi="Garamond"/>
          <w:b/>
          <w:color w:val="808080" w:themeColor="background1" w:themeShade="80"/>
        </w:rPr>
      </w:pPr>
    </w:p>
    <w:p w14:paraId="10846DA3" w14:textId="77777777" w:rsidR="00BF0763" w:rsidRDefault="00BF0763" w:rsidP="00BF0763">
      <w:pPr>
        <w:spacing w:after="0" w:line="240" w:lineRule="auto"/>
        <w:rPr>
          <w:rFonts w:ascii="Garamond" w:hAnsi="Garamond"/>
          <w:b/>
          <w:color w:val="808080" w:themeColor="background1" w:themeShade="80"/>
        </w:rPr>
      </w:pPr>
    </w:p>
    <w:p w14:paraId="436EB665" w14:textId="77777777" w:rsidR="00BF0763" w:rsidRDefault="00BF0763" w:rsidP="00BF0763">
      <w:pPr>
        <w:spacing w:after="0" w:line="240" w:lineRule="auto"/>
        <w:rPr>
          <w:rFonts w:ascii="Garamond" w:hAnsi="Garamond"/>
          <w:b/>
          <w:color w:val="808080" w:themeColor="background1" w:themeShade="80"/>
        </w:rPr>
      </w:pPr>
    </w:p>
    <w:p w14:paraId="095812AB" w14:textId="77777777" w:rsidR="00BF0763" w:rsidRDefault="00BF0763" w:rsidP="00BF0763">
      <w:pPr>
        <w:spacing w:after="0" w:line="240" w:lineRule="auto"/>
        <w:rPr>
          <w:rFonts w:ascii="Garamond" w:hAnsi="Garamond"/>
          <w:b/>
          <w:color w:val="808080" w:themeColor="background1" w:themeShade="80"/>
        </w:rPr>
      </w:pPr>
    </w:p>
    <w:p w14:paraId="12D0D2A9" w14:textId="08F4796C" w:rsidR="00BF0763" w:rsidRPr="00B20314" w:rsidRDefault="00BF0763" w:rsidP="00BF0763">
      <w:pPr>
        <w:spacing w:after="0"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 E</w:t>
      </w:r>
      <w:r w:rsidRPr="00B20314">
        <w:rPr>
          <w:rFonts w:ascii="Garamond" w:hAnsi="Garamond"/>
          <w:b/>
          <w:color w:val="808080" w:themeColor="background1" w:themeShade="80"/>
        </w:rPr>
        <w:t xml:space="preserve">: </w:t>
      </w:r>
      <w:r w:rsidR="00486B06">
        <w:rPr>
          <w:rFonts w:ascii="Garamond" w:hAnsi="Garamond"/>
          <w:b/>
          <w:color w:val="808080" w:themeColor="background1" w:themeShade="80"/>
        </w:rPr>
        <w:t>Interim Evaluation</w:t>
      </w:r>
      <w:r w:rsidRPr="00B20314">
        <w:rPr>
          <w:rFonts w:ascii="Garamond" w:hAnsi="Garamond"/>
          <w:b/>
          <w:color w:val="808080" w:themeColor="background1" w:themeShade="80"/>
        </w:rPr>
        <w:t xml:space="preserve"> Ratings</w:t>
      </w:r>
    </w:p>
    <w:p w14:paraId="702E5B22" w14:textId="77777777" w:rsidR="00BF0763" w:rsidRPr="00CD7059" w:rsidRDefault="00BF0763" w:rsidP="00BF0763">
      <w:pPr>
        <w:spacing w:after="0" w:line="240" w:lineRule="auto"/>
        <w:rPr>
          <w:rFonts w:ascii="Garamond" w:hAnsi="Garamond"/>
          <w:b/>
          <w:sz w:val="18"/>
          <w:szCs w:val="18"/>
        </w:rPr>
      </w:pPr>
    </w:p>
    <w:tbl>
      <w:tblPr>
        <w:tblStyle w:val="TableGrid"/>
        <w:tblW w:w="0" w:type="auto"/>
        <w:tblLook w:val="04A0" w:firstRow="1" w:lastRow="0" w:firstColumn="1" w:lastColumn="0" w:noHBand="0" w:noVBand="1"/>
      </w:tblPr>
      <w:tblGrid>
        <w:gridCol w:w="310"/>
        <w:gridCol w:w="1849"/>
        <w:gridCol w:w="7191"/>
      </w:tblGrid>
      <w:tr w:rsidR="00BF0763" w:rsidRPr="001335BB" w14:paraId="50F65A0F" w14:textId="77777777" w:rsidTr="003917B8">
        <w:tc>
          <w:tcPr>
            <w:tcW w:w="9576" w:type="dxa"/>
            <w:gridSpan w:val="3"/>
            <w:shd w:val="clear" w:color="auto" w:fill="D9D9D9" w:themeFill="background1" w:themeFillShade="D9"/>
          </w:tcPr>
          <w:p w14:paraId="3D6B1AF7" w14:textId="77777777" w:rsidR="00BF0763" w:rsidRPr="001335BB" w:rsidRDefault="00BF0763" w:rsidP="003917B8">
            <w:pPr>
              <w:rPr>
                <w:rFonts w:ascii="Garamond" w:hAnsi="Garamond" w:cs="Arial"/>
                <w:b/>
                <w:sz w:val="20"/>
                <w:szCs w:val="20"/>
              </w:rPr>
            </w:pPr>
            <w:r w:rsidRPr="001335BB">
              <w:rPr>
                <w:rFonts w:ascii="Garamond" w:hAnsi="Garamond" w:cs="Arial"/>
                <w:b/>
                <w:sz w:val="20"/>
                <w:szCs w:val="20"/>
              </w:rPr>
              <w:t xml:space="preserve">Ratings for Progress Towards Results: </w:t>
            </w:r>
            <w:r w:rsidRPr="001335BB">
              <w:rPr>
                <w:rFonts w:ascii="Garamond" w:hAnsi="Garamond" w:cs="Arial"/>
                <w:sz w:val="20"/>
                <w:szCs w:val="20"/>
              </w:rPr>
              <w:t>(one rating for each outcome and for the objective)</w:t>
            </w:r>
          </w:p>
        </w:tc>
      </w:tr>
      <w:tr w:rsidR="00BF0763" w:rsidRPr="001335BB" w14:paraId="5EA4CA8D" w14:textId="77777777" w:rsidTr="003917B8">
        <w:tc>
          <w:tcPr>
            <w:tcW w:w="310" w:type="dxa"/>
            <w:vAlign w:val="center"/>
          </w:tcPr>
          <w:p w14:paraId="15E9D39C" w14:textId="77777777" w:rsidR="00BF0763" w:rsidRPr="001335BB" w:rsidRDefault="00BF0763" w:rsidP="003917B8">
            <w:pPr>
              <w:rPr>
                <w:rFonts w:ascii="Garamond" w:hAnsi="Garamond" w:cs="Arial"/>
                <w:sz w:val="20"/>
                <w:szCs w:val="20"/>
              </w:rPr>
            </w:pPr>
            <w:r>
              <w:rPr>
                <w:rFonts w:ascii="Garamond" w:hAnsi="Garamond" w:cs="Arial"/>
                <w:sz w:val="20"/>
                <w:szCs w:val="20"/>
              </w:rPr>
              <w:t>6</w:t>
            </w:r>
          </w:p>
        </w:tc>
        <w:tc>
          <w:tcPr>
            <w:tcW w:w="1868" w:type="dxa"/>
            <w:vAlign w:val="center"/>
          </w:tcPr>
          <w:p w14:paraId="4667B933" w14:textId="77777777" w:rsidR="00BF0763" w:rsidRPr="001335BB" w:rsidRDefault="00BF0763" w:rsidP="003917B8">
            <w:pPr>
              <w:rPr>
                <w:rFonts w:ascii="Garamond" w:hAnsi="Garamond" w:cs="Arial"/>
                <w:sz w:val="20"/>
                <w:szCs w:val="20"/>
              </w:rPr>
            </w:pPr>
            <w:r>
              <w:rPr>
                <w:rFonts w:ascii="Garamond" w:hAnsi="Garamond" w:cs="Arial"/>
                <w:sz w:val="20"/>
                <w:szCs w:val="20"/>
              </w:rPr>
              <w:t>Highly Satisfactory (HS)</w:t>
            </w:r>
          </w:p>
        </w:tc>
        <w:tc>
          <w:tcPr>
            <w:tcW w:w="7398" w:type="dxa"/>
          </w:tcPr>
          <w:p w14:paraId="1438B5D8" w14:textId="77777777" w:rsidR="00BF0763" w:rsidRPr="001335BB" w:rsidRDefault="00BF0763" w:rsidP="003917B8">
            <w:pPr>
              <w:jc w:val="both"/>
              <w:rPr>
                <w:rFonts w:ascii="Garamond" w:hAnsi="Garamond" w:cs="Arial"/>
                <w:sz w:val="20"/>
                <w:szCs w:val="20"/>
              </w:rPr>
            </w:pPr>
            <w:r>
              <w:rPr>
                <w:rFonts w:ascii="Garamond" w:hAnsi="Garamond"/>
                <w:bCs/>
                <w:sz w:val="18"/>
                <w:szCs w:val="18"/>
              </w:rPr>
              <w:t>The objective/outcome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or</w:t>
            </w:r>
            <w:r w:rsidRPr="009B77DC">
              <w:rPr>
                <w:rFonts w:ascii="Garamond" w:hAnsi="Garamond"/>
                <w:bCs/>
                <w:spacing w:val="-1"/>
                <w:sz w:val="18"/>
                <w:szCs w:val="18"/>
              </w:rPr>
              <w:t xml:space="preserve"> </w:t>
            </w:r>
            <w:r w:rsidRPr="009B77DC">
              <w:rPr>
                <w:rFonts w:ascii="Garamond" w:hAnsi="Garamond"/>
                <w:bCs/>
                <w:sz w:val="18"/>
                <w:szCs w:val="18"/>
              </w:rPr>
              <w:t>exc</w:t>
            </w:r>
            <w:r w:rsidRPr="009B77DC">
              <w:rPr>
                <w:rFonts w:ascii="Garamond" w:hAnsi="Garamond"/>
                <w:bCs/>
                <w:spacing w:val="-1"/>
                <w:sz w:val="18"/>
                <w:szCs w:val="18"/>
              </w:rPr>
              <w:t>e</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pacing w:val="-1"/>
                <w:sz w:val="18"/>
                <w:szCs w:val="18"/>
              </w:rPr>
              <w:t>a</w:t>
            </w:r>
            <w:r w:rsidRPr="009B77DC">
              <w:rPr>
                <w:rFonts w:ascii="Garamond" w:hAnsi="Garamond"/>
                <w:bCs/>
                <w:sz w:val="18"/>
                <w:szCs w:val="18"/>
              </w:rPr>
              <w:t>ll</w:t>
            </w:r>
            <w:r w:rsidRPr="009B77DC">
              <w:rPr>
                <w:rFonts w:ascii="Garamond" w:hAnsi="Garamond"/>
                <w:bCs/>
                <w:spacing w:val="-2"/>
                <w:sz w:val="18"/>
                <w:szCs w:val="18"/>
              </w:rPr>
              <w:t xml:space="preserve"> </w:t>
            </w:r>
            <w:r w:rsidRPr="009B77DC">
              <w:rPr>
                <w:rFonts w:ascii="Garamond" w:hAnsi="Garamond"/>
                <w:bCs/>
                <w:sz w:val="18"/>
                <w:szCs w:val="18"/>
              </w:rPr>
              <w:t>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4"/>
                <w:sz w:val="18"/>
                <w:szCs w:val="18"/>
              </w:rPr>
              <w:t xml:space="preserve"> </w:t>
            </w:r>
            <w:r w:rsidRPr="009B77DC">
              <w:rPr>
                <w:rFonts w:ascii="Garamond" w:hAnsi="Garamond"/>
                <w:bCs/>
                <w:sz w:val="18"/>
                <w:szCs w:val="18"/>
              </w:rPr>
              <w:t>without</w:t>
            </w:r>
            <w:r w:rsidRPr="009B77DC">
              <w:rPr>
                <w:rFonts w:ascii="Garamond" w:hAnsi="Garamond"/>
                <w:bCs/>
                <w:spacing w:val="-6"/>
                <w:sz w:val="18"/>
                <w:szCs w:val="18"/>
              </w:rPr>
              <w:t xml:space="preserve"> </w:t>
            </w:r>
            <w:r w:rsidRPr="009B77DC">
              <w:rPr>
                <w:rFonts w:ascii="Garamond" w:hAnsi="Garamond"/>
                <w:bCs/>
                <w:sz w:val="18"/>
                <w:szCs w:val="18"/>
              </w:rPr>
              <w:t>major shortcomings.</w:t>
            </w:r>
            <w:r w:rsidRPr="009B77DC">
              <w:rPr>
                <w:rFonts w:ascii="Garamond" w:hAnsi="Garamond"/>
                <w:bCs/>
                <w:spacing w:val="-11"/>
                <w:sz w:val="18"/>
                <w:szCs w:val="18"/>
              </w:rPr>
              <w:t xml:space="preserve"> </w:t>
            </w:r>
            <w:r w:rsidRPr="009B77DC">
              <w:rPr>
                <w:rFonts w:ascii="Garamond" w:hAnsi="Garamond"/>
                <w:bCs/>
                <w:spacing w:val="-2"/>
                <w:sz w:val="18"/>
                <w:szCs w:val="18"/>
              </w:rPr>
              <w:t>T</w:t>
            </w:r>
            <w:r w:rsidRPr="009B77DC">
              <w:rPr>
                <w:rFonts w:ascii="Garamond" w:hAnsi="Garamond"/>
                <w:bCs/>
                <w:spacing w:val="1"/>
                <w:sz w:val="18"/>
                <w:szCs w:val="18"/>
              </w:rPr>
              <w:t>h</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pr</w:t>
            </w:r>
            <w:r>
              <w:rPr>
                <w:rFonts w:ascii="Garamond" w:hAnsi="Garamond"/>
                <w:bCs/>
                <w:sz w:val="18"/>
                <w:szCs w:val="18"/>
              </w:rPr>
              <w:t>ogress towards the objective/outcome</w:t>
            </w:r>
            <w:r w:rsidRPr="009B77DC">
              <w:rPr>
                <w:rFonts w:ascii="Garamond" w:hAnsi="Garamond"/>
                <w:bCs/>
                <w:spacing w:val="-1"/>
                <w:sz w:val="18"/>
                <w:szCs w:val="18"/>
              </w:rPr>
              <w:t xml:space="preserve"> </w:t>
            </w:r>
            <w:r w:rsidRPr="009B77DC">
              <w:rPr>
                <w:rFonts w:ascii="Garamond" w:hAnsi="Garamond"/>
                <w:bCs/>
                <w:sz w:val="18"/>
                <w:szCs w:val="18"/>
              </w:rPr>
              <w:t>c</w:t>
            </w:r>
            <w:r w:rsidRPr="009B77DC">
              <w:rPr>
                <w:rFonts w:ascii="Garamond" w:hAnsi="Garamond"/>
                <w:bCs/>
                <w:spacing w:val="-1"/>
                <w:sz w:val="18"/>
                <w:szCs w:val="18"/>
              </w:rPr>
              <w:t>a</w:t>
            </w:r>
            <w:r w:rsidRPr="009B77DC">
              <w:rPr>
                <w:rFonts w:ascii="Garamond" w:hAnsi="Garamond"/>
                <w:bCs/>
                <w:sz w:val="18"/>
                <w:szCs w:val="18"/>
              </w:rPr>
              <w:t xml:space="preserve">n </w:t>
            </w:r>
            <w:r w:rsidRPr="009B77DC">
              <w:rPr>
                <w:rFonts w:ascii="Garamond" w:hAnsi="Garamond"/>
                <w:bCs/>
                <w:spacing w:val="-1"/>
                <w:sz w:val="18"/>
                <w:szCs w:val="18"/>
              </w:rPr>
              <w:t>b</w:t>
            </w:r>
            <w:r w:rsidRPr="009B77DC">
              <w:rPr>
                <w:rFonts w:ascii="Garamond" w:hAnsi="Garamond"/>
                <w:bCs/>
                <w:sz w:val="18"/>
                <w:szCs w:val="18"/>
              </w:rPr>
              <w:t>e</w:t>
            </w:r>
            <w:r w:rsidRPr="009B77DC">
              <w:rPr>
                <w:rFonts w:ascii="Garamond" w:hAnsi="Garamond"/>
                <w:bCs/>
                <w:spacing w:val="1"/>
                <w:sz w:val="18"/>
                <w:szCs w:val="18"/>
              </w:rPr>
              <w:t xml:space="preserve"> p</w:t>
            </w:r>
            <w:r w:rsidRPr="009B77DC">
              <w:rPr>
                <w:rFonts w:ascii="Garamond" w:hAnsi="Garamond"/>
                <w:bCs/>
                <w:sz w:val="18"/>
                <w:szCs w:val="18"/>
              </w:rPr>
              <w:t>r</w:t>
            </w:r>
            <w:r w:rsidRPr="009B77DC">
              <w:rPr>
                <w:rFonts w:ascii="Garamond" w:hAnsi="Garamond"/>
                <w:bCs/>
                <w:spacing w:val="-1"/>
                <w:sz w:val="18"/>
                <w:szCs w:val="18"/>
              </w:rPr>
              <w:t>e</w:t>
            </w:r>
            <w:r w:rsidRPr="009B77DC">
              <w:rPr>
                <w:rFonts w:ascii="Garamond" w:hAnsi="Garamond"/>
                <w:bCs/>
                <w:sz w:val="18"/>
                <w:szCs w:val="18"/>
              </w:rPr>
              <w:t>s</w:t>
            </w:r>
            <w:r w:rsidRPr="009B77DC">
              <w:rPr>
                <w:rFonts w:ascii="Garamond" w:hAnsi="Garamond"/>
                <w:bCs/>
                <w:spacing w:val="1"/>
                <w:sz w:val="18"/>
                <w:szCs w:val="18"/>
              </w:rPr>
              <w:t>en</w:t>
            </w:r>
            <w:r w:rsidRPr="009B77DC">
              <w:rPr>
                <w:rFonts w:ascii="Garamond" w:hAnsi="Garamond"/>
                <w:bCs/>
                <w:spacing w:val="-1"/>
                <w:sz w:val="18"/>
                <w:szCs w:val="18"/>
              </w:rPr>
              <w:t>t</w:t>
            </w:r>
            <w:r w:rsidRPr="009B77DC">
              <w:rPr>
                <w:rFonts w:ascii="Garamond" w:hAnsi="Garamond"/>
                <w:bCs/>
                <w:spacing w:val="1"/>
                <w:sz w:val="18"/>
                <w:szCs w:val="18"/>
              </w:rPr>
              <w:t>e</w:t>
            </w:r>
            <w:r w:rsidRPr="009B77DC">
              <w:rPr>
                <w:rFonts w:ascii="Garamond" w:hAnsi="Garamond"/>
                <w:bCs/>
                <w:sz w:val="18"/>
                <w:szCs w:val="18"/>
              </w:rPr>
              <w:t>d</w:t>
            </w:r>
            <w:r w:rsidRPr="009B77DC">
              <w:rPr>
                <w:rFonts w:ascii="Garamond" w:hAnsi="Garamond"/>
                <w:bCs/>
                <w:spacing w:val="-2"/>
                <w:sz w:val="18"/>
                <w:szCs w:val="18"/>
              </w:rPr>
              <w:t xml:space="preserve"> </w:t>
            </w:r>
            <w:r w:rsidRPr="009B77DC">
              <w:rPr>
                <w:rFonts w:ascii="Garamond" w:hAnsi="Garamond"/>
                <w:bCs/>
                <w:sz w:val="18"/>
                <w:szCs w:val="18"/>
              </w:rPr>
              <w:t>as</w:t>
            </w:r>
            <w:r w:rsidRPr="009B77DC">
              <w:rPr>
                <w:rFonts w:ascii="Garamond" w:hAnsi="Garamond"/>
                <w:bCs/>
                <w:spacing w:val="-2"/>
                <w:sz w:val="18"/>
                <w:szCs w:val="18"/>
              </w:rPr>
              <w:t xml:space="preserve"> </w:t>
            </w:r>
            <w:r w:rsidRPr="009B77DC">
              <w:rPr>
                <w:rFonts w:ascii="Garamond" w:hAnsi="Garamond"/>
                <w:bCs/>
                <w:sz w:val="18"/>
                <w:szCs w:val="18"/>
              </w:rPr>
              <w:t>“good</w:t>
            </w:r>
            <w:r w:rsidRPr="009B77DC">
              <w:rPr>
                <w:rFonts w:ascii="Garamond" w:hAnsi="Garamond"/>
                <w:bCs/>
                <w:spacing w:val="-5"/>
                <w:sz w:val="18"/>
                <w:szCs w:val="18"/>
              </w:rPr>
              <w:t xml:space="preserve"> </w:t>
            </w:r>
            <w:r w:rsidRPr="009B77DC">
              <w:rPr>
                <w:rFonts w:ascii="Garamond" w:hAnsi="Garamond"/>
                <w:bCs/>
                <w:sz w:val="18"/>
                <w:szCs w:val="18"/>
              </w:rPr>
              <w:t>pract</w:t>
            </w:r>
            <w:r w:rsidRPr="009B77DC">
              <w:rPr>
                <w:rFonts w:ascii="Garamond" w:hAnsi="Garamond"/>
                <w:bCs/>
                <w:spacing w:val="-1"/>
                <w:sz w:val="18"/>
                <w:szCs w:val="18"/>
              </w:rPr>
              <w:t>i</w:t>
            </w:r>
            <w:r w:rsidRPr="009B77DC">
              <w:rPr>
                <w:rFonts w:ascii="Garamond" w:hAnsi="Garamond"/>
                <w:bCs/>
                <w:sz w:val="18"/>
                <w:szCs w:val="18"/>
              </w:rPr>
              <w:t>ce”.</w:t>
            </w:r>
          </w:p>
        </w:tc>
      </w:tr>
      <w:tr w:rsidR="00BF0763" w:rsidRPr="001335BB" w14:paraId="56A88ACF" w14:textId="77777777" w:rsidTr="003917B8">
        <w:tc>
          <w:tcPr>
            <w:tcW w:w="310" w:type="dxa"/>
            <w:vAlign w:val="center"/>
          </w:tcPr>
          <w:p w14:paraId="72FB6E11" w14:textId="77777777" w:rsidR="00BF0763" w:rsidRPr="001335BB" w:rsidRDefault="00BF0763" w:rsidP="003917B8">
            <w:pPr>
              <w:rPr>
                <w:rFonts w:ascii="Garamond" w:hAnsi="Garamond" w:cs="Arial"/>
                <w:sz w:val="20"/>
                <w:szCs w:val="20"/>
              </w:rPr>
            </w:pPr>
            <w:r>
              <w:rPr>
                <w:rFonts w:ascii="Garamond" w:hAnsi="Garamond" w:cs="Arial"/>
                <w:sz w:val="20"/>
                <w:szCs w:val="20"/>
              </w:rPr>
              <w:t>5</w:t>
            </w:r>
          </w:p>
        </w:tc>
        <w:tc>
          <w:tcPr>
            <w:tcW w:w="1868" w:type="dxa"/>
            <w:vAlign w:val="center"/>
          </w:tcPr>
          <w:p w14:paraId="32BA8321" w14:textId="77777777" w:rsidR="00BF0763" w:rsidRPr="001335BB" w:rsidRDefault="00BF0763" w:rsidP="003917B8">
            <w:pPr>
              <w:rPr>
                <w:rFonts w:ascii="Garamond" w:hAnsi="Garamond" w:cs="Arial"/>
                <w:sz w:val="20"/>
                <w:szCs w:val="20"/>
              </w:rPr>
            </w:pPr>
            <w:r>
              <w:rPr>
                <w:rFonts w:ascii="Garamond" w:hAnsi="Garamond" w:cs="Arial"/>
                <w:sz w:val="20"/>
                <w:szCs w:val="20"/>
              </w:rPr>
              <w:t>Satisfactory (S)</w:t>
            </w:r>
          </w:p>
        </w:tc>
        <w:tc>
          <w:tcPr>
            <w:tcW w:w="7398" w:type="dxa"/>
          </w:tcPr>
          <w:p w14:paraId="384553B1" w14:textId="77777777" w:rsidR="00BF0763" w:rsidRPr="001335BB" w:rsidRDefault="00BF0763" w:rsidP="003917B8">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3"/>
                <w:sz w:val="18"/>
                <w:szCs w:val="18"/>
              </w:rPr>
              <w:t xml:space="preserve"> </w:t>
            </w:r>
            <w:r w:rsidRPr="009B77DC">
              <w:rPr>
                <w:rFonts w:ascii="Garamond" w:hAnsi="Garamond"/>
                <w:bCs/>
                <w:sz w:val="18"/>
                <w:szCs w:val="18"/>
              </w:rPr>
              <w:t>with</w:t>
            </w:r>
            <w:r w:rsidRPr="009B77DC">
              <w:rPr>
                <w:rFonts w:ascii="Garamond" w:hAnsi="Garamond"/>
                <w:bCs/>
                <w:spacing w:val="-2"/>
                <w:sz w:val="18"/>
                <w:szCs w:val="18"/>
              </w:rPr>
              <w:t xml:space="preserve"> </w:t>
            </w:r>
            <w:r w:rsidRPr="009B77DC">
              <w:rPr>
                <w:rFonts w:ascii="Garamond" w:hAnsi="Garamond"/>
                <w:bCs/>
                <w:spacing w:val="-1"/>
                <w:sz w:val="18"/>
                <w:szCs w:val="18"/>
              </w:rPr>
              <w:t>o</w:t>
            </w:r>
            <w:r w:rsidRPr="009B77DC">
              <w:rPr>
                <w:rFonts w:ascii="Garamond" w:hAnsi="Garamond"/>
                <w:bCs/>
                <w:spacing w:val="1"/>
                <w:sz w:val="18"/>
                <w:szCs w:val="18"/>
              </w:rPr>
              <w:t>n</w:t>
            </w:r>
            <w:r w:rsidRPr="009B77DC">
              <w:rPr>
                <w:rFonts w:ascii="Garamond" w:hAnsi="Garamond"/>
                <w:bCs/>
                <w:sz w:val="18"/>
                <w:szCs w:val="18"/>
              </w:rPr>
              <w:t>ly</w:t>
            </w:r>
            <w:r w:rsidRPr="009B77DC">
              <w:rPr>
                <w:rFonts w:ascii="Garamond" w:hAnsi="Garamond"/>
                <w:bCs/>
                <w:spacing w:val="-3"/>
                <w:sz w:val="18"/>
                <w:szCs w:val="18"/>
              </w:rPr>
              <w:t xml:space="preserve"> </w:t>
            </w:r>
            <w:r w:rsidRPr="009B77DC">
              <w:rPr>
                <w:rFonts w:ascii="Garamond" w:hAnsi="Garamond"/>
                <w:bCs/>
                <w:sz w:val="18"/>
                <w:szCs w:val="18"/>
              </w:rPr>
              <w:t>m</w:t>
            </w:r>
            <w:r w:rsidRPr="009B77DC">
              <w:rPr>
                <w:rFonts w:ascii="Garamond" w:hAnsi="Garamond"/>
                <w:bCs/>
                <w:spacing w:val="-1"/>
                <w:sz w:val="18"/>
                <w:szCs w:val="18"/>
              </w:rPr>
              <w:t>i</w:t>
            </w:r>
            <w:r w:rsidRPr="009B77DC">
              <w:rPr>
                <w:rFonts w:ascii="Garamond" w:hAnsi="Garamond"/>
                <w:bCs/>
                <w:sz w:val="18"/>
                <w:szCs w:val="18"/>
              </w:rPr>
              <w:t>nor</w:t>
            </w:r>
            <w:r w:rsidRPr="009B77DC">
              <w:rPr>
                <w:rFonts w:ascii="Garamond" w:hAnsi="Garamond"/>
                <w:bCs/>
                <w:spacing w:val="-1"/>
                <w:sz w:val="18"/>
                <w:szCs w:val="18"/>
              </w:rPr>
              <w:t xml:space="preserve"> </w:t>
            </w:r>
            <w:r w:rsidRPr="009B77DC">
              <w:rPr>
                <w:rFonts w:ascii="Garamond" w:hAnsi="Garamond"/>
                <w:bCs/>
                <w:sz w:val="18"/>
                <w:szCs w:val="18"/>
              </w:rPr>
              <w:t>shortco</w:t>
            </w:r>
            <w:r w:rsidRPr="009B77DC">
              <w:rPr>
                <w:rFonts w:ascii="Garamond" w:hAnsi="Garamond"/>
                <w:bCs/>
                <w:spacing w:val="-1"/>
                <w:sz w:val="18"/>
                <w:szCs w:val="18"/>
              </w:rPr>
              <w:t>m</w:t>
            </w:r>
            <w:r w:rsidRPr="009B77DC">
              <w:rPr>
                <w:rFonts w:ascii="Garamond" w:hAnsi="Garamond"/>
                <w:bCs/>
                <w:sz w:val="18"/>
                <w:szCs w:val="18"/>
              </w:rPr>
              <w:t>ings.</w:t>
            </w:r>
          </w:p>
        </w:tc>
      </w:tr>
      <w:tr w:rsidR="00BF0763" w:rsidRPr="001335BB" w14:paraId="4993583E" w14:textId="77777777" w:rsidTr="003917B8">
        <w:tc>
          <w:tcPr>
            <w:tcW w:w="310" w:type="dxa"/>
            <w:vAlign w:val="center"/>
          </w:tcPr>
          <w:p w14:paraId="1AE21B6A" w14:textId="77777777" w:rsidR="00BF0763" w:rsidRPr="001335BB" w:rsidRDefault="00BF0763" w:rsidP="003917B8">
            <w:pPr>
              <w:rPr>
                <w:rFonts w:ascii="Garamond" w:hAnsi="Garamond" w:cs="Arial"/>
                <w:sz w:val="20"/>
                <w:szCs w:val="20"/>
              </w:rPr>
            </w:pPr>
            <w:r w:rsidRPr="001335BB">
              <w:rPr>
                <w:rFonts w:ascii="Garamond" w:hAnsi="Garamond" w:cs="Arial"/>
                <w:sz w:val="20"/>
                <w:szCs w:val="20"/>
              </w:rPr>
              <w:t>4</w:t>
            </w:r>
          </w:p>
        </w:tc>
        <w:tc>
          <w:tcPr>
            <w:tcW w:w="1868" w:type="dxa"/>
            <w:vAlign w:val="center"/>
          </w:tcPr>
          <w:p w14:paraId="6F4280C8" w14:textId="77777777" w:rsidR="00BF0763" w:rsidRPr="001335BB" w:rsidRDefault="00BF0763" w:rsidP="003917B8">
            <w:pPr>
              <w:rPr>
                <w:rFonts w:ascii="Garamond" w:hAnsi="Garamond" w:cs="Arial"/>
                <w:sz w:val="20"/>
                <w:szCs w:val="20"/>
              </w:rPr>
            </w:pPr>
            <w:r>
              <w:rPr>
                <w:rFonts w:ascii="Garamond" w:hAnsi="Garamond" w:cs="Arial"/>
                <w:sz w:val="20"/>
                <w:szCs w:val="20"/>
              </w:rPr>
              <w:t>Moderately Satisfactory (MS)</w:t>
            </w:r>
          </w:p>
        </w:tc>
        <w:tc>
          <w:tcPr>
            <w:tcW w:w="7398" w:type="dxa"/>
          </w:tcPr>
          <w:p w14:paraId="6553593D" w14:textId="77777777" w:rsidR="00BF0763" w:rsidRPr="001335BB" w:rsidRDefault="00BF0763" w:rsidP="003917B8">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Pr>
                <w:rFonts w:ascii="Garamond" w:hAnsi="Garamond"/>
                <w:bCs/>
                <w:sz w:val="18"/>
                <w:szCs w:val="18"/>
              </w:rPr>
              <w:t xml:space="preserve"> but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significant</w:t>
            </w:r>
            <w:r w:rsidRPr="009B77DC">
              <w:rPr>
                <w:rFonts w:ascii="Garamond" w:hAnsi="Garamond"/>
                <w:bCs/>
                <w:spacing w:val="-8"/>
                <w:sz w:val="18"/>
                <w:szCs w:val="18"/>
              </w:rPr>
              <w:t xml:space="preserve"> </w:t>
            </w:r>
            <w:r w:rsidRPr="009B77DC">
              <w:rPr>
                <w:rFonts w:ascii="Garamond" w:hAnsi="Garamond"/>
                <w:bCs/>
                <w:sz w:val="18"/>
                <w:szCs w:val="18"/>
              </w:rPr>
              <w:t>shortcom</w:t>
            </w:r>
            <w:r w:rsidRPr="009B77DC">
              <w:rPr>
                <w:rFonts w:ascii="Garamond" w:hAnsi="Garamond"/>
                <w:bCs/>
                <w:spacing w:val="-1"/>
                <w:sz w:val="18"/>
                <w:szCs w:val="18"/>
              </w:rPr>
              <w:t>i</w:t>
            </w:r>
            <w:r w:rsidRPr="009B77DC">
              <w:rPr>
                <w:rFonts w:ascii="Garamond" w:hAnsi="Garamond"/>
                <w:bCs/>
                <w:spacing w:val="1"/>
                <w:sz w:val="18"/>
                <w:szCs w:val="18"/>
              </w:rPr>
              <w:t>n</w:t>
            </w:r>
            <w:r w:rsidRPr="009B77DC">
              <w:rPr>
                <w:rFonts w:ascii="Garamond" w:hAnsi="Garamond"/>
                <w:bCs/>
                <w:sz w:val="18"/>
                <w:szCs w:val="18"/>
              </w:rPr>
              <w:t>gs.</w:t>
            </w:r>
          </w:p>
        </w:tc>
      </w:tr>
      <w:tr w:rsidR="00BF0763" w:rsidRPr="001335BB" w14:paraId="27FAF5AE" w14:textId="77777777" w:rsidTr="003917B8">
        <w:tc>
          <w:tcPr>
            <w:tcW w:w="310" w:type="dxa"/>
            <w:vAlign w:val="center"/>
          </w:tcPr>
          <w:p w14:paraId="34AD2F9F"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3</w:t>
            </w:r>
          </w:p>
        </w:tc>
        <w:tc>
          <w:tcPr>
            <w:tcW w:w="1868" w:type="dxa"/>
            <w:vAlign w:val="center"/>
          </w:tcPr>
          <w:p w14:paraId="7308AC38"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Moderately Unsatisfactory (HU)</w:t>
            </w:r>
          </w:p>
        </w:tc>
        <w:tc>
          <w:tcPr>
            <w:tcW w:w="7398" w:type="dxa"/>
          </w:tcPr>
          <w:p w14:paraId="2EC3C8CC" w14:textId="77777777" w:rsidR="00BF0763" w:rsidRPr="001335BB" w:rsidRDefault="00BF0763" w:rsidP="003917B8">
            <w:pPr>
              <w:jc w:val="both"/>
              <w:rPr>
                <w:rFonts w:ascii="Garamond" w:hAnsi="Garamond" w:cs="Calibri"/>
                <w:sz w:val="20"/>
                <w:szCs w:val="20"/>
                <w:lang w:val="en-GB"/>
              </w:rPr>
            </w:pPr>
            <w:r>
              <w:rPr>
                <w:rFonts w:ascii="Garamond" w:hAnsi="Garamond"/>
                <w:bCs/>
                <w:sz w:val="18"/>
                <w:szCs w:val="18"/>
              </w:rPr>
              <w:t>The objective/outcome</w:t>
            </w:r>
            <w:r w:rsidRPr="009B77DC">
              <w:rPr>
                <w:rFonts w:ascii="Garamond" w:hAnsi="Garamond"/>
                <w:bCs/>
                <w:sz w:val="18"/>
                <w:szCs w:val="18"/>
              </w:rPr>
              <w:t xml:space="preserv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its</w:t>
            </w:r>
            <w:r w:rsidRPr="009B77DC">
              <w:rPr>
                <w:rFonts w:ascii="Garamond" w:hAnsi="Garamond"/>
                <w:bCs/>
                <w:spacing w:val="-3"/>
                <w:sz w:val="18"/>
                <w:szCs w:val="18"/>
              </w:rPr>
              <w:t xml:space="preserve"> </w:t>
            </w:r>
            <w:r>
              <w:rPr>
                <w:rFonts w:ascii="Garamond" w:hAnsi="Garamond"/>
                <w:bCs/>
                <w:spacing w:val="-2"/>
                <w:sz w:val="18"/>
                <w:szCs w:val="18"/>
              </w:rPr>
              <w:t>end-of-project targets</w:t>
            </w:r>
            <w:r>
              <w:rPr>
                <w:rFonts w:ascii="Garamond" w:hAnsi="Garamond"/>
                <w:bCs/>
                <w:sz w:val="18"/>
                <w:szCs w:val="18"/>
              </w:rPr>
              <w:t xml:space="preserve">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major shortco</w:t>
            </w:r>
            <w:r w:rsidRPr="009B77DC">
              <w:rPr>
                <w:rFonts w:ascii="Garamond" w:hAnsi="Garamond"/>
                <w:bCs/>
                <w:spacing w:val="-1"/>
                <w:sz w:val="18"/>
                <w:szCs w:val="18"/>
              </w:rPr>
              <w:t>m</w:t>
            </w:r>
            <w:r w:rsidRPr="009B77DC">
              <w:rPr>
                <w:rFonts w:ascii="Garamond" w:hAnsi="Garamond"/>
                <w:bCs/>
                <w:sz w:val="18"/>
                <w:szCs w:val="18"/>
              </w:rPr>
              <w:t>ings.</w:t>
            </w:r>
          </w:p>
        </w:tc>
      </w:tr>
      <w:tr w:rsidR="00BF0763" w:rsidRPr="001335BB" w14:paraId="13627C03" w14:textId="77777777" w:rsidTr="003917B8">
        <w:tc>
          <w:tcPr>
            <w:tcW w:w="310" w:type="dxa"/>
            <w:vAlign w:val="center"/>
          </w:tcPr>
          <w:p w14:paraId="61AFD732" w14:textId="77777777" w:rsidR="00BF0763" w:rsidRPr="001335BB" w:rsidRDefault="00BF0763" w:rsidP="003917B8">
            <w:pPr>
              <w:rPr>
                <w:rFonts w:ascii="Garamond" w:hAnsi="Garamond" w:cs="Arial"/>
                <w:sz w:val="20"/>
                <w:szCs w:val="20"/>
              </w:rPr>
            </w:pPr>
            <w:r>
              <w:rPr>
                <w:rFonts w:ascii="Garamond" w:hAnsi="Garamond" w:cs="Arial"/>
                <w:sz w:val="20"/>
                <w:szCs w:val="20"/>
              </w:rPr>
              <w:t>2</w:t>
            </w:r>
          </w:p>
        </w:tc>
        <w:tc>
          <w:tcPr>
            <w:tcW w:w="1868" w:type="dxa"/>
            <w:vAlign w:val="center"/>
          </w:tcPr>
          <w:p w14:paraId="31DF81D7" w14:textId="77777777" w:rsidR="00BF0763" w:rsidRPr="001335BB" w:rsidRDefault="00BF0763" w:rsidP="003917B8">
            <w:pPr>
              <w:rPr>
                <w:rFonts w:ascii="Garamond" w:hAnsi="Garamond" w:cs="Arial"/>
                <w:sz w:val="20"/>
                <w:szCs w:val="20"/>
              </w:rPr>
            </w:pPr>
            <w:r>
              <w:rPr>
                <w:rFonts w:ascii="Garamond" w:hAnsi="Garamond" w:cs="Arial"/>
                <w:sz w:val="20"/>
                <w:szCs w:val="20"/>
              </w:rPr>
              <w:t>Unsatisfactory (U)</w:t>
            </w:r>
          </w:p>
        </w:tc>
        <w:tc>
          <w:tcPr>
            <w:tcW w:w="7398" w:type="dxa"/>
          </w:tcPr>
          <w:p w14:paraId="6684E56D" w14:textId="77777777" w:rsidR="00BF0763" w:rsidRPr="001335BB" w:rsidRDefault="00BF0763" w:rsidP="003917B8">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 xml:space="preserve">ed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most</w:t>
            </w:r>
            <w:r w:rsidRPr="009B77DC">
              <w:rPr>
                <w:rFonts w:ascii="Garamond" w:hAnsi="Garamond"/>
                <w:bCs/>
                <w:spacing w:val="-5"/>
                <w:sz w:val="18"/>
                <w:szCs w:val="18"/>
              </w:rPr>
              <w:t xml:space="preserve"> </w:t>
            </w:r>
            <w:r w:rsidRPr="009B77DC">
              <w:rPr>
                <w:rFonts w:ascii="Garamond" w:hAnsi="Garamond"/>
                <w:bCs/>
                <w:sz w:val="18"/>
                <w:szCs w:val="18"/>
              </w:rPr>
              <w:t>of its</w:t>
            </w:r>
            <w:r>
              <w:rPr>
                <w:rFonts w:ascii="Garamond" w:hAnsi="Garamond"/>
                <w:bCs/>
                <w:spacing w:val="-2"/>
                <w:sz w:val="18"/>
                <w:szCs w:val="18"/>
              </w:rPr>
              <w:t xml:space="preserve"> end-of-project targets</w:t>
            </w:r>
            <w:r w:rsidRPr="009B77DC">
              <w:rPr>
                <w:rFonts w:ascii="Garamond" w:hAnsi="Garamond"/>
                <w:bCs/>
                <w:sz w:val="18"/>
                <w:szCs w:val="18"/>
              </w:rPr>
              <w:t>.</w:t>
            </w:r>
          </w:p>
        </w:tc>
      </w:tr>
      <w:tr w:rsidR="00BF0763" w:rsidRPr="001335BB" w14:paraId="55A7B1ED" w14:textId="77777777" w:rsidTr="003917B8">
        <w:tc>
          <w:tcPr>
            <w:tcW w:w="310" w:type="dxa"/>
            <w:vAlign w:val="center"/>
          </w:tcPr>
          <w:p w14:paraId="443C4AC4"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1</w:t>
            </w:r>
          </w:p>
        </w:tc>
        <w:tc>
          <w:tcPr>
            <w:tcW w:w="1868" w:type="dxa"/>
            <w:vAlign w:val="center"/>
          </w:tcPr>
          <w:p w14:paraId="580D2C93"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Highly Unsatisfactory (HU)</w:t>
            </w:r>
          </w:p>
        </w:tc>
        <w:tc>
          <w:tcPr>
            <w:tcW w:w="7398" w:type="dxa"/>
          </w:tcPr>
          <w:p w14:paraId="0C73E869" w14:textId="77777777" w:rsidR="00BF0763" w:rsidRPr="001335BB" w:rsidRDefault="00BF0763" w:rsidP="003917B8">
            <w:pPr>
              <w:jc w:val="both"/>
              <w:rPr>
                <w:rFonts w:ascii="Garamond" w:hAnsi="Garamond" w:cs="Calibri"/>
                <w:sz w:val="20"/>
                <w:szCs w:val="20"/>
                <w:lang w:val="en-GB"/>
              </w:rPr>
            </w:pPr>
            <w:r>
              <w:rPr>
                <w:rFonts w:ascii="Garamond" w:hAnsi="Garamond"/>
                <w:bCs/>
                <w:sz w:val="18"/>
                <w:szCs w:val="18"/>
              </w:rPr>
              <w:t xml:space="preserve">The objective/outcome </w:t>
            </w:r>
            <w:r w:rsidRPr="009B77DC">
              <w:rPr>
                <w:rFonts w:ascii="Garamond" w:hAnsi="Garamond"/>
                <w:bCs/>
                <w:spacing w:val="1"/>
                <w:sz w:val="18"/>
                <w:szCs w:val="18"/>
              </w:rPr>
              <w:t>h</w:t>
            </w:r>
            <w:r w:rsidRPr="009B77DC">
              <w:rPr>
                <w:rFonts w:ascii="Garamond" w:hAnsi="Garamond"/>
                <w:bCs/>
                <w:spacing w:val="-1"/>
                <w:sz w:val="18"/>
                <w:szCs w:val="18"/>
              </w:rPr>
              <w:t>a</w:t>
            </w:r>
            <w:r w:rsidRPr="009B77DC">
              <w:rPr>
                <w:rFonts w:ascii="Garamond" w:hAnsi="Garamond"/>
                <w:bCs/>
                <w:sz w:val="18"/>
                <w:szCs w:val="18"/>
              </w:rPr>
              <w:t>s</w:t>
            </w:r>
            <w:r w:rsidRPr="009B77DC">
              <w:rPr>
                <w:rFonts w:ascii="Garamond" w:hAnsi="Garamond"/>
                <w:bCs/>
                <w:spacing w:val="-4"/>
                <w:sz w:val="18"/>
                <w:szCs w:val="18"/>
              </w:rPr>
              <w:t xml:space="preserve"> </w:t>
            </w:r>
            <w:r w:rsidRPr="009B77DC">
              <w:rPr>
                <w:rFonts w:ascii="Garamond" w:hAnsi="Garamond"/>
                <w:bCs/>
                <w:sz w:val="18"/>
                <w:szCs w:val="18"/>
              </w:rPr>
              <w:t>failed</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1"/>
                <w:sz w:val="18"/>
                <w:szCs w:val="18"/>
              </w:rPr>
              <w:t xml:space="preserve"> a</w:t>
            </w:r>
            <w:r w:rsidRPr="009B77DC">
              <w:rPr>
                <w:rFonts w:ascii="Garamond" w:hAnsi="Garamond"/>
                <w:bCs/>
                <w:sz w:val="18"/>
                <w:szCs w:val="18"/>
              </w:rPr>
              <w:t>c</w:t>
            </w:r>
            <w:r w:rsidRPr="009B77DC">
              <w:rPr>
                <w:rFonts w:ascii="Garamond" w:hAnsi="Garamond"/>
                <w:bCs/>
                <w:spacing w:val="1"/>
                <w:sz w:val="18"/>
                <w:szCs w:val="18"/>
              </w:rPr>
              <w:t>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Pr>
                <w:rFonts w:ascii="Garamond" w:hAnsi="Garamond"/>
                <w:bCs/>
                <w:sz w:val="18"/>
                <w:szCs w:val="18"/>
              </w:rPr>
              <w:t xml:space="preserve"> its midterm </w:t>
            </w:r>
            <w:proofErr w:type="gramStart"/>
            <w:r>
              <w:rPr>
                <w:rFonts w:ascii="Garamond" w:hAnsi="Garamond"/>
                <w:bCs/>
                <w:sz w:val="18"/>
                <w:szCs w:val="18"/>
              </w:rPr>
              <w:t>targets</w:t>
            </w:r>
            <w:r w:rsidRPr="009B77DC">
              <w:rPr>
                <w:rFonts w:ascii="Garamond" w:hAnsi="Garamond"/>
                <w:bCs/>
                <w:sz w:val="18"/>
                <w:szCs w:val="18"/>
              </w:rPr>
              <w:t>,</w:t>
            </w:r>
            <w:r w:rsidRPr="009B77DC">
              <w:rPr>
                <w:rFonts w:ascii="Garamond" w:hAnsi="Garamond"/>
                <w:bCs/>
                <w:spacing w:val="-1"/>
                <w:sz w:val="18"/>
                <w:szCs w:val="18"/>
              </w:rPr>
              <w:t xml:space="preserve"> </w:t>
            </w:r>
            <w:r w:rsidRPr="009B77DC">
              <w:rPr>
                <w:rFonts w:ascii="Garamond" w:hAnsi="Garamond"/>
                <w:bCs/>
                <w:sz w:val="18"/>
                <w:szCs w:val="18"/>
              </w:rPr>
              <w:t>and</w:t>
            </w:r>
            <w:proofErr w:type="gramEnd"/>
            <w:r w:rsidRPr="009B77DC">
              <w:rPr>
                <w:rFonts w:ascii="Garamond" w:hAnsi="Garamond"/>
                <w:bCs/>
                <w:spacing w:val="-2"/>
                <w:sz w:val="18"/>
                <w:szCs w:val="18"/>
              </w:rPr>
              <w:t xml:space="preserv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4"/>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ct</w:t>
            </w:r>
            <w:r w:rsidRPr="009B77DC">
              <w:rPr>
                <w:rFonts w:ascii="Garamond" w:hAnsi="Garamond"/>
                <w:bCs/>
                <w:spacing w:val="-1"/>
                <w:sz w:val="18"/>
                <w:szCs w:val="18"/>
              </w:rPr>
              <w:t>e</w:t>
            </w:r>
            <w:r w:rsidRPr="009B77DC">
              <w:rPr>
                <w:rFonts w:ascii="Garamond" w:hAnsi="Garamond"/>
                <w:bCs/>
                <w:sz w:val="18"/>
                <w:szCs w:val="18"/>
              </w:rPr>
              <w:t>d to</w:t>
            </w:r>
            <w:r w:rsidRPr="009B77DC">
              <w:rPr>
                <w:rFonts w:ascii="Garamond" w:hAnsi="Garamond"/>
                <w:bCs/>
                <w:spacing w:val="-1"/>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Pr>
                <w:rFonts w:ascii="Garamond" w:hAnsi="Garamond"/>
                <w:bCs/>
                <w:sz w:val="18"/>
                <w:szCs w:val="18"/>
              </w:rPr>
              <w:t xml:space="preserve"> any of its </w:t>
            </w:r>
            <w:r>
              <w:rPr>
                <w:rFonts w:ascii="Garamond" w:hAnsi="Garamond"/>
                <w:bCs/>
                <w:spacing w:val="-2"/>
                <w:sz w:val="18"/>
                <w:szCs w:val="18"/>
              </w:rPr>
              <w:t>end-of-project targets</w:t>
            </w:r>
            <w:r>
              <w:rPr>
                <w:rFonts w:ascii="Garamond" w:hAnsi="Garamond"/>
                <w:bCs/>
                <w:sz w:val="18"/>
                <w:szCs w:val="18"/>
              </w:rPr>
              <w:t>.</w:t>
            </w:r>
          </w:p>
        </w:tc>
      </w:tr>
    </w:tbl>
    <w:p w14:paraId="1D61AA44" w14:textId="77777777" w:rsidR="00BF0763" w:rsidRDefault="00BF0763" w:rsidP="00BF0763">
      <w:pPr>
        <w:spacing w:after="0" w:line="240" w:lineRule="auto"/>
        <w:rPr>
          <w:rFonts w:ascii="Garamond" w:hAnsi="Garamond" w:cs="Arial"/>
          <w:b/>
          <w:sz w:val="20"/>
          <w:szCs w:val="20"/>
        </w:rPr>
      </w:pPr>
    </w:p>
    <w:tbl>
      <w:tblPr>
        <w:tblStyle w:val="TableGrid"/>
        <w:tblW w:w="0" w:type="auto"/>
        <w:tblLook w:val="04A0" w:firstRow="1" w:lastRow="0" w:firstColumn="1" w:lastColumn="0" w:noHBand="0" w:noVBand="1"/>
      </w:tblPr>
      <w:tblGrid>
        <w:gridCol w:w="310"/>
        <w:gridCol w:w="1850"/>
        <w:gridCol w:w="7190"/>
      </w:tblGrid>
      <w:tr w:rsidR="00BF0763" w:rsidRPr="001335BB" w14:paraId="5B4D3A4B" w14:textId="77777777" w:rsidTr="003917B8">
        <w:tc>
          <w:tcPr>
            <w:tcW w:w="9576" w:type="dxa"/>
            <w:gridSpan w:val="3"/>
            <w:shd w:val="clear" w:color="auto" w:fill="D9D9D9" w:themeFill="background1" w:themeFillShade="D9"/>
          </w:tcPr>
          <w:p w14:paraId="46CDAC06" w14:textId="77777777" w:rsidR="00BF0763" w:rsidRPr="001335BB" w:rsidRDefault="00BF0763" w:rsidP="003917B8">
            <w:pPr>
              <w:rPr>
                <w:rFonts w:ascii="Garamond" w:hAnsi="Garamond" w:cs="Arial"/>
                <w:b/>
                <w:sz w:val="20"/>
                <w:szCs w:val="20"/>
              </w:rPr>
            </w:pPr>
            <w:r w:rsidRPr="001335BB">
              <w:rPr>
                <w:rFonts w:ascii="Garamond" w:hAnsi="Garamond" w:cs="Arial"/>
                <w:b/>
                <w:sz w:val="20"/>
                <w:szCs w:val="20"/>
              </w:rPr>
              <w:t xml:space="preserve">Ratings for Project </w:t>
            </w:r>
            <w:r w:rsidRPr="0056426D">
              <w:rPr>
                <w:rFonts w:ascii="Garamond" w:hAnsi="Garamond" w:cs="Arial"/>
                <w:b/>
                <w:sz w:val="20"/>
                <w:szCs w:val="20"/>
              </w:rPr>
              <w:t xml:space="preserve">Implementation &amp; </w:t>
            </w:r>
            <w:r w:rsidRPr="0056426D">
              <w:rPr>
                <w:rFonts w:ascii="Garamond" w:hAnsi="Garamond"/>
                <w:b/>
                <w:color w:val="000000"/>
                <w:sz w:val="20"/>
                <w:szCs w:val="20"/>
                <w:lang w:val="en-GB"/>
              </w:rPr>
              <w:t xml:space="preserve">Adaptive Management: </w:t>
            </w:r>
            <w:r w:rsidRPr="0056426D">
              <w:rPr>
                <w:rFonts w:ascii="Garamond" w:hAnsi="Garamond"/>
                <w:color w:val="000000"/>
                <w:sz w:val="20"/>
                <w:szCs w:val="20"/>
                <w:lang w:val="en-GB"/>
              </w:rPr>
              <w:t>(one overall rating)</w:t>
            </w:r>
          </w:p>
        </w:tc>
      </w:tr>
      <w:tr w:rsidR="00BF0763" w:rsidRPr="001335BB" w14:paraId="2034F84C" w14:textId="77777777" w:rsidTr="003917B8">
        <w:tc>
          <w:tcPr>
            <w:tcW w:w="310" w:type="dxa"/>
            <w:vAlign w:val="center"/>
          </w:tcPr>
          <w:p w14:paraId="3CC24077" w14:textId="77777777" w:rsidR="00BF0763" w:rsidRPr="001335BB" w:rsidRDefault="00BF0763" w:rsidP="003917B8">
            <w:pPr>
              <w:rPr>
                <w:rFonts w:ascii="Garamond" w:hAnsi="Garamond" w:cs="Arial"/>
                <w:sz w:val="20"/>
                <w:szCs w:val="20"/>
              </w:rPr>
            </w:pPr>
            <w:r>
              <w:rPr>
                <w:rFonts w:ascii="Garamond" w:hAnsi="Garamond" w:cs="Arial"/>
                <w:sz w:val="20"/>
                <w:szCs w:val="20"/>
              </w:rPr>
              <w:t>6</w:t>
            </w:r>
          </w:p>
        </w:tc>
        <w:tc>
          <w:tcPr>
            <w:tcW w:w="1868" w:type="dxa"/>
            <w:vAlign w:val="center"/>
          </w:tcPr>
          <w:p w14:paraId="032FDA52" w14:textId="77777777" w:rsidR="00BF0763" w:rsidRPr="001335BB" w:rsidRDefault="00BF0763" w:rsidP="003917B8">
            <w:pPr>
              <w:rPr>
                <w:rFonts w:ascii="Garamond" w:hAnsi="Garamond" w:cs="Arial"/>
                <w:sz w:val="20"/>
                <w:szCs w:val="20"/>
              </w:rPr>
            </w:pPr>
            <w:r>
              <w:rPr>
                <w:rFonts w:ascii="Garamond" w:hAnsi="Garamond" w:cs="Arial"/>
                <w:sz w:val="20"/>
                <w:szCs w:val="20"/>
              </w:rPr>
              <w:t>Highly Satisfactory (HS)</w:t>
            </w:r>
          </w:p>
        </w:tc>
        <w:tc>
          <w:tcPr>
            <w:tcW w:w="7398" w:type="dxa"/>
          </w:tcPr>
          <w:p w14:paraId="5DD71B08" w14:textId="77777777" w:rsidR="00BF0763" w:rsidRPr="009D4915" w:rsidRDefault="00BF0763" w:rsidP="003917B8">
            <w:pPr>
              <w:jc w:val="both"/>
              <w:rPr>
                <w:rFonts w:ascii="Garamond" w:hAnsi="Garamond" w:cs="Arial"/>
                <w:sz w:val="20"/>
                <w:szCs w:val="20"/>
              </w:rPr>
            </w:pPr>
            <w:r w:rsidRPr="009D4915">
              <w:rPr>
                <w:rFonts w:ascii="Garamond" w:hAnsi="Garamond"/>
                <w:sz w:val="18"/>
                <w:szCs w:val="18"/>
              </w:rPr>
              <w:t xml:space="preserve">Implementation of all seven components – </w:t>
            </w:r>
            <w:r w:rsidRPr="009D4915">
              <w:rPr>
                <w:rFonts w:ascii="Garamond" w:hAnsi="Garamond"/>
                <w:color w:val="000000"/>
                <w:sz w:val="18"/>
                <w:szCs w:val="18"/>
                <w:lang w:val="en-GB"/>
              </w:rPr>
              <w:t xml:space="preserve">management arrangements, work planning, finance and co-finance, project-level monitoring and evaluation systems, stakeholder engagement, reporting, and communications </w:t>
            </w:r>
            <w:r w:rsidRPr="009D4915">
              <w:rPr>
                <w:rFonts w:ascii="Garamond" w:hAnsi="Garamond"/>
                <w:sz w:val="18"/>
                <w:szCs w:val="18"/>
              </w:rPr>
              <w:t xml:space="preserve">–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The project can be presented as “good practice”.</w:t>
            </w:r>
          </w:p>
        </w:tc>
      </w:tr>
      <w:tr w:rsidR="00BF0763" w:rsidRPr="001335BB" w14:paraId="412A4478" w14:textId="77777777" w:rsidTr="003917B8">
        <w:tc>
          <w:tcPr>
            <w:tcW w:w="310" w:type="dxa"/>
            <w:vAlign w:val="center"/>
          </w:tcPr>
          <w:p w14:paraId="2B2645CA" w14:textId="77777777" w:rsidR="00BF0763" w:rsidRPr="001335BB" w:rsidRDefault="00BF0763" w:rsidP="003917B8">
            <w:pPr>
              <w:rPr>
                <w:rFonts w:ascii="Garamond" w:hAnsi="Garamond" w:cs="Arial"/>
                <w:sz w:val="20"/>
                <w:szCs w:val="20"/>
              </w:rPr>
            </w:pPr>
            <w:r>
              <w:rPr>
                <w:rFonts w:ascii="Garamond" w:hAnsi="Garamond" w:cs="Arial"/>
                <w:sz w:val="20"/>
                <w:szCs w:val="20"/>
              </w:rPr>
              <w:t>5</w:t>
            </w:r>
          </w:p>
        </w:tc>
        <w:tc>
          <w:tcPr>
            <w:tcW w:w="1868" w:type="dxa"/>
            <w:vAlign w:val="center"/>
          </w:tcPr>
          <w:p w14:paraId="7650297A" w14:textId="77777777" w:rsidR="00BF0763" w:rsidRPr="001335BB" w:rsidRDefault="00BF0763" w:rsidP="003917B8">
            <w:pPr>
              <w:rPr>
                <w:rFonts w:ascii="Garamond" w:hAnsi="Garamond" w:cs="Arial"/>
                <w:sz w:val="20"/>
                <w:szCs w:val="20"/>
              </w:rPr>
            </w:pPr>
            <w:r>
              <w:rPr>
                <w:rFonts w:ascii="Garamond" w:hAnsi="Garamond" w:cs="Arial"/>
                <w:sz w:val="20"/>
                <w:szCs w:val="20"/>
              </w:rPr>
              <w:t>Satisfactory (S)</w:t>
            </w:r>
          </w:p>
        </w:tc>
        <w:tc>
          <w:tcPr>
            <w:tcW w:w="7398" w:type="dxa"/>
          </w:tcPr>
          <w:p w14:paraId="7C541804" w14:textId="77777777" w:rsidR="00BF0763" w:rsidRPr="009D4915" w:rsidRDefault="00BF0763" w:rsidP="003917B8">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except for only few that are subject to remedial action.</w:t>
            </w:r>
          </w:p>
        </w:tc>
      </w:tr>
      <w:tr w:rsidR="00BF0763" w:rsidRPr="001335BB" w14:paraId="1873D01E" w14:textId="77777777" w:rsidTr="003917B8">
        <w:tc>
          <w:tcPr>
            <w:tcW w:w="310" w:type="dxa"/>
            <w:vAlign w:val="center"/>
          </w:tcPr>
          <w:p w14:paraId="0D91828B" w14:textId="77777777" w:rsidR="00BF0763" w:rsidRPr="001335BB" w:rsidRDefault="00BF0763" w:rsidP="003917B8">
            <w:pPr>
              <w:rPr>
                <w:rFonts w:ascii="Garamond" w:hAnsi="Garamond" w:cs="Arial"/>
                <w:sz w:val="20"/>
                <w:szCs w:val="20"/>
              </w:rPr>
            </w:pPr>
            <w:r w:rsidRPr="001335BB">
              <w:rPr>
                <w:rFonts w:ascii="Garamond" w:hAnsi="Garamond" w:cs="Arial"/>
                <w:sz w:val="20"/>
                <w:szCs w:val="20"/>
              </w:rPr>
              <w:t>4</w:t>
            </w:r>
          </w:p>
        </w:tc>
        <w:tc>
          <w:tcPr>
            <w:tcW w:w="1868" w:type="dxa"/>
            <w:vAlign w:val="center"/>
          </w:tcPr>
          <w:p w14:paraId="2249C4E5" w14:textId="77777777" w:rsidR="00BF0763" w:rsidRPr="001335BB" w:rsidRDefault="00BF0763" w:rsidP="003917B8">
            <w:pPr>
              <w:rPr>
                <w:rFonts w:ascii="Garamond" w:hAnsi="Garamond" w:cs="Arial"/>
                <w:sz w:val="20"/>
                <w:szCs w:val="20"/>
              </w:rPr>
            </w:pPr>
            <w:r>
              <w:rPr>
                <w:rFonts w:ascii="Garamond" w:hAnsi="Garamond" w:cs="Arial"/>
                <w:sz w:val="20"/>
                <w:szCs w:val="20"/>
              </w:rPr>
              <w:t>Moderately Satisfactory (MS)</w:t>
            </w:r>
          </w:p>
        </w:tc>
        <w:tc>
          <w:tcPr>
            <w:tcW w:w="7398" w:type="dxa"/>
          </w:tcPr>
          <w:p w14:paraId="03135A17" w14:textId="77777777" w:rsidR="00BF0763" w:rsidRPr="009D4915" w:rsidRDefault="00BF0763" w:rsidP="003917B8">
            <w:pPr>
              <w:jc w:val="both"/>
              <w:rPr>
                <w:rFonts w:ascii="Garamond" w:hAnsi="Garamond" w:cs="Arial"/>
                <w:sz w:val="20"/>
                <w:szCs w:val="20"/>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with some components requiring remedial action.</w:t>
            </w:r>
          </w:p>
        </w:tc>
      </w:tr>
      <w:tr w:rsidR="00BF0763" w:rsidRPr="001335BB" w14:paraId="23988C05" w14:textId="77777777" w:rsidTr="003917B8">
        <w:tc>
          <w:tcPr>
            <w:tcW w:w="310" w:type="dxa"/>
            <w:vAlign w:val="center"/>
          </w:tcPr>
          <w:p w14:paraId="2E03C560"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3</w:t>
            </w:r>
          </w:p>
        </w:tc>
        <w:tc>
          <w:tcPr>
            <w:tcW w:w="1868" w:type="dxa"/>
            <w:vAlign w:val="center"/>
          </w:tcPr>
          <w:p w14:paraId="61B7C060"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Moderately Unsatisfactory (MU)</w:t>
            </w:r>
          </w:p>
        </w:tc>
        <w:tc>
          <w:tcPr>
            <w:tcW w:w="7398" w:type="dxa"/>
          </w:tcPr>
          <w:p w14:paraId="615C0E2C" w14:textId="77777777" w:rsidR="00BF0763" w:rsidRPr="009D4915" w:rsidRDefault="00BF0763" w:rsidP="003917B8">
            <w:pPr>
              <w:jc w:val="both"/>
              <w:rPr>
                <w:rFonts w:ascii="Garamond" w:hAnsi="Garamond" w:cs="Calibri"/>
                <w:sz w:val="20"/>
                <w:szCs w:val="20"/>
                <w:lang w:val="en-GB"/>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not leading to efficient and effective project implementation and adaptive, </w:t>
            </w:r>
            <w:r w:rsidRPr="009D4915">
              <w:rPr>
                <w:rFonts w:ascii="Garamond" w:hAnsi="Garamond"/>
                <w:sz w:val="18"/>
                <w:szCs w:val="18"/>
              </w:rPr>
              <w:t>with most components requiring remedial action.</w:t>
            </w:r>
          </w:p>
        </w:tc>
      </w:tr>
      <w:tr w:rsidR="00BF0763" w:rsidRPr="001335BB" w14:paraId="2D9033A0" w14:textId="77777777" w:rsidTr="003917B8">
        <w:tc>
          <w:tcPr>
            <w:tcW w:w="310" w:type="dxa"/>
            <w:vAlign w:val="center"/>
          </w:tcPr>
          <w:p w14:paraId="2E407415" w14:textId="77777777" w:rsidR="00BF0763" w:rsidRPr="001335BB" w:rsidRDefault="00BF0763" w:rsidP="003917B8">
            <w:pPr>
              <w:rPr>
                <w:rFonts w:ascii="Garamond" w:hAnsi="Garamond" w:cs="Arial"/>
                <w:sz w:val="20"/>
                <w:szCs w:val="20"/>
              </w:rPr>
            </w:pPr>
            <w:r>
              <w:rPr>
                <w:rFonts w:ascii="Garamond" w:hAnsi="Garamond" w:cs="Arial"/>
                <w:sz w:val="20"/>
                <w:szCs w:val="20"/>
              </w:rPr>
              <w:t>2</w:t>
            </w:r>
          </w:p>
        </w:tc>
        <w:tc>
          <w:tcPr>
            <w:tcW w:w="1868" w:type="dxa"/>
            <w:vAlign w:val="center"/>
          </w:tcPr>
          <w:p w14:paraId="79B2226A" w14:textId="77777777" w:rsidR="00BF0763" w:rsidRPr="001335BB" w:rsidRDefault="00BF0763" w:rsidP="003917B8">
            <w:pPr>
              <w:rPr>
                <w:rFonts w:ascii="Garamond" w:hAnsi="Garamond" w:cs="Arial"/>
                <w:sz w:val="20"/>
                <w:szCs w:val="20"/>
              </w:rPr>
            </w:pPr>
            <w:r>
              <w:rPr>
                <w:rFonts w:ascii="Garamond" w:hAnsi="Garamond" w:cs="Arial"/>
                <w:sz w:val="20"/>
                <w:szCs w:val="20"/>
              </w:rPr>
              <w:t>Unsatisfactory (U)</w:t>
            </w:r>
          </w:p>
        </w:tc>
        <w:tc>
          <w:tcPr>
            <w:tcW w:w="7398" w:type="dxa"/>
          </w:tcPr>
          <w:p w14:paraId="41DF4614" w14:textId="77777777" w:rsidR="00BF0763" w:rsidRPr="009D4915" w:rsidRDefault="00BF0763" w:rsidP="003917B8">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is not leading to efficient and effective project implementation and adaptive management.</w:t>
            </w:r>
          </w:p>
        </w:tc>
      </w:tr>
      <w:tr w:rsidR="00BF0763" w:rsidRPr="001335BB" w14:paraId="1D3F7CCE" w14:textId="77777777" w:rsidTr="003917B8">
        <w:tc>
          <w:tcPr>
            <w:tcW w:w="310" w:type="dxa"/>
            <w:vAlign w:val="center"/>
          </w:tcPr>
          <w:p w14:paraId="10194A1C"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1</w:t>
            </w:r>
          </w:p>
        </w:tc>
        <w:tc>
          <w:tcPr>
            <w:tcW w:w="1868" w:type="dxa"/>
            <w:vAlign w:val="center"/>
          </w:tcPr>
          <w:p w14:paraId="353CC480"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Highly Unsatisfactory (HU)</w:t>
            </w:r>
          </w:p>
        </w:tc>
        <w:tc>
          <w:tcPr>
            <w:tcW w:w="7398" w:type="dxa"/>
          </w:tcPr>
          <w:p w14:paraId="774B4268" w14:textId="77777777" w:rsidR="00BF0763" w:rsidRPr="009D4915" w:rsidRDefault="00BF0763" w:rsidP="003917B8">
            <w:pPr>
              <w:jc w:val="both"/>
              <w:rPr>
                <w:rFonts w:ascii="Garamond" w:hAnsi="Garamond" w:cs="Calibri"/>
                <w:sz w:val="20"/>
                <w:szCs w:val="20"/>
                <w:lang w:val="en-GB"/>
              </w:rPr>
            </w:pPr>
            <w:r w:rsidRPr="009D4915">
              <w:rPr>
                <w:rFonts w:ascii="Garamond" w:hAnsi="Garamond"/>
                <w:sz w:val="18"/>
                <w:szCs w:val="18"/>
              </w:rPr>
              <w:t xml:space="preserve">Implementation of none of the seven components </w:t>
            </w:r>
            <w:r w:rsidRPr="009D4915">
              <w:rPr>
                <w:rFonts w:ascii="Garamond" w:hAnsi="Garamond"/>
                <w:color w:val="000000"/>
                <w:sz w:val="18"/>
                <w:szCs w:val="18"/>
                <w:lang w:val="en-GB"/>
              </w:rPr>
              <w:t>is leading to efficient and effective project implementation and adaptive management.</w:t>
            </w:r>
          </w:p>
        </w:tc>
      </w:tr>
    </w:tbl>
    <w:p w14:paraId="27A3A967" w14:textId="77777777" w:rsidR="00BF0763" w:rsidRDefault="00BF0763" w:rsidP="00BF0763">
      <w:pPr>
        <w:spacing w:after="0" w:line="240" w:lineRule="auto"/>
        <w:rPr>
          <w:rFonts w:ascii="Garamond" w:hAnsi="Garamond" w:cs="Arial"/>
          <w:b/>
          <w:sz w:val="20"/>
          <w:szCs w:val="20"/>
        </w:rPr>
      </w:pPr>
    </w:p>
    <w:tbl>
      <w:tblPr>
        <w:tblStyle w:val="TableGrid"/>
        <w:tblW w:w="9576" w:type="dxa"/>
        <w:tblLook w:val="04A0" w:firstRow="1" w:lastRow="0" w:firstColumn="1" w:lastColumn="0" w:noHBand="0" w:noVBand="1"/>
      </w:tblPr>
      <w:tblGrid>
        <w:gridCol w:w="310"/>
        <w:gridCol w:w="1868"/>
        <w:gridCol w:w="7398"/>
      </w:tblGrid>
      <w:tr w:rsidR="00BF0763" w:rsidRPr="001335BB" w14:paraId="2F922181" w14:textId="77777777" w:rsidTr="003917B8">
        <w:tc>
          <w:tcPr>
            <w:tcW w:w="9576" w:type="dxa"/>
            <w:gridSpan w:val="3"/>
            <w:shd w:val="clear" w:color="auto" w:fill="D9D9D9" w:themeFill="background1" w:themeFillShade="D9"/>
          </w:tcPr>
          <w:p w14:paraId="4CA6A198" w14:textId="77777777" w:rsidR="00BF0763" w:rsidRPr="0056426D" w:rsidRDefault="00BF0763" w:rsidP="003917B8">
            <w:pPr>
              <w:rPr>
                <w:rFonts w:ascii="Garamond" w:hAnsi="Garamond" w:cs="Arial"/>
                <w:b/>
                <w:sz w:val="20"/>
                <w:szCs w:val="20"/>
              </w:rPr>
            </w:pPr>
            <w:r>
              <w:rPr>
                <w:rFonts w:ascii="Garamond" w:hAnsi="Garamond"/>
                <w:b/>
                <w:sz w:val="20"/>
                <w:szCs w:val="20"/>
              </w:rPr>
              <w:t xml:space="preserve">Ratings for </w:t>
            </w:r>
            <w:r w:rsidRPr="0056426D">
              <w:rPr>
                <w:rFonts w:ascii="Garamond" w:hAnsi="Garamond"/>
                <w:b/>
                <w:sz w:val="20"/>
                <w:szCs w:val="20"/>
              </w:rPr>
              <w:t xml:space="preserve">Sustainability: </w:t>
            </w:r>
            <w:r w:rsidRPr="0056426D">
              <w:rPr>
                <w:rFonts w:ascii="Garamond" w:hAnsi="Garamond"/>
                <w:color w:val="000000"/>
                <w:sz w:val="20"/>
                <w:szCs w:val="20"/>
                <w:lang w:val="en-GB"/>
              </w:rPr>
              <w:t>(one overall rating)</w:t>
            </w:r>
          </w:p>
        </w:tc>
      </w:tr>
      <w:tr w:rsidR="00BF0763" w:rsidRPr="001335BB" w14:paraId="22FD94EB" w14:textId="77777777" w:rsidTr="003917B8">
        <w:tc>
          <w:tcPr>
            <w:tcW w:w="310" w:type="dxa"/>
            <w:vAlign w:val="center"/>
          </w:tcPr>
          <w:p w14:paraId="141C312D" w14:textId="77777777" w:rsidR="00BF0763" w:rsidRPr="001335BB" w:rsidRDefault="00BF0763" w:rsidP="003917B8">
            <w:pPr>
              <w:rPr>
                <w:rFonts w:ascii="Garamond" w:hAnsi="Garamond" w:cs="Arial"/>
                <w:sz w:val="20"/>
                <w:szCs w:val="20"/>
              </w:rPr>
            </w:pPr>
            <w:r w:rsidRPr="001335BB">
              <w:rPr>
                <w:rFonts w:ascii="Garamond" w:hAnsi="Garamond" w:cs="Arial"/>
                <w:sz w:val="20"/>
                <w:szCs w:val="20"/>
              </w:rPr>
              <w:t>4</w:t>
            </w:r>
          </w:p>
        </w:tc>
        <w:tc>
          <w:tcPr>
            <w:tcW w:w="1868" w:type="dxa"/>
            <w:vAlign w:val="center"/>
          </w:tcPr>
          <w:p w14:paraId="189740A0" w14:textId="77777777" w:rsidR="00BF0763" w:rsidRPr="001335BB" w:rsidRDefault="00BF0763" w:rsidP="003917B8">
            <w:pPr>
              <w:rPr>
                <w:rFonts w:ascii="Garamond" w:hAnsi="Garamond" w:cs="Arial"/>
                <w:sz w:val="20"/>
                <w:szCs w:val="20"/>
              </w:rPr>
            </w:pPr>
            <w:r>
              <w:rPr>
                <w:rFonts w:ascii="Garamond" w:hAnsi="Garamond"/>
                <w:sz w:val="20"/>
                <w:szCs w:val="20"/>
              </w:rPr>
              <w:t>Likely (L)</w:t>
            </w:r>
          </w:p>
        </w:tc>
        <w:tc>
          <w:tcPr>
            <w:tcW w:w="7398" w:type="dxa"/>
          </w:tcPr>
          <w:p w14:paraId="7D96F338" w14:textId="77777777" w:rsidR="00BF0763" w:rsidRPr="00486F2A" w:rsidRDefault="00BF0763" w:rsidP="003917B8">
            <w:pPr>
              <w:jc w:val="both"/>
              <w:rPr>
                <w:rFonts w:ascii="Garamond" w:hAnsi="Garamond" w:cs="Arial"/>
                <w:sz w:val="18"/>
                <w:szCs w:val="18"/>
              </w:rPr>
            </w:pPr>
            <w:r w:rsidRPr="00486F2A">
              <w:rPr>
                <w:rFonts w:ascii="Garamond" w:hAnsi="Garamond"/>
                <w:sz w:val="18"/>
                <w:szCs w:val="18"/>
              </w:rPr>
              <w:t>Negligible risks to sustainability, with key outcomes on track to be achieved by the project’s closure and expected to continue into the foreseeable future</w:t>
            </w:r>
          </w:p>
        </w:tc>
      </w:tr>
      <w:tr w:rsidR="00BF0763" w:rsidRPr="001335BB" w14:paraId="4A80EEC3" w14:textId="77777777" w:rsidTr="003917B8">
        <w:tc>
          <w:tcPr>
            <w:tcW w:w="310" w:type="dxa"/>
            <w:vAlign w:val="center"/>
          </w:tcPr>
          <w:p w14:paraId="7546D2A9"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3</w:t>
            </w:r>
          </w:p>
        </w:tc>
        <w:tc>
          <w:tcPr>
            <w:tcW w:w="1868" w:type="dxa"/>
            <w:vAlign w:val="center"/>
          </w:tcPr>
          <w:p w14:paraId="390C8EB0" w14:textId="77777777" w:rsidR="00BF0763" w:rsidRPr="001335BB" w:rsidRDefault="00BF0763" w:rsidP="003917B8">
            <w:pPr>
              <w:rPr>
                <w:rFonts w:ascii="Garamond" w:hAnsi="Garamond" w:cs="Calibri"/>
                <w:sz w:val="20"/>
                <w:szCs w:val="20"/>
                <w:lang w:val="en-GB"/>
              </w:rPr>
            </w:pPr>
            <w:r>
              <w:rPr>
                <w:rFonts w:ascii="Garamond" w:hAnsi="Garamond"/>
                <w:sz w:val="20"/>
                <w:szCs w:val="20"/>
              </w:rPr>
              <w:t>Moderately Likely (ML)</w:t>
            </w:r>
          </w:p>
        </w:tc>
        <w:tc>
          <w:tcPr>
            <w:tcW w:w="7398" w:type="dxa"/>
          </w:tcPr>
          <w:p w14:paraId="31CAC1FE" w14:textId="77777777" w:rsidR="00BF0763" w:rsidRPr="00486F2A" w:rsidRDefault="00BF0763" w:rsidP="003917B8">
            <w:pPr>
              <w:jc w:val="both"/>
              <w:rPr>
                <w:rFonts w:ascii="Garamond" w:hAnsi="Garamond" w:cs="Calibri"/>
                <w:sz w:val="18"/>
                <w:szCs w:val="18"/>
                <w:lang w:val="en-GB"/>
              </w:rPr>
            </w:pPr>
            <w:r w:rsidRPr="00486F2A">
              <w:rPr>
                <w:rFonts w:ascii="Garamond" w:hAnsi="Garamond"/>
                <w:sz w:val="18"/>
                <w:szCs w:val="18"/>
              </w:rPr>
              <w:t>Moderate risks, but expectations that at least some outcomes will be sustained due to the progress towards results on outcomes at the Midterm Review</w:t>
            </w:r>
          </w:p>
        </w:tc>
      </w:tr>
      <w:tr w:rsidR="00BF0763" w:rsidRPr="001335BB" w14:paraId="1D765D87" w14:textId="77777777" w:rsidTr="003917B8">
        <w:tc>
          <w:tcPr>
            <w:tcW w:w="310" w:type="dxa"/>
            <w:vAlign w:val="center"/>
          </w:tcPr>
          <w:p w14:paraId="4F547F3D" w14:textId="77777777" w:rsidR="00BF0763" w:rsidRPr="001335BB" w:rsidRDefault="00BF0763" w:rsidP="003917B8">
            <w:pPr>
              <w:rPr>
                <w:rFonts w:ascii="Garamond" w:hAnsi="Garamond" w:cs="Arial"/>
                <w:sz w:val="20"/>
                <w:szCs w:val="20"/>
              </w:rPr>
            </w:pPr>
            <w:r>
              <w:rPr>
                <w:rFonts w:ascii="Garamond" w:hAnsi="Garamond" w:cs="Arial"/>
                <w:sz w:val="20"/>
                <w:szCs w:val="20"/>
              </w:rPr>
              <w:t>2</w:t>
            </w:r>
          </w:p>
        </w:tc>
        <w:tc>
          <w:tcPr>
            <w:tcW w:w="1868" w:type="dxa"/>
            <w:vAlign w:val="center"/>
          </w:tcPr>
          <w:p w14:paraId="77A21D2D" w14:textId="77777777" w:rsidR="00BF0763" w:rsidRPr="001335BB" w:rsidRDefault="00BF0763" w:rsidP="003917B8">
            <w:pPr>
              <w:rPr>
                <w:rFonts w:ascii="Garamond" w:hAnsi="Garamond" w:cs="Arial"/>
                <w:sz w:val="20"/>
                <w:szCs w:val="20"/>
              </w:rPr>
            </w:pPr>
            <w:r w:rsidRPr="001335BB">
              <w:rPr>
                <w:rFonts w:ascii="Garamond" w:hAnsi="Garamond"/>
                <w:sz w:val="20"/>
                <w:szCs w:val="20"/>
              </w:rPr>
              <w:t>Moderately Unlikely (MU</w:t>
            </w:r>
            <w:r>
              <w:rPr>
                <w:rFonts w:ascii="Garamond" w:hAnsi="Garamond"/>
                <w:sz w:val="20"/>
                <w:szCs w:val="20"/>
              </w:rPr>
              <w:t>)</w:t>
            </w:r>
          </w:p>
        </w:tc>
        <w:tc>
          <w:tcPr>
            <w:tcW w:w="7398" w:type="dxa"/>
          </w:tcPr>
          <w:p w14:paraId="21463545" w14:textId="77777777" w:rsidR="00BF0763" w:rsidRPr="00486F2A" w:rsidRDefault="00BF0763" w:rsidP="003917B8">
            <w:pPr>
              <w:jc w:val="both"/>
              <w:rPr>
                <w:rFonts w:ascii="Garamond" w:hAnsi="Garamond" w:cs="Arial"/>
                <w:sz w:val="18"/>
                <w:szCs w:val="18"/>
              </w:rPr>
            </w:pPr>
            <w:r w:rsidRPr="00486F2A">
              <w:rPr>
                <w:rFonts w:ascii="Garamond" w:hAnsi="Garamond"/>
                <w:sz w:val="18"/>
                <w:szCs w:val="18"/>
              </w:rPr>
              <w:t>Significant risk that key outcomes will not carry on after project closure, although some outputs and activities should carry on</w:t>
            </w:r>
          </w:p>
        </w:tc>
      </w:tr>
      <w:tr w:rsidR="00BF0763" w:rsidRPr="001335BB" w14:paraId="3BF6D0BD" w14:textId="77777777" w:rsidTr="003917B8">
        <w:tc>
          <w:tcPr>
            <w:tcW w:w="310" w:type="dxa"/>
            <w:vAlign w:val="center"/>
          </w:tcPr>
          <w:p w14:paraId="60EEC621" w14:textId="77777777" w:rsidR="00BF0763" w:rsidRPr="001335BB" w:rsidRDefault="00BF0763" w:rsidP="003917B8">
            <w:pPr>
              <w:rPr>
                <w:rFonts w:ascii="Garamond" w:hAnsi="Garamond" w:cs="Calibri"/>
                <w:sz w:val="20"/>
                <w:szCs w:val="20"/>
                <w:lang w:val="en-GB"/>
              </w:rPr>
            </w:pPr>
            <w:r>
              <w:rPr>
                <w:rFonts w:ascii="Garamond" w:hAnsi="Garamond" w:cs="Arial"/>
                <w:sz w:val="20"/>
                <w:szCs w:val="20"/>
              </w:rPr>
              <w:t>1</w:t>
            </w:r>
          </w:p>
        </w:tc>
        <w:tc>
          <w:tcPr>
            <w:tcW w:w="1868" w:type="dxa"/>
            <w:vAlign w:val="center"/>
          </w:tcPr>
          <w:p w14:paraId="4333C1C5" w14:textId="77777777" w:rsidR="00BF0763" w:rsidRPr="001335BB" w:rsidRDefault="00BF0763" w:rsidP="003917B8">
            <w:pPr>
              <w:rPr>
                <w:rFonts w:ascii="Garamond" w:hAnsi="Garamond" w:cs="Calibri"/>
                <w:sz w:val="20"/>
                <w:szCs w:val="20"/>
                <w:lang w:val="en-GB"/>
              </w:rPr>
            </w:pPr>
            <w:r w:rsidRPr="001335BB">
              <w:rPr>
                <w:rFonts w:ascii="Garamond" w:hAnsi="Garamond"/>
                <w:sz w:val="20"/>
                <w:szCs w:val="20"/>
              </w:rPr>
              <w:t>Unlikely (U</w:t>
            </w:r>
            <w:r>
              <w:rPr>
                <w:rFonts w:ascii="Garamond" w:hAnsi="Garamond"/>
                <w:sz w:val="20"/>
                <w:szCs w:val="20"/>
              </w:rPr>
              <w:t>)</w:t>
            </w:r>
          </w:p>
        </w:tc>
        <w:tc>
          <w:tcPr>
            <w:tcW w:w="7398" w:type="dxa"/>
          </w:tcPr>
          <w:p w14:paraId="339D7DFB" w14:textId="77777777" w:rsidR="00BF0763" w:rsidRPr="00486F2A" w:rsidRDefault="00BF0763" w:rsidP="003917B8">
            <w:pPr>
              <w:jc w:val="both"/>
              <w:rPr>
                <w:rFonts w:ascii="Garamond" w:hAnsi="Garamond" w:cs="Calibri"/>
                <w:sz w:val="18"/>
                <w:szCs w:val="18"/>
                <w:lang w:val="en-GB"/>
              </w:rPr>
            </w:pPr>
            <w:r w:rsidRPr="00486F2A">
              <w:rPr>
                <w:rFonts w:ascii="Garamond" w:hAnsi="Garamond"/>
                <w:sz w:val="18"/>
                <w:szCs w:val="18"/>
              </w:rPr>
              <w:t>Severe risks that project outcomes as well as key outputs will not be sustained</w:t>
            </w:r>
          </w:p>
        </w:tc>
      </w:tr>
    </w:tbl>
    <w:p w14:paraId="06B2B23D" w14:textId="77777777" w:rsidR="00BF0763" w:rsidRPr="00CD7059" w:rsidRDefault="00BF0763" w:rsidP="00BF0763">
      <w:pPr>
        <w:spacing w:after="0" w:line="240" w:lineRule="auto"/>
        <w:rPr>
          <w:rFonts w:ascii="Arial" w:hAnsi="Arial" w:cs="Arial"/>
          <w:b/>
          <w:sz w:val="18"/>
          <w:szCs w:val="18"/>
        </w:rPr>
      </w:pPr>
    </w:p>
    <w:p w14:paraId="05DF8883" w14:textId="77777777" w:rsidR="00A87526" w:rsidRDefault="00A87526" w:rsidP="00BF0763">
      <w:pPr>
        <w:spacing w:after="0" w:line="240" w:lineRule="auto"/>
        <w:rPr>
          <w:rFonts w:ascii="Garamond" w:hAnsi="Garamond"/>
          <w:b/>
          <w:color w:val="808080" w:themeColor="background1" w:themeShade="80"/>
        </w:rPr>
      </w:pPr>
    </w:p>
    <w:p w14:paraId="5E02AA99" w14:textId="77777777" w:rsidR="00A87526" w:rsidRDefault="00A87526" w:rsidP="00BF0763">
      <w:pPr>
        <w:spacing w:after="0" w:line="240" w:lineRule="auto"/>
        <w:rPr>
          <w:rFonts w:ascii="Garamond" w:hAnsi="Garamond"/>
          <w:b/>
          <w:color w:val="808080" w:themeColor="background1" w:themeShade="80"/>
        </w:rPr>
      </w:pPr>
    </w:p>
    <w:p w14:paraId="64DAFEEC" w14:textId="77777777" w:rsidR="00A87526" w:rsidRDefault="00A87526" w:rsidP="00BF0763">
      <w:pPr>
        <w:spacing w:after="0" w:line="240" w:lineRule="auto"/>
        <w:rPr>
          <w:rFonts w:ascii="Garamond" w:hAnsi="Garamond"/>
          <w:b/>
          <w:color w:val="808080" w:themeColor="background1" w:themeShade="80"/>
        </w:rPr>
      </w:pPr>
    </w:p>
    <w:p w14:paraId="045C35AA" w14:textId="77777777" w:rsidR="00A87526" w:rsidRDefault="00A87526" w:rsidP="00BF0763">
      <w:pPr>
        <w:spacing w:after="0" w:line="240" w:lineRule="auto"/>
        <w:rPr>
          <w:rFonts w:ascii="Garamond" w:hAnsi="Garamond"/>
          <w:b/>
          <w:color w:val="808080" w:themeColor="background1" w:themeShade="80"/>
        </w:rPr>
      </w:pPr>
    </w:p>
    <w:p w14:paraId="2B4B9AF0" w14:textId="77777777" w:rsidR="00A87526" w:rsidRDefault="00A87526" w:rsidP="00BF0763">
      <w:pPr>
        <w:spacing w:after="0" w:line="240" w:lineRule="auto"/>
        <w:rPr>
          <w:rFonts w:ascii="Garamond" w:hAnsi="Garamond"/>
          <w:b/>
          <w:color w:val="808080" w:themeColor="background1" w:themeShade="80"/>
        </w:rPr>
      </w:pPr>
    </w:p>
    <w:p w14:paraId="6ED5411C" w14:textId="77777777" w:rsidR="00A87526" w:rsidRDefault="00A87526" w:rsidP="00BF0763">
      <w:pPr>
        <w:spacing w:after="0" w:line="240" w:lineRule="auto"/>
        <w:rPr>
          <w:rFonts w:ascii="Garamond" w:hAnsi="Garamond"/>
          <w:b/>
          <w:color w:val="808080" w:themeColor="background1" w:themeShade="80"/>
        </w:rPr>
      </w:pPr>
    </w:p>
    <w:p w14:paraId="7275B028" w14:textId="77777777" w:rsidR="00A87526" w:rsidRDefault="00A87526" w:rsidP="00BF0763">
      <w:pPr>
        <w:spacing w:after="0" w:line="240" w:lineRule="auto"/>
        <w:rPr>
          <w:rFonts w:ascii="Garamond" w:hAnsi="Garamond"/>
          <w:b/>
          <w:color w:val="808080" w:themeColor="background1" w:themeShade="80"/>
        </w:rPr>
      </w:pPr>
    </w:p>
    <w:p w14:paraId="4FD904FC" w14:textId="77777777" w:rsidR="00A87526" w:rsidRDefault="00A87526" w:rsidP="00BF0763">
      <w:pPr>
        <w:spacing w:after="0" w:line="240" w:lineRule="auto"/>
        <w:rPr>
          <w:rFonts w:ascii="Garamond" w:hAnsi="Garamond"/>
          <w:b/>
          <w:color w:val="808080" w:themeColor="background1" w:themeShade="80"/>
        </w:rPr>
      </w:pPr>
    </w:p>
    <w:p w14:paraId="636D086C" w14:textId="77777777" w:rsidR="00A87526" w:rsidRDefault="00A87526" w:rsidP="00BF0763">
      <w:pPr>
        <w:spacing w:after="0" w:line="240" w:lineRule="auto"/>
        <w:rPr>
          <w:rFonts w:ascii="Garamond" w:hAnsi="Garamond"/>
          <w:b/>
          <w:color w:val="808080" w:themeColor="background1" w:themeShade="80"/>
        </w:rPr>
      </w:pPr>
    </w:p>
    <w:p w14:paraId="4DE4FB83" w14:textId="77777777" w:rsidR="00A87526" w:rsidRDefault="00A87526" w:rsidP="00BF0763">
      <w:pPr>
        <w:spacing w:after="0" w:line="240" w:lineRule="auto"/>
        <w:rPr>
          <w:rFonts w:ascii="Garamond" w:hAnsi="Garamond"/>
          <w:b/>
          <w:color w:val="808080" w:themeColor="background1" w:themeShade="80"/>
        </w:rPr>
      </w:pPr>
    </w:p>
    <w:p w14:paraId="4169C4F9" w14:textId="77777777" w:rsidR="00A87526" w:rsidRDefault="00A87526" w:rsidP="00BF0763">
      <w:pPr>
        <w:spacing w:after="0" w:line="240" w:lineRule="auto"/>
        <w:rPr>
          <w:rFonts w:ascii="Garamond" w:hAnsi="Garamond"/>
          <w:b/>
          <w:color w:val="808080" w:themeColor="background1" w:themeShade="80"/>
        </w:rPr>
      </w:pPr>
    </w:p>
    <w:p w14:paraId="1AA5CE4B" w14:textId="77777777" w:rsidR="00A87526" w:rsidRDefault="00A87526" w:rsidP="00BF0763">
      <w:pPr>
        <w:spacing w:after="0" w:line="240" w:lineRule="auto"/>
        <w:rPr>
          <w:rFonts w:ascii="Garamond" w:hAnsi="Garamond"/>
          <w:b/>
          <w:color w:val="808080" w:themeColor="background1" w:themeShade="80"/>
        </w:rPr>
      </w:pPr>
    </w:p>
    <w:p w14:paraId="0C3A6548" w14:textId="77777777" w:rsidR="00A87526" w:rsidRDefault="00A87526" w:rsidP="00BF0763">
      <w:pPr>
        <w:spacing w:after="0" w:line="240" w:lineRule="auto"/>
        <w:rPr>
          <w:rFonts w:ascii="Garamond" w:hAnsi="Garamond"/>
          <w:b/>
          <w:color w:val="808080" w:themeColor="background1" w:themeShade="80"/>
        </w:rPr>
      </w:pPr>
    </w:p>
    <w:p w14:paraId="0160A61F" w14:textId="77777777" w:rsidR="00A87526" w:rsidRDefault="00A87526" w:rsidP="00BF0763">
      <w:pPr>
        <w:spacing w:after="0" w:line="240" w:lineRule="auto"/>
        <w:rPr>
          <w:rFonts w:ascii="Garamond" w:hAnsi="Garamond"/>
          <w:b/>
          <w:color w:val="808080" w:themeColor="background1" w:themeShade="80"/>
        </w:rPr>
      </w:pPr>
    </w:p>
    <w:p w14:paraId="4CFF11F2" w14:textId="77777777" w:rsidR="00A87526" w:rsidRDefault="00A87526" w:rsidP="00BF0763">
      <w:pPr>
        <w:spacing w:after="0" w:line="240" w:lineRule="auto"/>
        <w:rPr>
          <w:rFonts w:ascii="Garamond" w:hAnsi="Garamond"/>
          <w:b/>
          <w:color w:val="808080" w:themeColor="background1" w:themeShade="80"/>
        </w:rPr>
      </w:pPr>
    </w:p>
    <w:p w14:paraId="38F2A1DB" w14:textId="77777777" w:rsidR="00A87526" w:rsidRDefault="00A87526" w:rsidP="00BF0763">
      <w:pPr>
        <w:spacing w:after="0" w:line="240" w:lineRule="auto"/>
        <w:rPr>
          <w:rFonts w:ascii="Garamond" w:hAnsi="Garamond"/>
          <w:b/>
          <w:color w:val="808080" w:themeColor="background1" w:themeShade="80"/>
        </w:rPr>
      </w:pPr>
    </w:p>
    <w:p w14:paraId="36C935DE" w14:textId="77777777" w:rsidR="00A87526" w:rsidRDefault="00A87526" w:rsidP="00BF0763">
      <w:pPr>
        <w:spacing w:after="0" w:line="240" w:lineRule="auto"/>
        <w:rPr>
          <w:rFonts w:ascii="Garamond" w:hAnsi="Garamond"/>
          <w:b/>
          <w:color w:val="808080" w:themeColor="background1" w:themeShade="80"/>
        </w:rPr>
      </w:pPr>
    </w:p>
    <w:p w14:paraId="6DC95795" w14:textId="77777777" w:rsidR="00A87526" w:rsidRDefault="00A87526" w:rsidP="00BF0763">
      <w:pPr>
        <w:spacing w:after="0" w:line="240" w:lineRule="auto"/>
        <w:rPr>
          <w:rFonts w:ascii="Garamond" w:hAnsi="Garamond"/>
          <w:b/>
          <w:color w:val="808080" w:themeColor="background1" w:themeShade="80"/>
        </w:rPr>
      </w:pPr>
    </w:p>
    <w:p w14:paraId="106C7DE5" w14:textId="449FBC17" w:rsidR="00BF0763" w:rsidRDefault="00BF0763" w:rsidP="00BF0763">
      <w:pPr>
        <w:spacing w:after="0"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Pr>
          <w:rFonts w:ascii="Garamond" w:hAnsi="Garamond"/>
          <w:b/>
          <w:color w:val="808080" w:themeColor="background1" w:themeShade="80"/>
        </w:rPr>
        <w:t xml:space="preserve"> ANNEX F</w:t>
      </w:r>
      <w:r w:rsidRPr="001932B0">
        <w:rPr>
          <w:rFonts w:ascii="Garamond" w:hAnsi="Garamond"/>
          <w:b/>
          <w:color w:val="808080" w:themeColor="background1" w:themeShade="80"/>
        </w:rPr>
        <w:t xml:space="preserve">: </w:t>
      </w:r>
      <w:r w:rsidR="00486B06">
        <w:rPr>
          <w:rFonts w:ascii="Garamond" w:hAnsi="Garamond"/>
          <w:b/>
          <w:color w:val="808080" w:themeColor="background1" w:themeShade="80"/>
        </w:rPr>
        <w:t>Interim Evaluation</w:t>
      </w:r>
      <w:r w:rsidRPr="001932B0">
        <w:rPr>
          <w:rFonts w:ascii="Garamond" w:hAnsi="Garamond"/>
          <w:b/>
          <w:color w:val="808080" w:themeColor="background1" w:themeShade="80"/>
        </w:rPr>
        <w:t xml:space="preserve"> Report Clearance Form</w:t>
      </w:r>
    </w:p>
    <w:p w14:paraId="3EFFA0BD" w14:textId="77777777" w:rsidR="00C052AC" w:rsidRPr="001932B0" w:rsidRDefault="00C052AC" w:rsidP="00BF0763">
      <w:pPr>
        <w:spacing w:after="0" w:line="240" w:lineRule="auto"/>
        <w:rPr>
          <w:rFonts w:ascii="Garamond" w:hAnsi="Garamond"/>
          <w:b/>
          <w:color w:val="808080" w:themeColor="background1" w:themeShade="80"/>
        </w:rPr>
      </w:pPr>
    </w:p>
    <w:p w14:paraId="33581F21" w14:textId="4F299B54" w:rsidR="004A3809" w:rsidRDefault="00BF0763" w:rsidP="001E6992">
      <w:pPr>
        <w:spacing w:after="0" w:line="240" w:lineRule="auto"/>
        <w:sectPr w:rsidR="004A3809">
          <w:footerReference w:type="default" r:id="rId13"/>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60288" behindDoc="0" locked="0" layoutInCell="1" allowOverlap="1" wp14:anchorId="77B18E8E" wp14:editId="71B6DE9C">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11400ECE" w14:textId="168340D2" w:rsidR="00F87200" w:rsidRDefault="00F87200" w:rsidP="00BF0763">
                            <w:pPr>
                              <w:spacing w:after="0" w:line="240" w:lineRule="auto"/>
                              <w:rPr>
                                <w:rFonts w:ascii="Garamond" w:hAnsi="Garamond"/>
                                <w:b/>
                                <w:sz w:val="20"/>
                                <w:szCs w:val="20"/>
                              </w:rPr>
                            </w:pPr>
                            <w:r>
                              <w:rPr>
                                <w:rFonts w:ascii="Garamond" w:hAnsi="Garamond"/>
                                <w:b/>
                                <w:sz w:val="20"/>
                                <w:szCs w:val="20"/>
                              </w:rPr>
                              <w:t>Interim Evaluation Report Reviewed and Cleared By:</w:t>
                            </w:r>
                          </w:p>
                          <w:p w14:paraId="6184BEF0" w14:textId="77777777" w:rsidR="00F87200" w:rsidRPr="0041686D" w:rsidRDefault="00F87200" w:rsidP="00BF0763">
                            <w:pPr>
                              <w:spacing w:after="0" w:line="240" w:lineRule="auto"/>
                              <w:rPr>
                                <w:rFonts w:ascii="Garamond" w:hAnsi="Garamond"/>
                                <w:b/>
                                <w:sz w:val="20"/>
                                <w:szCs w:val="20"/>
                              </w:rPr>
                            </w:pPr>
                          </w:p>
                          <w:p w14:paraId="3C9DEFAE" w14:textId="77777777" w:rsidR="00F87200" w:rsidRDefault="00F87200" w:rsidP="00BF0763">
                            <w:pPr>
                              <w:spacing w:after="0" w:line="240" w:lineRule="auto"/>
                              <w:rPr>
                                <w:rFonts w:ascii="Garamond" w:hAnsi="Garamond"/>
                                <w:b/>
                                <w:sz w:val="20"/>
                                <w:szCs w:val="20"/>
                              </w:rPr>
                            </w:pPr>
                            <w:r>
                              <w:rPr>
                                <w:rFonts w:ascii="Garamond" w:hAnsi="Garamond"/>
                                <w:b/>
                                <w:sz w:val="20"/>
                                <w:szCs w:val="20"/>
                              </w:rPr>
                              <w:t>Commissioning Unit</w:t>
                            </w:r>
                          </w:p>
                          <w:p w14:paraId="1200AEAB" w14:textId="77777777" w:rsidR="00F87200" w:rsidRPr="00D2682B" w:rsidRDefault="00F87200" w:rsidP="00BF0763">
                            <w:pPr>
                              <w:spacing w:after="0" w:line="240" w:lineRule="auto"/>
                              <w:rPr>
                                <w:rFonts w:ascii="Garamond" w:hAnsi="Garamond"/>
                                <w:b/>
                                <w:sz w:val="20"/>
                                <w:szCs w:val="20"/>
                              </w:rPr>
                            </w:pPr>
                          </w:p>
                          <w:p w14:paraId="3F39A266" w14:textId="77777777" w:rsidR="00F87200" w:rsidRDefault="00F87200"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117F973" w14:textId="77777777" w:rsidR="00F87200" w:rsidRDefault="00F87200" w:rsidP="00BF0763">
                            <w:pPr>
                              <w:spacing w:after="0" w:line="240" w:lineRule="auto"/>
                              <w:rPr>
                                <w:rFonts w:ascii="Garamond" w:hAnsi="Garamond"/>
                                <w:sz w:val="20"/>
                                <w:szCs w:val="20"/>
                              </w:rPr>
                            </w:pPr>
                          </w:p>
                          <w:p w14:paraId="2FC974D0" w14:textId="77777777" w:rsidR="00F87200" w:rsidRDefault="00F87200"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5E9326B4" w14:textId="77777777" w:rsidR="00F87200" w:rsidRDefault="00F87200" w:rsidP="00BF0763">
                            <w:pPr>
                              <w:spacing w:after="0" w:line="240" w:lineRule="auto"/>
                              <w:rPr>
                                <w:rFonts w:ascii="Garamond" w:hAnsi="Garamond"/>
                                <w:sz w:val="20"/>
                                <w:szCs w:val="20"/>
                              </w:rPr>
                            </w:pPr>
                          </w:p>
                          <w:p w14:paraId="6F4842B9" w14:textId="77777777" w:rsidR="00F87200" w:rsidRDefault="00F87200" w:rsidP="00BF0763">
                            <w:pPr>
                              <w:spacing w:after="0" w:line="240" w:lineRule="auto"/>
                              <w:rPr>
                                <w:rFonts w:ascii="Garamond" w:hAnsi="Garamond"/>
                                <w:b/>
                                <w:sz w:val="20"/>
                                <w:szCs w:val="20"/>
                              </w:rPr>
                            </w:pPr>
                          </w:p>
                          <w:p w14:paraId="4E40AABF" w14:textId="7F2FFEA0" w:rsidR="00F87200" w:rsidRDefault="00F87200" w:rsidP="00BF0763">
                            <w:pPr>
                              <w:spacing w:after="0" w:line="240" w:lineRule="auto"/>
                              <w:rPr>
                                <w:rFonts w:ascii="Garamond" w:hAnsi="Garamond"/>
                                <w:b/>
                                <w:sz w:val="20"/>
                                <w:szCs w:val="20"/>
                              </w:rPr>
                            </w:pPr>
                            <w:r w:rsidRPr="008B2096">
                              <w:rPr>
                                <w:rFonts w:ascii="Garamond" w:hAnsi="Garamond"/>
                                <w:b/>
                                <w:sz w:val="20"/>
                                <w:szCs w:val="20"/>
                              </w:rPr>
                              <w:t>Regional Technical Adviso</w:t>
                            </w:r>
                            <w:r>
                              <w:rPr>
                                <w:rFonts w:ascii="Garamond" w:hAnsi="Garamond"/>
                                <w:b/>
                                <w:sz w:val="20"/>
                                <w:szCs w:val="20"/>
                              </w:rPr>
                              <w:t>r (Nature, Climate and Energy)</w:t>
                            </w:r>
                          </w:p>
                          <w:p w14:paraId="21E335AF" w14:textId="77777777" w:rsidR="00F87200" w:rsidRPr="00D2682B" w:rsidRDefault="00F87200" w:rsidP="00BF0763">
                            <w:pPr>
                              <w:spacing w:after="0" w:line="240" w:lineRule="auto"/>
                              <w:rPr>
                                <w:rFonts w:ascii="Garamond" w:hAnsi="Garamond"/>
                                <w:b/>
                                <w:sz w:val="20"/>
                                <w:szCs w:val="20"/>
                              </w:rPr>
                            </w:pPr>
                          </w:p>
                          <w:p w14:paraId="248F3B50" w14:textId="77777777" w:rsidR="00F87200" w:rsidRDefault="00F87200"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5E34381" w14:textId="77777777" w:rsidR="00F87200" w:rsidRDefault="00F87200" w:rsidP="00BF0763">
                            <w:pPr>
                              <w:spacing w:after="0" w:line="240" w:lineRule="auto"/>
                              <w:rPr>
                                <w:rFonts w:ascii="Garamond" w:hAnsi="Garamond"/>
                                <w:sz w:val="20"/>
                                <w:szCs w:val="20"/>
                              </w:rPr>
                            </w:pPr>
                          </w:p>
                          <w:p w14:paraId="1AA184BB" w14:textId="6626FBFE" w:rsidR="00F87200" w:rsidRDefault="00F87200"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009E1A77" w14:textId="45D241CB" w:rsidR="00F87200" w:rsidRPr="00C052AC" w:rsidRDefault="00F87200" w:rsidP="00BF0763">
                            <w:pPr>
                              <w:spacing w:after="0" w:line="240" w:lineRule="auto"/>
                              <w:rPr>
                                <w:rFonts w:ascii="Garamond" w:hAnsi="Garamond"/>
                                <w:b/>
                                <w:bCs/>
                                <w:sz w:val="20"/>
                                <w:szCs w:val="20"/>
                              </w:rPr>
                            </w:pPr>
                          </w:p>
                          <w:p w14:paraId="78892F45" w14:textId="77777777" w:rsidR="00F87200" w:rsidRDefault="00F87200" w:rsidP="00BF0763">
                            <w:pPr>
                              <w:spacing w:after="0" w:line="240" w:lineRule="auto"/>
                              <w:rPr>
                                <w:rFonts w:ascii="Garamond" w:hAnsi="Garamond"/>
                                <w:b/>
                                <w:bCs/>
                                <w:sz w:val="20"/>
                                <w:szCs w:val="20"/>
                              </w:rPr>
                            </w:pPr>
                          </w:p>
                          <w:p w14:paraId="2E32EC67" w14:textId="47CECB30" w:rsidR="00F87200" w:rsidRDefault="00F87200" w:rsidP="00BF0763">
                            <w:pPr>
                              <w:spacing w:after="0" w:line="240" w:lineRule="auto"/>
                              <w:rPr>
                                <w:rFonts w:ascii="Garamond" w:hAnsi="Garamond"/>
                                <w:b/>
                                <w:bCs/>
                                <w:sz w:val="20"/>
                                <w:szCs w:val="20"/>
                              </w:rPr>
                            </w:pPr>
                            <w:r w:rsidRPr="00C052AC">
                              <w:rPr>
                                <w:rFonts w:ascii="Garamond" w:hAnsi="Garamond"/>
                                <w:b/>
                                <w:bCs/>
                                <w:sz w:val="20"/>
                                <w:szCs w:val="20"/>
                              </w:rPr>
                              <w:t>Principal Technical Advisor</w:t>
                            </w:r>
                            <w:r>
                              <w:rPr>
                                <w:rFonts w:ascii="Garamond" w:hAnsi="Garamond"/>
                                <w:b/>
                                <w:bCs/>
                                <w:sz w:val="20"/>
                                <w:szCs w:val="20"/>
                              </w:rPr>
                              <w:t>, Climate Change Adaptation</w:t>
                            </w:r>
                            <w:r w:rsidRPr="00C052AC">
                              <w:rPr>
                                <w:rFonts w:ascii="Garamond" w:hAnsi="Garamond"/>
                                <w:b/>
                                <w:bCs/>
                                <w:sz w:val="20"/>
                                <w:szCs w:val="20"/>
                              </w:rPr>
                              <w:t xml:space="preserve"> (Nature, Climate and Energy)</w:t>
                            </w:r>
                          </w:p>
                          <w:p w14:paraId="00E8B06E" w14:textId="79C52966" w:rsidR="00F87200" w:rsidRDefault="00F87200" w:rsidP="00BF0763">
                            <w:pPr>
                              <w:spacing w:after="0" w:line="240" w:lineRule="auto"/>
                              <w:rPr>
                                <w:rFonts w:ascii="Garamond" w:hAnsi="Garamond"/>
                                <w:b/>
                                <w:bCs/>
                                <w:sz w:val="20"/>
                                <w:szCs w:val="20"/>
                              </w:rPr>
                            </w:pPr>
                          </w:p>
                          <w:p w14:paraId="68F4FAE2" w14:textId="77777777" w:rsidR="00F87200" w:rsidRDefault="00F87200" w:rsidP="00C052AC">
                            <w:pPr>
                              <w:spacing w:after="0" w:line="240" w:lineRule="auto"/>
                              <w:rPr>
                                <w:rFonts w:ascii="Garamond" w:hAnsi="Garamond"/>
                                <w:sz w:val="20"/>
                                <w:szCs w:val="20"/>
                              </w:rPr>
                            </w:pPr>
                            <w:r>
                              <w:rPr>
                                <w:rFonts w:ascii="Garamond" w:hAnsi="Garamond"/>
                                <w:sz w:val="20"/>
                                <w:szCs w:val="20"/>
                              </w:rPr>
                              <w:t>Name: _____________________________________________</w:t>
                            </w:r>
                          </w:p>
                          <w:p w14:paraId="19498FB6" w14:textId="77777777" w:rsidR="00F87200" w:rsidRDefault="00F87200" w:rsidP="00C052AC">
                            <w:pPr>
                              <w:spacing w:after="0" w:line="240" w:lineRule="auto"/>
                              <w:rPr>
                                <w:rFonts w:ascii="Garamond" w:hAnsi="Garamond"/>
                                <w:sz w:val="20"/>
                                <w:szCs w:val="20"/>
                              </w:rPr>
                            </w:pPr>
                          </w:p>
                          <w:p w14:paraId="361B0A44" w14:textId="77777777" w:rsidR="00F87200" w:rsidRDefault="00F87200" w:rsidP="00C052AC">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1BD22C2A" w14:textId="77777777" w:rsidR="00F87200" w:rsidRPr="00C052AC" w:rsidRDefault="00F87200" w:rsidP="00BF0763">
                            <w:pPr>
                              <w:spacing w:after="0" w:line="240" w:lineRule="auto"/>
                              <w:rPr>
                                <w:rFonts w:ascii="Garamond" w:hAnsi="Garamond"/>
                                <w:b/>
                                <w:bCs/>
                                <w:sz w:val="20"/>
                                <w:szCs w:val="20"/>
                              </w:rPr>
                            </w:pPr>
                          </w:p>
                          <w:p w14:paraId="19171FAE" w14:textId="77777777" w:rsidR="00F87200" w:rsidRPr="00006C92" w:rsidRDefault="00F87200" w:rsidP="00BF0763">
                            <w:pPr>
                              <w:spacing w:after="0" w:line="240" w:lineRule="auto"/>
                              <w:rPr>
                                <w:rFonts w:ascii="Garamond" w:hAnsi="Garamond"/>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7B18E8E" id="Text Box 22" o:spid="_x0000_s1027" type="#_x0000_t202" style="position:absolute;margin-left:0;margin-top:18.7pt;width:456.7pt;height:153.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" filled="f" strokeweight=".5pt">
                <v:path arrowok="t"/>
                <v:textbox style="mso-fit-shape-to-text:t">
                  <w:txbxContent>
                    <w:p w14:paraId="11400ECE" w14:textId="168340D2" w:rsidR="00F87200" w:rsidRDefault="00F87200" w:rsidP="00BF0763">
                      <w:pPr>
                        <w:spacing w:after="0" w:line="240" w:lineRule="auto"/>
                        <w:rPr>
                          <w:rFonts w:ascii="Garamond" w:hAnsi="Garamond"/>
                          <w:b/>
                          <w:sz w:val="20"/>
                          <w:szCs w:val="20"/>
                        </w:rPr>
                      </w:pPr>
                      <w:r>
                        <w:rPr>
                          <w:rFonts w:ascii="Garamond" w:hAnsi="Garamond"/>
                          <w:b/>
                          <w:sz w:val="20"/>
                          <w:szCs w:val="20"/>
                        </w:rPr>
                        <w:t>Interim Evaluation Report Reviewed and Cleared By:</w:t>
                      </w:r>
                    </w:p>
                    <w:p w14:paraId="6184BEF0" w14:textId="77777777" w:rsidR="00F87200" w:rsidRPr="0041686D" w:rsidRDefault="00F87200" w:rsidP="00BF0763">
                      <w:pPr>
                        <w:spacing w:after="0" w:line="240" w:lineRule="auto"/>
                        <w:rPr>
                          <w:rFonts w:ascii="Garamond" w:hAnsi="Garamond"/>
                          <w:b/>
                          <w:sz w:val="20"/>
                          <w:szCs w:val="20"/>
                        </w:rPr>
                      </w:pPr>
                    </w:p>
                    <w:p w14:paraId="3C9DEFAE" w14:textId="77777777" w:rsidR="00F87200" w:rsidRDefault="00F87200" w:rsidP="00BF0763">
                      <w:pPr>
                        <w:spacing w:after="0" w:line="240" w:lineRule="auto"/>
                        <w:rPr>
                          <w:rFonts w:ascii="Garamond" w:hAnsi="Garamond"/>
                          <w:b/>
                          <w:sz w:val="20"/>
                          <w:szCs w:val="20"/>
                        </w:rPr>
                      </w:pPr>
                      <w:r>
                        <w:rPr>
                          <w:rFonts w:ascii="Garamond" w:hAnsi="Garamond"/>
                          <w:b/>
                          <w:sz w:val="20"/>
                          <w:szCs w:val="20"/>
                        </w:rPr>
                        <w:t>Commissioning Unit</w:t>
                      </w:r>
                    </w:p>
                    <w:p w14:paraId="1200AEAB" w14:textId="77777777" w:rsidR="00F87200" w:rsidRPr="00D2682B" w:rsidRDefault="00F87200" w:rsidP="00BF0763">
                      <w:pPr>
                        <w:spacing w:after="0" w:line="240" w:lineRule="auto"/>
                        <w:rPr>
                          <w:rFonts w:ascii="Garamond" w:hAnsi="Garamond"/>
                          <w:b/>
                          <w:sz w:val="20"/>
                          <w:szCs w:val="20"/>
                        </w:rPr>
                      </w:pPr>
                    </w:p>
                    <w:p w14:paraId="3F39A266" w14:textId="77777777" w:rsidR="00F87200" w:rsidRDefault="00F87200"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117F973" w14:textId="77777777" w:rsidR="00F87200" w:rsidRDefault="00F87200" w:rsidP="00BF0763">
                      <w:pPr>
                        <w:spacing w:after="0" w:line="240" w:lineRule="auto"/>
                        <w:rPr>
                          <w:rFonts w:ascii="Garamond" w:hAnsi="Garamond"/>
                          <w:sz w:val="20"/>
                          <w:szCs w:val="20"/>
                        </w:rPr>
                      </w:pPr>
                    </w:p>
                    <w:p w14:paraId="2FC974D0" w14:textId="77777777" w:rsidR="00F87200" w:rsidRDefault="00F87200"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5E9326B4" w14:textId="77777777" w:rsidR="00F87200" w:rsidRDefault="00F87200" w:rsidP="00BF0763">
                      <w:pPr>
                        <w:spacing w:after="0" w:line="240" w:lineRule="auto"/>
                        <w:rPr>
                          <w:rFonts w:ascii="Garamond" w:hAnsi="Garamond"/>
                          <w:sz w:val="20"/>
                          <w:szCs w:val="20"/>
                        </w:rPr>
                      </w:pPr>
                    </w:p>
                    <w:p w14:paraId="6F4842B9" w14:textId="77777777" w:rsidR="00F87200" w:rsidRDefault="00F87200" w:rsidP="00BF0763">
                      <w:pPr>
                        <w:spacing w:after="0" w:line="240" w:lineRule="auto"/>
                        <w:rPr>
                          <w:rFonts w:ascii="Garamond" w:hAnsi="Garamond"/>
                          <w:b/>
                          <w:sz w:val="20"/>
                          <w:szCs w:val="20"/>
                        </w:rPr>
                      </w:pPr>
                    </w:p>
                    <w:p w14:paraId="4E40AABF" w14:textId="7F2FFEA0" w:rsidR="00F87200" w:rsidRDefault="00F87200" w:rsidP="00BF0763">
                      <w:pPr>
                        <w:spacing w:after="0" w:line="240" w:lineRule="auto"/>
                        <w:rPr>
                          <w:rFonts w:ascii="Garamond" w:hAnsi="Garamond"/>
                          <w:b/>
                          <w:sz w:val="20"/>
                          <w:szCs w:val="20"/>
                        </w:rPr>
                      </w:pPr>
                      <w:r w:rsidRPr="008B2096">
                        <w:rPr>
                          <w:rFonts w:ascii="Garamond" w:hAnsi="Garamond"/>
                          <w:b/>
                          <w:sz w:val="20"/>
                          <w:szCs w:val="20"/>
                        </w:rPr>
                        <w:t>Regional Technical Adviso</w:t>
                      </w:r>
                      <w:r>
                        <w:rPr>
                          <w:rFonts w:ascii="Garamond" w:hAnsi="Garamond"/>
                          <w:b/>
                          <w:sz w:val="20"/>
                          <w:szCs w:val="20"/>
                        </w:rPr>
                        <w:t>r (Nature, Climate and Energy)</w:t>
                      </w:r>
                    </w:p>
                    <w:p w14:paraId="21E335AF" w14:textId="77777777" w:rsidR="00F87200" w:rsidRPr="00D2682B" w:rsidRDefault="00F87200" w:rsidP="00BF0763">
                      <w:pPr>
                        <w:spacing w:after="0" w:line="240" w:lineRule="auto"/>
                        <w:rPr>
                          <w:rFonts w:ascii="Garamond" w:hAnsi="Garamond"/>
                          <w:b/>
                          <w:sz w:val="20"/>
                          <w:szCs w:val="20"/>
                        </w:rPr>
                      </w:pPr>
                    </w:p>
                    <w:p w14:paraId="248F3B50" w14:textId="77777777" w:rsidR="00F87200" w:rsidRDefault="00F87200"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5E34381" w14:textId="77777777" w:rsidR="00F87200" w:rsidRDefault="00F87200" w:rsidP="00BF0763">
                      <w:pPr>
                        <w:spacing w:after="0" w:line="240" w:lineRule="auto"/>
                        <w:rPr>
                          <w:rFonts w:ascii="Garamond" w:hAnsi="Garamond"/>
                          <w:sz w:val="20"/>
                          <w:szCs w:val="20"/>
                        </w:rPr>
                      </w:pPr>
                    </w:p>
                    <w:p w14:paraId="1AA184BB" w14:textId="6626FBFE" w:rsidR="00F87200" w:rsidRDefault="00F87200"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009E1A77" w14:textId="45D241CB" w:rsidR="00F87200" w:rsidRPr="00C052AC" w:rsidRDefault="00F87200" w:rsidP="00BF0763">
                      <w:pPr>
                        <w:spacing w:after="0" w:line="240" w:lineRule="auto"/>
                        <w:rPr>
                          <w:rFonts w:ascii="Garamond" w:hAnsi="Garamond"/>
                          <w:b/>
                          <w:bCs/>
                          <w:sz w:val="20"/>
                          <w:szCs w:val="20"/>
                        </w:rPr>
                      </w:pPr>
                    </w:p>
                    <w:p w14:paraId="78892F45" w14:textId="77777777" w:rsidR="00F87200" w:rsidRDefault="00F87200" w:rsidP="00BF0763">
                      <w:pPr>
                        <w:spacing w:after="0" w:line="240" w:lineRule="auto"/>
                        <w:rPr>
                          <w:rFonts w:ascii="Garamond" w:hAnsi="Garamond"/>
                          <w:b/>
                          <w:bCs/>
                          <w:sz w:val="20"/>
                          <w:szCs w:val="20"/>
                        </w:rPr>
                      </w:pPr>
                    </w:p>
                    <w:p w14:paraId="2E32EC67" w14:textId="47CECB30" w:rsidR="00F87200" w:rsidRDefault="00F87200" w:rsidP="00BF0763">
                      <w:pPr>
                        <w:spacing w:after="0" w:line="240" w:lineRule="auto"/>
                        <w:rPr>
                          <w:rFonts w:ascii="Garamond" w:hAnsi="Garamond"/>
                          <w:b/>
                          <w:bCs/>
                          <w:sz w:val="20"/>
                          <w:szCs w:val="20"/>
                        </w:rPr>
                      </w:pPr>
                      <w:r w:rsidRPr="00C052AC">
                        <w:rPr>
                          <w:rFonts w:ascii="Garamond" w:hAnsi="Garamond"/>
                          <w:b/>
                          <w:bCs/>
                          <w:sz w:val="20"/>
                          <w:szCs w:val="20"/>
                        </w:rPr>
                        <w:t>Principal Technical Advisor</w:t>
                      </w:r>
                      <w:r>
                        <w:rPr>
                          <w:rFonts w:ascii="Garamond" w:hAnsi="Garamond"/>
                          <w:b/>
                          <w:bCs/>
                          <w:sz w:val="20"/>
                          <w:szCs w:val="20"/>
                        </w:rPr>
                        <w:t>, Climate Change Adaptation</w:t>
                      </w:r>
                      <w:r w:rsidRPr="00C052AC">
                        <w:rPr>
                          <w:rFonts w:ascii="Garamond" w:hAnsi="Garamond"/>
                          <w:b/>
                          <w:bCs/>
                          <w:sz w:val="20"/>
                          <w:szCs w:val="20"/>
                        </w:rPr>
                        <w:t xml:space="preserve"> (Nature, Climate and Energy)</w:t>
                      </w:r>
                    </w:p>
                    <w:p w14:paraId="00E8B06E" w14:textId="79C52966" w:rsidR="00F87200" w:rsidRDefault="00F87200" w:rsidP="00BF0763">
                      <w:pPr>
                        <w:spacing w:after="0" w:line="240" w:lineRule="auto"/>
                        <w:rPr>
                          <w:rFonts w:ascii="Garamond" w:hAnsi="Garamond"/>
                          <w:b/>
                          <w:bCs/>
                          <w:sz w:val="20"/>
                          <w:szCs w:val="20"/>
                        </w:rPr>
                      </w:pPr>
                    </w:p>
                    <w:p w14:paraId="68F4FAE2" w14:textId="77777777" w:rsidR="00F87200" w:rsidRDefault="00F87200" w:rsidP="00C052AC">
                      <w:pPr>
                        <w:spacing w:after="0" w:line="240" w:lineRule="auto"/>
                        <w:rPr>
                          <w:rFonts w:ascii="Garamond" w:hAnsi="Garamond"/>
                          <w:sz w:val="20"/>
                          <w:szCs w:val="20"/>
                        </w:rPr>
                      </w:pPr>
                      <w:r>
                        <w:rPr>
                          <w:rFonts w:ascii="Garamond" w:hAnsi="Garamond"/>
                          <w:sz w:val="20"/>
                          <w:szCs w:val="20"/>
                        </w:rPr>
                        <w:t>Name: _____________________________________________</w:t>
                      </w:r>
                    </w:p>
                    <w:p w14:paraId="19498FB6" w14:textId="77777777" w:rsidR="00F87200" w:rsidRDefault="00F87200" w:rsidP="00C052AC">
                      <w:pPr>
                        <w:spacing w:after="0" w:line="240" w:lineRule="auto"/>
                        <w:rPr>
                          <w:rFonts w:ascii="Garamond" w:hAnsi="Garamond"/>
                          <w:sz w:val="20"/>
                          <w:szCs w:val="20"/>
                        </w:rPr>
                      </w:pPr>
                    </w:p>
                    <w:p w14:paraId="361B0A44" w14:textId="77777777" w:rsidR="00F87200" w:rsidRDefault="00F87200" w:rsidP="00C052AC">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1BD22C2A" w14:textId="77777777" w:rsidR="00F87200" w:rsidRPr="00C052AC" w:rsidRDefault="00F87200" w:rsidP="00BF0763">
                      <w:pPr>
                        <w:spacing w:after="0" w:line="240" w:lineRule="auto"/>
                        <w:rPr>
                          <w:rFonts w:ascii="Garamond" w:hAnsi="Garamond"/>
                          <w:b/>
                          <w:bCs/>
                          <w:sz w:val="20"/>
                          <w:szCs w:val="20"/>
                        </w:rPr>
                      </w:pPr>
                    </w:p>
                    <w:p w14:paraId="19171FAE" w14:textId="77777777" w:rsidR="00F87200" w:rsidRPr="00006C92" w:rsidRDefault="00F87200" w:rsidP="00BF0763">
                      <w:pPr>
                        <w:spacing w:after="0" w:line="240" w:lineRule="auto"/>
                        <w:rPr>
                          <w:rFonts w:ascii="Garamond" w:hAnsi="Garamond"/>
                          <w:sz w:val="20"/>
                          <w:szCs w:val="20"/>
                        </w:rPr>
                      </w:pPr>
                    </w:p>
                  </w:txbxContent>
                </v:textbox>
                <w10:wrap type="square"/>
              </v:shape>
            </w:pict>
          </mc:Fallback>
        </mc:AlternateContent>
      </w:r>
      <w:r>
        <w:rPr>
          <w:rFonts w:ascii="Garamond" w:hAnsi="Garamond"/>
          <w:i/>
          <w:sz w:val="20"/>
          <w:szCs w:val="20"/>
          <w:highlight w:val="lightGray"/>
        </w:rPr>
        <w:t>(to be completed</w:t>
      </w:r>
      <w:r w:rsidR="00486B06">
        <w:rPr>
          <w:rFonts w:ascii="Garamond" w:hAnsi="Garamond"/>
          <w:i/>
          <w:sz w:val="20"/>
          <w:szCs w:val="20"/>
          <w:highlight w:val="lightGray"/>
        </w:rPr>
        <w:t xml:space="preserve"> and signed</w:t>
      </w:r>
      <w:r>
        <w:rPr>
          <w:rFonts w:ascii="Garamond" w:hAnsi="Garamond"/>
          <w:i/>
          <w:sz w:val="20"/>
          <w:szCs w:val="20"/>
          <w:highlight w:val="lightGray"/>
        </w:rPr>
        <w:t xml:space="preserve"> by the Commissioning Unit</w:t>
      </w:r>
      <w:r w:rsidR="00C052AC">
        <w:rPr>
          <w:rFonts w:ascii="Garamond" w:hAnsi="Garamond"/>
          <w:i/>
          <w:sz w:val="20"/>
          <w:szCs w:val="20"/>
          <w:highlight w:val="lightGray"/>
        </w:rPr>
        <w:t xml:space="preserve">, </w:t>
      </w:r>
      <w:r w:rsidRPr="0041686D">
        <w:rPr>
          <w:rFonts w:ascii="Garamond" w:hAnsi="Garamond"/>
          <w:i/>
          <w:sz w:val="20"/>
          <w:szCs w:val="20"/>
          <w:highlight w:val="lightGray"/>
        </w:rPr>
        <w:t>RTA and</w:t>
      </w:r>
      <w:r w:rsidR="00C052AC">
        <w:rPr>
          <w:rFonts w:ascii="Garamond" w:hAnsi="Garamond"/>
          <w:i/>
          <w:sz w:val="20"/>
          <w:szCs w:val="20"/>
          <w:highlight w:val="lightGray"/>
        </w:rPr>
        <w:t xml:space="preserve"> PTA</w:t>
      </w:r>
      <w:r w:rsidRPr="0041686D">
        <w:rPr>
          <w:rFonts w:ascii="Garamond" w:hAnsi="Garamond"/>
          <w:i/>
          <w:sz w:val="20"/>
          <w:szCs w:val="20"/>
          <w:highlight w:val="lightGray"/>
        </w:rPr>
        <w:t xml:space="preserve"> included in the final </w:t>
      </w:r>
      <w:r w:rsidR="00486B06">
        <w:rPr>
          <w:rFonts w:ascii="Garamond" w:hAnsi="Garamond"/>
          <w:i/>
          <w:sz w:val="20"/>
          <w:szCs w:val="20"/>
          <w:highlight w:val="lightGray"/>
        </w:rPr>
        <w:t>report</w:t>
      </w:r>
      <w:r w:rsidRPr="0041686D">
        <w:rPr>
          <w:rFonts w:ascii="Garamond" w:hAnsi="Garamond"/>
          <w:i/>
          <w:sz w:val="20"/>
          <w:szCs w:val="20"/>
          <w:highlight w:val="lightGray"/>
        </w:rPr>
        <w:t>)</w:t>
      </w:r>
      <w:r w:rsidR="001E6992">
        <w:t xml:space="preserve"> </w:t>
      </w:r>
    </w:p>
    <w:p w14:paraId="154AAE38" w14:textId="50DBBDCA" w:rsidR="004A3809" w:rsidRPr="001932B0" w:rsidRDefault="004A3809" w:rsidP="004A3809">
      <w:pPr>
        <w:spacing w:after="0" w:line="240" w:lineRule="auto"/>
        <w:rPr>
          <w:rFonts w:ascii="Garamond" w:hAnsi="Garamond"/>
          <w:b/>
          <w:color w:val="808080" w:themeColor="background1" w:themeShade="80"/>
        </w:rPr>
      </w:pPr>
      <w:proofErr w:type="spellStart"/>
      <w:r>
        <w:rPr>
          <w:rFonts w:ascii="Garamond" w:hAnsi="Garamond"/>
          <w:b/>
          <w:color w:val="808080" w:themeColor="background1" w:themeShade="80"/>
        </w:rPr>
        <w:lastRenderedPageBreak/>
        <w:t>ToR</w:t>
      </w:r>
      <w:proofErr w:type="spellEnd"/>
      <w:r>
        <w:rPr>
          <w:rFonts w:ascii="Garamond" w:hAnsi="Garamond"/>
          <w:b/>
          <w:color w:val="808080" w:themeColor="background1" w:themeShade="80"/>
        </w:rPr>
        <w:t xml:space="preserve"> ANNEX G</w:t>
      </w:r>
      <w:r w:rsidRPr="001932B0">
        <w:rPr>
          <w:rFonts w:ascii="Garamond" w:hAnsi="Garamond"/>
          <w:b/>
          <w:color w:val="808080" w:themeColor="background1" w:themeShade="80"/>
        </w:rPr>
        <w:t xml:space="preserve">: </w:t>
      </w:r>
      <w:r>
        <w:rPr>
          <w:rFonts w:ascii="Garamond" w:hAnsi="Garamond"/>
          <w:b/>
          <w:color w:val="808080" w:themeColor="background1" w:themeShade="80"/>
        </w:rPr>
        <w:t>Audit Trail Template</w:t>
      </w:r>
    </w:p>
    <w:p w14:paraId="14996F89" w14:textId="77777777" w:rsidR="004A3809" w:rsidRDefault="004A3809" w:rsidP="004A3809">
      <w:pPr>
        <w:autoSpaceDE w:val="0"/>
        <w:autoSpaceDN w:val="0"/>
        <w:adjustRightInd w:val="0"/>
        <w:spacing w:after="0" w:line="240" w:lineRule="auto"/>
        <w:rPr>
          <w:rFonts w:ascii="Garamond" w:hAnsi="Garamond" w:cs="Calibri"/>
          <w:i/>
        </w:rPr>
      </w:pPr>
    </w:p>
    <w:p w14:paraId="5D589BBB" w14:textId="53A39770" w:rsidR="004A3809" w:rsidRDefault="004A3809" w:rsidP="004A3809">
      <w:pPr>
        <w:autoSpaceDE w:val="0"/>
        <w:autoSpaceDN w:val="0"/>
        <w:adjustRightInd w:val="0"/>
        <w:spacing w:after="0" w:line="240" w:lineRule="auto"/>
        <w:jc w:val="both"/>
        <w:rPr>
          <w:rFonts w:ascii="Garamond" w:hAnsi="Garamond"/>
        </w:rPr>
      </w:pPr>
      <w:r w:rsidRPr="00226E72">
        <w:rPr>
          <w:rFonts w:ascii="Garamond" w:hAnsi="Garamond" w:cs="Calibri"/>
          <w:i/>
        </w:rPr>
        <w:t>Note:</w:t>
      </w:r>
      <w:r>
        <w:rPr>
          <w:rFonts w:ascii="Garamond" w:hAnsi="Garamond" w:cs="Calibri"/>
        </w:rPr>
        <w:t xml:space="preserve">  </w:t>
      </w:r>
      <w:r>
        <w:rPr>
          <w:rFonts w:ascii="Garamond" w:hAnsi="Garamond"/>
        </w:rPr>
        <w:t xml:space="preserve">The following is a template for the </w:t>
      </w:r>
      <w:r w:rsidR="00486B06">
        <w:rPr>
          <w:rFonts w:ascii="Garamond" w:hAnsi="Garamond"/>
        </w:rPr>
        <w:t>Interim Evaluation</w:t>
      </w:r>
      <w:r>
        <w:rPr>
          <w:rFonts w:ascii="Garamond" w:hAnsi="Garamond"/>
        </w:rPr>
        <w:t xml:space="preserve"> Team to show how the received comments on the draft </w:t>
      </w:r>
      <w:r w:rsidR="00486B06">
        <w:rPr>
          <w:rFonts w:ascii="Garamond" w:hAnsi="Garamond"/>
        </w:rPr>
        <w:t>Interim Evaluation</w:t>
      </w:r>
      <w:r>
        <w:rPr>
          <w:rFonts w:ascii="Garamond" w:hAnsi="Garamond"/>
        </w:rPr>
        <w:t xml:space="preserve"> report have (or have not) been incorporated into the final report. This audit trail should be </w:t>
      </w:r>
      <w:r w:rsidR="00486B06">
        <w:rPr>
          <w:rFonts w:ascii="Garamond" w:hAnsi="Garamond"/>
        </w:rPr>
        <w:t>listed</w:t>
      </w:r>
      <w:r>
        <w:rPr>
          <w:rFonts w:ascii="Garamond" w:hAnsi="Garamond"/>
        </w:rPr>
        <w:t xml:space="preserve"> as an annex in the final report</w:t>
      </w:r>
      <w:r w:rsidR="00486B06">
        <w:rPr>
          <w:rFonts w:ascii="Garamond" w:hAnsi="Garamond"/>
        </w:rPr>
        <w:t xml:space="preserve"> but not attached to the report file.</w:t>
      </w:r>
      <w:r>
        <w:rPr>
          <w:rFonts w:ascii="Garamond" w:hAnsi="Garamond"/>
        </w:rPr>
        <w:t xml:space="preserve"> </w:t>
      </w:r>
    </w:p>
    <w:p w14:paraId="2B5B4148" w14:textId="77777777" w:rsidR="004A3809" w:rsidRDefault="004A3809" w:rsidP="004A3809">
      <w:pPr>
        <w:autoSpaceDE w:val="0"/>
        <w:autoSpaceDN w:val="0"/>
        <w:adjustRightInd w:val="0"/>
        <w:spacing w:after="0" w:line="240" w:lineRule="auto"/>
        <w:jc w:val="both"/>
        <w:rPr>
          <w:rFonts w:ascii="Garamond" w:hAnsi="Garamond"/>
        </w:rPr>
      </w:pPr>
    </w:p>
    <w:p w14:paraId="66E433A8" w14:textId="77777777" w:rsidR="004A3809" w:rsidRDefault="004A3809" w:rsidP="004A3809">
      <w:pPr>
        <w:autoSpaceDE w:val="0"/>
        <w:autoSpaceDN w:val="0"/>
        <w:adjustRightInd w:val="0"/>
        <w:spacing w:after="0" w:line="240" w:lineRule="auto"/>
        <w:jc w:val="both"/>
        <w:rPr>
          <w:rFonts w:ascii="Garamond" w:hAnsi="Garamond"/>
        </w:rPr>
      </w:pPr>
    </w:p>
    <w:p w14:paraId="5B9E9F54" w14:textId="4C65D061" w:rsidR="004A3809" w:rsidRPr="003B280A" w:rsidRDefault="004A3809" w:rsidP="004A3809">
      <w:pPr>
        <w:spacing w:after="0" w:line="240" w:lineRule="auto"/>
        <w:jc w:val="both"/>
        <w:rPr>
          <w:rFonts w:ascii="Garamond" w:hAnsi="Garamond"/>
          <w:b/>
        </w:rPr>
      </w:pPr>
      <w:r w:rsidRPr="003B280A">
        <w:rPr>
          <w:rFonts w:ascii="Garamond" w:hAnsi="Garamond"/>
          <w:b/>
        </w:rPr>
        <w:t>To the comments received on (</w:t>
      </w:r>
      <w:r w:rsidRPr="00575B44">
        <w:rPr>
          <w:rFonts w:ascii="Garamond" w:hAnsi="Garamond"/>
          <w:b/>
          <w:i/>
          <w:highlight w:val="lightGray"/>
        </w:rPr>
        <w:t>date</w:t>
      </w:r>
      <w:r w:rsidRPr="003B280A">
        <w:rPr>
          <w:rFonts w:ascii="Garamond" w:hAnsi="Garamond"/>
          <w:b/>
        </w:rPr>
        <w:t xml:space="preserve">) from the </w:t>
      </w:r>
      <w:r w:rsidR="00486B06">
        <w:rPr>
          <w:rFonts w:ascii="Garamond" w:hAnsi="Garamond"/>
          <w:b/>
        </w:rPr>
        <w:t>Interim Evaluation</w:t>
      </w:r>
      <w:r w:rsidRPr="003B280A">
        <w:rPr>
          <w:rFonts w:ascii="Garamond" w:hAnsi="Garamond"/>
          <w:b/>
        </w:rPr>
        <w:t xml:space="preserve"> of (</w:t>
      </w:r>
      <w:r w:rsidRPr="003B280A">
        <w:rPr>
          <w:rFonts w:ascii="Garamond" w:hAnsi="Garamond"/>
          <w:b/>
          <w:i/>
          <w:highlight w:val="lightGray"/>
        </w:rPr>
        <w:t>project name</w:t>
      </w:r>
      <w:r w:rsidRPr="003B280A">
        <w:rPr>
          <w:rFonts w:ascii="Garamond" w:hAnsi="Garamond"/>
          <w:b/>
        </w:rPr>
        <w:t>)</w:t>
      </w:r>
      <w:r>
        <w:rPr>
          <w:rFonts w:ascii="Garamond" w:hAnsi="Garamond"/>
          <w:b/>
        </w:rPr>
        <w:t xml:space="preserve"> (UNDP Project ID-</w:t>
      </w:r>
      <w:r w:rsidRPr="00170105">
        <w:rPr>
          <w:rFonts w:ascii="Garamond" w:hAnsi="Garamond"/>
          <w:b/>
          <w:i/>
          <w:highlight w:val="lightGray"/>
        </w:rPr>
        <w:t>PIMS #)</w:t>
      </w:r>
    </w:p>
    <w:p w14:paraId="6F53378C" w14:textId="77777777" w:rsidR="004A3809" w:rsidRPr="003B280A" w:rsidRDefault="004A3809" w:rsidP="004A3809">
      <w:pPr>
        <w:spacing w:after="0" w:line="240" w:lineRule="auto"/>
        <w:jc w:val="both"/>
        <w:rPr>
          <w:rFonts w:ascii="Garamond" w:hAnsi="Garamond"/>
          <w:b/>
        </w:rPr>
      </w:pPr>
    </w:p>
    <w:p w14:paraId="6686F47C" w14:textId="34D4EDEC" w:rsidR="004A3809" w:rsidRPr="003B280A" w:rsidRDefault="004A3809" w:rsidP="004A3809">
      <w:pPr>
        <w:spacing w:after="0" w:line="240" w:lineRule="auto"/>
        <w:jc w:val="both"/>
        <w:rPr>
          <w:rFonts w:ascii="Garamond" w:hAnsi="Garamond"/>
          <w:i/>
        </w:rPr>
      </w:pPr>
      <w:r w:rsidRPr="003B280A">
        <w:rPr>
          <w:rFonts w:ascii="Garamond" w:hAnsi="Garamond"/>
          <w:i/>
        </w:rPr>
        <w:t>The following comments were pr</w:t>
      </w:r>
      <w:r>
        <w:rPr>
          <w:rFonts w:ascii="Garamond" w:hAnsi="Garamond"/>
          <w:i/>
        </w:rPr>
        <w:t>ovided in track changes to the d</w:t>
      </w:r>
      <w:r w:rsidRPr="003B280A">
        <w:rPr>
          <w:rFonts w:ascii="Garamond" w:hAnsi="Garamond"/>
          <w:i/>
        </w:rPr>
        <w:t xml:space="preserve">raft </w:t>
      </w:r>
      <w:r w:rsidR="00486B06">
        <w:rPr>
          <w:rFonts w:ascii="Garamond" w:hAnsi="Garamond"/>
          <w:i/>
        </w:rPr>
        <w:t>Interim Evaluation</w:t>
      </w:r>
      <w:r w:rsidRPr="003B280A">
        <w:rPr>
          <w:rFonts w:ascii="Garamond" w:hAnsi="Garamond"/>
          <w:i/>
        </w:rPr>
        <w:t xml:space="preserve"> report; they are referenced by institution (</w:t>
      </w:r>
      <w:r>
        <w:rPr>
          <w:rFonts w:ascii="Garamond" w:hAnsi="Garamond"/>
          <w:i/>
        </w:rPr>
        <w:t>“A</w:t>
      </w:r>
      <w:r w:rsidRPr="003B280A">
        <w:rPr>
          <w:rFonts w:ascii="Garamond" w:hAnsi="Garamond"/>
          <w:i/>
        </w:rPr>
        <w:t>uthor</w:t>
      </w:r>
      <w:r>
        <w:rPr>
          <w:rFonts w:ascii="Garamond" w:hAnsi="Garamond"/>
          <w:i/>
        </w:rPr>
        <w:t>” column</w:t>
      </w:r>
      <w:r w:rsidRPr="003B280A">
        <w:rPr>
          <w:rFonts w:ascii="Garamond" w:hAnsi="Garamond"/>
          <w:i/>
        </w:rPr>
        <w:t>) and track change comment number (</w:t>
      </w:r>
      <w:r>
        <w:rPr>
          <w:rFonts w:ascii="Garamond" w:hAnsi="Garamond"/>
          <w:i/>
        </w:rPr>
        <w:t>“</w:t>
      </w:r>
      <w:r w:rsidRPr="003B280A">
        <w:rPr>
          <w:rFonts w:ascii="Garamond" w:hAnsi="Garamond"/>
          <w:i/>
        </w:rPr>
        <w:t>#</w:t>
      </w:r>
      <w:r>
        <w:rPr>
          <w:rFonts w:ascii="Garamond" w:hAnsi="Garamond"/>
          <w:i/>
        </w:rPr>
        <w:t>” column</w:t>
      </w:r>
      <w:r w:rsidRPr="003B280A">
        <w:rPr>
          <w:rFonts w:ascii="Garamond" w:hAnsi="Garamond"/>
          <w:i/>
        </w:rPr>
        <w:t>):</w:t>
      </w:r>
    </w:p>
    <w:p w14:paraId="625E3859" w14:textId="77777777" w:rsidR="004A3809" w:rsidRPr="003B280A" w:rsidRDefault="004A3809" w:rsidP="004A3809">
      <w:pPr>
        <w:spacing w:after="0" w:line="240" w:lineRule="auto"/>
        <w:jc w:val="center"/>
        <w:rPr>
          <w:rFonts w:ascii="Garamond" w:hAnsi="Garamond"/>
          <w:b/>
        </w:rPr>
      </w:pPr>
    </w:p>
    <w:tbl>
      <w:tblPr>
        <w:tblStyle w:val="TableGrid"/>
        <w:tblW w:w="9540" w:type="dxa"/>
        <w:tblInd w:w="108" w:type="dxa"/>
        <w:tblLook w:val="04A0" w:firstRow="1" w:lastRow="0" w:firstColumn="1" w:lastColumn="0" w:noHBand="0" w:noVBand="1"/>
      </w:tblPr>
      <w:tblGrid>
        <w:gridCol w:w="901"/>
        <w:gridCol w:w="644"/>
        <w:gridCol w:w="1605"/>
        <w:gridCol w:w="3780"/>
        <w:gridCol w:w="2610"/>
      </w:tblGrid>
      <w:tr w:rsidR="004A3809" w:rsidRPr="003B280A" w14:paraId="5A998494" w14:textId="77777777" w:rsidTr="003917B8">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3A49F79" w14:textId="77777777" w:rsidR="004A3809" w:rsidRPr="003B280A" w:rsidRDefault="004A3809" w:rsidP="003917B8">
            <w:pPr>
              <w:jc w:val="center"/>
              <w:rPr>
                <w:rFonts w:ascii="Garamond" w:hAnsi="Garamond"/>
                <w:b/>
              </w:rPr>
            </w:pPr>
            <w:r w:rsidRPr="003B280A">
              <w:rPr>
                <w:rFonts w:ascii="Garamond" w:hAnsi="Garamond"/>
                <w:b/>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D86C96F" w14:textId="77777777" w:rsidR="004A3809" w:rsidRPr="003B280A" w:rsidRDefault="004A3809" w:rsidP="003917B8">
            <w:pPr>
              <w:jc w:val="center"/>
              <w:rPr>
                <w:rFonts w:ascii="Garamond" w:hAnsi="Garamond"/>
                <w:b/>
              </w:rPr>
            </w:pPr>
            <w:r w:rsidRPr="003B280A">
              <w:rPr>
                <w:rFonts w:ascii="Garamond" w:hAnsi="Garamond"/>
                <w:b/>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6EA976A" w14:textId="77777777" w:rsidR="004A3809" w:rsidRPr="003B280A" w:rsidRDefault="004A3809" w:rsidP="003917B8">
            <w:pPr>
              <w:jc w:val="center"/>
              <w:rPr>
                <w:rFonts w:ascii="Garamond" w:hAnsi="Garamond"/>
                <w:b/>
              </w:rPr>
            </w:pPr>
            <w:r w:rsidRPr="003B280A">
              <w:rPr>
                <w:rFonts w:ascii="Garamond" w:hAnsi="Garamond"/>
                <w:b/>
              </w:rPr>
              <w:t>Para No.</w:t>
            </w:r>
            <w:r>
              <w:rPr>
                <w:rFonts w:ascii="Garamond" w:hAnsi="Garamond"/>
                <w:b/>
              </w:rPr>
              <w:t xml:space="preserve">/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0BFB385" w14:textId="34FEB021" w:rsidR="004A3809" w:rsidRPr="003B280A" w:rsidRDefault="004A3809" w:rsidP="003917B8">
            <w:pPr>
              <w:jc w:val="center"/>
              <w:rPr>
                <w:rFonts w:ascii="Garamond" w:hAnsi="Garamond"/>
                <w:b/>
              </w:rPr>
            </w:pPr>
            <w:r w:rsidRPr="003B280A">
              <w:rPr>
                <w:rFonts w:ascii="Garamond" w:hAnsi="Garamond"/>
                <w:b/>
              </w:rPr>
              <w:t>Comment</w:t>
            </w:r>
            <w:r>
              <w:rPr>
                <w:rFonts w:ascii="Garamond" w:hAnsi="Garamond"/>
                <w:b/>
              </w:rPr>
              <w:t>/Feedback on the draft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556D260" w14:textId="34C79175" w:rsidR="004A3809" w:rsidRDefault="00486B06" w:rsidP="003917B8">
            <w:pPr>
              <w:jc w:val="center"/>
              <w:rPr>
                <w:rFonts w:ascii="Garamond" w:hAnsi="Garamond"/>
                <w:b/>
              </w:rPr>
            </w:pPr>
            <w:r>
              <w:rPr>
                <w:rFonts w:ascii="Garamond" w:hAnsi="Garamond"/>
                <w:b/>
              </w:rPr>
              <w:t>Interim Evaluation</w:t>
            </w:r>
            <w:r w:rsidR="004A3809">
              <w:rPr>
                <w:rFonts w:ascii="Garamond" w:hAnsi="Garamond"/>
                <w:b/>
              </w:rPr>
              <w:t xml:space="preserve"> team</w:t>
            </w:r>
          </w:p>
          <w:p w14:paraId="4ED19DA4" w14:textId="77777777" w:rsidR="004A3809" w:rsidRPr="003B280A" w:rsidRDefault="004A3809" w:rsidP="003917B8">
            <w:pPr>
              <w:jc w:val="center"/>
              <w:rPr>
                <w:rFonts w:ascii="Garamond" w:hAnsi="Garamond"/>
                <w:b/>
              </w:rPr>
            </w:pPr>
            <w:r>
              <w:rPr>
                <w:rFonts w:ascii="Garamond" w:hAnsi="Garamond"/>
                <w:b/>
              </w:rPr>
              <w:t>r</w:t>
            </w:r>
            <w:r w:rsidRPr="003B280A">
              <w:rPr>
                <w:rFonts w:ascii="Garamond" w:hAnsi="Garamond"/>
                <w:b/>
              </w:rPr>
              <w:t>e</w:t>
            </w:r>
            <w:r>
              <w:rPr>
                <w:rFonts w:ascii="Garamond" w:hAnsi="Garamond"/>
                <w:b/>
              </w:rPr>
              <w:t>sponse</w:t>
            </w:r>
            <w:r w:rsidRPr="003B280A">
              <w:rPr>
                <w:rFonts w:ascii="Garamond" w:hAnsi="Garamond"/>
                <w:b/>
              </w:rPr>
              <w:t xml:space="preserve"> and actions taken</w:t>
            </w:r>
          </w:p>
        </w:tc>
      </w:tr>
      <w:tr w:rsidR="004A3809" w:rsidRPr="003B280A" w14:paraId="5CEF65E3" w14:textId="77777777" w:rsidTr="003917B8">
        <w:trPr>
          <w:trHeight w:val="261"/>
        </w:trPr>
        <w:tc>
          <w:tcPr>
            <w:tcW w:w="901" w:type="dxa"/>
            <w:tcBorders>
              <w:top w:val="single" w:sz="4" w:space="0" w:color="FFFFFF" w:themeColor="background1"/>
            </w:tcBorders>
          </w:tcPr>
          <w:p w14:paraId="4E80001A" w14:textId="77777777" w:rsidR="004A3809" w:rsidRPr="003B280A" w:rsidRDefault="004A3809" w:rsidP="003917B8">
            <w:pPr>
              <w:jc w:val="center"/>
              <w:rPr>
                <w:rFonts w:ascii="Garamond" w:hAnsi="Garamond"/>
              </w:rPr>
            </w:pPr>
          </w:p>
        </w:tc>
        <w:tc>
          <w:tcPr>
            <w:tcW w:w="644" w:type="dxa"/>
            <w:tcBorders>
              <w:top w:val="single" w:sz="4" w:space="0" w:color="FFFFFF" w:themeColor="background1"/>
            </w:tcBorders>
          </w:tcPr>
          <w:p w14:paraId="1F90B339" w14:textId="77777777" w:rsidR="004A3809" w:rsidRPr="003B280A" w:rsidRDefault="004A3809" w:rsidP="003917B8">
            <w:pPr>
              <w:jc w:val="center"/>
              <w:rPr>
                <w:rFonts w:ascii="Garamond" w:hAnsi="Garamond"/>
              </w:rPr>
            </w:pPr>
          </w:p>
        </w:tc>
        <w:tc>
          <w:tcPr>
            <w:tcW w:w="1605" w:type="dxa"/>
            <w:tcBorders>
              <w:top w:val="single" w:sz="4" w:space="0" w:color="FFFFFF" w:themeColor="background1"/>
            </w:tcBorders>
          </w:tcPr>
          <w:p w14:paraId="0D385A04" w14:textId="77777777" w:rsidR="004A3809" w:rsidRPr="003B280A" w:rsidRDefault="004A3809" w:rsidP="003917B8">
            <w:pPr>
              <w:jc w:val="center"/>
              <w:rPr>
                <w:rFonts w:ascii="Garamond" w:hAnsi="Garamond"/>
              </w:rPr>
            </w:pPr>
          </w:p>
        </w:tc>
        <w:tc>
          <w:tcPr>
            <w:tcW w:w="3780" w:type="dxa"/>
            <w:tcBorders>
              <w:top w:val="single" w:sz="4" w:space="0" w:color="FFFFFF" w:themeColor="background1"/>
            </w:tcBorders>
          </w:tcPr>
          <w:p w14:paraId="45E209CB" w14:textId="77777777" w:rsidR="004A3809" w:rsidRPr="003B280A" w:rsidRDefault="004A3809" w:rsidP="003917B8">
            <w:pPr>
              <w:pStyle w:val="CommentText"/>
              <w:rPr>
                <w:rFonts w:ascii="Garamond" w:hAnsi="Garamond"/>
                <w:sz w:val="22"/>
                <w:szCs w:val="22"/>
              </w:rPr>
            </w:pPr>
          </w:p>
        </w:tc>
        <w:tc>
          <w:tcPr>
            <w:tcW w:w="2610" w:type="dxa"/>
            <w:tcBorders>
              <w:top w:val="single" w:sz="4" w:space="0" w:color="FFFFFF" w:themeColor="background1"/>
            </w:tcBorders>
          </w:tcPr>
          <w:p w14:paraId="0B9E8F62" w14:textId="77777777" w:rsidR="004A3809" w:rsidRPr="003B280A" w:rsidRDefault="004A3809" w:rsidP="003917B8">
            <w:pPr>
              <w:rPr>
                <w:rFonts w:ascii="Garamond" w:hAnsi="Garamond"/>
              </w:rPr>
            </w:pPr>
          </w:p>
        </w:tc>
      </w:tr>
      <w:tr w:rsidR="004A3809" w:rsidRPr="003B280A" w14:paraId="5158DD27" w14:textId="77777777" w:rsidTr="003917B8">
        <w:trPr>
          <w:trHeight w:val="261"/>
        </w:trPr>
        <w:tc>
          <w:tcPr>
            <w:tcW w:w="901" w:type="dxa"/>
          </w:tcPr>
          <w:p w14:paraId="672493A6" w14:textId="77777777" w:rsidR="004A3809" w:rsidRPr="003B280A" w:rsidRDefault="004A3809" w:rsidP="003917B8">
            <w:pPr>
              <w:jc w:val="center"/>
              <w:rPr>
                <w:rFonts w:ascii="Garamond" w:hAnsi="Garamond"/>
              </w:rPr>
            </w:pPr>
          </w:p>
        </w:tc>
        <w:tc>
          <w:tcPr>
            <w:tcW w:w="644" w:type="dxa"/>
          </w:tcPr>
          <w:p w14:paraId="01412D83" w14:textId="77777777" w:rsidR="004A3809" w:rsidRPr="003B280A" w:rsidRDefault="004A3809" w:rsidP="003917B8">
            <w:pPr>
              <w:jc w:val="center"/>
              <w:rPr>
                <w:rFonts w:ascii="Garamond" w:hAnsi="Garamond"/>
              </w:rPr>
            </w:pPr>
          </w:p>
        </w:tc>
        <w:tc>
          <w:tcPr>
            <w:tcW w:w="1605" w:type="dxa"/>
          </w:tcPr>
          <w:p w14:paraId="3C7BA4C6" w14:textId="77777777" w:rsidR="004A3809" w:rsidRPr="003B280A" w:rsidRDefault="004A3809" w:rsidP="003917B8">
            <w:pPr>
              <w:jc w:val="center"/>
              <w:rPr>
                <w:rFonts w:ascii="Garamond" w:hAnsi="Garamond"/>
              </w:rPr>
            </w:pPr>
          </w:p>
        </w:tc>
        <w:tc>
          <w:tcPr>
            <w:tcW w:w="3780" w:type="dxa"/>
          </w:tcPr>
          <w:p w14:paraId="6E6D23E2" w14:textId="77777777" w:rsidR="004A3809" w:rsidRPr="003B280A" w:rsidRDefault="004A3809" w:rsidP="003917B8">
            <w:pPr>
              <w:pStyle w:val="CommentText"/>
              <w:rPr>
                <w:rFonts w:ascii="Garamond" w:hAnsi="Garamond"/>
                <w:sz w:val="22"/>
                <w:szCs w:val="22"/>
              </w:rPr>
            </w:pPr>
          </w:p>
        </w:tc>
        <w:tc>
          <w:tcPr>
            <w:tcW w:w="2610" w:type="dxa"/>
          </w:tcPr>
          <w:p w14:paraId="6C06863E" w14:textId="77777777" w:rsidR="004A3809" w:rsidRPr="003B280A" w:rsidRDefault="004A3809" w:rsidP="003917B8">
            <w:pPr>
              <w:rPr>
                <w:rFonts w:ascii="Garamond" w:hAnsi="Garamond"/>
              </w:rPr>
            </w:pPr>
          </w:p>
        </w:tc>
      </w:tr>
      <w:tr w:rsidR="004A3809" w:rsidRPr="003B280A" w14:paraId="32CE7C7A" w14:textId="77777777" w:rsidTr="003917B8">
        <w:trPr>
          <w:trHeight w:val="248"/>
        </w:trPr>
        <w:tc>
          <w:tcPr>
            <w:tcW w:w="901" w:type="dxa"/>
          </w:tcPr>
          <w:p w14:paraId="5928F8E8" w14:textId="77777777" w:rsidR="004A3809" w:rsidRPr="003B280A" w:rsidRDefault="004A3809" w:rsidP="003917B8">
            <w:pPr>
              <w:jc w:val="center"/>
              <w:rPr>
                <w:rFonts w:ascii="Garamond" w:hAnsi="Garamond"/>
              </w:rPr>
            </w:pPr>
          </w:p>
        </w:tc>
        <w:tc>
          <w:tcPr>
            <w:tcW w:w="644" w:type="dxa"/>
          </w:tcPr>
          <w:p w14:paraId="13E1D106" w14:textId="77777777" w:rsidR="004A3809" w:rsidRPr="003B280A" w:rsidRDefault="004A3809" w:rsidP="003917B8">
            <w:pPr>
              <w:jc w:val="center"/>
              <w:rPr>
                <w:rFonts w:ascii="Garamond" w:hAnsi="Garamond"/>
              </w:rPr>
            </w:pPr>
          </w:p>
        </w:tc>
        <w:tc>
          <w:tcPr>
            <w:tcW w:w="1605" w:type="dxa"/>
          </w:tcPr>
          <w:p w14:paraId="591C8681" w14:textId="77777777" w:rsidR="004A3809" w:rsidRPr="003B280A" w:rsidRDefault="004A3809" w:rsidP="003917B8">
            <w:pPr>
              <w:jc w:val="center"/>
              <w:rPr>
                <w:rFonts w:ascii="Garamond" w:hAnsi="Garamond"/>
              </w:rPr>
            </w:pPr>
          </w:p>
        </w:tc>
        <w:tc>
          <w:tcPr>
            <w:tcW w:w="3780" w:type="dxa"/>
          </w:tcPr>
          <w:p w14:paraId="3660ECF6" w14:textId="77777777" w:rsidR="004A3809" w:rsidRPr="003B280A" w:rsidRDefault="004A3809" w:rsidP="003917B8">
            <w:pPr>
              <w:rPr>
                <w:rFonts w:ascii="Garamond" w:hAnsi="Garamond"/>
              </w:rPr>
            </w:pPr>
          </w:p>
        </w:tc>
        <w:tc>
          <w:tcPr>
            <w:tcW w:w="2610" w:type="dxa"/>
          </w:tcPr>
          <w:p w14:paraId="3F6F7B00" w14:textId="77777777" w:rsidR="004A3809" w:rsidRPr="003B280A" w:rsidRDefault="004A3809" w:rsidP="003917B8">
            <w:pPr>
              <w:rPr>
                <w:rFonts w:ascii="Garamond" w:hAnsi="Garamond"/>
              </w:rPr>
            </w:pPr>
          </w:p>
        </w:tc>
      </w:tr>
      <w:tr w:rsidR="004A3809" w:rsidRPr="003B280A" w14:paraId="76C98584" w14:textId="77777777" w:rsidTr="003917B8">
        <w:trPr>
          <w:trHeight w:val="248"/>
        </w:trPr>
        <w:tc>
          <w:tcPr>
            <w:tcW w:w="901" w:type="dxa"/>
          </w:tcPr>
          <w:p w14:paraId="368A271E" w14:textId="77777777" w:rsidR="004A3809" w:rsidRPr="003B280A" w:rsidRDefault="004A3809" w:rsidP="003917B8">
            <w:pPr>
              <w:jc w:val="center"/>
              <w:rPr>
                <w:rFonts w:ascii="Garamond" w:hAnsi="Garamond"/>
              </w:rPr>
            </w:pPr>
          </w:p>
        </w:tc>
        <w:tc>
          <w:tcPr>
            <w:tcW w:w="644" w:type="dxa"/>
          </w:tcPr>
          <w:p w14:paraId="6D0B78B8" w14:textId="77777777" w:rsidR="004A3809" w:rsidRPr="003B280A" w:rsidRDefault="004A3809" w:rsidP="003917B8">
            <w:pPr>
              <w:jc w:val="center"/>
              <w:rPr>
                <w:rFonts w:ascii="Garamond" w:hAnsi="Garamond"/>
              </w:rPr>
            </w:pPr>
          </w:p>
        </w:tc>
        <w:tc>
          <w:tcPr>
            <w:tcW w:w="1605" w:type="dxa"/>
          </w:tcPr>
          <w:p w14:paraId="6C232E57" w14:textId="77777777" w:rsidR="004A3809" w:rsidRPr="003B280A" w:rsidRDefault="004A3809" w:rsidP="003917B8">
            <w:pPr>
              <w:jc w:val="center"/>
              <w:rPr>
                <w:rFonts w:ascii="Garamond" w:hAnsi="Garamond"/>
              </w:rPr>
            </w:pPr>
          </w:p>
        </w:tc>
        <w:tc>
          <w:tcPr>
            <w:tcW w:w="3780" w:type="dxa"/>
          </w:tcPr>
          <w:p w14:paraId="1CB5B76B" w14:textId="77777777" w:rsidR="004A3809" w:rsidRPr="003B280A" w:rsidRDefault="004A3809" w:rsidP="003917B8">
            <w:pPr>
              <w:rPr>
                <w:rFonts w:ascii="Garamond" w:hAnsi="Garamond"/>
              </w:rPr>
            </w:pPr>
          </w:p>
        </w:tc>
        <w:tc>
          <w:tcPr>
            <w:tcW w:w="2610" w:type="dxa"/>
          </w:tcPr>
          <w:p w14:paraId="024A486F" w14:textId="77777777" w:rsidR="004A3809" w:rsidRPr="003B280A" w:rsidRDefault="004A3809" w:rsidP="003917B8">
            <w:pPr>
              <w:rPr>
                <w:rFonts w:ascii="Garamond" w:hAnsi="Garamond"/>
              </w:rPr>
            </w:pPr>
          </w:p>
        </w:tc>
      </w:tr>
      <w:tr w:rsidR="004A3809" w:rsidRPr="003B280A" w14:paraId="2B737775" w14:textId="77777777" w:rsidTr="003917B8">
        <w:trPr>
          <w:trHeight w:val="261"/>
        </w:trPr>
        <w:tc>
          <w:tcPr>
            <w:tcW w:w="901" w:type="dxa"/>
          </w:tcPr>
          <w:p w14:paraId="2C1405D4" w14:textId="77777777" w:rsidR="004A3809" w:rsidRPr="003B280A" w:rsidRDefault="004A3809" w:rsidP="003917B8">
            <w:pPr>
              <w:jc w:val="center"/>
              <w:rPr>
                <w:rFonts w:ascii="Garamond" w:hAnsi="Garamond"/>
              </w:rPr>
            </w:pPr>
          </w:p>
        </w:tc>
        <w:tc>
          <w:tcPr>
            <w:tcW w:w="644" w:type="dxa"/>
          </w:tcPr>
          <w:p w14:paraId="17305D93" w14:textId="77777777" w:rsidR="004A3809" w:rsidRPr="003B280A" w:rsidRDefault="004A3809" w:rsidP="003917B8">
            <w:pPr>
              <w:jc w:val="center"/>
              <w:rPr>
                <w:rFonts w:ascii="Garamond" w:hAnsi="Garamond"/>
              </w:rPr>
            </w:pPr>
          </w:p>
        </w:tc>
        <w:tc>
          <w:tcPr>
            <w:tcW w:w="1605" w:type="dxa"/>
          </w:tcPr>
          <w:p w14:paraId="358295C9" w14:textId="77777777" w:rsidR="004A3809" w:rsidRPr="003B280A" w:rsidRDefault="004A3809" w:rsidP="003917B8">
            <w:pPr>
              <w:jc w:val="center"/>
              <w:rPr>
                <w:rFonts w:ascii="Garamond" w:hAnsi="Garamond"/>
              </w:rPr>
            </w:pPr>
          </w:p>
        </w:tc>
        <w:tc>
          <w:tcPr>
            <w:tcW w:w="3780" w:type="dxa"/>
          </w:tcPr>
          <w:p w14:paraId="6DB92180" w14:textId="77777777" w:rsidR="004A3809" w:rsidRPr="003B280A" w:rsidRDefault="004A3809" w:rsidP="003917B8">
            <w:pPr>
              <w:rPr>
                <w:rFonts w:ascii="Garamond" w:hAnsi="Garamond"/>
              </w:rPr>
            </w:pPr>
          </w:p>
        </w:tc>
        <w:tc>
          <w:tcPr>
            <w:tcW w:w="2610" w:type="dxa"/>
          </w:tcPr>
          <w:p w14:paraId="72471166" w14:textId="77777777" w:rsidR="004A3809" w:rsidRPr="003B280A" w:rsidRDefault="004A3809" w:rsidP="003917B8">
            <w:pPr>
              <w:rPr>
                <w:rFonts w:ascii="Garamond" w:hAnsi="Garamond"/>
              </w:rPr>
            </w:pPr>
          </w:p>
        </w:tc>
      </w:tr>
      <w:tr w:rsidR="004A3809" w:rsidRPr="003B280A" w14:paraId="3C2B7A12" w14:textId="77777777" w:rsidTr="003917B8">
        <w:trPr>
          <w:trHeight w:val="261"/>
        </w:trPr>
        <w:tc>
          <w:tcPr>
            <w:tcW w:w="901" w:type="dxa"/>
          </w:tcPr>
          <w:p w14:paraId="07BA91A8" w14:textId="77777777" w:rsidR="004A3809" w:rsidRPr="003B280A" w:rsidRDefault="004A3809" w:rsidP="003917B8">
            <w:pPr>
              <w:jc w:val="center"/>
              <w:rPr>
                <w:rFonts w:ascii="Garamond" w:hAnsi="Garamond"/>
              </w:rPr>
            </w:pPr>
          </w:p>
        </w:tc>
        <w:tc>
          <w:tcPr>
            <w:tcW w:w="644" w:type="dxa"/>
          </w:tcPr>
          <w:p w14:paraId="1B729ED1" w14:textId="77777777" w:rsidR="004A3809" w:rsidRPr="003B280A" w:rsidRDefault="004A3809" w:rsidP="003917B8">
            <w:pPr>
              <w:jc w:val="center"/>
              <w:rPr>
                <w:rFonts w:ascii="Garamond" w:hAnsi="Garamond"/>
              </w:rPr>
            </w:pPr>
          </w:p>
        </w:tc>
        <w:tc>
          <w:tcPr>
            <w:tcW w:w="1605" w:type="dxa"/>
          </w:tcPr>
          <w:p w14:paraId="17438807" w14:textId="77777777" w:rsidR="004A3809" w:rsidRPr="003B280A" w:rsidRDefault="004A3809" w:rsidP="003917B8">
            <w:pPr>
              <w:jc w:val="center"/>
              <w:rPr>
                <w:rFonts w:ascii="Garamond" w:hAnsi="Garamond"/>
              </w:rPr>
            </w:pPr>
          </w:p>
        </w:tc>
        <w:tc>
          <w:tcPr>
            <w:tcW w:w="3780" w:type="dxa"/>
          </w:tcPr>
          <w:p w14:paraId="14C62EB1" w14:textId="77777777" w:rsidR="004A3809" w:rsidRPr="003B280A" w:rsidRDefault="004A3809" w:rsidP="003917B8">
            <w:pPr>
              <w:pStyle w:val="CommentText"/>
              <w:rPr>
                <w:rFonts w:ascii="Garamond" w:hAnsi="Garamond"/>
                <w:sz w:val="22"/>
                <w:szCs w:val="22"/>
              </w:rPr>
            </w:pPr>
          </w:p>
        </w:tc>
        <w:tc>
          <w:tcPr>
            <w:tcW w:w="2610" w:type="dxa"/>
          </w:tcPr>
          <w:p w14:paraId="11F9EDFB" w14:textId="77777777" w:rsidR="004A3809" w:rsidRPr="003B280A" w:rsidRDefault="004A3809" w:rsidP="003917B8">
            <w:pPr>
              <w:rPr>
                <w:rFonts w:ascii="Garamond" w:hAnsi="Garamond"/>
              </w:rPr>
            </w:pPr>
          </w:p>
        </w:tc>
      </w:tr>
      <w:tr w:rsidR="004A3809" w:rsidRPr="003B280A" w14:paraId="2D770B94" w14:textId="77777777" w:rsidTr="003917B8">
        <w:trPr>
          <w:trHeight w:val="261"/>
        </w:trPr>
        <w:tc>
          <w:tcPr>
            <w:tcW w:w="901" w:type="dxa"/>
          </w:tcPr>
          <w:p w14:paraId="6AF6CDBE" w14:textId="77777777" w:rsidR="004A3809" w:rsidRPr="003B280A" w:rsidRDefault="004A3809" w:rsidP="003917B8">
            <w:pPr>
              <w:jc w:val="center"/>
              <w:rPr>
                <w:rFonts w:ascii="Garamond" w:hAnsi="Garamond"/>
              </w:rPr>
            </w:pPr>
          </w:p>
        </w:tc>
        <w:tc>
          <w:tcPr>
            <w:tcW w:w="644" w:type="dxa"/>
          </w:tcPr>
          <w:p w14:paraId="193FDDA0" w14:textId="77777777" w:rsidR="004A3809" w:rsidRPr="003B280A" w:rsidRDefault="004A3809" w:rsidP="003917B8">
            <w:pPr>
              <w:jc w:val="center"/>
              <w:rPr>
                <w:rFonts w:ascii="Garamond" w:hAnsi="Garamond"/>
              </w:rPr>
            </w:pPr>
          </w:p>
        </w:tc>
        <w:tc>
          <w:tcPr>
            <w:tcW w:w="1605" w:type="dxa"/>
          </w:tcPr>
          <w:p w14:paraId="4225F04F" w14:textId="77777777" w:rsidR="004A3809" w:rsidRPr="003B280A" w:rsidRDefault="004A3809" w:rsidP="003917B8">
            <w:pPr>
              <w:jc w:val="center"/>
              <w:rPr>
                <w:rFonts w:ascii="Garamond" w:hAnsi="Garamond"/>
              </w:rPr>
            </w:pPr>
          </w:p>
        </w:tc>
        <w:tc>
          <w:tcPr>
            <w:tcW w:w="3780" w:type="dxa"/>
          </w:tcPr>
          <w:p w14:paraId="4480CE7B" w14:textId="77777777" w:rsidR="004A3809" w:rsidRPr="003B280A" w:rsidRDefault="004A3809" w:rsidP="003917B8">
            <w:pPr>
              <w:pStyle w:val="CommentText"/>
              <w:rPr>
                <w:rFonts w:ascii="Garamond" w:hAnsi="Garamond"/>
                <w:sz w:val="22"/>
                <w:szCs w:val="22"/>
              </w:rPr>
            </w:pPr>
          </w:p>
        </w:tc>
        <w:tc>
          <w:tcPr>
            <w:tcW w:w="2610" w:type="dxa"/>
          </w:tcPr>
          <w:p w14:paraId="1C7E1EFA" w14:textId="77777777" w:rsidR="004A3809" w:rsidRPr="003B280A" w:rsidRDefault="004A3809" w:rsidP="003917B8">
            <w:pPr>
              <w:rPr>
                <w:rFonts w:ascii="Garamond" w:hAnsi="Garamond"/>
              </w:rPr>
            </w:pPr>
          </w:p>
        </w:tc>
      </w:tr>
      <w:tr w:rsidR="004A3809" w:rsidRPr="003B280A" w14:paraId="055B5FB4" w14:textId="77777777" w:rsidTr="003917B8">
        <w:trPr>
          <w:trHeight w:val="248"/>
        </w:trPr>
        <w:tc>
          <w:tcPr>
            <w:tcW w:w="901" w:type="dxa"/>
          </w:tcPr>
          <w:p w14:paraId="4B03ED6E" w14:textId="77777777" w:rsidR="004A3809" w:rsidRPr="003B280A" w:rsidRDefault="004A3809" w:rsidP="003917B8">
            <w:pPr>
              <w:jc w:val="center"/>
              <w:rPr>
                <w:rFonts w:ascii="Garamond" w:hAnsi="Garamond"/>
              </w:rPr>
            </w:pPr>
          </w:p>
        </w:tc>
        <w:tc>
          <w:tcPr>
            <w:tcW w:w="644" w:type="dxa"/>
          </w:tcPr>
          <w:p w14:paraId="70B8656E" w14:textId="77777777" w:rsidR="004A3809" w:rsidRPr="003B280A" w:rsidRDefault="004A3809" w:rsidP="003917B8">
            <w:pPr>
              <w:jc w:val="center"/>
              <w:rPr>
                <w:rFonts w:ascii="Garamond" w:hAnsi="Garamond"/>
              </w:rPr>
            </w:pPr>
          </w:p>
        </w:tc>
        <w:tc>
          <w:tcPr>
            <w:tcW w:w="1605" w:type="dxa"/>
          </w:tcPr>
          <w:p w14:paraId="6D18304F" w14:textId="77777777" w:rsidR="004A3809" w:rsidRPr="003B280A" w:rsidRDefault="004A3809" w:rsidP="003917B8">
            <w:pPr>
              <w:jc w:val="center"/>
              <w:rPr>
                <w:rFonts w:ascii="Garamond" w:hAnsi="Garamond"/>
              </w:rPr>
            </w:pPr>
          </w:p>
        </w:tc>
        <w:tc>
          <w:tcPr>
            <w:tcW w:w="3780" w:type="dxa"/>
          </w:tcPr>
          <w:p w14:paraId="54023092" w14:textId="77777777" w:rsidR="004A3809" w:rsidRPr="003B280A" w:rsidRDefault="004A3809" w:rsidP="003917B8">
            <w:pPr>
              <w:rPr>
                <w:rFonts w:ascii="Garamond" w:hAnsi="Garamond"/>
              </w:rPr>
            </w:pPr>
          </w:p>
        </w:tc>
        <w:tc>
          <w:tcPr>
            <w:tcW w:w="2610" w:type="dxa"/>
          </w:tcPr>
          <w:p w14:paraId="730E4433" w14:textId="77777777" w:rsidR="004A3809" w:rsidRPr="003B280A" w:rsidRDefault="004A3809" w:rsidP="003917B8">
            <w:pPr>
              <w:rPr>
                <w:rFonts w:ascii="Garamond" w:hAnsi="Garamond"/>
              </w:rPr>
            </w:pPr>
          </w:p>
        </w:tc>
      </w:tr>
      <w:tr w:rsidR="004A3809" w:rsidRPr="003B280A" w14:paraId="3D8770DF" w14:textId="77777777" w:rsidTr="003917B8">
        <w:trPr>
          <w:trHeight w:val="248"/>
        </w:trPr>
        <w:tc>
          <w:tcPr>
            <w:tcW w:w="901" w:type="dxa"/>
          </w:tcPr>
          <w:p w14:paraId="1D732395" w14:textId="77777777" w:rsidR="004A3809" w:rsidRPr="003B280A" w:rsidRDefault="004A3809" w:rsidP="003917B8">
            <w:pPr>
              <w:jc w:val="center"/>
              <w:rPr>
                <w:rFonts w:ascii="Garamond" w:hAnsi="Garamond"/>
              </w:rPr>
            </w:pPr>
          </w:p>
        </w:tc>
        <w:tc>
          <w:tcPr>
            <w:tcW w:w="644" w:type="dxa"/>
          </w:tcPr>
          <w:p w14:paraId="6528BE87" w14:textId="77777777" w:rsidR="004A3809" w:rsidRPr="003B280A" w:rsidRDefault="004A3809" w:rsidP="003917B8">
            <w:pPr>
              <w:jc w:val="center"/>
              <w:rPr>
                <w:rFonts w:ascii="Garamond" w:hAnsi="Garamond"/>
              </w:rPr>
            </w:pPr>
          </w:p>
        </w:tc>
        <w:tc>
          <w:tcPr>
            <w:tcW w:w="1605" w:type="dxa"/>
          </w:tcPr>
          <w:p w14:paraId="6722321C" w14:textId="77777777" w:rsidR="004A3809" w:rsidRPr="003B280A" w:rsidRDefault="004A3809" w:rsidP="003917B8">
            <w:pPr>
              <w:jc w:val="center"/>
              <w:rPr>
                <w:rFonts w:ascii="Garamond" w:hAnsi="Garamond"/>
              </w:rPr>
            </w:pPr>
          </w:p>
        </w:tc>
        <w:tc>
          <w:tcPr>
            <w:tcW w:w="3780" w:type="dxa"/>
          </w:tcPr>
          <w:p w14:paraId="25E939AF" w14:textId="77777777" w:rsidR="004A3809" w:rsidRPr="003B280A" w:rsidRDefault="004A3809" w:rsidP="003917B8">
            <w:pPr>
              <w:rPr>
                <w:rFonts w:ascii="Garamond" w:hAnsi="Garamond"/>
              </w:rPr>
            </w:pPr>
          </w:p>
        </w:tc>
        <w:tc>
          <w:tcPr>
            <w:tcW w:w="2610" w:type="dxa"/>
          </w:tcPr>
          <w:p w14:paraId="7F56BC6C" w14:textId="77777777" w:rsidR="004A3809" w:rsidRPr="003B280A" w:rsidRDefault="004A3809" w:rsidP="003917B8">
            <w:pPr>
              <w:rPr>
                <w:rFonts w:ascii="Garamond" w:hAnsi="Garamond"/>
              </w:rPr>
            </w:pPr>
          </w:p>
        </w:tc>
      </w:tr>
      <w:tr w:rsidR="004A3809" w:rsidRPr="003B280A" w14:paraId="69E7C637" w14:textId="77777777" w:rsidTr="003917B8">
        <w:trPr>
          <w:trHeight w:val="261"/>
        </w:trPr>
        <w:tc>
          <w:tcPr>
            <w:tcW w:w="901" w:type="dxa"/>
          </w:tcPr>
          <w:p w14:paraId="1001FBBF" w14:textId="77777777" w:rsidR="004A3809" w:rsidRPr="003B280A" w:rsidRDefault="004A3809" w:rsidP="003917B8">
            <w:pPr>
              <w:jc w:val="center"/>
              <w:rPr>
                <w:rFonts w:ascii="Garamond" w:hAnsi="Garamond"/>
              </w:rPr>
            </w:pPr>
          </w:p>
        </w:tc>
        <w:tc>
          <w:tcPr>
            <w:tcW w:w="644" w:type="dxa"/>
          </w:tcPr>
          <w:p w14:paraId="372394F8" w14:textId="77777777" w:rsidR="004A3809" w:rsidRPr="003B280A" w:rsidRDefault="004A3809" w:rsidP="003917B8">
            <w:pPr>
              <w:jc w:val="center"/>
              <w:rPr>
                <w:rFonts w:ascii="Garamond" w:hAnsi="Garamond"/>
              </w:rPr>
            </w:pPr>
          </w:p>
        </w:tc>
        <w:tc>
          <w:tcPr>
            <w:tcW w:w="1605" w:type="dxa"/>
          </w:tcPr>
          <w:p w14:paraId="6B16CBFA" w14:textId="77777777" w:rsidR="004A3809" w:rsidRPr="003B280A" w:rsidRDefault="004A3809" w:rsidP="003917B8">
            <w:pPr>
              <w:jc w:val="center"/>
              <w:rPr>
                <w:rFonts w:ascii="Garamond" w:hAnsi="Garamond"/>
              </w:rPr>
            </w:pPr>
          </w:p>
        </w:tc>
        <w:tc>
          <w:tcPr>
            <w:tcW w:w="3780" w:type="dxa"/>
          </w:tcPr>
          <w:p w14:paraId="649C2683" w14:textId="77777777" w:rsidR="004A3809" w:rsidRPr="003B280A" w:rsidRDefault="004A3809" w:rsidP="003917B8">
            <w:pPr>
              <w:rPr>
                <w:rFonts w:ascii="Garamond" w:hAnsi="Garamond"/>
              </w:rPr>
            </w:pPr>
          </w:p>
        </w:tc>
        <w:tc>
          <w:tcPr>
            <w:tcW w:w="2610" w:type="dxa"/>
          </w:tcPr>
          <w:p w14:paraId="557E509F" w14:textId="77777777" w:rsidR="004A3809" w:rsidRPr="003B280A" w:rsidRDefault="004A3809" w:rsidP="003917B8">
            <w:pPr>
              <w:rPr>
                <w:rFonts w:ascii="Garamond" w:hAnsi="Garamond"/>
              </w:rPr>
            </w:pPr>
          </w:p>
        </w:tc>
      </w:tr>
    </w:tbl>
    <w:p w14:paraId="26CA922F" w14:textId="1225130A" w:rsidR="003917B8" w:rsidRDefault="003917B8" w:rsidP="001E6992">
      <w:pPr>
        <w:spacing w:after="0" w:line="240" w:lineRule="auto"/>
      </w:pPr>
    </w:p>
    <w:sectPr w:rsidR="003917B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F02E0" w16cex:dateUtc="2020-05-07T14:57:00Z"/>
  <w16cex:commentExtensible w16cex:durableId="225F0171" w16cex:dateUtc="2020-05-07T14: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26371" w14:textId="77777777" w:rsidR="006370A9" w:rsidRDefault="006370A9" w:rsidP="00BF0763">
      <w:pPr>
        <w:spacing w:after="0" w:line="240" w:lineRule="auto"/>
      </w:pPr>
      <w:r>
        <w:separator/>
      </w:r>
    </w:p>
  </w:endnote>
  <w:endnote w:type="continuationSeparator" w:id="0">
    <w:p w14:paraId="6E5B429A" w14:textId="77777777" w:rsidR="006370A9" w:rsidRDefault="006370A9" w:rsidP="00BF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815063"/>
      <w:docPartObj>
        <w:docPartGallery w:val="Page Numbers (Bottom of Page)"/>
        <w:docPartUnique/>
      </w:docPartObj>
    </w:sdtPr>
    <w:sdtEndPr>
      <w:rPr>
        <w:noProof/>
      </w:rPr>
    </w:sdtEndPr>
    <w:sdtContent>
      <w:p w14:paraId="278791CD" w14:textId="77777777" w:rsidR="00F87200" w:rsidRDefault="00F87200">
        <w:pPr>
          <w:pStyle w:val="Footer"/>
        </w:pPr>
      </w:p>
      <w:p w14:paraId="16F12670" w14:textId="77777777" w:rsidR="00F87200" w:rsidRDefault="00F87200">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 xml:space="preserve">ANNEX </w:t>
        </w:r>
        <w:proofErr w:type="gramStart"/>
        <w:r>
          <w:rPr>
            <w:rFonts w:ascii="Garamond" w:hAnsi="Garamond"/>
          </w:rPr>
          <w:t>3  MTR</w:t>
        </w:r>
        <w:proofErr w:type="gramEnd"/>
        <w:r>
          <w:rPr>
            <w:rFonts w:ascii="Garamond" w:hAnsi="Garamond"/>
          </w:rPr>
          <w:t xml:space="preserve"> </w:t>
        </w:r>
        <w:proofErr w:type="spellStart"/>
        <w:r>
          <w:rPr>
            <w:rFonts w:ascii="Garamond" w:hAnsi="Garamond"/>
          </w:rPr>
          <w:t>ToR</w:t>
        </w:r>
        <w:proofErr w:type="spellEnd"/>
        <w:r>
          <w:rPr>
            <w:rFonts w:ascii="Garamond" w:hAnsi="Garamond"/>
          </w:rPr>
          <w:t xml:space="preserve"> Standard Template 1</w:t>
        </w:r>
      </w:p>
    </w:sdtContent>
  </w:sdt>
  <w:p w14:paraId="3C5C5CAC" w14:textId="77777777" w:rsidR="00F87200" w:rsidRDefault="00F87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654332"/>
      <w:docPartObj>
        <w:docPartGallery w:val="Page Numbers (Bottom of Page)"/>
        <w:docPartUnique/>
      </w:docPartObj>
    </w:sdtPr>
    <w:sdtEndPr>
      <w:rPr>
        <w:rFonts w:ascii="Garamond" w:hAnsi="Garamond"/>
        <w:noProof/>
      </w:rPr>
    </w:sdtEndPr>
    <w:sdtContent>
      <w:p w14:paraId="6A51F4D8" w14:textId="77777777" w:rsidR="00F87200" w:rsidRDefault="00F87200" w:rsidP="003917B8">
        <w:pPr>
          <w:pStyle w:val="Footer"/>
        </w:pPr>
      </w:p>
      <w:p w14:paraId="652AE080" w14:textId="77777777" w:rsidR="00F87200" w:rsidRDefault="00F87200" w:rsidP="003917B8">
        <w:pPr>
          <w:pStyle w:val="Footer"/>
        </w:pPr>
      </w:p>
      <w:p w14:paraId="38F38D21" w14:textId="63135AD6" w:rsidR="00F87200" w:rsidRPr="001F635D" w:rsidRDefault="00F87200" w:rsidP="003917B8">
        <w:pPr>
          <w:pStyle w:val="Footer"/>
        </w:pPr>
        <w:r>
          <w:rPr>
            <w:rFonts w:ascii="Garamond" w:hAnsi="Garamond"/>
          </w:rPr>
          <w:t xml:space="preserve">Interim Evaluation </w:t>
        </w:r>
        <w:proofErr w:type="spellStart"/>
        <w:r>
          <w:rPr>
            <w:rFonts w:ascii="Garamond" w:hAnsi="Garamond"/>
          </w:rPr>
          <w:t>ToR</w:t>
        </w:r>
        <w:proofErr w:type="spellEnd"/>
        <w:r>
          <w:rPr>
            <w:rFonts w:ascii="Garamond" w:hAnsi="Garamond"/>
          </w:rPr>
          <w:t xml:space="preserve"> Standard Template 1 for UNDP Procurement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Pr>
            <w:rFonts w:ascii="Garamond" w:hAnsi="Garamond"/>
            <w:noProof/>
          </w:rPr>
          <w:t>6</w:t>
        </w:r>
        <w:r w:rsidRPr="00D2633E">
          <w:rPr>
            <w:rFonts w:ascii="Garamond" w:hAnsi="Garamond"/>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478759"/>
      <w:docPartObj>
        <w:docPartGallery w:val="Page Numbers (Bottom of Page)"/>
        <w:docPartUnique/>
      </w:docPartObj>
    </w:sdtPr>
    <w:sdtEndPr>
      <w:rPr>
        <w:rFonts w:ascii="Garamond" w:hAnsi="Garamond"/>
        <w:noProof/>
      </w:rPr>
    </w:sdtEndPr>
    <w:sdtContent>
      <w:p w14:paraId="1A5E7495" w14:textId="77777777" w:rsidR="00F87200" w:rsidRDefault="00F87200" w:rsidP="003917B8">
        <w:pPr>
          <w:pStyle w:val="Footer"/>
        </w:pPr>
      </w:p>
      <w:p w14:paraId="289489E0" w14:textId="6D8F8A90" w:rsidR="00F87200" w:rsidRPr="001F635D" w:rsidRDefault="00F87200" w:rsidP="003917B8">
        <w:pPr>
          <w:pStyle w:val="Footer"/>
        </w:pPr>
        <w:r w:rsidRPr="00486B06">
          <w:rPr>
            <w:rFonts w:ascii="Garamond" w:hAnsi="Garamond"/>
          </w:rPr>
          <w:t xml:space="preserve">Interim Evaluation </w:t>
        </w:r>
        <w:proofErr w:type="spellStart"/>
        <w:r>
          <w:rPr>
            <w:rFonts w:ascii="Garamond" w:hAnsi="Garamond"/>
          </w:rPr>
          <w:t>ToR</w:t>
        </w:r>
        <w:proofErr w:type="spellEnd"/>
        <w:r>
          <w:rPr>
            <w:rFonts w:ascii="Garamond" w:hAnsi="Garamond"/>
          </w:rPr>
          <w:t xml:space="preserve"> Standard Template 2 for UNDP Procurement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Pr>
            <w:rFonts w:ascii="Garamond" w:hAnsi="Garamond"/>
            <w:noProof/>
          </w:rPr>
          <w:t>14</w:t>
        </w:r>
        <w:r w:rsidRPr="00D2633E">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B3CB9" w14:textId="77777777" w:rsidR="006370A9" w:rsidRDefault="006370A9" w:rsidP="00BF0763">
      <w:pPr>
        <w:spacing w:after="0" w:line="240" w:lineRule="auto"/>
      </w:pPr>
      <w:r>
        <w:separator/>
      </w:r>
    </w:p>
  </w:footnote>
  <w:footnote w:type="continuationSeparator" w:id="0">
    <w:p w14:paraId="20C48495" w14:textId="77777777" w:rsidR="006370A9" w:rsidRDefault="006370A9" w:rsidP="00BF0763">
      <w:pPr>
        <w:spacing w:after="0" w:line="240" w:lineRule="auto"/>
      </w:pPr>
      <w:r>
        <w:continuationSeparator/>
      </w:r>
    </w:p>
  </w:footnote>
  <w:footnote w:id="1">
    <w:p w14:paraId="657FCA75" w14:textId="77777777" w:rsidR="00F87200" w:rsidRPr="00AA1246" w:rsidRDefault="00F87200" w:rsidP="004D1129">
      <w:pPr>
        <w:pStyle w:val="FootnoteText"/>
        <w:spacing w:before="0"/>
        <w:rPr>
          <w:rFonts w:ascii="Garamond" w:hAnsi="Garamond"/>
          <w:sz w:val="18"/>
          <w:szCs w:val="18"/>
        </w:rPr>
      </w:pPr>
      <w:r w:rsidRPr="00AA1246">
        <w:rPr>
          <w:rStyle w:val="FootnoteReference"/>
          <w:rFonts w:ascii="Garamond" w:eastAsiaTheme="majorEastAsia"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1" w:history="1">
        <w:r w:rsidRPr="0088522A">
          <w:rPr>
            <w:rStyle w:val="Hyperlink"/>
            <w:rFonts w:ascii="Garamond" w:eastAsiaTheme="minorEastAsia"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2">
    <w:p w14:paraId="243F61ED" w14:textId="77777777" w:rsidR="00F87200" w:rsidRPr="00073B20" w:rsidRDefault="00F87200"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proofErr w:type="spellStart"/>
      <w:r w:rsidRPr="00073B20">
        <w:rPr>
          <w:rFonts w:ascii="Garamond" w:hAnsi="Garamond"/>
          <w:sz w:val="18"/>
          <w:szCs w:val="18"/>
        </w:rPr>
        <w:t>Logframe</w:t>
      </w:r>
      <w:proofErr w:type="spellEnd"/>
      <w:r w:rsidRPr="00073B20">
        <w:rPr>
          <w:rFonts w:ascii="Garamond" w:hAnsi="Garamond"/>
          <w:sz w:val="18"/>
          <w:szCs w:val="18"/>
        </w:rPr>
        <w:t xml:space="preserve"> and scorecards</w:t>
      </w:r>
    </w:p>
  </w:footnote>
  <w:footnote w:id="3">
    <w:p w14:paraId="2E9C8270" w14:textId="77777777" w:rsidR="00F87200" w:rsidRPr="00073B20" w:rsidRDefault="00F87200"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4">
    <w:p w14:paraId="4544C526" w14:textId="77777777" w:rsidR="00F87200" w:rsidRDefault="00F87200" w:rsidP="005A0E07">
      <w:pPr>
        <w:pStyle w:val="FootnoteText"/>
        <w:spacing w:before="0"/>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5">
    <w:p w14:paraId="7A4C2110" w14:textId="77777777" w:rsidR="00F87200" w:rsidRPr="00EB5784" w:rsidRDefault="00F87200" w:rsidP="005A0E07">
      <w:pPr>
        <w:pStyle w:val="FootnoteText"/>
        <w:spacing w:before="0"/>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proofErr w:type="spellStart"/>
      <w:r w:rsidRPr="00EB5784">
        <w:rPr>
          <w:rFonts w:ascii="Garamond" w:hAnsi="Garamond"/>
          <w:sz w:val="18"/>
          <w:szCs w:val="18"/>
        </w:rPr>
        <w:t>Colo</w:t>
      </w:r>
      <w:r>
        <w:rPr>
          <w:rFonts w:ascii="Garamond" w:hAnsi="Garamond"/>
          <w:sz w:val="18"/>
          <w:szCs w:val="18"/>
        </w:rPr>
        <w:t>u</w:t>
      </w:r>
      <w:r w:rsidRPr="00EB5784">
        <w:rPr>
          <w:rFonts w:ascii="Garamond" w:hAnsi="Garamond"/>
          <w:sz w:val="18"/>
          <w:szCs w:val="18"/>
        </w:rPr>
        <w:t>r</w:t>
      </w:r>
      <w:proofErr w:type="spellEnd"/>
      <w:r w:rsidRPr="00EB5784">
        <w:rPr>
          <w:rFonts w:ascii="Garamond" w:hAnsi="Garamond"/>
          <w:sz w:val="18"/>
          <w:szCs w:val="18"/>
        </w:rPr>
        <w:t xml:space="preserve"> code this column only</w:t>
      </w:r>
    </w:p>
  </w:footnote>
  <w:footnote w:id="6">
    <w:p w14:paraId="559D4FFB" w14:textId="77777777" w:rsidR="00F87200" w:rsidRDefault="00F87200" w:rsidP="005A0E07">
      <w:pPr>
        <w:pStyle w:val="FootnoteText"/>
        <w:spacing w:before="0"/>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w:t>
      </w:r>
      <w:proofErr w:type="gramStart"/>
      <w:r>
        <w:rPr>
          <w:rFonts w:ascii="Garamond" w:hAnsi="Garamond"/>
          <w:sz w:val="18"/>
          <w:szCs w:val="18"/>
        </w:rPr>
        <w:t>6 point</w:t>
      </w:r>
      <w:proofErr w:type="gramEnd"/>
      <w:r>
        <w:rPr>
          <w:rFonts w:ascii="Garamond" w:hAnsi="Garamond"/>
          <w:sz w:val="18"/>
          <w:szCs w:val="18"/>
        </w:rPr>
        <w:t xml:space="preserve"> </w:t>
      </w:r>
      <w:r w:rsidRPr="00EB5784">
        <w:rPr>
          <w:rFonts w:ascii="Garamond" w:hAnsi="Garamond"/>
          <w:sz w:val="18"/>
          <w:szCs w:val="18"/>
        </w:rPr>
        <w:t>Progress Towards Results Rating Scale</w:t>
      </w:r>
      <w:r>
        <w:rPr>
          <w:rFonts w:ascii="Garamond" w:hAnsi="Garamond"/>
          <w:sz w:val="18"/>
          <w:szCs w:val="18"/>
        </w:rPr>
        <w:t>: HS, S, MS, MU, U, HU</w:t>
      </w:r>
    </w:p>
  </w:footnote>
  <w:footnote w:id="7">
    <w:p w14:paraId="36AA04FE" w14:textId="77777777" w:rsidR="00F87200" w:rsidRPr="001B28C5" w:rsidRDefault="00F87200" w:rsidP="00BF0763">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8">
    <w:p w14:paraId="338E4F0E" w14:textId="3052CA4D" w:rsidR="00F87200" w:rsidRDefault="00F87200" w:rsidP="00BF0763">
      <w:pPr>
        <w:pStyle w:val="FootnoteText"/>
      </w:pPr>
      <w:r>
        <w:rPr>
          <w:rStyle w:val="FootnoteReference"/>
          <w:rFonts w:eastAsiaTheme="majorEastAsia"/>
        </w:rPr>
        <w:footnoteRef/>
      </w:r>
      <w:r>
        <w:t xml:space="preserve"> </w:t>
      </w:r>
      <w:hyperlink r:id="rId2" w:history="1">
        <w:r w:rsidRPr="0081326C">
          <w:rPr>
            <w:rStyle w:val="Hyperlink"/>
            <w:rFonts w:ascii="Garamond" w:hAnsi="Garamond"/>
            <w:sz w:val="18"/>
            <w:szCs w:val="18"/>
          </w:rPr>
          <w:t>http://www.unevaluation.org/document/detail/100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D3609"/>
    <w:multiLevelType w:val="hybridMultilevel"/>
    <w:tmpl w:val="7702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31FD0"/>
    <w:multiLevelType w:val="hybridMultilevel"/>
    <w:tmpl w:val="FDBC9EF8"/>
    <w:lvl w:ilvl="0" w:tplc="1009000F">
      <w:start w:val="1"/>
      <w:numFmt w:val="decimal"/>
      <w:lvlText w:val="%1."/>
      <w:lvlJc w:val="left"/>
      <w:pPr>
        <w:ind w:left="360" w:hanging="360"/>
      </w:pPr>
      <w:rPr>
        <w:rFonts w:cs="Times New Roman"/>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3"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9" w15:restartNumberingAfterBreak="0">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65E4B"/>
    <w:multiLevelType w:val="hybridMultilevel"/>
    <w:tmpl w:val="3B4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C2AC0"/>
    <w:multiLevelType w:val="hybridMultilevel"/>
    <w:tmpl w:val="870C4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B9623B"/>
    <w:multiLevelType w:val="hybridMultilevel"/>
    <w:tmpl w:val="6D42DE38"/>
    <w:lvl w:ilvl="0" w:tplc="55FABE12">
      <w:start w:val="1"/>
      <w:numFmt w:val="lowerLetter"/>
      <w:lvlText w:val="%1)"/>
      <w:lvlJc w:val="left"/>
      <w:pPr>
        <w:ind w:left="28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D0837"/>
    <w:multiLevelType w:val="hybridMultilevel"/>
    <w:tmpl w:val="3E9AE4CA"/>
    <w:lvl w:ilvl="0" w:tplc="C1F44EC6">
      <w:start w:val="1"/>
      <w:numFmt w:val="decimal"/>
      <w:lvlText w:val="%1."/>
      <w:lvlJc w:val="left"/>
      <w:pPr>
        <w:ind w:left="360" w:hanging="360"/>
      </w:pPr>
      <w:rPr>
        <w:rFonts w:cs="Times New Roman"/>
        <w:b w:val="0"/>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28" w15:restartNumberingAfterBreak="0">
    <w:nsid w:val="5B1F054C"/>
    <w:multiLevelType w:val="hybridMultilevel"/>
    <w:tmpl w:val="1C10EC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6405008"/>
    <w:multiLevelType w:val="hybridMultilevel"/>
    <w:tmpl w:val="ECC4E31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1A6B3E"/>
    <w:multiLevelType w:val="hybridMultilevel"/>
    <w:tmpl w:val="09B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
  </w:num>
  <w:num w:numId="5">
    <w:abstractNumId w:val="7"/>
  </w:num>
  <w:num w:numId="6">
    <w:abstractNumId w:val="8"/>
  </w:num>
  <w:num w:numId="7">
    <w:abstractNumId w:val="16"/>
  </w:num>
  <w:num w:numId="8">
    <w:abstractNumId w:val="19"/>
  </w:num>
  <w:num w:numId="9">
    <w:abstractNumId w:val="0"/>
  </w:num>
  <w:num w:numId="10">
    <w:abstractNumId w:val="17"/>
  </w:num>
  <w:num w:numId="11">
    <w:abstractNumId w:val="24"/>
  </w:num>
  <w:num w:numId="12">
    <w:abstractNumId w:val="33"/>
  </w:num>
  <w:num w:numId="13">
    <w:abstractNumId w:val="20"/>
  </w:num>
  <w:num w:numId="14">
    <w:abstractNumId w:val="21"/>
  </w:num>
  <w:num w:numId="15">
    <w:abstractNumId w:val="28"/>
  </w:num>
  <w:num w:numId="16">
    <w:abstractNumId w:val="14"/>
  </w:num>
  <w:num w:numId="17">
    <w:abstractNumId w:val="31"/>
  </w:num>
  <w:num w:numId="18">
    <w:abstractNumId w:val="4"/>
  </w:num>
  <w:num w:numId="19">
    <w:abstractNumId w:val="39"/>
  </w:num>
  <w:num w:numId="20">
    <w:abstractNumId w:val="40"/>
  </w:num>
  <w:num w:numId="21">
    <w:abstractNumId w:val="34"/>
  </w:num>
  <w:num w:numId="22">
    <w:abstractNumId w:val="30"/>
  </w:num>
  <w:num w:numId="23">
    <w:abstractNumId w:val="12"/>
  </w:num>
  <w:num w:numId="24">
    <w:abstractNumId w:val="10"/>
  </w:num>
  <w:num w:numId="25">
    <w:abstractNumId w:val="9"/>
  </w:num>
  <w:num w:numId="26">
    <w:abstractNumId w:val="25"/>
  </w:num>
  <w:num w:numId="27">
    <w:abstractNumId w:val="13"/>
  </w:num>
  <w:num w:numId="28">
    <w:abstractNumId w:val="11"/>
  </w:num>
  <w:num w:numId="29">
    <w:abstractNumId w:val="36"/>
  </w:num>
  <w:num w:numId="30">
    <w:abstractNumId w:val="37"/>
  </w:num>
  <w:num w:numId="31">
    <w:abstractNumId w:val="38"/>
  </w:num>
  <w:num w:numId="32">
    <w:abstractNumId w:val="18"/>
  </w:num>
  <w:num w:numId="33">
    <w:abstractNumId w:val="26"/>
  </w:num>
  <w:num w:numId="34">
    <w:abstractNumId w:val="6"/>
  </w:num>
  <w:num w:numId="35">
    <w:abstractNumId w:val="32"/>
  </w:num>
  <w:num w:numId="36">
    <w:abstractNumId w:val="1"/>
  </w:num>
  <w:num w:numId="37">
    <w:abstractNumId w:val="35"/>
  </w:num>
  <w:num w:numId="38">
    <w:abstractNumId w:val="29"/>
  </w:num>
  <w:num w:numId="39">
    <w:abstractNumId w:val="23"/>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63"/>
    <w:rsid w:val="000003B5"/>
    <w:rsid w:val="000043EF"/>
    <w:rsid w:val="00007BA3"/>
    <w:rsid w:val="00012884"/>
    <w:rsid w:val="00014F1B"/>
    <w:rsid w:val="000173AB"/>
    <w:rsid w:val="00017BD6"/>
    <w:rsid w:val="00040180"/>
    <w:rsid w:val="00055A44"/>
    <w:rsid w:val="000569D4"/>
    <w:rsid w:val="00080C23"/>
    <w:rsid w:val="0008739F"/>
    <w:rsid w:val="000959D5"/>
    <w:rsid w:val="000A5D99"/>
    <w:rsid w:val="000D294D"/>
    <w:rsid w:val="000D2C08"/>
    <w:rsid w:val="000E1742"/>
    <w:rsid w:val="000E3AD2"/>
    <w:rsid w:val="000E7660"/>
    <w:rsid w:val="000F1488"/>
    <w:rsid w:val="00100616"/>
    <w:rsid w:val="00106B91"/>
    <w:rsid w:val="00115D45"/>
    <w:rsid w:val="00116075"/>
    <w:rsid w:val="00116B1F"/>
    <w:rsid w:val="00117560"/>
    <w:rsid w:val="001268D5"/>
    <w:rsid w:val="00130861"/>
    <w:rsid w:val="0013382D"/>
    <w:rsid w:val="00133A1D"/>
    <w:rsid w:val="001347A1"/>
    <w:rsid w:val="00137825"/>
    <w:rsid w:val="001437F8"/>
    <w:rsid w:val="0014610A"/>
    <w:rsid w:val="00155DB0"/>
    <w:rsid w:val="00160870"/>
    <w:rsid w:val="00160B9F"/>
    <w:rsid w:val="00161563"/>
    <w:rsid w:val="00170978"/>
    <w:rsid w:val="001725FB"/>
    <w:rsid w:val="00172953"/>
    <w:rsid w:val="00172F1F"/>
    <w:rsid w:val="00173623"/>
    <w:rsid w:val="00187805"/>
    <w:rsid w:val="001A085B"/>
    <w:rsid w:val="001A6DEF"/>
    <w:rsid w:val="001C2F65"/>
    <w:rsid w:val="001C42BB"/>
    <w:rsid w:val="001D08A7"/>
    <w:rsid w:val="001E2C96"/>
    <w:rsid w:val="001E6992"/>
    <w:rsid w:val="001F73B3"/>
    <w:rsid w:val="00206050"/>
    <w:rsid w:val="00207F8B"/>
    <w:rsid w:val="0021184C"/>
    <w:rsid w:val="00215B4F"/>
    <w:rsid w:val="00216E10"/>
    <w:rsid w:val="00222A9D"/>
    <w:rsid w:val="00224CF9"/>
    <w:rsid w:val="00237A66"/>
    <w:rsid w:val="00246102"/>
    <w:rsid w:val="00255B99"/>
    <w:rsid w:val="00256E18"/>
    <w:rsid w:val="00260C6D"/>
    <w:rsid w:val="00262716"/>
    <w:rsid w:val="0026587F"/>
    <w:rsid w:val="00290C39"/>
    <w:rsid w:val="002915BA"/>
    <w:rsid w:val="002A10BC"/>
    <w:rsid w:val="002A14A7"/>
    <w:rsid w:val="002A2320"/>
    <w:rsid w:val="002A5545"/>
    <w:rsid w:val="002A62BB"/>
    <w:rsid w:val="002A7542"/>
    <w:rsid w:val="002B20F4"/>
    <w:rsid w:val="002C2056"/>
    <w:rsid w:val="002C44BF"/>
    <w:rsid w:val="002E3F47"/>
    <w:rsid w:val="002F1346"/>
    <w:rsid w:val="002F46D2"/>
    <w:rsid w:val="003210F3"/>
    <w:rsid w:val="00324206"/>
    <w:rsid w:val="003250E4"/>
    <w:rsid w:val="003255AE"/>
    <w:rsid w:val="00340A9D"/>
    <w:rsid w:val="003412E4"/>
    <w:rsid w:val="0034624F"/>
    <w:rsid w:val="00346840"/>
    <w:rsid w:val="00365F4B"/>
    <w:rsid w:val="0036634C"/>
    <w:rsid w:val="00371E90"/>
    <w:rsid w:val="00382A8C"/>
    <w:rsid w:val="00382AEA"/>
    <w:rsid w:val="003917B8"/>
    <w:rsid w:val="003B2A29"/>
    <w:rsid w:val="003B5039"/>
    <w:rsid w:val="003C2CC7"/>
    <w:rsid w:val="003D10B3"/>
    <w:rsid w:val="003D55C4"/>
    <w:rsid w:val="003E0047"/>
    <w:rsid w:val="003E3DF1"/>
    <w:rsid w:val="003E592C"/>
    <w:rsid w:val="003F44DF"/>
    <w:rsid w:val="004014C6"/>
    <w:rsid w:val="004202BF"/>
    <w:rsid w:val="00421EA8"/>
    <w:rsid w:val="00430F79"/>
    <w:rsid w:val="0043506E"/>
    <w:rsid w:val="00435C6E"/>
    <w:rsid w:val="00451072"/>
    <w:rsid w:val="00460260"/>
    <w:rsid w:val="004744C2"/>
    <w:rsid w:val="004814FF"/>
    <w:rsid w:val="004851D1"/>
    <w:rsid w:val="00486B06"/>
    <w:rsid w:val="0049629C"/>
    <w:rsid w:val="00497CAE"/>
    <w:rsid w:val="004A3809"/>
    <w:rsid w:val="004A4E9F"/>
    <w:rsid w:val="004B3AB8"/>
    <w:rsid w:val="004B5743"/>
    <w:rsid w:val="004B5C04"/>
    <w:rsid w:val="004B71C3"/>
    <w:rsid w:val="004C674B"/>
    <w:rsid w:val="004C6C8B"/>
    <w:rsid w:val="004D1129"/>
    <w:rsid w:val="004D225A"/>
    <w:rsid w:val="004D2643"/>
    <w:rsid w:val="004D7B1B"/>
    <w:rsid w:val="004E1DFA"/>
    <w:rsid w:val="004E3CCA"/>
    <w:rsid w:val="004F2144"/>
    <w:rsid w:val="004F2C19"/>
    <w:rsid w:val="004F5C48"/>
    <w:rsid w:val="00515DC1"/>
    <w:rsid w:val="00517FDE"/>
    <w:rsid w:val="00525B26"/>
    <w:rsid w:val="005328AB"/>
    <w:rsid w:val="0053493B"/>
    <w:rsid w:val="005419FB"/>
    <w:rsid w:val="00550BF8"/>
    <w:rsid w:val="0055772C"/>
    <w:rsid w:val="005670B4"/>
    <w:rsid w:val="00577774"/>
    <w:rsid w:val="00580C8D"/>
    <w:rsid w:val="0058226B"/>
    <w:rsid w:val="00585549"/>
    <w:rsid w:val="005A0E07"/>
    <w:rsid w:val="005A64CD"/>
    <w:rsid w:val="005A7147"/>
    <w:rsid w:val="005B06A6"/>
    <w:rsid w:val="005B0C22"/>
    <w:rsid w:val="005C5E3F"/>
    <w:rsid w:val="005E2076"/>
    <w:rsid w:val="005E554A"/>
    <w:rsid w:val="005F1A29"/>
    <w:rsid w:val="00612C5C"/>
    <w:rsid w:val="00612D91"/>
    <w:rsid w:val="00631104"/>
    <w:rsid w:val="006370A9"/>
    <w:rsid w:val="0064690E"/>
    <w:rsid w:val="00647167"/>
    <w:rsid w:val="0065219B"/>
    <w:rsid w:val="00657395"/>
    <w:rsid w:val="00674796"/>
    <w:rsid w:val="00675FC9"/>
    <w:rsid w:val="00685970"/>
    <w:rsid w:val="00685E07"/>
    <w:rsid w:val="00694158"/>
    <w:rsid w:val="006A1D60"/>
    <w:rsid w:val="006A767F"/>
    <w:rsid w:val="006B2874"/>
    <w:rsid w:val="006C3B00"/>
    <w:rsid w:val="006D04F4"/>
    <w:rsid w:val="006D07E2"/>
    <w:rsid w:val="006D0F4D"/>
    <w:rsid w:val="006E06A9"/>
    <w:rsid w:val="006E2BE7"/>
    <w:rsid w:val="006F3F21"/>
    <w:rsid w:val="006F7BEA"/>
    <w:rsid w:val="00712479"/>
    <w:rsid w:val="00712FA0"/>
    <w:rsid w:val="00722BAE"/>
    <w:rsid w:val="00722DAB"/>
    <w:rsid w:val="00724AAB"/>
    <w:rsid w:val="00727245"/>
    <w:rsid w:val="00745506"/>
    <w:rsid w:val="0074686F"/>
    <w:rsid w:val="007840D2"/>
    <w:rsid w:val="00790209"/>
    <w:rsid w:val="00791F68"/>
    <w:rsid w:val="0079798E"/>
    <w:rsid w:val="007A2455"/>
    <w:rsid w:val="007A4EE3"/>
    <w:rsid w:val="007B4838"/>
    <w:rsid w:val="007C0C63"/>
    <w:rsid w:val="007C3315"/>
    <w:rsid w:val="007C4850"/>
    <w:rsid w:val="007C6837"/>
    <w:rsid w:val="007D5A1B"/>
    <w:rsid w:val="007E47B2"/>
    <w:rsid w:val="007E74F4"/>
    <w:rsid w:val="007F2B8D"/>
    <w:rsid w:val="007F3FC6"/>
    <w:rsid w:val="007F53C9"/>
    <w:rsid w:val="00802DB0"/>
    <w:rsid w:val="00812A0D"/>
    <w:rsid w:val="0081326C"/>
    <w:rsid w:val="0083365F"/>
    <w:rsid w:val="00850970"/>
    <w:rsid w:val="00857886"/>
    <w:rsid w:val="0088208A"/>
    <w:rsid w:val="008845F0"/>
    <w:rsid w:val="008A46B8"/>
    <w:rsid w:val="008A7947"/>
    <w:rsid w:val="008B0D9D"/>
    <w:rsid w:val="008B3518"/>
    <w:rsid w:val="008C25B5"/>
    <w:rsid w:val="008C7ABD"/>
    <w:rsid w:val="008D28CC"/>
    <w:rsid w:val="008D336E"/>
    <w:rsid w:val="008F5832"/>
    <w:rsid w:val="00901CF1"/>
    <w:rsid w:val="009046C8"/>
    <w:rsid w:val="0091560D"/>
    <w:rsid w:val="009168CB"/>
    <w:rsid w:val="00922DCB"/>
    <w:rsid w:val="00927FB9"/>
    <w:rsid w:val="00932028"/>
    <w:rsid w:val="0093519F"/>
    <w:rsid w:val="00950E80"/>
    <w:rsid w:val="009520DB"/>
    <w:rsid w:val="00954F04"/>
    <w:rsid w:val="00956C6A"/>
    <w:rsid w:val="0096499B"/>
    <w:rsid w:val="00965AF0"/>
    <w:rsid w:val="00984ECB"/>
    <w:rsid w:val="009935CE"/>
    <w:rsid w:val="00996F63"/>
    <w:rsid w:val="009A1164"/>
    <w:rsid w:val="009B0486"/>
    <w:rsid w:val="009B2EB0"/>
    <w:rsid w:val="009C043B"/>
    <w:rsid w:val="009C1308"/>
    <w:rsid w:val="009C4D39"/>
    <w:rsid w:val="009D1A0B"/>
    <w:rsid w:val="009D3015"/>
    <w:rsid w:val="009D7CC4"/>
    <w:rsid w:val="009E1802"/>
    <w:rsid w:val="009E6FC0"/>
    <w:rsid w:val="00A06640"/>
    <w:rsid w:val="00A13F9E"/>
    <w:rsid w:val="00A16BE5"/>
    <w:rsid w:val="00A200EF"/>
    <w:rsid w:val="00A26775"/>
    <w:rsid w:val="00A42A49"/>
    <w:rsid w:val="00A43D1E"/>
    <w:rsid w:val="00A52924"/>
    <w:rsid w:val="00A5432D"/>
    <w:rsid w:val="00A629BA"/>
    <w:rsid w:val="00A71C58"/>
    <w:rsid w:val="00A8417B"/>
    <w:rsid w:val="00A8724F"/>
    <w:rsid w:val="00A87526"/>
    <w:rsid w:val="00A90C71"/>
    <w:rsid w:val="00A91EAF"/>
    <w:rsid w:val="00A92FA8"/>
    <w:rsid w:val="00AA08AF"/>
    <w:rsid w:val="00AA0F82"/>
    <w:rsid w:val="00AA2C58"/>
    <w:rsid w:val="00AA5F4B"/>
    <w:rsid w:val="00AC23F0"/>
    <w:rsid w:val="00AC5BD7"/>
    <w:rsid w:val="00AC6B1D"/>
    <w:rsid w:val="00AC6C26"/>
    <w:rsid w:val="00AD7EB9"/>
    <w:rsid w:val="00AE271D"/>
    <w:rsid w:val="00AF2D4D"/>
    <w:rsid w:val="00B05864"/>
    <w:rsid w:val="00B05BE6"/>
    <w:rsid w:val="00B06F2F"/>
    <w:rsid w:val="00B129E3"/>
    <w:rsid w:val="00B17F7C"/>
    <w:rsid w:val="00B20C8E"/>
    <w:rsid w:val="00B265DB"/>
    <w:rsid w:val="00B41B3D"/>
    <w:rsid w:val="00B6144E"/>
    <w:rsid w:val="00B761AA"/>
    <w:rsid w:val="00B76625"/>
    <w:rsid w:val="00B776CF"/>
    <w:rsid w:val="00B913A1"/>
    <w:rsid w:val="00BA2B79"/>
    <w:rsid w:val="00BB0B6E"/>
    <w:rsid w:val="00BC401C"/>
    <w:rsid w:val="00BD1D2E"/>
    <w:rsid w:val="00BD6C41"/>
    <w:rsid w:val="00BD7D4D"/>
    <w:rsid w:val="00BE7868"/>
    <w:rsid w:val="00BF0763"/>
    <w:rsid w:val="00BF099C"/>
    <w:rsid w:val="00BF5DC3"/>
    <w:rsid w:val="00C052AC"/>
    <w:rsid w:val="00C121F2"/>
    <w:rsid w:val="00C21C8D"/>
    <w:rsid w:val="00C30C90"/>
    <w:rsid w:val="00C331A4"/>
    <w:rsid w:val="00C33925"/>
    <w:rsid w:val="00C36779"/>
    <w:rsid w:val="00C378E0"/>
    <w:rsid w:val="00C469F4"/>
    <w:rsid w:val="00C54295"/>
    <w:rsid w:val="00C568C9"/>
    <w:rsid w:val="00C61612"/>
    <w:rsid w:val="00C63C06"/>
    <w:rsid w:val="00C64920"/>
    <w:rsid w:val="00C75357"/>
    <w:rsid w:val="00C90B5A"/>
    <w:rsid w:val="00CA17F3"/>
    <w:rsid w:val="00CA7D1E"/>
    <w:rsid w:val="00CB401B"/>
    <w:rsid w:val="00CC5C2C"/>
    <w:rsid w:val="00CC6940"/>
    <w:rsid w:val="00CD405B"/>
    <w:rsid w:val="00CF03FE"/>
    <w:rsid w:val="00CF1500"/>
    <w:rsid w:val="00CF1599"/>
    <w:rsid w:val="00D02ABF"/>
    <w:rsid w:val="00D07030"/>
    <w:rsid w:val="00D11D0D"/>
    <w:rsid w:val="00D21B9B"/>
    <w:rsid w:val="00D22E61"/>
    <w:rsid w:val="00D23DF1"/>
    <w:rsid w:val="00D532B1"/>
    <w:rsid w:val="00D6240A"/>
    <w:rsid w:val="00D645F3"/>
    <w:rsid w:val="00D87B03"/>
    <w:rsid w:val="00D916BD"/>
    <w:rsid w:val="00D9622A"/>
    <w:rsid w:val="00DC14BE"/>
    <w:rsid w:val="00DC496E"/>
    <w:rsid w:val="00DC55C5"/>
    <w:rsid w:val="00DD37A3"/>
    <w:rsid w:val="00DD4DBB"/>
    <w:rsid w:val="00DD521B"/>
    <w:rsid w:val="00DD6416"/>
    <w:rsid w:val="00DD6536"/>
    <w:rsid w:val="00DE2971"/>
    <w:rsid w:val="00DF5108"/>
    <w:rsid w:val="00DF6601"/>
    <w:rsid w:val="00DF7E8E"/>
    <w:rsid w:val="00E02F44"/>
    <w:rsid w:val="00E118D8"/>
    <w:rsid w:val="00E157C7"/>
    <w:rsid w:val="00E244E2"/>
    <w:rsid w:val="00E30525"/>
    <w:rsid w:val="00E34B11"/>
    <w:rsid w:val="00E42E7F"/>
    <w:rsid w:val="00E445CD"/>
    <w:rsid w:val="00E50344"/>
    <w:rsid w:val="00E53C94"/>
    <w:rsid w:val="00E56E61"/>
    <w:rsid w:val="00E61328"/>
    <w:rsid w:val="00E634A3"/>
    <w:rsid w:val="00E64120"/>
    <w:rsid w:val="00E74CB7"/>
    <w:rsid w:val="00E81694"/>
    <w:rsid w:val="00E82DE4"/>
    <w:rsid w:val="00E83D65"/>
    <w:rsid w:val="00E855A3"/>
    <w:rsid w:val="00E9208E"/>
    <w:rsid w:val="00E926AA"/>
    <w:rsid w:val="00EA5C66"/>
    <w:rsid w:val="00ED34A2"/>
    <w:rsid w:val="00ED383D"/>
    <w:rsid w:val="00ED59EA"/>
    <w:rsid w:val="00ED7C52"/>
    <w:rsid w:val="00EE6E7C"/>
    <w:rsid w:val="00EE7E8C"/>
    <w:rsid w:val="00F02972"/>
    <w:rsid w:val="00F0521F"/>
    <w:rsid w:val="00F1258A"/>
    <w:rsid w:val="00F22A8F"/>
    <w:rsid w:val="00F23C66"/>
    <w:rsid w:val="00F41F33"/>
    <w:rsid w:val="00F44F3C"/>
    <w:rsid w:val="00F5145C"/>
    <w:rsid w:val="00F51B92"/>
    <w:rsid w:val="00F5541E"/>
    <w:rsid w:val="00F61178"/>
    <w:rsid w:val="00F6200C"/>
    <w:rsid w:val="00F73D8F"/>
    <w:rsid w:val="00F7467D"/>
    <w:rsid w:val="00F84D64"/>
    <w:rsid w:val="00F85580"/>
    <w:rsid w:val="00F86B7F"/>
    <w:rsid w:val="00F87200"/>
    <w:rsid w:val="00FA1716"/>
    <w:rsid w:val="00FA7729"/>
    <w:rsid w:val="00FC548E"/>
    <w:rsid w:val="00FD0D9C"/>
    <w:rsid w:val="00FE2D9E"/>
    <w:rsid w:val="00FF0349"/>
    <w:rsid w:val="00FF1B2E"/>
    <w:rsid w:val="00FF2DE9"/>
    <w:rsid w:val="00FF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8ACA9"/>
  <w15:docId w15:val="{25B8BAE2-A2F2-42F9-AD5E-053975BD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0763"/>
  </w:style>
  <w:style w:type="paragraph" w:styleId="Heading1">
    <w:name w:val="heading 1"/>
    <w:basedOn w:val="Normal"/>
    <w:next w:val="Normal"/>
    <w:link w:val="Heading1Char"/>
    <w:uiPriority w:val="9"/>
    <w:qFormat/>
    <w:rsid w:val="00BF0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BF0763"/>
    <w:pPr>
      <w:keepNext/>
      <w:keepLines/>
      <w:spacing w:after="0" w:line="240" w:lineRule="auto"/>
      <w:outlineLvl w:val="1"/>
    </w:pPr>
    <w:rPr>
      <w:rFonts w:ascii="Garamond" w:eastAsiaTheme="majorEastAsia" w:hAnsi="Garamond" w:cstheme="majorBidi"/>
      <w:b/>
      <w:bCs/>
      <w:sz w:val="26"/>
      <w:szCs w:val="26"/>
    </w:rPr>
  </w:style>
  <w:style w:type="paragraph" w:styleId="Heading3">
    <w:name w:val="heading 3"/>
    <w:basedOn w:val="Normal"/>
    <w:next w:val="Normal"/>
    <w:link w:val="Heading3Char"/>
    <w:uiPriority w:val="9"/>
    <w:qFormat/>
    <w:rsid w:val="00BF0763"/>
    <w:pPr>
      <w:keepNext/>
      <w:spacing w:after="240" w:line="240" w:lineRule="auto"/>
      <w:jc w:val="both"/>
      <w:outlineLvl w:val="2"/>
    </w:pPr>
    <w:rPr>
      <w:rFonts w:ascii="Garamond" w:eastAsia="Times New Roman" w:hAnsi="Garamond" w:cs="Times New Roman"/>
      <w:b/>
      <w:bCs/>
      <w:sz w:val="26"/>
      <w:szCs w:val="26"/>
    </w:rPr>
  </w:style>
  <w:style w:type="paragraph" w:styleId="Heading5">
    <w:name w:val="heading 5"/>
    <w:basedOn w:val="Normal"/>
    <w:next w:val="Normal"/>
    <w:link w:val="Heading5Char"/>
    <w:rsid w:val="00BF07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rsid w:val="00BF07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0763"/>
    <w:rPr>
      <w:rFonts w:ascii="Garamond" w:eastAsiaTheme="majorEastAsia" w:hAnsi="Garamond" w:cstheme="majorBidi"/>
      <w:b/>
      <w:bCs/>
      <w:sz w:val="26"/>
      <w:szCs w:val="26"/>
    </w:rPr>
  </w:style>
  <w:style w:type="character" w:customStyle="1" w:styleId="Heading3Char">
    <w:name w:val="Heading 3 Char"/>
    <w:basedOn w:val="DefaultParagraphFont"/>
    <w:link w:val="Heading3"/>
    <w:uiPriority w:val="9"/>
    <w:rsid w:val="00BF0763"/>
    <w:rPr>
      <w:rFonts w:ascii="Garamond" w:eastAsia="Times New Roman" w:hAnsi="Garamond" w:cs="Times New Roman"/>
      <w:b/>
      <w:bCs/>
      <w:sz w:val="26"/>
      <w:szCs w:val="26"/>
    </w:rPr>
  </w:style>
  <w:style w:type="character" w:customStyle="1" w:styleId="Heading5Char">
    <w:name w:val="Heading 5 Char"/>
    <w:basedOn w:val="DefaultParagraphFont"/>
    <w:link w:val="Heading5"/>
    <w:rsid w:val="00BF0763"/>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rsid w:val="00BF0763"/>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s,List Paragraph1,Table/Figure Heading,En tête 1,List Paragraph (numbered (a)),Lapis Bulleted List,Dot pt,F5 List Paragraph,No Spacing1,List Paragraph Char Char Char,Indicator Text,Numbered Para 1,Bullet 1,List Paragraph12,L,Texto"/>
    <w:basedOn w:val="Normal"/>
    <w:link w:val="ListParagraphChar"/>
    <w:uiPriority w:val="34"/>
    <w:qFormat/>
    <w:rsid w:val="00BF0763"/>
    <w:pPr>
      <w:spacing w:before="120" w:after="0" w:line="240" w:lineRule="auto"/>
      <w:ind w:left="720"/>
      <w:jc w:val="both"/>
    </w:pPr>
    <w:rPr>
      <w:rFonts w:ascii="Times New Roman" w:eastAsia="Times New Roman" w:hAnsi="Times New Roman" w:cs="Times New Roman"/>
      <w:sz w:val="24"/>
      <w:szCs w:val="24"/>
    </w:rPr>
  </w:style>
  <w:style w:type="paragraph" w:styleId="BodyText">
    <w:name w:val="Body Text"/>
    <w:basedOn w:val="Normal"/>
    <w:link w:val="BodyTextChar"/>
    <w:uiPriority w:val="99"/>
    <w:rsid w:val="00BF0763"/>
    <w:pPr>
      <w:spacing w:before="120"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F0763"/>
    <w:rPr>
      <w:rFonts w:ascii="Times New Roman" w:eastAsia="Times New Roman" w:hAnsi="Times New Roman" w:cs="Times New Roman"/>
      <w:sz w:val="24"/>
      <w:szCs w:val="24"/>
    </w:rPr>
  </w:style>
  <w:style w:type="character" w:styleId="FootnoteReference">
    <w:name w:val="footnote reference"/>
    <w:aliases w:val="16 Point,Superscript 6 Point,Superscript 6 Point + 11 pt,ftref,fr,Footnote Ref in FtNote,Style 24,o,SUPERS"/>
    <w:uiPriority w:val="99"/>
    <w:rsid w:val="00BF0763"/>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BF0763"/>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BF07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BF0763"/>
    <w:rPr>
      <w:rFonts w:eastAsiaTheme="minorEastAsia" w:cs="Times New Roman"/>
    </w:rPr>
  </w:style>
  <w:style w:type="paragraph" w:styleId="Footer">
    <w:name w:val="footer"/>
    <w:basedOn w:val="Normal"/>
    <w:link w:val="Foot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BF0763"/>
    <w:rPr>
      <w:rFonts w:eastAsiaTheme="minorEastAsia" w:cs="Times New Roman"/>
    </w:rPr>
  </w:style>
  <w:style w:type="paragraph" w:styleId="BodyText3">
    <w:name w:val="Body Text 3"/>
    <w:basedOn w:val="Normal"/>
    <w:link w:val="BodyText3Char"/>
    <w:uiPriority w:val="99"/>
    <w:rsid w:val="00BF0763"/>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F0763"/>
    <w:rPr>
      <w:rFonts w:ascii="Times New Roman" w:eastAsia="Times New Roman" w:hAnsi="Times New Roman" w:cs="Times New Roman"/>
      <w:sz w:val="16"/>
      <w:szCs w:val="16"/>
    </w:rPr>
  </w:style>
  <w:style w:type="character" w:styleId="PageNumber">
    <w:name w:val="page number"/>
    <w:basedOn w:val="DefaultParagraphFont"/>
    <w:uiPriority w:val="99"/>
    <w:rsid w:val="00BF0763"/>
  </w:style>
  <w:style w:type="character" w:styleId="Hyperlink">
    <w:name w:val="Hyperlink"/>
    <w:uiPriority w:val="99"/>
    <w:rsid w:val="00BF0763"/>
    <w:rPr>
      <w:color w:val="0000FF"/>
      <w:u w:val="single"/>
    </w:rPr>
  </w:style>
  <w:style w:type="paragraph" w:customStyle="1" w:styleId="p28">
    <w:name w:val="p28"/>
    <w:basedOn w:val="Normal"/>
    <w:rsid w:val="00BF076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Strong">
    <w:name w:val="Strong"/>
    <w:uiPriority w:val="22"/>
    <w:qFormat/>
    <w:rsid w:val="00BF0763"/>
    <w:rPr>
      <w:rFonts w:cs="Times New Roman"/>
      <w:b/>
      <w:bCs/>
    </w:rPr>
  </w:style>
  <w:style w:type="character" w:customStyle="1" w:styleId="atendertext1">
    <w:name w:val="a_tender_text1"/>
    <w:rsid w:val="00BF0763"/>
    <w:rPr>
      <w:rFonts w:ascii="Arial" w:hAnsi="Arial" w:cs="Arial" w:hint="default"/>
      <w:color w:val="000000"/>
      <w:sz w:val="20"/>
      <w:szCs w:val="20"/>
    </w:rPr>
  </w:style>
  <w:style w:type="paragraph" w:styleId="BalloonText">
    <w:name w:val="Balloon Text"/>
    <w:basedOn w:val="Normal"/>
    <w:link w:val="BalloonTextChar"/>
    <w:uiPriority w:val="99"/>
    <w:semiHidden/>
    <w:unhideWhenUsed/>
    <w:rsid w:val="00BF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763"/>
    <w:rPr>
      <w:rFonts w:ascii="Tahoma" w:hAnsi="Tahoma" w:cs="Tahoma"/>
      <w:sz w:val="16"/>
      <w:szCs w:val="16"/>
    </w:rPr>
  </w:style>
  <w:style w:type="table" w:styleId="TableGrid">
    <w:name w:val="Table Grid"/>
    <w:basedOn w:val="TableNormal"/>
    <w:rsid w:val="00BF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763"/>
    <w:pPr>
      <w:spacing w:before="100" w:beforeAutospacing="1" w:after="100" w:afterAutospacing="1" w:line="240" w:lineRule="auto"/>
    </w:pPr>
    <w:rPr>
      <w:rFonts w:ascii="Times" w:eastAsiaTheme="minorEastAsia" w:hAnsi="Times" w:cs="Times New Roman"/>
      <w:sz w:val="20"/>
      <w:szCs w:val="20"/>
    </w:rPr>
  </w:style>
  <w:style w:type="paragraph" w:customStyle="1" w:styleId="TableT">
    <w:name w:val="TableT"/>
    <w:basedOn w:val="Normal"/>
    <w:autoRedefine/>
    <w:uiPriority w:val="99"/>
    <w:rsid w:val="00BF0763"/>
    <w:pPr>
      <w:spacing w:after="60" w:line="240" w:lineRule="auto"/>
    </w:pPr>
    <w:rPr>
      <w:rFonts w:ascii="Garamond" w:eastAsia="Times New Roman" w:hAnsi="Garamond" w:cs="Times New Roman"/>
      <w:noProof/>
      <w:color w:val="FF0000"/>
      <w:sz w:val="18"/>
      <w:szCs w:val="18"/>
      <w:shd w:val="clear" w:color="auto" w:fill="FF0000"/>
    </w:rPr>
  </w:style>
  <w:style w:type="paragraph" w:customStyle="1" w:styleId="Outline">
    <w:name w:val="Outline"/>
    <w:basedOn w:val="Normal"/>
    <w:rsid w:val="00BF0763"/>
    <w:pPr>
      <w:spacing w:before="240" w:after="0" w:line="240" w:lineRule="auto"/>
    </w:pPr>
    <w:rPr>
      <w:rFonts w:ascii="Times New Roman" w:eastAsia="Times New Roman" w:hAnsi="Times New Roman" w:cs="Times New Roman"/>
      <w:kern w:val="28"/>
      <w:sz w:val="24"/>
      <w:szCs w:val="20"/>
    </w:rPr>
  </w:style>
  <w:style w:type="paragraph" w:styleId="NoSpacing">
    <w:name w:val="No Spacing"/>
    <w:uiPriority w:val="1"/>
    <w:qFormat/>
    <w:rsid w:val="00BF0763"/>
    <w:pPr>
      <w:spacing w:after="0" w:line="240" w:lineRule="auto"/>
    </w:pPr>
    <w:rPr>
      <w:rFonts w:eastAsiaTheme="minorEastAsia" w:cs="Times New Roman"/>
    </w:rPr>
  </w:style>
  <w:style w:type="character" w:customStyle="1" w:styleId="Date1">
    <w:name w:val="Date1"/>
    <w:basedOn w:val="DefaultParagraphFont"/>
    <w:rsid w:val="00BF0763"/>
  </w:style>
  <w:style w:type="character" w:styleId="CommentReference">
    <w:name w:val="annotation reference"/>
    <w:basedOn w:val="DefaultParagraphFont"/>
    <w:rsid w:val="00BF0763"/>
    <w:rPr>
      <w:sz w:val="16"/>
      <w:szCs w:val="16"/>
    </w:rPr>
  </w:style>
  <w:style w:type="paragraph" w:styleId="CommentText">
    <w:name w:val="annotation text"/>
    <w:basedOn w:val="Normal"/>
    <w:link w:val="CommentTextChar"/>
    <w:rsid w:val="00BF0763"/>
    <w:pPr>
      <w:spacing w:line="240" w:lineRule="auto"/>
    </w:pPr>
    <w:rPr>
      <w:sz w:val="20"/>
      <w:szCs w:val="20"/>
    </w:rPr>
  </w:style>
  <w:style w:type="character" w:customStyle="1" w:styleId="CommentTextChar">
    <w:name w:val="Comment Text Char"/>
    <w:basedOn w:val="DefaultParagraphFont"/>
    <w:link w:val="CommentText"/>
    <w:rsid w:val="00BF0763"/>
    <w:rPr>
      <w:sz w:val="20"/>
      <w:szCs w:val="20"/>
    </w:rPr>
  </w:style>
  <w:style w:type="paragraph" w:styleId="CommentSubject">
    <w:name w:val="annotation subject"/>
    <w:basedOn w:val="CommentText"/>
    <w:next w:val="CommentText"/>
    <w:link w:val="CommentSubjectChar"/>
    <w:rsid w:val="00BF0763"/>
    <w:rPr>
      <w:b/>
      <w:bCs/>
    </w:rPr>
  </w:style>
  <w:style w:type="character" w:customStyle="1" w:styleId="CommentSubjectChar">
    <w:name w:val="Comment Subject Char"/>
    <w:basedOn w:val="CommentTextChar"/>
    <w:link w:val="CommentSubject"/>
    <w:rsid w:val="00BF0763"/>
    <w:rPr>
      <w:b/>
      <w:bCs/>
      <w:sz w:val="20"/>
      <w:szCs w:val="20"/>
    </w:rPr>
  </w:style>
  <w:style w:type="paragraph" w:customStyle="1" w:styleId="HCh">
    <w:name w:val="_ H _Ch"/>
    <w:basedOn w:val="Normal"/>
    <w:next w:val="Normal"/>
    <w:rsid w:val="00BF0763"/>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BF076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BF0763"/>
    <w:pPr>
      <w:spacing w:line="360" w:lineRule="exact"/>
    </w:pPr>
    <w:rPr>
      <w:rFonts w:eastAsia="Times New Roman"/>
      <w:spacing w:val="-3"/>
      <w:w w:val="99"/>
      <w:sz w:val="34"/>
    </w:rPr>
  </w:style>
  <w:style w:type="character" w:styleId="FollowedHyperlink">
    <w:name w:val="FollowedHyperlink"/>
    <w:basedOn w:val="DefaultParagraphFont"/>
    <w:rsid w:val="00BF0763"/>
    <w:rPr>
      <w:color w:val="800080" w:themeColor="followedHyperlink"/>
      <w:u w:val="single"/>
    </w:rPr>
  </w:style>
  <w:style w:type="paragraph" w:styleId="Title">
    <w:name w:val="Title"/>
    <w:basedOn w:val="Normal"/>
    <w:next w:val="Normal"/>
    <w:link w:val="TitleChar"/>
    <w:qFormat/>
    <w:rsid w:val="00BF07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rsid w:val="00BF076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F0763"/>
    <w:pPr>
      <w:numPr>
        <w:ilvl w:val="1"/>
      </w:numPr>
    </w:pPr>
    <w:rPr>
      <w:rFonts w:ascii="Garamond" w:eastAsiaTheme="majorEastAsia" w:hAnsi="Garamond" w:cstheme="majorBidi"/>
      <w:i/>
      <w:iCs/>
      <w:spacing w:val="15"/>
      <w:szCs w:val="24"/>
      <w:lang w:eastAsia="ja-JP"/>
    </w:rPr>
  </w:style>
  <w:style w:type="character" w:customStyle="1" w:styleId="SubtitleChar">
    <w:name w:val="Subtitle Char"/>
    <w:basedOn w:val="DefaultParagraphFont"/>
    <w:link w:val="Subtitle"/>
    <w:uiPriority w:val="11"/>
    <w:rsid w:val="00BF0763"/>
    <w:rPr>
      <w:rFonts w:ascii="Garamond" w:eastAsiaTheme="majorEastAsia" w:hAnsi="Garamond" w:cstheme="majorBidi"/>
      <w:i/>
      <w:iCs/>
      <w:spacing w:val="15"/>
      <w:szCs w:val="24"/>
      <w:lang w:eastAsia="ja-JP"/>
    </w:rPr>
  </w:style>
  <w:style w:type="paragraph" w:styleId="Revision">
    <w:name w:val="Revision"/>
    <w:hidden/>
    <w:rsid w:val="00BF0763"/>
    <w:pPr>
      <w:spacing w:after="0" w:line="240" w:lineRule="auto"/>
    </w:pPr>
  </w:style>
  <w:style w:type="paragraph" w:styleId="EndnoteText">
    <w:name w:val="endnote text"/>
    <w:basedOn w:val="Normal"/>
    <w:link w:val="EndnoteTextChar"/>
    <w:rsid w:val="00BF0763"/>
    <w:pPr>
      <w:spacing w:after="0" w:line="240" w:lineRule="auto"/>
    </w:pPr>
    <w:rPr>
      <w:sz w:val="20"/>
      <w:szCs w:val="20"/>
    </w:rPr>
  </w:style>
  <w:style w:type="character" w:customStyle="1" w:styleId="EndnoteTextChar">
    <w:name w:val="Endnote Text Char"/>
    <w:basedOn w:val="DefaultParagraphFont"/>
    <w:link w:val="EndnoteText"/>
    <w:rsid w:val="00BF0763"/>
    <w:rPr>
      <w:sz w:val="20"/>
      <w:szCs w:val="20"/>
    </w:rPr>
  </w:style>
  <w:style w:type="character" w:styleId="EndnoteReference">
    <w:name w:val="endnote reference"/>
    <w:basedOn w:val="DefaultParagraphFont"/>
    <w:rsid w:val="00BF0763"/>
    <w:rPr>
      <w:vertAlign w:val="superscript"/>
    </w:rPr>
  </w:style>
  <w:style w:type="character" w:styleId="HTMLCite">
    <w:name w:val="HTML Cite"/>
    <w:basedOn w:val="DefaultParagraphFont"/>
    <w:uiPriority w:val="99"/>
    <w:semiHidden/>
    <w:unhideWhenUsed/>
    <w:rsid w:val="00BF0763"/>
    <w:rPr>
      <w:i/>
      <w:iCs/>
    </w:rPr>
  </w:style>
  <w:style w:type="character" w:customStyle="1" w:styleId="apple-converted-space">
    <w:name w:val="apple-converted-space"/>
    <w:basedOn w:val="DefaultParagraphFont"/>
    <w:rsid w:val="00BF0763"/>
  </w:style>
  <w:style w:type="paragraph" w:styleId="TOCHeading">
    <w:name w:val="TOC Heading"/>
    <w:basedOn w:val="Heading1"/>
    <w:next w:val="Normal"/>
    <w:uiPriority w:val="39"/>
    <w:unhideWhenUsed/>
    <w:qFormat/>
    <w:rsid w:val="00BF0763"/>
    <w:pPr>
      <w:outlineLvl w:val="9"/>
    </w:pPr>
    <w:rPr>
      <w:lang w:eastAsia="ja-JP"/>
    </w:rPr>
  </w:style>
  <w:style w:type="paragraph" w:styleId="TOC1">
    <w:name w:val="toc 1"/>
    <w:basedOn w:val="Normal"/>
    <w:next w:val="Normal"/>
    <w:autoRedefine/>
    <w:uiPriority w:val="39"/>
    <w:unhideWhenUsed/>
    <w:qFormat/>
    <w:rsid w:val="00BF0763"/>
    <w:pPr>
      <w:tabs>
        <w:tab w:val="right" w:leader="dot" w:pos="9350"/>
      </w:tabs>
      <w:spacing w:after="100"/>
    </w:pPr>
    <w:rPr>
      <w:rFonts w:ascii="Garamond" w:hAnsi="Garamond"/>
      <w:noProof/>
    </w:rPr>
  </w:style>
  <w:style w:type="paragraph" w:styleId="TOC2">
    <w:name w:val="toc 2"/>
    <w:basedOn w:val="Normal"/>
    <w:next w:val="Normal"/>
    <w:autoRedefine/>
    <w:uiPriority w:val="39"/>
    <w:unhideWhenUsed/>
    <w:qFormat/>
    <w:rsid w:val="00BF0763"/>
    <w:pPr>
      <w:spacing w:after="100"/>
      <w:ind w:left="220"/>
    </w:pPr>
  </w:style>
  <w:style w:type="paragraph" w:styleId="TOC3">
    <w:name w:val="toc 3"/>
    <w:basedOn w:val="Normal"/>
    <w:next w:val="Normal"/>
    <w:autoRedefine/>
    <w:uiPriority w:val="39"/>
    <w:unhideWhenUsed/>
    <w:qFormat/>
    <w:rsid w:val="00BF0763"/>
    <w:pPr>
      <w:spacing w:after="100"/>
      <w:ind w:left="440"/>
    </w:pPr>
  </w:style>
  <w:style w:type="character" w:styleId="PlaceholderText">
    <w:name w:val="Placeholder Text"/>
    <w:basedOn w:val="DefaultParagraphFont"/>
    <w:rsid w:val="00BF0763"/>
    <w:rPr>
      <w:color w:val="808080"/>
    </w:rPr>
  </w:style>
  <w:style w:type="character" w:customStyle="1" w:styleId="Style1">
    <w:name w:val="Style1"/>
    <w:basedOn w:val="DefaultParagraphFont"/>
    <w:uiPriority w:val="1"/>
    <w:rsid w:val="00BF0763"/>
    <w:rPr>
      <w:rFonts w:ascii="Garamond" w:hAnsi="Garamond"/>
      <w:sz w:val="22"/>
    </w:rPr>
  </w:style>
  <w:style w:type="character" w:customStyle="1" w:styleId="GaramondStyle2">
    <w:name w:val="Garamond Style 2"/>
    <w:basedOn w:val="DefaultParagraphFont"/>
    <w:uiPriority w:val="1"/>
    <w:qFormat/>
    <w:rsid w:val="00BF0763"/>
    <w:rPr>
      <w:rFonts w:ascii="Garamond" w:hAnsi="Garamond"/>
      <w:sz w:val="22"/>
    </w:rPr>
  </w:style>
  <w:style w:type="character" w:customStyle="1" w:styleId="ListParagraphChar">
    <w:name w:val="List Paragraph Char"/>
    <w:aliases w:val="Bullets Char,List Paragraph1 Char,Table/Figure Heading Char,En tête 1 Char,List Paragraph (numbered (a)) Char,Lapis Bulleted List Char,Dot pt Char,F5 List Paragraph Char,No Spacing1 Char,List Paragraph Char Char Char Char,L Char"/>
    <w:link w:val="ListParagraph"/>
    <w:uiPriority w:val="34"/>
    <w:qFormat/>
    <w:rsid w:val="00BF0763"/>
    <w:rPr>
      <w:rFonts w:ascii="Times New Roman" w:eastAsia="Times New Roman" w:hAnsi="Times New Roman" w:cs="Times New Roman"/>
      <w:sz w:val="24"/>
      <w:szCs w:val="24"/>
    </w:rPr>
  </w:style>
  <w:style w:type="paragraph" w:styleId="Caption">
    <w:name w:val="caption"/>
    <w:basedOn w:val="Normal"/>
    <w:next w:val="Normal"/>
    <w:unhideWhenUsed/>
    <w:qFormat/>
    <w:rsid w:val="00BF0763"/>
    <w:pPr>
      <w:spacing w:line="240" w:lineRule="auto"/>
    </w:pPr>
    <w:rPr>
      <w:rFonts w:ascii="Garamond" w:hAnsi="Garamond"/>
      <w:b/>
      <w:bCs/>
      <w:szCs w:val="18"/>
    </w:rPr>
  </w:style>
  <w:style w:type="paragraph" w:styleId="TableofFigures">
    <w:name w:val="table of figures"/>
    <w:basedOn w:val="Normal"/>
    <w:next w:val="Normal"/>
    <w:uiPriority w:val="99"/>
    <w:unhideWhenUsed/>
    <w:rsid w:val="00BF0763"/>
    <w:pPr>
      <w:spacing w:after="0"/>
    </w:pPr>
  </w:style>
  <w:style w:type="character" w:styleId="Emphasis">
    <w:name w:val="Emphasis"/>
    <w:basedOn w:val="DefaultParagraphFont"/>
    <w:uiPriority w:val="20"/>
    <w:qFormat/>
    <w:rsid w:val="00BF07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07827">
      <w:bodyDiv w:val="1"/>
      <w:marLeft w:val="0"/>
      <w:marRight w:val="0"/>
      <w:marTop w:val="0"/>
      <w:marBottom w:val="0"/>
      <w:divBdr>
        <w:top w:val="none" w:sz="0" w:space="0" w:color="auto"/>
        <w:left w:val="none" w:sz="0" w:space="0" w:color="auto"/>
        <w:bottom w:val="none" w:sz="0" w:space="0" w:color="auto"/>
        <w:right w:val="none" w:sz="0" w:space="0" w:color="auto"/>
      </w:divBdr>
    </w:div>
    <w:div w:id="195774447">
      <w:bodyDiv w:val="1"/>
      <w:marLeft w:val="0"/>
      <w:marRight w:val="0"/>
      <w:marTop w:val="0"/>
      <w:marBottom w:val="0"/>
      <w:divBdr>
        <w:top w:val="none" w:sz="0" w:space="0" w:color="auto"/>
        <w:left w:val="none" w:sz="0" w:space="0" w:color="auto"/>
        <w:bottom w:val="none" w:sz="0" w:space="0" w:color="auto"/>
        <w:right w:val="none" w:sz="0" w:space="0" w:color="auto"/>
      </w:divBdr>
    </w:div>
    <w:div w:id="321157471">
      <w:bodyDiv w:val="1"/>
      <w:marLeft w:val="0"/>
      <w:marRight w:val="0"/>
      <w:marTop w:val="0"/>
      <w:marBottom w:val="0"/>
      <w:divBdr>
        <w:top w:val="none" w:sz="0" w:space="0" w:color="auto"/>
        <w:left w:val="none" w:sz="0" w:space="0" w:color="auto"/>
        <w:bottom w:val="none" w:sz="0" w:space="0" w:color="auto"/>
        <w:right w:val="none" w:sz="0" w:space="0" w:color="auto"/>
      </w:divBdr>
    </w:div>
    <w:div w:id="426924589">
      <w:bodyDiv w:val="1"/>
      <w:marLeft w:val="0"/>
      <w:marRight w:val="0"/>
      <w:marTop w:val="0"/>
      <w:marBottom w:val="0"/>
      <w:divBdr>
        <w:top w:val="none" w:sz="0" w:space="0" w:color="auto"/>
        <w:left w:val="none" w:sz="0" w:space="0" w:color="auto"/>
        <w:bottom w:val="none" w:sz="0" w:space="0" w:color="auto"/>
        <w:right w:val="none" w:sz="0" w:space="0" w:color="auto"/>
      </w:divBdr>
    </w:div>
    <w:div w:id="435712141">
      <w:bodyDiv w:val="1"/>
      <w:marLeft w:val="0"/>
      <w:marRight w:val="0"/>
      <w:marTop w:val="0"/>
      <w:marBottom w:val="0"/>
      <w:divBdr>
        <w:top w:val="none" w:sz="0" w:space="0" w:color="auto"/>
        <w:left w:val="none" w:sz="0" w:space="0" w:color="auto"/>
        <w:bottom w:val="none" w:sz="0" w:space="0" w:color="auto"/>
        <w:right w:val="none" w:sz="0" w:space="0" w:color="auto"/>
      </w:divBdr>
    </w:div>
    <w:div w:id="560408018">
      <w:bodyDiv w:val="1"/>
      <w:marLeft w:val="0"/>
      <w:marRight w:val="0"/>
      <w:marTop w:val="0"/>
      <w:marBottom w:val="0"/>
      <w:divBdr>
        <w:top w:val="none" w:sz="0" w:space="0" w:color="auto"/>
        <w:left w:val="none" w:sz="0" w:space="0" w:color="auto"/>
        <w:bottom w:val="none" w:sz="0" w:space="0" w:color="auto"/>
        <w:right w:val="none" w:sz="0" w:space="0" w:color="auto"/>
      </w:divBdr>
    </w:div>
    <w:div w:id="587810394">
      <w:bodyDiv w:val="1"/>
      <w:marLeft w:val="0"/>
      <w:marRight w:val="0"/>
      <w:marTop w:val="0"/>
      <w:marBottom w:val="0"/>
      <w:divBdr>
        <w:top w:val="none" w:sz="0" w:space="0" w:color="auto"/>
        <w:left w:val="none" w:sz="0" w:space="0" w:color="auto"/>
        <w:bottom w:val="none" w:sz="0" w:space="0" w:color="auto"/>
        <w:right w:val="none" w:sz="0" w:space="0" w:color="auto"/>
      </w:divBdr>
    </w:div>
    <w:div w:id="601691957">
      <w:bodyDiv w:val="1"/>
      <w:marLeft w:val="0"/>
      <w:marRight w:val="0"/>
      <w:marTop w:val="0"/>
      <w:marBottom w:val="0"/>
      <w:divBdr>
        <w:top w:val="none" w:sz="0" w:space="0" w:color="auto"/>
        <w:left w:val="none" w:sz="0" w:space="0" w:color="auto"/>
        <w:bottom w:val="none" w:sz="0" w:space="0" w:color="auto"/>
        <w:right w:val="none" w:sz="0" w:space="0" w:color="auto"/>
      </w:divBdr>
    </w:div>
    <w:div w:id="847410411">
      <w:bodyDiv w:val="1"/>
      <w:marLeft w:val="0"/>
      <w:marRight w:val="0"/>
      <w:marTop w:val="0"/>
      <w:marBottom w:val="0"/>
      <w:divBdr>
        <w:top w:val="none" w:sz="0" w:space="0" w:color="auto"/>
        <w:left w:val="none" w:sz="0" w:space="0" w:color="auto"/>
        <w:bottom w:val="none" w:sz="0" w:space="0" w:color="auto"/>
        <w:right w:val="none" w:sz="0" w:space="0" w:color="auto"/>
      </w:divBdr>
    </w:div>
    <w:div w:id="979505969">
      <w:bodyDiv w:val="1"/>
      <w:marLeft w:val="0"/>
      <w:marRight w:val="0"/>
      <w:marTop w:val="0"/>
      <w:marBottom w:val="0"/>
      <w:divBdr>
        <w:top w:val="none" w:sz="0" w:space="0" w:color="auto"/>
        <w:left w:val="none" w:sz="0" w:space="0" w:color="auto"/>
        <w:bottom w:val="none" w:sz="0" w:space="0" w:color="auto"/>
        <w:right w:val="none" w:sz="0" w:space="0" w:color="auto"/>
      </w:divBdr>
    </w:div>
    <w:div w:id="981231213">
      <w:bodyDiv w:val="1"/>
      <w:marLeft w:val="0"/>
      <w:marRight w:val="0"/>
      <w:marTop w:val="0"/>
      <w:marBottom w:val="0"/>
      <w:divBdr>
        <w:top w:val="none" w:sz="0" w:space="0" w:color="auto"/>
        <w:left w:val="none" w:sz="0" w:space="0" w:color="auto"/>
        <w:bottom w:val="none" w:sz="0" w:space="0" w:color="auto"/>
        <w:right w:val="none" w:sz="0" w:space="0" w:color="auto"/>
      </w:divBdr>
    </w:div>
    <w:div w:id="1202547987">
      <w:bodyDiv w:val="1"/>
      <w:marLeft w:val="0"/>
      <w:marRight w:val="0"/>
      <w:marTop w:val="0"/>
      <w:marBottom w:val="0"/>
      <w:divBdr>
        <w:top w:val="none" w:sz="0" w:space="0" w:color="auto"/>
        <w:left w:val="none" w:sz="0" w:space="0" w:color="auto"/>
        <w:bottom w:val="none" w:sz="0" w:space="0" w:color="auto"/>
        <w:right w:val="none" w:sz="0" w:space="0" w:color="auto"/>
      </w:divBdr>
    </w:div>
    <w:div w:id="1245072862">
      <w:bodyDiv w:val="1"/>
      <w:marLeft w:val="0"/>
      <w:marRight w:val="0"/>
      <w:marTop w:val="0"/>
      <w:marBottom w:val="0"/>
      <w:divBdr>
        <w:top w:val="none" w:sz="0" w:space="0" w:color="auto"/>
        <w:left w:val="none" w:sz="0" w:space="0" w:color="auto"/>
        <w:bottom w:val="none" w:sz="0" w:space="0" w:color="auto"/>
        <w:right w:val="none" w:sz="0" w:space="0" w:color="auto"/>
      </w:divBdr>
    </w:div>
    <w:div w:id="1251502068">
      <w:bodyDiv w:val="1"/>
      <w:marLeft w:val="0"/>
      <w:marRight w:val="0"/>
      <w:marTop w:val="0"/>
      <w:marBottom w:val="0"/>
      <w:divBdr>
        <w:top w:val="none" w:sz="0" w:space="0" w:color="auto"/>
        <w:left w:val="none" w:sz="0" w:space="0" w:color="auto"/>
        <w:bottom w:val="none" w:sz="0" w:space="0" w:color="auto"/>
        <w:right w:val="none" w:sz="0" w:space="0" w:color="auto"/>
      </w:divBdr>
    </w:div>
    <w:div w:id="1568296459">
      <w:bodyDiv w:val="1"/>
      <w:marLeft w:val="0"/>
      <w:marRight w:val="0"/>
      <w:marTop w:val="0"/>
      <w:marBottom w:val="0"/>
      <w:divBdr>
        <w:top w:val="none" w:sz="0" w:space="0" w:color="auto"/>
        <w:left w:val="none" w:sz="0" w:space="0" w:color="auto"/>
        <w:bottom w:val="none" w:sz="0" w:space="0" w:color="auto"/>
        <w:right w:val="none" w:sz="0" w:space="0" w:color="auto"/>
      </w:divBdr>
    </w:div>
    <w:div w:id="1579512152">
      <w:bodyDiv w:val="1"/>
      <w:marLeft w:val="0"/>
      <w:marRight w:val="0"/>
      <w:marTop w:val="0"/>
      <w:marBottom w:val="0"/>
      <w:divBdr>
        <w:top w:val="none" w:sz="0" w:space="0" w:color="auto"/>
        <w:left w:val="none" w:sz="0" w:space="0" w:color="auto"/>
        <w:bottom w:val="none" w:sz="0" w:space="0" w:color="auto"/>
        <w:right w:val="none" w:sz="0" w:space="0" w:color="auto"/>
      </w:divBdr>
    </w:div>
    <w:div w:id="1616860309">
      <w:bodyDiv w:val="1"/>
      <w:marLeft w:val="0"/>
      <w:marRight w:val="0"/>
      <w:marTop w:val="0"/>
      <w:marBottom w:val="0"/>
      <w:divBdr>
        <w:top w:val="none" w:sz="0" w:space="0" w:color="auto"/>
        <w:left w:val="none" w:sz="0" w:space="0" w:color="auto"/>
        <w:bottom w:val="none" w:sz="0" w:space="0" w:color="auto"/>
        <w:right w:val="none" w:sz="0" w:space="0" w:color="auto"/>
      </w:divBdr>
    </w:div>
    <w:div w:id="1638679554">
      <w:bodyDiv w:val="1"/>
      <w:marLeft w:val="0"/>
      <w:marRight w:val="0"/>
      <w:marTop w:val="0"/>
      <w:marBottom w:val="0"/>
      <w:divBdr>
        <w:top w:val="none" w:sz="0" w:space="0" w:color="auto"/>
        <w:left w:val="none" w:sz="0" w:space="0" w:color="auto"/>
        <w:bottom w:val="none" w:sz="0" w:space="0" w:color="auto"/>
        <w:right w:val="none" w:sz="0" w:space="0" w:color="auto"/>
      </w:divBdr>
    </w:div>
    <w:div w:id="1677224694">
      <w:bodyDiv w:val="1"/>
      <w:marLeft w:val="0"/>
      <w:marRight w:val="0"/>
      <w:marTop w:val="0"/>
      <w:marBottom w:val="0"/>
      <w:divBdr>
        <w:top w:val="none" w:sz="0" w:space="0" w:color="auto"/>
        <w:left w:val="none" w:sz="0" w:space="0" w:color="auto"/>
        <w:bottom w:val="none" w:sz="0" w:space="0" w:color="auto"/>
        <w:right w:val="none" w:sz="0" w:space="0" w:color="auto"/>
      </w:divBdr>
    </w:div>
    <w:div w:id="20432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evaluation.org/document/detail/100" TargetMode="External"/><Relationship Id="rId1" Type="http://schemas.openxmlformats.org/officeDocument/2006/relationships/hyperlink" Target="http://www.undp.org/content/undp/en/home/librarypage/capacity-building/discussion-paper--innovations-in-monitoring---evaluating-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8B26D169D6104DA00165834CC3D050" ma:contentTypeVersion="13" ma:contentTypeDescription="Create a new document." ma:contentTypeScope="" ma:versionID="beb7a399622231bcb2a17e49930a5287">
  <xsd:schema xmlns:xsd="http://www.w3.org/2001/XMLSchema" xmlns:xs="http://www.w3.org/2001/XMLSchema" xmlns:p="http://schemas.microsoft.com/office/2006/metadata/properties" xmlns:ns3="1919caa9-550f-4faa-b55d-ef5f9b61dbfe" xmlns:ns4="b55f5e85-a9af-4c92-b5f3-f0e88fa03f98" targetNamespace="http://schemas.microsoft.com/office/2006/metadata/properties" ma:root="true" ma:fieldsID="3e3e781c94c527e77e21a137fb5b6ce6" ns3:_="" ns4:_="">
    <xsd:import namespace="1919caa9-550f-4faa-b55d-ef5f9b61dbfe"/>
    <xsd:import namespace="b55f5e85-a9af-4c92-b5f3-f0e88fa03f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9caa9-550f-4faa-b55d-ef5f9b61db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f5e85-a9af-4c92-b5f3-f0e88fa03f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50782-E0A4-4E31-B5D2-F4B8C6CA06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BFF4BE-FDC4-48E5-B762-82E9F8491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9caa9-550f-4faa-b55d-ef5f9b61dbfe"/>
    <ds:schemaRef ds:uri="b55f5e85-a9af-4c92-b5f3-f0e88fa03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7CDFE-43DA-4240-9C22-B99DA7141D76}">
  <ds:schemaRefs>
    <ds:schemaRef ds:uri="http://schemas.microsoft.com/sharepoint/v3/contenttype/forms"/>
  </ds:schemaRefs>
</ds:datastoreItem>
</file>

<file path=customXml/itemProps4.xml><?xml version="1.0" encoding="utf-8"?>
<ds:datastoreItem xmlns:ds="http://schemas.openxmlformats.org/officeDocument/2006/customXml" ds:itemID="{560A884A-688A-4981-9EE7-F41DE7DE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7169</Words>
  <Characters>44381</Characters>
  <Application>Microsoft Office Word</Application>
  <DocSecurity>0</DocSecurity>
  <Lines>924</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Ullrich</dc:creator>
  <cp:lastModifiedBy>Margarita Arguelles</cp:lastModifiedBy>
  <cp:revision>8</cp:revision>
  <dcterms:created xsi:type="dcterms:W3CDTF">2020-05-08T03:07:00Z</dcterms:created>
  <dcterms:modified xsi:type="dcterms:W3CDTF">2020-05-08T03:13:00Z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0x010100768B26D169D6104DA00165834CC3D050</vt:lpwstr>
  </property>
</Properties>
</file>